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8A" w:rsidRPr="00093E3C" w:rsidRDefault="00B16F8A" w:rsidP="00B16F8A">
      <w:pPr>
        <w:jc w:val="center"/>
        <w:rPr>
          <w:rFonts w:ascii="Times New Roman" w:hAnsi="Times New Roman" w:cs="Times New Roman"/>
          <w:b/>
          <w:sz w:val="28"/>
          <w:szCs w:val="28"/>
        </w:rPr>
      </w:pPr>
      <w:r w:rsidRPr="00093E3C">
        <w:rPr>
          <w:rFonts w:ascii="Times New Roman" w:hAnsi="Times New Roman" w:cs="Times New Roman"/>
          <w:b/>
          <w:sz w:val="28"/>
          <w:szCs w:val="28"/>
        </w:rPr>
        <w:t>Совет муниципального района «Ижемский»</w:t>
      </w:r>
    </w:p>
    <w:p w:rsidR="00B16F8A" w:rsidRPr="00093E3C" w:rsidRDefault="00B16F8A" w:rsidP="00B16F8A">
      <w:pPr>
        <w:jc w:val="center"/>
        <w:rPr>
          <w:rFonts w:ascii="Times New Roman" w:hAnsi="Times New Roman" w:cs="Times New Roman"/>
          <w:b/>
          <w:sz w:val="28"/>
          <w:szCs w:val="28"/>
        </w:rPr>
      </w:pPr>
      <w:r w:rsidRPr="00093E3C">
        <w:rPr>
          <w:rFonts w:ascii="Times New Roman" w:hAnsi="Times New Roman" w:cs="Times New Roman"/>
          <w:b/>
          <w:sz w:val="28"/>
          <w:szCs w:val="28"/>
        </w:rPr>
        <w:t>и</w:t>
      </w:r>
    </w:p>
    <w:p w:rsidR="00B16F8A" w:rsidRPr="00093E3C" w:rsidRDefault="00B16F8A" w:rsidP="00B16F8A">
      <w:pPr>
        <w:jc w:val="center"/>
        <w:rPr>
          <w:rFonts w:ascii="Times New Roman" w:hAnsi="Times New Roman" w:cs="Times New Roman"/>
          <w:b/>
          <w:sz w:val="28"/>
          <w:szCs w:val="28"/>
        </w:rPr>
      </w:pPr>
      <w:r w:rsidRPr="00093E3C">
        <w:rPr>
          <w:rFonts w:ascii="Times New Roman" w:hAnsi="Times New Roman" w:cs="Times New Roman"/>
          <w:b/>
          <w:sz w:val="28"/>
          <w:szCs w:val="28"/>
        </w:rPr>
        <w:t>Администрация муниципального района «Ижемский»</w:t>
      </w:r>
    </w:p>
    <w:p w:rsidR="00B16F8A" w:rsidRPr="001948DF" w:rsidRDefault="00B16F8A" w:rsidP="00B16F8A">
      <w:pPr>
        <w:rPr>
          <w:b/>
          <w:sz w:val="28"/>
          <w:szCs w:val="28"/>
        </w:rPr>
      </w:pPr>
    </w:p>
    <w:p w:rsidR="00B16F8A" w:rsidRDefault="00B16F8A" w:rsidP="00B16F8A">
      <w:pPr>
        <w:jc w:val="center"/>
        <w:rPr>
          <w:b/>
          <w:sz w:val="28"/>
          <w:szCs w:val="28"/>
        </w:rPr>
      </w:pPr>
      <w:r>
        <w:rPr>
          <w:b/>
          <w:noProof/>
          <w:sz w:val="28"/>
          <w:szCs w:val="28"/>
        </w:rPr>
        <w:drawing>
          <wp:inline distT="0" distB="0" distL="0" distR="0">
            <wp:extent cx="1219200" cy="1524000"/>
            <wp:effectExtent l="19050" t="0" r="0" b="0"/>
            <wp:docPr id="1"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5"/>
                    <a:srcRect/>
                    <a:stretch>
                      <a:fillRect/>
                    </a:stretch>
                  </pic:blipFill>
                  <pic:spPr bwMode="auto">
                    <a:xfrm>
                      <a:off x="0" y="0"/>
                      <a:ext cx="1219200" cy="1524000"/>
                    </a:xfrm>
                    <a:prstGeom prst="rect">
                      <a:avLst/>
                    </a:prstGeom>
                    <a:noFill/>
                    <a:ln w="9525">
                      <a:noFill/>
                      <a:miter lim="800000"/>
                      <a:headEnd/>
                      <a:tailEnd/>
                    </a:ln>
                  </pic:spPr>
                </pic:pic>
              </a:graphicData>
            </a:graphic>
          </wp:inline>
        </w:drawing>
      </w:r>
    </w:p>
    <w:p w:rsidR="00B16F8A" w:rsidRDefault="00B16F8A" w:rsidP="00B16F8A">
      <w:pPr>
        <w:jc w:val="center"/>
        <w:rPr>
          <w:b/>
          <w:sz w:val="28"/>
          <w:szCs w:val="28"/>
        </w:rPr>
      </w:pPr>
    </w:p>
    <w:p w:rsidR="00B16F8A" w:rsidRDefault="00B16F8A" w:rsidP="00B16F8A">
      <w:pPr>
        <w:jc w:val="center"/>
        <w:rPr>
          <w:b/>
          <w:sz w:val="28"/>
          <w:szCs w:val="28"/>
        </w:rPr>
      </w:pPr>
    </w:p>
    <w:p w:rsidR="00B16F8A" w:rsidRPr="00093E3C" w:rsidRDefault="00B16F8A" w:rsidP="00B16F8A">
      <w:pPr>
        <w:jc w:val="center"/>
        <w:rPr>
          <w:rFonts w:ascii="Times New Roman" w:hAnsi="Times New Roman" w:cs="Times New Roman"/>
          <w:b/>
          <w:sz w:val="72"/>
          <w:szCs w:val="72"/>
        </w:rPr>
      </w:pPr>
      <w:r w:rsidRPr="00093E3C">
        <w:rPr>
          <w:rFonts w:ascii="Times New Roman" w:hAnsi="Times New Roman" w:cs="Times New Roman"/>
          <w:b/>
          <w:sz w:val="72"/>
          <w:szCs w:val="72"/>
        </w:rPr>
        <w:t>ИНФОРМАЦИОННЫЙ</w:t>
      </w:r>
    </w:p>
    <w:p w:rsidR="00B16F8A" w:rsidRPr="00093E3C" w:rsidRDefault="00B16F8A" w:rsidP="00B16F8A">
      <w:pPr>
        <w:jc w:val="center"/>
        <w:rPr>
          <w:rFonts w:ascii="Times New Roman" w:hAnsi="Times New Roman" w:cs="Times New Roman"/>
          <w:b/>
          <w:sz w:val="72"/>
          <w:szCs w:val="72"/>
        </w:rPr>
      </w:pPr>
      <w:r w:rsidRPr="00093E3C">
        <w:rPr>
          <w:rFonts w:ascii="Times New Roman" w:hAnsi="Times New Roman" w:cs="Times New Roman"/>
          <w:b/>
          <w:sz w:val="72"/>
          <w:szCs w:val="72"/>
        </w:rPr>
        <w:t>ВЕСТНИК</w:t>
      </w:r>
    </w:p>
    <w:p w:rsidR="00B16F8A" w:rsidRPr="001948DF" w:rsidRDefault="00B16F8A" w:rsidP="00B16F8A">
      <w:pPr>
        <w:rPr>
          <w:b/>
          <w:sz w:val="28"/>
          <w:szCs w:val="28"/>
        </w:rPr>
      </w:pPr>
    </w:p>
    <w:p w:rsidR="00B16F8A" w:rsidRPr="00093E3C" w:rsidRDefault="00B16F8A" w:rsidP="00B16F8A">
      <w:pPr>
        <w:autoSpaceDE w:val="0"/>
        <w:autoSpaceDN w:val="0"/>
        <w:adjustRightInd w:val="0"/>
        <w:jc w:val="center"/>
        <w:rPr>
          <w:rFonts w:ascii="Times New Roman" w:hAnsi="Times New Roman" w:cs="Times New Roman"/>
          <w:b/>
          <w:sz w:val="32"/>
          <w:szCs w:val="32"/>
        </w:rPr>
      </w:pPr>
      <w:r w:rsidRPr="00093E3C">
        <w:rPr>
          <w:rFonts w:ascii="Times New Roman" w:hAnsi="Times New Roman" w:cs="Times New Roman"/>
          <w:b/>
          <w:sz w:val="32"/>
          <w:szCs w:val="32"/>
        </w:rPr>
        <w:t>Совета и администрации</w:t>
      </w:r>
    </w:p>
    <w:p w:rsidR="00B16F8A" w:rsidRPr="00093E3C" w:rsidRDefault="00B16F8A" w:rsidP="00B16F8A">
      <w:pPr>
        <w:autoSpaceDE w:val="0"/>
        <w:autoSpaceDN w:val="0"/>
        <w:adjustRightInd w:val="0"/>
        <w:jc w:val="center"/>
        <w:rPr>
          <w:rFonts w:ascii="Times New Roman" w:hAnsi="Times New Roman" w:cs="Times New Roman"/>
          <w:b/>
          <w:sz w:val="32"/>
          <w:szCs w:val="32"/>
        </w:rPr>
      </w:pPr>
      <w:r w:rsidRPr="00093E3C">
        <w:rPr>
          <w:rFonts w:ascii="Times New Roman" w:hAnsi="Times New Roman" w:cs="Times New Roman"/>
          <w:b/>
          <w:sz w:val="32"/>
          <w:szCs w:val="32"/>
        </w:rPr>
        <w:t>муниципального образования</w:t>
      </w:r>
    </w:p>
    <w:p w:rsidR="00B16F8A" w:rsidRPr="00093E3C" w:rsidRDefault="00B16F8A" w:rsidP="00B16F8A">
      <w:pPr>
        <w:jc w:val="center"/>
        <w:rPr>
          <w:rFonts w:ascii="Times New Roman" w:hAnsi="Times New Roman" w:cs="Times New Roman"/>
          <w:b/>
          <w:sz w:val="32"/>
          <w:szCs w:val="32"/>
        </w:rPr>
      </w:pPr>
      <w:r w:rsidRPr="00093E3C">
        <w:rPr>
          <w:rFonts w:ascii="Times New Roman" w:hAnsi="Times New Roman" w:cs="Times New Roman"/>
          <w:b/>
          <w:sz w:val="32"/>
          <w:szCs w:val="32"/>
        </w:rPr>
        <w:t>муниципального района «Ижемский»</w:t>
      </w:r>
    </w:p>
    <w:p w:rsidR="00B16F8A" w:rsidRPr="001948DF" w:rsidRDefault="00B16F8A" w:rsidP="00B16F8A">
      <w:pPr>
        <w:autoSpaceDE w:val="0"/>
        <w:autoSpaceDN w:val="0"/>
        <w:adjustRightInd w:val="0"/>
        <w:rPr>
          <w:sz w:val="28"/>
          <w:szCs w:val="28"/>
        </w:rPr>
      </w:pPr>
    </w:p>
    <w:p w:rsidR="00B16F8A" w:rsidRPr="00C718B9" w:rsidRDefault="00B16F8A" w:rsidP="00B16F8A">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 </w:t>
      </w:r>
      <w:r w:rsidRPr="00C718B9">
        <w:rPr>
          <w:rFonts w:ascii="Times New Roman" w:hAnsi="Times New Roman" w:cs="Times New Roman"/>
          <w:sz w:val="28"/>
          <w:szCs w:val="28"/>
        </w:rPr>
        <w:t>8</w:t>
      </w:r>
    </w:p>
    <w:p w:rsidR="00B16F8A" w:rsidRPr="00093E3C" w:rsidRDefault="00B16F8A" w:rsidP="00B16F8A">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1</w:t>
      </w:r>
      <w:r w:rsidRPr="00C718B9">
        <w:rPr>
          <w:rFonts w:ascii="Times New Roman" w:hAnsi="Times New Roman" w:cs="Times New Roman"/>
          <w:sz w:val="28"/>
          <w:szCs w:val="28"/>
        </w:rPr>
        <w:t>6</w:t>
      </w:r>
      <w:r>
        <w:rPr>
          <w:rFonts w:ascii="Times New Roman" w:hAnsi="Times New Roman" w:cs="Times New Roman"/>
          <w:sz w:val="28"/>
          <w:szCs w:val="28"/>
        </w:rPr>
        <w:t>.05</w:t>
      </w:r>
      <w:r w:rsidRPr="00093E3C">
        <w:rPr>
          <w:rFonts w:ascii="Times New Roman" w:hAnsi="Times New Roman" w:cs="Times New Roman"/>
          <w:sz w:val="28"/>
          <w:szCs w:val="28"/>
        </w:rPr>
        <w:t>.2017</w:t>
      </w:r>
    </w:p>
    <w:p w:rsidR="00B16F8A" w:rsidRPr="001948DF" w:rsidRDefault="00B16F8A" w:rsidP="00B16F8A">
      <w:pPr>
        <w:rPr>
          <w:b/>
          <w:bCs/>
          <w:sz w:val="28"/>
          <w:szCs w:val="28"/>
        </w:rPr>
      </w:pPr>
    </w:p>
    <w:p w:rsidR="00B16F8A" w:rsidRPr="001948DF" w:rsidRDefault="00B16F8A" w:rsidP="00B16F8A">
      <w:pPr>
        <w:jc w:val="center"/>
        <w:rPr>
          <w:b/>
          <w:bCs/>
          <w:sz w:val="28"/>
          <w:szCs w:val="28"/>
        </w:rPr>
      </w:pPr>
    </w:p>
    <w:p w:rsidR="00B16F8A" w:rsidRDefault="00B16F8A" w:rsidP="00B16F8A">
      <w:pPr>
        <w:jc w:val="center"/>
        <w:rPr>
          <w:rFonts w:ascii="Times New Roman" w:hAnsi="Times New Roman" w:cs="Times New Roman"/>
          <w:b/>
          <w:bCs/>
          <w:sz w:val="28"/>
          <w:szCs w:val="28"/>
        </w:rPr>
      </w:pPr>
      <w:r w:rsidRPr="00093E3C">
        <w:rPr>
          <w:rFonts w:ascii="Times New Roman" w:hAnsi="Times New Roman" w:cs="Times New Roman"/>
          <w:b/>
          <w:bCs/>
          <w:sz w:val="28"/>
          <w:szCs w:val="28"/>
        </w:rPr>
        <w:t>Ижма 2017 г.</w:t>
      </w:r>
    </w:p>
    <w:p w:rsidR="00DD0B39" w:rsidRDefault="00DD0B39" w:rsidP="00B16F8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DD0B39" w:rsidRPr="00DD0B39" w:rsidRDefault="00DD0B39" w:rsidP="00DD0B39">
      <w:pPr>
        <w:spacing w:after="0" w:line="240" w:lineRule="auto"/>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Протокол публичных слушаний по проектам решений Совета муниципального района «Ижемский» «О внесении  изменений  в Устав муниципального образования муниципального района «Ижемский», «Об исполнении бюджета муниципального образования муниципального района  «Ижемский»  за 2016 год»</w:t>
      </w:r>
    </w:p>
    <w:p w:rsidR="00DD0B39" w:rsidRPr="00DD0B39" w:rsidRDefault="00DD0B39" w:rsidP="00B16F8A">
      <w:pPr>
        <w:jc w:val="center"/>
        <w:rPr>
          <w:rFonts w:ascii="Times New Roman" w:hAnsi="Times New Roman" w:cs="Times New Roman"/>
          <w:bCs/>
          <w:sz w:val="24"/>
          <w:szCs w:val="24"/>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DD0B39" w:rsidRDefault="00DD0B39" w:rsidP="00B16F8A">
      <w:pPr>
        <w:jc w:val="center"/>
        <w:rPr>
          <w:rFonts w:ascii="Times New Roman" w:hAnsi="Times New Roman" w:cs="Times New Roman"/>
          <w:b/>
          <w:bCs/>
          <w:sz w:val="28"/>
          <w:szCs w:val="28"/>
        </w:rPr>
      </w:pPr>
    </w:p>
    <w:p w:rsidR="00C130B4" w:rsidRDefault="00C130B4" w:rsidP="00B16F8A">
      <w:pPr>
        <w:jc w:val="center"/>
        <w:rPr>
          <w:rFonts w:ascii="Times New Roman" w:hAnsi="Times New Roman" w:cs="Times New Roman"/>
          <w:b/>
          <w:bCs/>
          <w:sz w:val="28"/>
          <w:szCs w:val="28"/>
        </w:rPr>
      </w:pPr>
    </w:p>
    <w:p w:rsidR="00C130B4" w:rsidRDefault="00C130B4" w:rsidP="00B16F8A">
      <w:pPr>
        <w:jc w:val="center"/>
        <w:rPr>
          <w:rFonts w:ascii="Times New Roman" w:hAnsi="Times New Roman" w:cs="Times New Roman"/>
          <w:b/>
          <w:bCs/>
          <w:sz w:val="28"/>
          <w:szCs w:val="28"/>
        </w:rPr>
      </w:pPr>
    </w:p>
    <w:p w:rsidR="00C130B4" w:rsidRDefault="00C130B4" w:rsidP="00B16F8A">
      <w:pPr>
        <w:jc w:val="center"/>
        <w:rPr>
          <w:rFonts w:ascii="Times New Roman" w:hAnsi="Times New Roman" w:cs="Times New Roman"/>
          <w:b/>
          <w:bCs/>
          <w:sz w:val="28"/>
          <w:szCs w:val="28"/>
        </w:rPr>
      </w:pPr>
    </w:p>
    <w:p w:rsidR="00C130B4" w:rsidRDefault="00C130B4" w:rsidP="00B16F8A">
      <w:pPr>
        <w:jc w:val="center"/>
        <w:rPr>
          <w:rFonts w:ascii="Times New Roman" w:hAnsi="Times New Roman" w:cs="Times New Roman"/>
          <w:b/>
          <w:bCs/>
          <w:sz w:val="28"/>
          <w:szCs w:val="28"/>
        </w:rPr>
      </w:pPr>
    </w:p>
    <w:p w:rsidR="00C130B4" w:rsidRDefault="00C130B4" w:rsidP="00B16F8A">
      <w:pPr>
        <w:jc w:val="center"/>
        <w:rPr>
          <w:rFonts w:ascii="Times New Roman" w:hAnsi="Times New Roman" w:cs="Times New Roman"/>
          <w:b/>
          <w:bCs/>
          <w:sz w:val="28"/>
          <w:szCs w:val="28"/>
        </w:rPr>
      </w:pPr>
    </w:p>
    <w:p w:rsidR="00C130B4" w:rsidRDefault="00C130B4" w:rsidP="00B16F8A">
      <w:pPr>
        <w:jc w:val="center"/>
        <w:rPr>
          <w:rFonts w:ascii="Times New Roman" w:hAnsi="Times New Roman" w:cs="Times New Roman"/>
          <w:b/>
          <w:bCs/>
          <w:sz w:val="28"/>
          <w:szCs w:val="28"/>
        </w:rPr>
      </w:pPr>
    </w:p>
    <w:p w:rsidR="00C130B4" w:rsidRPr="00C718B9" w:rsidRDefault="00C130B4" w:rsidP="00B16F8A">
      <w:pPr>
        <w:jc w:val="center"/>
        <w:rPr>
          <w:rFonts w:ascii="Times New Roman" w:hAnsi="Times New Roman" w:cs="Times New Roman"/>
          <w:b/>
          <w:bCs/>
          <w:sz w:val="28"/>
          <w:szCs w:val="28"/>
        </w:rPr>
      </w:pPr>
    </w:p>
    <w:p w:rsidR="005F3961" w:rsidRPr="00DD0B39" w:rsidRDefault="005F3961" w:rsidP="005F3961">
      <w:pPr>
        <w:spacing w:after="0" w:line="240" w:lineRule="auto"/>
        <w:jc w:val="center"/>
        <w:rPr>
          <w:rFonts w:ascii="Times New Roman" w:eastAsia="Times New Roman" w:hAnsi="Times New Roman" w:cs="Times New Roman"/>
          <w:b/>
          <w:sz w:val="24"/>
          <w:szCs w:val="24"/>
        </w:rPr>
      </w:pPr>
      <w:r w:rsidRPr="00DD0B39">
        <w:rPr>
          <w:rFonts w:ascii="Times New Roman" w:eastAsia="Times New Roman" w:hAnsi="Times New Roman" w:cs="Times New Roman"/>
          <w:b/>
          <w:sz w:val="24"/>
          <w:szCs w:val="24"/>
        </w:rPr>
        <w:lastRenderedPageBreak/>
        <w:t xml:space="preserve">Протокол </w:t>
      </w:r>
    </w:p>
    <w:p w:rsidR="005F3961" w:rsidRPr="00DD0B39" w:rsidRDefault="005F3961" w:rsidP="005F3961">
      <w:pPr>
        <w:autoSpaceDE w:val="0"/>
        <w:autoSpaceDN w:val="0"/>
        <w:adjustRightInd w:val="0"/>
        <w:spacing w:after="0" w:line="240" w:lineRule="auto"/>
        <w:jc w:val="center"/>
        <w:rPr>
          <w:rFonts w:ascii="Times New Roman" w:eastAsia="Times New Roman" w:hAnsi="Times New Roman" w:cs="Times New Roman"/>
          <w:b/>
          <w:sz w:val="24"/>
          <w:szCs w:val="24"/>
        </w:rPr>
      </w:pPr>
      <w:r w:rsidRPr="00DD0B39">
        <w:rPr>
          <w:rFonts w:ascii="Times New Roman" w:eastAsia="Times New Roman" w:hAnsi="Times New Roman" w:cs="Times New Roman"/>
          <w:b/>
          <w:sz w:val="24"/>
          <w:szCs w:val="24"/>
        </w:rPr>
        <w:t xml:space="preserve">публичных слушаний по проектам решений Совета муниципального района </w:t>
      </w:r>
      <w:r w:rsidR="00573DA5" w:rsidRPr="00DD0B39">
        <w:rPr>
          <w:rFonts w:ascii="Times New Roman" w:eastAsia="Times New Roman" w:hAnsi="Times New Roman" w:cs="Times New Roman"/>
          <w:b/>
          <w:sz w:val="24"/>
          <w:szCs w:val="24"/>
        </w:rPr>
        <w:t>«</w:t>
      </w:r>
      <w:r w:rsidRPr="00DD0B39">
        <w:rPr>
          <w:rFonts w:ascii="Times New Roman" w:eastAsia="Times New Roman" w:hAnsi="Times New Roman" w:cs="Times New Roman"/>
          <w:b/>
          <w:sz w:val="24"/>
          <w:szCs w:val="24"/>
        </w:rPr>
        <w:t>Ижемский</w:t>
      </w:r>
      <w:r w:rsidR="00573DA5" w:rsidRPr="00DD0B39">
        <w:rPr>
          <w:rFonts w:ascii="Times New Roman" w:eastAsia="Times New Roman" w:hAnsi="Times New Roman" w:cs="Times New Roman"/>
          <w:b/>
          <w:sz w:val="24"/>
          <w:szCs w:val="24"/>
        </w:rPr>
        <w:t>»</w:t>
      </w:r>
      <w:r w:rsidRPr="00DD0B39">
        <w:rPr>
          <w:rFonts w:ascii="Times New Roman" w:eastAsia="Times New Roman" w:hAnsi="Times New Roman" w:cs="Times New Roman"/>
          <w:b/>
          <w:sz w:val="24"/>
          <w:szCs w:val="24"/>
        </w:rPr>
        <w:t xml:space="preserve"> </w:t>
      </w:r>
      <w:r w:rsidR="00573DA5" w:rsidRPr="00DD0B39">
        <w:rPr>
          <w:rFonts w:ascii="Times New Roman" w:eastAsia="Times New Roman" w:hAnsi="Times New Roman" w:cs="Times New Roman"/>
          <w:b/>
          <w:sz w:val="24"/>
          <w:szCs w:val="24"/>
        </w:rPr>
        <w:t>«</w:t>
      </w:r>
      <w:r w:rsidRPr="00DD0B39">
        <w:rPr>
          <w:rFonts w:ascii="Times New Roman" w:eastAsia="Times New Roman" w:hAnsi="Times New Roman" w:cs="Times New Roman"/>
          <w:b/>
          <w:sz w:val="24"/>
          <w:szCs w:val="24"/>
        </w:rPr>
        <w:t xml:space="preserve">О внесении  изменений  в Устав муниципального образования муниципального района </w:t>
      </w:r>
      <w:r w:rsidR="00573DA5" w:rsidRPr="00DD0B39">
        <w:rPr>
          <w:rFonts w:ascii="Times New Roman" w:eastAsia="Times New Roman" w:hAnsi="Times New Roman" w:cs="Times New Roman"/>
          <w:b/>
          <w:sz w:val="24"/>
          <w:szCs w:val="24"/>
        </w:rPr>
        <w:t>«</w:t>
      </w:r>
      <w:r w:rsidRPr="00DD0B39">
        <w:rPr>
          <w:rFonts w:ascii="Times New Roman" w:eastAsia="Times New Roman" w:hAnsi="Times New Roman" w:cs="Times New Roman"/>
          <w:b/>
          <w:sz w:val="24"/>
          <w:szCs w:val="24"/>
        </w:rPr>
        <w:t>Ижемский</w:t>
      </w:r>
      <w:r w:rsidR="00573DA5" w:rsidRPr="00DD0B39">
        <w:rPr>
          <w:rFonts w:ascii="Times New Roman" w:eastAsia="Times New Roman" w:hAnsi="Times New Roman" w:cs="Times New Roman"/>
          <w:b/>
          <w:sz w:val="24"/>
          <w:szCs w:val="24"/>
        </w:rPr>
        <w:t>»</w:t>
      </w:r>
      <w:r w:rsidRPr="00DD0B39">
        <w:rPr>
          <w:rFonts w:ascii="Times New Roman" w:eastAsia="Times New Roman" w:hAnsi="Times New Roman" w:cs="Times New Roman"/>
          <w:b/>
          <w:sz w:val="24"/>
          <w:szCs w:val="24"/>
        </w:rPr>
        <w:t xml:space="preserve">, </w:t>
      </w:r>
      <w:r w:rsidR="00573DA5" w:rsidRPr="00DD0B39">
        <w:rPr>
          <w:rFonts w:ascii="Times New Roman" w:eastAsia="Times New Roman" w:hAnsi="Times New Roman" w:cs="Times New Roman"/>
          <w:b/>
          <w:sz w:val="24"/>
          <w:szCs w:val="24"/>
        </w:rPr>
        <w:t>«</w:t>
      </w:r>
      <w:r w:rsidRPr="00DD0B39">
        <w:rPr>
          <w:rFonts w:ascii="Times New Roman" w:eastAsia="Times New Roman" w:hAnsi="Times New Roman" w:cs="Times New Roman"/>
          <w:b/>
          <w:sz w:val="24"/>
          <w:szCs w:val="24"/>
        </w:rPr>
        <w:t xml:space="preserve">Об исполнении бюджета муниципального образования муниципального района  </w:t>
      </w:r>
      <w:r w:rsidR="00573DA5" w:rsidRPr="00DD0B39">
        <w:rPr>
          <w:rFonts w:ascii="Times New Roman" w:eastAsia="Times New Roman" w:hAnsi="Times New Roman" w:cs="Times New Roman"/>
          <w:b/>
          <w:sz w:val="24"/>
          <w:szCs w:val="24"/>
        </w:rPr>
        <w:t>«</w:t>
      </w:r>
      <w:r w:rsidRPr="00DD0B39">
        <w:rPr>
          <w:rFonts w:ascii="Times New Roman" w:eastAsia="Times New Roman" w:hAnsi="Times New Roman" w:cs="Times New Roman"/>
          <w:b/>
          <w:sz w:val="24"/>
          <w:szCs w:val="24"/>
        </w:rPr>
        <w:t>Ижемский</w:t>
      </w:r>
      <w:r w:rsidR="00573DA5" w:rsidRPr="00DD0B39">
        <w:rPr>
          <w:rFonts w:ascii="Times New Roman" w:eastAsia="Times New Roman" w:hAnsi="Times New Roman" w:cs="Times New Roman"/>
          <w:b/>
          <w:sz w:val="24"/>
          <w:szCs w:val="24"/>
        </w:rPr>
        <w:t>»</w:t>
      </w:r>
      <w:r w:rsidRPr="00DD0B39">
        <w:rPr>
          <w:rFonts w:ascii="Times New Roman" w:eastAsia="Times New Roman" w:hAnsi="Times New Roman" w:cs="Times New Roman"/>
          <w:b/>
          <w:sz w:val="24"/>
          <w:szCs w:val="24"/>
        </w:rPr>
        <w:t xml:space="preserve"> </w:t>
      </w:r>
      <w:r w:rsidR="006119CC" w:rsidRPr="00DD0B39">
        <w:rPr>
          <w:rFonts w:ascii="Times New Roman" w:eastAsia="Times New Roman" w:hAnsi="Times New Roman" w:cs="Times New Roman"/>
          <w:b/>
          <w:sz w:val="24"/>
          <w:szCs w:val="24"/>
        </w:rPr>
        <w:t xml:space="preserve"> </w:t>
      </w:r>
      <w:r w:rsidRPr="00DD0B39">
        <w:rPr>
          <w:rFonts w:ascii="Times New Roman" w:eastAsia="Times New Roman" w:hAnsi="Times New Roman" w:cs="Times New Roman"/>
          <w:b/>
          <w:sz w:val="24"/>
          <w:szCs w:val="24"/>
        </w:rPr>
        <w:t>за 2016 год</w:t>
      </w:r>
      <w:r w:rsidR="00573DA5" w:rsidRPr="00DD0B39">
        <w:rPr>
          <w:rFonts w:ascii="Times New Roman" w:eastAsia="Times New Roman" w:hAnsi="Times New Roman" w:cs="Times New Roman"/>
          <w:b/>
          <w:sz w:val="24"/>
          <w:szCs w:val="24"/>
        </w:rPr>
        <w:t>»</w:t>
      </w:r>
    </w:p>
    <w:p w:rsidR="005F3961" w:rsidRPr="00DD0B39" w:rsidRDefault="005F3961" w:rsidP="005F3961">
      <w:pPr>
        <w:autoSpaceDE w:val="0"/>
        <w:autoSpaceDN w:val="0"/>
        <w:adjustRightInd w:val="0"/>
        <w:spacing w:after="0" w:line="240" w:lineRule="auto"/>
        <w:jc w:val="center"/>
        <w:rPr>
          <w:rFonts w:ascii="Times New Roman" w:eastAsia="Times New Roman" w:hAnsi="Times New Roman" w:cs="Times New Roman"/>
          <w:b/>
          <w:sz w:val="24"/>
          <w:szCs w:val="24"/>
        </w:rPr>
      </w:pPr>
    </w:p>
    <w:p w:rsidR="005F3961" w:rsidRPr="00DD0B39" w:rsidRDefault="005F3961" w:rsidP="005F3961">
      <w:pPr>
        <w:spacing w:after="0" w:line="240" w:lineRule="auto"/>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 с. Ижма                                                                                            </w:t>
      </w:r>
    </w:p>
    <w:p w:rsidR="00DF53AE" w:rsidRPr="00DD0B39" w:rsidRDefault="00DF53AE" w:rsidP="005F3961">
      <w:pPr>
        <w:spacing w:after="0" w:line="240" w:lineRule="auto"/>
        <w:jc w:val="both"/>
        <w:rPr>
          <w:rFonts w:ascii="Times New Roman" w:eastAsia="Times New Roman" w:hAnsi="Times New Roman" w:cs="Times New Roman"/>
          <w:sz w:val="24"/>
          <w:szCs w:val="24"/>
        </w:rPr>
      </w:pP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Время и место проведения публичных слушаний: 12 мая 2017 года, 15 час.00мин., зал заседаний администрации муниципального района «Ижемский».</w:t>
      </w:r>
    </w:p>
    <w:p w:rsidR="00DF53AE" w:rsidRPr="00DD0B39" w:rsidRDefault="00DF53AE" w:rsidP="005F3961">
      <w:pPr>
        <w:spacing w:after="0" w:line="240" w:lineRule="auto"/>
        <w:jc w:val="both"/>
        <w:rPr>
          <w:rFonts w:ascii="Times New Roman" w:eastAsia="Times New Roman" w:hAnsi="Times New Roman" w:cs="Times New Roman"/>
          <w:sz w:val="24"/>
          <w:szCs w:val="24"/>
        </w:rPr>
      </w:pPr>
    </w:p>
    <w:p w:rsidR="005F3961" w:rsidRPr="00DD0B39" w:rsidRDefault="005F3961" w:rsidP="005F3961">
      <w:pPr>
        <w:spacing w:after="0" w:line="240" w:lineRule="auto"/>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ab/>
        <w:t>На публичных слушаниях присутствуют 22 человека</w:t>
      </w:r>
      <w:r w:rsidR="00DF53AE" w:rsidRPr="00DD0B39">
        <w:rPr>
          <w:rFonts w:ascii="Times New Roman" w:eastAsia="Times New Roman" w:hAnsi="Times New Roman" w:cs="Times New Roman"/>
          <w:sz w:val="24"/>
          <w:szCs w:val="24"/>
        </w:rPr>
        <w:t>, согласно листа регистрации.</w:t>
      </w:r>
    </w:p>
    <w:p w:rsidR="005F3961" w:rsidRPr="00DD0B39" w:rsidRDefault="005F3961" w:rsidP="005F3961">
      <w:pPr>
        <w:spacing w:after="0" w:line="240" w:lineRule="auto"/>
        <w:ind w:firstLine="708"/>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 </w:t>
      </w:r>
    </w:p>
    <w:p w:rsidR="005F3961" w:rsidRPr="00DD0B39" w:rsidRDefault="005F3961" w:rsidP="005F3961">
      <w:pPr>
        <w:spacing w:after="0" w:line="240" w:lineRule="auto"/>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ab/>
        <w:t xml:space="preserve">Открыла публичные слушания  глава муниципального района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 председатель Совета района Т.В.Артеева.</w:t>
      </w:r>
    </w:p>
    <w:p w:rsidR="005F3961" w:rsidRPr="00DD0B39" w:rsidRDefault="005F3961" w:rsidP="005F3961">
      <w:pPr>
        <w:ind w:firstLine="540"/>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ab/>
        <w:t xml:space="preserve">Артеева Т.В.: </w:t>
      </w:r>
      <w:r w:rsidRPr="00DD0B39">
        <w:rPr>
          <w:rFonts w:ascii="Times New Roman" w:hAnsi="Times New Roman" w:cs="Times New Roman"/>
          <w:sz w:val="24"/>
          <w:szCs w:val="24"/>
        </w:rPr>
        <w:t xml:space="preserve"> Для проведения публичных слушаний нам необходимо выбрать председателя публичных слушаний. </w:t>
      </w:r>
    </w:p>
    <w:p w:rsidR="005F3961" w:rsidRPr="00DD0B39" w:rsidRDefault="005F3961" w:rsidP="005F3961">
      <w:pPr>
        <w:spacing w:after="0" w:line="240" w:lineRule="auto"/>
        <w:ind w:firstLine="708"/>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Предложили  в качестве председателя избрать Р.Е.Селиверстова. </w:t>
      </w:r>
    </w:p>
    <w:p w:rsidR="005F3961" w:rsidRPr="00DD0B39" w:rsidRDefault="005F3961" w:rsidP="005F3961">
      <w:pPr>
        <w:spacing w:after="0" w:line="240" w:lineRule="auto"/>
        <w:ind w:firstLine="708"/>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Проголосовали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за</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единогласно.</w:t>
      </w:r>
    </w:p>
    <w:p w:rsidR="005F3961" w:rsidRPr="00DD0B39" w:rsidRDefault="005F3961" w:rsidP="005F3961">
      <w:pPr>
        <w:spacing w:after="0" w:line="240" w:lineRule="auto"/>
        <w:ind w:firstLine="708"/>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Предложения  по  секретарю публичных слушаний.</w:t>
      </w:r>
    </w:p>
    <w:p w:rsidR="005F3961" w:rsidRPr="00DD0B39" w:rsidRDefault="005F3961" w:rsidP="005F3961">
      <w:pPr>
        <w:spacing w:after="0" w:line="240" w:lineRule="auto"/>
        <w:ind w:firstLine="708"/>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Предложили Н.В.Харюшину. </w:t>
      </w:r>
    </w:p>
    <w:p w:rsidR="005F3961" w:rsidRPr="00DD0B39" w:rsidRDefault="005F3961" w:rsidP="005F3961">
      <w:pPr>
        <w:spacing w:after="0" w:line="240" w:lineRule="auto"/>
        <w:ind w:firstLine="708"/>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Проголосовали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за</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единогласно.</w:t>
      </w:r>
    </w:p>
    <w:p w:rsidR="005F3961" w:rsidRPr="00DD0B39" w:rsidRDefault="005F3961" w:rsidP="00BF600F">
      <w:pPr>
        <w:pStyle w:val="a3"/>
        <w:numPr>
          <w:ilvl w:val="0"/>
          <w:numId w:val="8"/>
        </w:numPr>
        <w:autoSpaceDE w:val="0"/>
        <w:autoSpaceDN w:val="0"/>
        <w:adjustRightInd w:val="0"/>
        <w:spacing w:after="0" w:line="240" w:lineRule="auto"/>
        <w:ind w:left="0" w:firstLine="708"/>
        <w:jc w:val="both"/>
        <w:rPr>
          <w:rFonts w:ascii="Times New Roman" w:hAnsi="Times New Roman" w:cs="Times New Roman"/>
          <w:b/>
          <w:bCs/>
          <w:sz w:val="24"/>
          <w:szCs w:val="24"/>
        </w:rPr>
      </w:pPr>
      <w:r w:rsidRPr="00DD0B39">
        <w:rPr>
          <w:rFonts w:ascii="Times New Roman" w:hAnsi="Times New Roman" w:cs="Times New Roman"/>
          <w:b/>
          <w:sz w:val="24"/>
          <w:szCs w:val="24"/>
        </w:rPr>
        <w:t xml:space="preserve">Селиверстов Р.Е.: переходим к рассмотрению первого вопроса повестки дня - к </w:t>
      </w:r>
      <w:r w:rsidRPr="00DD0B39">
        <w:rPr>
          <w:rFonts w:ascii="Times New Roman" w:eastAsia="Times New Roman" w:hAnsi="Times New Roman" w:cs="Times New Roman"/>
          <w:b/>
          <w:sz w:val="24"/>
          <w:szCs w:val="24"/>
        </w:rPr>
        <w:t xml:space="preserve">проекту  решения Совета  муниципального района </w:t>
      </w:r>
      <w:r w:rsidR="00573DA5" w:rsidRPr="00DD0B39">
        <w:rPr>
          <w:rFonts w:ascii="Times New Roman" w:eastAsia="Times New Roman" w:hAnsi="Times New Roman" w:cs="Times New Roman"/>
          <w:b/>
          <w:sz w:val="24"/>
          <w:szCs w:val="24"/>
        </w:rPr>
        <w:t>«</w:t>
      </w:r>
      <w:r w:rsidRPr="00DD0B39">
        <w:rPr>
          <w:rFonts w:ascii="Times New Roman" w:eastAsia="Times New Roman" w:hAnsi="Times New Roman" w:cs="Times New Roman"/>
          <w:b/>
          <w:sz w:val="24"/>
          <w:szCs w:val="24"/>
        </w:rPr>
        <w:t>Ижемский</w:t>
      </w:r>
      <w:r w:rsidR="00573DA5" w:rsidRPr="00DD0B39">
        <w:rPr>
          <w:rFonts w:ascii="Times New Roman" w:eastAsia="Times New Roman" w:hAnsi="Times New Roman" w:cs="Times New Roman"/>
          <w:b/>
          <w:sz w:val="24"/>
          <w:szCs w:val="24"/>
        </w:rPr>
        <w:t>»</w:t>
      </w:r>
      <w:r w:rsidRPr="00DD0B39">
        <w:rPr>
          <w:rFonts w:ascii="Times New Roman" w:hAnsi="Times New Roman" w:cs="Times New Roman"/>
          <w:b/>
          <w:bCs/>
          <w:sz w:val="24"/>
          <w:szCs w:val="24"/>
        </w:rPr>
        <w:t xml:space="preserve"> </w:t>
      </w:r>
      <w:r w:rsidR="00573DA5" w:rsidRPr="00DD0B39">
        <w:rPr>
          <w:rFonts w:ascii="Times New Roman" w:hAnsi="Times New Roman" w:cs="Times New Roman"/>
          <w:b/>
          <w:bCs/>
          <w:sz w:val="24"/>
          <w:szCs w:val="24"/>
        </w:rPr>
        <w:t>«</w:t>
      </w:r>
      <w:r w:rsidRPr="00DD0B39">
        <w:rPr>
          <w:rFonts w:ascii="Times New Roman" w:hAnsi="Times New Roman" w:cs="Times New Roman"/>
          <w:b/>
          <w:bCs/>
          <w:sz w:val="24"/>
          <w:szCs w:val="24"/>
        </w:rPr>
        <w:t xml:space="preserve">О внесении изменений в Устав муниципального образования муниципального района </w:t>
      </w:r>
      <w:r w:rsidR="00573DA5" w:rsidRPr="00DD0B39">
        <w:rPr>
          <w:rFonts w:ascii="Times New Roman" w:hAnsi="Times New Roman" w:cs="Times New Roman"/>
          <w:b/>
          <w:bCs/>
          <w:sz w:val="24"/>
          <w:szCs w:val="24"/>
        </w:rPr>
        <w:t>«</w:t>
      </w:r>
      <w:r w:rsidRPr="00DD0B39">
        <w:rPr>
          <w:rFonts w:ascii="Times New Roman" w:hAnsi="Times New Roman" w:cs="Times New Roman"/>
          <w:b/>
          <w:bCs/>
          <w:sz w:val="24"/>
          <w:szCs w:val="24"/>
        </w:rPr>
        <w:t>Ижемский</w:t>
      </w:r>
      <w:r w:rsidR="00573DA5" w:rsidRPr="00DD0B39">
        <w:rPr>
          <w:rFonts w:ascii="Times New Roman" w:hAnsi="Times New Roman" w:cs="Times New Roman"/>
          <w:b/>
          <w:bCs/>
          <w:sz w:val="24"/>
          <w:szCs w:val="24"/>
        </w:rPr>
        <w:t>»</w:t>
      </w:r>
      <w:r w:rsidRPr="00DD0B39">
        <w:rPr>
          <w:rFonts w:ascii="Times New Roman" w:hAnsi="Times New Roman" w:cs="Times New Roman"/>
          <w:b/>
          <w:bCs/>
          <w:sz w:val="24"/>
          <w:szCs w:val="24"/>
        </w:rPr>
        <w:t>.</w:t>
      </w:r>
    </w:p>
    <w:p w:rsidR="005F3961" w:rsidRPr="00DD0B39" w:rsidRDefault="005F3961" w:rsidP="005F3961">
      <w:pPr>
        <w:spacing w:after="0" w:line="240" w:lineRule="auto"/>
        <w:ind w:firstLine="708"/>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 Председателем публичных слушаний  слово предоставлено  Поздеевой Н.А., начальнику отдела правовой и кадровой работы администрации МР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w:t>
      </w:r>
    </w:p>
    <w:p w:rsidR="005F3961" w:rsidRPr="00DD0B39" w:rsidRDefault="005F3961" w:rsidP="005F3961">
      <w:pPr>
        <w:spacing w:after="0" w:line="240" w:lineRule="auto"/>
        <w:ind w:firstLine="708"/>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Поздеева Н.А. довела до присутствующих  следующую информацию: постановление главы  муниципального района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 председателя Совета района  от 10 апреля 2017 № 4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О назначении публичных слушаний по проектам решений Совета муниципального района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О внесении  изменений  в Устав муниципального образования муниципального района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Об исполнении бюджета муниципального образования муниципального района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за 2016 год</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вместе с проектом решения Совета муниципального района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w:t>
      </w:r>
      <w:r w:rsidR="00573DA5" w:rsidRPr="00DD0B39">
        <w:rPr>
          <w:rFonts w:ascii="Times New Roman" w:eastAsia="Times New Roman" w:hAnsi="Times New Roman" w:cs="Times New Roman"/>
          <w:sz w:val="24"/>
          <w:szCs w:val="24"/>
        </w:rPr>
        <w:t>«</w:t>
      </w:r>
      <w:r w:rsidRPr="00DD0B39">
        <w:rPr>
          <w:rFonts w:ascii="Times New Roman" w:hAnsi="Times New Roman" w:cs="Times New Roman"/>
          <w:bCs/>
          <w:sz w:val="24"/>
          <w:szCs w:val="24"/>
        </w:rPr>
        <w:t xml:space="preserve">О внесении изменений в Устав муниципального образования муниципального района </w:t>
      </w:r>
      <w:r w:rsidR="00573DA5" w:rsidRPr="00DD0B39">
        <w:rPr>
          <w:rFonts w:ascii="Times New Roman" w:hAnsi="Times New Roman" w:cs="Times New Roman"/>
          <w:bCs/>
          <w:sz w:val="24"/>
          <w:szCs w:val="24"/>
        </w:rPr>
        <w:t>«</w:t>
      </w:r>
      <w:r w:rsidRPr="00DD0B39">
        <w:rPr>
          <w:rFonts w:ascii="Times New Roman" w:hAnsi="Times New Roman" w:cs="Times New Roman"/>
          <w:bCs/>
          <w:sz w:val="24"/>
          <w:szCs w:val="24"/>
        </w:rPr>
        <w:t>Ижемский</w:t>
      </w:r>
      <w:r w:rsidR="00573DA5" w:rsidRPr="00DD0B39">
        <w:rPr>
          <w:rFonts w:ascii="Times New Roman" w:hAnsi="Times New Roman" w:cs="Times New Roman"/>
          <w:bCs/>
          <w:sz w:val="24"/>
          <w:szCs w:val="24"/>
        </w:rPr>
        <w:t>»</w:t>
      </w:r>
      <w:r w:rsidRPr="00DD0B39">
        <w:rPr>
          <w:rFonts w:ascii="Times New Roman" w:hAnsi="Times New Roman" w:cs="Times New Roman"/>
          <w:bCs/>
          <w:sz w:val="24"/>
          <w:szCs w:val="24"/>
        </w:rPr>
        <w:t xml:space="preserve">, а также </w:t>
      </w:r>
      <w:r w:rsidRPr="00DD0B39">
        <w:rPr>
          <w:rFonts w:ascii="Times New Roman" w:eastAsia="Times New Roman" w:hAnsi="Times New Roman" w:cs="Times New Roman"/>
          <w:sz w:val="24"/>
          <w:szCs w:val="24"/>
        </w:rPr>
        <w:t xml:space="preserve"> </w:t>
      </w:r>
      <w:r w:rsidRPr="00DD0B39">
        <w:rPr>
          <w:rFonts w:ascii="Times New Roman" w:hAnsi="Times New Roman" w:cs="Times New Roman"/>
          <w:sz w:val="24"/>
          <w:szCs w:val="24"/>
        </w:rPr>
        <w:t xml:space="preserve">порядком учета предложений граждан по проекту указанного решения и  участия граждан в его обсуждении </w:t>
      </w:r>
      <w:r w:rsidRPr="00DD0B39">
        <w:rPr>
          <w:rFonts w:ascii="Times New Roman" w:eastAsia="Times New Roman" w:hAnsi="Times New Roman" w:cs="Times New Roman"/>
          <w:sz w:val="24"/>
          <w:szCs w:val="24"/>
        </w:rPr>
        <w:t xml:space="preserve">опубликованы  в информационном Вестнике Совета и администрации муниципального района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 5  от  13 апреля 2017 года.</w:t>
      </w:r>
    </w:p>
    <w:p w:rsidR="005F3961" w:rsidRPr="00DD0B39" w:rsidRDefault="005F3961" w:rsidP="005F3961">
      <w:pPr>
        <w:spacing w:after="0" w:line="240" w:lineRule="auto"/>
        <w:ind w:firstLine="708"/>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В октябре 2016 года в Совет муниципального района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внесен  протест  прокурора Ижемского района на отдельные положения Устава МО МР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w:t>
      </w:r>
    </w:p>
    <w:p w:rsidR="00090349" w:rsidRPr="00DD0B39" w:rsidRDefault="00090349" w:rsidP="005F3961">
      <w:pPr>
        <w:spacing w:after="0" w:line="240" w:lineRule="auto"/>
        <w:ind w:firstLine="708"/>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Проект решения  о внесении изменений  в Устав МО МР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направлялся </w:t>
      </w:r>
      <w:r w:rsidR="00AF0FCB" w:rsidRPr="00DD0B39">
        <w:rPr>
          <w:rFonts w:ascii="Times New Roman" w:eastAsia="Times New Roman" w:hAnsi="Times New Roman" w:cs="Times New Roman"/>
          <w:sz w:val="24"/>
          <w:szCs w:val="24"/>
        </w:rPr>
        <w:t>в Управление Министерства юстиции РФ по РК для проведения правовой экспертизы. После доработки проект вынесен на публичные слушания.</w:t>
      </w:r>
    </w:p>
    <w:p w:rsidR="005F3961" w:rsidRPr="00DD0B39" w:rsidRDefault="005F3961" w:rsidP="005F3961">
      <w:pPr>
        <w:spacing w:after="0" w:line="240" w:lineRule="auto"/>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 </w:t>
      </w:r>
      <w:r w:rsidRPr="00DD0B39">
        <w:rPr>
          <w:rFonts w:ascii="Times New Roman" w:eastAsia="Times New Roman" w:hAnsi="Times New Roman" w:cs="Times New Roman"/>
          <w:sz w:val="24"/>
          <w:szCs w:val="24"/>
        </w:rPr>
        <w:tab/>
        <w:t xml:space="preserve">Поздеева Н.А.: Предлагается внести в Устав МО МР </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Ижемский</w:t>
      </w:r>
      <w:r w:rsidR="00573DA5" w:rsidRPr="00DD0B39">
        <w:rPr>
          <w:rFonts w:ascii="Times New Roman" w:eastAsia="Times New Roman" w:hAnsi="Times New Roman" w:cs="Times New Roman"/>
          <w:sz w:val="24"/>
          <w:szCs w:val="24"/>
        </w:rPr>
        <w:t>»</w:t>
      </w:r>
      <w:r w:rsidRPr="00DD0B39">
        <w:rPr>
          <w:rFonts w:ascii="Times New Roman" w:eastAsia="Times New Roman" w:hAnsi="Times New Roman" w:cs="Times New Roman"/>
          <w:sz w:val="24"/>
          <w:szCs w:val="24"/>
        </w:rPr>
        <w:t xml:space="preserve"> следующие изменения:</w:t>
      </w:r>
    </w:p>
    <w:p w:rsidR="00107852" w:rsidRPr="00DD0B39" w:rsidRDefault="00107852" w:rsidP="00107852">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DD0B39">
        <w:rPr>
          <w:rFonts w:ascii="Times New Roman" w:hAnsi="Times New Roman" w:cs="Times New Roman"/>
          <w:sz w:val="24"/>
          <w:szCs w:val="24"/>
        </w:rPr>
        <w:t>Часть 3.1 статьи 7 Устава изложить в следующей редакции:</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3.1.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00107852" w:rsidRPr="00DD0B39">
        <w:rPr>
          <w:rFonts w:ascii="Times New Roman" w:hAnsi="Times New Roman" w:cs="Times New Roman"/>
          <w:sz w:val="24"/>
          <w:szCs w:val="24"/>
        </w:rPr>
        <w:lastRenderedPageBreak/>
        <w:t>местного самоуправления в порядке, установленном муниципальными нормативными правовыми актами в соответствии с законом Республики Коми.</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p>
    <w:p w:rsidR="00107852" w:rsidRPr="00DD0B39" w:rsidRDefault="00107852" w:rsidP="00107852">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DD0B39">
        <w:rPr>
          <w:rFonts w:ascii="Times New Roman" w:hAnsi="Times New Roman" w:cs="Times New Roman"/>
          <w:sz w:val="24"/>
          <w:szCs w:val="24"/>
        </w:rPr>
        <w:t>В части 1 статьи 8 Устава</w:t>
      </w:r>
      <w:r w:rsidRPr="00DD0B39">
        <w:rPr>
          <w:rFonts w:ascii="Times New Roman" w:hAnsi="Times New Roman" w:cs="Times New Roman"/>
          <w:sz w:val="24"/>
          <w:szCs w:val="24"/>
          <w:lang w:val="en-US"/>
        </w:rPr>
        <w:t>:</w:t>
      </w:r>
    </w:p>
    <w:p w:rsidR="00107852" w:rsidRPr="00DD0B39" w:rsidRDefault="00D36490" w:rsidP="00107852">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hyperlink r:id="rId6" w:history="1">
        <w:r w:rsidR="00107852" w:rsidRPr="00DD0B39">
          <w:rPr>
            <w:rFonts w:ascii="Times New Roman" w:hAnsi="Times New Roman" w:cs="Times New Roman"/>
            <w:sz w:val="24"/>
            <w:szCs w:val="24"/>
          </w:rPr>
          <w:t>пункт</w:t>
        </w:r>
      </w:hyperlink>
      <w:r w:rsidR="00107852" w:rsidRPr="00DD0B39">
        <w:rPr>
          <w:rFonts w:ascii="Times New Roman" w:hAnsi="Times New Roman" w:cs="Times New Roman"/>
          <w:sz w:val="24"/>
          <w:szCs w:val="24"/>
        </w:rPr>
        <w:t xml:space="preserve"> 16 изложить в следующей редакции:</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p>
    <w:p w:rsidR="00107852" w:rsidRPr="00DD0B39" w:rsidRDefault="00107852"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2) дополнить пунктом 24.1 следующего содержания:</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p>
    <w:p w:rsidR="00107852" w:rsidRPr="00DD0B39" w:rsidRDefault="00107852" w:rsidP="00107852">
      <w:pPr>
        <w:pStyle w:val="a3"/>
        <w:numPr>
          <w:ilvl w:val="0"/>
          <w:numId w:val="5"/>
        </w:numPr>
        <w:autoSpaceDE w:val="0"/>
        <w:autoSpaceDN w:val="0"/>
        <w:adjustRightInd w:val="0"/>
        <w:spacing w:after="0" w:line="240" w:lineRule="auto"/>
        <w:ind w:hanging="168"/>
        <w:jc w:val="both"/>
        <w:rPr>
          <w:rFonts w:ascii="Times New Roman" w:hAnsi="Times New Roman" w:cs="Times New Roman"/>
          <w:sz w:val="24"/>
          <w:szCs w:val="24"/>
        </w:rPr>
      </w:pPr>
      <w:r w:rsidRPr="00DD0B39">
        <w:rPr>
          <w:rFonts w:ascii="Times New Roman" w:hAnsi="Times New Roman" w:cs="Times New Roman"/>
          <w:sz w:val="24"/>
          <w:szCs w:val="24"/>
        </w:rPr>
        <w:t>пункт 30 изложить в следующей редакции</w:t>
      </w:r>
      <w:r w:rsidRPr="00DD0B39">
        <w:rPr>
          <w:rFonts w:ascii="Times New Roman" w:hAnsi="Times New Roman" w:cs="Times New Roman"/>
          <w:bCs/>
          <w:sz w:val="24"/>
          <w:szCs w:val="24"/>
        </w:rPr>
        <w:t>:</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 -  оздоровительных и спортивных мероприятий муниципального района;</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p>
    <w:p w:rsidR="00107852" w:rsidRPr="00DD0B39" w:rsidRDefault="00107852" w:rsidP="00107852">
      <w:pPr>
        <w:pStyle w:val="a3"/>
        <w:numPr>
          <w:ilvl w:val="0"/>
          <w:numId w:val="3"/>
        </w:numPr>
        <w:autoSpaceDE w:val="0"/>
        <w:autoSpaceDN w:val="0"/>
        <w:adjustRightInd w:val="0"/>
        <w:spacing w:after="0" w:line="240" w:lineRule="auto"/>
        <w:ind w:left="0" w:firstLine="540"/>
        <w:jc w:val="both"/>
        <w:rPr>
          <w:rFonts w:ascii="Times New Roman" w:hAnsi="Times New Roman" w:cs="Times New Roman"/>
          <w:sz w:val="24"/>
          <w:szCs w:val="24"/>
        </w:rPr>
      </w:pPr>
      <w:r w:rsidRPr="00DD0B39">
        <w:rPr>
          <w:rFonts w:ascii="Times New Roman" w:hAnsi="Times New Roman" w:cs="Times New Roman"/>
          <w:sz w:val="24"/>
          <w:szCs w:val="24"/>
        </w:rPr>
        <w:t xml:space="preserve">  Абзац второй части 4 статьи 13 Устава изложить в следующей редакции:</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проект Устава муниципального района или акт о внесении изменений и (или) дополнений в Устав муниципального района, кроме случаев, когда изменения в Устав вносятся в форме точного воспроизведения положений </w:t>
      </w:r>
      <w:hyperlink r:id="rId7" w:history="1">
        <w:r w:rsidR="00107852" w:rsidRPr="00DD0B39">
          <w:rPr>
            <w:rFonts w:ascii="Times New Roman" w:hAnsi="Times New Roman" w:cs="Times New Roman"/>
            <w:color w:val="0000FF"/>
            <w:sz w:val="24"/>
            <w:szCs w:val="24"/>
          </w:rPr>
          <w:t>Конституции</w:t>
        </w:r>
      </w:hyperlink>
      <w:r w:rsidR="00107852" w:rsidRPr="00DD0B39">
        <w:rPr>
          <w:rFonts w:ascii="Times New Roman" w:hAnsi="Times New Roman" w:cs="Times New Roman"/>
          <w:sz w:val="24"/>
          <w:szCs w:val="24"/>
        </w:rPr>
        <w:t xml:space="preserve"> Российской Федерации, федеральных законов, Конституции Республики Коми или законов Республики Коми в целях приведения Устава в соответствие с этими нормативными правовыми актами;</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p>
    <w:p w:rsidR="00107852" w:rsidRPr="00DD0B39" w:rsidRDefault="00107852" w:rsidP="00107852">
      <w:pPr>
        <w:pStyle w:val="a3"/>
        <w:numPr>
          <w:ilvl w:val="0"/>
          <w:numId w:val="3"/>
        </w:numPr>
        <w:autoSpaceDE w:val="0"/>
        <w:autoSpaceDN w:val="0"/>
        <w:adjustRightInd w:val="0"/>
        <w:spacing w:after="0" w:line="240" w:lineRule="auto"/>
        <w:ind w:left="0" w:firstLine="540"/>
        <w:jc w:val="both"/>
        <w:rPr>
          <w:rFonts w:ascii="Times New Roman" w:hAnsi="Times New Roman" w:cs="Times New Roman"/>
          <w:sz w:val="24"/>
          <w:szCs w:val="24"/>
        </w:rPr>
      </w:pPr>
      <w:r w:rsidRPr="00DD0B39">
        <w:rPr>
          <w:rFonts w:ascii="Times New Roman" w:hAnsi="Times New Roman" w:cs="Times New Roman"/>
          <w:sz w:val="24"/>
          <w:szCs w:val="24"/>
        </w:rPr>
        <w:t>Абзац  третий части 4 статьи 18 Устава изложить  в следующей редакции:</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Очередные сессии созываются Советом  района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Ижемский</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не реже  одного раза  в три месяца.  Внеочередные  сессии  созываются  Президиумом Совета  района.</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p>
    <w:p w:rsidR="00107852" w:rsidRPr="00DD0B39" w:rsidRDefault="00107852" w:rsidP="00107852">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DD0B39">
        <w:rPr>
          <w:rFonts w:ascii="Times New Roman" w:hAnsi="Times New Roman" w:cs="Times New Roman"/>
          <w:sz w:val="24"/>
          <w:szCs w:val="24"/>
        </w:rPr>
        <w:t>Часть 3.1 статьи 20 Устава изложить в следующей редакции:</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3.1.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p>
    <w:p w:rsidR="00107852" w:rsidRPr="00DD0B39" w:rsidRDefault="00107852" w:rsidP="00107852">
      <w:pPr>
        <w:pStyle w:val="a3"/>
        <w:numPr>
          <w:ilvl w:val="0"/>
          <w:numId w:val="3"/>
        </w:numPr>
        <w:autoSpaceDE w:val="0"/>
        <w:autoSpaceDN w:val="0"/>
        <w:adjustRightInd w:val="0"/>
        <w:spacing w:after="0" w:line="240" w:lineRule="auto"/>
        <w:ind w:hanging="333"/>
        <w:jc w:val="both"/>
        <w:rPr>
          <w:rFonts w:ascii="Times New Roman" w:hAnsi="Times New Roman" w:cs="Times New Roman"/>
          <w:sz w:val="24"/>
          <w:szCs w:val="24"/>
        </w:rPr>
      </w:pPr>
      <w:r w:rsidRPr="00DD0B39">
        <w:rPr>
          <w:rFonts w:ascii="Times New Roman" w:hAnsi="Times New Roman" w:cs="Times New Roman"/>
          <w:sz w:val="24"/>
          <w:szCs w:val="24"/>
        </w:rPr>
        <w:t>Статью 26 дополнить частями 1.1, 1.2 следующего содержания:</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1.1. К полномочиям главы муниципального района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муниципального района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Ижемский</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Республики Коми), а также осуществление иных полномочий, предусмотренных Федеральным законом от 13.07.2015 № 224-ФЗ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другими федеральными законами и нормативными правовыми актами Российской Федерации, нормативными правовыми актами Республики Коми, Уставом муниципального образования муниципального района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Ижемский</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и муниципальными правовыми актами муниципального района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Ижемский</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p>
    <w:p w:rsidR="00107852" w:rsidRPr="00DD0B39" w:rsidRDefault="00107852"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 xml:space="preserve">1.2. Глава муниципального района своим постановлением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 xml:space="preserve">О государственно – частном партнерстве, муниципально – частном партнерстве в </w:t>
      </w:r>
      <w:r w:rsidRPr="00DD0B39">
        <w:rPr>
          <w:rFonts w:ascii="Times New Roman" w:hAnsi="Times New Roman" w:cs="Times New Roman"/>
          <w:sz w:val="24"/>
          <w:szCs w:val="24"/>
        </w:rPr>
        <w:lastRenderedPageBreak/>
        <w:t>Российской Федерации и внесении изменений в отдельные законодательные акты Российской Федерации</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w:t>
      </w:r>
    </w:p>
    <w:p w:rsidR="00107852" w:rsidRPr="00DD0B39" w:rsidRDefault="00107852" w:rsidP="00107852">
      <w:pPr>
        <w:pStyle w:val="a3"/>
        <w:numPr>
          <w:ilvl w:val="0"/>
          <w:numId w:val="3"/>
        </w:numPr>
        <w:autoSpaceDE w:val="0"/>
        <w:autoSpaceDN w:val="0"/>
        <w:adjustRightInd w:val="0"/>
        <w:spacing w:after="0" w:line="240" w:lineRule="auto"/>
        <w:ind w:left="567" w:firstLine="0"/>
        <w:jc w:val="both"/>
        <w:rPr>
          <w:rFonts w:ascii="Times New Roman" w:hAnsi="Times New Roman" w:cs="Times New Roman"/>
          <w:sz w:val="24"/>
          <w:szCs w:val="24"/>
        </w:rPr>
      </w:pPr>
      <w:r w:rsidRPr="00DD0B39">
        <w:rPr>
          <w:rFonts w:ascii="Times New Roman" w:hAnsi="Times New Roman" w:cs="Times New Roman"/>
          <w:sz w:val="24"/>
          <w:szCs w:val="24"/>
        </w:rPr>
        <w:t>Часть 1.1. статьи 31 Устава  изложить в следующей редакции:</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1.1. Депутат должен соблюдать ограничения, запреты, исполнять обязанности, которые установлены Федеральным </w:t>
      </w:r>
      <w:hyperlink r:id="rId8" w:history="1">
        <w:r w:rsidR="00107852" w:rsidRPr="00DD0B39">
          <w:rPr>
            <w:rFonts w:ascii="Times New Roman" w:hAnsi="Times New Roman" w:cs="Times New Roman"/>
            <w:sz w:val="24"/>
            <w:szCs w:val="24"/>
          </w:rPr>
          <w:t>законом</w:t>
        </w:r>
      </w:hyperlink>
      <w:r w:rsidR="00107852" w:rsidRPr="00DD0B39">
        <w:rPr>
          <w:rFonts w:ascii="Times New Roman" w:hAnsi="Times New Roman" w:cs="Times New Roman"/>
          <w:sz w:val="24"/>
          <w:szCs w:val="24"/>
        </w:rPr>
        <w:t xml:space="preserve"> от 25 декабря 2008 года № 273-ФЗ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О противодействии коррупции</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9" w:history="1">
        <w:r w:rsidR="00107852" w:rsidRPr="00DD0B39">
          <w:rPr>
            <w:rFonts w:ascii="Times New Roman" w:hAnsi="Times New Roman" w:cs="Times New Roman"/>
            <w:sz w:val="24"/>
            <w:szCs w:val="24"/>
          </w:rPr>
          <w:t>законом</w:t>
        </w:r>
      </w:hyperlink>
      <w:r w:rsidR="00107852" w:rsidRPr="00DD0B39">
        <w:rPr>
          <w:rFonts w:ascii="Times New Roman" w:hAnsi="Times New Roman" w:cs="Times New Roman"/>
          <w:sz w:val="24"/>
          <w:szCs w:val="24"/>
        </w:rPr>
        <w:t xml:space="preserve"> от 25 декабря 2008 года № 273-ФЗ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О противодействии коррупции</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Федеральным </w:t>
      </w:r>
      <w:hyperlink r:id="rId10" w:history="1">
        <w:r w:rsidR="00107852" w:rsidRPr="00DD0B39">
          <w:rPr>
            <w:rFonts w:ascii="Times New Roman" w:hAnsi="Times New Roman" w:cs="Times New Roman"/>
            <w:sz w:val="24"/>
            <w:szCs w:val="24"/>
          </w:rPr>
          <w:t>законом</w:t>
        </w:r>
      </w:hyperlink>
      <w:r w:rsidR="00107852" w:rsidRPr="00DD0B39">
        <w:rPr>
          <w:rFonts w:ascii="Times New Roman" w:hAnsi="Times New Roman" w:cs="Times New Roman"/>
          <w:sz w:val="24"/>
          <w:szCs w:val="24"/>
        </w:rPr>
        <w:t xml:space="preserve"> от 3 декабря 2012 года № 230-ФЗ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Федеральным </w:t>
      </w:r>
      <w:hyperlink r:id="rId11" w:history="1">
        <w:r w:rsidR="00107852" w:rsidRPr="00DD0B39">
          <w:rPr>
            <w:rFonts w:ascii="Times New Roman" w:hAnsi="Times New Roman" w:cs="Times New Roman"/>
            <w:sz w:val="24"/>
            <w:szCs w:val="24"/>
          </w:rPr>
          <w:t>законом</w:t>
        </w:r>
      </w:hyperlink>
      <w:r w:rsidR="00107852" w:rsidRPr="00DD0B39">
        <w:rPr>
          <w:rFonts w:ascii="Times New Roman" w:hAnsi="Times New Roman" w:cs="Times New Roman"/>
          <w:sz w:val="24"/>
          <w:szCs w:val="24"/>
        </w:rPr>
        <w:t xml:space="preserve"> от 7 мая 2013 года № 79-ФЗ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p>
    <w:p w:rsidR="00107852" w:rsidRPr="00DD0B39" w:rsidRDefault="00107852" w:rsidP="00107852">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D0B39">
        <w:rPr>
          <w:rFonts w:ascii="Times New Roman" w:hAnsi="Times New Roman" w:cs="Times New Roman"/>
          <w:sz w:val="24"/>
          <w:szCs w:val="24"/>
        </w:rPr>
        <w:t>В статье 33 Устава:</w:t>
      </w:r>
    </w:p>
    <w:p w:rsidR="00107852" w:rsidRPr="00DD0B39" w:rsidRDefault="00107852" w:rsidP="00107852">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DD0B39">
        <w:rPr>
          <w:rFonts w:ascii="Times New Roman" w:hAnsi="Times New Roman" w:cs="Times New Roman"/>
          <w:sz w:val="24"/>
          <w:szCs w:val="24"/>
        </w:rPr>
        <w:t xml:space="preserve"> дополнить пунктом 33.1 следующего содержания:</w:t>
      </w:r>
    </w:p>
    <w:p w:rsidR="00107852" w:rsidRPr="00DD0B39" w:rsidRDefault="00573DA5" w:rsidP="00107852">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33.1)  разработка  и утверждение схемы размещения нестационарных торговых объектов в порядке, установленном законодательством;</w:t>
      </w:r>
      <w:r w:rsidRPr="00DD0B39">
        <w:rPr>
          <w:rFonts w:ascii="Times New Roman" w:hAnsi="Times New Roman" w:cs="Times New Roman"/>
          <w:sz w:val="24"/>
          <w:szCs w:val="24"/>
        </w:rPr>
        <w:t>»</w:t>
      </w:r>
    </w:p>
    <w:p w:rsidR="00107852" w:rsidRPr="00DD0B39" w:rsidRDefault="00107852" w:rsidP="00107852">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DD0B39">
        <w:rPr>
          <w:rFonts w:ascii="Times New Roman" w:hAnsi="Times New Roman" w:cs="Times New Roman"/>
          <w:sz w:val="24"/>
          <w:szCs w:val="24"/>
        </w:rPr>
        <w:t>пункт 40 изложить в следующей редакции:</w:t>
      </w:r>
    </w:p>
    <w:p w:rsidR="00107852" w:rsidRPr="00DD0B39" w:rsidRDefault="00573DA5" w:rsidP="00107852">
      <w:pPr>
        <w:autoSpaceDE w:val="0"/>
        <w:autoSpaceDN w:val="0"/>
        <w:adjustRightInd w:val="0"/>
        <w:spacing w:after="0" w:line="240" w:lineRule="auto"/>
        <w:ind w:firstLine="708"/>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40) выступает публичным партнером от имени муниципального района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Ижемский</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в соответствии  с Федеральным законом от 13.07.2015 № 224-ФЗ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p>
    <w:p w:rsidR="00107852" w:rsidRPr="00DD0B39" w:rsidRDefault="00107852" w:rsidP="00107852">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DD0B39">
        <w:rPr>
          <w:rFonts w:ascii="Times New Roman" w:hAnsi="Times New Roman" w:cs="Times New Roman"/>
          <w:sz w:val="24"/>
          <w:szCs w:val="24"/>
        </w:rPr>
        <w:t xml:space="preserve">дополнить пунктом 41 следующего содержания: </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41) осуществление иных полномочий, предусмотренных федеральным законодательством, законодательством Республики Коми, настоящим Уставом, нормативными правовыми актами Совета муниципального района и не отнесенных к компетенции Совета.</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w:t>
      </w:r>
    </w:p>
    <w:p w:rsidR="00107852" w:rsidRPr="00DD0B39" w:rsidRDefault="00107852" w:rsidP="00107852">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DD0B39">
        <w:rPr>
          <w:rFonts w:ascii="Times New Roman" w:hAnsi="Times New Roman" w:cs="Times New Roman"/>
          <w:sz w:val="24"/>
          <w:szCs w:val="24"/>
        </w:rPr>
        <w:t>часть 4 изложить в следующей редакции:</w:t>
      </w:r>
    </w:p>
    <w:p w:rsidR="00107852" w:rsidRPr="00DD0B39" w:rsidRDefault="00107852"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 xml:space="preserve"> </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4. Проекты муниципальных нормативных правовых актов администрации,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 за исключением:</w:t>
      </w:r>
    </w:p>
    <w:p w:rsidR="00107852" w:rsidRPr="00DD0B39" w:rsidRDefault="00107852"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1) проектов нормативных правовых актов представительного органа, устанавливающих, изменяющих, приостанавливающих, отменяющих местные налоги и сборы;</w:t>
      </w:r>
    </w:p>
    <w:p w:rsidR="00107852" w:rsidRPr="00DD0B39" w:rsidRDefault="00107852"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2) проектов нормативных правовых актов представительного органа, регулирующих бюджетные правоотношения.</w:t>
      </w:r>
    </w:p>
    <w:p w:rsidR="00107852" w:rsidRPr="00DD0B39" w:rsidRDefault="00107852" w:rsidP="00107852">
      <w:pPr>
        <w:pStyle w:val="a3"/>
        <w:autoSpaceDE w:val="0"/>
        <w:autoSpaceDN w:val="0"/>
        <w:adjustRightInd w:val="0"/>
        <w:spacing w:after="0" w:line="240" w:lineRule="auto"/>
        <w:ind w:left="0" w:firstLine="540"/>
        <w:jc w:val="both"/>
        <w:rPr>
          <w:rFonts w:ascii="Times New Roman" w:hAnsi="Times New Roman" w:cs="Times New Roman"/>
          <w:sz w:val="24"/>
          <w:szCs w:val="24"/>
        </w:rPr>
      </w:pPr>
      <w:r w:rsidRPr="00DD0B39">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w:t>
      </w:r>
    </w:p>
    <w:p w:rsidR="00107852" w:rsidRPr="00DD0B39" w:rsidRDefault="00107852" w:rsidP="00107852">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D0B39">
        <w:rPr>
          <w:rFonts w:ascii="Times New Roman" w:hAnsi="Times New Roman" w:cs="Times New Roman"/>
          <w:sz w:val="24"/>
          <w:szCs w:val="24"/>
        </w:rPr>
        <w:t>Абзац второй  части 2 статьи 65 Устава  изложить в следующей редакции:</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решения о внесении изменений в Устав муниципального района, а также порядка участия граждан в его обсуждении </w:t>
      </w:r>
    </w:p>
    <w:p w:rsidR="00107852" w:rsidRPr="00DD0B39" w:rsidRDefault="00107852" w:rsidP="00107852">
      <w:pPr>
        <w:autoSpaceDE w:val="0"/>
        <w:autoSpaceDN w:val="0"/>
        <w:adjustRightInd w:val="0"/>
        <w:spacing w:after="0" w:line="240" w:lineRule="auto"/>
        <w:jc w:val="both"/>
        <w:rPr>
          <w:rFonts w:ascii="Times New Roman" w:hAnsi="Times New Roman" w:cs="Times New Roman"/>
          <w:sz w:val="24"/>
          <w:szCs w:val="24"/>
        </w:rPr>
      </w:pPr>
      <w:r w:rsidRPr="00DD0B39">
        <w:rPr>
          <w:rFonts w:ascii="Times New Roman" w:hAnsi="Times New Roman" w:cs="Times New Roman"/>
          <w:sz w:val="24"/>
          <w:szCs w:val="24"/>
        </w:rPr>
        <w:lastRenderedPageBreak/>
        <w:t>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муниципального района в соответствие с этими нормативными правовыми актами.</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w:t>
      </w:r>
    </w:p>
    <w:p w:rsidR="00C718B9" w:rsidRPr="00DD0B39" w:rsidRDefault="00C718B9" w:rsidP="00107852">
      <w:pPr>
        <w:autoSpaceDE w:val="0"/>
        <w:autoSpaceDN w:val="0"/>
        <w:adjustRightInd w:val="0"/>
        <w:spacing w:after="0" w:line="240" w:lineRule="auto"/>
        <w:jc w:val="both"/>
        <w:rPr>
          <w:rFonts w:ascii="Times New Roman" w:hAnsi="Times New Roman" w:cs="Times New Roman"/>
          <w:sz w:val="24"/>
          <w:szCs w:val="24"/>
        </w:rPr>
      </w:pPr>
    </w:p>
    <w:p w:rsidR="00107852" w:rsidRPr="00DD0B39" w:rsidRDefault="00107852" w:rsidP="00107852">
      <w:pPr>
        <w:autoSpaceDE w:val="0"/>
        <w:autoSpaceDN w:val="0"/>
        <w:adjustRightInd w:val="0"/>
        <w:spacing w:after="0" w:line="240" w:lineRule="auto"/>
        <w:jc w:val="both"/>
        <w:rPr>
          <w:rFonts w:ascii="Times New Roman" w:hAnsi="Times New Roman" w:cs="Times New Roman"/>
          <w:sz w:val="24"/>
          <w:szCs w:val="24"/>
        </w:rPr>
      </w:pPr>
    </w:p>
    <w:p w:rsidR="00107852" w:rsidRPr="00DD0B39" w:rsidRDefault="00107852"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 xml:space="preserve">В период после подготовки проекта  решения Совета МР </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Ижемский</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 xml:space="preserve"> о внесении изменений в Устав, назначения публичных слушаний  в федеральном законодательстве произошли изменения, требующие  дополнения проекта решения  следующими изменениями:</w:t>
      </w:r>
    </w:p>
    <w:p w:rsidR="00C718B9" w:rsidRPr="00DD0B39" w:rsidRDefault="00C718B9" w:rsidP="00107852">
      <w:pPr>
        <w:autoSpaceDE w:val="0"/>
        <w:autoSpaceDN w:val="0"/>
        <w:adjustRightInd w:val="0"/>
        <w:spacing w:after="0" w:line="240" w:lineRule="auto"/>
        <w:ind w:firstLine="540"/>
        <w:jc w:val="both"/>
        <w:rPr>
          <w:rFonts w:ascii="Times New Roman" w:hAnsi="Times New Roman" w:cs="Times New Roman"/>
          <w:sz w:val="24"/>
          <w:szCs w:val="24"/>
        </w:rPr>
      </w:pPr>
    </w:p>
    <w:p w:rsidR="00107852" w:rsidRPr="00DD0B39" w:rsidRDefault="00107852"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 xml:space="preserve">  </w:t>
      </w:r>
    </w:p>
    <w:p w:rsidR="00107852" w:rsidRPr="00DD0B39" w:rsidRDefault="00107852" w:rsidP="00107852">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DD0B39">
        <w:rPr>
          <w:rFonts w:ascii="Times New Roman" w:hAnsi="Times New Roman" w:cs="Times New Roman"/>
          <w:sz w:val="24"/>
          <w:szCs w:val="24"/>
        </w:rPr>
        <w:t>Пункт 14 статьи 8  Устава  изложить в новой редакции</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bCs/>
          <w:sz w:val="24"/>
          <w:szCs w:val="24"/>
        </w:rPr>
      </w:pPr>
      <w:r w:rsidRPr="00DD0B39">
        <w:rPr>
          <w:rFonts w:ascii="Times New Roman" w:hAnsi="Times New Roman" w:cs="Times New Roman"/>
          <w:bCs/>
          <w:sz w:val="24"/>
          <w:szCs w:val="24"/>
        </w:rPr>
        <w:t>«</w:t>
      </w:r>
      <w:r w:rsidR="00107852" w:rsidRPr="00DD0B39">
        <w:rPr>
          <w:rFonts w:ascii="Times New Roman" w:hAnsi="Times New Roman" w:cs="Times New Roman"/>
          <w:bCs/>
          <w:sz w:val="24"/>
          <w:szCs w:val="24"/>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107852" w:rsidRPr="00DD0B39" w:rsidRDefault="00107852" w:rsidP="00107852">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DD0B39">
        <w:rPr>
          <w:rFonts w:ascii="Times New Roman" w:hAnsi="Times New Roman" w:cs="Times New Roman"/>
          <w:sz w:val="24"/>
          <w:szCs w:val="24"/>
        </w:rPr>
        <w:t xml:space="preserve"> Часть 6 статьи 25 Устава изложить в следующей редакции:</w:t>
      </w:r>
    </w:p>
    <w:p w:rsidR="00107852" w:rsidRPr="00DD0B39" w:rsidRDefault="00573DA5" w:rsidP="00107852">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6. Глава муниципального района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Ижемский</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должен соблюдать ограничения и запреты и исполнять обязанности, которые установлены Федеральным </w:t>
      </w:r>
      <w:hyperlink r:id="rId12" w:history="1">
        <w:r w:rsidR="00107852" w:rsidRPr="00DD0B39">
          <w:rPr>
            <w:rFonts w:ascii="Times New Roman" w:hAnsi="Times New Roman" w:cs="Times New Roman"/>
            <w:color w:val="0000FF"/>
            <w:sz w:val="24"/>
            <w:szCs w:val="24"/>
          </w:rPr>
          <w:t>законом</w:t>
        </w:r>
      </w:hyperlink>
      <w:r w:rsidR="00107852" w:rsidRPr="00DD0B39">
        <w:rPr>
          <w:rFonts w:ascii="Times New Roman" w:hAnsi="Times New Roman" w:cs="Times New Roman"/>
          <w:sz w:val="24"/>
          <w:szCs w:val="24"/>
        </w:rPr>
        <w:t xml:space="preserve"> от 25 декабря 2008 года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273-ФЗ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О противодействии коррупции</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Федеральным </w:t>
      </w:r>
      <w:hyperlink r:id="rId13" w:history="1">
        <w:r w:rsidR="00107852" w:rsidRPr="00DD0B39">
          <w:rPr>
            <w:rFonts w:ascii="Times New Roman" w:hAnsi="Times New Roman" w:cs="Times New Roman"/>
            <w:color w:val="0000FF"/>
            <w:sz w:val="24"/>
            <w:szCs w:val="24"/>
          </w:rPr>
          <w:t>законом</w:t>
        </w:r>
      </w:hyperlink>
      <w:r w:rsidR="00107852" w:rsidRPr="00DD0B39">
        <w:rPr>
          <w:rFonts w:ascii="Times New Roman" w:hAnsi="Times New Roman" w:cs="Times New Roman"/>
          <w:sz w:val="24"/>
          <w:szCs w:val="24"/>
        </w:rPr>
        <w:t xml:space="preserve"> от 3 декабря 2012 года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230-ФЗ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Федеральным </w:t>
      </w:r>
      <w:hyperlink r:id="rId14" w:history="1">
        <w:r w:rsidR="00107852" w:rsidRPr="00DD0B39">
          <w:rPr>
            <w:rFonts w:ascii="Times New Roman" w:hAnsi="Times New Roman" w:cs="Times New Roman"/>
            <w:color w:val="0000FF"/>
            <w:sz w:val="24"/>
            <w:szCs w:val="24"/>
          </w:rPr>
          <w:t>законом</w:t>
        </w:r>
      </w:hyperlink>
      <w:r w:rsidR="00107852" w:rsidRPr="00DD0B39">
        <w:rPr>
          <w:rFonts w:ascii="Times New Roman" w:hAnsi="Times New Roman" w:cs="Times New Roman"/>
          <w:sz w:val="24"/>
          <w:szCs w:val="24"/>
        </w:rPr>
        <w:t xml:space="preserve"> от 7 мая 2013 года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 xml:space="preserve"> 79-ФЗ </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r w:rsidRPr="00DD0B39">
        <w:rPr>
          <w:rFonts w:ascii="Times New Roman" w:hAnsi="Times New Roman" w:cs="Times New Roman"/>
          <w:sz w:val="24"/>
          <w:szCs w:val="24"/>
        </w:rPr>
        <w:t>»</w:t>
      </w:r>
      <w:r w:rsidR="00107852" w:rsidRPr="00DD0B39">
        <w:rPr>
          <w:rFonts w:ascii="Times New Roman" w:hAnsi="Times New Roman" w:cs="Times New Roman"/>
          <w:sz w:val="24"/>
          <w:szCs w:val="24"/>
        </w:rPr>
        <w:t>.</w:t>
      </w:r>
    </w:p>
    <w:p w:rsidR="00107852" w:rsidRPr="00DD0B39" w:rsidRDefault="00107852" w:rsidP="00107852">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DD0B39">
        <w:rPr>
          <w:rFonts w:ascii="Times New Roman" w:hAnsi="Times New Roman" w:cs="Times New Roman"/>
          <w:sz w:val="24"/>
          <w:szCs w:val="24"/>
        </w:rPr>
        <w:t>Статью 36 Устава изложить в следующей редакции</w:t>
      </w:r>
      <w:r w:rsidR="00573DA5" w:rsidRPr="00DD0B39">
        <w:rPr>
          <w:rFonts w:ascii="Times New Roman" w:hAnsi="Times New Roman" w:cs="Times New Roman"/>
          <w:sz w:val="24"/>
          <w:szCs w:val="24"/>
        </w:rPr>
        <w:t>:</w:t>
      </w:r>
    </w:p>
    <w:p w:rsidR="00107852" w:rsidRPr="00DD0B39" w:rsidRDefault="00573DA5" w:rsidP="00573DA5">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rPr>
      </w:pPr>
      <w:r w:rsidRPr="00DD0B39">
        <w:rPr>
          <w:rFonts w:ascii="Times New Roman" w:eastAsiaTheme="minorHAnsi" w:hAnsi="Times New Roman" w:cs="Times New Roman"/>
          <w:sz w:val="24"/>
          <w:szCs w:val="24"/>
        </w:rPr>
        <w:t>«</w:t>
      </w:r>
      <w:r w:rsidR="00107852" w:rsidRPr="00DD0B39">
        <w:rPr>
          <w:rFonts w:ascii="Times New Roman" w:eastAsiaTheme="minorHAnsi" w:hAnsi="Times New Roman" w:cs="Times New Roman"/>
          <w:sz w:val="24"/>
          <w:szCs w:val="24"/>
        </w:rPr>
        <w:t xml:space="preserve">Статья 36. Ограничения, связанные со статусом руководителя администрации района </w:t>
      </w:r>
      <w:r w:rsidRPr="00DD0B39">
        <w:rPr>
          <w:rFonts w:ascii="Times New Roman" w:eastAsiaTheme="minorHAnsi" w:hAnsi="Times New Roman" w:cs="Times New Roman"/>
          <w:sz w:val="24"/>
          <w:szCs w:val="24"/>
        </w:rPr>
        <w:t>«</w:t>
      </w:r>
      <w:r w:rsidR="00107852" w:rsidRPr="00DD0B39">
        <w:rPr>
          <w:rFonts w:ascii="Times New Roman" w:eastAsiaTheme="minorHAnsi" w:hAnsi="Times New Roman" w:cs="Times New Roman"/>
          <w:sz w:val="24"/>
          <w:szCs w:val="24"/>
        </w:rPr>
        <w:t>Ижемский</w:t>
      </w:r>
      <w:r w:rsidRPr="00DD0B39">
        <w:rPr>
          <w:rFonts w:ascii="Times New Roman" w:eastAsiaTheme="minorHAnsi" w:hAnsi="Times New Roman" w:cs="Times New Roman"/>
          <w:sz w:val="24"/>
          <w:szCs w:val="24"/>
        </w:rPr>
        <w:t>»</w:t>
      </w:r>
    </w:p>
    <w:p w:rsidR="00107852" w:rsidRPr="00DD0B39" w:rsidRDefault="00107852" w:rsidP="00573DA5">
      <w:pPr>
        <w:autoSpaceDE w:val="0"/>
        <w:autoSpaceDN w:val="0"/>
        <w:adjustRightInd w:val="0"/>
        <w:spacing w:after="0" w:line="240" w:lineRule="auto"/>
        <w:ind w:firstLine="708"/>
        <w:jc w:val="both"/>
        <w:rPr>
          <w:rFonts w:ascii="Times New Roman" w:hAnsi="Times New Roman" w:cs="Times New Roman"/>
          <w:sz w:val="24"/>
          <w:szCs w:val="24"/>
        </w:rPr>
      </w:pPr>
      <w:r w:rsidRPr="00DD0B39">
        <w:rPr>
          <w:rFonts w:ascii="Times New Roman" w:eastAsiaTheme="minorHAnsi" w:hAnsi="Times New Roman" w:cs="Times New Roman"/>
          <w:sz w:val="24"/>
          <w:szCs w:val="24"/>
        </w:rPr>
        <w:t xml:space="preserve">Руководитель администрации муниципального района </w:t>
      </w:r>
      <w:r w:rsidR="00573DA5" w:rsidRPr="00DD0B39">
        <w:rPr>
          <w:rFonts w:ascii="Times New Roman" w:eastAsiaTheme="minorHAnsi" w:hAnsi="Times New Roman" w:cs="Times New Roman"/>
          <w:sz w:val="24"/>
          <w:szCs w:val="24"/>
        </w:rPr>
        <w:t>«</w:t>
      </w:r>
      <w:r w:rsidRPr="00DD0B39">
        <w:rPr>
          <w:rFonts w:ascii="Times New Roman" w:eastAsiaTheme="minorHAnsi" w:hAnsi="Times New Roman" w:cs="Times New Roman"/>
          <w:sz w:val="24"/>
          <w:szCs w:val="24"/>
        </w:rPr>
        <w:t>Ижемский</w:t>
      </w:r>
      <w:r w:rsidR="00573DA5" w:rsidRPr="00DD0B39">
        <w:rPr>
          <w:rFonts w:ascii="Times New Roman" w:eastAsiaTheme="minorHAnsi" w:hAnsi="Times New Roman" w:cs="Times New Roman"/>
          <w:sz w:val="24"/>
          <w:szCs w:val="24"/>
        </w:rPr>
        <w:t>»</w:t>
      </w:r>
      <w:r w:rsidRPr="00DD0B39">
        <w:rPr>
          <w:rFonts w:ascii="Times New Roman" w:eastAsiaTheme="minorHAnsi" w:hAnsi="Times New Roman" w:cs="Times New Roman"/>
          <w:sz w:val="24"/>
          <w:szCs w:val="24"/>
        </w:rPr>
        <w:t xml:space="preserve"> </w:t>
      </w:r>
      <w:r w:rsidR="00573DA5" w:rsidRPr="00DD0B39">
        <w:rPr>
          <w:rFonts w:ascii="Times New Roman" w:hAnsi="Times New Roman" w:cs="Times New Roman"/>
          <w:sz w:val="24"/>
          <w:szCs w:val="24"/>
        </w:rPr>
        <w:t xml:space="preserve">должен соблюдать ограничения и запреты и исполнять обязанности, которые установлены Федеральным </w:t>
      </w:r>
      <w:hyperlink r:id="rId15" w:history="1">
        <w:r w:rsidR="00573DA5" w:rsidRPr="00DD0B39">
          <w:rPr>
            <w:rFonts w:ascii="Times New Roman" w:hAnsi="Times New Roman" w:cs="Times New Roman"/>
            <w:color w:val="0000FF"/>
            <w:sz w:val="24"/>
            <w:szCs w:val="24"/>
          </w:rPr>
          <w:t>законом</w:t>
        </w:r>
      </w:hyperlink>
      <w:r w:rsidR="00573DA5" w:rsidRPr="00DD0B39">
        <w:rPr>
          <w:rFonts w:ascii="Times New Roman" w:hAnsi="Times New Roman" w:cs="Times New Roman"/>
          <w:sz w:val="24"/>
          <w:szCs w:val="24"/>
        </w:rPr>
        <w:t xml:space="preserve"> от 25 декабря 2008 года № 273-ФЗ «О противодействии коррупции», Федеральным </w:t>
      </w:r>
      <w:hyperlink r:id="rId16" w:history="1">
        <w:r w:rsidR="00573DA5" w:rsidRPr="00DD0B39">
          <w:rPr>
            <w:rFonts w:ascii="Times New Roman" w:hAnsi="Times New Roman" w:cs="Times New Roman"/>
            <w:color w:val="0000FF"/>
            <w:sz w:val="24"/>
            <w:szCs w:val="24"/>
          </w:rPr>
          <w:t>законом</w:t>
        </w:r>
      </w:hyperlink>
      <w:r w:rsidR="00573DA5" w:rsidRPr="00DD0B39">
        <w:rPr>
          <w:rFonts w:ascii="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00573DA5" w:rsidRPr="00DD0B39">
          <w:rPr>
            <w:rFonts w:ascii="Times New Roman" w:hAnsi="Times New Roman" w:cs="Times New Roman"/>
            <w:color w:val="0000FF"/>
            <w:sz w:val="24"/>
            <w:szCs w:val="24"/>
          </w:rPr>
          <w:t>законом</w:t>
        </w:r>
      </w:hyperlink>
      <w:r w:rsidR="00573DA5" w:rsidRPr="00DD0B39">
        <w:rPr>
          <w:rFonts w:ascii="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3DA5" w:rsidRPr="00DD0B39" w:rsidRDefault="00573DA5" w:rsidP="00573DA5">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DD0B39">
        <w:rPr>
          <w:rFonts w:ascii="Times New Roman" w:hAnsi="Times New Roman" w:cs="Times New Roman"/>
          <w:sz w:val="24"/>
          <w:szCs w:val="24"/>
        </w:rPr>
        <w:t>Статью 38 Устава дополнить частью 3 следующего содержания:</w:t>
      </w:r>
    </w:p>
    <w:p w:rsidR="00573DA5" w:rsidRPr="00DD0B39" w:rsidRDefault="00573DA5" w:rsidP="00573DA5">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DD0B39">
        <w:rPr>
          <w:rFonts w:ascii="Times New Roman" w:eastAsiaTheme="minorHAnsi" w:hAnsi="Times New Roman" w:cs="Times New Roman"/>
          <w:sz w:val="24"/>
          <w:szCs w:val="24"/>
        </w:rPr>
        <w:t xml:space="preserve">«3. Контракт с руководителем администрации муниципального района «Ижемский» может быть расторгнут в судебном порядке на основании заявления Главы </w:t>
      </w:r>
      <w:r w:rsidRPr="00DD0B39">
        <w:rPr>
          <w:rFonts w:ascii="Times New Roman" w:eastAsiaTheme="minorHAnsi" w:hAnsi="Times New Roman" w:cs="Times New Roman"/>
          <w:sz w:val="24"/>
          <w:szCs w:val="24"/>
        </w:rPr>
        <w:lastRenderedPageBreak/>
        <w:t>Республики Коми (</w:t>
      </w:r>
      <w:r w:rsidR="00347523" w:rsidRPr="00DD0B39">
        <w:rPr>
          <w:rFonts w:ascii="Times New Roman" w:eastAsiaTheme="minorHAnsi" w:hAnsi="Times New Roman" w:cs="Times New Roman"/>
          <w:sz w:val="24"/>
          <w:szCs w:val="24"/>
        </w:rPr>
        <w:t>Председателя Правительства Республики Коми</w:t>
      </w:r>
      <w:r w:rsidRPr="00DD0B39">
        <w:rPr>
          <w:rFonts w:ascii="Times New Roman" w:eastAsiaTheme="minorHAnsi"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w:t>
      </w:r>
      <w:hyperlink r:id="rId18" w:history="1">
        <w:r w:rsidRPr="00DD0B39">
          <w:rPr>
            <w:rFonts w:ascii="Times New Roman" w:eastAsiaTheme="minorHAnsi" w:hAnsi="Times New Roman" w:cs="Times New Roman"/>
            <w:color w:val="0000FF"/>
            <w:sz w:val="24"/>
            <w:szCs w:val="24"/>
          </w:rPr>
          <w:t>законом</w:t>
        </w:r>
      </w:hyperlink>
      <w:r w:rsidRPr="00DD0B39">
        <w:rPr>
          <w:rFonts w:ascii="Times New Roman" w:eastAsiaTheme="minorHAnsi" w:hAnsi="Times New Roman" w:cs="Times New Roman"/>
          <w:sz w:val="24"/>
          <w:szCs w:val="24"/>
        </w:rPr>
        <w:t xml:space="preserve"> от 25 декабря 2008 года № 273-ФЗ «О противодействии коррупции», Федеральным </w:t>
      </w:r>
      <w:hyperlink r:id="rId19" w:history="1">
        <w:r w:rsidRPr="00DD0B39">
          <w:rPr>
            <w:rFonts w:ascii="Times New Roman" w:eastAsiaTheme="minorHAnsi" w:hAnsi="Times New Roman" w:cs="Times New Roman"/>
            <w:color w:val="0000FF"/>
            <w:sz w:val="24"/>
            <w:szCs w:val="24"/>
          </w:rPr>
          <w:t>законом</w:t>
        </w:r>
      </w:hyperlink>
      <w:r w:rsidRPr="00DD0B39">
        <w:rPr>
          <w:rFonts w:ascii="Times New Roman" w:eastAsiaTheme="minorHAnsi"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DD0B39">
          <w:rPr>
            <w:rFonts w:ascii="Times New Roman" w:eastAsiaTheme="minorHAnsi" w:hAnsi="Times New Roman" w:cs="Times New Roman"/>
            <w:color w:val="0000FF"/>
            <w:sz w:val="24"/>
            <w:szCs w:val="24"/>
          </w:rPr>
          <w:t>законом</w:t>
        </w:r>
      </w:hyperlink>
      <w:r w:rsidRPr="00DD0B39">
        <w:rPr>
          <w:rFonts w:ascii="Times New Roman" w:eastAsiaTheme="minorHAnsi"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347523" w:rsidRPr="00DD0B39">
        <w:rPr>
          <w:rFonts w:ascii="Times New Roman" w:eastAsiaTheme="minorHAnsi" w:hAnsi="Times New Roman" w:cs="Times New Roman"/>
          <w:sz w:val="24"/>
          <w:szCs w:val="24"/>
        </w:rPr>
        <w:t>».</w:t>
      </w:r>
    </w:p>
    <w:p w:rsidR="00C718B9" w:rsidRPr="00DD0B39" w:rsidRDefault="00C718B9" w:rsidP="00573DA5">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rsidR="00347523" w:rsidRPr="00DD0B39" w:rsidRDefault="00347523" w:rsidP="00347523">
      <w:pPr>
        <w:pStyle w:val="a3"/>
        <w:autoSpaceDE w:val="0"/>
        <w:autoSpaceDN w:val="0"/>
        <w:adjustRightInd w:val="0"/>
        <w:spacing w:after="0" w:line="240" w:lineRule="auto"/>
        <w:ind w:left="0" w:firstLine="900"/>
        <w:jc w:val="both"/>
        <w:rPr>
          <w:rFonts w:ascii="Times New Roman" w:hAnsi="Times New Roman" w:cs="Times New Roman"/>
          <w:sz w:val="24"/>
          <w:szCs w:val="24"/>
        </w:rPr>
      </w:pPr>
      <w:r w:rsidRPr="00DD0B39">
        <w:rPr>
          <w:rFonts w:ascii="Times New Roman" w:hAnsi="Times New Roman" w:cs="Times New Roman"/>
          <w:sz w:val="24"/>
          <w:szCs w:val="24"/>
        </w:rPr>
        <w:t>Вопросы:</w:t>
      </w:r>
    </w:p>
    <w:p w:rsidR="00347523" w:rsidRPr="00DD0B39" w:rsidRDefault="00347523" w:rsidP="00347523">
      <w:pPr>
        <w:pStyle w:val="a3"/>
        <w:autoSpaceDE w:val="0"/>
        <w:autoSpaceDN w:val="0"/>
        <w:adjustRightInd w:val="0"/>
        <w:spacing w:after="0" w:line="240" w:lineRule="auto"/>
        <w:ind w:left="0" w:firstLine="900"/>
        <w:jc w:val="both"/>
        <w:rPr>
          <w:rFonts w:ascii="Times New Roman" w:hAnsi="Times New Roman" w:cs="Times New Roman"/>
          <w:sz w:val="24"/>
          <w:szCs w:val="24"/>
        </w:rPr>
      </w:pPr>
    </w:p>
    <w:p w:rsidR="00573DA5" w:rsidRPr="00DD0B39" w:rsidRDefault="00347523" w:rsidP="00347523">
      <w:pPr>
        <w:pStyle w:val="a3"/>
        <w:autoSpaceDE w:val="0"/>
        <w:autoSpaceDN w:val="0"/>
        <w:adjustRightInd w:val="0"/>
        <w:spacing w:after="0" w:line="240" w:lineRule="auto"/>
        <w:ind w:left="0" w:firstLine="900"/>
        <w:jc w:val="both"/>
        <w:rPr>
          <w:rFonts w:ascii="Times New Roman" w:hAnsi="Times New Roman" w:cs="Times New Roman"/>
          <w:sz w:val="24"/>
          <w:szCs w:val="24"/>
        </w:rPr>
      </w:pPr>
      <w:r w:rsidRPr="00DD0B39">
        <w:rPr>
          <w:rFonts w:ascii="Times New Roman" w:hAnsi="Times New Roman" w:cs="Times New Roman"/>
          <w:sz w:val="24"/>
          <w:szCs w:val="24"/>
        </w:rPr>
        <w:t>Поступил вопрос  от Орлова В.А.: ограничения и запреты  распространяются только на главу муниципального района?</w:t>
      </w:r>
    </w:p>
    <w:p w:rsidR="00347523" w:rsidRPr="00DD0B39" w:rsidRDefault="00347523" w:rsidP="00347523">
      <w:pPr>
        <w:pStyle w:val="a3"/>
        <w:autoSpaceDE w:val="0"/>
        <w:autoSpaceDN w:val="0"/>
        <w:adjustRightInd w:val="0"/>
        <w:spacing w:after="0" w:line="240" w:lineRule="auto"/>
        <w:ind w:left="0" w:firstLine="900"/>
        <w:jc w:val="both"/>
        <w:rPr>
          <w:rFonts w:ascii="Times New Roman" w:hAnsi="Times New Roman" w:cs="Times New Roman"/>
          <w:sz w:val="24"/>
          <w:szCs w:val="24"/>
        </w:rPr>
      </w:pPr>
      <w:r w:rsidRPr="00DD0B39">
        <w:rPr>
          <w:rFonts w:ascii="Times New Roman" w:hAnsi="Times New Roman" w:cs="Times New Roman"/>
          <w:sz w:val="24"/>
          <w:szCs w:val="24"/>
        </w:rPr>
        <w:t>Поздеева Н.А.: нет, на депутатов тоже.</w:t>
      </w:r>
    </w:p>
    <w:p w:rsidR="00107852" w:rsidRPr="00DD0B39" w:rsidRDefault="00107852" w:rsidP="00107852">
      <w:pPr>
        <w:autoSpaceDE w:val="0"/>
        <w:autoSpaceDN w:val="0"/>
        <w:adjustRightInd w:val="0"/>
        <w:spacing w:after="0" w:line="240" w:lineRule="auto"/>
        <w:jc w:val="both"/>
        <w:rPr>
          <w:rFonts w:ascii="Times New Roman" w:hAnsi="Times New Roman" w:cs="Times New Roman"/>
          <w:sz w:val="24"/>
          <w:szCs w:val="24"/>
        </w:rPr>
      </w:pPr>
    </w:p>
    <w:p w:rsidR="005F3961" w:rsidRPr="00DD0B39" w:rsidRDefault="00DF53AE" w:rsidP="00347523">
      <w:pPr>
        <w:autoSpaceDE w:val="0"/>
        <w:autoSpaceDN w:val="0"/>
        <w:adjustRightInd w:val="0"/>
        <w:spacing w:after="0" w:line="240" w:lineRule="auto"/>
        <w:jc w:val="both"/>
        <w:rPr>
          <w:rFonts w:ascii="Times New Roman" w:hAnsi="Times New Roman" w:cs="Times New Roman"/>
          <w:sz w:val="24"/>
          <w:szCs w:val="24"/>
        </w:rPr>
      </w:pPr>
      <w:r w:rsidRPr="00DD0B39">
        <w:rPr>
          <w:rFonts w:ascii="Times New Roman" w:hAnsi="Times New Roman" w:cs="Times New Roman"/>
          <w:sz w:val="24"/>
          <w:szCs w:val="24"/>
        </w:rPr>
        <w:t xml:space="preserve">          </w:t>
      </w:r>
      <w:r w:rsidR="00BF600F" w:rsidRPr="00DD0B39">
        <w:rPr>
          <w:rFonts w:ascii="Times New Roman" w:hAnsi="Times New Roman" w:cs="Times New Roman"/>
          <w:sz w:val="24"/>
          <w:szCs w:val="24"/>
        </w:rPr>
        <w:t xml:space="preserve">   </w:t>
      </w:r>
      <w:r w:rsidR="005F3961" w:rsidRPr="00DD0B39">
        <w:rPr>
          <w:rFonts w:ascii="Times New Roman" w:hAnsi="Times New Roman" w:cs="Times New Roman"/>
          <w:sz w:val="24"/>
          <w:szCs w:val="24"/>
        </w:rPr>
        <w:t>Вопросов  к  докладчику</w:t>
      </w:r>
      <w:r w:rsidR="00347523" w:rsidRPr="00DD0B39">
        <w:rPr>
          <w:rFonts w:ascii="Times New Roman" w:hAnsi="Times New Roman" w:cs="Times New Roman"/>
          <w:sz w:val="24"/>
          <w:szCs w:val="24"/>
        </w:rPr>
        <w:t xml:space="preserve"> больше</w:t>
      </w:r>
      <w:r w:rsidR="005F3961" w:rsidRPr="00DD0B39">
        <w:rPr>
          <w:rFonts w:ascii="Times New Roman" w:hAnsi="Times New Roman" w:cs="Times New Roman"/>
          <w:sz w:val="24"/>
          <w:szCs w:val="24"/>
        </w:rPr>
        <w:t xml:space="preserve"> не поступило.</w:t>
      </w:r>
    </w:p>
    <w:p w:rsidR="005F3961" w:rsidRPr="00DD0B39" w:rsidRDefault="00BF600F" w:rsidP="005F396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D0B39">
        <w:rPr>
          <w:rFonts w:ascii="Times New Roman" w:eastAsiaTheme="minorHAnsi" w:hAnsi="Times New Roman" w:cs="Times New Roman"/>
          <w:sz w:val="24"/>
          <w:szCs w:val="24"/>
          <w:lang w:eastAsia="en-US"/>
        </w:rPr>
        <w:t xml:space="preserve">    </w:t>
      </w:r>
      <w:r w:rsidR="00347523" w:rsidRPr="00DD0B39">
        <w:rPr>
          <w:rFonts w:ascii="Times New Roman" w:eastAsiaTheme="minorHAnsi" w:hAnsi="Times New Roman" w:cs="Times New Roman"/>
          <w:sz w:val="24"/>
          <w:szCs w:val="24"/>
          <w:lang w:eastAsia="en-US"/>
        </w:rPr>
        <w:t>Письменных п</w:t>
      </w:r>
      <w:r w:rsidR="005F3961" w:rsidRPr="00DD0B39">
        <w:rPr>
          <w:rFonts w:ascii="Times New Roman" w:eastAsiaTheme="minorHAnsi" w:hAnsi="Times New Roman" w:cs="Times New Roman"/>
          <w:sz w:val="24"/>
          <w:szCs w:val="24"/>
          <w:lang w:eastAsia="en-US"/>
        </w:rPr>
        <w:t>редложений к проекту муниципального правового акта не поступило.</w:t>
      </w:r>
    </w:p>
    <w:p w:rsidR="005F3961" w:rsidRPr="00DD0B39" w:rsidRDefault="005F3961" w:rsidP="005F3961">
      <w:pPr>
        <w:autoSpaceDE w:val="0"/>
        <w:autoSpaceDN w:val="0"/>
        <w:adjustRightInd w:val="0"/>
        <w:spacing w:after="0" w:line="240" w:lineRule="auto"/>
        <w:ind w:firstLine="540"/>
        <w:jc w:val="both"/>
        <w:rPr>
          <w:rFonts w:ascii="Times New Roman" w:hAnsi="Times New Roman" w:cs="Times New Roman"/>
          <w:sz w:val="24"/>
          <w:szCs w:val="24"/>
        </w:rPr>
      </w:pPr>
    </w:p>
    <w:p w:rsidR="00347523" w:rsidRPr="00DD0B39" w:rsidRDefault="005F3961" w:rsidP="005F3961">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 xml:space="preserve">Проголосовали </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За</w:t>
      </w:r>
      <w:r w:rsidR="00573DA5" w:rsidRPr="00DD0B39">
        <w:rPr>
          <w:rFonts w:ascii="Times New Roman" w:hAnsi="Times New Roman" w:cs="Times New Roman"/>
          <w:sz w:val="24"/>
          <w:szCs w:val="24"/>
        </w:rPr>
        <w:t>»</w:t>
      </w:r>
      <w:r w:rsidRPr="00DD0B39">
        <w:rPr>
          <w:rFonts w:ascii="Times New Roman" w:hAnsi="Times New Roman" w:cs="Times New Roman"/>
          <w:sz w:val="24"/>
          <w:szCs w:val="24"/>
        </w:rPr>
        <w:t xml:space="preserve"> - </w:t>
      </w:r>
      <w:r w:rsidR="00347523" w:rsidRPr="00DD0B39">
        <w:rPr>
          <w:rFonts w:ascii="Times New Roman" w:hAnsi="Times New Roman" w:cs="Times New Roman"/>
          <w:sz w:val="24"/>
          <w:szCs w:val="24"/>
        </w:rPr>
        <w:t xml:space="preserve"> 15</w:t>
      </w:r>
      <w:r w:rsidR="00DF53AE" w:rsidRPr="00DD0B39">
        <w:rPr>
          <w:rFonts w:ascii="Times New Roman" w:hAnsi="Times New Roman" w:cs="Times New Roman"/>
          <w:sz w:val="24"/>
          <w:szCs w:val="24"/>
        </w:rPr>
        <w:t>, «</w:t>
      </w:r>
      <w:r w:rsidR="00347523" w:rsidRPr="00DD0B39">
        <w:rPr>
          <w:rFonts w:ascii="Times New Roman" w:hAnsi="Times New Roman" w:cs="Times New Roman"/>
          <w:sz w:val="24"/>
          <w:szCs w:val="24"/>
        </w:rPr>
        <w:t>Против</w:t>
      </w:r>
      <w:r w:rsidR="00DF53AE" w:rsidRPr="00DD0B39">
        <w:rPr>
          <w:rFonts w:ascii="Times New Roman" w:hAnsi="Times New Roman" w:cs="Times New Roman"/>
          <w:sz w:val="24"/>
          <w:szCs w:val="24"/>
        </w:rPr>
        <w:t>»</w:t>
      </w:r>
      <w:r w:rsidR="00347523" w:rsidRPr="00DD0B39">
        <w:rPr>
          <w:rFonts w:ascii="Times New Roman" w:hAnsi="Times New Roman" w:cs="Times New Roman"/>
          <w:sz w:val="24"/>
          <w:szCs w:val="24"/>
        </w:rPr>
        <w:t xml:space="preserve"> -0</w:t>
      </w:r>
      <w:r w:rsidR="00DF53AE" w:rsidRPr="00DD0B39">
        <w:rPr>
          <w:rFonts w:ascii="Times New Roman" w:hAnsi="Times New Roman" w:cs="Times New Roman"/>
          <w:sz w:val="24"/>
          <w:szCs w:val="24"/>
        </w:rPr>
        <w:t>, «</w:t>
      </w:r>
      <w:r w:rsidR="00347523" w:rsidRPr="00DD0B39">
        <w:rPr>
          <w:rFonts w:ascii="Times New Roman" w:hAnsi="Times New Roman" w:cs="Times New Roman"/>
          <w:sz w:val="24"/>
          <w:szCs w:val="24"/>
        </w:rPr>
        <w:t>Воздержался</w:t>
      </w:r>
      <w:r w:rsidR="00DF53AE" w:rsidRPr="00DD0B39">
        <w:rPr>
          <w:rFonts w:ascii="Times New Roman" w:hAnsi="Times New Roman" w:cs="Times New Roman"/>
          <w:sz w:val="24"/>
          <w:szCs w:val="24"/>
        </w:rPr>
        <w:t>»</w:t>
      </w:r>
      <w:r w:rsidR="00347523" w:rsidRPr="00DD0B39">
        <w:rPr>
          <w:rFonts w:ascii="Times New Roman" w:hAnsi="Times New Roman" w:cs="Times New Roman"/>
          <w:sz w:val="24"/>
          <w:szCs w:val="24"/>
        </w:rPr>
        <w:t xml:space="preserve"> - 1</w:t>
      </w:r>
      <w:r w:rsidR="00DF53AE" w:rsidRPr="00DD0B39">
        <w:rPr>
          <w:rFonts w:ascii="Times New Roman" w:hAnsi="Times New Roman" w:cs="Times New Roman"/>
          <w:sz w:val="24"/>
          <w:szCs w:val="24"/>
        </w:rPr>
        <w:t>.</w:t>
      </w:r>
    </w:p>
    <w:p w:rsidR="00347523" w:rsidRPr="00DD0B39" w:rsidRDefault="00347523" w:rsidP="005F3961">
      <w:pPr>
        <w:autoSpaceDE w:val="0"/>
        <w:autoSpaceDN w:val="0"/>
        <w:adjustRightInd w:val="0"/>
        <w:spacing w:after="0" w:line="240" w:lineRule="auto"/>
        <w:ind w:firstLine="540"/>
        <w:jc w:val="both"/>
        <w:rPr>
          <w:rFonts w:ascii="Times New Roman" w:hAnsi="Times New Roman" w:cs="Times New Roman"/>
          <w:sz w:val="24"/>
          <w:szCs w:val="24"/>
        </w:rPr>
      </w:pPr>
    </w:p>
    <w:p w:rsidR="005F3961" w:rsidRPr="00DD0B39" w:rsidRDefault="00347523" w:rsidP="00DF53AE">
      <w:pPr>
        <w:autoSpaceDE w:val="0"/>
        <w:autoSpaceDN w:val="0"/>
        <w:adjustRightInd w:val="0"/>
        <w:spacing w:after="0" w:line="240" w:lineRule="auto"/>
        <w:ind w:firstLine="540"/>
        <w:jc w:val="both"/>
        <w:rPr>
          <w:rFonts w:ascii="Times New Roman" w:hAnsi="Times New Roman" w:cs="Times New Roman"/>
          <w:sz w:val="24"/>
          <w:szCs w:val="24"/>
        </w:rPr>
      </w:pPr>
      <w:r w:rsidRPr="00DD0B39">
        <w:rPr>
          <w:rFonts w:ascii="Times New Roman" w:hAnsi="Times New Roman" w:cs="Times New Roman"/>
          <w:sz w:val="24"/>
          <w:szCs w:val="24"/>
        </w:rPr>
        <w:t xml:space="preserve"> </w:t>
      </w:r>
      <w:r w:rsidR="005F3961" w:rsidRPr="00DD0B39">
        <w:rPr>
          <w:rFonts w:ascii="Times New Roman" w:hAnsi="Times New Roman" w:cs="Times New Roman"/>
          <w:sz w:val="24"/>
          <w:szCs w:val="24"/>
        </w:rPr>
        <w:t xml:space="preserve">В результате публичных слушаний проект решения Совета муниципального района </w:t>
      </w:r>
      <w:r w:rsidR="00573DA5" w:rsidRPr="00DD0B39">
        <w:rPr>
          <w:rFonts w:ascii="Times New Roman" w:hAnsi="Times New Roman" w:cs="Times New Roman"/>
          <w:sz w:val="24"/>
          <w:szCs w:val="24"/>
        </w:rPr>
        <w:t>«</w:t>
      </w:r>
      <w:r w:rsidR="005F3961" w:rsidRPr="00DD0B39">
        <w:rPr>
          <w:rFonts w:ascii="Times New Roman" w:hAnsi="Times New Roman" w:cs="Times New Roman"/>
          <w:sz w:val="24"/>
          <w:szCs w:val="24"/>
        </w:rPr>
        <w:t>Ижемский</w:t>
      </w:r>
      <w:r w:rsidR="00573DA5" w:rsidRPr="00DD0B39">
        <w:rPr>
          <w:rFonts w:ascii="Times New Roman" w:hAnsi="Times New Roman" w:cs="Times New Roman"/>
          <w:sz w:val="24"/>
          <w:szCs w:val="24"/>
        </w:rPr>
        <w:t>»</w:t>
      </w:r>
      <w:r w:rsidR="005F3961" w:rsidRPr="00DD0B39">
        <w:rPr>
          <w:rFonts w:ascii="Times New Roman" w:hAnsi="Times New Roman" w:cs="Times New Roman"/>
          <w:sz w:val="24"/>
          <w:szCs w:val="24"/>
        </w:rPr>
        <w:t xml:space="preserve"> </w:t>
      </w:r>
      <w:r w:rsidR="00573DA5" w:rsidRPr="00DD0B39">
        <w:rPr>
          <w:rFonts w:ascii="Times New Roman" w:hAnsi="Times New Roman" w:cs="Times New Roman"/>
          <w:sz w:val="24"/>
          <w:szCs w:val="24"/>
        </w:rPr>
        <w:t>«</w:t>
      </w:r>
      <w:r w:rsidR="005F3961" w:rsidRPr="00DD0B39">
        <w:rPr>
          <w:rFonts w:ascii="Times New Roman" w:hAnsi="Times New Roman" w:cs="Times New Roman"/>
          <w:sz w:val="24"/>
          <w:szCs w:val="24"/>
        </w:rPr>
        <w:t xml:space="preserve">О внесении изменений в Устав муниципального образования муниципального района </w:t>
      </w:r>
      <w:r w:rsidR="00573DA5" w:rsidRPr="00DD0B39">
        <w:rPr>
          <w:rFonts w:ascii="Times New Roman" w:hAnsi="Times New Roman" w:cs="Times New Roman"/>
          <w:sz w:val="24"/>
          <w:szCs w:val="24"/>
        </w:rPr>
        <w:t>«</w:t>
      </w:r>
      <w:r w:rsidR="005F3961" w:rsidRPr="00DD0B39">
        <w:rPr>
          <w:rFonts w:ascii="Times New Roman" w:hAnsi="Times New Roman" w:cs="Times New Roman"/>
          <w:sz w:val="24"/>
          <w:szCs w:val="24"/>
        </w:rPr>
        <w:t>Ижемский</w:t>
      </w:r>
      <w:r w:rsidR="00573DA5" w:rsidRPr="00DD0B39">
        <w:rPr>
          <w:rFonts w:ascii="Times New Roman" w:hAnsi="Times New Roman" w:cs="Times New Roman"/>
          <w:sz w:val="24"/>
          <w:szCs w:val="24"/>
        </w:rPr>
        <w:t>»</w:t>
      </w:r>
      <w:r w:rsidR="005F3961" w:rsidRPr="00DD0B39">
        <w:rPr>
          <w:rFonts w:ascii="Times New Roman" w:hAnsi="Times New Roman" w:cs="Times New Roman"/>
          <w:sz w:val="24"/>
          <w:szCs w:val="24"/>
        </w:rPr>
        <w:t xml:space="preserve"> одобрен присутствующими, так как внесение изменений   в Устав МО МР </w:t>
      </w:r>
      <w:r w:rsidR="00573DA5" w:rsidRPr="00DD0B39">
        <w:rPr>
          <w:rFonts w:ascii="Times New Roman" w:hAnsi="Times New Roman" w:cs="Times New Roman"/>
          <w:sz w:val="24"/>
          <w:szCs w:val="24"/>
        </w:rPr>
        <w:t>«</w:t>
      </w:r>
      <w:r w:rsidR="005F3961" w:rsidRPr="00DD0B39">
        <w:rPr>
          <w:rFonts w:ascii="Times New Roman" w:hAnsi="Times New Roman" w:cs="Times New Roman"/>
          <w:sz w:val="24"/>
          <w:szCs w:val="24"/>
        </w:rPr>
        <w:t>Ижемский</w:t>
      </w:r>
      <w:r w:rsidR="00573DA5" w:rsidRPr="00DD0B39">
        <w:rPr>
          <w:rFonts w:ascii="Times New Roman" w:hAnsi="Times New Roman" w:cs="Times New Roman"/>
          <w:sz w:val="24"/>
          <w:szCs w:val="24"/>
        </w:rPr>
        <w:t>»</w:t>
      </w:r>
      <w:r w:rsidR="005F3961" w:rsidRPr="00DD0B39">
        <w:rPr>
          <w:rFonts w:ascii="Times New Roman" w:hAnsi="Times New Roman" w:cs="Times New Roman"/>
          <w:sz w:val="24"/>
          <w:szCs w:val="24"/>
        </w:rPr>
        <w:t xml:space="preserve"> направлено  на приведение его в соответствии  с законодательством Российской Федерации.</w:t>
      </w:r>
    </w:p>
    <w:p w:rsidR="00DF53AE" w:rsidRPr="00DD0B39" w:rsidRDefault="00DF53AE" w:rsidP="00DF53AE">
      <w:pPr>
        <w:autoSpaceDE w:val="0"/>
        <w:autoSpaceDN w:val="0"/>
        <w:adjustRightInd w:val="0"/>
        <w:spacing w:after="0" w:line="240" w:lineRule="auto"/>
        <w:ind w:firstLine="540"/>
        <w:jc w:val="both"/>
        <w:rPr>
          <w:rFonts w:ascii="Times New Roman" w:hAnsi="Times New Roman" w:cs="Times New Roman"/>
          <w:sz w:val="24"/>
          <w:szCs w:val="24"/>
        </w:rPr>
      </w:pPr>
    </w:p>
    <w:p w:rsidR="00DF53AE" w:rsidRPr="00DD0B39" w:rsidRDefault="00BF600F" w:rsidP="00DF53A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0B39">
        <w:rPr>
          <w:rFonts w:ascii="Times New Roman" w:hAnsi="Times New Roman" w:cs="Times New Roman"/>
          <w:b/>
          <w:sz w:val="24"/>
          <w:szCs w:val="24"/>
        </w:rPr>
        <w:t>2.</w:t>
      </w:r>
      <w:r w:rsidRPr="00DD0B39">
        <w:rPr>
          <w:rFonts w:ascii="Times New Roman" w:hAnsi="Times New Roman" w:cs="Times New Roman"/>
          <w:sz w:val="24"/>
          <w:szCs w:val="24"/>
        </w:rPr>
        <w:t xml:space="preserve"> </w:t>
      </w:r>
      <w:r w:rsidR="00DF53AE" w:rsidRPr="00DD0B39">
        <w:rPr>
          <w:rFonts w:ascii="Times New Roman" w:hAnsi="Times New Roman" w:cs="Times New Roman"/>
          <w:b/>
          <w:sz w:val="24"/>
          <w:szCs w:val="24"/>
        </w:rPr>
        <w:t xml:space="preserve">Селиверстов Р.Е. переходим к рассмотрению второго вопроса повестки дня - к </w:t>
      </w:r>
      <w:r w:rsidR="00DF53AE" w:rsidRPr="00DD0B39">
        <w:rPr>
          <w:rFonts w:ascii="Times New Roman" w:eastAsia="Times New Roman" w:hAnsi="Times New Roman" w:cs="Times New Roman"/>
          <w:b/>
          <w:sz w:val="24"/>
          <w:szCs w:val="24"/>
        </w:rPr>
        <w:t>проекту  решения Совета  муниципального района «Ижемский» «Об исполнении бюджета муниципального образования муниципального района  «Ижемский» за 2016 год».</w:t>
      </w:r>
    </w:p>
    <w:p w:rsidR="00DF53AE" w:rsidRPr="00DD0B39" w:rsidRDefault="00DF53AE" w:rsidP="00DF53AE">
      <w:pPr>
        <w:spacing w:after="0" w:line="240" w:lineRule="auto"/>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          С докладом выступила Батаргина В.А., начальник Финансового управления администрации муниципального района «Ижемский»:</w:t>
      </w:r>
    </w:p>
    <w:p w:rsidR="00DF53AE" w:rsidRPr="00DD0B39" w:rsidRDefault="00DF53AE" w:rsidP="00DF53AE">
      <w:pPr>
        <w:widowControl w:val="0"/>
        <w:autoSpaceDE w:val="0"/>
        <w:autoSpaceDN w:val="0"/>
        <w:spacing w:after="0" w:line="240" w:lineRule="auto"/>
        <w:ind w:right="-7" w:firstLine="567"/>
        <w:rPr>
          <w:rFonts w:ascii="Times New Roman" w:eastAsia="Times New Roman" w:hAnsi="Times New Roman" w:cs="Times New Roman"/>
          <w:b/>
          <w:bCs/>
          <w:color w:val="000000"/>
          <w:sz w:val="24"/>
          <w:szCs w:val="24"/>
        </w:rPr>
      </w:pPr>
      <w:bookmarkStart w:id="0" w:name="OLE_LINK1"/>
    </w:p>
    <w:p w:rsidR="00DF53AE" w:rsidRPr="00DD0B39" w:rsidRDefault="00DF53AE" w:rsidP="00DF53AE">
      <w:pPr>
        <w:tabs>
          <w:tab w:val="left" w:pos="0"/>
        </w:tabs>
        <w:autoSpaceDE w:val="0"/>
        <w:autoSpaceDN w:val="0"/>
        <w:spacing w:after="0" w:line="240" w:lineRule="auto"/>
        <w:ind w:firstLine="567"/>
        <w:jc w:val="both"/>
        <w:rPr>
          <w:rFonts w:ascii="Times New Roman" w:eastAsia="Times New Roman" w:hAnsi="Times New Roman" w:cs="Times New Roman"/>
          <w:b/>
          <w:spacing w:val="-2"/>
          <w:sz w:val="24"/>
          <w:szCs w:val="24"/>
        </w:rPr>
      </w:pPr>
      <w:bookmarkStart w:id="1" w:name="OCRUncertain121"/>
      <w:bookmarkEnd w:id="0"/>
      <w:r w:rsidRPr="00DD0B39">
        <w:rPr>
          <w:rFonts w:ascii="Times New Roman" w:eastAsia="Times New Roman" w:hAnsi="Times New Roman" w:cs="Times New Roman"/>
          <w:b/>
          <w:spacing w:val="-2"/>
          <w:sz w:val="24"/>
          <w:szCs w:val="24"/>
        </w:rPr>
        <w:t>Слайд 1.</w:t>
      </w:r>
    </w:p>
    <w:p w:rsidR="00DF53AE" w:rsidRPr="00DD0B39" w:rsidRDefault="00DF53AE" w:rsidP="00DF53AE">
      <w:pPr>
        <w:spacing w:after="0" w:line="240" w:lineRule="auto"/>
        <w:ind w:right="-7"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bCs/>
          <w:sz w:val="24"/>
          <w:szCs w:val="24"/>
        </w:rPr>
        <w:t xml:space="preserve">Первоначальный бюджет утвержден решением Совета  14.12.2015 г. </w:t>
      </w:r>
    </w:p>
    <w:p w:rsidR="00DF53AE" w:rsidRPr="00DD0B39" w:rsidRDefault="00DF53AE" w:rsidP="00DF53AE">
      <w:pPr>
        <w:spacing w:after="0" w:line="240" w:lineRule="auto"/>
        <w:ind w:right="-7"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bCs/>
          <w:sz w:val="24"/>
          <w:szCs w:val="24"/>
        </w:rPr>
        <w:t>В течение года в бюджет вносились изменения 6 раз.</w:t>
      </w:r>
    </w:p>
    <w:p w:rsidR="00DF53AE" w:rsidRPr="00DD0B39" w:rsidRDefault="00DF53AE" w:rsidP="00DF53AE">
      <w:pPr>
        <w:spacing w:after="0" w:line="240" w:lineRule="auto"/>
        <w:ind w:right="-7"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bCs/>
          <w:sz w:val="24"/>
          <w:szCs w:val="24"/>
        </w:rPr>
        <w:t xml:space="preserve">Уточненный бюджет утвержден решением Совета от 19.12.2016 г. </w:t>
      </w:r>
    </w:p>
    <w:p w:rsidR="00DF53AE" w:rsidRPr="00DD0B39" w:rsidRDefault="00DF53AE" w:rsidP="00DF53AE">
      <w:pPr>
        <w:spacing w:after="0" w:line="240" w:lineRule="auto"/>
        <w:ind w:right="-7" w:firstLine="567"/>
        <w:jc w:val="both"/>
        <w:rPr>
          <w:rFonts w:ascii="Times New Roman" w:eastAsia="Times New Roman" w:hAnsi="Times New Roman" w:cs="Times New Roman"/>
          <w:color w:val="000000"/>
          <w:sz w:val="24"/>
          <w:szCs w:val="24"/>
        </w:rPr>
      </w:pPr>
      <w:r w:rsidRPr="00DD0B39">
        <w:rPr>
          <w:rFonts w:ascii="Times New Roman" w:eastAsia="Times New Roman" w:hAnsi="Times New Roman" w:cs="Times New Roman"/>
          <w:color w:val="000000"/>
          <w:sz w:val="24"/>
          <w:szCs w:val="24"/>
        </w:rPr>
        <w:t xml:space="preserve">Первоначальный план поступления доходов был установлен в сумме 882 106,4 тыс. рублей. В том числе было запланировано получить собственных доходов на общую сумму 225 042,13 тыс. рублей и безвозмездных поступлений – 657 064,27 тыс. рублей. В течение 2016 года  были внесены  изменения в сторону увеличения  всего бюджета  на общую сумму 66 761,5 тыс. рублей, в том числе по собственным доходам  на 5 578,94 тыс. рублей и увеличение по безвозмездным поступлениям на 61 182,56 тыс. рублей. </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color w:val="000000"/>
          <w:sz w:val="24"/>
          <w:szCs w:val="24"/>
        </w:rPr>
        <w:t>Фактически по итогам года доходная часть исполнена в сумме 941 428,11 тыс. рублей</w:t>
      </w:r>
      <w:r w:rsidRPr="00DD0B39">
        <w:rPr>
          <w:rFonts w:ascii="Times New Roman" w:eastAsia="Times New Roman" w:hAnsi="Times New Roman" w:cs="Times New Roman"/>
          <w:sz w:val="24"/>
          <w:szCs w:val="24"/>
        </w:rPr>
        <w:t xml:space="preserve"> или 99,2 % к уточненному годовому плану. В том числе по собственным доходам </w:t>
      </w:r>
      <w:r w:rsidRPr="00DD0B39">
        <w:rPr>
          <w:rFonts w:ascii="Times New Roman" w:eastAsia="Times New Roman" w:hAnsi="Times New Roman" w:cs="Times New Roman"/>
          <w:color w:val="000000"/>
          <w:sz w:val="24"/>
          <w:szCs w:val="24"/>
        </w:rPr>
        <w:t>225 919,37</w:t>
      </w:r>
      <w:r w:rsidRPr="00DD0B39">
        <w:rPr>
          <w:rFonts w:ascii="Times New Roman" w:eastAsia="Times New Roman" w:hAnsi="Times New Roman" w:cs="Times New Roman"/>
          <w:sz w:val="24"/>
          <w:szCs w:val="24"/>
        </w:rPr>
        <w:t xml:space="preserve"> тыс. рублей  или 98 % к плану. По безвозмездным поступлениям выполнение </w:t>
      </w:r>
      <w:r w:rsidRPr="00DD0B39">
        <w:rPr>
          <w:rFonts w:ascii="Times New Roman" w:eastAsia="Times New Roman" w:hAnsi="Times New Roman" w:cs="Times New Roman"/>
          <w:sz w:val="24"/>
          <w:szCs w:val="24"/>
        </w:rPr>
        <w:lastRenderedPageBreak/>
        <w:t xml:space="preserve">составило </w:t>
      </w:r>
      <w:r w:rsidRPr="00DD0B39">
        <w:rPr>
          <w:rFonts w:ascii="Times New Roman" w:eastAsia="Times New Roman" w:hAnsi="Times New Roman" w:cs="Times New Roman"/>
          <w:color w:val="000000"/>
          <w:sz w:val="24"/>
          <w:szCs w:val="24"/>
        </w:rPr>
        <w:t>715 508,74</w:t>
      </w:r>
      <w:r w:rsidRPr="00DD0B39">
        <w:rPr>
          <w:rFonts w:ascii="Times New Roman" w:eastAsia="Times New Roman" w:hAnsi="Times New Roman" w:cs="Times New Roman"/>
          <w:sz w:val="24"/>
          <w:szCs w:val="24"/>
        </w:rPr>
        <w:t xml:space="preserve"> тыс. рублей  или  99,6 % к плану, в связи с поступлением не в полном объеме субсидий на содержание автомобильных дорог и ледовых переправ, утвержденных в бюджете на 2016 год.</w:t>
      </w:r>
    </w:p>
    <w:p w:rsidR="00DF53AE" w:rsidRPr="00DD0B39" w:rsidRDefault="00DF53AE" w:rsidP="00DF53AE">
      <w:pPr>
        <w:spacing w:after="0" w:line="240" w:lineRule="auto"/>
        <w:ind w:firstLine="567"/>
        <w:jc w:val="both"/>
        <w:rPr>
          <w:rFonts w:ascii="Times New Roman" w:eastAsia="Times New Roman" w:hAnsi="Times New Roman" w:cs="Times New Roman"/>
          <w:color w:val="000000"/>
          <w:sz w:val="24"/>
          <w:szCs w:val="24"/>
        </w:rPr>
      </w:pPr>
      <w:r w:rsidRPr="00DD0B39">
        <w:rPr>
          <w:rFonts w:ascii="Times New Roman" w:eastAsia="Times New Roman" w:hAnsi="Times New Roman" w:cs="Times New Roman"/>
          <w:color w:val="000000"/>
          <w:sz w:val="24"/>
          <w:szCs w:val="24"/>
        </w:rPr>
        <w:t xml:space="preserve">Первоначальный план по расходам  был установлен </w:t>
      </w:r>
      <w:r w:rsidRPr="00DD0B39">
        <w:rPr>
          <w:rFonts w:ascii="Times New Roman" w:eastAsia="Times New Roman" w:hAnsi="Times New Roman" w:cs="Times New Roman"/>
          <w:sz w:val="24"/>
          <w:szCs w:val="24"/>
        </w:rPr>
        <w:t>в размере 888 106,40 тыс. рублей</w:t>
      </w:r>
      <w:r w:rsidRPr="00DD0B39">
        <w:rPr>
          <w:rFonts w:ascii="Times New Roman" w:eastAsia="Times New Roman" w:hAnsi="Times New Roman" w:cs="Times New Roman"/>
          <w:color w:val="000000"/>
          <w:sz w:val="24"/>
          <w:szCs w:val="24"/>
        </w:rPr>
        <w:t>. Окончательным решением по бюджету утвержден объем расходной части в размере 1 029 092,05 тыс. рублей. Фактическое исполнение составило 939 843,65 тыс. рублей или 91,3% к уточненному плану.</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Бюджет исполнен с профицитом в сумме 1 584,46 тыс. рублей.</w:t>
      </w:r>
    </w:p>
    <w:p w:rsidR="00DF53AE" w:rsidRPr="00DD0B39" w:rsidRDefault="00DF53AE" w:rsidP="00DF53AE">
      <w:pPr>
        <w:spacing w:after="0" w:line="240" w:lineRule="auto"/>
        <w:ind w:firstLine="567"/>
        <w:jc w:val="both"/>
        <w:rPr>
          <w:rFonts w:ascii="Times New Roman" w:eastAsia="Times New Roman" w:hAnsi="Times New Roman" w:cs="Times New Roman"/>
          <w:b/>
          <w:sz w:val="24"/>
          <w:szCs w:val="24"/>
        </w:rPr>
      </w:pPr>
      <w:r w:rsidRPr="00DD0B39">
        <w:rPr>
          <w:rFonts w:ascii="Times New Roman" w:eastAsia="Times New Roman" w:hAnsi="Times New Roman" w:cs="Times New Roman"/>
          <w:b/>
          <w:sz w:val="24"/>
          <w:szCs w:val="24"/>
        </w:rPr>
        <w:t>Слайд 2.</w:t>
      </w:r>
    </w:p>
    <w:p w:rsidR="00DF53AE" w:rsidRPr="00DD0B39" w:rsidRDefault="00DF53AE" w:rsidP="00DF53AE">
      <w:pPr>
        <w:spacing w:after="0" w:line="240" w:lineRule="auto"/>
        <w:ind w:firstLine="567"/>
        <w:jc w:val="both"/>
        <w:rPr>
          <w:rFonts w:ascii="Times New Roman" w:eastAsia="Times New Roman" w:hAnsi="Times New Roman" w:cs="Times New Roman"/>
          <w:b/>
          <w:sz w:val="24"/>
          <w:szCs w:val="24"/>
        </w:rPr>
      </w:pPr>
      <w:r w:rsidRPr="00DD0B39">
        <w:rPr>
          <w:rFonts w:ascii="Times New Roman" w:eastAsia="Times New Roman" w:hAnsi="Times New Roman" w:cs="Times New Roman"/>
          <w:sz w:val="24"/>
          <w:szCs w:val="24"/>
        </w:rPr>
        <w:t>В общем объеме поступивших доходов 24% составляют налоговые и неналоговые доходы, 75% безвозмездные поступления от других бюджетов бюджетной системы Российской Федерации, 1% прочие безвозмездные поступления</w:t>
      </w:r>
      <w:r w:rsidRPr="00DD0B39">
        <w:rPr>
          <w:rFonts w:ascii="Times New Roman" w:eastAsia="Times New Roman" w:hAnsi="Times New Roman" w:cs="Times New Roman"/>
          <w:b/>
          <w:sz w:val="24"/>
          <w:szCs w:val="24"/>
        </w:rPr>
        <w:t>.</w:t>
      </w:r>
    </w:p>
    <w:p w:rsidR="00C718B9" w:rsidRPr="00DD0B39" w:rsidRDefault="00C718B9" w:rsidP="00DF53AE">
      <w:pPr>
        <w:spacing w:after="0" w:line="240" w:lineRule="auto"/>
        <w:ind w:firstLine="567"/>
        <w:jc w:val="both"/>
        <w:rPr>
          <w:rFonts w:ascii="Times New Roman" w:eastAsia="Times New Roman" w:hAnsi="Times New Roman" w:cs="Times New Roman"/>
          <w:b/>
          <w:sz w:val="24"/>
          <w:szCs w:val="24"/>
        </w:rPr>
      </w:pPr>
    </w:p>
    <w:p w:rsidR="00C718B9" w:rsidRPr="00DD0B39" w:rsidRDefault="00C718B9" w:rsidP="00DF53AE">
      <w:pPr>
        <w:spacing w:after="0" w:line="240" w:lineRule="auto"/>
        <w:ind w:firstLine="567"/>
        <w:jc w:val="both"/>
        <w:rPr>
          <w:rFonts w:ascii="Times New Roman" w:eastAsia="Times New Roman" w:hAnsi="Times New Roman" w:cs="Times New Roman"/>
          <w:b/>
          <w:sz w:val="24"/>
          <w:szCs w:val="24"/>
        </w:rPr>
      </w:pP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b/>
          <w:sz w:val="24"/>
          <w:szCs w:val="24"/>
        </w:rPr>
        <w:t>Слайд 3,4.</w:t>
      </w:r>
      <w:r w:rsidRPr="00DD0B39">
        <w:rPr>
          <w:rFonts w:ascii="Times New Roman" w:eastAsia="Times New Roman" w:hAnsi="Times New Roman" w:cs="Times New Roman"/>
          <w:color w:val="000000"/>
          <w:sz w:val="24"/>
          <w:szCs w:val="24"/>
        </w:rPr>
        <w:tab/>
      </w:r>
      <w:bookmarkEnd w:id="1"/>
    </w:p>
    <w:p w:rsidR="00DF53AE" w:rsidRPr="00DD0B39" w:rsidRDefault="00DF53AE" w:rsidP="00DF53AE">
      <w:pPr>
        <w:numPr>
          <w:ilvl w:val="12"/>
          <w:numId w:val="0"/>
        </w:numPr>
        <w:spacing w:after="0" w:line="240" w:lineRule="auto"/>
        <w:ind w:right="-7" w:firstLine="567"/>
        <w:jc w:val="both"/>
        <w:rPr>
          <w:rFonts w:ascii="Times New Roman" w:eastAsia="Times New Roman" w:hAnsi="Times New Roman" w:cs="Times New Roman"/>
          <w:color w:val="000000"/>
          <w:sz w:val="24"/>
          <w:szCs w:val="24"/>
        </w:rPr>
      </w:pPr>
      <w:r w:rsidRPr="00DD0B39">
        <w:rPr>
          <w:rFonts w:ascii="Times New Roman" w:eastAsia="Times New Roman" w:hAnsi="Times New Roman" w:cs="Times New Roman"/>
          <w:color w:val="000000"/>
          <w:sz w:val="24"/>
          <w:szCs w:val="24"/>
        </w:rPr>
        <w:t xml:space="preserve">В сравнение с 2015 годом фактический уровень поступления налоговых и неналоговых доходов увеличился на 9 778,9 тыс. рублей, в т.ч. налоговых доходов поступило больше на 6 453,61 тыс. рублей, неналоговых доходов на 3 325,29 тыс.рублей.  </w:t>
      </w:r>
    </w:p>
    <w:p w:rsidR="00DF53AE" w:rsidRPr="00DD0B39" w:rsidRDefault="00DF53AE" w:rsidP="00DF53AE">
      <w:pPr>
        <w:numPr>
          <w:ilvl w:val="12"/>
          <w:numId w:val="0"/>
        </w:numPr>
        <w:spacing w:after="0" w:line="240" w:lineRule="auto"/>
        <w:ind w:right="-7"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color w:val="000000"/>
          <w:sz w:val="24"/>
          <w:szCs w:val="24"/>
        </w:rPr>
        <w:t xml:space="preserve">Наибольший удельный вес в структуре собственных доходов 84%  по -прежнему занимает налог на доходы физических лиц.  Поступления по НДФЛ составили 189 737,6 тыс. рублей, что на 4 981,79 тыс. рублей больше уровня прошлого года. Рост поступлений связан с взысканием задолженности в результате контрольной деятельности налоговой службы. Однако, утвержденные бюджетные назначения не выполнены  на 4 701,7 тыс.рублей. </w:t>
      </w:r>
    </w:p>
    <w:p w:rsidR="00DF53AE" w:rsidRPr="00DD0B39" w:rsidRDefault="00DF53AE" w:rsidP="00DF53AE">
      <w:pPr>
        <w:tabs>
          <w:tab w:val="left" w:pos="568"/>
          <w:tab w:val="left" w:pos="871"/>
        </w:tabs>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По сведениям налогового органа невыполнение бюджетных назначений связано со снижением поступлений НДФЛ по предприятиям с видами деятельности: «образование» 2696 тыс. руб., «здравоохранение,…» на 1080 тыс. руб., «государственное управление и органы местного самоуправления» на 448,8 тыс. руб., «Разведение оленей» на 1643 тыс.руб. и др. </w:t>
      </w:r>
    </w:p>
    <w:p w:rsidR="00DF53AE" w:rsidRPr="00DD0B39" w:rsidRDefault="00DF53AE" w:rsidP="00DF53AE">
      <w:pPr>
        <w:tabs>
          <w:tab w:val="left" w:pos="568"/>
          <w:tab w:val="left" w:pos="871"/>
        </w:tabs>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bCs/>
          <w:sz w:val="24"/>
          <w:szCs w:val="24"/>
        </w:rPr>
        <w:t>Доходы от продажи материальных и нематериальных активов</w:t>
      </w:r>
      <w:r w:rsidRPr="00DD0B39">
        <w:rPr>
          <w:rFonts w:ascii="Times New Roman" w:eastAsia="Times New Roman" w:hAnsi="Times New Roman" w:cs="Times New Roman"/>
          <w:sz w:val="24"/>
          <w:szCs w:val="24"/>
        </w:rPr>
        <w:t xml:space="preserve">  поступили больше по сравнению с прошлым годом на 2 990,64 тыс. рублей. Рост поступлений связан с реализацией муниципального имущества,</w:t>
      </w:r>
    </w:p>
    <w:p w:rsidR="00DF53AE" w:rsidRPr="00DD0B39" w:rsidRDefault="00DF53AE" w:rsidP="00DF53AE">
      <w:pPr>
        <w:tabs>
          <w:tab w:val="left" w:pos="568"/>
          <w:tab w:val="left" w:pos="871"/>
        </w:tabs>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bCs/>
          <w:sz w:val="24"/>
          <w:szCs w:val="24"/>
        </w:rPr>
        <w:t xml:space="preserve">Денежных взысканий (штрафов) поступило </w:t>
      </w:r>
      <w:r w:rsidRPr="00DD0B39">
        <w:rPr>
          <w:rFonts w:ascii="Times New Roman" w:eastAsia="Times New Roman" w:hAnsi="Times New Roman" w:cs="Times New Roman"/>
          <w:sz w:val="24"/>
          <w:szCs w:val="24"/>
        </w:rPr>
        <w:t xml:space="preserve">больше на 1958,21 тыс. рублей. Увеличение поступлений связано с изменением нормативов распределения доходов от взыскания штрафов между бюджетами бюджетной системы. </w:t>
      </w:r>
    </w:p>
    <w:p w:rsidR="00DF53AE" w:rsidRPr="00DD0B39" w:rsidRDefault="00DF53AE" w:rsidP="00DF53AE">
      <w:pPr>
        <w:tabs>
          <w:tab w:val="left" w:pos="568"/>
          <w:tab w:val="left" w:pos="871"/>
        </w:tabs>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Поступления по </w:t>
      </w:r>
      <w:r w:rsidRPr="00DD0B39">
        <w:rPr>
          <w:rFonts w:ascii="Times New Roman" w:eastAsia="Times New Roman" w:hAnsi="Times New Roman" w:cs="Times New Roman"/>
          <w:bCs/>
          <w:sz w:val="24"/>
          <w:szCs w:val="24"/>
        </w:rPr>
        <w:t>доходам от оказания платных услуг (работ) и компенсации затрат государства</w:t>
      </w:r>
      <w:r w:rsidRPr="00DD0B39">
        <w:rPr>
          <w:rFonts w:ascii="Times New Roman" w:eastAsia="Times New Roman" w:hAnsi="Times New Roman" w:cs="Times New Roman"/>
          <w:b/>
          <w:bCs/>
          <w:sz w:val="24"/>
          <w:szCs w:val="24"/>
        </w:rPr>
        <w:t xml:space="preserve">  </w:t>
      </w:r>
      <w:r w:rsidRPr="00DD0B39">
        <w:rPr>
          <w:rFonts w:ascii="Times New Roman" w:eastAsia="Times New Roman" w:hAnsi="Times New Roman" w:cs="Times New Roman"/>
          <w:sz w:val="24"/>
          <w:szCs w:val="24"/>
        </w:rPr>
        <w:t xml:space="preserve">увеличились по сравнению с прошлым годом на 427,8 тыс. рублей  или на 165,3 %. Увеличение поступлений произошло за счет сдачи в субаренду здания бывшего РКЦ. </w:t>
      </w:r>
    </w:p>
    <w:p w:rsidR="00DF53AE" w:rsidRPr="00DD0B39" w:rsidRDefault="00DF53AE" w:rsidP="00DF53AE">
      <w:pPr>
        <w:tabs>
          <w:tab w:val="left" w:pos="568"/>
          <w:tab w:val="left" w:pos="871"/>
        </w:tabs>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 xml:space="preserve">Следует отметить, что поступления по доходам от использования имущества, находящегося в государственной и муниципальной собственности составили 5 131,43 </w:t>
      </w:r>
      <w:r w:rsidRPr="00DD0B39">
        <w:rPr>
          <w:rFonts w:ascii="Times New Roman" w:eastAsia="Times New Roman" w:hAnsi="Times New Roman" w:cs="Times New Roman"/>
          <w:noProof/>
          <w:color w:val="000000"/>
          <w:sz w:val="24"/>
          <w:szCs w:val="24"/>
        </w:rPr>
        <w:t>тыс. рублей</w:t>
      </w:r>
      <w:r w:rsidRPr="00DD0B39">
        <w:rPr>
          <w:rFonts w:ascii="Times New Roman" w:eastAsia="Times New Roman" w:hAnsi="Times New Roman" w:cs="Times New Roman"/>
          <w:sz w:val="24"/>
          <w:szCs w:val="24"/>
        </w:rPr>
        <w:t xml:space="preserve">, что меньше на 916,52 </w:t>
      </w:r>
      <w:r w:rsidRPr="00DD0B39">
        <w:rPr>
          <w:rFonts w:ascii="Times New Roman" w:eastAsia="Times New Roman" w:hAnsi="Times New Roman" w:cs="Times New Roman"/>
          <w:noProof/>
          <w:color w:val="000000"/>
          <w:sz w:val="24"/>
          <w:szCs w:val="24"/>
        </w:rPr>
        <w:t xml:space="preserve">тыс. рублей </w:t>
      </w:r>
      <w:r w:rsidRPr="00DD0B39">
        <w:rPr>
          <w:rFonts w:ascii="Times New Roman" w:eastAsia="Times New Roman" w:hAnsi="Times New Roman" w:cs="Times New Roman"/>
          <w:sz w:val="24"/>
          <w:szCs w:val="24"/>
        </w:rPr>
        <w:t xml:space="preserve">поступлений за 2015 год . Снизились поступления по аренде земли на 1059,1 тыс. рублей, что связано с понижением ставок арендной платы за земельные участки по основным арендаторам (постановление Правительства Республики Коми № 90 от 01.03.2016г. «О порядке определения размера арендной платы за земельные участки, находящиеся в государственной собственности Республики коми, и земельные участки на территории Республики Коми, государственная собственность на которые не разграничена, предоставленные в аренду без торгов»).. </w:t>
      </w:r>
    </w:p>
    <w:p w:rsidR="00DF53AE" w:rsidRPr="00DD0B39" w:rsidRDefault="00DF53AE" w:rsidP="00DF53AE">
      <w:pPr>
        <w:widowControl w:val="0"/>
        <w:tabs>
          <w:tab w:val="left" w:pos="1418"/>
        </w:tabs>
        <w:autoSpaceDE w:val="0"/>
        <w:autoSpaceDN w:val="0"/>
        <w:spacing w:after="0" w:line="240" w:lineRule="auto"/>
        <w:ind w:left="567" w:right="-7"/>
        <w:jc w:val="both"/>
        <w:rPr>
          <w:rFonts w:ascii="Times New Roman" w:eastAsia="Times New Roman" w:hAnsi="Times New Roman" w:cs="Times New Roman"/>
          <w:b/>
          <w:color w:val="000000"/>
          <w:sz w:val="24"/>
          <w:szCs w:val="24"/>
        </w:rPr>
      </w:pPr>
      <w:r w:rsidRPr="00DD0B39">
        <w:rPr>
          <w:rFonts w:ascii="Times New Roman" w:eastAsia="Times New Roman" w:hAnsi="Times New Roman" w:cs="Times New Roman"/>
          <w:b/>
          <w:color w:val="000000"/>
          <w:sz w:val="24"/>
          <w:szCs w:val="24"/>
        </w:rPr>
        <w:t>Слайд 5.</w:t>
      </w:r>
    </w:p>
    <w:p w:rsidR="00DF53AE" w:rsidRPr="00DD0B39" w:rsidRDefault="00DF53AE" w:rsidP="00DF53AE">
      <w:pPr>
        <w:tabs>
          <w:tab w:val="left" w:pos="568"/>
          <w:tab w:val="left" w:pos="871"/>
        </w:tabs>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Безвозмездные поступления из федерального и республиканского бюджетов увеличились на 0,6% или больше поступило на 4 179,48 тыс. рублей.</w:t>
      </w:r>
    </w:p>
    <w:p w:rsidR="00C718B9" w:rsidRPr="00DD0B39" w:rsidRDefault="00C718B9" w:rsidP="00DF53AE">
      <w:pPr>
        <w:tabs>
          <w:tab w:val="left" w:pos="568"/>
          <w:tab w:val="left" w:pos="871"/>
        </w:tabs>
        <w:spacing w:after="0" w:line="240" w:lineRule="auto"/>
        <w:ind w:firstLine="567"/>
        <w:jc w:val="both"/>
        <w:rPr>
          <w:rFonts w:ascii="Times New Roman" w:eastAsia="Times New Roman" w:hAnsi="Times New Roman" w:cs="Times New Roman"/>
          <w:sz w:val="24"/>
          <w:szCs w:val="24"/>
        </w:rPr>
      </w:pPr>
    </w:p>
    <w:p w:rsidR="00C718B9" w:rsidRPr="00DD0B39" w:rsidRDefault="00C718B9" w:rsidP="00DF53AE">
      <w:pPr>
        <w:tabs>
          <w:tab w:val="left" w:pos="568"/>
          <w:tab w:val="left" w:pos="871"/>
        </w:tabs>
        <w:spacing w:after="0" w:line="240" w:lineRule="auto"/>
        <w:ind w:firstLine="567"/>
        <w:jc w:val="both"/>
        <w:rPr>
          <w:rFonts w:ascii="Times New Roman" w:eastAsia="Times New Roman" w:hAnsi="Times New Roman" w:cs="Times New Roman"/>
          <w:sz w:val="24"/>
          <w:szCs w:val="24"/>
        </w:rPr>
      </w:pPr>
    </w:p>
    <w:p w:rsidR="00DF53AE" w:rsidRPr="00DD0B39" w:rsidRDefault="00DF53AE" w:rsidP="00DF53AE">
      <w:pPr>
        <w:widowControl w:val="0"/>
        <w:autoSpaceDE w:val="0"/>
        <w:autoSpaceDN w:val="0"/>
        <w:spacing w:after="0" w:line="240" w:lineRule="auto"/>
        <w:ind w:right="-7" w:firstLine="567"/>
        <w:jc w:val="both"/>
        <w:rPr>
          <w:rFonts w:ascii="Times New Roman" w:eastAsia="Times New Roman" w:hAnsi="Times New Roman" w:cs="Times New Roman"/>
          <w:b/>
          <w:color w:val="000000"/>
          <w:sz w:val="24"/>
          <w:szCs w:val="24"/>
        </w:rPr>
      </w:pPr>
      <w:r w:rsidRPr="00DD0B39">
        <w:rPr>
          <w:rFonts w:ascii="Times New Roman" w:eastAsia="Times New Roman" w:hAnsi="Times New Roman" w:cs="Times New Roman"/>
          <w:b/>
          <w:color w:val="000000"/>
          <w:sz w:val="24"/>
          <w:szCs w:val="24"/>
        </w:rPr>
        <w:t>Слайд 6.</w:t>
      </w:r>
    </w:p>
    <w:p w:rsidR="00DF53AE" w:rsidRPr="00DD0B39" w:rsidRDefault="00DF53AE" w:rsidP="00DF53AE">
      <w:pPr>
        <w:tabs>
          <w:tab w:val="left" w:pos="568"/>
        </w:tabs>
        <w:spacing w:after="0" w:line="240" w:lineRule="auto"/>
        <w:ind w:firstLine="567"/>
        <w:jc w:val="both"/>
        <w:rPr>
          <w:rFonts w:ascii="Times New Roman" w:eastAsia="Times New Roman" w:hAnsi="Times New Roman" w:cs="Times New Roman"/>
          <w:noProof/>
          <w:sz w:val="24"/>
          <w:szCs w:val="24"/>
        </w:rPr>
      </w:pPr>
      <w:r w:rsidRPr="00DD0B39">
        <w:rPr>
          <w:rFonts w:ascii="Times New Roman" w:eastAsia="Times New Roman" w:hAnsi="Times New Roman" w:cs="Times New Roman"/>
          <w:noProof/>
          <w:color w:val="000000"/>
          <w:sz w:val="24"/>
          <w:szCs w:val="24"/>
        </w:rPr>
        <w:t xml:space="preserve">88,5 % расходов бюджета в 2016 году было исполнено в рамках муниципальных программ, в т.ч. 66% расходов приходится на муниципальную программу «Развитие образования, </w:t>
      </w:r>
      <w:r w:rsidRPr="00DD0B39">
        <w:rPr>
          <w:rFonts w:ascii="Times New Roman" w:eastAsia="Times New Roman" w:hAnsi="Times New Roman" w:cs="Times New Roman"/>
          <w:noProof/>
          <w:sz w:val="24"/>
          <w:szCs w:val="24"/>
        </w:rPr>
        <w:t>10% «Развитие и сохранение культуры», 5% «Муниципальное управление», по 3% на «Развитие физической культуры и спорта» и «Территориальное развитие» , 2% «Развитие транспортной системы» , 0,17% «Развитие экономики».</w:t>
      </w:r>
    </w:p>
    <w:p w:rsidR="00DF53AE" w:rsidRPr="00DD0B39" w:rsidRDefault="00DF53AE" w:rsidP="00DF53AE">
      <w:pPr>
        <w:widowControl w:val="0"/>
        <w:autoSpaceDE w:val="0"/>
        <w:autoSpaceDN w:val="0"/>
        <w:spacing w:after="0" w:line="240" w:lineRule="auto"/>
        <w:ind w:right="-7" w:firstLine="567"/>
        <w:jc w:val="both"/>
        <w:rPr>
          <w:rFonts w:ascii="Times New Roman" w:eastAsia="Times New Roman" w:hAnsi="Times New Roman" w:cs="Times New Roman"/>
          <w:color w:val="000000"/>
          <w:sz w:val="24"/>
          <w:szCs w:val="24"/>
        </w:rPr>
      </w:pPr>
      <w:r w:rsidRPr="00DD0B39">
        <w:rPr>
          <w:rFonts w:ascii="Times New Roman" w:eastAsia="Times New Roman" w:hAnsi="Times New Roman" w:cs="Times New Roman"/>
          <w:color w:val="000000"/>
          <w:sz w:val="24"/>
          <w:szCs w:val="24"/>
        </w:rPr>
        <w:t>Коротко рассмотрим исполнение по каждой программе.</w:t>
      </w:r>
    </w:p>
    <w:p w:rsidR="00DF53AE" w:rsidRPr="00DD0B39" w:rsidRDefault="00DF53AE" w:rsidP="00DF53AE">
      <w:pPr>
        <w:widowControl w:val="0"/>
        <w:autoSpaceDE w:val="0"/>
        <w:autoSpaceDN w:val="0"/>
        <w:spacing w:after="0" w:line="240" w:lineRule="auto"/>
        <w:ind w:right="-7" w:firstLine="567"/>
        <w:jc w:val="both"/>
        <w:rPr>
          <w:rFonts w:ascii="Times New Roman" w:eastAsia="Times New Roman" w:hAnsi="Times New Roman" w:cs="Times New Roman"/>
          <w:b/>
          <w:color w:val="000000"/>
          <w:sz w:val="24"/>
          <w:szCs w:val="24"/>
        </w:rPr>
      </w:pPr>
      <w:r w:rsidRPr="00DD0B39">
        <w:rPr>
          <w:rFonts w:ascii="Times New Roman" w:eastAsia="Times New Roman" w:hAnsi="Times New Roman" w:cs="Times New Roman"/>
          <w:b/>
          <w:color w:val="000000"/>
          <w:sz w:val="24"/>
          <w:szCs w:val="24"/>
        </w:rPr>
        <w:t>Слайд 7,8.</w:t>
      </w:r>
    </w:p>
    <w:p w:rsidR="00DF53AE" w:rsidRPr="00DD0B39" w:rsidRDefault="00DF53AE" w:rsidP="00DF53AE">
      <w:pPr>
        <w:widowControl w:val="0"/>
        <w:autoSpaceDE w:val="0"/>
        <w:autoSpaceDN w:val="0"/>
        <w:spacing w:after="0" w:line="240" w:lineRule="auto"/>
        <w:ind w:right="-7" w:firstLine="567"/>
        <w:jc w:val="both"/>
        <w:rPr>
          <w:rFonts w:ascii="Times New Roman" w:eastAsia="Times New Roman" w:hAnsi="Times New Roman" w:cs="Times New Roman"/>
          <w:color w:val="000000"/>
          <w:sz w:val="24"/>
          <w:szCs w:val="24"/>
        </w:rPr>
      </w:pPr>
      <w:r w:rsidRPr="00DD0B39">
        <w:rPr>
          <w:rFonts w:ascii="Times New Roman" w:eastAsia="Times New Roman" w:hAnsi="Times New Roman" w:cs="Times New Roman"/>
          <w:color w:val="000000"/>
          <w:sz w:val="24"/>
          <w:szCs w:val="24"/>
        </w:rPr>
        <w:t>На реализацию муниципальной программы «Территориальное развитие» было запланировано 29386,8 тыс. рублей. Кассовые расходы составили 23436,8 тыс. рублей или 79,8 % от утвержденных годовых назначений. В рамках программы было приобретено 15 квартир в жилищный фонд для детей-сирот. Произведена единовременная выплата 1 инвалиду в соответствии с № 5 ФЗ «О ветеранах» и 181-ФЗ «О социальной защите инвалидов».  Реализованы малые проекты в сфере благоустройства в сельских поселениях «Ижма» и «Кельчиюр». Обеспечение деятельности МБУ «Жилищное управление».</w:t>
      </w:r>
    </w:p>
    <w:p w:rsidR="00DF53AE" w:rsidRPr="00DD0B39" w:rsidRDefault="00DF53AE" w:rsidP="00DF53AE">
      <w:pPr>
        <w:spacing w:after="0" w:line="240" w:lineRule="auto"/>
        <w:ind w:firstLine="567"/>
        <w:rPr>
          <w:rFonts w:ascii="Times New Roman" w:eastAsia="Times New Roman" w:hAnsi="Times New Roman" w:cs="Times New Roman"/>
          <w:b/>
          <w:sz w:val="24"/>
          <w:szCs w:val="24"/>
        </w:rPr>
      </w:pPr>
      <w:r w:rsidRPr="00DD0B39">
        <w:rPr>
          <w:rFonts w:ascii="Times New Roman" w:eastAsia="Times New Roman" w:hAnsi="Times New Roman" w:cs="Times New Roman"/>
          <w:b/>
          <w:sz w:val="24"/>
          <w:szCs w:val="24"/>
        </w:rPr>
        <w:t>Слайд 9, 10.</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На реализацию муниципальной программы «Развитие образования» было запланировано 627313,8 тыс. рублей. Кассовые расходы составили 624228,9 тыс. рублей или 99,2 % от утвержденных годовых назначений. 85,8 % от фактических расходов по программе или 535 522,8 тыс. рублей направлены на оказание муниципальных услуг (выполнение работ) бюджетными учреждениями. Также денежные средства направлены на замену кровли в МБОУ «Кельчиюрская СОШ» на сумму 1300,0 тыс. рублей, на установку систем оповещения о пожаре в 8 образовательных организациях на сумму 237,2 тыс. рублей, на закупку и доставку угля в образовательные организации  6 581,3 тыс. рублей, обеспечение оздоровления и отдыха детей 1 443,8 тыс. рублей, на текущий и капитальный ремонт в образовательных организациях на сумму 27121,6 тыс. рублей, на финансовое обеспечение отдела и централизованной бухгалтерии 31 546,9 тыс. рублей.</w:t>
      </w:r>
    </w:p>
    <w:p w:rsidR="00DF53AE" w:rsidRPr="00DD0B39" w:rsidRDefault="00DF53AE" w:rsidP="00DF53AE">
      <w:pPr>
        <w:spacing w:after="0" w:line="240" w:lineRule="auto"/>
        <w:ind w:firstLine="567"/>
        <w:jc w:val="both"/>
        <w:rPr>
          <w:rFonts w:ascii="Times New Roman" w:eastAsia="Times New Roman" w:hAnsi="Times New Roman" w:cs="Times New Roman"/>
          <w:b/>
          <w:sz w:val="24"/>
          <w:szCs w:val="24"/>
        </w:rPr>
      </w:pPr>
      <w:r w:rsidRPr="00DD0B39">
        <w:rPr>
          <w:rFonts w:ascii="Times New Roman" w:eastAsia="Times New Roman" w:hAnsi="Times New Roman" w:cs="Times New Roman"/>
          <w:b/>
          <w:sz w:val="24"/>
          <w:szCs w:val="24"/>
        </w:rPr>
        <w:t>Слайд 11, 12.</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На реализацию муниципальной программы «Развитие и сохранение культуры» было запланировано 95035,7 тыс. рублей. Кассовые расходы составили 94947,9 тыс. рублей или 99,9 % от утвержденных годовых назначений. 74,7 % от фактических расходов по программе или 70885,0 тыс. рублей направлены на оказание муниципальных услуг (выполнение работ) бюджетными учреждениями. Также в рамках программы реализованы малые проекты в сфере культуры и искусства в сумме 781,2 тыс. рублей, поддержка народного художественного творчества, сохранение традиционной культуры в сумме 1332,9 тыс. рублей, текущий ремонт зданий культуры и искусства в сумме 1238,9 тыс. рублей, осуществление деятельности МУ «Хозяйственное управление» в сумме 11689,2 тыс. рублей, финансовое обеспечение отдела и централизованной бухгалтерии 7559,8 тыс. рублей.</w:t>
      </w:r>
    </w:p>
    <w:p w:rsidR="00DF53AE" w:rsidRPr="00DD0B39" w:rsidRDefault="00DF53AE" w:rsidP="00DF53AE">
      <w:pPr>
        <w:spacing w:after="0" w:line="240" w:lineRule="auto"/>
        <w:ind w:firstLine="567"/>
        <w:jc w:val="both"/>
        <w:rPr>
          <w:rFonts w:ascii="Times New Roman" w:eastAsia="Times New Roman" w:hAnsi="Times New Roman" w:cs="Times New Roman"/>
          <w:b/>
          <w:sz w:val="24"/>
          <w:szCs w:val="24"/>
        </w:rPr>
      </w:pPr>
      <w:r w:rsidRPr="00DD0B39">
        <w:rPr>
          <w:rFonts w:ascii="Times New Roman" w:eastAsia="Times New Roman" w:hAnsi="Times New Roman" w:cs="Times New Roman"/>
          <w:b/>
          <w:sz w:val="24"/>
          <w:szCs w:val="24"/>
        </w:rPr>
        <w:t xml:space="preserve">Слайд 13. </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На реализацию муниципальной программы «Развитие физической культуры и спорта» было запланировано 24113,5 тыс. рублей. Кассовые расходы составили 24081,5 тыс. рублей или 99,9 % от утвержденных годовых назначений. 75,1 % от фактических расходов по программе или 18076,5 тыс. рублей направлены на оказание муниципальных услуг (выполнение работ) бюджетными учреждениями. В рамках программы расходы также были направлены на реализацию малых проектов в сфере физической культуры и спорта в сумме 360,0 тыс. рублей, на ведомственную целевую программу «Развитие лыжных гонок и национальных видов спорта  «Северное многоборье» в сумме 1650,0 тыс. рублей, на организацию и проведение соревнований с объемом расходов в  сумме 1444,0 тыс. рублей, на финансовое обеспечение отдела 2339,3 тыс. рублей.</w:t>
      </w:r>
    </w:p>
    <w:p w:rsidR="00C130B4" w:rsidRDefault="00C130B4" w:rsidP="00DF53AE">
      <w:pPr>
        <w:spacing w:after="0" w:line="240" w:lineRule="auto"/>
        <w:ind w:firstLine="567"/>
        <w:jc w:val="both"/>
        <w:rPr>
          <w:rFonts w:ascii="Times New Roman" w:eastAsia="Times New Roman" w:hAnsi="Times New Roman" w:cs="Times New Roman"/>
          <w:b/>
          <w:sz w:val="24"/>
          <w:szCs w:val="24"/>
        </w:rPr>
      </w:pP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b/>
          <w:sz w:val="24"/>
          <w:szCs w:val="24"/>
        </w:rPr>
        <w:lastRenderedPageBreak/>
        <w:t>Слайд 14,15.</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На муниципальную программу «Развитие экономики» израсходовано 1613,7 тыс. рублей или 100,0 % от утверждены ассигнований. В рамках программы произведены расходы на реализацию малых проектов в сфере предпринимательства в сумме 400,0 тыс. рублей, субсидирование части затрат на строительство  (реконструкцию)  животноводческих помещений, на обновление основных средств КФХ в сумме 1000,0 тыс. рублей, на развитие туризма в сумме 38,9 тыс. рублей.</w:t>
      </w:r>
    </w:p>
    <w:p w:rsidR="00DF53AE" w:rsidRPr="00DD0B39" w:rsidRDefault="00DF53AE" w:rsidP="00DF53AE">
      <w:pPr>
        <w:spacing w:after="0" w:line="240" w:lineRule="auto"/>
        <w:ind w:firstLine="567"/>
        <w:jc w:val="both"/>
        <w:rPr>
          <w:rFonts w:ascii="Times New Roman" w:eastAsia="Times New Roman" w:hAnsi="Times New Roman" w:cs="Times New Roman"/>
          <w:b/>
          <w:sz w:val="24"/>
          <w:szCs w:val="24"/>
        </w:rPr>
      </w:pPr>
      <w:r w:rsidRPr="00DD0B39">
        <w:rPr>
          <w:rFonts w:ascii="Times New Roman" w:eastAsia="Times New Roman" w:hAnsi="Times New Roman" w:cs="Times New Roman"/>
          <w:b/>
          <w:sz w:val="24"/>
          <w:szCs w:val="24"/>
        </w:rPr>
        <w:t>Слайд 16,17.</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На реализацию муниципальной программы «Муниципальное управление» было запланировано 49009,4 тыс. рублей. Кассовые расходы составили 48558,8 тыс. рублей или 99,1 % от утвержденных годовых назначений. В рамках программы денежные средства направлены на предоставление дотаций на выравнивание бюджетной обеспеченности поселений 28499,0 тыс. рублей, на содержание финансового органа 14211,3 тыс. рублей, на изготовление технической документации на объекты недвижимого имущества 111,2 тыс.рублей, на оказание муниципальных услуг МАУ «МФЦ» 5091,3 тыс. рублей, на предоставление финансовой поддержки НКО 402,7 тыс. рублей.</w:t>
      </w:r>
    </w:p>
    <w:p w:rsidR="00DF53AE" w:rsidRPr="00DD0B39" w:rsidRDefault="00DF53AE" w:rsidP="00DF53AE">
      <w:pPr>
        <w:spacing w:after="0" w:line="240" w:lineRule="auto"/>
        <w:ind w:firstLine="567"/>
        <w:jc w:val="both"/>
        <w:rPr>
          <w:rFonts w:ascii="Times New Roman" w:eastAsia="Times New Roman" w:hAnsi="Times New Roman" w:cs="Times New Roman"/>
          <w:b/>
          <w:i/>
          <w:sz w:val="24"/>
          <w:szCs w:val="24"/>
        </w:rPr>
      </w:pPr>
      <w:r w:rsidRPr="00DD0B39">
        <w:rPr>
          <w:rFonts w:ascii="Times New Roman" w:eastAsia="Times New Roman" w:hAnsi="Times New Roman" w:cs="Times New Roman"/>
          <w:b/>
          <w:color w:val="000000"/>
          <w:sz w:val="24"/>
          <w:szCs w:val="24"/>
        </w:rPr>
        <w:t>Слайд 18, 19.</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На реализацию муниципальной программы «Развитие транспортной системы было запланировано 32433,3 тыс. рублей. Кассовые расходы составили 15340,1 тыс. рублей или 47,3 % от утвержденных годовых назначений. Низкое исполнение в связи с неисполнением в полном объеме подрядными организациями контрактов. Денежные средства были направлены на содержание автомобильных дорог в сумме 4546,2 тыс. рублей, на содержание ледовых переправ и зимних автодорог в сумме 4163,3 тыс. рублей, на установку и обслуживание элементов наплавного моста 1335,8 тыс. рублей, на возмещение выпадающих доходов организаций, осуществляющих перевозки речным и автомобильным транспортом 3876,3 тыс. рублей.</w:t>
      </w:r>
    </w:p>
    <w:p w:rsidR="00C718B9" w:rsidRPr="00DD0B39" w:rsidRDefault="00C718B9" w:rsidP="00DF53AE">
      <w:pPr>
        <w:spacing w:after="0" w:line="240" w:lineRule="auto"/>
        <w:ind w:firstLine="567"/>
        <w:jc w:val="both"/>
        <w:rPr>
          <w:rFonts w:ascii="Times New Roman" w:eastAsia="Times New Roman" w:hAnsi="Times New Roman" w:cs="Times New Roman"/>
          <w:sz w:val="24"/>
          <w:szCs w:val="24"/>
        </w:rPr>
      </w:pPr>
    </w:p>
    <w:p w:rsidR="00DF53AE" w:rsidRPr="00DD0B39" w:rsidRDefault="00DF53AE" w:rsidP="00DF53AE">
      <w:pPr>
        <w:spacing w:after="0" w:line="240" w:lineRule="auto"/>
        <w:ind w:firstLine="567"/>
        <w:jc w:val="both"/>
        <w:rPr>
          <w:rFonts w:ascii="Times New Roman" w:eastAsia="Times New Roman" w:hAnsi="Times New Roman" w:cs="Times New Roman"/>
          <w:b/>
          <w:sz w:val="24"/>
          <w:szCs w:val="24"/>
        </w:rPr>
      </w:pPr>
      <w:r w:rsidRPr="00DD0B39">
        <w:rPr>
          <w:rFonts w:ascii="Times New Roman" w:eastAsia="Times New Roman" w:hAnsi="Times New Roman" w:cs="Times New Roman"/>
          <w:b/>
          <w:sz w:val="24"/>
          <w:szCs w:val="24"/>
        </w:rPr>
        <w:t>Слайд 20,21.</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Расходы по непрограммным направлениям были запланированы в сумме 170186,8 тыс. рублей. Фактическое исполнение составило 107636,0 тыс. рублей или 63,2 % от утвержденных годовых назначений. Денежные средства были направлены на функционирование Совета района 286,8 тыс. рублей, на содержание местной администрации 43840,9 тыс. рублей, на функционирование Контрольно-счетной комиссии 11170,7 тыс. рублей, на другие общегосударственные вопросы в сумме 3412,6 тыс. рублей,  дотации на поддержку мер по обеспечению сбалансированности бюджетов поселений 9686,4 тыс. рублей, на доплаты к пенсиям муниципальных служащих 5162,3 тыс. рублей, на обслуживание муниципальных котельных, приобретение угля 6341,1 тыс. рублей, на проведение капитального или текущего ремонта жилых помещений ветеранов ВОВ 6900,0 тыс. рублей, на выплату компенсации по оплате жилого помещения и коммунальных услуг педагогическим работникам 24847,0 тыс. рублей</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b/>
          <w:sz w:val="24"/>
          <w:szCs w:val="24"/>
        </w:rPr>
        <w:t>Слайд 22.</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В 2016 году расходы на предоставление межбюджетных трансфертов бюджетам сельских поселений были запланированы и исполнены в сумме 40630,4 тыс. рублей.</w:t>
      </w:r>
    </w:p>
    <w:p w:rsidR="00DF53AE" w:rsidRPr="00DD0B39" w:rsidRDefault="00DF53AE" w:rsidP="00DF53AE">
      <w:pPr>
        <w:spacing w:after="0" w:line="240" w:lineRule="auto"/>
        <w:jc w:val="both"/>
        <w:rPr>
          <w:rFonts w:ascii="Times New Roman" w:eastAsia="Times New Roman" w:hAnsi="Times New Roman" w:cs="Times New Roman"/>
          <w:sz w:val="24"/>
          <w:szCs w:val="24"/>
        </w:rPr>
      </w:pP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Вопросы к докладу:</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Артеева Т.В.: По программе образование, культура по сравнению с 2015 годом снижение, а по управлению рост. Почему?</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Батаргина В.А.: Рост по муниципальной программе «Муниципальное управление» в связи с функционированием МАУ «МФЦ» в 2015 году с октября месяца, рост расходов на предоставление дотаций на выравнивание бюджетной обеспеченности поселений.</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p>
    <w:p w:rsidR="00DF53AE" w:rsidRPr="00DD0B39" w:rsidRDefault="00DF53AE" w:rsidP="00DF53AE">
      <w:pPr>
        <w:tabs>
          <w:tab w:val="left" w:pos="900"/>
        </w:tabs>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lastRenderedPageBreak/>
        <w:t>Обсуждения завершены. Председатель заседания предложил одобрить проект решения Совета муниципального района «Ижемский» «Об исполнении бюджета муниципального образования муниципального района «Ижемский» за 2016 год».</w:t>
      </w:r>
    </w:p>
    <w:p w:rsidR="00DF53AE" w:rsidRPr="00DD0B39" w:rsidRDefault="00DF53AE" w:rsidP="00DF53AE">
      <w:pPr>
        <w:tabs>
          <w:tab w:val="left" w:pos="0"/>
        </w:tabs>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Проголосовали «за» - 16 человек, «против» - 0, «воздержался» - 0.</w:t>
      </w:r>
    </w:p>
    <w:p w:rsidR="00DF53AE" w:rsidRPr="00DD0B39" w:rsidRDefault="00DF53AE" w:rsidP="00DF53AE">
      <w:pPr>
        <w:tabs>
          <w:tab w:val="left" w:pos="0"/>
        </w:tabs>
        <w:spacing w:after="0" w:line="240" w:lineRule="auto"/>
        <w:ind w:firstLine="567"/>
        <w:jc w:val="both"/>
        <w:rPr>
          <w:rFonts w:ascii="Times New Roman" w:eastAsia="Times New Roman" w:hAnsi="Times New Roman" w:cs="Times New Roman"/>
          <w:sz w:val="24"/>
          <w:szCs w:val="24"/>
        </w:rPr>
      </w:pPr>
      <w:r w:rsidRPr="00DD0B39">
        <w:rPr>
          <w:rFonts w:ascii="Times New Roman" w:eastAsia="Times New Roman" w:hAnsi="Times New Roman" w:cs="Times New Roman"/>
          <w:sz w:val="24"/>
          <w:szCs w:val="24"/>
        </w:rPr>
        <w:t>В результате публичных слушаний проект решения Совета муниципального района «Ижемский» «Об исполнении бюджета муниципального образования муниципального района «Ижемский» за 2016 год» был одобрен, так как исполнение бюджета осуществлялось в рамках бюджетного законодательства.</w:t>
      </w:r>
    </w:p>
    <w:p w:rsidR="00DF53AE" w:rsidRPr="00DD0B39" w:rsidRDefault="00DF53AE" w:rsidP="00DF53AE">
      <w:pPr>
        <w:spacing w:after="0" w:line="240" w:lineRule="auto"/>
        <w:ind w:firstLine="567"/>
        <w:jc w:val="both"/>
        <w:rPr>
          <w:rFonts w:ascii="Times New Roman" w:eastAsia="Times New Roman" w:hAnsi="Times New Roman" w:cs="Times New Roman"/>
          <w:sz w:val="24"/>
          <w:szCs w:val="24"/>
        </w:rPr>
      </w:pPr>
    </w:p>
    <w:p w:rsidR="005F3961" w:rsidRPr="00DD0B39" w:rsidRDefault="00DF53AE" w:rsidP="005F396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D0B39">
        <w:rPr>
          <w:rFonts w:ascii="Times New Roman" w:hAnsi="Times New Roman" w:cs="Times New Roman"/>
          <w:sz w:val="24"/>
          <w:szCs w:val="24"/>
        </w:rPr>
        <w:t>Селиверстов Р.Е.</w:t>
      </w:r>
      <w:r w:rsidR="005F3961" w:rsidRPr="00DD0B39">
        <w:rPr>
          <w:rFonts w:ascii="Times New Roman" w:hAnsi="Times New Roman" w:cs="Times New Roman"/>
          <w:sz w:val="24"/>
          <w:szCs w:val="24"/>
        </w:rPr>
        <w:t>:  р</w:t>
      </w:r>
      <w:r w:rsidR="005F3961" w:rsidRPr="00DD0B39">
        <w:rPr>
          <w:rFonts w:ascii="Times New Roman" w:eastAsiaTheme="minorHAnsi" w:hAnsi="Times New Roman" w:cs="Times New Roman"/>
          <w:sz w:val="24"/>
          <w:szCs w:val="24"/>
          <w:lang w:eastAsia="en-US"/>
        </w:rPr>
        <w:t>езультаты публичных слушаний, включая мотивированное обоснование принят</w:t>
      </w:r>
      <w:r w:rsidR="00BF600F" w:rsidRPr="00DD0B39">
        <w:rPr>
          <w:rFonts w:ascii="Times New Roman" w:eastAsiaTheme="minorHAnsi" w:hAnsi="Times New Roman" w:cs="Times New Roman"/>
          <w:sz w:val="24"/>
          <w:szCs w:val="24"/>
          <w:lang w:eastAsia="en-US"/>
        </w:rPr>
        <w:t>ых</w:t>
      </w:r>
      <w:r w:rsidR="005F3961" w:rsidRPr="00DD0B39">
        <w:rPr>
          <w:rFonts w:ascii="Times New Roman" w:eastAsiaTheme="minorHAnsi" w:hAnsi="Times New Roman" w:cs="Times New Roman"/>
          <w:sz w:val="24"/>
          <w:szCs w:val="24"/>
          <w:lang w:eastAsia="en-US"/>
        </w:rPr>
        <w:t xml:space="preserve"> решени</w:t>
      </w:r>
      <w:r w:rsidR="00BF600F" w:rsidRPr="00DD0B39">
        <w:rPr>
          <w:rFonts w:ascii="Times New Roman" w:eastAsiaTheme="minorHAnsi" w:hAnsi="Times New Roman" w:cs="Times New Roman"/>
          <w:sz w:val="24"/>
          <w:szCs w:val="24"/>
          <w:lang w:eastAsia="en-US"/>
        </w:rPr>
        <w:t>й</w:t>
      </w:r>
      <w:r w:rsidR="005F3961" w:rsidRPr="00DD0B39">
        <w:rPr>
          <w:rFonts w:ascii="Times New Roman" w:eastAsiaTheme="minorHAnsi" w:hAnsi="Times New Roman" w:cs="Times New Roman"/>
          <w:sz w:val="24"/>
          <w:szCs w:val="24"/>
          <w:lang w:eastAsia="en-US"/>
        </w:rPr>
        <w:t xml:space="preserve">, будут опубликованы  в Информационном Вестнике Совета и администрации муниципального района </w:t>
      </w:r>
      <w:r w:rsidR="00573DA5" w:rsidRPr="00DD0B39">
        <w:rPr>
          <w:rFonts w:ascii="Times New Roman" w:eastAsiaTheme="minorHAnsi" w:hAnsi="Times New Roman" w:cs="Times New Roman"/>
          <w:sz w:val="24"/>
          <w:szCs w:val="24"/>
          <w:lang w:eastAsia="en-US"/>
        </w:rPr>
        <w:t>«</w:t>
      </w:r>
      <w:r w:rsidR="005F3961" w:rsidRPr="00DD0B39">
        <w:rPr>
          <w:rFonts w:ascii="Times New Roman" w:eastAsiaTheme="minorHAnsi" w:hAnsi="Times New Roman" w:cs="Times New Roman"/>
          <w:sz w:val="24"/>
          <w:szCs w:val="24"/>
          <w:lang w:eastAsia="en-US"/>
        </w:rPr>
        <w:t>Ижемский</w:t>
      </w:r>
      <w:r w:rsidR="00573DA5" w:rsidRPr="00DD0B39">
        <w:rPr>
          <w:rFonts w:ascii="Times New Roman" w:eastAsiaTheme="minorHAnsi" w:hAnsi="Times New Roman" w:cs="Times New Roman"/>
          <w:sz w:val="24"/>
          <w:szCs w:val="24"/>
          <w:lang w:eastAsia="en-US"/>
        </w:rPr>
        <w:t>»</w:t>
      </w:r>
      <w:r w:rsidR="005F3961" w:rsidRPr="00DD0B39">
        <w:rPr>
          <w:rFonts w:ascii="Times New Roman" w:eastAsiaTheme="minorHAnsi" w:hAnsi="Times New Roman" w:cs="Times New Roman"/>
          <w:sz w:val="24"/>
          <w:szCs w:val="24"/>
          <w:lang w:eastAsia="en-US"/>
        </w:rPr>
        <w:t xml:space="preserve"> не позднее чем через 5 дней после проведения публичных слушаний.</w:t>
      </w:r>
    </w:p>
    <w:p w:rsidR="005F3961" w:rsidRPr="00DD0B39" w:rsidRDefault="005F3961" w:rsidP="005F3961">
      <w:pPr>
        <w:ind w:firstLine="540"/>
        <w:jc w:val="both"/>
        <w:rPr>
          <w:rFonts w:ascii="Times New Roman" w:hAnsi="Times New Roman" w:cs="Times New Roman"/>
          <w:sz w:val="24"/>
          <w:szCs w:val="24"/>
        </w:rPr>
      </w:pPr>
    </w:p>
    <w:p w:rsidR="005F3961" w:rsidRPr="00DD0B39" w:rsidRDefault="005F3961" w:rsidP="005F3961">
      <w:pPr>
        <w:ind w:firstLine="540"/>
        <w:jc w:val="both"/>
        <w:rPr>
          <w:rFonts w:ascii="Times New Roman" w:hAnsi="Times New Roman" w:cs="Times New Roman"/>
          <w:sz w:val="24"/>
          <w:szCs w:val="24"/>
        </w:rPr>
      </w:pPr>
      <w:r w:rsidRPr="00DD0B39">
        <w:rPr>
          <w:rFonts w:ascii="Times New Roman" w:hAnsi="Times New Roman" w:cs="Times New Roman"/>
          <w:sz w:val="24"/>
          <w:szCs w:val="24"/>
        </w:rPr>
        <w:t>Публичные слушания  объявляются закрытыми.</w:t>
      </w:r>
    </w:p>
    <w:p w:rsidR="00C718B9" w:rsidRPr="00DD0B39" w:rsidRDefault="00C718B9" w:rsidP="005F3961">
      <w:pPr>
        <w:ind w:firstLine="540"/>
        <w:jc w:val="both"/>
        <w:rPr>
          <w:rFonts w:ascii="Times New Roman" w:hAnsi="Times New Roman" w:cs="Times New Roman"/>
          <w:sz w:val="24"/>
          <w:szCs w:val="24"/>
        </w:rPr>
      </w:pPr>
    </w:p>
    <w:p w:rsidR="005F3961" w:rsidRPr="00DD0B39" w:rsidRDefault="005F3961" w:rsidP="005F3961">
      <w:pPr>
        <w:ind w:firstLine="540"/>
        <w:jc w:val="both"/>
        <w:rPr>
          <w:rFonts w:ascii="Times New Roman" w:hAnsi="Times New Roman" w:cs="Times New Roman"/>
          <w:sz w:val="24"/>
          <w:szCs w:val="24"/>
        </w:rPr>
      </w:pPr>
      <w:r w:rsidRPr="00DD0B39">
        <w:rPr>
          <w:rFonts w:ascii="Times New Roman" w:hAnsi="Times New Roman" w:cs="Times New Roman"/>
          <w:sz w:val="24"/>
          <w:szCs w:val="24"/>
        </w:rPr>
        <w:t xml:space="preserve">Председатель публичных слушаний            </w:t>
      </w:r>
      <w:r w:rsidR="00C718B9" w:rsidRPr="00DD0B39">
        <w:rPr>
          <w:rFonts w:ascii="Times New Roman" w:hAnsi="Times New Roman" w:cs="Times New Roman"/>
          <w:sz w:val="24"/>
          <w:szCs w:val="24"/>
        </w:rPr>
        <w:t xml:space="preserve">                     </w:t>
      </w:r>
      <w:r w:rsidRPr="00DD0B39">
        <w:rPr>
          <w:rFonts w:ascii="Times New Roman" w:hAnsi="Times New Roman" w:cs="Times New Roman"/>
          <w:sz w:val="24"/>
          <w:szCs w:val="24"/>
        </w:rPr>
        <w:t xml:space="preserve"> </w:t>
      </w:r>
      <w:r w:rsidR="00DF53AE" w:rsidRPr="00DD0B39">
        <w:rPr>
          <w:rFonts w:ascii="Times New Roman" w:hAnsi="Times New Roman" w:cs="Times New Roman"/>
          <w:sz w:val="24"/>
          <w:szCs w:val="24"/>
        </w:rPr>
        <w:t>Р.Е. Селиверстов</w:t>
      </w:r>
      <w:r w:rsidRPr="00DD0B39">
        <w:rPr>
          <w:rFonts w:ascii="Times New Roman" w:hAnsi="Times New Roman" w:cs="Times New Roman"/>
          <w:sz w:val="24"/>
          <w:szCs w:val="24"/>
        </w:rPr>
        <w:t xml:space="preserve"> </w:t>
      </w:r>
    </w:p>
    <w:p w:rsidR="00C718B9" w:rsidRPr="00DD0B39" w:rsidRDefault="00C718B9" w:rsidP="005F3961">
      <w:pPr>
        <w:ind w:firstLine="540"/>
        <w:jc w:val="both"/>
        <w:rPr>
          <w:rFonts w:ascii="Times New Roman" w:hAnsi="Times New Roman" w:cs="Times New Roman"/>
          <w:sz w:val="24"/>
          <w:szCs w:val="24"/>
        </w:rPr>
      </w:pPr>
    </w:p>
    <w:p w:rsidR="005F3961" w:rsidRPr="00DD0B39" w:rsidRDefault="005F3961" w:rsidP="005F3961">
      <w:pPr>
        <w:ind w:firstLine="540"/>
        <w:jc w:val="both"/>
        <w:rPr>
          <w:rFonts w:ascii="Times New Roman" w:hAnsi="Times New Roman" w:cs="Times New Roman"/>
          <w:sz w:val="24"/>
          <w:szCs w:val="24"/>
        </w:rPr>
      </w:pPr>
      <w:r w:rsidRPr="00DD0B39">
        <w:rPr>
          <w:rFonts w:ascii="Times New Roman" w:hAnsi="Times New Roman" w:cs="Times New Roman"/>
          <w:sz w:val="24"/>
          <w:szCs w:val="24"/>
        </w:rPr>
        <w:t xml:space="preserve">Секретарь публичных слушаний              </w:t>
      </w:r>
      <w:r w:rsidR="00C718B9" w:rsidRPr="00DD0B39">
        <w:rPr>
          <w:rFonts w:ascii="Times New Roman" w:hAnsi="Times New Roman" w:cs="Times New Roman"/>
          <w:sz w:val="24"/>
          <w:szCs w:val="24"/>
        </w:rPr>
        <w:t xml:space="preserve">                            </w:t>
      </w:r>
      <w:r w:rsidR="00DF53AE" w:rsidRPr="00DD0B39">
        <w:rPr>
          <w:rFonts w:ascii="Times New Roman" w:hAnsi="Times New Roman" w:cs="Times New Roman"/>
          <w:sz w:val="24"/>
          <w:szCs w:val="24"/>
        </w:rPr>
        <w:t>Н.В. Харюшина</w:t>
      </w: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5F3961">
      <w:pPr>
        <w:ind w:firstLine="540"/>
        <w:jc w:val="both"/>
        <w:rPr>
          <w:rFonts w:ascii="Times New Roman" w:hAnsi="Times New Roman" w:cs="Times New Roman"/>
          <w:sz w:val="28"/>
          <w:szCs w:val="28"/>
        </w:rPr>
      </w:pPr>
    </w:p>
    <w:p w:rsidR="00C718B9" w:rsidRPr="00DD0B39" w:rsidRDefault="00C718B9" w:rsidP="00DD0B39">
      <w:pPr>
        <w:jc w:val="both"/>
        <w:rPr>
          <w:rFonts w:ascii="Times New Roman" w:hAnsi="Times New Roman" w:cs="Times New Roman"/>
          <w:sz w:val="28"/>
          <w:szCs w:val="28"/>
        </w:rPr>
      </w:pPr>
    </w:p>
    <w:p w:rsidR="00C718B9" w:rsidRPr="00105233" w:rsidRDefault="00C718B9" w:rsidP="00C718B9">
      <w:pPr>
        <w:jc w:val="center"/>
        <w:rPr>
          <w:i/>
          <w:sz w:val="20"/>
          <w:szCs w:val="20"/>
        </w:rPr>
      </w:pPr>
      <w:r w:rsidRPr="00D41496">
        <w:rPr>
          <w:rFonts w:ascii="Times New Roman" w:hAnsi="Times New Roman" w:cs="Times New Roman"/>
          <w:sz w:val="24"/>
          <w:szCs w:val="24"/>
        </w:rPr>
        <w:t xml:space="preserve">     </w:t>
      </w:r>
      <w:r w:rsidRPr="00105233">
        <w:rPr>
          <w:i/>
          <w:sz w:val="20"/>
          <w:szCs w:val="20"/>
        </w:rPr>
        <w:t>Председатель коллегии Р.Е. Селиверстов</w:t>
      </w:r>
    </w:p>
    <w:p w:rsidR="00C718B9" w:rsidRPr="00105233" w:rsidRDefault="00C718B9" w:rsidP="00C718B9">
      <w:pPr>
        <w:jc w:val="center"/>
        <w:rPr>
          <w:i/>
          <w:sz w:val="20"/>
          <w:szCs w:val="20"/>
        </w:rPr>
      </w:pPr>
    </w:p>
    <w:p w:rsidR="00C718B9" w:rsidRPr="00105233" w:rsidRDefault="00C718B9" w:rsidP="00C718B9">
      <w:pPr>
        <w:jc w:val="center"/>
        <w:rPr>
          <w:i/>
          <w:sz w:val="20"/>
          <w:szCs w:val="20"/>
        </w:rPr>
      </w:pPr>
      <w:r w:rsidRPr="00105233">
        <w:rPr>
          <w:i/>
          <w:sz w:val="20"/>
          <w:szCs w:val="20"/>
        </w:rPr>
        <w:t>8 (82140) 98-0-32</w:t>
      </w:r>
    </w:p>
    <w:p w:rsidR="00C718B9" w:rsidRPr="00105233" w:rsidRDefault="00C718B9" w:rsidP="00C718B9">
      <w:pPr>
        <w:jc w:val="center"/>
        <w:rPr>
          <w:i/>
          <w:sz w:val="20"/>
          <w:szCs w:val="20"/>
        </w:rPr>
      </w:pPr>
      <w:r w:rsidRPr="00105233">
        <w:rPr>
          <w:i/>
          <w:sz w:val="20"/>
          <w:szCs w:val="20"/>
        </w:rPr>
        <w:t>Тираж 40 шт.</w:t>
      </w:r>
    </w:p>
    <w:p w:rsidR="00C718B9" w:rsidRPr="00105233" w:rsidRDefault="00C718B9" w:rsidP="00C718B9">
      <w:pPr>
        <w:jc w:val="center"/>
        <w:rPr>
          <w:i/>
          <w:sz w:val="20"/>
          <w:szCs w:val="20"/>
        </w:rPr>
      </w:pPr>
      <w:r w:rsidRPr="00105233">
        <w:rPr>
          <w:i/>
          <w:sz w:val="20"/>
          <w:szCs w:val="20"/>
        </w:rPr>
        <w:t>Печатается в Администрации муниципального района «Ижемский»:</w:t>
      </w:r>
    </w:p>
    <w:p w:rsidR="00C718B9" w:rsidRDefault="00C718B9" w:rsidP="00C718B9">
      <w:pPr>
        <w:jc w:val="center"/>
        <w:rPr>
          <w:i/>
          <w:sz w:val="20"/>
          <w:szCs w:val="20"/>
        </w:rPr>
      </w:pPr>
      <w:r w:rsidRPr="00105233">
        <w:rPr>
          <w:i/>
          <w:sz w:val="20"/>
          <w:szCs w:val="20"/>
        </w:rPr>
        <w:t xml:space="preserve">169460, Республика Коми, Ижемский район, с. Ижма, ул. </w:t>
      </w:r>
      <w:r>
        <w:rPr>
          <w:i/>
          <w:sz w:val="20"/>
          <w:szCs w:val="20"/>
        </w:rPr>
        <w:t>Советская, д. 45.</w:t>
      </w:r>
    </w:p>
    <w:p w:rsidR="00C718B9" w:rsidRPr="00C718B9" w:rsidRDefault="00C718B9" w:rsidP="005F3961">
      <w:pPr>
        <w:ind w:firstLine="540"/>
        <w:jc w:val="both"/>
        <w:rPr>
          <w:rFonts w:ascii="Times New Roman" w:hAnsi="Times New Roman" w:cs="Times New Roman"/>
          <w:sz w:val="28"/>
          <w:szCs w:val="28"/>
          <w:lang w:val="en-US"/>
        </w:rPr>
      </w:pPr>
    </w:p>
    <w:p w:rsidR="005F3961" w:rsidRPr="00DF53AE" w:rsidRDefault="005F3961" w:rsidP="005F3961">
      <w:pPr>
        <w:autoSpaceDE w:val="0"/>
        <w:autoSpaceDN w:val="0"/>
        <w:adjustRightInd w:val="0"/>
        <w:spacing w:after="0" w:line="240" w:lineRule="auto"/>
        <w:ind w:firstLine="540"/>
        <w:jc w:val="both"/>
        <w:rPr>
          <w:rFonts w:ascii="Times New Roman" w:hAnsi="Times New Roman" w:cs="Times New Roman"/>
          <w:sz w:val="24"/>
          <w:szCs w:val="24"/>
        </w:rPr>
      </w:pPr>
    </w:p>
    <w:sectPr w:rsidR="005F3961" w:rsidRPr="00DF53AE" w:rsidSect="000A6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06EF"/>
    <w:multiLevelType w:val="hybridMultilevel"/>
    <w:tmpl w:val="41D03CDC"/>
    <w:lvl w:ilvl="0" w:tplc="E79601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12250B6"/>
    <w:multiLevelType w:val="hybridMultilevel"/>
    <w:tmpl w:val="E270716C"/>
    <w:lvl w:ilvl="0" w:tplc="DBC22076">
      <w:start w:val="5"/>
      <w:numFmt w:val="decimal"/>
      <w:lvlText w:val="%1."/>
      <w:lvlJc w:val="left"/>
      <w:pPr>
        <w:ind w:left="928"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7160B15"/>
    <w:multiLevelType w:val="hybridMultilevel"/>
    <w:tmpl w:val="1CCAB9BA"/>
    <w:lvl w:ilvl="0" w:tplc="A39C3A2C">
      <w:start w:val="1"/>
      <w:numFmt w:val="decimal"/>
      <w:lvlText w:val="%1)"/>
      <w:lvlJc w:val="left"/>
      <w:pPr>
        <w:ind w:left="1260" w:hanging="360"/>
      </w:pPr>
      <w:rPr>
        <w:rFonts w:ascii="Times New Roman" w:hAnsi="Times New Roman" w:cs="Times New Roman"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44C33633"/>
    <w:multiLevelType w:val="hybridMultilevel"/>
    <w:tmpl w:val="7D9EB414"/>
    <w:lvl w:ilvl="0" w:tplc="0FDA68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16A152B"/>
    <w:multiLevelType w:val="hybridMultilevel"/>
    <w:tmpl w:val="771CD65A"/>
    <w:lvl w:ilvl="0" w:tplc="02642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C4E6BC4"/>
    <w:multiLevelType w:val="hybridMultilevel"/>
    <w:tmpl w:val="56C8CEA8"/>
    <w:lvl w:ilvl="0" w:tplc="FFFAD9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5331A5B"/>
    <w:multiLevelType w:val="hybridMultilevel"/>
    <w:tmpl w:val="0B54D7A2"/>
    <w:lvl w:ilvl="0" w:tplc="D1121F4C">
      <w:start w:val="1"/>
      <w:numFmt w:val="decimal"/>
      <w:lvlText w:val="%1."/>
      <w:lvlJc w:val="left"/>
      <w:pPr>
        <w:ind w:left="900" w:hanging="360"/>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E9E371B"/>
    <w:multiLevelType w:val="hybridMultilevel"/>
    <w:tmpl w:val="9CB8A6E8"/>
    <w:lvl w:ilvl="0" w:tplc="26E47608">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6"/>
  </w:num>
  <w:num w:numId="2">
    <w:abstractNumId w:val="1"/>
  </w:num>
  <w:num w:numId="3">
    <w:abstractNumId w:val="3"/>
  </w:num>
  <w:num w:numId="4">
    <w:abstractNumId w:val="2"/>
  </w:num>
  <w:num w:numId="5">
    <w:abstractNumId w:val="7"/>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3961"/>
    <w:rsid w:val="00090349"/>
    <w:rsid w:val="00107852"/>
    <w:rsid w:val="00347523"/>
    <w:rsid w:val="004912F8"/>
    <w:rsid w:val="00573DA5"/>
    <w:rsid w:val="005F3961"/>
    <w:rsid w:val="006119CC"/>
    <w:rsid w:val="008D3624"/>
    <w:rsid w:val="00AF0FCB"/>
    <w:rsid w:val="00B16F8A"/>
    <w:rsid w:val="00B82DC5"/>
    <w:rsid w:val="00BF600F"/>
    <w:rsid w:val="00C0671D"/>
    <w:rsid w:val="00C130B4"/>
    <w:rsid w:val="00C718B9"/>
    <w:rsid w:val="00D003D6"/>
    <w:rsid w:val="00D36490"/>
    <w:rsid w:val="00DD0B39"/>
    <w:rsid w:val="00DF5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6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961"/>
    <w:pPr>
      <w:ind w:left="720"/>
      <w:contextualSpacing/>
    </w:pPr>
    <w:rPr>
      <w:rFonts w:eastAsiaTheme="minorHAnsi"/>
      <w:lang w:eastAsia="en-US"/>
    </w:rPr>
  </w:style>
  <w:style w:type="paragraph" w:customStyle="1" w:styleId="ConsPlusCell">
    <w:name w:val="ConsPlusCell"/>
    <w:uiPriority w:val="99"/>
    <w:rsid w:val="005F3961"/>
    <w:pPr>
      <w:autoSpaceDE w:val="0"/>
      <w:autoSpaceDN w:val="0"/>
      <w:adjustRightInd w:val="0"/>
      <w:spacing w:after="0" w:line="240" w:lineRule="auto"/>
    </w:pPr>
    <w:rPr>
      <w:rFonts w:ascii="Times New Roman" w:hAnsi="Times New Roman" w:cs="Times New Roman"/>
      <w:sz w:val="26"/>
      <w:szCs w:val="26"/>
    </w:rPr>
  </w:style>
  <w:style w:type="paragraph" w:styleId="a4">
    <w:name w:val="Balloon Text"/>
    <w:basedOn w:val="a"/>
    <w:link w:val="a5"/>
    <w:uiPriority w:val="99"/>
    <w:semiHidden/>
    <w:unhideWhenUsed/>
    <w:rsid w:val="00B16F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F8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1EE24D8FB67BD92E7C6675B0319D1262AE4BC06C6F1A70111C9C02E8xCkAI" TargetMode="External"/><Relationship Id="rId13" Type="http://schemas.openxmlformats.org/officeDocument/2006/relationships/hyperlink" Target="consultantplus://offline/ref=9173990AB0033EACE46410BC256F2A1F96961FF6452B1EAD0FD9B59902yFFAJ" TargetMode="External"/><Relationship Id="rId18" Type="http://schemas.openxmlformats.org/officeDocument/2006/relationships/hyperlink" Target="consultantplus://offline/ref=AD943CD3BCB05B541BD0EF0BD6F9A937E74CA8B18F06D7E4B7671D5D7AVFPB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87E87C47F040EC9CA72BE937DA31A2C0B3E870543F080B5D4F8A8LEqEG" TargetMode="External"/><Relationship Id="rId12" Type="http://schemas.openxmlformats.org/officeDocument/2006/relationships/hyperlink" Target="consultantplus://offline/ref=FE5BBFF8C599B55427AA27D06E369A02458782A42F92DBDCCAAEC2C90ExEG2J" TargetMode="External"/><Relationship Id="rId17" Type="http://schemas.openxmlformats.org/officeDocument/2006/relationships/hyperlink" Target="consultantplus://offline/ref=9173990AB0033EACE46410BC256F2A1F96961EF04B2E1EAD0FD9B59902yFFAJ" TargetMode="External"/><Relationship Id="rId2" Type="http://schemas.openxmlformats.org/officeDocument/2006/relationships/styles" Target="styles.xml"/><Relationship Id="rId16" Type="http://schemas.openxmlformats.org/officeDocument/2006/relationships/hyperlink" Target="consultantplus://offline/ref=9173990AB0033EACE46410BC256F2A1F96961FF6452B1EAD0FD9B59902yFFAJ" TargetMode="External"/><Relationship Id="rId20" Type="http://schemas.openxmlformats.org/officeDocument/2006/relationships/hyperlink" Target="consultantplus://offline/ref=AD943CD3BCB05B541BD0EF0BD6F9A937E445A5BC8301D7E4B7671D5D7AVFPBL" TargetMode="External"/><Relationship Id="rId1" Type="http://schemas.openxmlformats.org/officeDocument/2006/relationships/numbering" Target="numbering.xml"/><Relationship Id="rId6" Type="http://schemas.openxmlformats.org/officeDocument/2006/relationships/hyperlink" Target="consultantplus://offline/ref=942FA5E6B7AE357B6F4F23F8B288A8D3FB34EEBF91890EFAFC985D4D3154A0B0BAB50CE7ECC13CC8204050B5Y6z7I" TargetMode="External"/><Relationship Id="rId11" Type="http://schemas.openxmlformats.org/officeDocument/2006/relationships/hyperlink" Target="consultantplus://offline/ref=F81EE24D8FB67BD92E7C6675B0319D1261A642C063671A70111C9C02E8xCkAI" TargetMode="External"/><Relationship Id="rId5" Type="http://schemas.openxmlformats.org/officeDocument/2006/relationships/image" Target="media/image1.jpeg"/><Relationship Id="rId15" Type="http://schemas.openxmlformats.org/officeDocument/2006/relationships/hyperlink" Target="consultantplus://offline/ref=FE5BBFF8C599B55427AA27D06E369A02458782A42F92DBDCCAAEC2C90ExEG2J" TargetMode="External"/><Relationship Id="rId10" Type="http://schemas.openxmlformats.org/officeDocument/2006/relationships/hyperlink" Target="consultantplus://offline/ref=F81EE24D8FB67BD92E7C6675B0319D1261A643C66D621A70111C9C02E8xCkAI" TargetMode="External"/><Relationship Id="rId19" Type="http://schemas.openxmlformats.org/officeDocument/2006/relationships/hyperlink" Target="consultantplus://offline/ref=AD943CD3BCB05B541BD0EF0BD6F9A937E445A4BA8D04D7E4B7671D5D7AVFPBL" TargetMode="External"/><Relationship Id="rId4" Type="http://schemas.openxmlformats.org/officeDocument/2006/relationships/webSettings" Target="webSettings.xml"/><Relationship Id="rId9" Type="http://schemas.openxmlformats.org/officeDocument/2006/relationships/hyperlink" Target="consultantplus://offline/ref=F81EE24D8FB67BD92E7C6675B0319D1262AE4BC06C6F1A70111C9C02E8xCkAI" TargetMode="External"/><Relationship Id="rId14" Type="http://schemas.openxmlformats.org/officeDocument/2006/relationships/hyperlink" Target="consultantplus://offline/ref=9173990AB0033EACE46410BC256F2A1F96961EF04B2E1EAD0FD9B59902yFF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4463</Words>
  <Characters>25444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Владимир</cp:lastModifiedBy>
  <cp:revision>8</cp:revision>
  <cp:lastPrinted>2017-05-17T07:04:00Z</cp:lastPrinted>
  <dcterms:created xsi:type="dcterms:W3CDTF">2017-05-16T07:55:00Z</dcterms:created>
  <dcterms:modified xsi:type="dcterms:W3CDTF">2017-05-17T07:38:00Z</dcterms:modified>
</cp:coreProperties>
</file>