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DF" w:rsidRPr="001948DF" w:rsidRDefault="001948DF" w:rsidP="001948DF">
      <w:pPr>
        <w:jc w:val="center"/>
        <w:rPr>
          <w:b/>
          <w:sz w:val="28"/>
          <w:szCs w:val="28"/>
          <w:lang w:val="ru-RU"/>
        </w:rPr>
      </w:pPr>
      <w:r w:rsidRPr="001948DF">
        <w:rPr>
          <w:b/>
          <w:sz w:val="28"/>
          <w:szCs w:val="28"/>
          <w:lang w:val="ru-RU"/>
        </w:rPr>
        <w:t>Совет муниципального района «Ижемский»</w:t>
      </w:r>
    </w:p>
    <w:p w:rsidR="001948DF" w:rsidRPr="001948DF" w:rsidRDefault="001948DF" w:rsidP="001948DF">
      <w:pPr>
        <w:jc w:val="center"/>
        <w:rPr>
          <w:b/>
          <w:sz w:val="28"/>
          <w:szCs w:val="28"/>
          <w:lang w:val="ru-RU"/>
        </w:rPr>
      </w:pPr>
      <w:r w:rsidRPr="001948DF">
        <w:rPr>
          <w:b/>
          <w:sz w:val="28"/>
          <w:szCs w:val="28"/>
          <w:lang w:val="ru-RU"/>
        </w:rPr>
        <w:t>и</w:t>
      </w:r>
    </w:p>
    <w:p w:rsidR="001948DF" w:rsidRPr="001948DF" w:rsidRDefault="001948DF" w:rsidP="001948DF">
      <w:pPr>
        <w:jc w:val="center"/>
        <w:rPr>
          <w:b/>
          <w:sz w:val="28"/>
          <w:szCs w:val="28"/>
          <w:lang w:val="ru-RU"/>
        </w:rPr>
      </w:pPr>
      <w:r w:rsidRPr="001948DF">
        <w:rPr>
          <w:b/>
          <w:sz w:val="28"/>
          <w:szCs w:val="28"/>
          <w:lang w:val="ru-RU"/>
        </w:rPr>
        <w:t>Администрация муниципального района «Ижемский»</w:t>
      </w:r>
    </w:p>
    <w:p w:rsidR="001948DF" w:rsidRPr="001948DF" w:rsidRDefault="001948DF" w:rsidP="001948DF">
      <w:pPr>
        <w:jc w:val="center"/>
        <w:rPr>
          <w:b/>
          <w:sz w:val="28"/>
          <w:szCs w:val="28"/>
          <w:lang w:val="ru-RU"/>
        </w:rPr>
      </w:pPr>
    </w:p>
    <w:p w:rsidR="001948DF" w:rsidRPr="001948DF" w:rsidRDefault="001948DF" w:rsidP="001948DF">
      <w:pPr>
        <w:jc w:val="center"/>
        <w:rPr>
          <w:b/>
          <w:sz w:val="28"/>
          <w:szCs w:val="28"/>
          <w:lang w:val="ru-RU"/>
        </w:rPr>
      </w:pPr>
    </w:p>
    <w:p w:rsidR="001948DF" w:rsidRDefault="002A6383" w:rsidP="001948DF">
      <w:pPr>
        <w:jc w:val="center"/>
        <w:rPr>
          <w:b/>
          <w:sz w:val="28"/>
          <w:szCs w:val="28"/>
        </w:rPr>
      </w:pPr>
      <w:r>
        <w:rPr>
          <w:b/>
          <w:noProof/>
          <w:sz w:val="28"/>
          <w:szCs w:val="28"/>
          <w:lang w:val="ru-RU" w:eastAsia="ru-RU"/>
        </w:rPr>
        <w:drawing>
          <wp:inline distT="0" distB="0" distL="0" distR="0">
            <wp:extent cx="1219200" cy="1524000"/>
            <wp:effectExtent l="19050" t="0" r="0" b="0"/>
            <wp:docPr id="1"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Герб"/>
                    <pic:cNvPicPr>
                      <a:picLocks noChangeAspect="1" noChangeArrowheads="1"/>
                    </pic:cNvPicPr>
                  </pic:nvPicPr>
                  <pic:blipFill>
                    <a:blip r:embed="rId8"/>
                    <a:srcRect/>
                    <a:stretch>
                      <a:fillRect/>
                    </a:stretch>
                  </pic:blipFill>
                  <pic:spPr bwMode="auto">
                    <a:xfrm>
                      <a:off x="0" y="0"/>
                      <a:ext cx="1219200" cy="1524000"/>
                    </a:xfrm>
                    <a:prstGeom prst="rect">
                      <a:avLst/>
                    </a:prstGeom>
                    <a:noFill/>
                    <a:ln w="9525">
                      <a:noFill/>
                      <a:miter lim="800000"/>
                      <a:headEnd/>
                      <a:tailEnd/>
                    </a:ln>
                  </pic:spPr>
                </pic:pic>
              </a:graphicData>
            </a:graphic>
          </wp:inline>
        </w:drawing>
      </w:r>
    </w:p>
    <w:p w:rsidR="001948DF" w:rsidRDefault="001948DF" w:rsidP="001948DF">
      <w:pPr>
        <w:jc w:val="center"/>
        <w:rPr>
          <w:b/>
          <w:sz w:val="28"/>
          <w:szCs w:val="28"/>
        </w:rPr>
      </w:pPr>
    </w:p>
    <w:p w:rsidR="001948DF" w:rsidRDefault="001948DF" w:rsidP="001948DF">
      <w:pPr>
        <w:jc w:val="center"/>
        <w:rPr>
          <w:b/>
          <w:sz w:val="28"/>
          <w:szCs w:val="28"/>
        </w:rPr>
      </w:pPr>
    </w:p>
    <w:p w:rsidR="001948DF" w:rsidRPr="00C06E81" w:rsidRDefault="001948DF" w:rsidP="001948DF">
      <w:pPr>
        <w:jc w:val="center"/>
        <w:rPr>
          <w:b/>
          <w:sz w:val="72"/>
          <w:szCs w:val="72"/>
          <w:lang w:val="ru-RU"/>
        </w:rPr>
      </w:pPr>
      <w:r w:rsidRPr="00C06E81">
        <w:rPr>
          <w:b/>
          <w:sz w:val="72"/>
          <w:szCs w:val="72"/>
          <w:lang w:val="ru-RU"/>
        </w:rPr>
        <w:t>ИНФОРМАЦИОННЫЙ</w:t>
      </w:r>
    </w:p>
    <w:p w:rsidR="001948DF" w:rsidRPr="001948DF" w:rsidRDefault="001948DF" w:rsidP="001948DF">
      <w:pPr>
        <w:jc w:val="center"/>
        <w:rPr>
          <w:b/>
          <w:sz w:val="72"/>
          <w:szCs w:val="72"/>
          <w:lang w:val="ru-RU"/>
        </w:rPr>
      </w:pPr>
      <w:r w:rsidRPr="001948DF">
        <w:rPr>
          <w:b/>
          <w:sz w:val="72"/>
          <w:szCs w:val="72"/>
          <w:lang w:val="ru-RU"/>
        </w:rPr>
        <w:t>ВЕСТНИК</w:t>
      </w:r>
    </w:p>
    <w:p w:rsidR="001948DF" w:rsidRPr="001948DF" w:rsidRDefault="001948DF" w:rsidP="001948DF">
      <w:pPr>
        <w:jc w:val="center"/>
        <w:rPr>
          <w:b/>
          <w:sz w:val="72"/>
          <w:szCs w:val="72"/>
          <w:lang w:val="ru-RU"/>
        </w:rPr>
      </w:pPr>
    </w:p>
    <w:p w:rsidR="001948DF" w:rsidRPr="001948DF" w:rsidRDefault="001948DF" w:rsidP="001948DF">
      <w:pPr>
        <w:jc w:val="center"/>
        <w:rPr>
          <w:b/>
          <w:sz w:val="28"/>
          <w:szCs w:val="28"/>
          <w:lang w:val="ru-RU"/>
        </w:rPr>
      </w:pPr>
    </w:p>
    <w:p w:rsidR="001948DF" w:rsidRPr="001948DF" w:rsidRDefault="001948DF" w:rsidP="001948DF">
      <w:pPr>
        <w:autoSpaceDE w:val="0"/>
        <w:autoSpaceDN w:val="0"/>
        <w:adjustRightInd w:val="0"/>
        <w:jc w:val="center"/>
        <w:rPr>
          <w:b/>
          <w:sz w:val="32"/>
          <w:szCs w:val="32"/>
          <w:lang w:val="ru-RU"/>
        </w:rPr>
      </w:pPr>
      <w:r w:rsidRPr="001948DF">
        <w:rPr>
          <w:b/>
          <w:sz w:val="32"/>
          <w:szCs w:val="32"/>
          <w:lang w:val="ru-RU"/>
        </w:rPr>
        <w:t>Совета и администрации</w:t>
      </w:r>
    </w:p>
    <w:p w:rsidR="001948DF" w:rsidRPr="001948DF" w:rsidRDefault="001948DF" w:rsidP="001948DF">
      <w:pPr>
        <w:autoSpaceDE w:val="0"/>
        <w:autoSpaceDN w:val="0"/>
        <w:adjustRightInd w:val="0"/>
        <w:jc w:val="center"/>
        <w:rPr>
          <w:b/>
          <w:sz w:val="32"/>
          <w:szCs w:val="32"/>
          <w:lang w:val="ru-RU"/>
        </w:rPr>
      </w:pPr>
      <w:r w:rsidRPr="001948DF">
        <w:rPr>
          <w:b/>
          <w:sz w:val="32"/>
          <w:szCs w:val="32"/>
          <w:lang w:val="ru-RU"/>
        </w:rPr>
        <w:t>муниципального образования</w:t>
      </w:r>
    </w:p>
    <w:p w:rsidR="001948DF" w:rsidRPr="001948DF" w:rsidRDefault="001948DF" w:rsidP="001948DF">
      <w:pPr>
        <w:jc w:val="center"/>
        <w:rPr>
          <w:b/>
          <w:sz w:val="32"/>
          <w:szCs w:val="32"/>
          <w:lang w:val="ru-RU"/>
        </w:rPr>
      </w:pPr>
      <w:r w:rsidRPr="001948DF">
        <w:rPr>
          <w:b/>
          <w:sz w:val="32"/>
          <w:szCs w:val="32"/>
          <w:lang w:val="ru-RU"/>
        </w:rPr>
        <w:t>муниципального района «Ижемский»</w:t>
      </w:r>
    </w:p>
    <w:p w:rsidR="001948DF" w:rsidRPr="001948DF" w:rsidRDefault="001948DF" w:rsidP="001948DF">
      <w:pPr>
        <w:jc w:val="center"/>
        <w:rPr>
          <w:b/>
          <w:sz w:val="32"/>
          <w:szCs w:val="32"/>
          <w:lang w:val="ru-RU"/>
        </w:rPr>
      </w:pPr>
    </w:p>
    <w:p w:rsidR="001948DF" w:rsidRPr="001948DF" w:rsidRDefault="001948DF" w:rsidP="001948DF">
      <w:pPr>
        <w:jc w:val="center"/>
        <w:rPr>
          <w:b/>
          <w:sz w:val="32"/>
          <w:szCs w:val="32"/>
          <w:lang w:val="ru-RU"/>
        </w:rPr>
      </w:pPr>
    </w:p>
    <w:p w:rsidR="001948DF" w:rsidRPr="001948DF" w:rsidRDefault="001948DF" w:rsidP="001948DF">
      <w:pPr>
        <w:jc w:val="center"/>
        <w:rPr>
          <w:b/>
          <w:sz w:val="32"/>
          <w:szCs w:val="32"/>
          <w:lang w:val="ru-RU"/>
        </w:rPr>
      </w:pPr>
    </w:p>
    <w:p w:rsidR="001948DF" w:rsidRPr="001948DF" w:rsidRDefault="001948DF" w:rsidP="001948DF">
      <w:pPr>
        <w:autoSpaceDE w:val="0"/>
        <w:autoSpaceDN w:val="0"/>
        <w:adjustRightInd w:val="0"/>
        <w:jc w:val="center"/>
        <w:rPr>
          <w:sz w:val="28"/>
          <w:szCs w:val="28"/>
          <w:lang w:val="ru-RU"/>
        </w:rPr>
      </w:pPr>
    </w:p>
    <w:p w:rsidR="001948DF" w:rsidRPr="001948DF" w:rsidRDefault="001F31B9" w:rsidP="001948DF">
      <w:pPr>
        <w:autoSpaceDE w:val="0"/>
        <w:autoSpaceDN w:val="0"/>
        <w:adjustRightInd w:val="0"/>
        <w:jc w:val="right"/>
        <w:rPr>
          <w:sz w:val="28"/>
          <w:szCs w:val="28"/>
          <w:lang w:val="ru-RU"/>
        </w:rPr>
      </w:pPr>
      <w:r>
        <w:rPr>
          <w:sz w:val="28"/>
          <w:szCs w:val="28"/>
          <w:lang w:val="ru-RU"/>
        </w:rPr>
        <w:t>№ 3</w:t>
      </w:r>
    </w:p>
    <w:p w:rsidR="001948DF" w:rsidRPr="001948DF" w:rsidRDefault="00A354A5" w:rsidP="001948DF">
      <w:pPr>
        <w:autoSpaceDE w:val="0"/>
        <w:autoSpaceDN w:val="0"/>
        <w:adjustRightInd w:val="0"/>
        <w:jc w:val="right"/>
        <w:rPr>
          <w:sz w:val="28"/>
          <w:szCs w:val="28"/>
          <w:lang w:val="ru-RU"/>
        </w:rPr>
      </w:pPr>
      <w:r>
        <w:rPr>
          <w:sz w:val="28"/>
          <w:szCs w:val="28"/>
          <w:lang w:val="ru-RU"/>
        </w:rPr>
        <w:t>21</w:t>
      </w:r>
      <w:r w:rsidR="001948DF" w:rsidRPr="001948DF">
        <w:rPr>
          <w:sz w:val="28"/>
          <w:szCs w:val="28"/>
          <w:lang w:val="ru-RU"/>
        </w:rPr>
        <w:t>.03.2017</w:t>
      </w:r>
    </w:p>
    <w:p w:rsidR="001948DF" w:rsidRPr="001948DF" w:rsidRDefault="001948DF" w:rsidP="001948DF">
      <w:pPr>
        <w:jc w:val="cente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jc w:val="center"/>
        <w:rPr>
          <w:b/>
          <w:bCs/>
          <w:sz w:val="28"/>
          <w:szCs w:val="28"/>
          <w:lang w:val="ru-RU"/>
        </w:rPr>
      </w:pPr>
    </w:p>
    <w:p w:rsidR="001948DF" w:rsidRPr="001948DF" w:rsidRDefault="001948DF" w:rsidP="001948DF">
      <w:pPr>
        <w:jc w:val="center"/>
        <w:rPr>
          <w:b/>
          <w:bCs/>
          <w:sz w:val="28"/>
          <w:szCs w:val="28"/>
          <w:lang w:val="ru-RU"/>
        </w:rPr>
      </w:pPr>
    </w:p>
    <w:p w:rsidR="001948DF" w:rsidRPr="001948DF" w:rsidRDefault="001948DF" w:rsidP="001948DF">
      <w:pPr>
        <w:jc w:val="center"/>
        <w:rPr>
          <w:b/>
          <w:bCs/>
          <w:sz w:val="28"/>
          <w:szCs w:val="28"/>
          <w:lang w:val="ru-RU"/>
        </w:rPr>
      </w:pPr>
      <w:r w:rsidRPr="001948DF">
        <w:rPr>
          <w:b/>
          <w:bCs/>
          <w:sz w:val="28"/>
          <w:szCs w:val="28"/>
          <w:lang w:val="ru-RU"/>
        </w:rPr>
        <w:t>Ижма 2017 г.</w:t>
      </w:r>
    </w:p>
    <w:p w:rsidR="009E7FF8" w:rsidRDefault="009E7FF8">
      <w:pPr>
        <w:rPr>
          <w:lang w:val="ru-RU"/>
        </w:rPr>
      </w:pPr>
    </w:p>
    <w:p w:rsidR="005C42E5" w:rsidRDefault="005C42E5"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tbl>
      <w:tblPr>
        <w:tblW w:w="10438" w:type="dxa"/>
        <w:tblInd w:w="108" w:type="dxa"/>
        <w:tblLayout w:type="fixed"/>
        <w:tblLook w:val="0000"/>
      </w:tblPr>
      <w:tblGrid>
        <w:gridCol w:w="4678"/>
        <w:gridCol w:w="1314"/>
        <w:gridCol w:w="4446"/>
      </w:tblGrid>
      <w:tr w:rsidR="00C06E81" w:rsidRPr="00A354A5" w:rsidTr="00D46141">
        <w:tc>
          <w:tcPr>
            <w:tcW w:w="4678" w:type="dxa"/>
            <w:shd w:val="clear" w:color="auto" w:fill="auto"/>
          </w:tcPr>
          <w:p w:rsidR="00C06E81" w:rsidRPr="00C06E81" w:rsidRDefault="00C06E81" w:rsidP="00D46141">
            <w:pPr>
              <w:snapToGrid w:val="0"/>
              <w:ind w:right="1276"/>
              <w:jc w:val="center"/>
              <w:rPr>
                <w:b/>
                <w:bCs/>
                <w:sz w:val="20"/>
                <w:szCs w:val="20"/>
                <w:lang w:val="ru-RU"/>
              </w:rPr>
            </w:pPr>
            <w:r w:rsidRPr="00C06E81">
              <w:rPr>
                <w:b/>
                <w:bCs/>
                <w:sz w:val="20"/>
                <w:szCs w:val="20"/>
                <w:lang w:val="ru-RU"/>
              </w:rPr>
              <w:lastRenderedPageBreak/>
              <w:t>«Изьва» муниципальнöй районса юралысь – районлöн Сöветöн веськöдлысь</w:t>
            </w:r>
          </w:p>
          <w:p w:rsidR="00C06E81" w:rsidRPr="00C06E81" w:rsidRDefault="00C06E81" w:rsidP="00C06E81">
            <w:pPr>
              <w:snapToGrid w:val="0"/>
              <w:jc w:val="center"/>
              <w:rPr>
                <w:b/>
                <w:bCs/>
                <w:sz w:val="28"/>
                <w:szCs w:val="28"/>
                <w:lang w:val="ru-RU"/>
              </w:rPr>
            </w:pPr>
          </w:p>
        </w:tc>
        <w:tc>
          <w:tcPr>
            <w:tcW w:w="1314" w:type="dxa"/>
            <w:shd w:val="clear" w:color="auto" w:fill="auto"/>
          </w:tcPr>
          <w:p w:rsidR="00C06E81" w:rsidRPr="003E56C4" w:rsidRDefault="00C06E81" w:rsidP="00C06E81">
            <w:pPr>
              <w:snapToGrid w:val="0"/>
              <w:jc w:val="center"/>
              <w:rPr>
                <w:b/>
                <w:bCs/>
                <w:sz w:val="28"/>
                <w:szCs w:val="28"/>
                <w:lang w:val="ru-RU"/>
              </w:rPr>
            </w:pPr>
            <w:r>
              <w:rPr>
                <w:b/>
                <w:bCs/>
                <w:sz w:val="28"/>
                <w:szCs w:val="28"/>
                <w:lang w:val="ru-RU"/>
              </w:rPr>
              <w:t xml:space="preserve">            </w:t>
            </w:r>
          </w:p>
          <w:p w:rsidR="00C06E81" w:rsidRPr="00F257AA" w:rsidRDefault="00C06E81" w:rsidP="00C06E81">
            <w:pPr>
              <w:ind w:left="185" w:hanging="185"/>
              <w:jc w:val="center"/>
              <w:rPr>
                <w:b/>
                <w:bCs/>
                <w:sz w:val="28"/>
                <w:szCs w:val="28"/>
              </w:rPr>
            </w:pPr>
            <w:r>
              <w:rPr>
                <w:noProof/>
                <w:lang w:val="ru-RU" w:eastAsia="ru-RU"/>
              </w:rPr>
              <w:drawing>
                <wp:inline distT="0" distB="0" distL="0" distR="0">
                  <wp:extent cx="561975" cy="685800"/>
                  <wp:effectExtent l="19050" t="0" r="9525" b="0"/>
                  <wp:docPr id="44"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cstate="print"/>
                          <a:srcRect/>
                          <a:stretch>
                            <a:fillRect/>
                          </a:stretch>
                        </pic:blipFill>
                        <pic:spPr bwMode="auto">
                          <a:xfrm>
                            <a:off x="0" y="0"/>
                            <a:ext cx="561975" cy="685800"/>
                          </a:xfrm>
                          <a:prstGeom prst="rect">
                            <a:avLst/>
                          </a:prstGeom>
                          <a:noFill/>
                          <a:ln w="9525">
                            <a:noFill/>
                            <a:miter lim="800000"/>
                            <a:headEnd/>
                            <a:tailEnd/>
                          </a:ln>
                        </pic:spPr>
                      </pic:pic>
                    </a:graphicData>
                  </a:graphic>
                </wp:inline>
              </w:drawing>
            </w:r>
          </w:p>
        </w:tc>
        <w:tc>
          <w:tcPr>
            <w:tcW w:w="4446" w:type="dxa"/>
            <w:shd w:val="clear" w:color="auto" w:fill="auto"/>
          </w:tcPr>
          <w:p w:rsidR="00C06E81" w:rsidRPr="00C06E81" w:rsidRDefault="00C06E81" w:rsidP="00C06E81">
            <w:pPr>
              <w:snapToGrid w:val="0"/>
              <w:jc w:val="center"/>
              <w:rPr>
                <w:b/>
                <w:bCs/>
                <w:sz w:val="20"/>
                <w:szCs w:val="20"/>
                <w:lang w:val="ru-RU"/>
              </w:rPr>
            </w:pPr>
            <w:r>
              <w:rPr>
                <w:b/>
                <w:bCs/>
                <w:sz w:val="20"/>
                <w:szCs w:val="20"/>
                <w:lang w:val="ru-RU"/>
              </w:rPr>
              <w:t xml:space="preserve">                          </w:t>
            </w:r>
            <w:r w:rsidRPr="00C06E81">
              <w:rPr>
                <w:b/>
                <w:bCs/>
                <w:sz w:val="20"/>
                <w:szCs w:val="20"/>
                <w:lang w:val="ru-RU"/>
              </w:rPr>
              <w:t xml:space="preserve">Глава муниципального района </w:t>
            </w:r>
          </w:p>
          <w:p w:rsidR="00C06E81" w:rsidRPr="00C06E81" w:rsidRDefault="00C06E81" w:rsidP="00C06E81">
            <w:pPr>
              <w:jc w:val="center"/>
              <w:rPr>
                <w:b/>
                <w:bCs/>
                <w:sz w:val="20"/>
                <w:szCs w:val="20"/>
                <w:lang w:val="ru-RU"/>
              </w:rPr>
            </w:pPr>
            <w:r>
              <w:rPr>
                <w:b/>
                <w:bCs/>
                <w:sz w:val="20"/>
                <w:szCs w:val="20"/>
                <w:lang w:val="ru-RU"/>
              </w:rPr>
              <w:t xml:space="preserve">                            </w:t>
            </w:r>
            <w:r w:rsidRPr="00C06E81">
              <w:rPr>
                <w:b/>
                <w:bCs/>
                <w:sz w:val="20"/>
                <w:szCs w:val="20"/>
                <w:lang w:val="ru-RU"/>
              </w:rPr>
              <w:t xml:space="preserve">«Ижемский» - председатель </w:t>
            </w:r>
          </w:p>
          <w:p w:rsidR="00C06E81" w:rsidRPr="00C06E81" w:rsidRDefault="00C06E81" w:rsidP="00C06E81">
            <w:pPr>
              <w:jc w:val="center"/>
              <w:rPr>
                <w:b/>
                <w:bCs/>
                <w:sz w:val="28"/>
                <w:szCs w:val="28"/>
                <w:lang w:val="ru-RU"/>
              </w:rPr>
            </w:pPr>
            <w:r>
              <w:rPr>
                <w:b/>
                <w:bCs/>
                <w:sz w:val="20"/>
                <w:szCs w:val="20"/>
                <w:lang w:val="ru-RU"/>
              </w:rPr>
              <w:t xml:space="preserve">                     </w:t>
            </w:r>
            <w:r w:rsidRPr="00C06E81">
              <w:rPr>
                <w:b/>
                <w:bCs/>
                <w:sz w:val="20"/>
                <w:szCs w:val="20"/>
                <w:lang w:val="ru-RU"/>
              </w:rPr>
              <w:t>Совета района</w:t>
            </w:r>
          </w:p>
        </w:tc>
      </w:tr>
    </w:tbl>
    <w:p w:rsidR="00C06E81" w:rsidRPr="00F257AA" w:rsidRDefault="00C06E81" w:rsidP="00C06E81">
      <w:pPr>
        <w:pStyle w:val="1"/>
        <w:jc w:val="center"/>
        <w:rPr>
          <w:spacing w:val="120"/>
        </w:rPr>
      </w:pPr>
      <w:r w:rsidRPr="00F257AA">
        <w:rPr>
          <w:spacing w:val="120"/>
        </w:rPr>
        <w:t>ШУÖМ</w:t>
      </w:r>
    </w:p>
    <w:p w:rsidR="00C06E81" w:rsidRPr="00F257AA" w:rsidRDefault="00C06E81" w:rsidP="00C06E81">
      <w:pPr>
        <w:pStyle w:val="1"/>
        <w:jc w:val="center"/>
      </w:pPr>
    </w:p>
    <w:p w:rsidR="00C06E81" w:rsidRDefault="00C06E81" w:rsidP="00C06E81">
      <w:pPr>
        <w:pStyle w:val="1"/>
        <w:jc w:val="center"/>
      </w:pPr>
      <w:r w:rsidRPr="00F257AA">
        <w:t>П О С Т А Н О В Л Е Н И Е</w:t>
      </w:r>
    </w:p>
    <w:p w:rsidR="00C06E81" w:rsidRPr="00C06E81" w:rsidRDefault="00C06E81" w:rsidP="00C06E81">
      <w:pPr>
        <w:rPr>
          <w:lang w:val="ru-RU"/>
        </w:rPr>
      </w:pPr>
    </w:p>
    <w:p w:rsidR="00C06E81" w:rsidRPr="00C06E81" w:rsidRDefault="00C06E81" w:rsidP="00C06E81">
      <w:pPr>
        <w:tabs>
          <w:tab w:val="left" w:pos="540"/>
        </w:tabs>
        <w:jc w:val="both"/>
        <w:rPr>
          <w:sz w:val="28"/>
          <w:szCs w:val="28"/>
          <w:lang w:val="ru-RU"/>
        </w:rPr>
      </w:pPr>
      <w:r w:rsidRPr="00C06E81">
        <w:rPr>
          <w:sz w:val="28"/>
          <w:szCs w:val="28"/>
          <w:lang w:val="ru-RU"/>
        </w:rPr>
        <w:t xml:space="preserve">от 27 февраля 2017 года                  </w:t>
      </w:r>
      <w:r w:rsidRPr="00C06E81">
        <w:rPr>
          <w:sz w:val="28"/>
          <w:szCs w:val="28"/>
          <w:lang w:val="ru-RU"/>
        </w:rPr>
        <w:tab/>
        <w:t xml:space="preserve">                                                  </w:t>
      </w:r>
      <w:r w:rsidRPr="00C06E81">
        <w:rPr>
          <w:sz w:val="28"/>
          <w:szCs w:val="28"/>
          <w:lang w:val="ru-RU"/>
        </w:rPr>
        <w:tab/>
        <w:t xml:space="preserve">                   № 1</w:t>
      </w:r>
    </w:p>
    <w:p w:rsidR="00C06E81" w:rsidRPr="00C06E81" w:rsidRDefault="00C06E81" w:rsidP="00C06E81">
      <w:pPr>
        <w:jc w:val="both"/>
        <w:rPr>
          <w:sz w:val="20"/>
          <w:szCs w:val="20"/>
          <w:lang w:val="ru-RU"/>
        </w:rPr>
      </w:pPr>
      <w:r w:rsidRPr="00C06E81">
        <w:rPr>
          <w:sz w:val="20"/>
          <w:szCs w:val="20"/>
          <w:lang w:val="ru-RU"/>
        </w:rPr>
        <w:t>Республика Коми, Ижемский район, с. Ижма</w:t>
      </w:r>
    </w:p>
    <w:p w:rsidR="00C06E81" w:rsidRPr="00C06E81" w:rsidRDefault="00C06E81" w:rsidP="00C06E81">
      <w:pPr>
        <w:jc w:val="right"/>
        <w:rPr>
          <w:b/>
          <w:lang w:val="ru-RU"/>
        </w:rPr>
      </w:pPr>
      <w:r w:rsidRPr="00C06E81">
        <w:rPr>
          <w:b/>
          <w:lang w:val="ru-RU"/>
        </w:rPr>
        <w:t xml:space="preserve">                                 </w:t>
      </w:r>
    </w:p>
    <w:p w:rsidR="00C06E81" w:rsidRPr="00C06E81" w:rsidRDefault="00C06E81" w:rsidP="00C06E81">
      <w:pPr>
        <w:rPr>
          <w:lang w:val="ru-RU"/>
        </w:rPr>
      </w:pPr>
    </w:p>
    <w:p w:rsidR="00C06E81" w:rsidRPr="00C06E81" w:rsidRDefault="00C06E81" w:rsidP="00C06E81">
      <w:pPr>
        <w:jc w:val="center"/>
        <w:rPr>
          <w:sz w:val="28"/>
          <w:szCs w:val="28"/>
          <w:lang w:val="ru-RU"/>
        </w:rPr>
      </w:pPr>
      <w:r w:rsidRPr="00C06E81">
        <w:rPr>
          <w:sz w:val="28"/>
          <w:szCs w:val="28"/>
          <w:lang w:val="ru-RU"/>
        </w:rPr>
        <w:t>О проведении публичных слушаний</w:t>
      </w:r>
    </w:p>
    <w:p w:rsidR="00C06E81" w:rsidRDefault="00C06E81" w:rsidP="00C06E81">
      <w:pPr>
        <w:pStyle w:val="ConsPlusNormal"/>
        <w:ind w:firstLine="0"/>
        <w:jc w:val="right"/>
        <w:outlineLvl w:val="0"/>
        <w:rPr>
          <w:rFonts w:ascii="Times New Roman" w:hAnsi="Times New Roman"/>
          <w:sz w:val="24"/>
          <w:szCs w:val="24"/>
        </w:rPr>
      </w:pPr>
    </w:p>
    <w:p w:rsidR="00C06E81" w:rsidRPr="00C06E81" w:rsidRDefault="00C06E81" w:rsidP="00C06E81">
      <w:pPr>
        <w:spacing w:before="100" w:beforeAutospacing="1" w:after="100" w:afterAutospacing="1"/>
        <w:ind w:firstLine="709"/>
        <w:jc w:val="both"/>
        <w:rPr>
          <w:sz w:val="28"/>
          <w:szCs w:val="28"/>
          <w:lang w:val="ru-RU"/>
        </w:rPr>
      </w:pPr>
      <w:r w:rsidRPr="00C06E81">
        <w:rPr>
          <w:sz w:val="28"/>
          <w:szCs w:val="28"/>
          <w:lang w:val="ru-RU"/>
        </w:rPr>
        <w:t>В соответствии со ст. 28 Федерального закона от 06.10.2003 № 131-ФЗ «Об о</w:t>
      </w:r>
      <w:r w:rsidRPr="00C06E81">
        <w:rPr>
          <w:sz w:val="28"/>
          <w:szCs w:val="28"/>
          <w:lang w:val="ru-RU"/>
        </w:rPr>
        <w:t>б</w:t>
      </w:r>
      <w:r w:rsidRPr="00C06E81">
        <w:rPr>
          <w:sz w:val="28"/>
          <w:szCs w:val="28"/>
          <w:lang w:val="ru-RU"/>
        </w:rPr>
        <w:t>щих принципах организации местного самоуправления в Российской Федерации», ст. 13 Устава муниципального образования муниципального района «Ижемский», реш</w:t>
      </w:r>
      <w:r w:rsidRPr="00C06E81">
        <w:rPr>
          <w:sz w:val="28"/>
          <w:szCs w:val="28"/>
          <w:lang w:val="ru-RU"/>
        </w:rPr>
        <w:t>е</w:t>
      </w:r>
      <w:r w:rsidRPr="00C06E81">
        <w:rPr>
          <w:sz w:val="28"/>
          <w:szCs w:val="28"/>
          <w:lang w:val="ru-RU"/>
        </w:rPr>
        <w:t>нием Совета муниципального района «Ижемский» от 24.10.2013 № 4-20/2 «Об утве</w:t>
      </w:r>
      <w:r w:rsidRPr="00C06E81">
        <w:rPr>
          <w:sz w:val="28"/>
          <w:szCs w:val="28"/>
          <w:lang w:val="ru-RU"/>
        </w:rPr>
        <w:t>р</w:t>
      </w:r>
      <w:r w:rsidRPr="00C06E81">
        <w:rPr>
          <w:sz w:val="28"/>
          <w:szCs w:val="28"/>
          <w:lang w:val="ru-RU"/>
        </w:rPr>
        <w:t>ждении порядка организации и проведения публичных слушаний на территории м</w:t>
      </w:r>
      <w:r w:rsidRPr="00C06E81">
        <w:rPr>
          <w:sz w:val="28"/>
          <w:szCs w:val="28"/>
          <w:lang w:val="ru-RU"/>
        </w:rPr>
        <w:t>у</w:t>
      </w:r>
      <w:r w:rsidRPr="00C06E81">
        <w:rPr>
          <w:sz w:val="28"/>
          <w:szCs w:val="28"/>
          <w:lang w:val="ru-RU"/>
        </w:rPr>
        <w:t>ниципального образования муниципального района «Ижемский», на основании прот</w:t>
      </w:r>
      <w:r w:rsidRPr="00C06E81">
        <w:rPr>
          <w:sz w:val="28"/>
          <w:szCs w:val="28"/>
          <w:lang w:val="ru-RU"/>
        </w:rPr>
        <w:t>о</w:t>
      </w:r>
      <w:r w:rsidRPr="00C06E81">
        <w:rPr>
          <w:sz w:val="28"/>
          <w:szCs w:val="28"/>
          <w:lang w:val="ru-RU"/>
        </w:rPr>
        <w:t xml:space="preserve">кола заседания земельной комиссии муниципального района «Ижемский» от 07.02.2017    </w:t>
      </w:r>
    </w:p>
    <w:p w:rsidR="00C06E81" w:rsidRPr="00C06E81" w:rsidRDefault="00C06E81" w:rsidP="00C06E81">
      <w:pPr>
        <w:spacing w:before="100" w:beforeAutospacing="1" w:after="100" w:afterAutospacing="1"/>
        <w:ind w:firstLine="709"/>
        <w:jc w:val="center"/>
        <w:rPr>
          <w:sz w:val="28"/>
          <w:szCs w:val="28"/>
          <w:lang w:val="ru-RU"/>
        </w:rPr>
      </w:pPr>
      <w:r w:rsidRPr="00C06E81">
        <w:rPr>
          <w:sz w:val="28"/>
          <w:szCs w:val="28"/>
          <w:lang w:val="ru-RU"/>
        </w:rPr>
        <w:t>П О С Т А Н О В Л Я Ю:</w:t>
      </w:r>
    </w:p>
    <w:p w:rsidR="00C06E81" w:rsidRPr="00C06E81" w:rsidRDefault="00C06E81" w:rsidP="00C06E81">
      <w:pPr>
        <w:ind w:firstLine="709"/>
        <w:jc w:val="both"/>
        <w:rPr>
          <w:sz w:val="28"/>
          <w:szCs w:val="28"/>
          <w:lang w:val="ru-RU"/>
        </w:rPr>
      </w:pPr>
      <w:r w:rsidRPr="00C06E81">
        <w:rPr>
          <w:sz w:val="28"/>
          <w:szCs w:val="28"/>
          <w:lang w:val="ru-RU"/>
        </w:rPr>
        <w:br/>
        <w:t xml:space="preserve">        1. Назначить на 20 марта 2017 года публичные слушания по приведению правил землепользования и застройки муниципального образования в соответствие с требов</w:t>
      </w:r>
      <w:r w:rsidRPr="00C06E81">
        <w:rPr>
          <w:sz w:val="28"/>
          <w:szCs w:val="28"/>
          <w:lang w:val="ru-RU"/>
        </w:rPr>
        <w:t>а</w:t>
      </w:r>
      <w:r w:rsidRPr="00C06E81">
        <w:rPr>
          <w:sz w:val="28"/>
          <w:szCs w:val="28"/>
          <w:lang w:val="ru-RU"/>
        </w:rPr>
        <w:t>ниями градостроительного законодательства Российской Федерации и по внесению изменений в решение Совета муниципального района «Ижемский» № 5-15/6 от 22.11.2016 «Об утверждении Генерального плана и Правил землепользования и з</w:t>
      </w:r>
      <w:r w:rsidRPr="00C06E81">
        <w:rPr>
          <w:sz w:val="28"/>
          <w:szCs w:val="28"/>
          <w:lang w:val="ru-RU"/>
        </w:rPr>
        <w:t>а</w:t>
      </w:r>
      <w:r w:rsidRPr="00C06E81">
        <w:rPr>
          <w:sz w:val="28"/>
          <w:szCs w:val="28"/>
          <w:lang w:val="ru-RU"/>
        </w:rPr>
        <w:t>стройки сельского поселения «Ижма» в связи с технической ошибкой в части опред</w:t>
      </w:r>
      <w:r w:rsidRPr="00C06E81">
        <w:rPr>
          <w:sz w:val="28"/>
          <w:szCs w:val="28"/>
          <w:lang w:val="ru-RU"/>
        </w:rPr>
        <w:t>е</w:t>
      </w:r>
      <w:r w:rsidRPr="00C06E81">
        <w:rPr>
          <w:sz w:val="28"/>
          <w:szCs w:val="28"/>
          <w:lang w:val="ru-RU"/>
        </w:rPr>
        <w:t>ления зоны по земельному участку, расположенному по адресу: Республика Коми, Ижемский район, с. Ижма, ул. Чупрова, д. 126 а, а именно Зону Пр-1 «Зона прочих территорий» перевести в зону ОД-1 «Зона административно-делового центра».</w:t>
      </w:r>
    </w:p>
    <w:p w:rsidR="00C06E81" w:rsidRPr="00C06E81" w:rsidRDefault="00C06E81" w:rsidP="00C06E81">
      <w:pPr>
        <w:ind w:firstLine="720"/>
        <w:jc w:val="both"/>
        <w:rPr>
          <w:sz w:val="28"/>
          <w:szCs w:val="28"/>
          <w:lang w:val="ru-RU"/>
        </w:rPr>
      </w:pPr>
      <w:r w:rsidRPr="00C06E81">
        <w:rPr>
          <w:sz w:val="28"/>
          <w:szCs w:val="28"/>
          <w:lang w:val="ru-RU"/>
        </w:rPr>
        <w:t>2. Настоящее постановление  подлежит официальному опубликованию (обнар</w:t>
      </w:r>
      <w:r w:rsidRPr="00C06E81">
        <w:rPr>
          <w:sz w:val="28"/>
          <w:szCs w:val="28"/>
          <w:lang w:val="ru-RU"/>
        </w:rPr>
        <w:t>о</w:t>
      </w:r>
      <w:r w:rsidRPr="00C06E81">
        <w:rPr>
          <w:sz w:val="28"/>
          <w:szCs w:val="28"/>
          <w:lang w:val="ru-RU"/>
        </w:rPr>
        <w:t>дованию) в информационном Вестнике Совета и администрации муниципального ра</w:t>
      </w:r>
      <w:r w:rsidRPr="00C06E81">
        <w:rPr>
          <w:sz w:val="28"/>
          <w:szCs w:val="28"/>
          <w:lang w:val="ru-RU"/>
        </w:rPr>
        <w:t>й</w:t>
      </w:r>
      <w:r w:rsidRPr="00C06E81">
        <w:rPr>
          <w:sz w:val="28"/>
          <w:szCs w:val="28"/>
          <w:lang w:val="ru-RU"/>
        </w:rPr>
        <w:t>она «Ижемский» не позднее чем через 5 дней после его принятия.</w:t>
      </w:r>
    </w:p>
    <w:p w:rsidR="00C06E81" w:rsidRPr="00C06E81" w:rsidRDefault="00C06E81" w:rsidP="00C06E81">
      <w:pPr>
        <w:ind w:firstLine="720"/>
        <w:jc w:val="both"/>
        <w:rPr>
          <w:sz w:val="28"/>
          <w:szCs w:val="28"/>
          <w:lang w:val="ru-RU"/>
        </w:rPr>
      </w:pPr>
      <w:r w:rsidRPr="00C06E81">
        <w:rPr>
          <w:sz w:val="28"/>
          <w:szCs w:val="28"/>
          <w:lang w:val="ru-RU"/>
        </w:rPr>
        <w:t>3. Информационное сообщение о проведении публичных слушаний (информ</w:t>
      </w:r>
      <w:r w:rsidRPr="00C06E81">
        <w:rPr>
          <w:sz w:val="28"/>
          <w:szCs w:val="28"/>
          <w:lang w:val="ru-RU"/>
        </w:rPr>
        <w:t>а</w:t>
      </w:r>
      <w:r w:rsidRPr="00C06E81">
        <w:rPr>
          <w:sz w:val="28"/>
          <w:szCs w:val="28"/>
          <w:lang w:val="ru-RU"/>
        </w:rPr>
        <w:t>ция о дате, времени и месте проведения публичных слушаний), о предоставлении во</w:t>
      </w:r>
      <w:r w:rsidRPr="00C06E81">
        <w:rPr>
          <w:sz w:val="28"/>
          <w:szCs w:val="28"/>
          <w:lang w:val="ru-RU"/>
        </w:rPr>
        <w:t>з</w:t>
      </w:r>
      <w:r w:rsidRPr="00C06E81">
        <w:rPr>
          <w:sz w:val="28"/>
          <w:szCs w:val="28"/>
          <w:lang w:val="ru-RU"/>
        </w:rPr>
        <w:t>можности ознакомления с проектом муниципального правого акта опубликовать в г</w:t>
      </w:r>
      <w:r w:rsidRPr="00C06E81">
        <w:rPr>
          <w:sz w:val="28"/>
          <w:szCs w:val="28"/>
          <w:lang w:val="ru-RU"/>
        </w:rPr>
        <w:t>а</w:t>
      </w:r>
      <w:r w:rsidRPr="00C06E81">
        <w:rPr>
          <w:sz w:val="28"/>
          <w:szCs w:val="28"/>
          <w:lang w:val="ru-RU"/>
        </w:rPr>
        <w:t>зете «Новый Север», на официальном сайте администрации муниципального района  «Ижемский».</w:t>
      </w:r>
    </w:p>
    <w:p w:rsidR="00C06E81" w:rsidRPr="00C06E81" w:rsidRDefault="00C06E81" w:rsidP="00C06E81">
      <w:pPr>
        <w:ind w:firstLine="720"/>
        <w:jc w:val="both"/>
        <w:rPr>
          <w:sz w:val="28"/>
          <w:szCs w:val="28"/>
          <w:lang w:val="ru-RU"/>
        </w:rPr>
      </w:pPr>
      <w:r w:rsidRPr="00C06E81">
        <w:rPr>
          <w:sz w:val="28"/>
          <w:szCs w:val="28"/>
          <w:lang w:val="ru-RU"/>
        </w:rPr>
        <w:t>4. Ознакомиться с документацией, в которые будут вноситься изменения, а та</w:t>
      </w:r>
      <w:r w:rsidRPr="00C06E81">
        <w:rPr>
          <w:sz w:val="28"/>
          <w:szCs w:val="28"/>
          <w:lang w:val="ru-RU"/>
        </w:rPr>
        <w:t>к</w:t>
      </w:r>
      <w:r w:rsidRPr="00C06E81">
        <w:rPr>
          <w:sz w:val="28"/>
          <w:szCs w:val="28"/>
          <w:lang w:val="ru-RU"/>
        </w:rPr>
        <w:t xml:space="preserve">же оставить замечания и предложения можно в рабочие дни с 9-00 до 16-00 по адресу: </w:t>
      </w:r>
      <w:r w:rsidRPr="00C06E81">
        <w:rPr>
          <w:sz w:val="28"/>
          <w:szCs w:val="28"/>
          <w:lang w:val="ru-RU"/>
        </w:rPr>
        <w:lastRenderedPageBreak/>
        <w:t>Республика Коми, Ижемский район, с. Ижма,  ул. Советская, 45, каб. 16, по телефону 98-2-80.</w:t>
      </w:r>
    </w:p>
    <w:p w:rsidR="00C06E81" w:rsidRPr="00C06E81" w:rsidRDefault="00C06E81" w:rsidP="00C06E81">
      <w:pPr>
        <w:ind w:firstLine="720"/>
        <w:jc w:val="both"/>
        <w:rPr>
          <w:sz w:val="28"/>
          <w:szCs w:val="28"/>
          <w:lang w:val="ru-RU"/>
        </w:rPr>
      </w:pPr>
    </w:p>
    <w:p w:rsidR="00C06E81" w:rsidRPr="00C06E81" w:rsidRDefault="00C06E81" w:rsidP="00C06E81">
      <w:pPr>
        <w:jc w:val="both"/>
        <w:rPr>
          <w:sz w:val="28"/>
          <w:szCs w:val="28"/>
          <w:lang w:val="ru-RU"/>
        </w:rPr>
      </w:pPr>
      <w:r w:rsidRPr="00C06E81">
        <w:rPr>
          <w:sz w:val="28"/>
          <w:szCs w:val="28"/>
          <w:lang w:val="ru-RU"/>
        </w:rPr>
        <w:t xml:space="preserve">Глава муниципального района «Ижемский» - </w:t>
      </w:r>
    </w:p>
    <w:p w:rsidR="00C06E81" w:rsidRPr="00C06E81" w:rsidRDefault="00C06E81" w:rsidP="00C06E81">
      <w:pPr>
        <w:jc w:val="both"/>
        <w:rPr>
          <w:sz w:val="28"/>
          <w:szCs w:val="28"/>
          <w:lang w:val="ru-RU"/>
        </w:rPr>
      </w:pPr>
      <w:r w:rsidRPr="00C06E81">
        <w:rPr>
          <w:sz w:val="28"/>
          <w:szCs w:val="28"/>
          <w:lang w:val="ru-RU"/>
        </w:rPr>
        <w:t xml:space="preserve">председатель Совета района      </w:t>
      </w:r>
      <w:r w:rsidRPr="00C06E81">
        <w:rPr>
          <w:sz w:val="28"/>
          <w:szCs w:val="28"/>
          <w:lang w:val="ru-RU"/>
        </w:rPr>
        <w:tab/>
        <w:t xml:space="preserve">             </w:t>
      </w:r>
      <w:r w:rsidRPr="00C06E81">
        <w:rPr>
          <w:sz w:val="28"/>
          <w:szCs w:val="28"/>
          <w:lang w:val="ru-RU"/>
        </w:rPr>
        <w:tab/>
        <w:t xml:space="preserve">                        </w:t>
      </w:r>
      <w:r w:rsidRPr="00C06E81">
        <w:rPr>
          <w:sz w:val="28"/>
          <w:szCs w:val="28"/>
          <w:lang w:val="ru-RU"/>
        </w:rPr>
        <w:tab/>
        <w:t xml:space="preserve">   Т.В. Артеева</w:t>
      </w:r>
    </w:p>
    <w:p w:rsidR="00C06E81" w:rsidRDefault="00C06E8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Default="00D46141" w:rsidP="00C06E81">
      <w:pPr>
        <w:jc w:val="both"/>
        <w:rPr>
          <w:lang w:val="ru-RU"/>
        </w:rPr>
      </w:pPr>
    </w:p>
    <w:p w:rsidR="00D46141" w:rsidRPr="00C06E81" w:rsidRDefault="00D46141" w:rsidP="00C06E81">
      <w:pPr>
        <w:jc w:val="both"/>
        <w:rPr>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C06E81" w:rsidRDefault="00C06E81"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1948DF" w:rsidRDefault="001948DF" w:rsidP="00AE0DC2">
      <w:pPr>
        <w:rPr>
          <w:sz w:val="28"/>
          <w:szCs w:val="28"/>
          <w:lang w:val="ru-RU"/>
        </w:rPr>
      </w:pPr>
    </w:p>
    <w:p w:rsidR="00D46141" w:rsidRDefault="00D46141" w:rsidP="00AE0DC2">
      <w:pPr>
        <w:rPr>
          <w:sz w:val="28"/>
          <w:szCs w:val="28"/>
          <w:lang w:val="ru-RU"/>
        </w:rPr>
      </w:pPr>
    </w:p>
    <w:tbl>
      <w:tblPr>
        <w:tblW w:w="10173" w:type="dxa"/>
        <w:tblInd w:w="108" w:type="dxa"/>
        <w:tblLayout w:type="fixed"/>
        <w:tblLook w:val="0000"/>
      </w:tblPr>
      <w:tblGrid>
        <w:gridCol w:w="3652"/>
        <w:gridCol w:w="2126"/>
        <w:gridCol w:w="4395"/>
      </w:tblGrid>
      <w:tr w:rsidR="001948DF" w:rsidTr="001948DF">
        <w:tc>
          <w:tcPr>
            <w:tcW w:w="3652" w:type="dxa"/>
            <w:shd w:val="clear" w:color="auto" w:fill="auto"/>
          </w:tcPr>
          <w:p w:rsidR="001948DF" w:rsidRDefault="001948DF" w:rsidP="001948DF">
            <w:pPr>
              <w:tabs>
                <w:tab w:val="left" w:pos="540"/>
                <w:tab w:val="left" w:pos="705"/>
              </w:tabs>
              <w:spacing w:line="200" w:lineRule="atLeast"/>
              <w:jc w:val="center"/>
              <w:rPr>
                <w:b/>
                <w:bCs/>
                <w:sz w:val="20"/>
                <w:szCs w:val="20"/>
              </w:rPr>
            </w:pPr>
            <w:r>
              <w:rPr>
                <w:b/>
                <w:bCs/>
                <w:sz w:val="20"/>
                <w:szCs w:val="20"/>
              </w:rPr>
              <w:lastRenderedPageBreak/>
              <w:t xml:space="preserve">«Изьва» </w:t>
            </w:r>
          </w:p>
          <w:p w:rsidR="001948DF" w:rsidRDefault="001948DF" w:rsidP="001948DF">
            <w:pPr>
              <w:spacing w:line="200" w:lineRule="atLeast"/>
              <w:jc w:val="center"/>
              <w:rPr>
                <w:b/>
                <w:bCs/>
                <w:sz w:val="20"/>
                <w:szCs w:val="20"/>
              </w:rPr>
            </w:pPr>
            <w:r>
              <w:rPr>
                <w:b/>
                <w:bCs/>
                <w:sz w:val="20"/>
                <w:szCs w:val="20"/>
              </w:rPr>
              <w:t xml:space="preserve">муниципальнöй районса </w:t>
            </w:r>
          </w:p>
          <w:p w:rsidR="001948DF" w:rsidRDefault="001948DF" w:rsidP="001948DF">
            <w:pPr>
              <w:spacing w:line="200" w:lineRule="atLeast"/>
              <w:jc w:val="center"/>
              <w:rPr>
                <w:b/>
                <w:bCs/>
                <w:sz w:val="20"/>
                <w:szCs w:val="20"/>
              </w:rPr>
            </w:pPr>
            <w:r>
              <w:rPr>
                <w:b/>
                <w:bCs/>
                <w:sz w:val="20"/>
                <w:szCs w:val="20"/>
              </w:rPr>
              <w:t>администрация</w:t>
            </w:r>
          </w:p>
        </w:tc>
        <w:tc>
          <w:tcPr>
            <w:tcW w:w="2126" w:type="dxa"/>
            <w:shd w:val="clear" w:color="auto" w:fill="auto"/>
          </w:tcPr>
          <w:p w:rsidR="001948DF" w:rsidRDefault="002A6383" w:rsidP="001948DF">
            <w:pPr>
              <w:ind w:left="884"/>
              <w:jc w:val="center"/>
              <w:rPr>
                <w:b/>
                <w:bCs/>
                <w:sz w:val="20"/>
                <w:szCs w:val="20"/>
              </w:rPr>
            </w:pPr>
            <w:r>
              <w:rPr>
                <w:b/>
                <w:noProof/>
                <w:sz w:val="20"/>
                <w:szCs w:val="20"/>
                <w:lang w:val="ru-RU" w:eastAsia="ru-RU"/>
              </w:rPr>
              <w:drawing>
                <wp:inline distT="0" distB="0" distL="0" distR="0">
                  <wp:extent cx="714375" cy="876300"/>
                  <wp:effectExtent l="19050" t="0" r="9525" b="0"/>
                  <wp:docPr id="30"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0"/>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4395" w:type="dxa"/>
            <w:shd w:val="clear" w:color="auto" w:fill="auto"/>
          </w:tcPr>
          <w:p w:rsidR="001948DF" w:rsidRDefault="001948DF" w:rsidP="001948DF">
            <w:pPr>
              <w:spacing w:line="200" w:lineRule="atLeast"/>
              <w:jc w:val="center"/>
              <w:rPr>
                <w:b/>
                <w:bCs/>
                <w:sz w:val="20"/>
                <w:szCs w:val="20"/>
              </w:rPr>
            </w:pPr>
            <w:r>
              <w:rPr>
                <w:b/>
                <w:bCs/>
                <w:sz w:val="20"/>
                <w:szCs w:val="20"/>
              </w:rPr>
              <w:t xml:space="preserve">Администрация </w:t>
            </w:r>
          </w:p>
          <w:p w:rsidR="001948DF" w:rsidRDefault="001948DF" w:rsidP="001948DF">
            <w:pPr>
              <w:spacing w:line="200" w:lineRule="atLeast"/>
              <w:jc w:val="center"/>
              <w:rPr>
                <w:b/>
                <w:bCs/>
                <w:sz w:val="20"/>
                <w:szCs w:val="20"/>
              </w:rPr>
            </w:pPr>
            <w:r>
              <w:rPr>
                <w:b/>
                <w:bCs/>
                <w:sz w:val="20"/>
                <w:szCs w:val="20"/>
              </w:rPr>
              <w:t xml:space="preserve">муниципального района </w:t>
            </w:r>
          </w:p>
          <w:p w:rsidR="001948DF" w:rsidRDefault="001948DF" w:rsidP="001948DF">
            <w:pPr>
              <w:spacing w:line="200" w:lineRule="atLeast"/>
              <w:jc w:val="center"/>
              <w:rPr>
                <w:b/>
                <w:bCs/>
                <w:sz w:val="20"/>
                <w:szCs w:val="20"/>
              </w:rPr>
            </w:pPr>
            <w:r>
              <w:rPr>
                <w:b/>
                <w:bCs/>
                <w:sz w:val="20"/>
                <w:szCs w:val="20"/>
              </w:rPr>
              <w:t>«Ижемский»</w:t>
            </w:r>
          </w:p>
        </w:tc>
      </w:tr>
    </w:tbl>
    <w:p w:rsidR="001948DF" w:rsidRPr="00195DB6" w:rsidRDefault="001948DF" w:rsidP="001948DF">
      <w:pPr>
        <w:pStyle w:val="1"/>
        <w:jc w:val="center"/>
        <w:rPr>
          <w:szCs w:val="28"/>
        </w:rPr>
      </w:pPr>
      <w:r w:rsidRPr="00195DB6">
        <w:rPr>
          <w:szCs w:val="28"/>
        </w:rPr>
        <w:t>Ш У Ö М</w:t>
      </w:r>
    </w:p>
    <w:p w:rsidR="001948DF" w:rsidRPr="00195DB6" w:rsidRDefault="001948DF" w:rsidP="001948DF">
      <w:pPr>
        <w:jc w:val="center"/>
        <w:rPr>
          <w:sz w:val="28"/>
          <w:szCs w:val="28"/>
        </w:rPr>
      </w:pPr>
    </w:p>
    <w:p w:rsidR="001948DF" w:rsidRPr="001948DF" w:rsidRDefault="001948DF" w:rsidP="001948DF">
      <w:pPr>
        <w:jc w:val="center"/>
        <w:rPr>
          <w:b/>
          <w:bCs/>
          <w:sz w:val="28"/>
          <w:szCs w:val="28"/>
          <w:lang w:val="ru-RU"/>
        </w:rPr>
      </w:pPr>
      <w:r w:rsidRPr="001948DF">
        <w:rPr>
          <w:b/>
          <w:bCs/>
          <w:sz w:val="28"/>
          <w:szCs w:val="28"/>
          <w:lang w:val="ru-RU"/>
        </w:rPr>
        <w:t>П О С Т А Н О В Л Е Н И Е</w:t>
      </w:r>
    </w:p>
    <w:p w:rsidR="001948DF" w:rsidRPr="001948DF" w:rsidRDefault="001948DF" w:rsidP="001948DF">
      <w:pPr>
        <w:rPr>
          <w:lang w:val="ru-RU"/>
        </w:rPr>
      </w:pPr>
    </w:p>
    <w:p w:rsidR="001948DF" w:rsidRPr="001948DF" w:rsidRDefault="001948DF" w:rsidP="001948DF">
      <w:pPr>
        <w:rPr>
          <w:lang w:val="ru-RU"/>
        </w:rPr>
      </w:pPr>
    </w:p>
    <w:p w:rsidR="001948DF" w:rsidRPr="001948DF" w:rsidRDefault="001948DF" w:rsidP="001948DF">
      <w:pPr>
        <w:rPr>
          <w:sz w:val="28"/>
          <w:szCs w:val="28"/>
          <w:lang w:val="ru-RU"/>
        </w:rPr>
      </w:pPr>
      <w:r w:rsidRPr="001948DF">
        <w:rPr>
          <w:sz w:val="28"/>
          <w:szCs w:val="28"/>
          <w:lang w:val="ru-RU"/>
        </w:rPr>
        <w:t xml:space="preserve">от  01  февраля  2017 года            </w:t>
      </w:r>
      <w:r w:rsidRPr="001948DF">
        <w:rPr>
          <w:sz w:val="28"/>
          <w:szCs w:val="28"/>
          <w:lang w:val="ru-RU"/>
        </w:rPr>
        <w:tab/>
      </w:r>
      <w:r w:rsidRPr="001948DF">
        <w:rPr>
          <w:sz w:val="28"/>
          <w:szCs w:val="28"/>
          <w:lang w:val="ru-RU"/>
        </w:rPr>
        <w:tab/>
      </w:r>
      <w:r w:rsidRPr="001948DF">
        <w:rPr>
          <w:sz w:val="28"/>
          <w:szCs w:val="28"/>
          <w:lang w:val="ru-RU"/>
        </w:rPr>
        <w:tab/>
      </w:r>
      <w:r w:rsidRPr="001948DF">
        <w:rPr>
          <w:sz w:val="28"/>
          <w:szCs w:val="28"/>
          <w:lang w:val="ru-RU"/>
        </w:rPr>
        <w:tab/>
        <w:t xml:space="preserve">    </w:t>
      </w:r>
      <w:r w:rsidRPr="001948DF">
        <w:rPr>
          <w:sz w:val="28"/>
          <w:szCs w:val="28"/>
          <w:lang w:val="ru-RU"/>
        </w:rPr>
        <w:tab/>
        <w:t xml:space="preserve">                   №   56</w:t>
      </w:r>
    </w:p>
    <w:p w:rsidR="001948DF" w:rsidRPr="001948DF" w:rsidRDefault="001948DF" w:rsidP="001948DF">
      <w:pPr>
        <w:rPr>
          <w:sz w:val="20"/>
          <w:szCs w:val="20"/>
          <w:lang w:val="ru-RU"/>
        </w:rPr>
      </w:pPr>
      <w:r w:rsidRPr="001948DF">
        <w:rPr>
          <w:sz w:val="20"/>
          <w:szCs w:val="20"/>
          <w:lang w:val="ru-RU"/>
        </w:rPr>
        <w:t>Республика Коми, Ижемский район, с. Ижма</w:t>
      </w:r>
    </w:p>
    <w:p w:rsidR="001948DF" w:rsidRPr="00195DB6" w:rsidRDefault="001948DF" w:rsidP="001948DF">
      <w:pPr>
        <w:pStyle w:val="1"/>
      </w:pPr>
    </w:p>
    <w:p w:rsidR="001948DF" w:rsidRPr="001948DF" w:rsidRDefault="001948DF" w:rsidP="001948DF">
      <w:pPr>
        <w:tabs>
          <w:tab w:val="left" w:pos="4860"/>
          <w:tab w:val="left" w:pos="9360"/>
        </w:tabs>
        <w:ind w:right="-5"/>
        <w:jc w:val="center"/>
        <w:rPr>
          <w:sz w:val="28"/>
          <w:szCs w:val="28"/>
          <w:lang w:val="ru-RU"/>
        </w:rPr>
      </w:pPr>
      <w:r w:rsidRPr="001948DF">
        <w:rPr>
          <w:rFonts w:eastAsia="Calibri"/>
          <w:sz w:val="28"/>
          <w:szCs w:val="28"/>
          <w:lang w:val="ru-RU"/>
        </w:rPr>
        <w:t xml:space="preserve">О внесении изменений в постановление администрации муниципального района «Ижемский» </w:t>
      </w:r>
      <w:r w:rsidRPr="001948DF">
        <w:rPr>
          <w:sz w:val="28"/>
          <w:szCs w:val="28"/>
          <w:lang w:val="ru-RU"/>
        </w:rPr>
        <w:t>от 29 декабря 2014 года № 1237</w:t>
      </w:r>
      <w:r w:rsidRPr="001948DF">
        <w:rPr>
          <w:rFonts w:eastAsia="Calibri"/>
          <w:sz w:val="28"/>
          <w:szCs w:val="28"/>
          <w:lang w:val="ru-RU"/>
        </w:rPr>
        <w:t xml:space="preserve"> «</w:t>
      </w:r>
      <w:r w:rsidRPr="001948DF">
        <w:rPr>
          <w:sz w:val="28"/>
          <w:szCs w:val="28"/>
          <w:lang w:val="ru-RU"/>
        </w:rPr>
        <w:t>Об утверждении муниципальной  пр</w:t>
      </w:r>
      <w:r w:rsidRPr="001948DF">
        <w:rPr>
          <w:sz w:val="28"/>
          <w:szCs w:val="28"/>
          <w:lang w:val="ru-RU"/>
        </w:rPr>
        <w:t>о</w:t>
      </w:r>
      <w:r w:rsidRPr="001948DF">
        <w:rPr>
          <w:sz w:val="28"/>
          <w:szCs w:val="28"/>
          <w:lang w:val="ru-RU"/>
        </w:rPr>
        <w:t>граммы муниципального образования муниципального района «Ижемский» «Развитие физической культуры и спорта»</w:t>
      </w:r>
    </w:p>
    <w:p w:rsidR="001948DF" w:rsidRPr="001948DF" w:rsidRDefault="001948DF" w:rsidP="001948DF">
      <w:pPr>
        <w:ind w:firstLine="720"/>
        <w:jc w:val="both"/>
        <w:rPr>
          <w:rFonts w:eastAsia="Calibri"/>
          <w:sz w:val="28"/>
          <w:szCs w:val="28"/>
          <w:lang w:val="ru-RU"/>
        </w:rPr>
      </w:pPr>
    </w:p>
    <w:p w:rsidR="001948DF" w:rsidRPr="001948DF" w:rsidRDefault="001948DF" w:rsidP="001948DF">
      <w:pPr>
        <w:ind w:firstLine="720"/>
        <w:jc w:val="both"/>
        <w:rPr>
          <w:rFonts w:eastAsia="Calibri"/>
          <w:sz w:val="28"/>
          <w:szCs w:val="28"/>
          <w:lang w:val="ru-RU"/>
        </w:rPr>
      </w:pPr>
      <w:r w:rsidRPr="001948DF">
        <w:rPr>
          <w:rFonts w:eastAsia="Calibri"/>
          <w:sz w:val="28"/>
          <w:szCs w:val="28"/>
          <w:lang w:val="ru-RU"/>
        </w:rPr>
        <w:t>Руководствуясь распоряжением Правительства Республики Коми от 27.05.2013 № 194-р об утверждении проекта «Внедрение унифицированной процедуры стратег</w:t>
      </w:r>
      <w:r w:rsidRPr="001948DF">
        <w:rPr>
          <w:rFonts w:eastAsia="Calibri"/>
          <w:sz w:val="28"/>
          <w:szCs w:val="28"/>
          <w:lang w:val="ru-RU"/>
        </w:rPr>
        <w:t>и</w:t>
      </w:r>
      <w:r w:rsidRPr="001948DF">
        <w:rPr>
          <w:rFonts w:eastAsia="Calibri"/>
          <w:sz w:val="28"/>
          <w:szCs w:val="28"/>
          <w:lang w:val="ru-RU"/>
        </w:rPr>
        <w:t>ческого управления развитием муниципальных образований» в Республике Коми,  п</w:t>
      </w:r>
      <w:r w:rsidRPr="001948DF">
        <w:rPr>
          <w:rFonts w:eastAsia="Calibri"/>
          <w:sz w:val="28"/>
          <w:szCs w:val="28"/>
          <w:lang w:val="ru-RU"/>
        </w:rPr>
        <w:t>о</w:t>
      </w:r>
      <w:r w:rsidRPr="001948DF">
        <w:rPr>
          <w:rFonts w:eastAsia="Calibri"/>
          <w:sz w:val="28"/>
          <w:szCs w:val="28"/>
          <w:lang w:val="ru-RU"/>
        </w:rPr>
        <w:t>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w:t>
      </w:r>
      <w:r w:rsidRPr="001948DF">
        <w:rPr>
          <w:rFonts w:eastAsia="Calibri"/>
          <w:sz w:val="28"/>
          <w:szCs w:val="28"/>
          <w:lang w:val="ru-RU"/>
        </w:rPr>
        <w:t>м</w:t>
      </w:r>
      <w:r w:rsidRPr="001948DF">
        <w:rPr>
          <w:rFonts w:eastAsia="Calibri"/>
          <w:sz w:val="28"/>
          <w:szCs w:val="28"/>
          <w:lang w:val="ru-RU"/>
        </w:rPr>
        <w:t>ский» от 08.04.2014 № 287 «Об утверждении перечня муниципальных программ мун</w:t>
      </w:r>
      <w:r w:rsidRPr="001948DF">
        <w:rPr>
          <w:rFonts w:eastAsia="Calibri"/>
          <w:sz w:val="28"/>
          <w:szCs w:val="28"/>
          <w:lang w:val="ru-RU"/>
        </w:rPr>
        <w:t>и</w:t>
      </w:r>
      <w:r w:rsidRPr="001948DF">
        <w:rPr>
          <w:rFonts w:eastAsia="Calibri"/>
          <w:sz w:val="28"/>
          <w:szCs w:val="28"/>
          <w:lang w:val="ru-RU"/>
        </w:rPr>
        <w:t>ципального района «Ижемский»</w:t>
      </w:r>
    </w:p>
    <w:p w:rsidR="001948DF" w:rsidRPr="001948DF" w:rsidRDefault="001948DF" w:rsidP="001948DF">
      <w:pPr>
        <w:ind w:firstLine="720"/>
        <w:jc w:val="both"/>
        <w:rPr>
          <w:rFonts w:eastAsia="Calibri"/>
          <w:sz w:val="28"/>
          <w:szCs w:val="28"/>
          <w:lang w:val="ru-RU"/>
        </w:rPr>
      </w:pPr>
    </w:p>
    <w:p w:rsidR="001948DF" w:rsidRPr="001948DF" w:rsidRDefault="001948DF" w:rsidP="001948DF">
      <w:pPr>
        <w:jc w:val="center"/>
        <w:rPr>
          <w:sz w:val="28"/>
          <w:szCs w:val="28"/>
          <w:lang w:val="ru-RU"/>
        </w:rPr>
      </w:pPr>
      <w:r w:rsidRPr="001948DF">
        <w:rPr>
          <w:sz w:val="28"/>
          <w:szCs w:val="28"/>
          <w:lang w:val="ru-RU"/>
        </w:rPr>
        <w:t>администрация муниципального района «Ижемский»</w:t>
      </w:r>
    </w:p>
    <w:p w:rsidR="001948DF" w:rsidRPr="001948DF" w:rsidRDefault="001948DF" w:rsidP="001948DF">
      <w:pPr>
        <w:jc w:val="center"/>
        <w:rPr>
          <w:sz w:val="28"/>
          <w:szCs w:val="28"/>
          <w:lang w:val="ru-RU"/>
        </w:rPr>
      </w:pPr>
    </w:p>
    <w:p w:rsidR="001948DF" w:rsidRPr="001948DF" w:rsidRDefault="001948DF" w:rsidP="001948DF">
      <w:pPr>
        <w:jc w:val="center"/>
        <w:rPr>
          <w:sz w:val="28"/>
          <w:szCs w:val="28"/>
          <w:lang w:val="ru-RU"/>
        </w:rPr>
      </w:pPr>
      <w:r w:rsidRPr="001948DF">
        <w:rPr>
          <w:sz w:val="28"/>
          <w:szCs w:val="28"/>
          <w:lang w:val="ru-RU"/>
        </w:rPr>
        <w:t>П О С Т А Н О В Л Я Е Т :</w:t>
      </w:r>
    </w:p>
    <w:p w:rsidR="001948DF" w:rsidRPr="001948DF" w:rsidRDefault="001948DF" w:rsidP="001948DF">
      <w:pPr>
        <w:jc w:val="center"/>
        <w:rPr>
          <w:sz w:val="28"/>
          <w:szCs w:val="28"/>
          <w:lang w:val="ru-RU"/>
        </w:rPr>
      </w:pPr>
    </w:p>
    <w:p w:rsidR="001948DF" w:rsidRPr="00CD1517" w:rsidRDefault="001948DF" w:rsidP="001948DF">
      <w:pPr>
        <w:pStyle w:val="aff2"/>
        <w:widowControl w:val="0"/>
        <w:numPr>
          <w:ilvl w:val="0"/>
          <w:numId w:val="47"/>
        </w:numPr>
        <w:tabs>
          <w:tab w:val="clear" w:pos="644"/>
          <w:tab w:val="left" w:pos="0"/>
          <w:tab w:val="num" w:pos="142"/>
          <w:tab w:val="left" w:pos="993"/>
        </w:tabs>
        <w:autoSpaceDE/>
        <w:autoSpaceDN/>
        <w:adjustRightInd/>
        <w:ind w:left="0" w:right="0" w:firstLine="644"/>
        <w:jc w:val="both"/>
        <w:rPr>
          <w:sz w:val="28"/>
          <w:szCs w:val="28"/>
        </w:rPr>
      </w:pPr>
      <w:r w:rsidRPr="00CD1517">
        <w:rPr>
          <w:sz w:val="28"/>
          <w:szCs w:val="28"/>
        </w:rPr>
        <w:t>Внести в приложение к постановлению администрации муниципального ра</w:t>
      </w:r>
      <w:r w:rsidRPr="00CD1517">
        <w:rPr>
          <w:sz w:val="28"/>
          <w:szCs w:val="28"/>
        </w:rPr>
        <w:t>й</w:t>
      </w:r>
      <w:r w:rsidRPr="00CD1517">
        <w:rPr>
          <w:sz w:val="28"/>
          <w:szCs w:val="28"/>
        </w:rPr>
        <w:t xml:space="preserve">она «Ижемский» от </w:t>
      </w:r>
      <w:r>
        <w:rPr>
          <w:sz w:val="28"/>
          <w:szCs w:val="28"/>
        </w:rPr>
        <w:t>29</w:t>
      </w:r>
      <w:r w:rsidRPr="00CD1517">
        <w:rPr>
          <w:sz w:val="28"/>
          <w:szCs w:val="28"/>
        </w:rPr>
        <w:t xml:space="preserve"> декабря 201</w:t>
      </w:r>
      <w:r>
        <w:rPr>
          <w:sz w:val="28"/>
          <w:szCs w:val="28"/>
        </w:rPr>
        <w:t>4</w:t>
      </w:r>
      <w:r w:rsidRPr="00CD1517">
        <w:rPr>
          <w:sz w:val="28"/>
          <w:szCs w:val="28"/>
        </w:rPr>
        <w:t xml:space="preserve"> года № 12</w:t>
      </w:r>
      <w:r>
        <w:rPr>
          <w:sz w:val="28"/>
          <w:szCs w:val="28"/>
        </w:rPr>
        <w:t>37</w:t>
      </w:r>
      <w:r w:rsidRPr="00CD1517">
        <w:rPr>
          <w:sz w:val="28"/>
          <w:szCs w:val="28"/>
        </w:rPr>
        <w:t xml:space="preserve"> «Об утверждении муниципальной  программы </w:t>
      </w:r>
      <w:r>
        <w:rPr>
          <w:sz w:val="28"/>
          <w:szCs w:val="28"/>
        </w:rPr>
        <w:t>муниципального образования муниципального района «Ижемский» «Ра</w:t>
      </w:r>
      <w:r>
        <w:rPr>
          <w:sz w:val="28"/>
          <w:szCs w:val="28"/>
        </w:rPr>
        <w:t>з</w:t>
      </w:r>
      <w:r>
        <w:rPr>
          <w:sz w:val="28"/>
          <w:szCs w:val="28"/>
        </w:rPr>
        <w:t xml:space="preserve">витие физической культуры и спорта» </w:t>
      </w:r>
      <w:r w:rsidRPr="00CD1517">
        <w:rPr>
          <w:sz w:val="28"/>
          <w:szCs w:val="28"/>
        </w:rPr>
        <w:t xml:space="preserve">  (далее - Программа) следующие изменения: </w:t>
      </w:r>
    </w:p>
    <w:p w:rsidR="00BA391A" w:rsidRDefault="001948DF" w:rsidP="001948DF">
      <w:pPr>
        <w:pStyle w:val="aff2"/>
        <w:tabs>
          <w:tab w:val="left" w:pos="851"/>
        </w:tabs>
        <w:ind w:left="0" w:firstLine="644"/>
        <w:jc w:val="both"/>
        <w:rPr>
          <w:sz w:val="28"/>
          <w:szCs w:val="28"/>
        </w:rPr>
      </w:pPr>
      <w:r>
        <w:rPr>
          <w:rFonts w:eastAsia="Calibri"/>
          <w:sz w:val="28"/>
          <w:szCs w:val="28"/>
        </w:rPr>
        <w:t>1)</w:t>
      </w:r>
      <w:r w:rsidRPr="00CD1517">
        <w:rPr>
          <w:rFonts w:eastAsia="Calibri"/>
          <w:sz w:val="28"/>
          <w:szCs w:val="28"/>
        </w:rPr>
        <w:t xml:space="preserve"> </w:t>
      </w:r>
      <w:r w:rsidRPr="00CD1517">
        <w:rPr>
          <w:sz w:val="28"/>
          <w:szCs w:val="28"/>
        </w:rPr>
        <w:t xml:space="preserve"> позицию «</w:t>
      </w:r>
      <w:r>
        <w:rPr>
          <w:sz w:val="28"/>
          <w:szCs w:val="28"/>
        </w:rPr>
        <w:t xml:space="preserve">Объемы финансирования программы» паспорта Программы </w:t>
      </w:r>
      <w:r w:rsidRPr="00CD1517">
        <w:rPr>
          <w:sz w:val="28"/>
          <w:szCs w:val="28"/>
        </w:rPr>
        <w:t xml:space="preserve"> изло</w:t>
      </w:r>
    </w:p>
    <w:p w:rsidR="001948DF" w:rsidRPr="00CD1517" w:rsidRDefault="001948DF" w:rsidP="001948DF">
      <w:pPr>
        <w:pStyle w:val="aff2"/>
        <w:tabs>
          <w:tab w:val="left" w:pos="851"/>
        </w:tabs>
        <w:ind w:left="0" w:firstLine="644"/>
        <w:jc w:val="both"/>
        <w:rPr>
          <w:sz w:val="28"/>
          <w:szCs w:val="28"/>
        </w:rPr>
      </w:pPr>
      <w:r w:rsidRPr="00CD1517">
        <w:rPr>
          <w:sz w:val="28"/>
          <w:szCs w:val="28"/>
        </w:rPr>
        <w:t>жить в следующей редакции:</w:t>
      </w:r>
    </w:p>
    <w:p w:rsidR="001948DF" w:rsidRPr="001948DF" w:rsidRDefault="001948DF" w:rsidP="001948DF">
      <w:pPr>
        <w:jc w:val="both"/>
        <w:rPr>
          <w:sz w:val="28"/>
          <w:szCs w:val="28"/>
          <w:lang w:val="ru-RU"/>
        </w:rPr>
      </w:pPr>
    </w:p>
    <w:tbl>
      <w:tblPr>
        <w:tblW w:w="0" w:type="auto"/>
        <w:tblLook w:val="04A0"/>
      </w:tblPr>
      <w:tblGrid>
        <w:gridCol w:w="2235"/>
        <w:gridCol w:w="7512"/>
      </w:tblGrid>
      <w:tr w:rsidR="001948DF" w:rsidRPr="00CD1517" w:rsidTr="001948DF">
        <w:tc>
          <w:tcPr>
            <w:tcW w:w="2235" w:type="dxa"/>
          </w:tcPr>
          <w:p w:rsidR="001948DF" w:rsidRPr="00CD1517" w:rsidRDefault="001948DF" w:rsidP="001948DF">
            <w:pPr>
              <w:shd w:val="clear" w:color="auto" w:fill="FFFFFF"/>
              <w:rPr>
                <w:color w:val="000000"/>
                <w:spacing w:val="-6"/>
                <w:sz w:val="28"/>
                <w:szCs w:val="28"/>
              </w:rPr>
            </w:pPr>
            <w:r w:rsidRPr="00CD1517">
              <w:rPr>
                <w:color w:val="000000"/>
                <w:spacing w:val="-5"/>
                <w:sz w:val="28"/>
                <w:szCs w:val="28"/>
              </w:rPr>
              <w:t xml:space="preserve">Объёмы и источники </w:t>
            </w:r>
            <w:r w:rsidRPr="00CD1517">
              <w:rPr>
                <w:color w:val="000000"/>
                <w:spacing w:val="-6"/>
                <w:sz w:val="28"/>
                <w:szCs w:val="28"/>
              </w:rPr>
              <w:t>финансирования программы</w:t>
            </w:r>
          </w:p>
          <w:p w:rsidR="001948DF" w:rsidRPr="00CD1517" w:rsidRDefault="001948DF" w:rsidP="001948DF">
            <w:pPr>
              <w:autoSpaceDE w:val="0"/>
              <w:autoSpaceDN w:val="0"/>
              <w:adjustRightInd w:val="0"/>
              <w:jc w:val="both"/>
              <w:rPr>
                <w:sz w:val="28"/>
                <w:szCs w:val="28"/>
              </w:rPr>
            </w:pPr>
          </w:p>
        </w:tc>
        <w:tc>
          <w:tcPr>
            <w:tcW w:w="7512" w:type="dxa"/>
          </w:tcPr>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Объем финансирования Программы на период 2015-2019 годы  - 101541,1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2015 год – 23359,6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2016 год – 24113,4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2017 год – 23283,3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2018 год – 14998,2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2019 год – 15786,6 тыс.руб.</w:t>
            </w:r>
          </w:p>
          <w:p w:rsidR="001948DF" w:rsidRPr="001948DF" w:rsidRDefault="001948DF" w:rsidP="001948DF">
            <w:pPr>
              <w:jc w:val="both"/>
              <w:rPr>
                <w:color w:val="000000"/>
                <w:spacing w:val="-6"/>
                <w:sz w:val="28"/>
                <w:szCs w:val="28"/>
                <w:lang w:val="ru-RU"/>
              </w:rPr>
            </w:pP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lastRenderedPageBreak/>
              <w:t>В том числе за счет средств бюджета муниципального образ</w:t>
            </w:r>
            <w:r w:rsidRPr="001948DF">
              <w:rPr>
                <w:color w:val="000000"/>
                <w:spacing w:val="-6"/>
                <w:sz w:val="28"/>
                <w:szCs w:val="28"/>
                <w:lang w:val="ru-RU"/>
              </w:rPr>
              <w:t>о</w:t>
            </w:r>
            <w:r w:rsidRPr="001948DF">
              <w:rPr>
                <w:color w:val="000000"/>
                <w:spacing w:val="-6"/>
                <w:sz w:val="28"/>
                <w:szCs w:val="28"/>
                <w:lang w:val="ru-RU"/>
              </w:rPr>
              <w:t>вания муниципального района «Ижемский» - 100601,1 тыс.руб., в том числе по годам:</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2015 год – 22719,6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2016 год – 23813,4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2017 год – 23283,3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2018 год – 14998,2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2019 год – 15786,6 тыс.руб.</w:t>
            </w:r>
          </w:p>
          <w:p w:rsidR="001948DF" w:rsidRPr="001948DF" w:rsidRDefault="001948DF" w:rsidP="001948DF">
            <w:pPr>
              <w:jc w:val="both"/>
              <w:rPr>
                <w:color w:val="000000"/>
                <w:spacing w:val="-6"/>
                <w:sz w:val="28"/>
                <w:szCs w:val="28"/>
                <w:lang w:val="ru-RU"/>
              </w:rPr>
            </w:pP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За счет средств республиканского бюджета Республики Коми 940,0 тыс.руб., в том числе по годам:</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2015 год – 640,0 тыс.руб.</w:t>
            </w:r>
          </w:p>
          <w:p w:rsidR="001948DF" w:rsidRPr="001948DF" w:rsidRDefault="001948DF" w:rsidP="001948DF">
            <w:pPr>
              <w:jc w:val="both"/>
              <w:rPr>
                <w:color w:val="000000"/>
                <w:spacing w:val="-6"/>
                <w:sz w:val="28"/>
                <w:szCs w:val="28"/>
                <w:lang w:val="ru-RU"/>
              </w:rPr>
            </w:pPr>
            <w:r w:rsidRPr="001948DF">
              <w:rPr>
                <w:color w:val="000000"/>
                <w:spacing w:val="-6"/>
                <w:sz w:val="28"/>
                <w:szCs w:val="28"/>
                <w:lang w:val="ru-RU"/>
              </w:rPr>
              <w:t>2016 год – 300,0 тыс.руб.</w:t>
            </w:r>
          </w:p>
          <w:p w:rsidR="001948DF" w:rsidRPr="001948DF" w:rsidRDefault="001948DF" w:rsidP="001948DF">
            <w:pPr>
              <w:rPr>
                <w:color w:val="000000"/>
                <w:spacing w:val="-6"/>
                <w:sz w:val="28"/>
                <w:szCs w:val="28"/>
                <w:lang w:val="ru-RU"/>
              </w:rPr>
            </w:pPr>
            <w:r w:rsidRPr="001948DF">
              <w:rPr>
                <w:color w:val="000000"/>
                <w:spacing w:val="-6"/>
                <w:sz w:val="28"/>
                <w:szCs w:val="28"/>
                <w:lang w:val="ru-RU"/>
              </w:rPr>
              <w:t>2017 год – 0,0 тыс.руб.</w:t>
            </w:r>
          </w:p>
          <w:p w:rsidR="001948DF" w:rsidRPr="001948DF" w:rsidRDefault="001948DF" w:rsidP="001948DF">
            <w:pPr>
              <w:rPr>
                <w:color w:val="000000"/>
                <w:spacing w:val="-6"/>
                <w:sz w:val="28"/>
                <w:szCs w:val="28"/>
                <w:lang w:val="ru-RU"/>
              </w:rPr>
            </w:pPr>
            <w:r w:rsidRPr="001948DF">
              <w:rPr>
                <w:color w:val="000000"/>
                <w:spacing w:val="-6"/>
                <w:sz w:val="28"/>
                <w:szCs w:val="28"/>
                <w:lang w:val="ru-RU"/>
              </w:rPr>
              <w:t>2018 год – 0,0 тыс.руб.</w:t>
            </w:r>
          </w:p>
          <w:p w:rsidR="001948DF" w:rsidRDefault="001948DF" w:rsidP="001948DF">
            <w:pPr>
              <w:jc w:val="both"/>
              <w:rPr>
                <w:color w:val="000000"/>
                <w:spacing w:val="-6"/>
                <w:sz w:val="28"/>
                <w:szCs w:val="28"/>
              </w:rPr>
            </w:pPr>
            <w:r>
              <w:rPr>
                <w:color w:val="000000"/>
                <w:spacing w:val="-6"/>
                <w:sz w:val="28"/>
                <w:szCs w:val="28"/>
              </w:rPr>
              <w:t>2019 год – 0,0 тыс.руб.</w:t>
            </w:r>
          </w:p>
          <w:p w:rsidR="001948DF" w:rsidRPr="00791E03" w:rsidRDefault="001948DF" w:rsidP="001948DF">
            <w:pPr>
              <w:rPr>
                <w:color w:val="000000"/>
                <w:spacing w:val="-6"/>
                <w:sz w:val="28"/>
                <w:szCs w:val="28"/>
              </w:rPr>
            </w:pPr>
          </w:p>
        </w:tc>
      </w:tr>
    </w:tbl>
    <w:p w:rsidR="001948DF" w:rsidRPr="00CD1517" w:rsidRDefault="001948DF" w:rsidP="001948DF">
      <w:pPr>
        <w:jc w:val="right"/>
        <w:rPr>
          <w:sz w:val="28"/>
          <w:szCs w:val="28"/>
        </w:rPr>
      </w:pPr>
    </w:p>
    <w:p w:rsidR="001948DF" w:rsidRDefault="001948DF" w:rsidP="001948DF">
      <w:pPr>
        <w:pStyle w:val="29"/>
        <w:tabs>
          <w:tab w:val="left" w:pos="0"/>
          <w:tab w:val="left" w:pos="993"/>
        </w:tabs>
        <w:autoSpaceDE w:val="0"/>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раздел 8 Программы изложить в следующей редакции:</w:t>
      </w:r>
    </w:p>
    <w:p w:rsidR="001948DF" w:rsidRPr="00CD1517" w:rsidRDefault="001948DF" w:rsidP="001948DF">
      <w:pPr>
        <w:pStyle w:val="29"/>
        <w:tabs>
          <w:tab w:val="left" w:pos="0"/>
          <w:tab w:val="left" w:pos="993"/>
        </w:tabs>
        <w:autoSpaceDE w:val="0"/>
        <w:spacing w:after="0" w:line="240" w:lineRule="auto"/>
        <w:ind w:left="644"/>
        <w:jc w:val="both"/>
        <w:rPr>
          <w:rFonts w:ascii="Times New Roman" w:eastAsia="Times New Roman" w:hAnsi="Times New Roman" w:cs="Times New Roman"/>
          <w:sz w:val="28"/>
          <w:szCs w:val="28"/>
        </w:rPr>
      </w:pPr>
    </w:p>
    <w:p w:rsidR="001948DF" w:rsidRDefault="001948DF" w:rsidP="001948DF">
      <w:pPr>
        <w:pStyle w:val="Default"/>
        <w:ind w:left="1004"/>
        <w:jc w:val="center"/>
        <w:rPr>
          <w:bCs/>
          <w:sz w:val="28"/>
          <w:szCs w:val="28"/>
        </w:rPr>
      </w:pPr>
      <w:r w:rsidRPr="00CD1517">
        <w:rPr>
          <w:bCs/>
          <w:sz w:val="28"/>
          <w:szCs w:val="28"/>
        </w:rPr>
        <w:t>«</w:t>
      </w:r>
      <w:r>
        <w:rPr>
          <w:bCs/>
          <w:sz w:val="28"/>
          <w:szCs w:val="28"/>
        </w:rPr>
        <w:t>Раздел 8. Ресурсное обеспечение Программы</w:t>
      </w:r>
    </w:p>
    <w:p w:rsidR="001948DF" w:rsidRPr="00CD1517" w:rsidRDefault="001948DF" w:rsidP="001948DF">
      <w:pPr>
        <w:pStyle w:val="Default"/>
        <w:ind w:left="1004"/>
        <w:jc w:val="center"/>
        <w:rPr>
          <w:bCs/>
          <w:sz w:val="28"/>
          <w:szCs w:val="28"/>
        </w:rPr>
      </w:pPr>
    </w:p>
    <w:p w:rsidR="001948DF" w:rsidRPr="001948DF" w:rsidRDefault="001948DF" w:rsidP="001948DF">
      <w:pPr>
        <w:shd w:val="clear" w:color="auto" w:fill="FFFFFF"/>
        <w:ind w:firstLine="709"/>
        <w:jc w:val="both"/>
        <w:rPr>
          <w:color w:val="000000"/>
          <w:spacing w:val="-4"/>
          <w:sz w:val="28"/>
          <w:szCs w:val="28"/>
          <w:lang w:val="ru-RU"/>
        </w:rPr>
      </w:pPr>
      <w:r w:rsidRPr="001948DF">
        <w:rPr>
          <w:sz w:val="28"/>
          <w:szCs w:val="28"/>
          <w:lang w:val="ru-RU"/>
        </w:rPr>
        <w:t>Объем финансирования Программы на период 2015-2019 годы – 101541,1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2015 год – 23359,6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2016 год – 24113,4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2017 год – 23283,3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2018 год – 14998,2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2019 год – 15786,6 тыс.руб.</w:t>
      </w:r>
    </w:p>
    <w:p w:rsidR="001948DF" w:rsidRPr="001948DF" w:rsidRDefault="001948DF" w:rsidP="001948DF">
      <w:pPr>
        <w:ind w:firstLine="709"/>
        <w:jc w:val="both"/>
        <w:rPr>
          <w:sz w:val="28"/>
          <w:szCs w:val="28"/>
          <w:lang w:val="ru-RU"/>
        </w:rPr>
      </w:pPr>
      <w:r w:rsidRPr="001948DF">
        <w:rPr>
          <w:sz w:val="28"/>
          <w:szCs w:val="28"/>
          <w:lang w:val="ru-RU"/>
        </w:rPr>
        <w:t>в том числе за счет средств бюджета муниципального образования муниципал</w:t>
      </w:r>
      <w:r w:rsidRPr="001948DF">
        <w:rPr>
          <w:sz w:val="28"/>
          <w:szCs w:val="28"/>
          <w:lang w:val="ru-RU"/>
        </w:rPr>
        <w:t>ь</w:t>
      </w:r>
      <w:r w:rsidRPr="001948DF">
        <w:rPr>
          <w:sz w:val="28"/>
          <w:szCs w:val="28"/>
          <w:lang w:val="ru-RU"/>
        </w:rPr>
        <w:t>ного района «Ижемский» - 100601,1 тыс.руб., в том числе по годам:</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2015 год – 22719,6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2016 год – 23813,4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2017 год – 23283,3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2018 год – 14998,2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2019 год – 15786,6 тыс.руб.</w:t>
      </w:r>
    </w:p>
    <w:p w:rsidR="001948DF" w:rsidRPr="001948DF" w:rsidRDefault="001948DF" w:rsidP="001948DF">
      <w:pPr>
        <w:autoSpaceDE w:val="0"/>
        <w:autoSpaceDN w:val="0"/>
        <w:adjustRightInd w:val="0"/>
        <w:ind w:firstLine="709"/>
        <w:jc w:val="both"/>
        <w:rPr>
          <w:sz w:val="28"/>
          <w:szCs w:val="28"/>
          <w:lang w:val="ru-RU"/>
        </w:rPr>
      </w:pPr>
      <w:r w:rsidRPr="001948DF">
        <w:rPr>
          <w:sz w:val="28"/>
          <w:szCs w:val="28"/>
          <w:lang w:val="ru-RU"/>
        </w:rPr>
        <w:t>За счет средств республиканского бюджета Республики Коми – 940,0 тыс.руб., в том числе по годам:</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2015 год – 640,0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2016 год – 300,0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2017 год – 0,0 тыс.руб.</w:t>
      </w:r>
    </w:p>
    <w:p w:rsidR="001948DF" w:rsidRPr="001948DF" w:rsidRDefault="001948DF" w:rsidP="001948DF">
      <w:pPr>
        <w:ind w:firstLine="708"/>
        <w:rPr>
          <w:color w:val="000000"/>
          <w:spacing w:val="-6"/>
          <w:sz w:val="28"/>
          <w:szCs w:val="28"/>
          <w:lang w:val="ru-RU"/>
        </w:rPr>
      </w:pPr>
      <w:r w:rsidRPr="001948DF">
        <w:rPr>
          <w:color w:val="000000"/>
          <w:spacing w:val="-6"/>
          <w:sz w:val="28"/>
          <w:szCs w:val="28"/>
          <w:lang w:val="ru-RU"/>
        </w:rPr>
        <w:t>2018 год – 0,0 тыс.руб.</w:t>
      </w:r>
    </w:p>
    <w:p w:rsidR="001948DF" w:rsidRPr="001948DF" w:rsidRDefault="001948DF" w:rsidP="001948DF">
      <w:pPr>
        <w:ind w:firstLine="708"/>
        <w:jc w:val="both"/>
        <w:rPr>
          <w:color w:val="000000"/>
          <w:spacing w:val="-6"/>
          <w:sz w:val="28"/>
          <w:szCs w:val="28"/>
          <w:lang w:val="ru-RU"/>
        </w:rPr>
      </w:pPr>
      <w:r w:rsidRPr="001948DF">
        <w:rPr>
          <w:color w:val="000000"/>
          <w:spacing w:val="-6"/>
          <w:sz w:val="28"/>
          <w:szCs w:val="28"/>
          <w:lang w:val="ru-RU"/>
        </w:rPr>
        <w:t>2019 год – 0,0 тыс.руб.</w:t>
      </w:r>
    </w:p>
    <w:p w:rsidR="001948DF" w:rsidRPr="001948DF" w:rsidRDefault="001948DF" w:rsidP="001948DF">
      <w:pPr>
        <w:autoSpaceDE w:val="0"/>
        <w:autoSpaceDN w:val="0"/>
        <w:adjustRightInd w:val="0"/>
        <w:ind w:firstLine="709"/>
        <w:jc w:val="both"/>
        <w:rPr>
          <w:sz w:val="28"/>
          <w:szCs w:val="28"/>
          <w:lang w:val="ru-RU"/>
        </w:rPr>
      </w:pPr>
      <w:r w:rsidRPr="001948DF">
        <w:rPr>
          <w:sz w:val="28"/>
          <w:szCs w:val="28"/>
          <w:lang w:val="ru-RU"/>
        </w:rPr>
        <w:t>Ресурсное обеспечение Программы на 2015-2019 гг. по источникам финансир</w:t>
      </w:r>
      <w:r w:rsidRPr="001948DF">
        <w:rPr>
          <w:sz w:val="28"/>
          <w:szCs w:val="28"/>
          <w:lang w:val="ru-RU"/>
        </w:rPr>
        <w:t>о</w:t>
      </w:r>
      <w:r w:rsidRPr="001948DF">
        <w:rPr>
          <w:sz w:val="28"/>
          <w:szCs w:val="28"/>
          <w:lang w:val="ru-RU"/>
        </w:rPr>
        <w:t>вания представлено в таблицах 5 и 6 приложения к Программе.</w:t>
      </w:r>
    </w:p>
    <w:p w:rsidR="001948DF" w:rsidRPr="001948DF" w:rsidRDefault="001948DF" w:rsidP="001948DF">
      <w:pPr>
        <w:autoSpaceDE w:val="0"/>
        <w:autoSpaceDN w:val="0"/>
        <w:adjustRightInd w:val="0"/>
        <w:ind w:firstLine="709"/>
        <w:jc w:val="both"/>
        <w:rPr>
          <w:sz w:val="28"/>
          <w:szCs w:val="28"/>
          <w:lang w:val="ru-RU"/>
        </w:rPr>
      </w:pPr>
      <w:r w:rsidRPr="001948DF">
        <w:rPr>
          <w:sz w:val="28"/>
          <w:szCs w:val="28"/>
          <w:lang w:val="ru-RU"/>
        </w:rPr>
        <w:lastRenderedPageBreak/>
        <w:t>Прогноз сводных показателей муниципальных заданий на оказание муниципал</w:t>
      </w:r>
      <w:r w:rsidRPr="001948DF">
        <w:rPr>
          <w:sz w:val="28"/>
          <w:szCs w:val="28"/>
          <w:lang w:val="ru-RU"/>
        </w:rPr>
        <w:t>ь</w:t>
      </w:r>
      <w:r w:rsidRPr="001948DF">
        <w:rPr>
          <w:sz w:val="28"/>
          <w:szCs w:val="28"/>
          <w:lang w:val="ru-RU"/>
        </w:rPr>
        <w:t>ных услуг (работ) муниципальной Программы представлен в таблице 4 приложения к Программе.</w:t>
      </w:r>
    </w:p>
    <w:p w:rsidR="001948DF" w:rsidRPr="001948DF" w:rsidRDefault="001948DF" w:rsidP="001948DF">
      <w:pPr>
        <w:autoSpaceDE w:val="0"/>
        <w:autoSpaceDN w:val="0"/>
        <w:adjustRightInd w:val="0"/>
        <w:ind w:firstLine="709"/>
        <w:jc w:val="both"/>
        <w:rPr>
          <w:sz w:val="28"/>
          <w:szCs w:val="28"/>
          <w:lang w:val="ru-RU"/>
        </w:rPr>
      </w:pPr>
      <w:r w:rsidRPr="001948DF">
        <w:rPr>
          <w:sz w:val="28"/>
          <w:szCs w:val="28"/>
          <w:lang w:val="ru-RU"/>
        </w:rPr>
        <w:t>3) таблицы 4,5 и 6 приложения к Программе изложить в новой редакции согла</w:t>
      </w:r>
      <w:r w:rsidRPr="001948DF">
        <w:rPr>
          <w:sz w:val="28"/>
          <w:szCs w:val="28"/>
          <w:lang w:val="ru-RU"/>
        </w:rPr>
        <w:t>с</w:t>
      </w:r>
      <w:r w:rsidRPr="001948DF">
        <w:rPr>
          <w:sz w:val="28"/>
          <w:szCs w:val="28"/>
          <w:lang w:val="ru-RU"/>
        </w:rPr>
        <w:t>но приложению к настоящему постановлению.</w:t>
      </w:r>
    </w:p>
    <w:p w:rsidR="001948DF" w:rsidRPr="00791E03" w:rsidRDefault="001948DF" w:rsidP="001948DF">
      <w:pPr>
        <w:pStyle w:val="aff2"/>
        <w:numPr>
          <w:ilvl w:val="0"/>
          <w:numId w:val="47"/>
        </w:numPr>
        <w:tabs>
          <w:tab w:val="clear" w:pos="644"/>
          <w:tab w:val="num" w:pos="0"/>
        </w:tabs>
        <w:ind w:left="0" w:right="0" w:firstLine="709"/>
        <w:jc w:val="both"/>
        <w:outlineLvl w:val="1"/>
        <w:rPr>
          <w:sz w:val="28"/>
          <w:szCs w:val="28"/>
        </w:rPr>
      </w:pPr>
      <w:r>
        <w:rPr>
          <w:sz w:val="28"/>
          <w:szCs w:val="28"/>
        </w:rPr>
        <w:t>Контроль за исполнением настоящего постановления возложить на заме</w:t>
      </w:r>
      <w:r>
        <w:rPr>
          <w:sz w:val="28"/>
          <w:szCs w:val="28"/>
        </w:rPr>
        <w:t>с</w:t>
      </w:r>
      <w:r>
        <w:rPr>
          <w:sz w:val="28"/>
          <w:szCs w:val="28"/>
        </w:rPr>
        <w:t>тителя руководителя администрации муниципального района «Ижемский» Селиве</w:t>
      </w:r>
      <w:r>
        <w:rPr>
          <w:sz w:val="28"/>
          <w:szCs w:val="28"/>
        </w:rPr>
        <w:t>р</w:t>
      </w:r>
      <w:r>
        <w:rPr>
          <w:sz w:val="28"/>
          <w:szCs w:val="28"/>
        </w:rPr>
        <w:t>стова Р.Е.</w:t>
      </w:r>
    </w:p>
    <w:p w:rsidR="001948DF" w:rsidRPr="00791E03" w:rsidRDefault="001948DF" w:rsidP="001948DF">
      <w:pPr>
        <w:pStyle w:val="aff2"/>
        <w:numPr>
          <w:ilvl w:val="0"/>
          <w:numId w:val="47"/>
        </w:numPr>
        <w:tabs>
          <w:tab w:val="clear" w:pos="644"/>
          <w:tab w:val="num" w:pos="0"/>
        </w:tabs>
        <w:ind w:left="0" w:right="0" w:firstLine="709"/>
        <w:jc w:val="both"/>
        <w:outlineLvl w:val="1"/>
        <w:rPr>
          <w:sz w:val="28"/>
          <w:szCs w:val="28"/>
        </w:rPr>
      </w:pPr>
      <w:r w:rsidRPr="00791E03">
        <w:rPr>
          <w:sz w:val="28"/>
          <w:szCs w:val="28"/>
        </w:rPr>
        <w:t>Настоящее постановление вступает в силу со дня его официального опу</w:t>
      </w:r>
      <w:r w:rsidRPr="00791E03">
        <w:rPr>
          <w:sz w:val="28"/>
          <w:szCs w:val="28"/>
        </w:rPr>
        <w:t>б</w:t>
      </w:r>
      <w:r w:rsidRPr="00791E03">
        <w:rPr>
          <w:sz w:val="28"/>
          <w:szCs w:val="28"/>
        </w:rPr>
        <w:t>ликования</w:t>
      </w:r>
      <w:r>
        <w:rPr>
          <w:sz w:val="28"/>
          <w:szCs w:val="28"/>
        </w:rPr>
        <w:t xml:space="preserve"> (обнародования) и распространяется на правоотношения, возникающие с 1 января 2017 года</w:t>
      </w:r>
      <w:r w:rsidRPr="00791E03">
        <w:rPr>
          <w:sz w:val="28"/>
          <w:szCs w:val="28"/>
        </w:rPr>
        <w:t>.</w:t>
      </w:r>
    </w:p>
    <w:p w:rsidR="001948DF" w:rsidRPr="001948DF" w:rsidRDefault="001948DF" w:rsidP="001948DF">
      <w:pPr>
        <w:jc w:val="center"/>
        <w:rPr>
          <w:sz w:val="28"/>
          <w:szCs w:val="28"/>
          <w:lang w:val="ru-RU"/>
        </w:rPr>
      </w:pPr>
    </w:p>
    <w:p w:rsidR="001948DF" w:rsidRPr="001948DF" w:rsidRDefault="001948DF" w:rsidP="001948DF">
      <w:pPr>
        <w:jc w:val="center"/>
        <w:rPr>
          <w:sz w:val="28"/>
          <w:szCs w:val="28"/>
          <w:lang w:val="ru-RU"/>
        </w:rPr>
      </w:pPr>
    </w:p>
    <w:p w:rsidR="001948DF" w:rsidRPr="001948DF" w:rsidRDefault="001948DF" w:rsidP="001948DF">
      <w:pPr>
        <w:jc w:val="center"/>
        <w:rPr>
          <w:sz w:val="28"/>
          <w:szCs w:val="28"/>
          <w:lang w:val="ru-RU"/>
        </w:rPr>
      </w:pPr>
    </w:p>
    <w:p w:rsidR="001948DF" w:rsidRPr="001948DF" w:rsidRDefault="001948DF" w:rsidP="001948DF">
      <w:pPr>
        <w:rPr>
          <w:sz w:val="28"/>
          <w:szCs w:val="28"/>
          <w:lang w:val="ru-RU"/>
        </w:rPr>
      </w:pPr>
      <w:r w:rsidRPr="001948DF">
        <w:rPr>
          <w:sz w:val="28"/>
          <w:szCs w:val="28"/>
          <w:lang w:val="ru-RU"/>
        </w:rPr>
        <w:t xml:space="preserve">Руководитель администрации </w:t>
      </w:r>
    </w:p>
    <w:p w:rsidR="001948DF" w:rsidRPr="001948DF" w:rsidRDefault="001948DF" w:rsidP="001948DF">
      <w:pPr>
        <w:rPr>
          <w:lang w:val="ru-RU"/>
        </w:rPr>
        <w:sectPr w:rsidR="001948DF" w:rsidRPr="001948DF" w:rsidSect="001948DF">
          <w:pgSz w:w="11906" w:h="16838"/>
          <w:pgMar w:top="1134" w:right="850" w:bottom="1134" w:left="567" w:header="708" w:footer="708" w:gutter="0"/>
          <w:cols w:space="708"/>
          <w:docGrid w:linePitch="360"/>
        </w:sectPr>
      </w:pPr>
      <w:r w:rsidRPr="001948DF">
        <w:rPr>
          <w:sz w:val="28"/>
          <w:szCs w:val="28"/>
          <w:lang w:val="ru-RU"/>
        </w:rPr>
        <w:t>муниципального района «Ижемский»                                          Л.И.Терентьева</w:t>
      </w:r>
    </w:p>
    <w:tbl>
      <w:tblPr>
        <w:tblW w:w="16112" w:type="dxa"/>
        <w:tblInd w:w="-459" w:type="dxa"/>
        <w:tblLayout w:type="fixed"/>
        <w:tblLook w:val="04A0"/>
      </w:tblPr>
      <w:tblGrid>
        <w:gridCol w:w="3172"/>
        <w:gridCol w:w="61"/>
        <w:gridCol w:w="2977"/>
        <w:gridCol w:w="40"/>
        <w:gridCol w:w="1162"/>
        <w:gridCol w:w="810"/>
        <w:gridCol w:w="150"/>
        <w:gridCol w:w="700"/>
        <w:gridCol w:w="260"/>
        <w:gridCol w:w="378"/>
        <w:gridCol w:w="213"/>
        <w:gridCol w:w="391"/>
        <w:gridCol w:w="392"/>
        <w:gridCol w:w="67"/>
        <w:gridCol w:w="537"/>
        <w:gridCol w:w="314"/>
        <w:gridCol w:w="78"/>
        <w:gridCol w:w="604"/>
        <w:gridCol w:w="168"/>
        <w:gridCol w:w="224"/>
        <w:gridCol w:w="604"/>
        <w:gridCol w:w="165"/>
        <w:gridCol w:w="227"/>
        <w:gridCol w:w="641"/>
        <w:gridCol w:w="266"/>
        <w:gridCol w:w="89"/>
        <w:gridCol w:w="618"/>
        <w:gridCol w:w="143"/>
        <w:gridCol w:w="425"/>
        <w:gridCol w:w="236"/>
      </w:tblGrid>
      <w:tr w:rsidR="001948DF" w:rsidRPr="00A354A5" w:rsidTr="001948DF">
        <w:trPr>
          <w:trHeight w:val="300"/>
        </w:trPr>
        <w:tc>
          <w:tcPr>
            <w:tcW w:w="3233"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2977"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202"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82"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033"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73"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568"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236"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r>
      <w:tr w:rsidR="001948DF" w:rsidRPr="009325CD" w:rsidTr="001948DF">
        <w:trPr>
          <w:gridAfter w:val="1"/>
          <w:wAfter w:w="236" w:type="dxa"/>
          <w:trHeight w:val="300"/>
        </w:trPr>
        <w:tc>
          <w:tcPr>
            <w:tcW w:w="3233"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2977"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202"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82"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3570" w:type="dxa"/>
            <w:gridSpan w:val="11"/>
            <w:tcBorders>
              <w:top w:val="nil"/>
              <w:left w:val="nil"/>
              <w:bottom w:val="nil"/>
              <w:right w:val="nil"/>
            </w:tcBorders>
            <w:shd w:val="clear" w:color="auto" w:fill="auto"/>
            <w:vAlign w:val="bottom"/>
            <w:hideMark/>
          </w:tcPr>
          <w:p w:rsidR="001948DF" w:rsidRPr="009325CD" w:rsidRDefault="001948DF" w:rsidP="001948DF">
            <w:pPr>
              <w:jc w:val="right"/>
              <w:rPr>
                <w:color w:val="000000"/>
              </w:rPr>
            </w:pPr>
            <w:r w:rsidRPr="001948DF">
              <w:rPr>
                <w:color w:val="000000"/>
                <w:lang w:val="ru-RU"/>
              </w:rPr>
              <w:t>Приложение к Постановлению администрации МР «Иже</w:t>
            </w:r>
            <w:r w:rsidRPr="001948DF">
              <w:rPr>
                <w:color w:val="000000"/>
                <w:lang w:val="ru-RU"/>
              </w:rPr>
              <w:t>м</w:t>
            </w:r>
            <w:r w:rsidRPr="001948DF">
              <w:rPr>
                <w:color w:val="000000"/>
                <w:lang w:val="ru-RU"/>
              </w:rPr>
              <w:t xml:space="preserve">ский» от 01.02.2017 г.  </w:t>
            </w:r>
            <w:r w:rsidRPr="009325CD">
              <w:rPr>
                <w:color w:val="000000"/>
              </w:rPr>
              <w:t>№ 56</w:t>
            </w:r>
          </w:p>
        </w:tc>
      </w:tr>
      <w:tr w:rsidR="001948DF" w:rsidRPr="009325CD" w:rsidTr="001948DF">
        <w:trPr>
          <w:gridAfter w:val="1"/>
          <w:wAfter w:w="236" w:type="dxa"/>
          <w:trHeight w:val="300"/>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82"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3570" w:type="dxa"/>
            <w:gridSpan w:val="11"/>
            <w:vMerge w:val="restart"/>
            <w:tcBorders>
              <w:top w:val="nil"/>
              <w:left w:val="nil"/>
              <w:bottom w:val="nil"/>
              <w:right w:val="nil"/>
            </w:tcBorders>
            <w:vAlign w:val="center"/>
            <w:hideMark/>
          </w:tcPr>
          <w:p w:rsidR="001948DF" w:rsidRPr="009325CD" w:rsidRDefault="001948DF" w:rsidP="001948DF">
            <w:pPr>
              <w:rPr>
                <w:color w:val="000000"/>
              </w:rPr>
            </w:pPr>
          </w:p>
        </w:tc>
      </w:tr>
      <w:tr w:rsidR="001948DF" w:rsidRPr="009325CD" w:rsidTr="001948DF">
        <w:trPr>
          <w:gridAfter w:val="1"/>
          <w:wAfter w:w="236" w:type="dxa"/>
          <w:trHeight w:val="345"/>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82"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3570" w:type="dxa"/>
            <w:gridSpan w:val="11"/>
            <w:vMerge/>
            <w:tcBorders>
              <w:top w:val="nil"/>
              <w:left w:val="nil"/>
              <w:bottom w:val="nil"/>
              <w:right w:val="nil"/>
            </w:tcBorders>
            <w:vAlign w:val="center"/>
            <w:hideMark/>
          </w:tcPr>
          <w:p w:rsidR="001948DF" w:rsidRPr="009325CD" w:rsidRDefault="001948DF" w:rsidP="001948DF">
            <w:pPr>
              <w:rPr>
                <w:color w:val="000000"/>
              </w:rPr>
            </w:pPr>
          </w:p>
        </w:tc>
      </w:tr>
      <w:tr w:rsidR="001948DF" w:rsidRPr="009325CD" w:rsidTr="001948DF">
        <w:trPr>
          <w:trHeight w:val="345"/>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82"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vAlign w:val="bottom"/>
            <w:hideMark/>
          </w:tcPr>
          <w:p w:rsidR="001948DF" w:rsidRPr="009325CD" w:rsidRDefault="001948DF" w:rsidP="001948DF">
            <w:pPr>
              <w:jc w:val="right"/>
              <w:rPr>
                <w:color w:val="000000"/>
              </w:rPr>
            </w:pPr>
          </w:p>
        </w:tc>
        <w:tc>
          <w:tcPr>
            <w:tcW w:w="1033" w:type="dxa"/>
            <w:gridSpan w:val="3"/>
            <w:tcBorders>
              <w:top w:val="nil"/>
              <w:left w:val="nil"/>
              <w:bottom w:val="nil"/>
              <w:right w:val="nil"/>
            </w:tcBorders>
            <w:shd w:val="clear" w:color="auto" w:fill="auto"/>
            <w:vAlign w:val="bottom"/>
            <w:hideMark/>
          </w:tcPr>
          <w:p w:rsidR="001948DF" w:rsidRPr="009325CD" w:rsidRDefault="001948DF" w:rsidP="001948DF">
            <w:pPr>
              <w:jc w:val="right"/>
              <w:rPr>
                <w:color w:val="000000"/>
              </w:rPr>
            </w:pPr>
          </w:p>
        </w:tc>
        <w:tc>
          <w:tcPr>
            <w:tcW w:w="973" w:type="dxa"/>
            <w:gridSpan w:val="3"/>
            <w:tcBorders>
              <w:top w:val="nil"/>
              <w:left w:val="nil"/>
              <w:bottom w:val="nil"/>
              <w:right w:val="nil"/>
            </w:tcBorders>
            <w:shd w:val="clear" w:color="auto" w:fill="auto"/>
            <w:vAlign w:val="bottom"/>
            <w:hideMark/>
          </w:tcPr>
          <w:p w:rsidR="001948DF" w:rsidRPr="009325CD" w:rsidRDefault="001948DF" w:rsidP="001948DF">
            <w:pPr>
              <w:jc w:val="right"/>
              <w:rPr>
                <w:color w:val="000000"/>
              </w:rPr>
            </w:pPr>
          </w:p>
        </w:tc>
        <w:tc>
          <w:tcPr>
            <w:tcW w:w="568" w:type="dxa"/>
            <w:gridSpan w:val="2"/>
            <w:tcBorders>
              <w:top w:val="nil"/>
              <w:left w:val="nil"/>
              <w:bottom w:val="nil"/>
              <w:right w:val="nil"/>
            </w:tcBorders>
            <w:shd w:val="clear" w:color="auto" w:fill="auto"/>
            <w:vAlign w:val="bottom"/>
            <w:hideMark/>
          </w:tcPr>
          <w:p w:rsidR="001948DF" w:rsidRPr="009325CD" w:rsidRDefault="001948DF" w:rsidP="001948DF">
            <w:pPr>
              <w:jc w:val="right"/>
              <w:rPr>
                <w:color w:val="000000"/>
              </w:rPr>
            </w:pPr>
          </w:p>
        </w:tc>
        <w:tc>
          <w:tcPr>
            <w:tcW w:w="236" w:type="dxa"/>
            <w:tcBorders>
              <w:top w:val="nil"/>
              <w:left w:val="nil"/>
              <w:bottom w:val="nil"/>
              <w:right w:val="nil"/>
            </w:tcBorders>
            <w:shd w:val="clear" w:color="auto" w:fill="auto"/>
            <w:vAlign w:val="bottom"/>
            <w:hideMark/>
          </w:tcPr>
          <w:p w:rsidR="001948DF" w:rsidRPr="009325CD" w:rsidRDefault="001948DF" w:rsidP="001948DF">
            <w:pPr>
              <w:jc w:val="right"/>
              <w:rPr>
                <w:color w:val="000000"/>
              </w:rPr>
            </w:pPr>
          </w:p>
        </w:tc>
      </w:tr>
      <w:tr w:rsidR="001948DF" w:rsidRPr="009325CD" w:rsidTr="001948DF">
        <w:trPr>
          <w:gridAfter w:val="1"/>
          <w:wAfter w:w="236" w:type="dxa"/>
          <w:trHeight w:val="315"/>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jc w:val="right"/>
              <w:rPr>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82"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3570" w:type="dxa"/>
            <w:gridSpan w:val="11"/>
            <w:tcBorders>
              <w:top w:val="nil"/>
              <w:left w:val="nil"/>
              <w:bottom w:val="nil"/>
              <w:right w:val="nil"/>
            </w:tcBorders>
            <w:shd w:val="clear" w:color="auto" w:fill="auto"/>
            <w:noWrap/>
            <w:vAlign w:val="bottom"/>
            <w:hideMark/>
          </w:tcPr>
          <w:p w:rsidR="001948DF" w:rsidRPr="009325CD" w:rsidRDefault="001948DF" w:rsidP="001948DF">
            <w:pPr>
              <w:jc w:val="right"/>
              <w:rPr>
                <w:color w:val="000000"/>
              </w:rPr>
            </w:pPr>
            <w:r w:rsidRPr="009325CD">
              <w:rPr>
                <w:color w:val="000000"/>
              </w:rPr>
              <w:t>«Таблица 4</w:t>
            </w:r>
          </w:p>
        </w:tc>
      </w:tr>
      <w:tr w:rsidR="001948DF" w:rsidRPr="009325CD" w:rsidTr="001948DF">
        <w:trPr>
          <w:trHeight w:val="315"/>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rPr>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6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82"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033"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73"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568"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r>
      <w:tr w:rsidR="001948DF" w:rsidRPr="00A354A5" w:rsidTr="001948DF">
        <w:trPr>
          <w:gridAfter w:val="1"/>
          <w:wAfter w:w="236" w:type="dxa"/>
          <w:trHeight w:val="315"/>
        </w:trPr>
        <w:tc>
          <w:tcPr>
            <w:tcW w:w="15876" w:type="dxa"/>
            <w:gridSpan w:val="29"/>
            <w:vMerge w:val="restart"/>
            <w:tcBorders>
              <w:top w:val="nil"/>
              <w:left w:val="nil"/>
              <w:bottom w:val="nil"/>
              <w:right w:val="nil"/>
            </w:tcBorders>
            <w:shd w:val="clear" w:color="auto" w:fill="auto"/>
            <w:vAlign w:val="bottom"/>
            <w:hideMark/>
          </w:tcPr>
          <w:p w:rsidR="001948DF" w:rsidRPr="001948DF" w:rsidRDefault="001948DF" w:rsidP="001948DF">
            <w:pPr>
              <w:jc w:val="center"/>
              <w:rPr>
                <w:color w:val="000000"/>
                <w:lang w:val="ru-RU"/>
              </w:rPr>
            </w:pPr>
            <w:r w:rsidRPr="001948DF">
              <w:rPr>
                <w:color w:val="000000"/>
                <w:lang w:val="ru-RU"/>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w:t>
            </w:r>
            <w:r w:rsidRPr="001948DF">
              <w:rPr>
                <w:color w:val="000000"/>
                <w:lang w:val="ru-RU"/>
              </w:rPr>
              <w:t>у</w:t>
            </w:r>
            <w:r w:rsidRPr="001948DF">
              <w:rPr>
                <w:color w:val="000000"/>
                <w:lang w:val="ru-RU"/>
              </w:rPr>
              <w:t>ры и спорта»</w:t>
            </w:r>
          </w:p>
        </w:tc>
      </w:tr>
      <w:tr w:rsidR="001948DF" w:rsidRPr="00A354A5" w:rsidTr="001948DF">
        <w:trPr>
          <w:gridAfter w:val="1"/>
          <w:wAfter w:w="236" w:type="dxa"/>
          <w:trHeight w:val="315"/>
        </w:trPr>
        <w:tc>
          <w:tcPr>
            <w:tcW w:w="15876" w:type="dxa"/>
            <w:gridSpan w:val="29"/>
            <w:vMerge/>
            <w:tcBorders>
              <w:top w:val="nil"/>
              <w:left w:val="nil"/>
              <w:bottom w:val="nil"/>
              <w:right w:val="nil"/>
            </w:tcBorders>
            <w:vAlign w:val="center"/>
            <w:hideMark/>
          </w:tcPr>
          <w:p w:rsidR="001948DF" w:rsidRPr="001948DF" w:rsidRDefault="001948DF" w:rsidP="001948DF">
            <w:pPr>
              <w:rPr>
                <w:color w:val="000000"/>
                <w:lang w:val="ru-RU"/>
              </w:rPr>
            </w:pPr>
          </w:p>
        </w:tc>
      </w:tr>
      <w:tr w:rsidR="001948DF" w:rsidRPr="00A354A5" w:rsidTr="001948DF">
        <w:trPr>
          <w:gridAfter w:val="1"/>
          <w:wAfter w:w="236" w:type="dxa"/>
          <w:trHeight w:val="315"/>
        </w:trPr>
        <w:tc>
          <w:tcPr>
            <w:tcW w:w="15876" w:type="dxa"/>
            <w:gridSpan w:val="29"/>
            <w:vMerge/>
            <w:tcBorders>
              <w:top w:val="nil"/>
              <w:left w:val="nil"/>
              <w:bottom w:val="nil"/>
              <w:right w:val="nil"/>
            </w:tcBorders>
            <w:vAlign w:val="center"/>
            <w:hideMark/>
          </w:tcPr>
          <w:p w:rsidR="001948DF" w:rsidRPr="001948DF" w:rsidRDefault="001948DF" w:rsidP="001948DF">
            <w:pPr>
              <w:rPr>
                <w:color w:val="000000"/>
                <w:lang w:val="ru-RU"/>
              </w:rPr>
            </w:pPr>
          </w:p>
        </w:tc>
      </w:tr>
      <w:tr w:rsidR="001948DF" w:rsidRPr="00A354A5" w:rsidTr="001948DF">
        <w:trPr>
          <w:trHeight w:val="330"/>
        </w:trPr>
        <w:tc>
          <w:tcPr>
            <w:tcW w:w="3233" w:type="dxa"/>
            <w:gridSpan w:val="2"/>
            <w:tcBorders>
              <w:top w:val="nil"/>
              <w:left w:val="nil"/>
              <w:bottom w:val="nil"/>
              <w:right w:val="nil"/>
            </w:tcBorders>
            <w:shd w:val="clear" w:color="auto" w:fill="auto"/>
            <w:noWrap/>
            <w:vAlign w:val="bottom"/>
            <w:hideMark/>
          </w:tcPr>
          <w:p w:rsidR="001948DF" w:rsidRPr="001948DF" w:rsidRDefault="001948DF" w:rsidP="001948DF">
            <w:pPr>
              <w:jc w:val="center"/>
              <w:rPr>
                <w:color w:val="000000"/>
                <w:lang w:val="ru-RU"/>
              </w:rPr>
            </w:pPr>
          </w:p>
        </w:tc>
        <w:tc>
          <w:tcPr>
            <w:tcW w:w="2977"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202"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60"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82"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96"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314"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678" w:type="dxa"/>
            <w:gridSpan w:val="5"/>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1033"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973" w:type="dxa"/>
            <w:gridSpan w:val="3"/>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568" w:type="dxa"/>
            <w:gridSpan w:val="2"/>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c>
          <w:tcPr>
            <w:tcW w:w="236" w:type="dxa"/>
            <w:tcBorders>
              <w:top w:val="nil"/>
              <w:left w:val="nil"/>
              <w:bottom w:val="nil"/>
              <w:right w:val="nil"/>
            </w:tcBorders>
            <w:shd w:val="clear" w:color="auto" w:fill="auto"/>
            <w:noWrap/>
            <w:vAlign w:val="bottom"/>
            <w:hideMark/>
          </w:tcPr>
          <w:p w:rsidR="001948DF" w:rsidRPr="001948DF" w:rsidRDefault="001948DF" w:rsidP="001948DF">
            <w:pPr>
              <w:rPr>
                <w:rFonts w:ascii="Calibri" w:hAnsi="Calibri"/>
                <w:color w:val="000000"/>
                <w:lang w:val="ru-RU"/>
              </w:rPr>
            </w:pPr>
          </w:p>
        </w:tc>
      </w:tr>
      <w:tr w:rsidR="001948DF" w:rsidRPr="00A354A5" w:rsidTr="001948DF">
        <w:trPr>
          <w:gridAfter w:val="1"/>
          <w:wAfter w:w="236" w:type="dxa"/>
          <w:trHeight w:val="2685"/>
        </w:trPr>
        <w:tc>
          <w:tcPr>
            <w:tcW w:w="323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jc w:val="center"/>
              <w:rPr>
                <w:color w:val="000000"/>
                <w:lang w:val="ru-RU"/>
              </w:rPr>
            </w:pPr>
            <w:r w:rsidRPr="001948DF">
              <w:rPr>
                <w:color w:val="000000"/>
                <w:lang w:val="ru-RU"/>
              </w:rPr>
              <w:t>Наименование подпрогра</w:t>
            </w:r>
            <w:r w:rsidRPr="001948DF">
              <w:rPr>
                <w:color w:val="000000"/>
                <w:lang w:val="ru-RU"/>
              </w:rPr>
              <w:t>м</w:t>
            </w:r>
            <w:r w:rsidRPr="001948DF">
              <w:rPr>
                <w:color w:val="000000"/>
                <w:lang w:val="ru-RU"/>
              </w:rPr>
              <w:t>мы, услуги (работы), показ</w:t>
            </w:r>
            <w:r w:rsidRPr="001948DF">
              <w:rPr>
                <w:color w:val="000000"/>
                <w:lang w:val="ru-RU"/>
              </w:rPr>
              <w:t>а</w:t>
            </w:r>
            <w:r w:rsidRPr="001948DF">
              <w:rPr>
                <w:color w:val="000000"/>
                <w:lang w:val="ru-RU"/>
              </w:rPr>
              <w:t>теля объема услуги</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Показатель объема услуги</w:t>
            </w:r>
          </w:p>
        </w:tc>
        <w:tc>
          <w:tcPr>
            <w:tcW w:w="120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Ед. измерения</w:t>
            </w:r>
          </w:p>
        </w:tc>
        <w:tc>
          <w:tcPr>
            <w:tcW w:w="4212" w:type="dxa"/>
            <w:gridSpan w:val="11"/>
            <w:tcBorders>
              <w:top w:val="single" w:sz="8" w:space="0" w:color="auto"/>
              <w:left w:val="nil"/>
              <w:bottom w:val="single" w:sz="8" w:space="0" w:color="auto"/>
              <w:right w:val="single" w:sz="8" w:space="0" w:color="000000"/>
            </w:tcBorders>
            <w:shd w:val="clear" w:color="auto" w:fill="auto"/>
            <w:hideMark/>
          </w:tcPr>
          <w:p w:rsidR="001948DF" w:rsidRPr="009325CD" w:rsidRDefault="001948DF" w:rsidP="001948DF">
            <w:pPr>
              <w:jc w:val="center"/>
              <w:rPr>
                <w:color w:val="000000"/>
              </w:rPr>
            </w:pPr>
            <w:r w:rsidRPr="009325CD">
              <w:rPr>
                <w:color w:val="000000"/>
              </w:rPr>
              <w:t>Значение показателя объема услуги</w:t>
            </w:r>
          </w:p>
        </w:tc>
        <w:tc>
          <w:tcPr>
            <w:tcW w:w="4252" w:type="dxa"/>
            <w:gridSpan w:val="13"/>
            <w:tcBorders>
              <w:top w:val="single" w:sz="8" w:space="0" w:color="auto"/>
              <w:left w:val="nil"/>
              <w:bottom w:val="single" w:sz="8" w:space="0" w:color="auto"/>
              <w:right w:val="single" w:sz="8" w:space="0" w:color="000000"/>
            </w:tcBorders>
            <w:shd w:val="clear" w:color="auto" w:fill="auto"/>
            <w:hideMark/>
          </w:tcPr>
          <w:p w:rsidR="001948DF" w:rsidRPr="001948DF" w:rsidRDefault="001948DF" w:rsidP="001948DF">
            <w:pPr>
              <w:jc w:val="center"/>
              <w:rPr>
                <w:color w:val="000000"/>
                <w:lang w:val="ru-RU"/>
              </w:rPr>
            </w:pPr>
            <w:r w:rsidRPr="001948DF">
              <w:rPr>
                <w:color w:val="000000"/>
                <w:lang w:val="ru-RU"/>
              </w:rPr>
              <w:t>Расходы бюджета муниципального района «Ижемский» на оказание м</w:t>
            </w:r>
            <w:r w:rsidRPr="001948DF">
              <w:rPr>
                <w:color w:val="000000"/>
                <w:lang w:val="ru-RU"/>
              </w:rPr>
              <w:t>у</w:t>
            </w:r>
            <w:r w:rsidRPr="001948DF">
              <w:rPr>
                <w:color w:val="000000"/>
                <w:lang w:val="ru-RU"/>
              </w:rPr>
              <w:t>ниципальной услуги (работы), тыс. руб.</w:t>
            </w:r>
          </w:p>
        </w:tc>
      </w:tr>
      <w:tr w:rsidR="001948DF" w:rsidRPr="009325CD" w:rsidTr="001948DF">
        <w:trPr>
          <w:gridAfter w:val="1"/>
          <w:wAfter w:w="236" w:type="dxa"/>
          <w:trHeight w:val="315"/>
        </w:trPr>
        <w:tc>
          <w:tcPr>
            <w:tcW w:w="3233" w:type="dxa"/>
            <w:gridSpan w:val="2"/>
            <w:vMerge/>
            <w:tcBorders>
              <w:top w:val="single" w:sz="8" w:space="0" w:color="auto"/>
              <w:left w:val="single" w:sz="8" w:space="0" w:color="auto"/>
              <w:bottom w:val="single" w:sz="8" w:space="0" w:color="000000"/>
              <w:right w:val="single" w:sz="8" w:space="0" w:color="auto"/>
            </w:tcBorders>
            <w:vAlign w:val="center"/>
            <w:hideMark/>
          </w:tcPr>
          <w:p w:rsidR="001948DF" w:rsidRPr="001948DF" w:rsidRDefault="001948DF" w:rsidP="001948DF">
            <w:pPr>
              <w:rPr>
                <w:color w:val="000000"/>
                <w:lang w:val="ru-RU"/>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1948DF" w:rsidRPr="001948DF" w:rsidRDefault="001948DF" w:rsidP="001948DF">
            <w:pPr>
              <w:rPr>
                <w:color w:val="000000"/>
                <w:lang w:val="ru-RU"/>
              </w:rPr>
            </w:pPr>
          </w:p>
        </w:tc>
        <w:tc>
          <w:tcPr>
            <w:tcW w:w="1202" w:type="dxa"/>
            <w:gridSpan w:val="2"/>
            <w:vMerge/>
            <w:tcBorders>
              <w:top w:val="single" w:sz="8" w:space="0" w:color="auto"/>
              <w:left w:val="single" w:sz="8" w:space="0" w:color="auto"/>
              <w:bottom w:val="single" w:sz="8" w:space="0" w:color="000000"/>
              <w:right w:val="single" w:sz="8" w:space="0" w:color="auto"/>
            </w:tcBorders>
            <w:vAlign w:val="center"/>
            <w:hideMark/>
          </w:tcPr>
          <w:p w:rsidR="001948DF" w:rsidRPr="001948DF" w:rsidRDefault="001948DF" w:rsidP="001948DF">
            <w:pPr>
              <w:rPr>
                <w:color w:val="000000"/>
                <w:lang w:val="ru-RU"/>
              </w:rPr>
            </w:pP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2015</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2016</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2017</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2018</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2019</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2015</w:t>
            </w:r>
          </w:p>
        </w:tc>
        <w:tc>
          <w:tcPr>
            <w:tcW w:w="993"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2016</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2017</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2018</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2019</w:t>
            </w:r>
          </w:p>
        </w:tc>
      </w:tr>
      <w:tr w:rsidR="001948DF" w:rsidRPr="009325CD" w:rsidTr="001948DF">
        <w:trPr>
          <w:gridAfter w:val="1"/>
          <w:wAfter w:w="236" w:type="dxa"/>
          <w:trHeight w:val="3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5</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6</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7</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w:t>
            </w:r>
          </w:p>
        </w:tc>
        <w:tc>
          <w:tcPr>
            <w:tcW w:w="993"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10</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11</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12</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13</w:t>
            </w:r>
          </w:p>
        </w:tc>
      </w:tr>
      <w:tr w:rsidR="001948DF" w:rsidRPr="00A354A5" w:rsidTr="001948DF">
        <w:trPr>
          <w:gridAfter w:val="1"/>
          <w:wAfter w:w="236" w:type="dxa"/>
          <w:trHeight w:val="570"/>
        </w:trPr>
        <w:tc>
          <w:tcPr>
            <w:tcW w:w="15876" w:type="dxa"/>
            <w:gridSpan w:val="29"/>
            <w:tcBorders>
              <w:top w:val="single" w:sz="8" w:space="0" w:color="auto"/>
              <w:left w:val="single" w:sz="8" w:space="0" w:color="auto"/>
              <w:bottom w:val="single" w:sz="8" w:space="0" w:color="auto"/>
              <w:right w:val="single" w:sz="8" w:space="0" w:color="000000"/>
            </w:tcBorders>
            <w:shd w:val="clear" w:color="auto" w:fill="auto"/>
            <w:hideMark/>
          </w:tcPr>
          <w:p w:rsidR="001948DF" w:rsidRPr="001948DF" w:rsidRDefault="001948DF" w:rsidP="001948DF">
            <w:pPr>
              <w:jc w:val="center"/>
              <w:rPr>
                <w:b/>
                <w:bCs/>
                <w:color w:val="000000"/>
                <w:lang w:val="ru-RU"/>
              </w:rPr>
            </w:pPr>
            <w:r w:rsidRPr="001948DF">
              <w:rPr>
                <w:b/>
                <w:bCs/>
                <w:color w:val="000000"/>
                <w:lang w:val="ru-RU"/>
              </w:rPr>
              <w:t>Задача 2. Обеспечение деятельности учреждений, осуществляющих физкультурно-спортивную работу с населением</w:t>
            </w:r>
          </w:p>
        </w:tc>
      </w:tr>
      <w:tr w:rsidR="001948DF" w:rsidRPr="00A354A5" w:rsidTr="001948DF">
        <w:trPr>
          <w:gridAfter w:val="1"/>
          <w:wAfter w:w="236" w:type="dxa"/>
          <w:trHeight w:val="570"/>
        </w:trPr>
        <w:tc>
          <w:tcPr>
            <w:tcW w:w="15876" w:type="dxa"/>
            <w:gridSpan w:val="29"/>
            <w:tcBorders>
              <w:top w:val="single" w:sz="8" w:space="0" w:color="auto"/>
              <w:left w:val="single" w:sz="8" w:space="0" w:color="auto"/>
              <w:bottom w:val="single" w:sz="8" w:space="0" w:color="auto"/>
              <w:right w:val="single" w:sz="8" w:space="0" w:color="000000"/>
            </w:tcBorders>
            <w:shd w:val="clear" w:color="auto" w:fill="auto"/>
            <w:hideMark/>
          </w:tcPr>
          <w:p w:rsidR="001948DF" w:rsidRPr="001948DF" w:rsidRDefault="001948DF" w:rsidP="001948DF">
            <w:pPr>
              <w:jc w:val="center"/>
              <w:rPr>
                <w:b/>
                <w:bCs/>
                <w:color w:val="000000"/>
                <w:lang w:val="ru-RU"/>
              </w:rPr>
            </w:pPr>
            <w:r w:rsidRPr="001948DF">
              <w:rPr>
                <w:b/>
                <w:bCs/>
                <w:color w:val="000000"/>
                <w:lang w:val="ru-RU"/>
              </w:rPr>
              <w:lastRenderedPageBreak/>
              <w:t>Оказание  муниципальных услуг (выполнение работ) учреждениями физкультурно-спортивной направленности</w:t>
            </w:r>
          </w:p>
        </w:tc>
      </w:tr>
      <w:tr w:rsidR="001948DF" w:rsidRPr="009325CD" w:rsidTr="001948DF">
        <w:trPr>
          <w:gridAfter w:val="1"/>
          <w:wAfter w:w="236" w:type="dxa"/>
          <w:trHeight w:val="127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Организация и проведение официальных спортивных мероприятий</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578,2</w:t>
            </w:r>
          </w:p>
        </w:tc>
        <w:tc>
          <w:tcPr>
            <w:tcW w:w="993" w:type="dxa"/>
            <w:gridSpan w:val="3"/>
            <w:tcBorders>
              <w:top w:val="nil"/>
              <w:left w:val="nil"/>
              <w:bottom w:val="single" w:sz="8" w:space="0" w:color="auto"/>
              <w:right w:val="single" w:sz="8" w:space="0" w:color="auto"/>
            </w:tcBorders>
            <w:shd w:val="clear" w:color="000000" w:fill="FFFFFF"/>
            <w:hideMark/>
          </w:tcPr>
          <w:p w:rsidR="001948DF" w:rsidRPr="009325CD" w:rsidRDefault="001948DF" w:rsidP="001948DF">
            <w:pPr>
              <w:jc w:val="center"/>
              <w:rPr>
                <w:color w:val="000000"/>
              </w:rPr>
            </w:pPr>
            <w:r w:rsidRPr="009325CD">
              <w:rPr>
                <w:color w:val="000000"/>
              </w:rPr>
              <w:t>732,4</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742,5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583,1</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ind w:right="-108"/>
              <w:jc w:val="center"/>
              <w:rPr>
                <w:color w:val="000000"/>
              </w:rPr>
            </w:pPr>
            <w:r w:rsidRPr="009325CD">
              <w:rPr>
                <w:color w:val="000000"/>
              </w:rPr>
              <w:t>583,1</w:t>
            </w:r>
          </w:p>
        </w:tc>
      </w:tr>
      <w:tr w:rsidR="001948DF" w:rsidRPr="009325CD" w:rsidTr="001948DF">
        <w:trPr>
          <w:gridAfter w:val="1"/>
          <w:wAfter w:w="236" w:type="dxa"/>
          <w:trHeight w:val="6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 </w:t>
            </w:r>
          </w:p>
        </w:tc>
        <w:tc>
          <w:tcPr>
            <w:tcW w:w="2977"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Количество публикаций с упоминанием о меропри</w:t>
            </w:r>
            <w:r w:rsidRPr="001948DF">
              <w:rPr>
                <w:color w:val="000000"/>
                <w:lang w:val="ru-RU"/>
              </w:rPr>
              <w:t>я</w:t>
            </w:r>
            <w:r w:rsidRPr="001948DF">
              <w:rPr>
                <w:color w:val="000000"/>
                <w:lang w:val="ru-RU"/>
              </w:rPr>
              <w:t>тии</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Ед.</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993" w:type="dxa"/>
            <w:gridSpan w:val="3"/>
            <w:tcBorders>
              <w:top w:val="nil"/>
              <w:left w:val="nil"/>
              <w:bottom w:val="single" w:sz="8" w:space="0" w:color="auto"/>
              <w:right w:val="single" w:sz="8" w:space="0" w:color="auto"/>
            </w:tcBorders>
            <w:shd w:val="clear" w:color="000000" w:fill="FFFFFF"/>
            <w:hideMark/>
          </w:tcPr>
          <w:p w:rsidR="001948DF" w:rsidRPr="009325CD" w:rsidRDefault="001948DF" w:rsidP="001948DF">
            <w:pPr>
              <w:jc w:val="center"/>
              <w:rPr>
                <w:color w:val="000000"/>
              </w:rPr>
            </w:pPr>
            <w:r w:rsidRPr="009325CD">
              <w:rPr>
                <w:color w:val="000000"/>
              </w:rPr>
              <w:t>х</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r>
      <w:tr w:rsidR="001948DF" w:rsidRPr="009325CD" w:rsidTr="001948DF">
        <w:trPr>
          <w:gridAfter w:val="1"/>
          <w:wAfter w:w="236" w:type="dxa"/>
          <w:trHeight w:val="3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 </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Количество участников</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xml:space="preserve">Ед. </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900</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900</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900</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900</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900</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993" w:type="dxa"/>
            <w:gridSpan w:val="3"/>
            <w:tcBorders>
              <w:top w:val="nil"/>
              <w:left w:val="nil"/>
              <w:bottom w:val="single" w:sz="8" w:space="0" w:color="auto"/>
              <w:right w:val="single" w:sz="8" w:space="0" w:color="auto"/>
            </w:tcBorders>
            <w:shd w:val="clear" w:color="000000" w:fill="FFFFFF"/>
            <w:hideMark/>
          </w:tcPr>
          <w:p w:rsidR="001948DF" w:rsidRPr="009325CD" w:rsidRDefault="001948DF" w:rsidP="001948DF">
            <w:pPr>
              <w:jc w:val="center"/>
              <w:rPr>
                <w:color w:val="000000"/>
              </w:rPr>
            </w:pPr>
            <w:r w:rsidRPr="009325CD">
              <w:rPr>
                <w:color w:val="000000"/>
              </w:rPr>
              <w:t>х</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r>
      <w:tr w:rsidR="001948DF" w:rsidRPr="009325CD" w:rsidTr="001948DF">
        <w:trPr>
          <w:gridAfter w:val="1"/>
          <w:wAfter w:w="236" w:type="dxa"/>
          <w:trHeight w:val="3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 </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Количество мероприятий</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шт.</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34</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c>
          <w:tcPr>
            <w:tcW w:w="993" w:type="dxa"/>
            <w:gridSpan w:val="3"/>
            <w:tcBorders>
              <w:top w:val="nil"/>
              <w:left w:val="nil"/>
              <w:bottom w:val="single" w:sz="8" w:space="0" w:color="auto"/>
              <w:right w:val="single" w:sz="8" w:space="0" w:color="auto"/>
            </w:tcBorders>
            <w:shd w:val="clear" w:color="000000" w:fill="FFFFFF"/>
            <w:hideMark/>
          </w:tcPr>
          <w:p w:rsidR="001948DF" w:rsidRPr="009325CD" w:rsidRDefault="001948DF" w:rsidP="001948DF">
            <w:pPr>
              <w:jc w:val="center"/>
              <w:rPr>
                <w:color w:val="000000"/>
              </w:rPr>
            </w:pPr>
            <w:r w:rsidRPr="009325CD">
              <w:rPr>
                <w:color w:val="000000"/>
              </w:rPr>
              <w:t> </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r>
      <w:tr w:rsidR="001948DF" w:rsidRPr="009325CD" w:rsidTr="001948DF">
        <w:trPr>
          <w:gridAfter w:val="1"/>
          <w:wAfter w:w="236" w:type="dxa"/>
          <w:trHeight w:val="12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Проведение занятий фи</w:t>
            </w:r>
            <w:r w:rsidRPr="001948DF">
              <w:rPr>
                <w:color w:val="000000"/>
                <w:lang w:val="ru-RU"/>
              </w:rPr>
              <w:t>з</w:t>
            </w:r>
            <w:r w:rsidRPr="001948DF">
              <w:rPr>
                <w:color w:val="000000"/>
                <w:lang w:val="ru-RU"/>
              </w:rPr>
              <w:t>культурно-спортивной н</w:t>
            </w:r>
            <w:r w:rsidRPr="001948DF">
              <w:rPr>
                <w:color w:val="000000"/>
                <w:lang w:val="ru-RU"/>
              </w:rPr>
              <w:t>а</w:t>
            </w:r>
            <w:r w:rsidRPr="001948DF">
              <w:rPr>
                <w:color w:val="000000"/>
                <w:lang w:val="ru-RU"/>
              </w:rPr>
              <w:t>правленности по месту пр</w:t>
            </w:r>
            <w:r w:rsidRPr="001948DF">
              <w:rPr>
                <w:color w:val="000000"/>
                <w:lang w:val="ru-RU"/>
              </w:rPr>
              <w:t>о</w:t>
            </w:r>
            <w:r w:rsidRPr="001948DF">
              <w:rPr>
                <w:color w:val="000000"/>
                <w:lang w:val="ru-RU"/>
              </w:rPr>
              <w:t>живания граждан</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2662,6</w:t>
            </w:r>
          </w:p>
        </w:tc>
        <w:tc>
          <w:tcPr>
            <w:tcW w:w="993" w:type="dxa"/>
            <w:gridSpan w:val="3"/>
            <w:tcBorders>
              <w:top w:val="nil"/>
              <w:left w:val="nil"/>
              <w:bottom w:val="single" w:sz="8" w:space="0" w:color="auto"/>
              <w:right w:val="single" w:sz="8" w:space="0" w:color="auto"/>
            </w:tcBorders>
            <w:shd w:val="clear" w:color="000000" w:fill="FFFFFF"/>
            <w:hideMark/>
          </w:tcPr>
          <w:p w:rsidR="001948DF" w:rsidRPr="009325CD" w:rsidRDefault="001948DF" w:rsidP="001948DF">
            <w:pPr>
              <w:jc w:val="center"/>
              <w:rPr>
                <w:color w:val="000000"/>
              </w:rPr>
            </w:pPr>
            <w:r w:rsidRPr="009325CD">
              <w:rPr>
                <w:color w:val="000000"/>
              </w:rPr>
              <w:t>2239,7</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2227,5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1749,1</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ind w:left="-108" w:right="-108"/>
              <w:jc w:val="center"/>
              <w:rPr>
                <w:color w:val="000000"/>
              </w:rPr>
            </w:pPr>
            <w:r w:rsidRPr="009325CD">
              <w:rPr>
                <w:color w:val="000000"/>
              </w:rPr>
              <w:t>1749,1</w:t>
            </w:r>
          </w:p>
        </w:tc>
      </w:tr>
      <w:tr w:rsidR="001948DF" w:rsidRPr="009325CD" w:rsidTr="001948DF">
        <w:trPr>
          <w:gridAfter w:val="1"/>
          <w:wAfter w:w="236" w:type="dxa"/>
          <w:trHeight w:val="6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Доля фактического количества посетителей</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процент</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85</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85</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85</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85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993"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r>
      <w:tr w:rsidR="001948DF" w:rsidRPr="009325CD" w:rsidTr="001948DF">
        <w:trPr>
          <w:gridAfter w:val="1"/>
          <w:wAfter w:w="236" w:type="dxa"/>
          <w:trHeight w:val="3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 </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t>Количество занятий</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Ед.</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2520</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2520</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2520</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2520</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2520</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993"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r>
      <w:tr w:rsidR="001948DF" w:rsidRPr="00A354A5" w:rsidTr="001948DF">
        <w:trPr>
          <w:gridAfter w:val="1"/>
          <w:wAfter w:w="236" w:type="dxa"/>
          <w:trHeight w:val="570"/>
        </w:trPr>
        <w:tc>
          <w:tcPr>
            <w:tcW w:w="15876" w:type="dxa"/>
            <w:gridSpan w:val="29"/>
            <w:tcBorders>
              <w:top w:val="single" w:sz="8" w:space="0" w:color="auto"/>
              <w:left w:val="single" w:sz="8" w:space="0" w:color="auto"/>
              <w:bottom w:val="single" w:sz="8" w:space="0" w:color="auto"/>
              <w:right w:val="single" w:sz="8" w:space="0" w:color="000000"/>
            </w:tcBorders>
            <w:shd w:val="clear" w:color="auto" w:fill="auto"/>
            <w:hideMark/>
          </w:tcPr>
          <w:p w:rsidR="001948DF" w:rsidRPr="001948DF" w:rsidRDefault="001948DF" w:rsidP="001948DF">
            <w:pPr>
              <w:jc w:val="center"/>
              <w:rPr>
                <w:b/>
                <w:bCs/>
                <w:color w:val="000000"/>
                <w:lang w:val="ru-RU"/>
              </w:rPr>
            </w:pPr>
            <w:r w:rsidRPr="001948DF">
              <w:rPr>
                <w:b/>
                <w:bCs/>
                <w:color w:val="000000"/>
                <w:lang w:val="ru-RU"/>
              </w:rPr>
              <w:t>Оказание муниципальных  услуг (выполнение работ) учреждениями дополнительного образования детей физкультурно-спортивной напра</w:t>
            </w:r>
            <w:r w:rsidRPr="001948DF">
              <w:rPr>
                <w:b/>
                <w:bCs/>
                <w:color w:val="000000"/>
                <w:lang w:val="ru-RU"/>
              </w:rPr>
              <w:t>в</w:t>
            </w:r>
            <w:r w:rsidRPr="001948DF">
              <w:rPr>
                <w:b/>
                <w:bCs/>
                <w:color w:val="000000"/>
                <w:lang w:val="ru-RU"/>
              </w:rPr>
              <w:t>ленности</w:t>
            </w:r>
          </w:p>
        </w:tc>
      </w:tr>
      <w:tr w:rsidR="001948DF" w:rsidRPr="009325CD" w:rsidTr="001948DF">
        <w:trPr>
          <w:gridAfter w:val="1"/>
          <w:wAfter w:w="236" w:type="dxa"/>
          <w:trHeight w:val="18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Услуга по предоставлению общедоступного и беспла</w:t>
            </w:r>
            <w:r w:rsidRPr="001948DF">
              <w:rPr>
                <w:color w:val="000000"/>
                <w:lang w:val="ru-RU"/>
              </w:rPr>
              <w:t>т</w:t>
            </w:r>
            <w:r w:rsidRPr="001948DF">
              <w:rPr>
                <w:color w:val="000000"/>
                <w:lang w:val="ru-RU"/>
              </w:rPr>
              <w:t>ного дополнительного обр</w:t>
            </w:r>
            <w:r w:rsidRPr="001948DF">
              <w:rPr>
                <w:color w:val="000000"/>
                <w:lang w:val="ru-RU"/>
              </w:rPr>
              <w:t>а</w:t>
            </w:r>
            <w:r w:rsidRPr="001948DF">
              <w:rPr>
                <w:color w:val="000000"/>
                <w:lang w:val="ru-RU"/>
              </w:rPr>
              <w:t>зования</w:t>
            </w:r>
          </w:p>
        </w:tc>
        <w:tc>
          <w:tcPr>
            <w:tcW w:w="2977"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right"/>
              <w:rPr>
                <w:color w:val="000000"/>
              </w:rPr>
            </w:pPr>
            <w:r w:rsidRPr="009325CD">
              <w:rPr>
                <w:color w:val="000000"/>
              </w:rPr>
              <w:t>14135</w:t>
            </w:r>
          </w:p>
        </w:tc>
        <w:tc>
          <w:tcPr>
            <w:tcW w:w="993" w:type="dxa"/>
            <w:gridSpan w:val="3"/>
            <w:tcBorders>
              <w:top w:val="nil"/>
              <w:left w:val="nil"/>
              <w:bottom w:val="single" w:sz="8" w:space="0" w:color="auto"/>
              <w:right w:val="single" w:sz="8" w:space="0" w:color="auto"/>
            </w:tcBorders>
            <w:shd w:val="clear" w:color="000000" w:fill="FFFFFF"/>
            <w:noWrap/>
            <w:vAlign w:val="bottom"/>
            <w:hideMark/>
          </w:tcPr>
          <w:p w:rsidR="001948DF" w:rsidRPr="009325CD" w:rsidRDefault="001948DF" w:rsidP="001948DF">
            <w:pPr>
              <w:jc w:val="center"/>
              <w:rPr>
                <w:color w:val="000000"/>
              </w:rPr>
            </w:pPr>
            <w:r w:rsidRPr="009325CD">
              <w:rPr>
                <w:color w:val="000000"/>
              </w:rPr>
              <w:t>15114,5</w:t>
            </w:r>
          </w:p>
        </w:tc>
        <w:tc>
          <w:tcPr>
            <w:tcW w:w="1134" w:type="dxa"/>
            <w:gridSpan w:val="3"/>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right"/>
              <w:rPr>
                <w:color w:val="000000"/>
              </w:rPr>
            </w:pPr>
            <w:r w:rsidRPr="009325CD">
              <w:rPr>
                <w:color w:val="000000"/>
              </w:rPr>
              <w:t>14712,9</w:t>
            </w:r>
          </w:p>
        </w:tc>
        <w:tc>
          <w:tcPr>
            <w:tcW w:w="850" w:type="dxa"/>
            <w:gridSpan w:val="3"/>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ind w:left="-108" w:right="-108"/>
              <w:jc w:val="center"/>
              <w:rPr>
                <w:color w:val="000000"/>
              </w:rPr>
            </w:pPr>
            <w:r w:rsidRPr="009325CD">
              <w:rPr>
                <w:color w:val="000000"/>
              </w:rPr>
              <w:t>10068,2</w:t>
            </w:r>
          </w:p>
        </w:tc>
        <w:tc>
          <w:tcPr>
            <w:tcW w:w="425"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ind w:left="-108" w:right="-108"/>
              <w:jc w:val="center"/>
              <w:rPr>
                <w:color w:val="000000"/>
                <w:sz w:val="20"/>
                <w:szCs w:val="20"/>
              </w:rPr>
            </w:pPr>
            <w:r w:rsidRPr="009325CD">
              <w:rPr>
                <w:color w:val="000000"/>
                <w:sz w:val="20"/>
                <w:szCs w:val="20"/>
              </w:rPr>
              <w:t>10716,6</w:t>
            </w:r>
          </w:p>
        </w:tc>
      </w:tr>
      <w:tr w:rsidR="001948DF" w:rsidRPr="009325CD" w:rsidTr="001948DF">
        <w:trPr>
          <w:gridAfter w:val="1"/>
          <w:wAfter w:w="236" w:type="dxa"/>
          <w:trHeight w:val="1515"/>
        </w:trPr>
        <w:tc>
          <w:tcPr>
            <w:tcW w:w="3233" w:type="dxa"/>
            <w:gridSpan w:val="2"/>
            <w:tcBorders>
              <w:top w:val="nil"/>
              <w:left w:val="single" w:sz="8" w:space="0" w:color="auto"/>
              <w:bottom w:val="single" w:sz="8" w:space="0" w:color="auto"/>
              <w:right w:val="single" w:sz="8" w:space="0" w:color="auto"/>
            </w:tcBorders>
            <w:shd w:val="clear" w:color="auto" w:fill="auto"/>
            <w:hideMark/>
          </w:tcPr>
          <w:p w:rsidR="001948DF" w:rsidRPr="009325CD" w:rsidRDefault="001948DF" w:rsidP="001948DF">
            <w:pPr>
              <w:rPr>
                <w:color w:val="000000"/>
              </w:rPr>
            </w:pPr>
            <w:r w:rsidRPr="009325CD">
              <w:rPr>
                <w:color w:val="000000"/>
              </w:rPr>
              <w:lastRenderedPageBreak/>
              <w:t> </w:t>
            </w:r>
          </w:p>
        </w:tc>
        <w:tc>
          <w:tcPr>
            <w:tcW w:w="2977"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Численность обучающи</w:t>
            </w:r>
            <w:r w:rsidRPr="001948DF">
              <w:rPr>
                <w:color w:val="000000"/>
                <w:lang w:val="ru-RU"/>
              </w:rPr>
              <w:t>х</w:t>
            </w:r>
            <w:r w:rsidRPr="001948DF">
              <w:rPr>
                <w:color w:val="000000"/>
                <w:lang w:val="ru-RU"/>
              </w:rPr>
              <w:t>ся получающих услугу по бесплатному дополн</w:t>
            </w:r>
            <w:r w:rsidRPr="001948DF">
              <w:rPr>
                <w:color w:val="000000"/>
                <w:lang w:val="ru-RU"/>
              </w:rPr>
              <w:t>и</w:t>
            </w:r>
            <w:r w:rsidRPr="001948DF">
              <w:rPr>
                <w:color w:val="000000"/>
                <w:lang w:val="ru-RU"/>
              </w:rPr>
              <w:t>тельному образованию</w:t>
            </w:r>
          </w:p>
        </w:tc>
        <w:tc>
          <w:tcPr>
            <w:tcW w:w="1202"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Чел.</w:t>
            </w:r>
          </w:p>
        </w:tc>
        <w:tc>
          <w:tcPr>
            <w:tcW w:w="810"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435</w:t>
            </w:r>
          </w:p>
        </w:tc>
        <w:tc>
          <w:tcPr>
            <w:tcW w:w="850"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435</w:t>
            </w:r>
          </w:p>
        </w:tc>
        <w:tc>
          <w:tcPr>
            <w:tcW w:w="851"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435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435</w:t>
            </w:r>
          </w:p>
        </w:tc>
        <w:tc>
          <w:tcPr>
            <w:tcW w:w="851" w:type="dxa"/>
            <w:gridSpan w:val="2"/>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435</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993"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1134"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850" w:type="dxa"/>
            <w:gridSpan w:val="3"/>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c>
          <w:tcPr>
            <w:tcW w:w="425" w:type="dxa"/>
            <w:tcBorders>
              <w:top w:val="nil"/>
              <w:left w:val="nil"/>
              <w:bottom w:val="single" w:sz="8" w:space="0" w:color="auto"/>
              <w:right w:val="single" w:sz="8" w:space="0" w:color="auto"/>
            </w:tcBorders>
            <w:shd w:val="clear" w:color="auto" w:fill="auto"/>
            <w:hideMark/>
          </w:tcPr>
          <w:p w:rsidR="001948DF" w:rsidRPr="009325CD" w:rsidRDefault="001948DF" w:rsidP="001948DF">
            <w:pPr>
              <w:jc w:val="center"/>
              <w:rPr>
                <w:color w:val="000000"/>
              </w:rPr>
            </w:pPr>
            <w:r w:rsidRPr="009325CD">
              <w:rPr>
                <w:color w:val="000000"/>
              </w:rPr>
              <w:t>х</w:t>
            </w:r>
          </w:p>
        </w:tc>
      </w:tr>
      <w:tr w:rsidR="001948DF" w:rsidRPr="009325CD" w:rsidTr="001948DF">
        <w:trPr>
          <w:gridAfter w:val="1"/>
          <w:wAfter w:w="236" w:type="dxa"/>
          <w:trHeight w:val="315"/>
        </w:trPr>
        <w:tc>
          <w:tcPr>
            <w:tcW w:w="3233" w:type="dxa"/>
            <w:gridSpan w:val="2"/>
            <w:tcBorders>
              <w:top w:val="nil"/>
              <w:left w:val="nil"/>
              <w:bottom w:val="nil"/>
              <w:right w:val="nil"/>
            </w:tcBorders>
            <w:shd w:val="clear" w:color="auto" w:fill="auto"/>
            <w:noWrap/>
            <w:vAlign w:val="bottom"/>
            <w:hideMark/>
          </w:tcPr>
          <w:p w:rsidR="001948DF" w:rsidRPr="009325CD" w:rsidRDefault="001948DF" w:rsidP="001948DF">
            <w:pPr>
              <w:jc w:val="center"/>
              <w:rPr>
                <w:color w:val="000000"/>
              </w:rPr>
            </w:pPr>
          </w:p>
        </w:tc>
        <w:tc>
          <w:tcPr>
            <w:tcW w:w="2977"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202"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10"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0"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1"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0"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1" w:type="dxa"/>
            <w:gridSpan w:val="2"/>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0"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3"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134"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850" w:type="dxa"/>
            <w:gridSpan w:val="3"/>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425"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r>
      <w:tr w:rsidR="001948DF" w:rsidRPr="009325CD" w:rsidTr="001948DF">
        <w:trPr>
          <w:gridAfter w:val="4"/>
          <w:wAfter w:w="1422" w:type="dxa"/>
          <w:trHeight w:val="975"/>
        </w:trPr>
        <w:tc>
          <w:tcPr>
            <w:tcW w:w="317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Статус</w:t>
            </w:r>
          </w:p>
        </w:tc>
        <w:tc>
          <w:tcPr>
            <w:tcW w:w="307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jc w:val="center"/>
              <w:rPr>
                <w:color w:val="000000"/>
                <w:lang w:val="ru-RU"/>
              </w:rPr>
            </w:pPr>
            <w:r w:rsidRPr="001948DF">
              <w:rPr>
                <w:color w:val="000000"/>
                <w:lang w:val="ru-RU"/>
              </w:rPr>
              <w:t>Наименование муниц</w:t>
            </w:r>
            <w:r w:rsidRPr="001948DF">
              <w:rPr>
                <w:color w:val="000000"/>
                <w:lang w:val="ru-RU"/>
              </w:rPr>
              <w:t>и</w:t>
            </w:r>
            <w:r w:rsidRPr="001948DF">
              <w:rPr>
                <w:color w:val="000000"/>
                <w:lang w:val="ru-RU"/>
              </w:rPr>
              <w:t>пальной Программы, по</w:t>
            </w:r>
            <w:r w:rsidRPr="001948DF">
              <w:rPr>
                <w:color w:val="000000"/>
                <w:lang w:val="ru-RU"/>
              </w:rPr>
              <w:t>д</w:t>
            </w:r>
            <w:r w:rsidRPr="001948DF">
              <w:rPr>
                <w:color w:val="000000"/>
                <w:lang w:val="ru-RU"/>
              </w:rPr>
              <w:t>программы, ведомственной целевой программы, о</w:t>
            </w:r>
            <w:r w:rsidRPr="001948DF">
              <w:rPr>
                <w:color w:val="000000"/>
                <w:lang w:val="ru-RU"/>
              </w:rPr>
              <w:t>с</w:t>
            </w:r>
            <w:r w:rsidRPr="001948DF">
              <w:rPr>
                <w:color w:val="000000"/>
                <w:lang w:val="ru-RU"/>
              </w:rPr>
              <w:t>новного мероприятия</w:t>
            </w:r>
          </w:p>
        </w:tc>
        <w:tc>
          <w:tcPr>
            <w:tcW w:w="3460" w:type="dxa"/>
            <w:gridSpan w:val="6"/>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Ответственный исполнитель, соисполнитель</w:t>
            </w:r>
          </w:p>
        </w:tc>
        <w:tc>
          <w:tcPr>
            <w:tcW w:w="4980" w:type="dxa"/>
            <w:gridSpan w:val="16"/>
            <w:tcBorders>
              <w:top w:val="single" w:sz="8" w:space="0" w:color="auto"/>
              <w:left w:val="nil"/>
              <w:bottom w:val="single" w:sz="8" w:space="0" w:color="auto"/>
              <w:right w:val="single" w:sz="8" w:space="0" w:color="000000"/>
            </w:tcBorders>
            <w:shd w:val="clear" w:color="auto" w:fill="auto"/>
            <w:noWrap/>
            <w:vAlign w:val="bottom"/>
            <w:hideMark/>
          </w:tcPr>
          <w:p w:rsidR="001948DF" w:rsidRPr="009325CD" w:rsidRDefault="001948DF" w:rsidP="001948DF">
            <w:pPr>
              <w:jc w:val="center"/>
              <w:rPr>
                <w:color w:val="000000"/>
              </w:rPr>
            </w:pPr>
            <w:r w:rsidRPr="009325CD">
              <w:rPr>
                <w:color w:val="000000"/>
              </w:rPr>
              <w:t>Расходы (тыс. руб.)</w:t>
            </w:r>
          </w:p>
        </w:tc>
      </w:tr>
      <w:tr w:rsidR="001948DF" w:rsidRPr="009325CD" w:rsidTr="001948DF">
        <w:trPr>
          <w:gridAfter w:val="4"/>
          <w:wAfter w:w="1422" w:type="dxa"/>
          <w:trHeight w:val="1095"/>
        </w:trPr>
        <w:tc>
          <w:tcPr>
            <w:tcW w:w="3172"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078" w:type="dxa"/>
            <w:gridSpan w:val="3"/>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460" w:type="dxa"/>
            <w:gridSpan w:val="6"/>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2015 год</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2016 год</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2017 год</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2018 год</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2019 год</w:t>
            </w:r>
          </w:p>
        </w:tc>
      </w:tr>
      <w:tr w:rsidR="001948DF" w:rsidRPr="009325CD" w:rsidTr="001948DF">
        <w:trPr>
          <w:gridAfter w:val="4"/>
          <w:wAfter w:w="1422" w:type="dxa"/>
          <w:trHeight w:val="330"/>
        </w:trPr>
        <w:tc>
          <w:tcPr>
            <w:tcW w:w="3172" w:type="dxa"/>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w:t>
            </w:r>
          </w:p>
        </w:tc>
        <w:tc>
          <w:tcPr>
            <w:tcW w:w="3078"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w:t>
            </w:r>
          </w:p>
        </w:tc>
        <w:tc>
          <w:tcPr>
            <w:tcW w:w="3460" w:type="dxa"/>
            <w:gridSpan w:val="6"/>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4</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5</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6</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center"/>
              <w:rPr>
                <w:color w:val="000000"/>
              </w:rPr>
            </w:pPr>
            <w:r w:rsidRPr="009325CD">
              <w:rPr>
                <w:color w:val="000000"/>
              </w:rPr>
              <w:t>7</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8</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Муниципальная Программа</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Развитие физической кул</w:t>
            </w:r>
            <w:r w:rsidRPr="001948DF">
              <w:rPr>
                <w:color w:val="000000"/>
                <w:lang w:val="ru-RU"/>
              </w:rPr>
              <w:t>ь</w:t>
            </w:r>
            <w:r w:rsidRPr="001948DF">
              <w:rPr>
                <w:color w:val="000000"/>
                <w:lang w:val="ru-RU"/>
              </w:rPr>
              <w:t>туры и спорта</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23329,3</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24113,4</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23283,3</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14998,2</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15786,6</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7994,3</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7348,9</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6920,4</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4930,0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5070,0</w:t>
            </w:r>
          </w:p>
        </w:tc>
      </w:tr>
      <w:tr w:rsidR="001948DF" w:rsidRPr="009325CD" w:rsidTr="001948DF">
        <w:trPr>
          <w:gridAfter w:val="4"/>
          <w:wAfter w:w="1422" w:type="dxa"/>
          <w:trHeight w:val="96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Управление образования а</w:t>
            </w:r>
            <w:r w:rsidRPr="001948DF">
              <w:rPr>
                <w:color w:val="000000"/>
                <w:lang w:val="ru-RU"/>
              </w:rPr>
              <w:t>д</w:t>
            </w:r>
            <w:r w:rsidRPr="001948DF">
              <w:rPr>
                <w:color w:val="000000"/>
                <w:lang w:val="ru-RU"/>
              </w:rPr>
              <w:t>министрации МР «Ижемский»</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15335,0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16764,5</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16362,9</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10068,2</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rPr>
                <w:color w:val="000000"/>
              </w:rPr>
            </w:pPr>
            <w:r w:rsidRPr="009325CD">
              <w:rPr>
                <w:color w:val="000000"/>
              </w:rPr>
              <w:t>10716,6</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1.1.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Строительство и реконс</w:t>
            </w:r>
            <w:r w:rsidRPr="001948DF">
              <w:rPr>
                <w:lang w:val="ru-RU"/>
              </w:rPr>
              <w:t>т</w:t>
            </w:r>
            <w:r w:rsidRPr="001948DF">
              <w:rPr>
                <w:lang w:val="ru-RU"/>
              </w:rPr>
              <w:t>рукция спортивных объе</w:t>
            </w:r>
            <w:r w:rsidRPr="001948DF">
              <w:rPr>
                <w:lang w:val="ru-RU"/>
              </w:rPr>
              <w:t>к</w:t>
            </w:r>
            <w:r w:rsidRPr="001948DF">
              <w:rPr>
                <w:lang w:val="ru-RU"/>
              </w:rPr>
              <w:t>тов для муниципальных нужд, в том числе ПСД</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30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1.2.</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Модернизация действу</w:t>
            </w:r>
            <w:r w:rsidRPr="001948DF">
              <w:rPr>
                <w:lang w:val="ru-RU"/>
              </w:rPr>
              <w:t>ю</w:t>
            </w:r>
            <w:r w:rsidRPr="001948DF">
              <w:rPr>
                <w:lang w:val="ru-RU"/>
              </w:rPr>
              <w:t>щих муниципальных спо</w:t>
            </w:r>
            <w:r w:rsidRPr="001948DF">
              <w:rPr>
                <w:lang w:val="ru-RU"/>
              </w:rPr>
              <w:t>р</w:t>
            </w:r>
            <w:r w:rsidRPr="001948DF">
              <w:rPr>
                <w:lang w:val="ru-RU"/>
              </w:rPr>
              <w:t>тивных сооружений</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lastRenderedPageBreak/>
              <w:t>Основное мероприятие 1.3.</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Обеспечение муниципал</w:t>
            </w:r>
            <w:r w:rsidRPr="001948DF">
              <w:rPr>
                <w:lang w:val="ru-RU"/>
              </w:rPr>
              <w:t>ь</w:t>
            </w:r>
            <w:r w:rsidRPr="001948DF">
              <w:rPr>
                <w:lang w:val="ru-RU"/>
              </w:rPr>
              <w:t>ных учреждений спорти</w:t>
            </w:r>
            <w:r w:rsidRPr="001948DF">
              <w:rPr>
                <w:lang w:val="ru-RU"/>
              </w:rPr>
              <w:t>в</w:t>
            </w:r>
            <w:r w:rsidRPr="001948DF">
              <w:rPr>
                <w:lang w:val="ru-RU"/>
              </w:rPr>
              <w:t>ной направленности спо</w:t>
            </w:r>
            <w:r w:rsidRPr="001948DF">
              <w:rPr>
                <w:lang w:val="ru-RU"/>
              </w:rPr>
              <w:t>р</w:t>
            </w:r>
            <w:r w:rsidRPr="001948DF">
              <w:rPr>
                <w:lang w:val="ru-RU"/>
              </w:rPr>
              <w:t>тивным оборудованием и транспортом</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32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1.4.</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Реализация народных пр</w:t>
            </w:r>
            <w:r w:rsidRPr="001948DF">
              <w:rPr>
                <w:lang w:val="ru-RU"/>
              </w:rPr>
              <w:t>о</w:t>
            </w:r>
            <w:r w:rsidRPr="001948DF">
              <w:rPr>
                <w:lang w:val="ru-RU"/>
              </w:rPr>
              <w:t>ектов в сфере физической культуры и спорта</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760,0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360,0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760,0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360,0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120,0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 xml:space="preserve">Основное мероприятие 2.1. </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Оказание муниципальных услуг (выполнение работ) учреждениями физкул</w:t>
            </w:r>
            <w:r w:rsidRPr="001948DF">
              <w:rPr>
                <w:lang w:val="ru-RU"/>
              </w:rPr>
              <w:t>ь</w:t>
            </w:r>
            <w:r w:rsidRPr="001948DF">
              <w:rPr>
                <w:lang w:val="ru-RU"/>
              </w:rPr>
              <w:t>турно-спортивной напра</w:t>
            </w:r>
            <w:r w:rsidRPr="001948DF">
              <w:rPr>
                <w:lang w:val="ru-RU"/>
              </w:rPr>
              <w:t>в</w:t>
            </w:r>
            <w:r w:rsidRPr="001948DF">
              <w:rPr>
                <w:lang w:val="ru-RU"/>
              </w:rPr>
              <w:t xml:space="preserve">ленности </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3240,8</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2972,1</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2970,0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2332,2</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2332,2</w:t>
            </w:r>
          </w:p>
        </w:tc>
      </w:tr>
      <w:tr w:rsidR="001948DF" w:rsidRPr="009325CD" w:rsidTr="001948DF">
        <w:trPr>
          <w:gridAfter w:val="4"/>
          <w:wAfter w:w="1422" w:type="dxa"/>
          <w:trHeight w:val="102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3240,8</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2972,1</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2970,0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2332,2</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2332,2</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2.2.</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Укрепление материально-технической базы учре</w:t>
            </w:r>
            <w:r w:rsidRPr="001948DF">
              <w:rPr>
                <w:lang w:val="ru-RU"/>
              </w:rPr>
              <w:t>ж</w:t>
            </w:r>
            <w:r w:rsidRPr="001948DF">
              <w:rPr>
                <w:lang w:val="ru-RU"/>
              </w:rPr>
              <w:t>дений физкультурно-спортивной направленн</w:t>
            </w:r>
            <w:r w:rsidRPr="001948DF">
              <w:rPr>
                <w:lang w:val="ru-RU"/>
              </w:rPr>
              <w:t>о</w:t>
            </w:r>
            <w:r w:rsidRPr="001948DF">
              <w:rPr>
                <w:lang w:val="ru-RU"/>
              </w:rPr>
              <w:t>сти</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141,9</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151,7</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100,0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02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141,9</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151,7</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100,0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76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2.3.</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Оказание муниципальных  услуг (выполнение работ) учреждениями дополн</w:t>
            </w:r>
            <w:r w:rsidRPr="001948DF">
              <w:rPr>
                <w:lang w:val="ru-RU"/>
              </w:rPr>
              <w:t>и</w:t>
            </w:r>
            <w:r w:rsidRPr="001948DF">
              <w:rPr>
                <w:lang w:val="ru-RU"/>
              </w:rPr>
              <w:t>тельного образования д</w:t>
            </w:r>
            <w:r w:rsidRPr="001948DF">
              <w:rPr>
                <w:lang w:val="ru-RU"/>
              </w:rPr>
              <w:t>е</w:t>
            </w:r>
            <w:r w:rsidRPr="001948DF">
              <w:rPr>
                <w:lang w:val="ru-RU"/>
              </w:rPr>
              <w:t>тей физкультурно-спортивной направленн</w:t>
            </w:r>
            <w:r w:rsidRPr="001948DF">
              <w:rPr>
                <w:lang w:val="ru-RU"/>
              </w:rPr>
              <w:t>о</w:t>
            </w:r>
            <w:r w:rsidRPr="001948DF">
              <w:rPr>
                <w:lang w:val="ru-RU"/>
              </w:rPr>
              <w:t>сти</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14135,0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15114,5</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14712,9</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10068,2</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10716,6</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96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Управление образования а</w:t>
            </w:r>
            <w:r w:rsidRPr="001948DF">
              <w:rPr>
                <w:lang w:val="ru-RU"/>
              </w:rPr>
              <w:t>д</w:t>
            </w:r>
            <w:r w:rsidRPr="001948DF">
              <w:rPr>
                <w:lang w:val="ru-RU"/>
              </w:rPr>
              <w:t>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14135,0</w:t>
            </w:r>
          </w:p>
        </w:tc>
        <w:tc>
          <w:tcPr>
            <w:tcW w:w="996" w:type="dxa"/>
            <w:gridSpan w:val="4"/>
            <w:tcBorders>
              <w:top w:val="nil"/>
              <w:left w:val="nil"/>
              <w:bottom w:val="single" w:sz="8" w:space="0" w:color="auto"/>
              <w:right w:val="single" w:sz="8" w:space="0" w:color="auto"/>
            </w:tcBorders>
            <w:shd w:val="clear" w:color="000000" w:fill="FFFFFF"/>
            <w:noWrap/>
            <w:vAlign w:val="bottom"/>
            <w:hideMark/>
          </w:tcPr>
          <w:p w:rsidR="001948DF" w:rsidRPr="009325CD" w:rsidRDefault="001948DF" w:rsidP="001948DF">
            <w:pPr>
              <w:jc w:val="center"/>
              <w:rPr>
                <w:color w:val="000000"/>
              </w:rPr>
            </w:pPr>
            <w:r w:rsidRPr="009325CD">
              <w:rPr>
                <w:color w:val="000000"/>
              </w:rPr>
              <w:t>15114,5</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14712,9</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10068,2</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10716,6</w:t>
            </w:r>
          </w:p>
        </w:tc>
      </w:tr>
      <w:tr w:rsidR="001948DF" w:rsidRPr="009325CD" w:rsidTr="001948DF">
        <w:trPr>
          <w:gridAfter w:val="4"/>
          <w:wAfter w:w="1422" w:type="dxa"/>
          <w:trHeight w:val="33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2.4.</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lang w:val="ru-RU"/>
              </w:rPr>
            </w:pPr>
            <w:r w:rsidRPr="001948DF">
              <w:rPr>
                <w:lang w:val="ru-RU"/>
              </w:rPr>
              <w:t>Ведомственная целевая программа «Развитие лы</w:t>
            </w:r>
            <w:r w:rsidRPr="001948DF">
              <w:rPr>
                <w:lang w:val="ru-RU"/>
              </w:rPr>
              <w:t>ж</w:t>
            </w:r>
            <w:r w:rsidRPr="001948DF">
              <w:rPr>
                <w:lang w:val="ru-RU"/>
              </w:rPr>
              <w:t xml:space="preserve">ных гонок и национальных </w:t>
            </w:r>
            <w:r w:rsidRPr="001948DF">
              <w:rPr>
                <w:lang w:val="ru-RU"/>
              </w:rPr>
              <w:lastRenderedPageBreak/>
              <w:t>видов спорта «Северное многоборье»</w:t>
            </w:r>
          </w:p>
        </w:tc>
        <w:tc>
          <w:tcPr>
            <w:tcW w:w="3460" w:type="dxa"/>
            <w:gridSpan w:val="6"/>
            <w:tcBorders>
              <w:top w:val="nil"/>
              <w:left w:val="nil"/>
              <w:bottom w:val="single" w:sz="8" w:space="0" w:color="auto"/>
              <w:right w:val="single" w:sz="8" w:space="0" w:color="auto"/>
            </w:tcBorders>
            <w:shd w:val="clear" w:color="auto" w:fill="auto"/>
            <w:hideMark/>
          </w:tcPr>
          <w:p w:rsidR="001948DF" w:rsidRPr="009325CD" w:rsidRDefault="001948DF" w:rsidP="001948DF">
            <w:r w:rsidRPr="009325CD">
              <w:lastRenderedPageBreak/>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1200,0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1650,0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1650,0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960"/>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Управление образования а</w:t>
            </w:r>
            <w:r w:rsidRPr="001948DF">
              <w:rPr>
                <w:lang w:val="ru-RU"/>
              </w:rPr>
              <w:t>д</w:t>
            </w:r>
            <w:r w:rsidRPr="001948DF">
              <w:rPr>
                <w:lang w:val="ru-RU"/>
              </w:rPr>
              <w:t>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1200,0</w:t>
            </w:r>
          </w:p>
        </w:tc>
        <w:tc>
          <w:tcPr>
            <w:tcW w:w="996" w:type="dxa"/>
            <w:gridSpan w:val="4"/>
            <w:tcBorders>
              <w:top w:val="nil"/>
              <w:left w:val="nil"/>
              <w:bottom w:val="single" w:sz="8" w:space="0" w:color="auto"/>
              <w:right w:val="single" w:sz="8" w:space="0" w:color="auto"/>
            </w:tcBorders>
            <w:shd w:val="clear" w:color="000000" w:fill="FFFFFF"/>
            <w:noWrap/>
            <w:vAlign w:val="bottom"/>
            <w:hideMark/>
          </w:tcPr>
          <w:p w:rsidR="001948DF" w:rsidRPr="009325CD" w:rsidRDefault="001948DF" w:rsidP="001948DF">
            <w:pPr>
              <w:jc w:val="right"/>
            </w:pPr>
            <w:r w:rsidRPr="009325CD">
              <w:t>1650,0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1650,0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02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lastRenderedPageBreak/>
              <w:t>Основное мероприятие 3.1.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Организация подготовки и переподготовки специал</w:t>
            </w:r>
            <w:r w:rsidRPr="001948DF">
              <w:rPr>
                <w:lang w:val="ru-RU"/>
              </w:rPr>
              <w:t>и</w:t>
            </w:r>
            <w:r w:rsidRPr="001948DF">
              <w:rPr>
                <w:lang w:val="ru-RU"/>
              </w:rPr>
              <w:t>стов в сфере физической культуры и спорта</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96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3.2.</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Подготовка высококвал</w:t>
            </w:r>
            <w:r w:rsidRPr="001948DF">
              <w:rPr>
                <w:lang w:val="ru-RU"/>
              </w:rPr>
              <w:t>и</w:t>
            </w:r>
            <w:r w:rsidRPr="001948DF">
              <w:rPr>
                <w:lang w:val="ru-RU"/>
              </w:rPr>
              <w:t>фицированных тренерских кадров для системы подг</w:t>
            </w:r>
            <w:r w:rsidRPr="001948DF">
              <w:rPr>
                <w:lang w:val="ru-RU"/>
              </w:rPr>
              <w:t>о</w:t>
            </w:r>
            <w:r w:rsidRPr="001948DF">
              <w:rPr>
                <w:lang w:val="ru-RU"/>
              </w:rPr>
              <w:t>товки спортивного резерва</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18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3.3.</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Создание эффективных м</w:t>
            </w:r>
            <w:r w:rsidRPr="001948DF">
              <w:rPr>
                <w:lang w:val="ru-RU"/>
              </w:rPr>
              <w:t>а</w:t>
            </w:r>
            <w:r w:rsidRPr="001948DF">
              <w:rPr>
                <w:lang w:val="ru-RU"/>
              </w:rPr>
              <w:t>териальных и моральных стимулов для притока на</w:t>
            </w:r>
            <w:r w:rsidRPr="001948DF">
              <w:rPr>
                <w:lang w:val="ru-RU"/>
              </w:rPr>
              <w:t>и</w:t>
            </w:r>
            <w:r w:rsidRPr="001948DF">
              <w:rPr>
                <w:lang w:val="ru-RU"/>
              </w:rPr>
              <w:t>более квалифицированных специалистов</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82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18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4.1.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Пропаганда и популяриз</w:t>
            </w:r>
            <w:r w:rsidRPr="001948DF">
              <w:rPr>
                <w:lang w:val="ru-RU"/>
              </w:rPr>
              <w:t>а</w:t>
            </w:r>
            <w:r w:rsidRPr="001948DF">
              <w:rPr>
                <w:lang w:val="ru-RU"/>
              </w:rPr>
              <w:t>ция физической культуры и спорта среди населения Ижемского района</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30,3</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30,3</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178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lastRenderedPageBreak/>
              <w:t>Основное мероприятие 5.1.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Организация, проведение официальных физкульту</w:t>
            </w:r>
            <w:r w:rsidRPr="001948DF">
              <w:rPr>
                <w:lang w:val="ru-RU"/>
              </w:rPr>
              <w:t>р</w:t>
            </w:r>
            <w:r w:rsidRPr="001948DF">
              <w:rPr>
                <w:lang w:val="ru-RU"/>
              </w:rPr>
              <w:t>но-оздоровительных  и спортивных мероприятий для населения, в том числе для  лиц с ограниченными возможностями здоровья</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500,0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230,2</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125,0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500,0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230,2</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125,0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30,0</w:t>
            </w:r>
          </w:p>
        </w:tc>
      </w:tr>
      <w:tr w:rsidR="001948DF" w:rsidRPr="009325CD" w:rsidTr="001948DF">
        <w:trPr>
          <w:gridAfter w:val="4"/>
          <w:wAfter w:w="1422" w:type="dxa"/>
          <w:trHeight w:val="345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5.2.</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Организация, проведение официальных муниципал</w:t>
            </w:r>
            <w:r w:rsidRPr="001948DF">
              <w:rPr>
                <w:lang w:val="ru-RU"/>
              </w:rPr>
              <w:t>ь</w:t>
            </w:r>
            <w:r w:rsidRPr="001948DF">
              <w:rPr>
                <w:lang w:val="ru-RU"/>
              </w:rPr>
              <w:t>ных соревнований  для в</w:t>
            </w:r>
            <w:r w:rsidRPr="001948DF">
              <w:rPr>
                <w:lang w:val="ru-RU"/>
              </w:rPr>
              <w:t>ы</w:t>
            </w:r>
            <w:r w:rsidRPr="001948DF">
              <w:rPr>
                <w:lang w:val="ru-RU"/>
              </w:rPr>
              <w:t>явления перспективных и талантливых спортсменов, а также обеспечения уч</w:t>
            </w:r>
            <w:r w:rsidRPr="001948DF">
              <w:rPr>
                <w:lang w:val="ru-RU"/>
              </w:rPr>
              <w:t>а</w:t>
            </w:r>
            <w:r w:rsidRPr="001948DF">
              <w:rPr>
                <w:lang w:val="ru-RU"/>
              </w:rPr>
              <w:t>стия спортсменов муниц</w:t>
            </w:r>
            <w:r w:rsidRPr="001948DF">
              <w:rPr>
                <w:lang w:val="ru-RU"/>
              </w:rPr>
              <w:t>и</w:t>
            </w:r>
            <w:r w:rsidRPr="001948DF">
              <w:rPr>
                <w:lang w:val="ru-RU"/>
              </w:rPr>
              <w:t>пального района «Иже</w:t>
            </w:r>
            <w:r w:rsidRPr="001948DF">
              <w:rPr>
                <w:lang w:val="ru-RU"/>
              </w:rPr>
              <w:t>м</w:t>
            </w:r>
            <w:r w:rsidRPr="001948DF">
              <w:rPr>
                <w:lang w:val="ru-RU"/>
              </w:rPr>
              <w:t>ский» в официальных межмуниципальных, ре</w:t>
            </w:r>
            <w:r w:rsidRPr="001948DF">
              <w:rPr>
                <w:lang w:val="ru-RU"/>
              </w:rPr>
              <w:t>с</w:t>
            </w:r>
            <w:r w:rsidRPr="001948DF">
              <w:rPr>
                <w:lang w:val="ru-RU"/>
              </w:rPr>
              <w:t>публиканских, межреги</w:t>
            </w:r>
            <w:r w:rsidRPr="001948DF">
              <w:rPr>
                <w:lang w:val="ru-RU"/>
              </w:rPr>
              <w:t>о</w:t>
            </w:r>
            <w:r w:rsidRPr="001948DF">
              <w:rPr>
                <w:lang w:val="ru-RU"/>
              </w:rPr>
              <w:t>нальных, всероссийских соревнованиях</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839,6</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1232,6</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934,0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331,4</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471,4</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839,6</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1232,6</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934,0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331,4</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471,4</w:t>
            </w:r>
          </w:p>
        </w:tc>
      </w:tr>
      <w:tr w:rsidR="001948DF" w:rsidRPr="009325CD" w:rsidTr="001948DF">
        <w:trPr>
          <w:gridAfter w:val="4"/>
          <w:wAfter w:w="1422" w:type="dxa"/>
          <w:trHeight w:val="76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6.1.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 xml:space="preserve">Руководство и управление в сфере установленных функций органов местного самоуправления  </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2452,0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2342,3</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2301,4</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2116,4</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2116,4</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2452,0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2342,3</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2301,4</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2116,4</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2116,4</w:t>
            </w:r>
          </w:p>
        </w:tc>
      </w:tr>
      <w:tr w:rsidR="001948DF" w:rsidRPr="009325CD" w:rsidTr="001948DF">
        <w:trPr>
          <w:gridAfter w:val="4"/>
          <w:wAfter w:w="1422" w:type="dxa"/>
          <w:trHeight w:val="3180"/>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lastRenderedPageBreak/>
              <w:t>Основное мероприятие 6.2.</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Реализация постановления администрации МР «Ижемский» от 09.08.2011 г. № 536 «Об учреждении стипендии руководителя администрации муниц</w:t>
            </w:r>
            <w:r w:rsidRPr="001948DF">
              <w:rPr>
                <w:lang w:val="ru-RU"/>
              </w:rPr>
              <w:t>и</w:t>
            </w:r>
            <w:r w:rsidRPr="001948DF">
              <w:rPr>
                <w:lang w:val="ru-RU"/>
              </w:rPr>
              <w:t>пального района «Иже</w:t>
            </w:r>
            <w:r w:rsidRPr="001948DF">
              <w:rPr>
                <w:lang w:val="ru-RU"/>
              </w:rPr>
              <w:t>м</w:t>
            </w:r>
            <w:r w:rsidRPr="001948DF">
              <w:rPr>
                <w:lang w:val="ru-RU"/>
              </w:rPr>
              <w:t>ский» спортсменам выс</w:t>
            </w:r>
            <w:r w:rsidRPr="001948DF">
              <w:rPr>
                <w:lang w:val="ru-RU"/>
              </w:rPr>
              <w:t>о</w:t>
            </w:r>
            <w:r w:rsidRPr="001948DF">
              <w:rPr>
                <w:lang w:val="ru-RU"/>
              </w:rPr>
              <w:t>кого класса, участвующим во Всероссийских спорти</w:t>
            </w:r>
            <w:r w:rsidRPr="001948DF">
              <w:rPr>
                <w:lang w:val="ru-RU"/>
              </w:rPr>
              <w:t>в</w:t>
            </w:r>
            <w:r w:rsidRPr="001948DF">
              <w:rPr>
                <w:lang w:val="ru-RU"/>
              </w:rPr>
              <w:t>ных мероприятиях»</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60,0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60,0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120,0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60,0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60,0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120,0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120,0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120,0</w:t>
            </w:r>
          </w:p>
        </w:tc>
      </w:tr>
      <w:tr w:rsidR="001948DF" w:rsidRPr="009325CD" w:rsidTr="001948DF">
        <w:trPr>
          <w:gridAfter w:val="4"/>
          <w:wAfter w:w="1422" w:type="dxa"/>
          <w:trHeight w:val="1665"/>
        </w:trPr>
        <w:tc>
          <w:tcPr>
            <w:tcW w:w="3172"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r w:rsidRPr="009325CD">
              <w:t>Основное мероприятие 7.1.</w:t>
            </w:r>
          </w:p>
        </w:tc>
        <w:tc>
          <w:tcPr>
            <w:tcW w:w="3078"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Организация тестирования населения по выполнению видов испытаний Всеро</w:t>
            </w:r>
            <w:r w:rsidRPr="001948DF">
              <w:rPr>
                <w:lang w:val="ru-RU"/>
              </w:rPr>
              <w:t>с</w:t>
            </w:r>
            <w:r w:rsidRPr="001948DF">
              <w:rPr>
                <w:lang w:val="ru-RU"/>
              </w:rPr>
              <w:t>сийского физкультурно-спортивного комплекса «Готов к труду и обороне» (ГТО)</w:t>
            </w:r>
          </w:p>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9325CD" w:rsidRDefault="001948DF" w:rsidP="001948DF">
            <w:r w:rsidRPr="009325CD">
              <w:t>Всего</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250,0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right"/>
            </w:pPr>
            <w:r w:rsidRPr="009325CD">
              <w:t>0,0</w:t>
            </w:r>
          </w:p>
        </w:tc>
      </w:tr>
      <w:tr w:rsidR="001948DF" w:rsidRPr="009325CD" w:rsidTr="001948DF">
        <w:trPr>
          <w:gridAfter w:val="4"/>
          <w:wAfter w:w="1422" w:type="dxa"/>
          <w:trHeight w:val="645"/>
        </w:trPr>
        <w:tc>
          <w:tcPr>
            <w:tcW w:w="3172"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078" w:type="dxa"/>
            <w:gridSpan w:val="3"/>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tc>
        <w:tc>
          <w:tcPr>
            <w:tcW w:w="3460" w:type="dxa"/>
            <w:gridSpan w:val="6"/>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lang w:val="ru-RU"/>
              </w:rPr>
            </w:pPr>
            <w:r w:rsidRPr="001948DF">
              <w:rPr>
                <w:lang w:val="ru-RU"/>
              </w:rPr>
              <w:t>Отдел ФКиС администрации МР «Ижемский»</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4"/>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nil"/>
            </w:tcBorders>
            <w:shd w:val="clear" w:color="auto" w:fill="auto"/>
            <w:noWrap/>
            <w:vAlign w:val="bottom"/>
            <w:hideMark/>
          </w:tcPr>
          <w:p w:rsidR="001948DF" w:rsidRPr="009325CD" w:rsidRDefault="001948DF" w:rsidP="001948DF">
            <w:pPr>
              <w:jc w:val="right"/>
            </w:pPr>
            <w:r w:rsidRPr="009325CD">
              <w:t>250,0</w:t>
            </w:r>
          </w:p>
        </w:tc>
        <w:tc>
          <w:tcPr>
            <w:tcW w:w="996" w:type="dxa"/>
            <w:gridSpan w:val="3"/>
            <w:tcBorders>
              <w:top w:val="nil"/>
              <w:left w:val="single" w:sz="8" w:space="0" w:color="auto"/>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c>
          <w:tcPr>
            <w:tcW w:w="996" w:type="dxa"/>
            <w:gridSpan w:val="3"/>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right"/>
            </w:pPr>
            <w:r w:rsidRPr="009325CD">
              <w:t>0,0</w:t>
            </w:r>
          </w:p>
        </w:tc>
      </w:tr>
    </w:tbl>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p w:rsidR="001948DF" w:rsidRDefault="001948DF" w:rsidP="001948DF"/>
    <w:tbl>
      <w:tblPr>
        <w:tblW w:w="14903" w:type="dxa"/>
        <w:tblInd w:w="93" w:type="dxa"/>
        <w:tblLook w:val="04A0"/>
      </w:tblPr>
      <w:tblGrid>
        <w:gridCol w:w="2100"/>
        <w:gridCol w:w="4660"/>
        <w:gridCol w:w="2740"/>
        <w:gridCol w:w="1340"/>
        <w:gridCol w:w="996"/>
        <w:gridCol w:w="996"/>
        <w:gridCol w:w="996"/>
        <w:gridCol w:w="1075"/>
      </w:tblGrid>
      <w:tr w:rsidR="001948DF" w:rsidRPr="009325CD" w:rsidTr="001948DF">
        <w:trPr>
          <w:trHeight w:val="315"/>
        </w:trPr>
        <w:tc>
          <w:tcPr>
            <w:tcW w:w="2100" w:type="dxa"/>
            <w:tcBorders>
              <w:top w:val="nil"/>
              <w:left w:val="nil"/>
              <w:bottom w:val="nil"/>
              <w:right w:val="nil"/>
            </w:tcBorders>
            <w:shd w:val="clear" w:color="auto" w:fill="auto"/>
            <w:noWrap/>
            <w:vAlign w:val="bottom"/>
            <w:hideMark/>
          </w:tcPr>
          <w:p w:rsidR="001948DF" w:rsidRPr="009325CD" w:rsidRDefault="001948DF" w:rsidP="001948DF">
            <w:pPr>
              <w:jc w:val="center"/>
              <w:rPr>
                <w:color w:val="000000"/>
              </w:rPr>
            </w:pPr>
          </w:p>
        </w:tc>
        <w:tc>
          <w:tcPr>
            <w:tcW w:w="4660" w:type="dxa"/>
            <w:tcBorders>
              <w:top w:val="nil"/>
              <w:left w:val="nil"/>
              <w:bottom w:val="nil"/>
              <w:right w:val="nil"/>
            </w:tcBorders>
            <w:shd w:val="clear" w:color="auto" w:fill="auto"/>
            <w:noWrap/>
            <w:vAlign w:val="bottom"/>
            <w:hideMark/>
          </w:tcPr>
          <w:p w:rsidR="001948DF" w:rsidRPr="009325CD" w:rsidRDefault="001948DF" w:rsidP="001948DF">
            <w:pPr>
              <w:jc w:val="center"/>
              <w:rPr>
                <w:rFonts w:ascii="Calibri" w:hAnsi="Calibri"/>
                <w:color w:val="000000"/>
              </w:rPr>
            </w:pPr>
          </w:p>
        </w:tc>
        <w:tc>
          <w:tcPr>
            <w:tcW w:w="2740"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jc w:val="right"/>
              <w:rPr>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jc w:val="right"/>
              <w:rPr>
                <w:color w:val="000000"/>
              </w:rPr>
            </w:pPr>
          </w:p>
        </w:tc>
        <w:tc>
          <w:tcPr>
            <w:tcW w:w="1075" w:type="dxa"/>
            <w:tcBorders>
              <w:top w:val="nil"/>
              <w:left w:val="nil"/>
              <w:bottom w:val="nil"/>
              <w:right w:val="nil"/>
            </w:tcBorders>
            <w:shd w:val="clear" w:color="auto" w:fill="auto"/>
            <w:noWrap/>
            <w:vAlign w:val="bottom"/>
            <w:hideMark/>
          </w:tcPr>
          <w:p w:rsidR="001948DF" w:rsidRPr="009325CD" w:rsidRDefault="001948DF" w:rsidP="00DA03EA">
            <w:pPr>
              <w:rPr>
                <w:color w:val="000000"/>
              </w:rPr>
            </w:pPr>
            <w:r w:rsidRPr="009325CD">
              <w:rPr>
                <w:color w:val="000000"/>
              </w:rPr>
              <w:t>Таблица 6</w:t>
            </w:r>
          </w:p>
        </w:tc>
      </w:tr>
      <w:tr w:rsidR="001948DF" w:rsidRPr="00A354A5" w:rsidTr="001948DF">
        <w:trPr>
          <w:trHeight w:val="315"/>
        </w:trPr>
        <w:tc>
          <w:tcPr>
            <w:tcW w:w="14903" w:type="dxa"/>
            <w:gridSpan w:val="8"/>
            <w:vMerge w:val="restart"/>
            <w:tcBorders>
              <w:top w:val="nil"/>
              <w:left w:val="nil"/>
              <w:bottom w:val="single" w:sz="8" w:space="0" w:color="000000"/>
              <w:right w:val="nil"/>
            </w:tcBorders>
            <w:shd w:val="clear" w:color="auto" w:fill="auto"/>
            <w:vAlign w:val="bottom"/>
            <w:hideMark/>
          </w:tcPr>
          <w:p w:rsidR="001948DF" w:rsidRPr="001948DF" w:rsidRDefault="001948DF" w:rsidP="001948DF">
            <w:pPr>
              <w:jc w:val="center"/>
              <w:rPr>
                <w:color w:val="000000"/>
                <w:lang w:val="ru-RU"/>
              </w:rPr>
            </w:pPr>
            <w:r w:rsidRPr="001948DF">
              <w:rPr>
                <w:color w:val="000000"/>
                <w:lang w:val="ru-RU"/>
              </w:rPr>
              <w:t>Ресурсное обеспечениеи прогнозная (справочная) оценка расходов федеральногобюджета,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w:t>
            </w:r>
            <w:r w:rsidRPr="001948DF">
              <w:rPr>
                <w:color w:val="000000"/>
                <w:lang w:val="ru-RU"/>
              </w:rPr>
              <w:t>и</w:t>
            </w:r>
            <w:r w:rsidRPr="001948DF">
              <w:rPr>
                <w:color w:val="000000"/>
                <w:lang w:val="ru-RU"/>
              </w:rPr>
              <w:t>ки Коми и юридических лиц на реализацию целей муниципальной программы муниципального образования муниципального района «Иже</w:t>
            </w:r>
            <w:r w:rsidRPr="001948DF">
              <w:rPr>
                <w:color w:val="000000"/>
                <w:lang w:val="ru-RU"/>
              </w:rPr>
              <w:t>м</w:t>
            </w:r>
            <w:r w:rsidRPr="001948DF">
              <w:rPr>
                <w:color w:val="000000"/>
                <w:lang w:val="ru-RU"/>
              </w:rPr>
              <w:t>ский» «Развитие физической культуры и спорта»</w:t>
            </w:r>
          </w:p>
        </w:tc>
      </w:tr>
      <w:tr w:rsidR="001948DF" w:rsidRPr="00A354A5" w:rsidTr="001948DF">
        <w:trPr>
          <w:trHeight w:val="1125"/>
        </w:trPr>
        <w:tc>
          <w:tcPr>
            <w:tcW w:w="14903" w:type="dxa"/>
            <w:gridSpan w:val="8"/>
            <w:vMerge/>
            <w:tcBorders>
              <w:top w:val="nil"/>
              <w:left w:val="nil"/>
              <w:bottom w:val="single" w:sz="8" w:space="0" w:color="000000"/>
              <w:right w:val="nil"/>
            </w:tcBorders>
            <w:vAlign w:val="center"/>
            <w:hideMark/>
          </w:tcPr>
          <w:p w:rsidR="001948DF" w:rsidRPr="001948DF" w:rsidRDefault="001948DF" w:rsidP="001948DF">
            <w:pPr>
              <w:rPr>
                <w:color w:val="000000"/>
                <w:lang w:val="ru-RU"/>
              </w:rPr>
            </w:pPr>
          </w:p>
        </w:tc>
      </w:tr>
      <w:tr w:rsidR="001948DF" w:rsidRPr="009325CD" w:rsidTr="001948DF">
        <w:trPr>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Статус</w:t>
            </w:r>
          </w:p>
        </w:tc>
        <w:tc>
          <w:tcPr>
            <w:tcW w:w="4660"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1948DF" w:rsidRDefault="001948DF" w:rsidP="001948DF">
            <w:pPr>
              <w:jc w:val="center"/>
              <w:rPr>
                <w:color w:val="000000"/>
                <w:lang w:val="ru-RU"/>
              </w:rPr>
            </w:pPr>
            <w:r w:rsidRPr="001948DF">
              <w:rPr>
                <w:color w:val="000000"/>
                <w:lang w:val="ru-RU"/>
              </w:rPr>
              <w:t>Наименование муници</w:t>
            </w:r>
            <w:r w:rsidRPr="001948DF">
              <w:rPr>
                <w:color w:val="000000"/>
                <w:lang w:val="ru-RU"/>
              </w:rPr>
              <w:softHyphen/>
              <w:t>пальной програ</w:t>
            </w:r>
            <w:r w:rsidRPr="001948DF">
              <w:rPr>
                <w:color w:val="000000"/>
                <w:lang w:val="ru-RU"/>
              </w:rPr>
              <w:t>м</w:t>
            </w:r>
            <w:r w:rsidRPr="001948DF">
              <w:rPr>
                <w:color w:val="000000"/>
                <w:lang w:val="ru-RU"/>
              </w:rPr>
              <w:t>мы, под</w:t>
            </w:r>
            <w:r w:rsidRPr="001948DF">
              <w:rPr>
                <w:color w:val="000000"/>
                <w:lang w:val="ru-RU"/>
              </w:rPr>
              <w:softHyphen/>
              <w:t>программы, ведомствен</w:t>
            </w:r>
            <w:r w:rsidRPr="001948DF">
              <w:rPr>
                <w:color w:val="000000"/>
                <w:lang w:val="ru-RU"/>
              </w:rPr>
              <w:softHyphen/>
              <w:t>ной цел</w:t>
            </w:r>
            <w:r w:rsidRPr="001948DF">
              <w:rPr>
                <w:color w:val="000000"/>
                <w:lang w:val="ru-RU"/>
              </w:rPr>
              <w:t>е</w:t>
            </w:r>
            <w:r w:rsidRPr="001948DF">
              <w:rPr>
                <w:color w:val="000000"/>
                <w:lang w:val="ru-RU"/>
              </w:rPr>
              <w:t>вой программы, основного мероприятия</w:t>
            </w:r>
          </w:p>
        </w:tc>
        <w:tc>
          <w:tcPr>
            <w:tcW w:w="2740" w:type="dxa"/>
            <w:vMerge w:val="restart"/>
            <w:tcBorders>
              <w:top w:val="nil"/>
              <w:left w:val="single" w:sz="8" w:space="0" w:color="auto"/>
              <w:bottom w:val="single" w:sz="8" w:space="0" w:color="000000"/>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Источник финансирования</w:t>
            </w:r>
          </w:p>
        </w:tc>
        <w:tc>
          <w:tcPr>
            <w:tcW w:w="5403" w:type="dxa"/>
            <w:gridSpan w:val="5"/>
            <w:tcBorders>
              <w:top w:val="single" w:sz="8" w:space="0" w:color="auto"/>
              <w:left w:val="nil"/>
              <w:bottom w:val="single" w:sz="8" w:space="0" w:color="auto"/>
              <w:right w:val="single" w:sz="8" w:space="0" w:color="000000"/>
            </w:tcBorders>
            <w:shd w:val="clear" w:color="auto" w:fill="auto"/>
            <w:vAlign w:val="bottom"/>
            <w:hideMark/>
          </w:tcPr>
          <w:p w:rsidR="001948DF" w:rsidRPr="009325CD" w:rsidRDefault="001948DF" w:rsidP="001948DF">
            <w:pPr>
              <w:jc w:val="center"/>
              <w:rPr>
                <w:color w:val="000000"/>
              </w:rPr>
            </w:pPr>
            <w:r w:rsidRPr="009325CD">
              <w:rPr>
                <w:color w:val="000000"/>
              </w:rPr>
              <w:t>Оценка расходов (тыс.руб.)</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13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2015 год</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2016 год</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2017 год</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2018 год</w:t>
            </w:r>
          </w:p>
        </w:tc>
        <w:tc>
          <w:tcPr>
            <w:tcW w:w="1075"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2019 год</w:t>
            </w:r>
          </w:p>
        </w:tc>
      </w:tr>
      <w:tr w:rsidR="001948DF" w:rsidRPr="009325CD" w:rsidTr="001948DF">
        <w:trPr>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1</w:t>
            </w:r>
          </w:p>
        </w:tc>
        <w:tc>
          <w:tcPr>
            <w:tcW w:w="466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2</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3</w:t>
            </w:r>
          </w:p>
        </w:tc>
        <w:tc>
          <w:tcPr>
            <w:tcW w:w="13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4</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5</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6</w:t>
            </w:r>
          </w:p>
        </w:tc>
        <w:tc>
          <w:tcPr>
            <w:tcW w:w="996"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jc w:val="center"/>
              <w:rPr>
                <w:color w:val="000000"/>
              </w:rPr>
            </w:pPr>
            <w:r w:rsidRPr="009325CD">
              <w:rPr>
                <w:color w:val="000000"/>
              </w:rPr>
              <w:t>7</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rFonts w:ascii="Calibri" w:hAnsi="Calibri"/>
                <w:color w:val="000000"/>
              </w:rPr>
            </w:pPr>
            <w:r w:rsidRPr="009325CD">
              <w:rPr>
                <w:rFonts w:ascii="Calibri" w:hAnsi="Calibri"/>
                <w:color w:val="000000"/>
              </w:rPr>
              <w:t>8</w:t>
            </w:r>
          </w:p>
        </w:tc>
      </w:tr>
      <w:tr w:rsidR="001948DF" w:rsidRPr="009325CD" w:rsidTr="001948DF">
        <w:trPr>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Муниципальная программа</w:t>
            </w:r>
          </w:p>
        </w:tc>
        <w:tc>
          <w:tcPr>
            <w:tcW w:w="4660" w:type="dxa"/>
            <w:vMerge w:val="restart"/>
            <w:tcBorders>
              <w:top w:val="nil"/>
              <w:left w:val="single" w:sz="8" w:space="0" w:color="auto"/>
              <w:bottom w:val="nil"/>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Развитие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23359,6</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24113,4</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23283,3</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14998,2</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15786,6</w:t>
            </w:r>
          </w:p>
        </w:tc>
      </w:tr>
      <w:tr w:rsidR="001948DF" w:rsidRPr="009325CD" w:rsidTr="001948DF">
        <w:trPr>
          <w:trHeight w:val="345"/>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15"/>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640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300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15"/>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22719,6</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23813,4</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23163,3</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14998,2</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15786,6</w:t>
            </w:r>
          </w:p>
        </w:tc>
      </w:tr>
      <w:tr w:rsidR="001948DF" w:rsidRPr="009325CD" w:rsidTr="001948DF">
        <w:trPr>
          <w:trHeight w:val="645"/>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00"/>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585"/>
        </w:trPr>
        <w:tc>
          <w:tcPr>
            <w:tcW w:w="210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nil"/>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1.1.</w:t>
            </w:r>
          </w:p>
        </w:tc>
        <w:tc>
          <w:tcPr>
            <w:tcW w:w="4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Строительство и реконструкция спорти</w:t>
            </w:r>
            <w:r w:rsidRPr="001948DF">
              <w:rPr>
                <w:color w:val="000000"/>
                <w:lang w:val="ru-RU"/>
              </w:rPr>
              <w:t>в</w:t>
            </w:r>
            <w:r w:rsidRPr="001948DF">
              <w:rPr>
                <w:color w:val="000000"/>
                <w:lang w:val="ru-RU"/>
              </w:rPr>
              <w:t xml:space="preserve">ных объектов для муниципальных нужд, в </w:t>
            </w:r>
            <w:r w:rsidRPr="001948DF">
              <w:rPr>
                <w:color w:val="000000"/>
                <w:lang w:val="ru-RU"/>
              </w:rPr>
              <w:lastRenderedPageBreak/>
              <w:t>том числе ПСД</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lastRenderedPageBreak/>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single" w:sz="8" w:space="0" w:color="auto"/>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1.2.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Модернизация действующих муниципал</w:t>
            </w:r>
            <w:r w:rsidRPr="001948DF">
              <w:rPr>
                <w:color w:val="000000"/>
                <w:lang w:val="ru-RU"/>
              </w:rPr>
              <w:t>ь</w:t>
            </w:r>
            <w:r w:rsidRPr="001948DF">
              <w:rPr>
                <w:color w:val="000000"/>
                <w:lang w:val="ru-RU"/>
              </w:rPr>
              <w:t>ных спортивных сооружений</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lastRenderedPageBreak/>
              <w:t>Основное мероприятие 1.3.</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Обеспечение муниципальных учреждений спортивной направленности спортивным оборудованием и транспортом</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1.4.</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Реализация народных проектов в сфере физической культуры и спорта</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760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360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640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300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60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2.1.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Оказание муниципальных услуг (выпо</w:t>
            </w:r>
            <w:r w:rsidRPr="001948DF">
              <w:rPr>
                <w:color w:val="000000"/>
                <w:lang w:val="ru-RU"/>
              </w:rPr>
              <w:t>л</w:t>
            </w:r>
            <w:r w:rsidRPr="001948DF">
              <w:rPr>
                <w:color w:val="000000"/>
                <w:lang w:val="ru-RU"/>
              </w:rPr>
              <w:t>нение работ) учреждениями физкульту</w:t>
            </w:r>
            <w:r w:rsidRPr="001948DF">
              <w:rPr>
                <w:color w:val="000000"/>
                <w:lang w:val="ru-RU"/>
              </w:rPr>
              <w:t>р</w:t>
            </w:r>
            <w:r w:rsidRPr="001948DF">
              <w:rPr>
                <w:color w:val="000000"/>
                <w:lang w:val="ru-RU"/>
              </w:rPr>
              <w:t>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3240,8</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2972,1</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2970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2332,2</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2332,2</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3240,8</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2972,1</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2970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2332,2</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2332,2</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2.2.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Укрепление материально-технической б</w:t>
            </w:r>
            <w:r w:rsidRPr="001948DF">
              <w:rPr>
                <w:color w:val="000000"/>
                <w:lang w:val="ru-RU"/>
              </w:rPr>
              <w:t>а</w:t>
            </w:r>
            <w:r w:rsidRPr="001948DF">
              <w:rPr>
                <w:color w:val="000000"/>
                <w:lang w:val="ru-RU"/>
              </w:rPr>
              <w:t>зы учреждений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141,9</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151,7</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100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7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141,9</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151,7</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100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2.3.</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Оказание муниципальных  услуг (выпо</w:t>
            </w:r>
            <w:r w:rsidRPr="001948DF">
              <w:rPr>
                <w:color w:val="000000"/>
                <w:lang w:val="ru-RU"/>
              </w:rPr>
              <w:t>л</w:t>
            </w:r>
            <w:r w:rsidRPr="001948DF">
              <w:rPr>
                <w:color w:val="000000"/>
                <w:lang w:val="ru-RU"/>
              </w:rPr>
              <w:t>нение работ) учреждениями дополнител</w:t>
            </w:r>
            <w:r w:rsidRPr="001948DF">
              <w:rPr>
                <w:color w:val="000000"/>
                <w:lang w:val="ru-RU"/>
              </w:rPr>
              <w:t>ь</w:t>
            </w:r>
            <w:r w:rsidRPr="001948DF">
              <w:rPr>
                <w:color w:val="000000"/>
                <w:lang w:val="ru-RU"/>
              </w:rPr>
              <w:t>ного образования детей физкультурно-спортивной направленности</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14135</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15114,5</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14712,9</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10068,2</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10716,6</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7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14135</w:t>
            </w:r>
          </w:p>
        </w:tc>
        <w:tc>
          <w:tcPr>
            <w:tcW w:w="996" w:type="dxa"/>
            <w:tcBorders>
              <w:top w:val="nil"/>
              <w:left w:val="nil"/>
              <w:bottom w:val="single" w:sz="8" w:space="0" w:color="auto"/>
              <w:right w:val="single" w:sz="8" w:space="0" w:color="auto"/>
            </w:tcBorders>
            <w:shd w:val="clear" w:color="000000" w:fill="FFFFFF"/>
            <w:noWrap/>
            <w:vAlign w:val="bottom"/>
            <w:hideMark/>
          </w:tcPr>
          <w:p w:rsidR="001948DF" w:rsidRPr="009325CD" w:rsidRDefault="001948DF" w:rsidP="001948DF">
            <w:pPr>
              <w:jc w:val="center"/>
              <w:rPr>
                <w:color w:val="000000"/>
              </w:rPr>
            </w:pPr>
            <w:r w:rsidRPr="009325CD">
              <w:rPr>
                <w:color w:val="000000"/>
              </w:rPr>
              <w:t>15114,5</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14712,9</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10068,2</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10716,6</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2.4.</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Ведомственная целевая программа «Разв</w:t>
            </w:r>
            <w:r w:rsidRPr="001948DF">
              <w:rPr>
                <w:color w:val="000000"/>
                <w:lang w:val="ru-RU"/>
              </w:rPr>
              <w:t>и</w:t>
            </w:r>
            <w:r w:rsidRPr="001948DF">
              <w:rPr>
                <w:color w:val="000000"/>
                <w:lang w:val="ru-RU"/>
              </w:rPr>
              <w:t>тие лыжных гонок и национальных видов спорта «Северное многоборье»</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1200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1650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1650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0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1200</w:t>
            </w:r>
          </w:p>
        </w:tc>
        <w:tc>
          <w:tcPr>
            <w:tcW w:w="996" w:type="dxa"/>
            <w:tcBorders>
              <w:top w:val="nil"/>
              <w:left w:val="nil"/>
              <w:bottom w:val="single" w:sz="8" w:space="0" w:color="auto"/>
              <w:right w:val="single" w:sz="8" w:space="0" w:color="auto"/>
            </w:tcBorders>
            <w:shd w:val="clear" w:color="000000" w:fill="FFFFFF"/>
            <w:noWrap/>
            <w:vAlign w:val="bottom"/>
            <w:hideMark/>
          </w:tcPr>
          <w:p w:rsidR="001948DF" w:rsidRPr="009325CD" w:rsidRDefault="001948DF" w:rsidP="001948DF">
            <w:pPr>
              <w:jc w:val="center"/>
              <w:rPr>
                <w:color w:val="000000"/>
              </w:rPr>
            </w:pPr>
            <w:r w:rsidRPr="009325CD">
              <w:rPr>
                <w:color w:val="000000"/>
              </w:rPr>
              <w:t>1650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1650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3.1.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Организация подготовки и переподготовки специалистов в сфере физической культ</w:t>
            </w:r>
            <w:r w:rsidRPr="001948DF">
              <w:rPr>
                <w:color w:val="000000"/>
                <w:lang w:val="ru-RU"/>
              </w:rPr>
              <w:t>у</w:t>
            </w:r>
            <w:r w:rsidRPr="001948DF">
              <w:rPr>
                <w:color w:val="000000"/>
                <w:lang w:val="ru-RU"/>
              </w:rPr>
              <w:t xml:space="preserve">ры и спорта  </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3.2.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Подготовка высококвалифицированных тренерских кадров для системы подгото</w:t>
            </w:r>
            <w:r w:rsidRPr="001948DF">
              <w:rPr>
                <w:color w:val="000000"/>
                <w:lang w:val="ru-RU"/>
              </w:rPr>
              <w:t>в</w:t>
            </w:r>
            <w:r w:rsidRPr="001948DF">
              <w:rPr>
                <w:color w:val="000000"/>
                <w:lang w:val="ru-RU"/>
              </w:rPr>
              <w:lastRenderedPageBreak/>
              <w:t>ки спортивного резерва</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lastRenderedPageBreak/>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3.3.</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Создание эффективных материальных и моральных стимулов для притока наиб</w:t>
            </w:r>
            <w:r w:rsidRPr="001948DF">
              <w:rPr>
                <w:color w:val="000000"/>
                <w:lang w:val="ru-RU"/>
              </w:rPr>
              <w:t>о</w:t>
            </w:r>
            <w:r w:rsidRPr="001948DF">
              <w:rPr>
                <w:color w:val="000000"/>
                <w:lang w:val="ru-RU"/>
              </w:rPr>
              <w:t>лее квалифицированных специалистов</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lastRenderedPageBreak/>
              <w:t>Основное мероприятие 4.1.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Пропаганда и популяризация физической культуры и спорта среди населения Иже</w:t>
            </w:r>
            <w:r w:rsidRPr="001948DF">
              <w:rPr>
                <w:color w:val="000000"/>
                <w:lang w:val="ru-RU"/>
              </w:rPr>
              <w:t>м</w:t>
            </w:r>
            <w:r w:rsidRPr="001948DF">
              <w:rPr>
                <w:color w:val="000000"/>
                <w:lang w:val="ru-RU"/>
              </w:rPr>
              <w:t>ского района</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30,3</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30,3</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5.1.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Организация, проведение официальных физкультурно-оздоровительных  и спо</w:t>
            </w:r>
            <w:r w:rsidRPr="001948DF">
              <w:rPr>
                <w:color w:val="000000"/>
                <w:lang w:val="ru-RU"/>
              </w:rPr>
              <w:t>р</w:t>
            </w:r>
            <w:r w:rsidRPr="001948DF">
              <w:rPr>
                <w:color w:val="000000"/>
                <w:lang w:val="ru-RU"/>
              </w:rPr>
              <w:t>тивных мероприятий для населения, в том числе для  лиц с ограниченными возмо</w:t>
            </w:r>
            <w:r w:rsidRPr="001948DF">
              <w:rPr>
                <w:color w:val="000000"/>
                <w:lang w:val="ru-RU"/>
              </w:rPr>
              <w:t>ж</w:t>
            </w:r>
            <w:r w:rsidRPr="001948DF">
              <w:rPr>
                <w:color w:val="000000"/>
                <w:lang w:val="ru-RU"/>
              </w:rPr>
              <w:t>ностями здоровья</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500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230,2</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125</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58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500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230,2</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125</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5.2.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Организация, проведение официальных муниципальных соревнований  для выя</w:t>
            </w:r>
            <w:r w:rsidRPr="001948DF">
              <w:rPr>
                <w:color w:val="000000"/>
                <w:lang w:val="ru-RU"/>
              </w:rPr>
              <w:t>в</w:t>
            </w:r>
            <w:r w:rsidRPr="001948DF">
              <w:rPr>
                <w:color w:val="000000"/>
                <w:lang w:val="ru-RU"/>
              </w:rPr>
              <w:t>ления перспективных и талантливых спортсменов, а также обеспечения участия спортсменов муниципального района «Ижемский» в официальных межмуниц</w:t>
            </w:r>
            <w:r w:rsidRPr="001948DF">
              <w:rPr>
                <w:color w:val="000000"/>
                <w:lang w:val="ru-RU"/>
              </w:rPr>
              <w:t>и</w:t>
            </w:r>
            <w:r w:rsidRPr="001948DF">
              <w:rPr>
                <w:color w:val="000000"/>
                <w:lang w:val="ru-RU"/>
              </w:rPr>
              <w:t>пальных, республиканских, межреги</w:t>
            </w:r>
            <w:r w:rsidRPr="001948DF">
              <w:rPr>
                <w:color w:val="000000"/>
                <w:lang w:val="ru-RU"/>
              </w:rPr>
              <w:t>о</w:t>
            </w:r>
            <w:r w:rsidRPr="001948DF">
              <w:rPr>
                <w:color w:val="000000"/>
                <w:lang w:val="ru-RU"/>
              </w:rPr>
              <w:t>нальных, всероссийских соревнованиях</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839,6</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1232,6</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934</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331,4</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471,4</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7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839,6</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1232,6</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934</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331,4</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471,4</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6.1.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Руководство и управление в сфере уст</w:t>
            </w:r>
            <w:r w:rsidRPr="001948DF">
              <w:rPr>
                <w:color w:val="000000"/>
                <w:lang w:val="ru-RU"/>
              </w:rPr>
              <w:t>а</w:t>
            </w:r>
            <w:r w:rsidRPr="001948DF">
              <w:rPr>
                <w:color w:val="000000"/>
                <w:lang w:val="ru-RU"/>
              </w:rPr>
              <w:t>новленных функций органов местного с</w:t>
            </w:r>
            <w:r w:rsidRPr="001948DF">
              <w:rPr>
                <w:color w:val="000000"/>
                <w:lang w:val="ru-RU"/>
              </w:rPr>
              <w:t>а</w:t>
            </w:r>
            <w:r w:rsidRPr="001948DF">
              <w:rPr>
                <w:color w:val="000000"/>
                <w:lang w:val="ru-RU"/>
              </w:rPr>
              <w:t xml:space="preserve">моуправления  </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2452</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2342,3</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2301,4</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2116,4</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2116,4</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1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2452</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2342,3</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2301,4</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2116,4</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2116,4</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6.2.</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w:t>
            </w:r>
            <w:r w:rsidRPr="001948DF">
              <w:rPr>
                <w:color w:val="000000"/>
                <w:lang w:val="ru-RU"/>
              </w:rPr>
              <w:t>с</w:t>
            </w:r>
            <w:r w:rsidRPr="001948DF">
              <w:rPr>
                <w:color w:val="000000"/>
                <w:lang w:val="ru-RU"/>
              </w:rPr>
              <w:t>са, участвующим во Всероссийских спо</w:t>
            </w:r>
            <w:r w:rsidRPr="001948DF">
              <w:rPr>
                <w:color w:val="000000"/>
                <w:lang w:val="ru-RU"/>
              </w:rPr>
              <w:t>р</w:t>
            </w:r>
            <w:r w:rsidRPr="001948DF">
              <w:rPr>
                <w:color w:val="000000"/>
                <w:lang w:val="ru-RU"/>
              </w:rPr>
              <w:t>тивных мероприятиях»</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60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60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120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60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60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120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9325CD" w:rsidRDefault="001948DF" w:rsidP="001948DF">
            <w:pPr>
              <w:jc w:val="center"/>
              <w:rPr>
                <w:color w:val="000000"/>
              </w:rPr>
            </w:pPr>
            <w:r w:rsidRPr="009325CD">
              <w:rPr>
                <w:color w:val="000000"/>
              </w:rPr>
              <w:t>Основное мероприятие 7.1.</w:t>
            </w:r>
          </w:p>
        </w:tc>
        <w:tc>
          <w:tcPr>
            <w:tcW w:w="4660" w:type="dxa"/>
            <w:vMerge w:val="restart"/>
            <w:tcBorders>
              <w:top w:val="nil"/>
              <w:left w:val="single" w:sz="8" w:space="0" w:color="auto"/>
              <w:bottom w:val="single" w:sz="8" w:space="0" w:color="000000"/>
              <w:right w:val="single" w:sz="8" w:space="0" w:color="auto"/>
            </w:tcBorders>
            <w:shd w:val="clear" w:color="auto" w:fill="auto"/>
            <w:vAlign w:val="center"/>
            <w:hideMark/>
          </w:tcPr>
          <w:p w:rsidR="001948DF" w:rsidRPr="001948DF" w:rsidRDefault="001948DF" w:rsidP="001948DF">
            <w:pPr>
              <w:jc w:val="center"/>
              <w:rPr>
                <w:color w:val="000000"/>
                <w:lang w:val="ru-RU"/>
              </w:rPr>
            </w:pPr>
            <w:r w:rsidRPr="001948DF">
              <w:rPr>
                <w:color w:val="000000"/>
                <w:lang w:val="ru-RU"/>
              </w:rPr>
              <w:t>Организация тестирования населения по выполнению видов испытаний Всеросси</w:t>
            </w:r>
            <w:r w:rsidRPr="001948DF">
              <w:rPr>
                <w:color w:val="000000"/>
                <w:lang w:val="ru-RU"/>
              </w:rPr>
              <w:t>й</w:t>
            </w:r>
            <w:r w:rsidRPr="001948DF">
              <w:rPr>
                <w:color w:val="000000"/>
                <w:lang w:val="ru-RU"/>
              </w:rPr>
              <w:t>ского физкультурно-спортивного ко</w:t>
            </w:r>
            <w:r w:rsidRPr="001948DF">
              <w:rPr>
                <w:color w:val="000000"/>
                <w:lang w:val="ru-RU"/>
              </w:rPr>
              <w:t>м</w:t>
            </w:r>
            <w:r w:rsidRPr="001948DF">
              <w:rPr>
                <w:color w:val="000000"/>
                <w:lang w:val="ru-RU"/>
              </w:rPr>
              <w:t>плекса «Готов к труду и обороне» (ГТО)</w:t>
            </w: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Всего, в том числе:</w:t>
            </w:r>
          </w:p>
        </w:tc>
        <w:tc>
          <w:tcPr>
            <w:tcW w:w="1340"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250</w:t>
            </w:r>
          </w:p>
        </w:tc>
        <w:tc>
          <w:tcPr>
            <w:tcW w:w="996"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000000" w:fill="FCD5B4"/>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федеральный бюджет</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республиканский бюджет Республики Коми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96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бюджета муниципального района «Ижемский»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250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бюджет сельских поселений</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государственные внебюджетные фонды</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330"/>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9325CD" w:rsidRDefault="001948DF" w:rsidP="001948DF">
            <w:pPr>
              <w:rPr>
                <w:color w:val="000000"/>
              </w:rPr>
            </w:pPr>
            <w:r w:rsidRPr="009325CD">
              <w:rPr>
                <w:color w:val="000000"/>
              </w:rPr>
              <w:t>юридические лица</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r w:rsidR="001948DF" w:rsidRPr="009325CD" w:rsidTr="001948DF">
        <w:trPr>
          <w:trHeight w:val="645"/>
        </w:trPr>
        <w:tc>
          <w:tcPr>
            <w:tcW w:w="210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4660" w:type="dxa"/>
            <w:vMerge/>
            <w:tcBorders>
              <w:top w:val="nil"/>
              <w:left w:val="single" w:sz="8" w:space="0" w:color="auto"/>
              <w:bottom w:val="single" w:sz="8" w:space="0" w:color="000000"/>
              <w:right w:val="single" w:sz="8" w:space="0" w:color="auto"/>
            </w:tcBorders>
            <w:vAlign w:val="center"/>
            <w:hideMark/>
          </w:tcPr>
          <w:p w:rsidR="001948DF" w:rsidRPr="009325CD" w:rsidRDefault="001948DF" w:rsidP="001948DF">
            <w:pPr>
              <w:rPr>
                <w:color w:val="000000"/>
              </w:rPr>
            </w:pPr>
          </w:p>
        </w:tc>
        <w:tc>
          <w:tcPr>
            <w:tcW w:w="2740" w:type="dxa"/>
            <w:tcBorders>
              <w:top w:val="nil"/>
              <w:left w:val="nil"/>
              <w:bottom w:val="single" w:sz="8" w:space="0" w:color="auto"/>
              <w:right w:val="single" w:sz="8" w:space="0" w:color="auto"/>
            </w:tcBorders>
            <w:shd w:val="clear" w:color="auto" w:fill="auto"/>
            <w:vAlign w:val="bottom"/>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340"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996"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c>
          <w:tcPr>
            <w:tcW w:w="1075" w:type="dxa"/>
            <w:tcBorders>
              <w:top w:val="nil"/>
              <w:left w:val="nil"/>
              <w:bottom w:val="single" w:sz="8" w:space="0" w:color="auto"/>
              <w:right w:val="single" w:sz="8" w:space="0" w:color="auto"/>
            </w:tcBorders>
            <w:shd w:val="clear" w:color="auto" w:fill="auto"/>
            <w:noWrap/>
            <w:vAlign w:val="bottom"/>
            <w:hideMark/>
          </w:tcPr>
          <w:p w:rsidR="001948DF" w:rsidRPr="009325CD" w:rsidRDefault="001948DF" w:rsidP="001948DF">
            <w:pPr>
              <w:jc w:val="center"/>
              <w:rPr>
                <w:color w:val="000000"/>
              </w:rPr>
            </w:pPr>
            <w:r w:rsidRPr="009325CD">
              <w:rPr>
                <w:color w:val="000000"/>
              </w:rPr>
              <w:t>0</w:t>
            </w:r>
          </w:p>
        </w:tc>
      </w:tr>
    </w:tbl>
    <w:p w:rsidR="001948DF" w:rsidRDefault="001948DF" w:rsidP="001948DF">
      <w:pPr>
        <w:jc w:val="center"/>
        <w:rPr>
          <w:rFonts w:ascii="Calibri" w:hAnsi="Calibri"/>
          <w:color w:val="000000"/>
        </w:rPr>
        <w:sectPr w:rsidR="001948DF" w:rsidSect="001948DF">
          <w:pgSz w:w="16838" w:h="11906" w:orient="landscape"/>
          <w:pgMar w:top="851" w:right="1134" w:bottom="1701" w:left="1134" w:header="709" w:footer="709" w:gutter="0"/>
          <w:cols w:space="708"/>
          <w:docGrid w:linePitch="360"/>
        </w:sectPr>
      </w:pPr>
    </w:p>
    <w:tbl>
      <w:tblPr>
        <w:tblW w:w="14903" w:type="dxa"/>
        <w:tblInd w:w="93" w:type="dxa"/>
        <w:tblLook w:val="04A0"/>
      </w:tblPr>
      <w:tblGrid>
        <w:gridCol w:w="2100"/>
        <w:gridCol w:w="4660"/>
        <w:gridCol w:w="2740"/>
        <w:gridCol w:w="1340"/>
        <w:gridCol w:w="996"/>
        <w:gridCol w:w="996"/>
        <w:gridCol w:w="996"/>
        <w:gridCol w:w="1075"/>
      </w:tblGrid>
      <w:tr w:rsidR="001948DF" w:rsidRPr="009325CD" w:rsidTr="001948DF">
        <w:trPr>
          <w:trHeight w:val="300"/>
        </w:trPr>
        <w:tc>
          <w:tcPr>
            <w:tcW w:w="2100" w:type="dxa"/>
            <w:tcBorders>
              <w:top w:val="nil"/>
              <w:left w:val="nil"/>
              <w:bottom w:val="nil"/>
              <w:right w:val="nil"/>
            </w:tcBorders>
            <w:shd w:val="clear" w:color="auto" w:fill="auto"/>
            <w:noWrap/>
            <w:vAlign w:val="bottom"/>
            <w:hideMark/>
          </w:tcPr>
          <w:p w:rsidR="001948DF" w:rsidRPr="009325CD" w:rsidRDefault="001948DF" w:rsidP="001948DF">
            <w:pPr>
              <w:jc w:val="center"/>
              <w:rPr>
                <w:rFonts w:ascii="Calibri" w:hAnsi="Calibri"/>
                <w:color w:val="000000"/>
              </w:rPr>
            </w:pPr>
          </w:p>
        </w:tc>
        <w:tc>
          <w:tcPr>
            <w:tcW w:w="4660" w:type="dxa"/>
            <w:tcBorders>
              <w:top w:val="nil"/>
              <w:left w:val="nil"/>
              <w:bottom w:val="nil"/>
              <w:right w:val="nil"/>
            </w:tcBorders>
            <w:shd w:val="clear" w:color="auto" w:fill="auto"/>
            <w:noWrap/>
            <w:vAlign w:val="bottom"/>
            <w:hideMark/>
          </w:tcPr>
          <w:p w:rsidR="001948DF" w:rsidRPr="009325CD" w:rsidRDefault="001948DF" w:rsidP="001948DF">
            <w:pPr>
              <w:jc w:val="center"/>
              <w:rPr>
                <w:rFonts w:ascii="Calibri" w:hAnsi="Calibri"/>
                <w:color w:val="000000"/>
              </w:rPr>
            </w:pPr>
          </w:p>
        </w:tc>
        <w:tc>
          <w:tcPr>
            <w:tcW w:w="2740"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340"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996" w:type="dxa"/>
            <w:tcBorders>
              <w:top w:val="nil"/>
              <w:left w:val="nil"/>
              <w:bottom w:val="nil"/>
              <w:right w:val="nil"/>
            </w:tcBorders>
            <w:shd w:val="clear" w:color="auto" w:fill="auto"/>
            <w:noWrap/>
            <w:vAlign w:val="bottom"/>
            <w:hideMark/>
          </w:tcPr>
          <w:p w:rsidR="001948DF" w:rsidRPr="009325CD" w:rsidRDefault="001948DF" w:rsidP="001948DF">
            <w:pPr>
              <w:rPr>
                <w:rFonts w:ascii="Calibri" w:hAnsi="Calibri"/>
                <w:color w:val="000000"/>
              </w:rPr>
            </w:pPr>
          </w:p>
        </w:tc>
        <w:tc>
          <w:tcPr>
            <w:tcW w:w="1075" w:type="dxa"/>
            <w:tcBorders>
              <w:top w:val="nil"/>
              <w:left w:val="nil"/>
              <w:bottom w:val="nil"/>
              <w:right w:val="nil"/>
            </w:tcBorders>
            <w:shd w:val="clear" w:color="auto" w:fill="auto"/>
            <w:noWrap/>
            <w:vAlign w:val="bottom"/>
            <w:hideMark/>
          </w:tcPr>
          <w:p w:rsidR="001948DF" w:rsidRPr="009325CD" w:rsidRDefault="001948DF" w:rsidP="001948DF">
            <w:pPr>
              <w:jc w:val="right"/>
              <w:rPr>
                <w:rFonts w:ascii="Calibri" w:hAnsi="Calibri"/>
                <w:color w:val="000000"/>
              </w:rPr>
            </w:pPr>
            <w:r w:rsidRPr="009325CD">
              <w:rPr>
                <w:rFonts w:ascii="Calibri" w:hAnsi="Calibri"/>
                <w:color w:val="000000"/>
              </w:rPr>
              <w:t>».</w:t>
            </w:r>
          </w:p>
        </w:tc>
      </w:tr>
    </w:tbl>
    <w:p w:rsidR="001948DF" w:rsidRDefault="001948DF" w:rsidP="001948DF"/>
    <w:tbl>
      <w:tblPr>
        <w:tblpPr w:leftFromText="180" w:rightFromText="180" w:vertAnchor="text" w:horzAnchor="margin" w:tblpY="2"/>
        <w:tblW w:w="9568" w:type="dxa"/>
        <w:tblLook w:val="01E0"/>
      </w:tblPr>
      <w:tblGrid>
        <w:gridCol w:w="3510"/>
        <w:gridCol w:w="2492"/>
        <w:gridCol w:w="3566"/>
      </w:tblGrid>
      <w:tr w:rsidR="001948DF" w:rsidRPr="00BF3F13" w:rsidTr="001948DF">
        <w:tc>
          <w:tcPr>
            <w:tcW w:w="3510" w:type="dxa"/>
          </w:tcPr>
          <w:p w:rsidR="001948DF" w:rsidRPr="00BF3F13" w:rsidRDefault="001948DF" w:rsidP="001948DF">
            <w:pPr>
              <w:jc w:val="center"/>
              <w:rPr>
                <w:b/>
                <w:bCs/>
                <w:sz w:val="20"/>
                <w:szCs w:val="20"/>
              </w:rPr>
            </w:pPr>
            <w:r w:rsidRPr="00BF3F13">
              <w:rPr>
                <w:b/>
                <w:bCs/>
                <w:sz w:val="20"/>
                <w:szCs w:val="20"/>
              </w:rPr>
              <w:t>«Изьва»</w:t>
            </w:r>
          </w:p>
          <w:p w:rsidR="001948DF" w:rsidRPr="00BF3F13" w:rsidRDefault="001948DF" w:rsidP="001948DF">
            <w:pPr>
              <w:jc w:val="center"/>
              <w:rPr>
                <w:b/>
                <w:bCs/>
                <w:sz w:val="20"/>
                <w:szCs w:val="20"/>
              </w:rPr>
            </w:pPr>
            <w:r w:rsidRPr="00BF3F13">
              <w:rPr>
                <w:b/>
                <w:bCs/>
                <w:sz w:val="20"/>
                <w:szCs w:val="20"/>
              </w:rPr>
              <w:t>муниципальнöй районса</w:t>
            </w:r>
          </w:p>
          <w:p w:rsidR="001948DF" w:rsidRPr="00BF3F13" w:rsidRDefault="001948DF" w:rsidP="001948DF">
            <w:pPr>
              <w:jc w:val="center"/>
              <w:rPr>
                <w:b/>
                <w:bCs/>
                <w:sz w:val="20"/>
                <w:szCs w:val="20"/>
              </w:rPr>
            </w:pPr>
            <w:r w:rsidRPr="00BF3F13">
              <w:rPr>
                <w:b/>
                <w:bCs/>
                <w:sz w:val="20"/>
                <w:szCs w:val="20"/>
              </w:rPr>
              <w:t>администрация</w:t>
            </w:r>
          </w:p>
        </w:tc>
        <w:tc>
          <w:tcPr>
            <w:tcW w:w="2492" w:type="dxa"/>
          </w:tcPr>
          <w:p w:rsidR="001948DF" w:rsidRPr="00BF3F13" w:rsidRDefault="002A6383" w:rsidP="001948DF">
            <w:pPr>
              <w:ind w:left="-250" w:firstLine="250"/>
              <w:jc w:val="center"/>
              <w:rPr>
                <w:b/>
                <w:bCs/>
                <w:sz w:val="20"/>
                <w:szCs w:val="20"/>
              </w:rPr>
            </w:pPr>
            <w:r>
              <w:rPr>
                <w:b/>
                <w:noProof/>
                <w:sz w:val="20"/>
                <w:szCs w:val="20"/>
                <w:lang w:val="ru-RU" w:eastAsia="ru-RU"/>
              </w:rPr>
              <w:drawing>
                <wp:inline distT="0" distB="0" distL="0" distR="0">
                  <wp:extent cx="552450" cy="676275"/>
                  <wp:effectExtent l="19050" t="0" r="0" b="0"/>
                  <wp:docPr id="3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1"/>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1948DF" w:rsidRPr="00BF3F13" w:rsidRDefault="001948DF" w:rsidP="001948DF">
            <w:pPr>
              <w:jc w:val="center"/>
              <w:rPr>
                <w:b/>
                <w:bCs/>
                <w:sz w:val="20"/>
                <w:szCs w:val="20"/>
              </w:rPr>
            </w:pPr>
          </w:p>
        </w:tc>
        <w:tc>
          <w:tcPr>
            <w:tcW w:w="3566" w:type="dxa"/>
          </w:tcPr>
          <w:p w:rsidR="001948DF" w:rsidRPr="00BF3F13" w:rsidRDefault="001948DF" w:rsidP="001948DF">
            <w:pPr>
              <w:jc w:val="center"/>
              <w:rPr>
                <w:b/>
                <w:bCs/>
                <w:sz w:val="20"/>
                <w:szCs w:val="20"/>
              </w:rPr>
            </w:pPr>
            <w:r w:rsidRPr="00BF3F13">
              <w:rPr>
                <w:b/>
                <w:bCs/>
                <w:sz w:val="20"/>
                <w:szCs w:val="20"/>
              </w:rPr>
              <w:t xml:space="preserve">Администрация </w:t>
            </w:r>
          </w:p>
          <w:p w:rsidR="001948DF" w:rsidRPr="00BF3F13" w:rsidRDefault="001948DF" w:rsidP="001948DF">
            <w:pPr>
              <w:jc w:val="center"/>
              <w:rPr>
                <w:b/>
                <w:bCs/>
                <w:sz w:val="20"/>
                <w:szCs w:val="20"/>
              </w:rPr>
            </w:pPr>
            <w:r w:rsidRPr="00BF3F13">
              <w:rPr>
                <w:b/>
                <w:bCs/>
                <w:sz w:val="20"/>
                <w:szCs w:val="20"/>
              </w:rPr>
              <w:t>муниципального района</w:t>
            </w:r>
          </w:p>
          <w:p w:rsidR="001948DF" w:rsidRDefault="001948DF" w:rsidP="001948DF">
            <w:pPr>
              <w:jc w:val="center"/>
              <w:rPr>
                <w:b/>
                <w:bCs/>
                <w:sz w:val="20"/>
                <w:szCs w:val="20"/>
              </w:rPr>
            </w:pPr>
            <w:r w:rsidRPr="00BF3F13">
              <w:rPr>
                <w:b/>
                <w:bCs/>
                <w:sz w:val="20"/>
                <w:szCs w:val="20"/>
              </w:rPr>
              <w:t>«Ижемский»</w:t>
            </w:r>
          </w:p>
          <w:p w:rsidR="001948DF" w:rsidRDefault="001948DF" w:rsidP="001948DF">
            <w:pPr>
              <w:jc w:val="center"/>
              <w:rPr>
                <w:b/>
                <w:bCs/>
              </w:rPr>
            </w:pPr>
            <w:r>
              <w:rPr>
                <w:b/>
                <w:bCs/>
              </w:rPr>
              <w:t xml:space="preserve"> </w:t>
            </w:r>
          </w:p>
          <w:p w:rsidR="001948DF" w:rsidRPr="00E5022B" w:rsidRDefault="001948DF" w:rsidP="001948DF">
            <w:pPr>
              <w:jc w:val="center"/>
              <w:rPr>
                <w:b/>
                <w:bCs/>
                <w:sz w:val="28"/>
              </w:rPr>
            </w:pPr>
          </w:p>
        </w:tc>
      </w:tr>
    </w:tbl>
    <w:p w:rsidR="001948DF" w:rsidRPr="00BF3F13" w:rsidRDefault="001948DF" w:rsidP="001948DF">
      <w:pPr>
        <w:pStyle w:val="1"/>
        <w:jc w:val="center"/>
        <w:rPr>
          <w:bCs w:val="0"/>
          <w:spacing w:val="120"/>
          <w:szCs w:val="26"/>
        </w:rPr>
      </w:pPr>
      <w:r w:rsidRPr="00BF3F13">
        <w:rPr>
          <w:bCs w:val="0"/>
          <w:spacing w:val="120"/>
          <w:szCs w:val="26"/>
        </w:rPr>
        <w:t>ШУÖМ</w:t>
      </w:r>
    </w:p>
    <w:p w:rsidR="001948DF" w:rsidRPr="00BF3F13" w:rsidRDefault="001948DF" w:rsidP="001948DF">
      <w:pPr>
        <w:jc w:val="center"/>
        <w:rPr>
          <w:sz w:val="26"/>
          <w:szCs w:val="26"/>
        </w:rPr>
      </w:pPr>
    </w:p>
    <w:p w:rsidR="001948DF" w:rsidRPr="00BF3F13" w:rsidRDefault="001948DF" w:rsidP="001948DF">
      <w:pPr>
        <w:pStyle w:val="1"/>
        <w:jc w:val="center"/>
        <w:rPr>
          <w:szCs w:val="26"/>
        </w:rPr>
      </w:pPr>
      <w:r w:rsidRPr="00BF3F13">
        <w:rPr>
          <w:szCs w:val="26"/>
        </w:rPr>
        <w:t>П О С Т А Н О В Л Е Н И Е</w:t>
      </w:r>
    </w:p>
    <w:p w:rsidR="001948DF" w:rsidRPr="001948DF" w:rsidRDefault="001948DF" w:rsidP="001948DF">
      <w:pPr>
        <w:jc w:val="center"/>
        <w:rPr>
          <w:sz w:val="26"/>
          <w:szCs w:val="26"/>
          <w:lang w:val="ru-RU"/>
        </w:rPr>
      </w:pPr>
    </w:p>
    <w:p w:rsidR="001948DF" w:rsidRPr="001948DF" w:rsidRDefault="001948DF" w:rsidP="001948DF">
      <w:pPr>
        <w:rPr>
          <w:sz w:val="26"/>
          <w:szCs w:val="26"/>
          <w:lang w:val="ru-RU"/>
        </w:rPr>
      </w:pPr>
    </w:p>
    <w:p w:rsidR="001948DF" w:rsidRPr="001948DF" w:rsidRDefault="001948DF" w:rsidP="001948DF">
      <w:pPr>
        <w:rPr>
          <w:lang w:val="ru-RU"/>
        </w:rPr>
      </w:pPr>
      <w:r w:rsidRPr="001948DF">
        <w:rPr>
          <w:lang w:val="ru-RU"/>
        </w:rPr>
        <w:t>от 02 февраля 2017 года                                                                                                       № 58</w:t>
      </w:r>
    </w:p>
    <w:p w:rsidR="001948DF" w:rsidRPr="001948DF" w:rsidRDefault="001948DF" w:rsidP="001948DF">
      <w:pPr>
        <w:rPr>
          <w:sz w:val="20"/>
          <w:szCs w:val="20"/>
          <w:lang w:val="ru-RU"/>
        </w:rPr>
      </w:pPr>
      <w:r w:rsidRPr="001948DF">
        <w:rPr>
          <w:sz w:val="20"/>
          <w:szCs w:val="20"/>
          <w:lang w:val="ru-RU"/>
        </w:rPr>
        <w:t xml:space="preserve">Республика Коми, Ижемский район с. Ижма </w:t>
      </w:r>
    </w:p>
    <w:tbl>
      <w:tblPr>
        <w:tblW w:w="0" w:type="auto"/>
        <w:tblLook w:val="01E0"/>
      </w:tblPr>
      <w:tblGrid>
        <w:gridCol w:w="9571"/>
      </w:tblGrid>
      <w:tr w:rsidR="001948DF" w:rsidRPr="007D5F2C" w:rsidTr="001948DF">
        <w:trPr>
          <w:trHeight w:val="1279"/>
        </w:trPr>
        <w:tc>
          <w:tcPr>
            <w:tcW w:w="9747" w:type="dxa"/>
          </w:tcPr>
          <w:p w:rsidR="001948DF" w:rsidRPr="001948DF" w:rsidRDefault="001948DF" w:rsidP="001948DF">
            <w:pPr>
              <w:jc w:val="center"/>
              <w:rPr>
                <w:sz w:val="26"/>
                <w:szCs w:val="26"/>
                <w:lang w:val="ru-RU"/>
              </w:rPr>
            </w:pPr>
          </w:p>
          <w:p w:rsidR="001948DF" w:rsidRPr="001948DF" w:rsidRDefault="001948DF" w:rsidP="001948DF">
            <w:pPr>
              <w:jc w:val="center"/>
              <w:rPr>
                <w:sz w:val="26"/>
                <w:szCs w:val="26"/>
                <w:lang w:val="ru-RU"/>
              </w:rPr>
            </w:pPr>
            <w:r w:rsidRPr="001948DF">
              <w:rPr>
                <w:sz w:val="26"/>
                <w:szCs w:val="26"/>
                <w:lang w:val="ru-RU"/>
              </w:rPr>
              <w:t>О внесении изменений в постановление администрации муниципального района «Ижемский» от 30 декабря 2014 года № 1269 «Об утверждении муниципальной программы муниципального образования муниципального района «Ижемский»</w:t>
            </w:r>
          </w:p>
          <w:p w:rsidR="001948DF" w:rsidRPr="007D5F2C" w:rsidRDefault="001948DF" w:rsidP="001948DF">
            <w:pPr>
              <w:jc w:val="center"/>
              <w:rPr>
                <w:sz w:val="26"/>
                <w:szCs w:val="26"/>
              </w:rPr>
            </w:pPr>
            <w:r w:rsidRPr="007D5F2C">
              <w:rPr>
                <w:sz w:val="26"/>
                <w:szCs w:val="26"/>
              </w:rPr>
              <w:t>«Территориальное развитие»</w:t>
            </w:r>
          </w:p>
        </w:tc>
      </w:tr>
    </w:tbl>
    <w:p w:rsidR="001948DF" w:rsidRPr="007D5F2C" w:rsidRDefault="001948DF" w:rsidP="001948DF">
      <w:pPr>
        <w:tabs>
          <w:tab w:val="left" w:pos="720"/>
        </w:tabs>
        <w:jc w:val="both"/>
        <w:rPr>
          <w:sz w:val="26"/>
          <w:szCs w:val="26"/>
        </w:rPr>
      </w:pPr>
    </w:p>
    <w:p w:rsidR="001948DF" w:rsidRPr="007D5F2C" w:rsidRDefault="001948DF" w:rsidP="001948DF">
      <w:pPr>
        <w:pStyle w:val="ConsPlusNonformat"/>
        <w:ind w:firstLine="708"/>
        <w:jc w:val="both"/>
        <w:rPr>
          <w:rFonts w:ascii="Times New Roman" w:hAnsi="Times New Roman" w:cs="Times New Roman"/>
          <w:sz w:val="26"/>
          <w:szCs w:val="26"/>
        </w:rPr>
      </w:pPr>
      <w:r w:rsidRPr="007D5F2C">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w:t>
      </w:r>
      <w:r w:rsidRPr="007D5F2C">
        <w:rPr>
          <w:rFonts w:ascii="Times New Roman" w:hAnsi="Times New Roman" w:cs="Times New Roman"/>
          <w:sz w:val="26"/>
          <w:szCs w:val="26"/>
        </w:rPr>
        <w:t>и</w:t>
      </w:r>
      <w:r w:rsidRPr="007D5F2C">
        <w:rPr>
          <w:rFonts w:ascii="Times New Roman" w:hAnsi="Times New Roman" w:cs="Times New Roman"/>
          <w:sz w:val="26"/>
          <w:szCs w:val="26"/>
        </w:rPr>
        <w:t xml:space="preserve">пальных программ муниципального района «Ижемский» </w:t>
      </w:r>
    </w:p>
    <w:p w:rsidR="001948DF" w:rsidRPr="007D5F2C" w:rsidRDefault="001948DF" w:rsidP="001948DF">
      <w:pPr>
        <w:pStyle w:val="ConsPlusNonformat"/>
        <w:jc w:val="both"/>
        <w:rPr>
          <w:rFonts w:ascii="Times New Roman" w:hAnsi="Times New Roman" w:cs="Times New Roman"/>
          <w:sz w:val="26"/>
          <w:szCs w:val="26"/>
        </w:rPr>
      </w:pPr>
    </w:p>
    <w:p w:rsidR="001948DF" w:rsidRPr="001948DF" w:rsidRDefault="001948DF" w:rsidP="001948DF">
      <w:pPr>
        <w:ind w:firstLine="709"/>
        <w:jc w:val="center"/>
        <w:rPr>
          <w:sz w:val="26"/>
          <w:szCs w:val="26"/>
          <w:lang w:val="ru-RU"/>
        </w:rPr>
      </w:pPr>
      <w:r w:rsidRPr="001948DF">
        <w:rPr>
          <w:sz w:val="26"/>
          <w:szCs w:val="26"/>
          <w:lang w:val="ru-RU"/>
        </w:rPr>
        <w:t>администрация муниципального района «Ижемский»</w:t>
      </w:r>
    </w:p>
    <w:p w:rsidR="001948DF" w:rsidRPr="007D5F2C" w:rsidRDefault="001948DF" w:rsidP="001948DF">
      <w:pPr>
        <w:pStyle w:val="ConsPlusNormal"/>
        <w:rPr>
          <w:rFonts w:ascii="Times New Roman" w:hAnsi="Times New Roman"/>
          <w:sz w:val="26"/>
          <w:szCs w:val="26"/>
        </w:rPr>
      </w:pPr>
    </w:p>
    <w:p w:rsidR="001948DF" w:rsidRPr="007D5F2C" w:rsidRDefault="001948DF" w:rsidP="001948DF">
      <w:pPr>
        <w:pStyle w:val="ConsPlusNormal"/>
        <w:jc w:val="center"/>
        <w:rPr>
          <w:rFonts w:ascii="Times New Roman" w:hAnsi="Times New Roman"/>
          <w:sz w:val="26"/>
          <w:szCs w:val="26"/>
        </w:rPr>
      </w:pPr>
      <w:r w:rsidRPr="007D5F2C">
        <w:rPr>
          <w:rFonts w:ascii="Times New Roman" w:hAnsi="Times New Roman"/>
          <w:sz w:val="26"/>
          <w:szCs w:val="26"/>
        </w:rPr>
        <w:t xml:space="preserve">П О С Т А Н О В Л Я Е Т: </w:t>
      </w:r>
    </w:p>
    <w:p w:rsidR="001948DF" w:rsidRPr="007D5F2C" w:rsidRDefault="001948DF" w:rsidP="001948DF">
      <w:pPr>
        <w:pStyle w:val="ConsPlusNormal"/>
        <w:jc w:val="center"/>
        <w:rPr>
          <w:rFonts w:ascii="Times New Roman" w:hAnsi="Times New Roman"/>
          <w:sz w:val="26"/>
          <w:szCs w:val="26"/>
        </w:rPr>
      </w:pPr>
    </w:p>
    <w:p w:rsidR="001948DF" w:rsidRPr="001948DF" w:rsidRDefault="001948DF" w:rsidP="001948DF">
      <w:pPr>
        <w:ind w:firstLine="708"/>
        <w:jc w:val="both"/>
        <w:rPr>
          <w:sz w:val="26"/>
          <w:szCs w:val="26"/>
          <w:lang w:val="ru-RU"/>
        </w:rPr>
      </w:pPr>
      <w:r w:rsidRPr="001948DF">
        <w:rPr>
          <w:sz w:val="26"/>
          <w:szCs w:val="26"/>
          <w:lang w:val="ru-RU"/>
        </w:rPr>
        <w:t xml:space="preserve">1. </w:t>
      </w:r>
      <w:r w:rsidRPr="001948DF">
        <w:rPr>
          <w:bCs/>
          <w:sz w:val="26"/>
          <w:szCs w:val="26"/>
          <w:lang w:val="ru-RU"/>
        </w:rPr>
        <w:t xml:space="preserve">Внести в </w:t>
      </w:r>
      <w:r w:rsidRPr="001948DF">
        <w:rPr>
          <w:sz w:val="26"/>
          <w:szCs w:val="26"/>
          <w:lang w:val="ru-RU"/>
        </w:rPr>
        <w:t>постановление администрации муниципального района «Иже</w:t>
      </w:r>
      <w:r w:rsidRPr="001948DF">
        <w:rPr>
          <w:sz w:val="26"/>
          <w:szCs w:val="26"/>
          <w:lang w:val="ru-RU"/>
        </w:rPr>
        <w:t>м</w:t>
      </w:r>
      <w:r w:rsidRPr="001948DF">
        <w:rPr>
          <w:sz w:val="26"/>
          <w:szCs w:val="26"/>
          <w:lang w:val="ru-RU"/>
        </w:rPr>
        <w:t>ский» от 30 декабря 2014 года № 1269 «Об утверждении муниципальной програ</w:t>
      </w:r>
      <w:r w:rsidRPr="001948DF">
        <w:rPr>
          <w:sz w:val="26"/>
          <w:szCs w:val="26"/>
          <w:lang w:val="ru-RU"/>
        </w:rPr>
        <w:t>м</w:t>
      </w:r>
      <w:r w:rsidRPr="001948DF">
        <w:rPr>
          <w:sz w:val="26"/>
          <w:szCs w:val="26"/>
          <w:lang w:val="ru-RU"/>
        </w:rPr>
        <w:t>мы муниципального образования муниципального района «Ижемский» «Террит</w:t>
      </w:r>
      <w:r w:rsidRPr="001948DF">
        <w:rPr>
          <w:sz w:val="26"/>
          <w:szCs w:val="26"/>
          <w:lang w:val="ru-RU"/>
        </w:rPr>
        <w:t>о</w:t>
      </w:r>
      <w:r w:rsidRPr="001948DF">
        <w:rPr>
          <w:sz w:val="26"/>
          <w:szCs w:val="26"/>
          <w:lang w:val="ru-RU"/>
        </w:rPr>
        <w:t>риальное развитие» (далее – Программа) следующие изменения:</w:t>
      </w: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4"/>
          <w:szCs w:val="24"/>
        </w:rPr>
        <w:t xml:space="preserve">1) </w:t>
      </w:r>
      <w:r>
        <w:rPr>
          <w:rFonts w:ascii="Times New Roman" w:hAnsi="Times New Roman"/>
          <w:sz w:val="26"/>
          <w:szCs w:val="26"/>
        </w:rPr>
        <w:t>Позиции «Соисполнители программы» и</w:t>
      </w:r>
      <w:r w:rsidRPr="00186FBC">
        <w:rPr>
          <w:rFonts w:ascii="Times New Roman" w:hAnsi="Times New Roman"/>
          <w:sz w:val="26"/>
          <w:szCs w:val="26"/>
        </w:rPr>
        <w:t xml:space="preserve"> «Объем финансирования пр</w:t>
      </w:r>
      <w:r w:rsidRPr="00186FBC">
        <w:rPr>
          <w:rFonts w:ascii="Times New Roman" w:hAnsi="Times New Roman"/>
          <w:sz w:val="26"/>
          <w:szCs w:val="26"/>
        </w:rPr>
        <w:t>о</w:t>
      </w:r>
      <w:r w:rsidRPr="00186FBC">
        <w:rPr>
          <w:rFonts w:ascii="Times New Roman" w:hAnsi="Times New Roman"/>
          <w:sz w:val="26"/>
          <w:szCs w:val="26"/>
        </w:rPr>
        <w:t>граммы»</w:t>
      </w:r>
      <w:r>
        <w:rPr>
          <w:rFonts w:ascii="Times New Roman" w:hAnsi="Times New Roman"/>
          <w:sz w:val="26"/>
          <w:szCs w:val="26"/>
        </w:rPr>
        <w:t xml:space="preserve"> паспорта П</w:t>
      </w:r>
      <w:r w:rsidRPr="00186FBC">
        <w:rPr>
          <w:rFonts w:ascii="Times New Roman" w:hAnsi="Times New Roman"/>
          <w:sz w:val="26"/>
          <w:szCs w:val="26"/>
        </w:rPr>
        <w:t>рограммы изложить в следующей редакции:</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p>
    <w:tbl>
      <w:tblPr>
        <w:tblW w:w="9498" w:type="dxa"/>
        <w:tblCellSpacing w:w="5" w:type="nil"/>
        <w:tblInd w:w="75" w:type="dxa"/>
        <w:tblLayout w:type="fixed"/>
        <w:tblCellMar>
          <w:left w:w="75" w:type="dxa"/>
          <w:right w:w="75" w:type="dxa"/>
        </w:tblCellMar>
        <w:tblLook w:val="0000"/>
      </w:tblPr>
      <w:tblGrid>
        <w:gridCol w:w="1672"/>
        <w:gridCol w:w="7826"/>
      </w:tblGrid>
      <w:tr w:rsidR="001948DF" w:rsidRPr="00A354A5" w:rsidTr="001948DF">
        <w:trPr>
          <w:tblCellSpacing w:w="5" w:type="nil"/>
        </w:trPr>
        <w:tc>
          <w:tcPr>
            <w:tcW w:w="1672" w:type="dxa"/>
            <w:tcBorders>
              <w:top w:val="single" w:sz="4" w:space="0" w:color="auto"/>
              <w:left w:val="single" w:sz="4" w:space="0" w:color="auto"/>
              <w:bottom w:val="single" w:sz="4" w:space="0" w:color="auto"/>
              <w:right w:val="single" w:sz="4" w:space="0" w:color="auto"/>
            </w:tcBorders>
          </w:tcPr>
          <w:p w:rsidR="001948DF" w:rsidRPr="00C430AE" w:rsidRDefault="001948DF" w:rsidP="001948DF">
            <w:pPr>
              <w:pStyle w:val="ConsPlusNormal"/>
              <w:rPr>
                <w:rFonts w:ascii="Times New Roman" w:hAnsi="Times New Roman"/>
                <w:sz w:val="24"/>
                <w:szCs w:val="24"/>
              </w:rPr>
            </w:pPr>
            <w:r>
              <w:rPr>
                <w:rFonts w:ascii="Times New Roman" w:hAnsi="Times New Roman"/>
                <w:sz w:val="24"/>
                <w:szCs w:val="24"/>
              </w:rPr>
              <w:t>Сои</w:t>
            </w:r>
            <w:r>
              <w:rPr>
                <w:rFonts w:ascii="Times New Roman" w:hAnsi="Times New Roman"/>
                <w:sz w:val="24"/>
                <w:szCs w:val="24"/>
              </w:rPr>
              <w:t>с</w:t>
            </w:r>
            <w:r>
              <w:rPr>
                <w:rFonts w:ascii="Times New Roman" w:hAnsi="Times New Roman"/>
                <w:sz w:val="24"/>
                <w:szCs w:val="24"/>
              </w:rPr>
              <w:t xml:space="preserve">полнители программы </w:t>
            </w:r>
          </w:p>
        </w:tc>
        <w:tc>
          <w:tcPr>
            <w:tcW w:w="7826"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отдел по управлению земельными ресурсами и муниципальным имуществом;</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отдел экономического анализа, прогнозирования и осуществл</w:t>
            </w:r>
            <w:r>
              <w:rPr>
                <w:rFonts w:ascii="Times New Roman" w:hAnsi="Times New Roman"/>
                <w:sz w:val="24"/>
                <w:szCs w:val="24"/>
              </w:rPr>
              <w:t>е</w:t>
            </w:r>
            <w:r>
              <w:rPr>
                <w:rFonts w:ascii="Times New Roman" w:hAnsi="Times New Roman"/>
                <w:sz w:val="24"/>
                <w:szCs w:val="24"/>
              </w:rPr>
              <w:t>ния закупок;</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отдел строительства, архитектуры и градостроительства;</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администрации сельских поселений (по согласованию).</w:t>
            </w:r>
          </w:p>
        </w:tc>
      </w:tr>
      <w:tr w:rsidR="001948DF" w:rsidRPr="00C430AE" w:rsidTr="001948DF">
        <w:trPr>
          <w:tblCellSpacing w:w="5" w:type="nil"/>
        </w:trPr>
        <w:tc>
          <w:tcPr>
            <w:tcW w:w="1672" w:type="dxa"/>
            <w:tcBorders>
              <w:top w:val="single" w:sz="4" w:space="0" w:color="auto"/>
              <w:left w:val="single" w:sz="4" w:space="0" w:color="auto"/>
              <w:bottom w:val="single" w:sz="4" w:space="0" w:color="auto"/>
              <w:right w:val="single" w:sz="4" w:space="0" w:color="auto"/>
            </w:tcBorders>
          </w:tcPr>
          <w:p w:rsidR="001948DF" w:rsidRPr="00C430AE" w:rsidRDefault="001948DF" w:rsidP="001948DF">
            <w:pPr>
              <w:pStyle w:val="ConsPlusNormal"/>
              <w:rPr>
                <w:rFonts w:ascii="Times New Roman" w:hAnsi="Times New Roman"/>
                <w:sz w:val="24"/>
                <w:szCs w:val="24"/>
              </w:rPr>
            </w:pPr>
            <w:r w:rsidRPr="00C430AE">
              <w:rPr>
                <w:rFonts w:ascii="Times New Roman" w:hAnsi="Times New Roman"/>
                <w:sz w:val="24"/>
                <w:szCs w:val="24"/>
              </w:rPr>
              <w:t xml:space="preserve">Объем </w:t>
            </w:r>
            <w:r>
              <w:rPr>
                <w:rFonts w:ascii="Times New Roman" w:hAnsi="Times New Roman"/>
                <w:sz w:val="24"/>
                <w:szCs w:val="24"/>
              </w:rPr>
              <w:t>финансиров</w:t>
            </w:r>
            <w:r>
              <w:rPr>
                <w:rFonts w:ascii="Times New Roman" w:hAnsi="Times New Roman"/>
                <w:sz w:val="24"/>
                <w:szCs w:val="24"/>
              </w:rPr>
              <w:t>а</w:t>
            </w:r>
            <w:r>
              <w:rPr>
                <w:rFonts w:ascii="Times New Roman" w:hAnsi="Times New Roman"/>
                <w:sz w:val="24"/>
                <w:szCs w:val="24"/>
              </w:rPr>
              <w:t xml:space="preserve">ния </w:t>
            </w:r>
            <w:r w:rsidRPr="00C430AE">
              <w:rPr>
                <w:rFonts w:ascii="Times New Roman" w:hAnsi="Times New Roman"/>
                <w:sz w:val="24"/>
                <w:szCs w:val="24"/>
              </w:rPr>
              <w:t>програ</w:t>
            </w:r>
            <w:r w:rsidRPr="00C430AE">
              <w:rPr>
                <w:rFonts w:ascii="Times New Roman" w:hAnsi="Times New Roman"/>
                <w:sz w:val="24"/>
                <w:szCs w:val="24"/>
              </w:rPr>
              <w:t>м</w:t>
            </w:r>
            <w:r w:rsidRPr="00C430AE">
              <w:rPr>
                <w:rFonts w:ascii="Times New Roman" w:hAnsi="Times New Roman"/>
                <w:sz w:val="24"/>
                <w:szCs w:val="24"/>
              </w:rPr>
              <w:t xml:space="preserve">мы </w:t>
            </w:r>
          </w:p>
        </w:tc>
        <w:tc>
          <w:tcPr>
            <w:tcW w:w="7826"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Общий о</w:t>
            </w:r>
            <w:r w:rsidRPr="00C430AE">
              <w:rPr>
                <w:rFonts w:ascii="Times New Roman" w:hAnsi="Times New Roman"/>
                <w:sz w:val="24"/>
                <w:szCs w:val="24"/>
              </w:rPr>
              <w:t xml:space="preserve">бъем </w:t>
            </w:r>
            <w:r>
              <w:rPr>
                <w:rFonts w:ascii="Times New Roman" w:hAnsi="Times New Roman"/>
                <w:sz w:val="24"/>
                <w:szCs w:val="24"/>
              </w:rPr>
              <w:t xml:space="preserve">финансирования Программы на период 2015-2019 гг. предусматривается </w:t>
            </w:r>
            <w:r w:rsidRPr="003E5351">
              <w:rPr>
                <w:rFonts w:ascii="Times New Roman" w:hAnsi="Times New Roman"/>
                <w:sz w:val="24"/>
                <w:szCs w:val="24"/>
              </w:rPr>
              <w:t xml:space="preserve">в размере  </w:t>
            </w:r>
            <w:r>
              <w:rPr>
                <w:rFonts w:ascii="Times New Roman" w:hAnsi="Times New Roman"/>
                <w:sz w:val="24"/>
                <w:szCs w:val="24"/>
              </w:rPr>
              <w:t xml:space="preserve">97841,0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17539,3</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29436,8</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widowControl w:val="0"/>
              <w:autoSpaceDE w:val="0"/>
              <w:autoSpaceDN w:val="0"/>
              <w:adjustRightInd w:val="0"/>
              <w:rPr>
                <w:lang w:val="ru-RU"/>
              </w:rPr>
            </w:pPr>
            <w:r w:rsidRPr="001948DF">
              <w:rPr>
                <w:lang w:val="ru-RU"/>
              </w:rPr>
              <w:t>2017 год -  19276,6     тыс. руб.;</w:t>
            </w:r>
          </w:p>
          <w:p w:rsidR="001948DF" w:rsidRPr="001948DF" w:rsidRDefault="001948DF" w:rsidP="001948DF">
            <w:pPr>
              <w:widowControl w:val="0"/>
              <w:autoSpaceDE w:val="0"/>
              <w:autoSpaceDN w:val="0"/>
              <w:adjustRightInd w:val="0"/>
              <w:rPr>
                <w:lang w:val="ru-RU"/>
              </w:rPr>
            </w:pPr>
            <w:r w:rsidRPr="001948DF">
              <w:rPr>
                <w:lang w:val="ru-RU"/>
              </w:rPr>
              <w:t>2018 год -  16871,8     тыс. руб.;</w:t>
            </w:r>
          </w:p>
          <w:p w:rsidR="001948DF" w:rsidRPr="001948DF" w:rsidRDefault="001948DF" w:rsidP="001948DF">
            <w:pPr>
              <w:widowControl w:val="0"/>
              <w:autoSpaceDE w:val="0"/>
              <w:autoSpaceDN w:val="0"/>
              <w:adjustRightInd w:val="0"/>
              <w:rPr>
                <w:lang w:val="ru-RU"/>
              </w:rPr>
            </w:pPr>
            <w:r w:rsidRPr="001948DF">
              <w:rPr>
                <w:lang w:val="ru-RU"/>
              </w:rPr>
              <w:t>2019 год -  14716,5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В том числе средства бюджета муниципального образования м</w:t>
            </w:r>
            <w:r>
              <w:rPr>
                <w:rFonts w:ascii="Times New Roman" w:hAnsi="Times New Roman"/>
                <w:sz w:val="24"/>
                <w:szCs w:val="24"/>
              </w:rPr>
              <w:t>у</w:t>
            </w:r>
            <w:r>
              <w:rPr>
                <w:rFonts w:ascii="Times New Roman" w:hAnsi="Times New Roman"/>
                <w:sz w:val="24"/>
                <w:szCs w:val="24"/>
              </w:rPr>
              <w:lastRenderedPageBreak/>
              <w:t>ниципального района «Ижемский» 38736,1 тыс. руб., в т.ч. по годам:</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2015 год -   </w:t>
            </w:r>
            <w:r>
              <w:rPr>
                <w:rFonts w:ascii="Times New Roman" w:hAnsi="Times New Roman"/>
                <w:sz w:val="24"/>
                <w:szCs w:val="24"/>
              </w:rPr>
              <w:t>4335,8</w:t>
            </w:r>
            <w:r w:rsidRPr="00ED28EE">
              <w:rPr>
                <w:rFonts w:ascii="Times New Roman" w:hAnsi="Times New Roman"/>
                <w:sz w:val="24"/>
                <w:szCs w:val="24"/>
              </w:rPr>
              <w:t xml:space="preserve">   тыс.руб</w:t>
            </w:r>
            <w:r>
              <w:rPr>
                <w:rFonts w:ascii="Times New Roman" w:hAnsi="Times New Roman"/>
                <w:sz w:val="24"/>
                <w:szCs w:val="24"/>
              </w:rPr>
              <w:t>.</w:t>
            </w:r>
            <w:r w:rsidRPr="00ED28EE">
              <w:rPr>
                <w:rFonts w:ascii="Times New Roman" w:hAnsi="Times New Roman"/>
                <w:sz w:val="24"/>
                <w:szCs w:val="24"/>
              </w:rPr>
              <w:t>;</w:t>
            </w:r>
          </w:p>
          <w:p w:rsidR="001948DF" w:rsidRPr="00C430AE"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2016 год</w:t>
            </w:r>
            <w:r>
              <w:rPr>
                <w:rFonts w:ascii="Times New Roman" w:hAnsi="Times New Roman"/>
                <w:sz w:val="24"/>
                <w:szCs w:val="24"/>
              </w:rPr>
              <w:t xml:space="preserve"> -</w:t>
            </w:r>
            <w:r w:rsidRPr="00C430AE">
              <w:rPr>
                <w:rFonts w:ascii="Times New Roman" w:hAnsi="Times New Roman"/>
                <w:sz w:val="24"/>
                <w:szCs w:val="24"/>
              </w:rPr>
              <w:t xml:space="preserve"> </w:t>
            </w:r>
            <w:r>
              <w:rPr>
                <w:rFonts w:ascii="Times New Roman" w:hAnsi="Times New Roman"/>
                <w:sz w:val="24"/>
                <w:szCs w:val="24"/>
              </w:rPr>
              <w:t xml:space="preserve">  9743,9   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9009,5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8901,1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6745,8  тыс. руб.</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средства республиканского бюджета </w:t>
            </w:r>
            <w:r>
              <w:rPr>
                <w:rFonts w:ascii="Times New Roman" w:hAnsi="Times New Roman"/>
                <w:sz w:val="24"/>
                <w:szCs w:val="24"/>
              </w:rPr>
              <w:t>Республики Коми –</w:t>
            </w:r>
            <w:r w:rsidRPr="00C430AE">
              <w:rPr>
                <w:rFonts w:ascii="Times New Roman" w:hAnsi="Times New Roman"/>
                <w:sz w:val="24"/>
                <w:szCs w:val="24"/>
              </w:rPr>
              <w:t xml:space="preserve"> </w:t>
            </w:r>
            <w:r>
              <w:rPr>
                <w:rFonts w:ascii="Times New Roman" w:hAnsi="Times New Roman"/>
                <w:sz w:val="24"/>
                <w:szCs w:val="24"/>
              </w:rPr>
              <w:t>48955,1</w:t>
            </w:r>
            <w:r w:rsidRPr="003E5351">
              <w:rPr>
                <w:rFonts w:ascii="Times New Roman" w:hAnsi="Times New Roman"/>
                <w:sz w:val="24"/>
                <w:szCs w:val="24"/>
              </w:rPr>
              <w:t xml:space="preserve"> тыс</w:t>
            </w:r>
            <w:r>
              <w:rPr>
                <w:rFonts w:ascii="Times New Roman" w:hAnsi="Times New Roman"/>
                <w:sz w:val="24"/>
                <w:szCs w:val="24"/>
              </w:rPr>
              <w:t>. руб.</w:t>
            </w:r>
            <w:r w:rsidRPr="00C430AE">
              <w:rPr>
                <w:rFonts w:ascii="Times New Roman" w:hAnsi="Times New Roman"/>
                <w:sz w:val="24"/>
                <w:szCs w:val="24"/>
              </w:rPr>
              <w:t>, в том числе по годам:</w:t>
            </w:r>
          </w:p>
          <w:p w:rsidR="001948DF" w:rsidRPr="00C430AE"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2015 год -  </w:t>
            </w:r>
            <w:r w:rsidRPr="003E5351">
              <w:rPr>
                <w:rFonts w:ascii="Times New Roman" w:hAnsi="Times New Roman"/>
                <w:sz w:val="24"/>
                <w:szCs w:val="24"/>
              </w:rPr>
              <w:t>9008,1 тыс</w:t>
            </w:r>
            <w:r>
              <w:rPr>
                <w:rFonts w:ascii="Times New Roman" w:hAnsi="Times New Roman"/>
                <w:sz w:val="24"/>
                <w:szCs w:val="24"/>
              </w:rPr>
              <w:t>.руб.</w:t>
            </w:r>
            <w:r w:rsidRPr="00C430AE">
              <w:rPr>
                <w:rFonts w:ascii="Times New Roman" w:hAnsi="Times New Roman"/>
                <w:sz w:val="24"/>
                <w:szCs w:val="24"/>
              </w:rPr>
              <w:t>;</w:t>
            </w:r>
          </w:p>
          <w:p w:rsidR="001948DF" w:rsidRPr="00C430AE"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2016 год -  </w:t>
            </w:r>
            <w:r>
              <w:rPr>
                <w:rFonts w:ascii="Times New Roman" w:hAnsi="Times New Roman"/>
                <w:sz w:val="24"/>
                <w:szCs w:val="24"/>
              </w:rPr>
              <w:t>15972,9</w:t>
            </w:r>
            <w:r w:rsidRPr="00C430AE">
              <w:rPr>
                <w:rFonts w:ascii="Times New Roman" w:hAnsi="Times New Roman"/>
                <w:sz w:val="24"/>
                <w:szCs w:val="24"/>
              </w:rPr>
              <w:t xml:space="preserve"> </w:t>
            </w:r>
            <w:r>
              <w:rPr>
                <w:rFonts w:ascii="Times New Roman" w:hAnsi="Times New Roman"/>
                <w:sz w:val="24"/>
                <w:szCs w:val="24"/>
              </w:rPr>
              <w:t>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2017 год -  </w:t>
            </w:r>
            <w:r>
              <w:rPr>
                <w:rFonts w:ascii="Times New Roman" w:hAnsi="Times New Roman"/>
                <w:sz w:val="24"/>
                <w:szCs w:val="24"/>
              </w:rPr>
              <w:t>9522,3 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7225,9 тыс. руб.;</w:t>
            </w:r>
          </w:p>
          <w:p w:rsidR="001948DF" w:rsidRPr="00C430AE" w:rsidRDefault="001948DF" w:rsidP="001948DF">
            <w:pPr>
              <w:pStyle w:val="ConsPlusNormal"/>
              <w:jc w:val="both"/>
              <w:rPr>
                <w:rFonts w:ascii="Times New Roman" w:hAnsi="Times New Roman"/>
                <w:sz w:val="24"/>
                <w:szCs w:val="24"/>
              </w:rPr>
            </w:pPr>
            <w:r>
              <w:rPr>
                <w:rFonts w:ascii="Times New Roman" w:hAnsi="Times New Roman"/>
                <w:sz w:val="24"/>
                <w:szCs w:val="24"/>
              </w:rPr>
              <w:t>2019 год -  7225,9</w:t>
            </w:r>
            <w:r w:rsidRPr="003E5351">
              <w:rPr>
                <w:rFonts w:ascii="Times New Roman" w:hAnsi="Times New Roman"/>
                <w:sz w:val="24"/>
                <w:szCs w:val="24"/>
              </w:rPr>
              <w:t xml:space="preserve"> тыс</w:t>
            </w:r>
            <w:r>
              <w:rPr>
                <w:rFonts w:ascii="Times New Roman" w:hAnsi="Times New Roman"/>
                <w:sz w:val="24"/>
                <w:szCs w:val="24"/>
              </w:rPr>
              <w:t>. руб.</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ср</w:t>
            </w:r>
            <w:r>
              <w:rPr>
                <w:rFonts w:ascii="Times New Roman" w:hAnsi="Times New Roman"/>
                <w:sz w:val="24"/>
                <w:szCs w:val="24"/>
              </w:rPr>
              <w:t>едства федерального бюджета -  10064,8</w:t>
            </w:r>
            <w:r w:rsidRPr="00ED28EE">
              <w:rPr>
                <w:rFonts w:ascii="Times New Roman" w:hAnsi="Times New Roman"/>
                <w:sz w:val="24"/>
                <w:szCs w:val="24"/>
              </w:rPr>
              <w:t xml:space="preserve"> тыс.</w:t>
            </w:r>
            <w:r>
              <w:rPr>
                <w:rFonts w:ascii="Times New Roman" w:hAnsi="Times New Roman"/>
                <w:sz w:val="24"/>
                <w:szCs w:val="24"/>
              </w:rPr>
              <w:t xml:space="preserve"> </w:t>
            </w:r>
            <w:r w:rsidRPr="00ED28EE">
              <w:rPr>
                <w:rFonts w:ascii="Times New Roman" w:hAnsi="Times New Roman"/>
                <w:sz w:val="24"/>
                <w:szCs w:val="24"/>
              </w:rPr>
              <w:t>руб</w:t>
            </w:r>
            <w:r>
              <w:rPr>
                <w:rFonts w:ascii="Times New Roman" w:hAnsi="Times New Roman"/>
                <w:sz w:val="24"/>
                <w:szCs w:val="24"/>
              </w:rPr>
              <w:t>.</w:t>
            </w:r>
            <w:r w:rsidRPr="00ED28EE">
              <w:rPr>
                <w:rFonts w:ascii="Times New Roman" w:hAnsi="Times New Roman"/>
                <w:sz w:val="24"/>
                <w:szCs w:val="24"/>
              </w:rPr>
              <w:t>, в том числе по годам:</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2015 год -  </w:t>
            </w:r>
            <w:r>
              <w:rPr>
                <w:rFonts w:ascii="Times New Roman" w:hAnsi="Times New Roman"/>
                <w:sz w:val="24"/>
                <w:szCs w:val="24"/>
              </w:rPr>
              <w:t>4160,4</w:t>
            </w:r>
            <w:r w:rsidRPr="00ED28EE">
              <w:rPr>
                <w:rFonts w:ascii="Times New Roman" w:hAnsi="Times New Roman"/>
                <w:sz w:val="24"/>
                <w:szCs w:val="24"/>
              </w:rPr>
              <w:t xml:space="preserve"> тыс.руб</w:t>
            </w:r>
            <w:r>
              <w:rPr>
                <w:rFonts w:ascii="Times New Roman" w:hAnsi="Times New Roman"/>
                <w:sz w:val="24"/>
                <w:szCs w:val="24"/>
              </w:rPr>
              <w:t>.</w:t>
            </w:r>
            <w:r w:rsidRPr="00ED28EE">
              <w:rPr>
                <w:rFonts w:ascii="Times New Roman" w:hAnsi="Times New Roman"/>
                <w:sz w:val="24"/>
                <w:szCs w:val="24"/>
              </w:rPr>
              <w:t>;</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2016 год – </w:t>
            </w:r>
            <w:r>
              <w:rPr>
                <w:rFonts w:ascii="Times New Roman" w:hAnsi="Times New Roman"/>
                <w:sz w:val="24"/>
                <w:szCs w:val="24"/>
              </w:rPr>
              <w:t>3670,0</w:t>
            </w:r>
            <w:r w:rsidRPr="00ED28EE">
              <w:rPr>
                <w:rFonts w:ascii="Times New Roman" w:hAnsi="Times New Roman"/>
                <w:sz w:val="24"/>
                <w:szCs w:val="24"/>
              </w:rPr>
              <w:t xml:space="preserve"> тыс.</w:t>
            </w:r>
            <w:r>
              <w:rPr>
                <w:rFonts w:ascii="Times New Roman" w:hAnsi="Times New Roman"/>
                <w:sz w:val="24"/>
                <w:szCs w:val="24"/>
              </w:rPr>
              <w:t xml:space="preserve"> </w:t>
            </w:r>
            <w:r w:rsidRPr="00ED28EE">
              <w:rPr>
                <w:rFonts w:ascii="Times New Roman" w:hAnsi="Times New Roman"/>
                <w:sz w:val="24"/>
                <w:szCs w:val="24"/>
              </w:rPr>
              <w:t>руб</w:t>
            </w:r>
            <w:r>
              <w:rPr>
                <w:rFonts w:ascii="Times New Roman" w:hAnsi="Times New Roman"/>
                <w:sz w:val="24"/>
                <w:szCs w:val="24"/>
              </w:rPr>
              <w:t>.</w:t>
            </w:r>
            <w:r w:rsidRPr="00ED28EE">
              <w:rPr>
                <w:rFonts w:ascii="Times New Roman" w:hAnsi="Times New Roman"/>
                <w:sz w:val="24"/>
                <w:szCs w:val="24"/>
              </w:rPr>
              <w:t>;</w:t>
            </w:r>
          </w:p>
          <w:p w:rsidR="001948DF" w:rsidRPr="001948DF" w:rsidRDefault="001948DF" w:rsidP="001948DF">
            <w:pPr>
              <w:rPr>
                <w:lang w:val="ru-RU"/>
              </w:rPr>
            </w:pPr>
            <w:r w:rsidRPr="001948DF">
              <w:rPr>
                <w:lang w:val="ru-RU"/>
              </w:rPr>
              <w:t>2017 год -    744,8 тыс. руб.;</w:t>
            </w:r>
          </w:p>
          <w:p w:rsidR="001948DF" w:rsidRPr="001948DF" w:rsidRDefault="001948DF" w:rsidP="001948DF">
            <w:pPr>
              <w:rPr>
                <w:lang w:val="ru-RU"/>
              </w:rPr>
            </w:pPr>
            <w:r w:rsidRPr="001948DF">
              <w:rPr>
                <w:lang w:val="ru-RU"/>
              </w:rPr>
              <w:t>2018 год -    744,8 тыс. руб.;</w:t>
            </w:r>
          </w:p>
          <w:p w:rsidR="001948DF" w:rsidRPr="001948DF" w:rsidRDefault="001948DF" w:rsidP="001948DF">
            <w:pPr>
              <w:rPr>
                <w:lang w:val="ru-RU"/>
              </w:rPr>
            </w:pPr>
            <w:r w:rsidRPr="001948DF">
              <w:rPr>
                <w:lang w:val="ru-RU"/>
              </w:rPr>
              <w:t>2019 год -    744,8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средства бюджетов сельских поселений - 85,0 тыс.руб., </w:t>
            </w:r>
            <w:r w:rsidRPr="00C430AE">
              <w:rPr>
                <w:rFonts w:ascii="Times New Roman" w:hAnsi="Times New Roman"/>
                <w:sz w:val="24"/>
                <w:szCs w:val="24"/>
              </w:rPr>
              <w:t>в том числе по годам:</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2015 год -  35,0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2016 год -   50,0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0,0 тыс.руб.;</w:t>
            </w:r>
          </w:p>
          <w:p w:rsidR="001948DF" w:rsidRPr="00C430AE" w:rsidRDefault="001948DF" w:rsidP="001948DF">
            <w:pPr>
              <w:pStyle w:val="ConsPlusNormal"/>
              <w:jc w:val="both"/>
              <w:rPr>
                <w:rFonts w:ascii="Times New Roman" w:hAnsi="Times New Roman"/>
                <w:sz w:val="24"/>
                <w:szCs w:val="24"/>
              </w:rPr>
            </w:pPr>
            <w:r>
              <w:rPr>
                <w:rFonts w:ascii="Times New Roman" w:hAnsi="Times New Roman"/>
                <w:sz w:val="24"/>
                <w:szCs w:val="24"/>
              </w:rPr>
              <w:t>2019 год -   0,0 тыс.руб.</w:t>
            </w:r>
          </w:p>
        </w:tc>
      </w:tr>
    </w:tbl>
    <w:p w:rsidR="001948DF" w:rsidRDefault="001948DF" w:rsidP="001948DF">
      <w:pPr>
        <w:ind w:firstLine="708"/>
        <w:jc w:val="right"/>
        <w:rPr>
          <w:bCs/>
        </w:rPr>
      </w:pPr>
    </w:p>
    <w:p w:rsidR="001948DF" w:rsidRPr="001948DF" w:rsidRDefault="001948DF" w:rsidP="001948DF">
      <w:pPr>
        <w:ind w:firstLine="708"/>
        <w:jc w:val="both"/>
        <w:rPr>
          <w:lang w:val="ru-RU"/>
        </w:rPr>
      </w:pPr>
      <w:r w:rsidRPr="001948DF">
        <w:rPr>
          <w:bCs/>
          <w:lang w:val="ru-RU"/>
        </w:rPr>
        <w:t xml:space="preserve">2) </w:t>
      </w:r>
      <w:r w:rsidRPr="001948DF">
        <w:rPr>
          <w:lang w:val="ru-RU"/>
        </w:rPr>
        <w:t>Раздел 8</w:t>
      </w:r>
      <w:r w:rsidRPr="001948DF">
        <w:rPr>
          <w:sz w:val="26"/>
          <w:szCs w:val="26"/>
          <w:lang w:val="ru-RU"/>
        </w:rPr>
        <w:t xml:space="preserve"> </w:t>
      </w:r>
      <w:r w:rsidRPr="001948DF">
        <w:rPr>
          <w:lang w:val="ru-RU"/>
        </w:rPr>
        <w:t xml:space="preserve"> </w:t>
      </w:r>
      <w:r w:rsidRPr="001948DF">
        <w:rPr>
          <w:sz w:val="26"/>
          <w:szCs w:val="26"/>
          <w:lang w:val="ru-RU"/>
        </w:rPr>
        <w:t>Программы</w:t>
      </w:r>
      <w:r w:rsidRPr="001948DF">
        <w:rPr>
          <w:lang w:val="ru-RU"/>
        </w:rPr>
        <w:t xml:space="preserve"> изложить в следующей редакции:</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«Общий о</w:t>
      </w:r>
      <w:r w:rsidRPr="00C430AE">
        <w:rPr>
          <w:rFonts w:ascii="Times New Roman" w:hAnsi="Times New Roman"/>
          <w:sz w:val="24"/>
          <w:szCs w:val="24"/>
        </w:rPr>
        <w:t xml:space="preserve">бъем </w:t>
      </w:r>
      <w:r>
        <w:rPr>
          <w:rFonts w:ascii="Times New Roman" w:hAnsi="Times New Roman"/>
          <w:sz w:val="24"/>
          <w:szCs w:val="24"/>
        </w:rPr>
        <w:t>финансирования Программы на период 2015-2019 гг. предусматр</w:t>
      </w:r>
      <w:r>
        <w:rPr>
          <w:rFonts w:ascii="Times New Roman" w:hAnsi="Times New Roman"/>
          <w:sz w:val="24"/>
          <w:szCs w:val="24"/>
        </w:rPr>
        <w:t>и</w:t>
      </w:r>
      <w:r>
        <w:rPr>
          <w:rFonts w:ascii="Times New Roman" w:hAnsi="Times New Roman"/>
          <w:sz w:val="24"/>
          <w:szCs w:val="24"/>
        </w:rPr>
        <w:t xml:space="preserve">вается </w:t>
      </w:r>
      <w:r w:rsidRPr="003E5351">
        <w:rPr>
          <w:rFonts w:ascii="Times New Roman" w:hAnsi="Times New Roman"/>
          <w:sz w:val="24"/>
          <w:szCs w:val="24"/>
        </w:rPr>
        <w:t xml:space="preserve">в размере  </w:t>
      </w:r>
      <w:r>
        <w:rPr>
          <w:rFonts w:ascii="Times New Roman" w:hAnsi="Times New Roman"/>
          <w:sz w:val="24"/>
          <w:szCs w:val="24"/>
        </w:rPr>
        <w:t xml:space="preserve">97841,0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17539,3</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29436,8</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widowControl w:val="0"/>
        <w:autoSpaceDE w:val="0"/>
        <w:autoSpaceDN w:val="0"/>
        <w:adjustRightInd w:val="0"/>
        <w:rPr>
          <w:lang w:val="ru-RU"/>
        </w:rPr>
      </w:pPr>
      <w:r w:rsidRPr="001948DF">
        <w:rPr>
          <w:lang w:val="ru-RU"/>
        </w:rPr>
        <w:t>2017 год -  19276,6     тыс. руб.;</w:t>
      </w:r>
    </w:p>
    <w:p w:rsidR="001948DF" w:rsidRPr="001948DF" w:rsidRDefault="001948DF" w:rsidP="001948DF">
      <w:pPr>
        <w:widowControl w:val="0"/>
        <w:autoSpaceDE w:val="0"/>
        <w:autoSpaceDN w:val="0"/>
        <w:adjustRightInd w:val="0"/>
        <w:rPr>
          <w:lang w:val="ru-RU"/>
        </w:rPr>
      </w:pPr>
      <w:r w:rsidRPr="001948DF">
        <w:rPr>
          <w:lang w:val="ru-RU"/>
        </w:rPr>
        <w:t>2018 год -  16871,8     тыс. руб.;</w:t>
      </w:r>
    </w:p>
    <w:p w:rsidR="001948DF" w:rsidRPr="001948DF" w:rsidRDefault="001948DF" w:rsidP="001948DF">
      <w:pPr>
        <w:widowControl w:val="0"/>
        <w:autoSpaceDE w:val="0"/>
        <w:autoSpaceDN w:val="0"/>
        <w:adjustRightInd w:val="0"/>
        <w:rPr>
          <w:lang w:val="ru-RU"/>
        </w:rPr>
      </w:pPr>
      <w:r w:rsidRPr="001948DF">
        <w:rPr>
          <w:lang w:val="ru-RU"/>
        </w:rPr>
        <w:t>2019 год -  14716,5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В том числе средства бюджета муниципального образования муниципального ра</w:t>
      </w:r>
      <w:r>
        <w:rPr>
          <w:rFonts w:ascii="Times New Roman" w:hAnsi="Times New Roman"/>
          <w:sz w:val="24"/>
          <w:szCs w:val="24"/>
        </w:rPr>
        <w:t>й</w:t>
      </w:r>
      <w:r>
        <w:rPr>
          <w:rFonts w:ascii="Times New Roman" w:hAnsi="Times New Roman"/>
          <w:sz w:val="24"/>
          <w:szCs w:val="24"/>
        </w:rPr>
        <w:t>она «Ижемский» 38736,1 тыс. руб., в т.ч. по годам:</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2015 год -   </w:t>
      </w:r>
      <w:r>
        <w:rPr>
          <w:rFonts w:ascii="Times New Roman" w:hAnsi="Times New Roman"/>
          <w:sz w:val="24"/>
          <w:szCs w:val="24"/>
        </w:rPr>
        <w:t>4335,8</w:t>
      </w:r>
      <w:r w:rsidRPr="00ED28EE">
        <w:rPr>
          <w:rFonts w:ascii="Times New Roman" w:hAnsi="Times New Roman"/>
          <w:sz w:val="24"/>
          <w:szCs w:val="24"/>
        </w:rPr>
        <w:t xml:space="preserve">   тыс.руб</w:t>
      </w:r>
      <w:r>
        <w:rPr>
          <w:rFonts w:ascii="Times New Roman" w:hAnsi="Times New Roman"/>
          <w:sz w:val="24"/>
          <w:szCs w:val="24"/>
        </w:rPr>
        <w:t>.</w:t>
      </w:r>
      <w:r w:rsidRPr="00ED28EE">
        <w:rPr>
          <w:rFonts w:ascii="Times New Roman" w:hAnsi="Times New Roman"/>
          <w:sz w:val="24"/>
          <w:szCs w:val="24"/>
        </w:rPr>
        <w:t>;</w:t>
      </w:r>
    </w:p>
    <w:p w:rsidR="001948DF" w:rsidRPr="00C430AE"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2016 год</w:t>
      </w:r>
      <w:r>
        <w:rPr>
          <w:rFonts w:ascii="Times New Roman" w:hAnsi="Times New Roman"/>
          <w:sz w:val="24"/>
          <w:szCs w:val="24"/>
        </w:rPr>
        <w:t xml:space="preserve"> -</w:t>
      </w:r>
      <w:r w:rsidRPr="00C430AE">
        <w:rPr>
          <w:rFonts w:ascii="Times New Roman" w:hAnsi="Times New Roman"/>
          <w:sz w:val="24"/>
          <w:szCs w:val="24"/>
        </w:rPr>
        <w:t xml:space="preserve"> </w:t>
      </w:r>
      <w:r>
        <w:rPr>
          <w:rFonts w:ascii="Times New Roman" w:hAnsi="Times New Roman"/>
          <w:sz w:val="24"/>
          <w:szCs w:val="24"/>
        </w:rPr>
        <w:t xml:space="preserve">  9743,9   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9009,5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8901,1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6745,8  тыс. руб.</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средства республиканского бюджета </w:t>
      </w:r>
      <w:r>
        <w:rPr>
          <w:rFonts w:ascii="Times New Roman" w:hAnsi="Times New Roman"/>
          <w:sz w:val="24"/>
          <w:szCs w:val="24"/>
        </w:rPr>
        <w:t>Республики Коми –</w:t>
      </w:r>
      <w:r w:rsidRPr="00C430AE">
        <w:rPr>
          <w:rFonts w:ascii="Times New Roman" w:hAnsi="Times New Roman"/>
          <w:sz w:val="24"/>
          <w:szCs w:val="24"/>
        </w:rPr>
        <w:t xml:space="preserve"> </w:t>
      </w:r>
      <w:r>
        <w:rPr>
          <w:rFonts w:ascii="Times New Roman" w:hAnsi="Times New Roman"/>
          <w:sz w:val="24"/>
          <w:szCs w:val="24"/>
        </w:rPr>
        <w:t>48955,1</w:t>
      </w:r>
      <w:r w:rsidRPr="003E5351">
        <w:rPr>
          <w:rFonts w:ascii="Times New Roman" w:hAnsi="Times New Roman"/>
          <w:sz w:val="24"/>
          <w:szCs w:val="24"/>
        </w:rPr>
        <w:t xml:space="preserve"> тыс</w:t>
      </w:r>
      <w:r>
        <w:rPr>
          <w:rFonts w:ascii="Times New Roman" w:hAnsi="Times New Roman"/>
          <w:sz w:val="24"/>
          <w:szCs w:val="24"/>
        </w:rPr>
        <w:t>. руб.</w:t>
      </w:r>
      <w:r w:rsidRPr="00C430AE">
        <w:rPr>
          <w:rFonts w:ascii="Times New Roman" w:hAnsi="Times New Roman"/>
          <w:sz w:val="24"/>
          <w:szCs w:val="24"/>
        </w:rPr>
        <w:t>, в том числе по годам:</w:t>
      </w:r>
    </w:p>
    <w:p w:rsidR="001948DF" w:rsidRPr="00C430AE"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2015 год -  </w:t>
      </w:r>
      <w:r w:rsidRPr="003E5351">
        <w:rPr>
          <w:rFonts w:ascii="Times New Roman" w:hAnsi="Times New Roman"/>
          <w:sz w:val="24"/>
          <w:szCs w:val="24"/>
        </w:rPr>
        <w:t>9008,1 тыс</w:t>
      </w:r>
      <w:r>
        <w:rPr>
          <w:rFonts w:ascii="Times New Roman" w:hAnsi="Times New Roman"/>
          <w:sz w:val="24"/>
          <w:szCs w:val="24"/>
        </w:rPr>
        <w:t>.руб.</w:t>
      </w:r>
      <w:r w:rsidRPr="00C430AE">
        <w:rPr>
          <w:rFonts w:ascii="Times New Roman" w:hAnsi="Times New Roman"/>
          <w:sz w:val="24"/>
          <w:szCs w:val="24"/>
        </w:rPr>
        <w:t>;</w:t>
      </w:r>
    </w:p>
    <w:p w:rsidR="001948DF" w:rsidRPr="00C430AE"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2016 год -  </w:t>
      </w:r>
      <w:r>
        <w:rPr>
          <w:rFonts w:ascii="Times New Roman" w:hAnsi="Times New Roman"/>
          <w:sz w:val="24"/>
          <w:szCs w:val="24"/>
        </w:rPr>
        <w:t>15972,9</w:t>
      </w:r>
      <w:r w:rsidRPr="00C430AE">
        <w:rPr>
          <w:rFonts w:ascii="Times New Roman" w:hAnsi="Times New Roman"/>
          <w:sz w:val="24"/>
          <w:szCs w:val="24"/>
        </w:rPr>
        <w:t xml:space="preserve"> </w:t>
      </w:r>
      <w:r>
        <w:rPr>
          <w:rFonts w:ascii="Times New Roman" w:hAnsi="Times New Roman"/>
          <w:sz w:val="24"/>
          <w:szCs w:val="24"/>
        </w:rPr>
        <w:t>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 xml:space="preserve">2017 год -  </w:t>
      </w:r>
      <w:r>
        <w:rPr>
          <w:rFonts w:ascii="Times New Roman" w:hAnsi="Times New Roman"/>
          <w:sz w:val="24"/>
          <w:szCs w:val="24"/>
        </w:rPr>
        <w:t>9522,3 тыс. руб.</w:t>
      </w:r>
      <w:r w:rsidRPr="00C430AE">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7225,9 тыс. руб.;</w:t>
      </w:r>
    </w:p>
    <w:p w:rsidR="001948DF" w:rsidRPr="00C430AE" w:rsidRDefault="001948DF" w:rsidP="001948DF">
      <w:pPr>
        <w:pStyle w:val="ConsPlusNormal"/>
        <w:jc w:val="both"/>
        <w:rPr>
          <w:rFonts w:ascii="Times New Roman" w:hAnsi="Times New Roman"/>
          <w:sz w:val="24"/>
          <w:szCs w:val="24"/>
        </w:rPr>
      </w:pPr>
      <w:r>
        <w:rPr>
          <w:rFonts w:ascii="Times New Roman" w:hAnsi="Times New Roman"/>
          <w:sz w:val="24"/>
          <w:szCs w:val="24"/>
        </w:rPr>
        <w:t>2019 год -  7225,9</w:t>
      </w:r>
      <w:r w:rsidRPr="003E5351">
        <w:rPr>
          <w:rFonts w:ascii="Times New Roman" w:hAnsi="Times New Roman"/>
          <w:sz w:val="24"/>
          <w:szCs w:val="24"/>
        </w:rPr>
        <w:t xml:space="preserve"> тыс</w:t>
      </w:r>
      <w:r>
        <w:rPr>
          <w:rFonts w:ascii="Times New Roman" w:hAnsi="Times New Roman"/>
          <w:sz w:val="24"/>
          <w:szCs w:val="24"/>
        </w:rPr>
        <w:t>. руб.</w:t>
      </w:r>
    </w:p>
    <w:p w:rsidR="001948DF" w:rsidRDefault="001948DF" w:rsidP="001948DF">
      <w:pPr>
        <w:pStyle w:val="ConsPlusNormal"/>
        <w:jc w:val="both"/>
        <w:rPr>
          <w:rFonts w:ascii="Times New Roman" w:hAnsi="Times New Roman"/>
          <w:sz w:val="24"/>
          <w:szCs w:val="24"/>
        </w:rPr>
      </w:pPr>
      <w:r w:rsidRPr="00C430AE">
        <w:rPr>
          <w:rFonts w:ascii="Times New Roman" w:hAnsi="Times New Roman"/>
          <w:sz w:val="24"/>
          <w:szCs w:val="24"/>
        </w:rPr>
        <w:t>ср</w:t>
      </w:r>
      <w:r>
        <w:rPr>
          <w:rFonts w:ascii="Times New Roman" w:hAnsi="Times New Roman"/>
          <w:sz w:val="24"/>
          <w:szCs w:val="24"/>
        </w:rPr>
        <w:t>едства федерального бюджета -  10064,8</w:t>
      </w:r>
      <w:r w:rsidRPr="00ED28EE">
        <w:rPr>
          <w:rFonts w:ascii="Times New Roman" w:hAnsi="Times New Roman"/>
          <w:sz w:val="24"/>
          <w:szCs w:val="24"/>
        </w:rPr>
        <w:t xml:space="preserve"> тыс.</w:t>
      </w:r>
      <w:r>
        <w:rPr>
          <w:rFonts w:ascii="Times New Roman" w:hAnsi="Times New Roman"/>
          <w:sz w:val="24"/>
          <w:szCs w:val="24"/>
        </w:rPr>
        <w:t xml:space="preserve"> </w:t>
      </w:r>
      <w:r w:rsidRPr="00ED28EE">
        <w:rPr>
          <w:rFonts w:ascii="Times New Roman" w:hAnsi="Times New Roman"/>
          <w:sz w:val="24"/>
          <w:szCs w:val="24"/>
        </w:rPr>
        <w:t>руб</w:t>
      </w:r>
      <w:r>
        <w:rPr>
          <w:rFonts w:ascii="Times New Roman" w:hAnsi="Times New Roman"/>
          <w:sz w:val="24"/>
          <w:szCs w:val="24"/>
        </w:rPr>
        <w:t>.</w:t>
      </w:r>
      <w:r w:rsidRPr="00ED28EE">
        <w:rPr>
          <w:rFonts w:ascii="Times New Roman" w:hAnsi="Times New Roman"/>
          <w:sz w:val="24"/>
          <w:szCs w:val="24"/>
        </w:rPr>
        <w:t>, в том числе по годам:</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2015 год -  </w:t>
      </w:r>
      <w:r>
        <w:rPr>
          <w:rFonts w:ascii="Times New Roman" w:hAnsi="Times New Roman"/>
          <w:sz w:val="24"/>
          <w:szCs w:val="24"/>
        </w:rPr>
        <w:t>4160,4</w:t>
      </w:r>
      <w:r w:rsidRPr="00ED28EE">
        <w:rPr>
          <w:rFonts w:ascii="Times New Roman" w:hAnsi="Times New Roman"/>
          <w:sz w:val="24"/>
          <w:szCs w:val="24"/>
        </w:rPr>
        <w:t xml:space="preserve"> тыс.руб</w:t>
      </w:r>
      <w:r>
        <w:rPr>
          <w:rFonts w:ascii="Times New Roman" w:hAnsi="Times New Roman"/>
          <w:sz w:val="24"/>
          <w:szCs w:val="24"/>
        </w:rPr>
        <w:t>.</w:t>
      </w:r>
      <w:r w:rsidRPr="00ED28EE">
        <w:rPr>
          <w:rFonts w:ascii="Times New Roman" w:hAnsi="Times New Roman"/>
          <w:sz w:val="24"/>
          <w:szCs w:val="24"/>
        </w:rPr>
        <w:t>;</w:t>
      </w:r>
    </w:p>
    <w:p w:rsidR="001948DF" w:rsidRPr="00ED28EE" w:rsidRDefault="001948DF" w:rsidP="001948DF">
      <w:pPr>
        <w:pStyle w:val="ConsPlusNormal"/>
        <w:jc w:val="both"/>
        <w:rPr>
          <w:rFonts w:ascii="Times New Roman" w:hAnsi="Times New Roman"/>
          <w:sz w:val="24"/>
          <w:szCs w:val="24"/>
        </w:rPr>
      </w:pPr>
      <w:r w:rsidRPr="00ED28EE">
        <w:rPr>
          <w:rFonts w:ascii="Times New Roman" w:hAnsi="Times New Roman"/>
          <w:sz w:val="24"/>
          <w:szCs w:val="24"/>
        </w:rPr>
        <w:t xml:space="preserve">2016 год – </w:t>
      </w:r>
      <w:r>
        <w:rPr>
          <w:rFonts w:ascii="Times New Roman" w:hAnsi="Times New Roman"/>
          <w:sz w:val="24"/>
          <w:szCs w:val="24"/>
        </w:rPr>
        <w:t>3670,0</w:t>
      </w:r>
      <w:r w:rsidRPr="00ED28EE">
        <w:rPr>
          <w:rFonts w:ascii="Times New Roman" w:hAnsi="Times New Roman"/>
          <w:sz w:val="24"/>
          <w:szCs w:val="24"/>
        </w:rPr>
        <w:t xml:space="preserve"> тыс.</w:t>
      </w:r>
      <w:r>
        <w:rPr>
          <w:rFonts w:ascii="Times New Roman" w:hAnsi="Times New Roman"/>
          <w:sz w:val="24"/>
          <w:szCs w:val="24"/>
        </w:rPr>
        <w:t xml:space="preserve"> </w:t>
      </w:r>
      <w:r w:rsidRPr="00ED28EE">
        <w:rPr>
          <w:rFonts w:ascii="Times New Roman" w:hAnsi="Times New Roman"/>
          <w:sz w:val="24"/>
          <w:szCs w:val="24"/>
        </w:rPr>
        <w:t>руб</w:t>
      </w:r>
      <w:r>
        <w:rPr>
          <w:rFonts w:ascii="Times New Roman" w:hAnsi="Times New Roman"/>
          <w:sz w:val="24"/>
          <w:szCs w:val="24"/>
        </w:rPr>
        <w:t>.</w:t>
      </w:r>
      <w:r w:rsidRPr="00ED28EE">
        <w:rPr>
          <w:rFonts w:ascii="Times New Roman" w:hAnsi="Times New Roman"/>
          <w:sz w:val="24"/>
          <w:szCs w:val="24"/>
        </w:rPr>
        <w:t>;</w:t>
      </w:r>
    </w:p>
    <w:p w:rsidR="001948DF" w:rsidRPr="001948DF" w:rsidRDefault="001948DF" w:rsidP="001948DF">
      <w:pPr>
        <w:rPr>
          <w:lang w:val="ru-RU"/>
        </w:rPr>
      </w:pPr>
      <w:r w:rsidRPr="001948DF">
        <w:rPr>
          <w:lang w:val="ru-RU"/>
        </w:rPr>
        <w:lastRenderedPageBreak/>
        <w:t>2017 год -    744,8 тыс. руб.;</w:t>
      </w:r>
    </w:p>
    <w:p w:rsidR="001948DF" w:rsidRPr="001948DF" w:rsidRDefault="001948DF" w:rsidP="001948DF">
      <w:pPr>
        <w:rPr>
          <w:lang w:val="ru-RU"/>
        </w:rPr>
      </w:pPr>
      <w:r w:rsidRPr="001948DF">
        <w:rPr>
          <w:lang w:val="ru-RU"/>
        </w:rPr>
        <w:t>2018 год -    744,8 тыс. руб.;</w:t>
      </w:r>
    </w:p>
    <w:p w:rsidR="001948DF" w:rsidRPr="001948DF" w:rsidRDefault="001948DF" w:rsidP="001948DF">
      <w:pPr>
        <w:rPr>
          <w:lang w:val="ru-RU"/>
        </w:rPr>
      </w:pPr>
      <w:r w:rsidRPr="001948DF">
        <w:rPr>
          <w:lang w:val="ru-RU"/>
        </w:rPr>
        <w:t>2019 год -    744,8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средства бюджетов сельских поселений - 85,0 тыс.руб., </w:t>
      </w:r>
      <w:r w:rsidRPr="00C430AE">
        <w:rPr>
          <w:rFonts w:ascii="Times New Roman" w:hAnsi="Times New Roman"/>
          <w:sz w:val="24"/>
          <w:szCs w:val="24"/>
        </w:rPr>
        <w:t>в том числе по годам:</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2015 год -  35,0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2016 год -   50,0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0,0 тыс.руб.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Ресурсное обеспечение реализации муниципальной программы на 2015-2018 годы по источникам финансирования представлено в таблицах 4 и 5 приложения к Програ</w:t>
      </w:r>
      <w:r>
        <w:rPr>
          <w:rFonts w:ascii="Times New Roman" w:hAnsi="Times New Roman"/>
          <w:sz w:val="24"/>
          <w:szCs w:val="24"/>
        </w:rPr>
        <w:t>м</w:t>
      </w:r>
      <w:r>
        <w:rPr>
          <w:rFonts w:ascii="Times New Roman" w:hAnsi="Times New Roman"/>
          <w:sz w:val="24"/>
          <w:szCs w:val="24"/>
        </w:rPr>
        <w:t>ме.»;</w:t>
      </w:r>
    </w:p>
    <w:p w:rsidR="001948DF" w:rsidRPr="001948DF" w:rsidRDefault="001948DF" w:rsidP="001948DF">
      <w:pPr>
        <w:ind w:firstLine="708"/>
        <w:jc w:val="both"/>
        <w:rPr>
          <w:bCs/>
          <w:lang w:val="ru-RU"/>
        </w:rPr>
      </w:pPr>
    </w:p>
    <w:p w:rsidR="001948DF" w:rsidRPr="009A3A5D" w:rsidRDefault="001948DF" w:rsidP="001948DF">
      <w:pPr>
        <w:pStyle w:val="ConsPlusNormal"/>
        <w:jc w:val="both"/>
        <w:rPr>
          <w:rFonts w:ascii="Times New Roman" w:hAnsi="Times New Roman"/>
          <w:sz w:val="26"/>
          <w:szCs w:val="26"/>
        </w:rPr>
      </w:pPr>
      <w:r>
        <w:rPr>
          <w:rFonts w:ascii="Times New Roman" w:hAnsi="Times New Roman"/>
          <w:sz w:val="26"/>
          <w:szCs w:val="26"/>
        </w:rPr>
        <w:tab/>
        <w:t>3</w:t>
      </w:r>
      <w:r>
        <w:rPr>
          <w:rFonts w:ascii="Times New Roman" w:hAnsi="Times New Roman"/>
          <w:sz w:val="24"/>
          <w:szCs w:val="24"/>
        </w:rPr>
        <w:t>) позиции «Соисполнители подпрограммы 1» и</w:t>
      </w:r>
      <w:r w:rsidRPr="009A3A5D">
        <w:rPr>
          <w:rFonts w:ascii="Times New Roman" w:hAnsi="Times New Roman"/>
          <w:sz w:val="24"/>
          <w:szCs w:val="24"/>
        </w:rPr>
        <w:t xml:space="preserve"> «Объемы финансирования Подпрограммы 1» паспорта подпрограммы 1</w:t>
      </w:r>
      <w:r w:rsidRPr="009A3A5D">
        <w:rPr>
          <w:rFonts w:ascii="Times New Roman" w:hAnsi="Times New Roman"/>
          <w:sz w:val="26"/>
          <w:szCs w:val="26"/>
        </w:rPr>
        <w:t xml:space="preserve"> </w:t>
      </w:r>
      <w:r w:rsidRPr="009A3A5D">
        <w:rPr>
          <w:rFonts w:ascii="Times New Roman" w:hAnsi="Times New Roman"/>
          <w:sz w:val="24"/>
        </w:rPr>
        <w:t>«</w:t>
      </w:r>
      <w:r w:rsidRPr="009A3A5D">
        <w:rPr>
          <w:rFonts w:ascii="Times New Roman" w:hAnsi="Times New Roman"/>
          <w:sz w:val="24"/>
          <w:szCs w:val="24"/>
        </w:rPr>
        <w:t>Строительство, обеспечение качественным, доступным жильем населения Ижемского района»  изложить в следующей редакции:</w:t>
      </w:r>
    </w:p>
    <w:p w:rsidR="001948DF" w:rsidRPr="009A3A5D" w:rsidRDefault="001948DF" w:rsidP="001948DF">
      <w:r w:rsidRPr="009A3A5D">
        <w:t>«</w:t>
      </w:r>
    </w:p>
    <w:tbl>
      <w:tblPr>
        <w:tblW w:w="0" w:type="auto"/>
        <w:tblInd w:w="98" w:type="dxa"/>
        <w:tblCellMar>
          <w:left w:w="10" w:type="dxa"/>
          <w:right w:w="10" w:type="dxa"/>
        </w:tblCellMar>
        <w:tblLook w:val="04A0"/>
      </w:tblPr>
      <w:tblGrid>
        <w:gridCol w:w="3428"/>
        <w:gridCol w:w="6045"/>
      </w:tblGrid>
      <w:tr w:rsidR="001948DF" w:rsidRPr="00A354A5"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Pr="009A3A5D" w:rsidRDefault="001948DF" w:rsidP="001948DF">
            <w:pPr>
              <w:jc w:val="both"/>
            </w:pPr>
            <w:r>
              <w:t>Соисполнители подпрограммы 1</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отдел по управлению земельными ресурсами и муниципальным имуществом;</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отдел строительства, архитектуры и град</w:t>
            </w:r>
            <w:r>
              <w:rPr>
                <w:rFonts w:ascii="Times New Roman" w:hAnsi="Times New Roman"/>
                <w:sz w:val="24"/>
                <w:szCs w:val="24"/>
              </w:rPr>
              <w:t>о</w:t>
            </w:r>
            <w:r>
              <w:rPr>
                <w:rFonts w:ascii="Times New Roman" w:hAnsi="Times New Roman"/>
                <w:sz w:val="24"/>
                <w:szCs w:val="24"/>
              </w:rPr>
              <w:t>строительства</w:t>
            </w:r>
          </w:p>
        </w:tc>
      </w:tr>
      <w:tr w:rsidR="001948DF" w:rsidRPr="009A3A5D"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Pr="009A3A5D" w:rsidRDefault="001948DF" w:rsidP="001948DF">
            <w:pPr>
              <w:jc w:val="both"/>
            </w:pPr>
            <w:r w:rsidRPr="009A3A5D">
              <w:t>Объемы финансирования</w:t>
            </w:r>
          </w:p>
          <w:p w:rsidR="001948DF" w:rsidRPr="009A3A5D" w:rsidRDefault="001948DF" w:rsidP="001948DF">
            <w:pPr>
              <w:jc w:val="both"/>
            </w:pPr>
            <w:r w:rsidRPr="009A3A5D">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Default="001948DF" w:rsidP="001948DF">
            <w:pPr>
              <w:pStyle w:val="ConsPlusNormal"/>
              <w:spacing w:line="276" w:lineRule="auto"/>
              <w:ind w:firstLine="540"/>
              <w:jc w:val="both"/>
              <w:rPr>
                <w:rFonts w:ascii="Times New Roman" w:hAnsi="Times New Roman"/>
                <w:sz w:val="24"/>
                <w:szCs w:val="24"/>
              </w:rPr>
            </w:pPr>
            <w:r w:rsidRPr="003E5351">
              <w:rPr>
                <w:rFonts w:ascii="Times New Roman" w:hAnsi="Times New Roman"/>
                <w:sz w:val="24"/>
                <w:szCs w:val="24"/>
              </w:rPr>
              <w:t>Общий объем финансиров</w:t>
            </w:r>
            <w:r>
              <w:rPr>
                <w:rFonts w:ascii="Times New Roman" w:hAnsi="Times New Roman"/>
                <w:sz w:val="24"/>
                <w:szCs w:val="24"/>
              </w:rPr>
              <w:t>ания Подпрограммы на период 2015</w:t>
            </w:r>
            <w:r w:rsidRPr="003E5351">
              <w:rPr>
                <w:rFonts w:ascii="Times New Roman" w:hAnsi="Times New Roman"/>
                <w:sz w:val="24"/>
                <w:szCs w:val="24"/>
              </w:rPr>
              <w:t>-201</w:t>
            </w:r>
            <w:r>
              <w:rPr>
                <w:rFonts w:ascii="Times New Roman" w:hAnsi="Times New Roman"/>
                <w:sz w:val="24"/>
                <w:szCs w:val="24"/>
              </w:rPr>
              <w:t>9</w:t>
            </w:r>
            <w:r w:rsidRPr="003E5351">
              <w:rPr>
                <w:rFonts w:ascii="Times New Roman" w:hAnsi="Times New Roman"/>
                <w:sz w:val="24"/>
                <w:szCs w:val="24"/>
              </w:rPr>
              <w:t xml:space="preserve"> годы предусматривается в размере   </w:t>
            </w:r>
            <w:r>
              <w:rPr>
                <w:rFonts w:ascii="Times New Roman" w:hAnsi="Times New Roman"/>
                <w:sz w:val="24"/>
                <w:szCs w:val="24"/>
              </w:rPr>
              <w:t>58933,4</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2015 год -    11</w:t>
            </w:r>
            <w:r>
              <w:rPr>
                <w:rFonts w:ascii="Times New Roman" w:hAnsi="Times New Roman"/>
                <w:sz w:val="24"/>
                <w:szCs w:val="24"/>
              </w:rPr>
              <w:t>166,4</w:t>
            </w:r>
            <w:r w:rsidRPr="001500F3">
              <w:rPr>
                <w:rFonts w:ascii="Times New Roman" w:hAnsi="Times New Roman"/>
                <w:sz w:val="24"/>
                <w:szCs w:val="24"/>
              </w:rPr>
              <w:t xml:space="preserve">  тыс.руб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2016 год -    </w:t>
            </w:r>
            <w:r>
              <w:rPr>
                <w:rFonts w:ascii="Times New Roman" w:hAnsi="Times New Roman"/>
                <w:sz w:val="24"/>
                <w:szCs w:val="24"/>
              </w:rPr>
              <w:t>19273,6</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2017 год -    </w:t>
            </w:r>
            <w:r>
              <w:rPr>
                <w:rFonts w:ascii="Times New Roman" w:hAnsi="Times New Roman"/>
                <w:sz w:val="24"/>
                <w:szCs w:val="24"/>
              </w:rPr>
              <w:t>12165,6  тыс. руб.;</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 год -      8163,9  тыс. руб.;</w:t>
            </w:r>
          </w:p>
          <w:p w:rsidR="001948DF" w:rsidRPr="001500F3"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2019 год -      8163,9  тыс. руб.</w:t>
            </w:r>
          </w:p>
          <w:p w:rsidR="001948DF" w:rsidRDefault="001948DF" w:rsidP="001948DF">
            <w:pPr>
              <w:pStyle w:val="ConsPlusNormal"/>
              <w:spacing w:line="276" w:lineRule="auto"/>
              <w:ind w:firstLine="708"/>
              <w:jc w:val="both"/>
              <w:rPr>
                <w:rFonts w:ascii="Times New Roman" w:hAnsi="Times New Roman"/>
                <w:sz w:val="24"/>
                <w:szCs w:val="24"/>
              </w:rPr>
            </w:pPr>
            <w:r w:rsidRPr="001500F3">
              <w:rPr>
                <w:rFonts w:ascii="Times New Roman" w:hAnsi="Times New Roman"/>
                <w:sz w:val="24"/>
                <w:szCs w:val="24"/>
              </w:rPr>
              <w:t xml:space="preserve">В том числе средства бюджета муниципального образования муниципального района «Ижемский» </w:t>
            </w:r>
            <w:r>
              <w:rPr>
                <w:rFonts w:ascii="Times New Roman" w:hAnsi="Times New Roman"/>
                <w:sz w:val="24"/>
                <w:szCs w:val="24"/>
              </w:rPr>
              <w:t>7179,7</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 в т.ч. по годам:</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2015 год -   </w:t>
            </w:r>
            <w:r>
              <w:rPr>
                <w:rFonts w:ascii="Times New Roman" w:hAnsi="Times New Roman"/>
                <w:sz w:val="24"/>
                <w:szCs w:val="24"/>
              </w:rPr>
              <w:t>1452,5</w:t>
            </w:r>
            <w:r w:rsidRPr="001500F3">
              <w:rPr>
                <w:rFonts w:ascii="Times New Roman" w:hAnsi="Times New Roman"/>
                <w:sz w:val="24"/>
                <w:szCs w:val="24"/>
              </w:rPr>
              <w:t xml:space="preserve"> </w:t>
            </w:r>
            <w:r>
              <w:rPr>
                <w:rFonts w:ascii="Times New Roman" w:hAnsi="Times New Roman"/>
                <w:sz w:val="24"/>
                <w:szCs w:val="24"/>
              </w:rPr>
              <w:t xml:space="preserve"> </w:t>
            </w:r>
            <w:r w:rsidRPr="001500F3">
              <w:rPr>
                <w:rFonts w:ascii="Times New Roman" w:hAnsi="Times New Roman"/>
                <w:sz w:val="24"/>
                <w:szCs w:val="24"/>
              </w:rPr>
              <w:t>тыс</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3181,9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2017 год -   </w:t>
            </w:r>
            <w:r>
              <w:rPr>
                <w:rFonts w:ascii="Times New Roman" w:hAnsi="Times New Roman"/>
                <w:sz w:val="24"/>
                <w:szCs w:val="24"/>
              </w:rPr>
              <w:t>1985,3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 год -     280,0  тыс. руб.;</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xml:space="preserve">2018 год -     280,0  тыс. руб.    </w:t>
            </w:r>
          </w:p>
          <w:p w:rsidR="001948DF" w:rsidRDefault="001948DF" w:rsidP="001948DF">
            <w:pPr>
              <w:pStyle w:val="ConsPlusNormal"/>
              <w:spacing w:line="276" w:lineRule="auto"/>
              <w:ind w:firstLine="708"/>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w:t>
            </w:r>
            <w:r>
              <w:rPr>
                <w:rFonts w:ascii="Times New Roman" w:hAnsi="Times New Roman"/>
                <w:sz w:val="24"/>
                <w:szCs w:val="24"/>
              </w:rPr>
              <w:t>41688,9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2015 год -  5553,5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2016</w:t>
            </w:r>
            <w:r w:rsidRPr="003E5351">
              <w:rPr>
                <w:rFonts w:ascii="Times New Roman" w:hAnsi="Times New Roman"/>
                <w:sz w:val="24"/>
                <w:szCs w:val="24"/>
              </w:rPr>
              <w:t xml:space="preserve"> год -  </w:t>
            </w:r>
            <w:r>
              <w:rPr>
                <w:rFonts w:ascii="Times New Roman" w:hAnsi="Times New Roman"/>
                <w:sz w:val="24"/>
                <w:szCs w:val="24"/>
              </w:rPr>
              <w:t xml:space="preserve">12421,7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2017</w:t>
            </w:r>
            <w:r w:rsidRPr="003E5351">
              <w:rPr>
                <w:rFonts w:ascii="Times New Roman" w:hAnsi="Times New Roman"/>
                <w:sz w:val="24"/>
                <w:szCs w:val="24"/>
              </w:rPr>
              <w:t xml:space="preserve"> год -  </w:t>
            </w:r>
            <w:r>
              <w:rPr>
                <w:rFonts w:ascii="Times New Roman" w:hAnsi="Times New Roman"/>
                <w:sz w:val="24"/>
                <w:szCs w:val="24"/>
              </w:rPr>
              <w:t>9435,5</w:t>
            </w:r>
            <w:r w:rsidRPr="003E5351">
              <w:rPr>
                <w:rFonts w:ascii="Times New Roman" w:hAnsi="Times New Roman"/>
                <w:sz w:val="24"/>
                <w:szCs w:val="24"/>
              </w:rPr>
              <w:t xml:space="preserve"> </w:t>
            </w:r>
            <w:r>
              <w:rPr>
                <w:rFonts w:ascii="Times New Roman" w:hAnsi="Times New Roman"/>
                <w:sz w:val="24"/>
                <w:szCs w:val="24"/>
              </w:rPr>
              <w:t xml:space="preserve">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w:t>
            </w:r>
            <w:r w:rsidRPr="003E5351">
              <w:rPr>
                <w:rFonts w:ascii="Times New Roman" w:hAnsi="Times New Roman"/>
                <w:sz w:val="24"/>
                <w:szCs w:val="24"/>
              </w:rPr>
              <w:t xml:space="preserve"> год -  </w:t>
            </w:r>
            <w:r>
              <w:rPr>
                <w:rFonts w:ascii="Times New Roman" w:hAnsi="Times New Roman"/>
                <w:sz w:val="24"/>
                <w:szCs w:val="24"/>
              </w:rPr>
              <w:t xml:space="preserve">7139,1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xml:space="preserve">2019 год -  7139,1   тыс. руб.    </w:t>
            </w:r>
          </w:p>
          <w:p w:rsidR="001948DF" w:rsidRDefault="001948DF" w:rsidP="001948DF">
            <w:pPr>
              <w:pStyle w:val="ConsPlusNormal"/>
              <w:spacing w:line="276" w:lineRule="auto"/>
              <w:ind w:firstLine="708"/>
              <w:jc w:val="both"/>
              <w:rPr>
                <w:rFonts w:ascii="Times New Roman" w:hAnsi="Times New Roman"/>
                <w:sz w:val="24"/>
                <w:szCs w:val="24"/>
              </w:rPr>
            </w:pPr>
            <w:r w:rsidRPr="003E5351">
              <w:rPr>
                <w:rFonts w:ascii="Times New Roman" w:hAnsi="Times New Roman"/>
                <w:sz w:val="24"/>
                <w:szCs w:val="24"/>
              </w:rPr>
              <w:t>средства федерального бюджета –</w:t>
            </w:r>
            <w:r>
              <w:rPr>
                <w:rFonts w:ascii="Times New Roman" w:hAnsi="Times New Roman"/>
                <w:sz w:val="24"/>
                <w:szCs w:val="24"/>
              </w:rPr>
              <w:t xml:space="preserve"> 10054,8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4160,4</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3670,0</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jc w:val="both"/>
              <w:rPr>
                <w:lang w:val="ru-RU"/>
              </w:rPr>
            </w:pPr>
            <w:r w:rsidRPr="001948DF">
              <w:rPr>
                <w:lang w:val="ru-RU"/>
              </w:rPr>
              <w:lastRenderedPageBreak/>
              <w:t>2017 год -   744,8тыс. руб.;</w:t>
            </w:r>
          </w:p>
          <w:p w:rsidR="001948DF" w:rsidRPr="001948DF" w:rsidRDefault="001948DF" w:rsidP="001948DF">
            <w:pPr>
              <w:jc w:val="both"/>
              <w:rPr>
                <w:lang w:val="ru-RU"/>
              </w:rPr>
            </w:pPr>
            <w:r w:rsidRPr="001948DF">
              <w:rPr>
                <w:lang w:val="ru-RU"/>
              </w:rPr>
              <w:t>2018 год -   744,8 тыс. руб.;</w:t>
            </w:r>
          </w:p>
          <w:p w:rsidR="001948DF" w:rsidRPr="003E5351" w:rsidRDefault="001948DF" w:rsidP="001948DF">
            <w:pPr>
              <w:jc w:val="both"/>
            </w:pPr>
            <w:r>
              <w:t xml:space="preserve">2019 год -   744,8 тыс. руб.    </w:t>
            </w:r>
          </w:p>
        </w:tc>
      </w:tr>
    </w:tbl>
    <w:p w:rsidR="001948DF" w:rsidRPr="009A3A5D" w:rsidRDefault="001948DF" w:rsidP="001948DF">
      <w:pPr>
        <w:jc w:val="right"/>
      </w:pPr>
      <w:r w:rsidRPr="009A3A5D">
        <w:lastRenderedPageBreak/>
        <w:t>»;</w:t>
      </w:r>
    </w:p>
    <w:p w:rsidR="001948DF" w:rsidRPr="001948DF" w:rsidRDefault="001948DF" w:rsidP="001948DF">
      <w:pPr>
        <w:ind w:firstLine="540"/>
        <w:jc w:val="both"/>
        <w:rPr>
          <w:lang w:val="ru-RU"/>
        </w:rPr>
      </w:pPr>
      <w:r w:rsidRPr="001948DF">
        <w:rPr>
          <w:lang w:val="ru-RU"/>
        </w:rPr>
        <w:t xml:space="preserve">  4) Раздел 5 подпрограммы 1</w:t>
      </w:r>
      <w:r w:rsidRPr="001948DF">
        <w:rPr>
          <w:sz w:val="26"/>
          <w:szCs w:val="26"/>
          <w:lang w:val="ru-RU"/>
        </w:rPr>
        <w:t xml:space="preserve"> </w:t>
      </w:r>
      <w:r w:rsidRPr="001948DF">
        <w:rPr>
          <w:lang w:val="ru-RU"/>
        </w:rPr>
        <w:t>изложить в следующей редакции:</w:t>
      </w:r>
    </w:p>
    <w:p w:rsidR="001948DF" w:rsidRPr="001948DF" w:rsidRDefault="001948DF" w:rsidP="001948DF">
      <w:pPr>
        <w:ind w:firstLine="540"/>
        <w:rPr>
          <w:lang w:val="ru-RU"/>
        </w:rPr>
      </w:pPr>
    </w:p>
    <w:p w:rsidR="001948DF" w:rsidRDefault="001948DF" w:rsidP="001948DF">
      <w:pPr>
        <w:pStyle w:val="ConsPlusNormal"/>
        <w:spacing w:line="276" w:lineRule="auto"/>
        <w:ind w:firstLine="540"/>
        <w:jc w:val="both"/>
        <w:rPr>
          <w:rFonts w:ascii="Times New Roman" w:hAnsi="Times New Roman"/>
          <w:sz w:val="24"/>
          <w:szCs w:val="24"/>
        </w:rPr>
      </w:pPr>
      <w:r>
        <w:rPr>
          <w:rFonts w:ascii="Times New Roman" w:hAnsi="Times New Roman"/>
          <w:sz w:val="24"/>
          <w:szCs w:val="24"/>
        </w:rPr>
        <w:t xml:space="preserve"> </w:t>
      </w:r>
      <w:r w:rsidRPr="009A3A5D">
        <w:rPr>
          <w:rFonts w:ascii="Times New Roman" w:hAnsi="Times New Roman"/>
          <w:sz w:val="24"/>
          <w:szCs w:val="24"/>
        </w:rPr>
        <w:t>«</w:t>
      </w:r>
      <w:r w:rsidRPr="003E5351">
        <w:rPr>
          <w:rFonts w:ascii="Times New Roman" w:hAnsi="Times New Roman"/>
          <w:sz w:val="24"/>
          <w:szCs w:val="24"/>
        </w:rPr>
        <w:t>Общий объем финансиров</w:t>
      </w:r>
      <w:r>
        <w:rPr>
          <w:rFonts w:ascii="Times New Roman" w:hAnsi="Times New Roman"/>
          <w:sz w:val="24"/>
          <w:szCs w:val="24"/>
        </w:rPr>
        <w:t>ания Подпрограммы на период 2015</w:t>
      </w:r>
      <w:r w:rsidRPr="003E5351">
        <w:rPr>
          <w:rFonts w:ascii="Times New Roman" w:hAnsi="Times New Roman"/>
          <w:sz w:val="24"/>
          <w:szCs w:val="24"/>
        </w:rPr>
        <w:t>-201</w:t>
      </w:r>
      <w:r>
        <w:rPr>
          <w:rFonts w:ascii="Times New Roman" w:hAnsi="Times New Roman"/>
          <w:sz w:val="24"/>
          <w:szCs w:val="24"/>
        </w:rPr>
        <w:t>9</w:t>
      </w:r>
      <w:r w:rsidRPr="003E5351">
        <w:rPr>
          <w:rFonts w:ascii="Times New Roman" w:hAnsi="Times New Roman"/>
          <w:sz w:val="24"/>
          <w:szCs w:val="24"/>
        </w:rPr>
        <w:t xml:space="preserve"> годы пред</w:t>
      </w:r>
      <w:r w:rsidRPr="003E5351">
        <w:rPr>
          <w:rFonts w:ascii="Times New Roman" w:hAnsi="Times New Roman"/>
          <w:sz w:val="24"/>
          <w:szCs w:val="24"/>
        </w:rPr>
        <w:t>у</w:t>
      </w:r>
      <w:r w:rsidRPr="003E5351">
        <w:rPr>
          <w:rFonts w:ascii="Times New Roman" w:hAnsi="Times New Roman"/>
          <w:sz w:val="24"/>
          <w:szCs w:val="24"/>
        </w:rPr>
        <w:t xml:space="preserve">сматривается в размере   </w:t>
      </w:r>
      <w:r>
        <w:rPr>
          <w:rFonts w:ascii="Times New Roman" w:hAnsi="Times New Roman"/>
          <w:sz w:val="24"/>
          <w:szCs w:val="24"/>
        </w:rPr>
        <w:t>58933,4</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2015 год -    11</w:t>
      </w:r>
      <w:r>
        <w:rPr>
          <w:rFonts w:ascii="Times New Roman" w:hAnsi="Times New Roman"/>
          <w:sz w:val="24"/>
          <w:szCs w:val="24"/>
        </w:rPr>
        <w:t>166,4</w:t>
      </w:r>
      <w:r w:rsidRPr="001500F3">
        <w:rPr>
          <w:rFonts w:ascii="Times New Roman" w:hAnsi="Times New Roman"/>
          <w:sz w:val="24"/>
          <w:szCs w:val="24"/>
        </w:rPr>
        <w:t xml:space="preserve">  тыс.руб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2016 год -    </w:t>
      </w:r>
      <w:r>
        <w:rPr>
          <w:rFonts w:ascii="Times New Roman" w:hAnsi="Times New Roman"/>
          <w:sz w:val="24"/>
          <w:szCs w:val="24"/>
        </w:rPr>
        <w:t>19273,6</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2017 год -    </w:t>
      </w:r>
      <w:r>
        <w:rPr>
          <w:rFonts w:ascii="Times New Roman" w:hAnsi="Times New Roman"/>
          <w:sz w:val="24"/>
          <w:szCs w:val="24"/>
        </w:rPr>
        <w:t>12165,6  тыс. руб.;</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 год -      8163,9  тыс. руб.;</w:t>
      </w:r>
    </w:p>
    <w:p w:rsidR="001948DF" w:rsidRPr="001500F3"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2019 год -      8163,9  тыс. руб.</w:t>
      </w:r>
    </w:p>
    <w:p w:rsidR="001948DF" w:rsidRDefault="001948DF" w:rsidP="001948DF">
      <w:pPr>
        <w:pStyle w:val="ConsPlusNormal"/>
        <w:spacing w:line="276" w:lineRule="auto"/>
        <w:ind w:firstLine="708"/>
        <w:jc w:val="both"/>
        <w:rPr>
          <w:rFonts w:ascii="Times New Roman" w:hAnsi="Times New Roman"/>
          <w:sz w:val="24"/>
          <w:szCs w:val="24"/>
        </w:rPr>
      </w:pPr>
      <w:r w:rsidRPr="001500F3">
        <w:rPr>
          <w:rFonts w:ascii="Times New Roman" w:hAnsi="Times New Roman"/>
          <w:sz w:val="24"/>
          <w:szCs w:val="24"/>
        </w:rPr>
        <w:t>В том числе средства бюджета муниципального образования муниципального ра</w:t>
      </w:r>
      <w:r w:rsidRPr="001500F3">
        <w:rPr>
          <w:rFonts w:ascii="Times New Roman" w:hAnsi="Times New Roman"/>
          <w:sz w:val="24"/>
          <w:szCs w:val="24"/>
        </w:rPr>
        <w:t>й</w:t>
      </w:r>
      <w:r w:rsidRPr="001500F3">
        <w:rPr>
          <w:rFonts w:ascii="Times New Roman" w:hAnsi="Times New Roman"/>
          <w:sz w:val="24"/>
          <w:szCs w:val="24"/>
        </w:rPr>
        <w:t xml:space="preserve">она «Ижемский» </w:t>
      </w:r>
      <w:r>
        <w:rPr>
          <w:rFonts w:ascii="Times New Roman" w:hAnsi="Times New Roman"/>
          <w:sz w:val="24"/>
          <w:szCs w:val="24"/>
        </w:rPr>
        <w:t>7179,7</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 в т.ч. по годам:</w:t>
      </w:r>
    </w:p>
    <w:p w:rsidR="001948DF" w:rsidRPr="001500F3" w:rsidRDefault="001948DF" w:rsidP="001948DF">
      <w:pPr>
        <w:pStyle w:val="ConsPlusNormal"/>
        <w:spacing w:line="276" w:lineRule="auto"/>
        <w:jc w:val="both"/>
        <w:rPr>
          <w:rFonts w:ascii="Times New Roman" w:hAnsi="Times New Roman"/>
          <w:sz w:val="24"/>
          <w:szCs w:val="24"/>
        </w:rPr>
      </w:pPr>
      <w:r w:rsidRPr="001500F3">
        <w:rPr>
          <w:rFonts w:ascii="Times New Roman" w:hAnsi="Times New Roman"/>
          <w:sz w:val="24"/>
          <w:szCs w:val="24"/>
        </w:rPr>
        <w:t xml:space="preserve">2015 год -   </w:t>
      </w:r>
      <w:r>
        <w:rPr>
          <w:rFonts w:ascii="Times New Roman" w:hAnsi="Times New Roman"/>
          <w:sz w:val="24"/>
          <w:szCs w:val="24"/>
        </w:rPr>
        <w:t>1452,5</w:t>
      </w:r>
      <w:r w:rsidRPr="001500F3">
        <w:rPr>
          <w:rFonts w:ascii="Times New Roman" w:hAnsi="Times New Roman"/>
          <w:sz w:val="24"/>
          <w:szCs w:val="24"/>
        </w:rPr>
        <w:t xml:space="preserve"> </w:t>
      </w:r>
      <w:r>
        <w:rPr>
          <w:rFonts w:ascii="Times New Roman" w:hAnsi="Times New Roman"/>
          <w:sz w:val="24"/>
          <w:szCs w:val="24"/>
        </w:rPr>
        <w:t xml:space="preserve"> </w:t>
      </w:r>
      <w:r w:rsidRPr="001500F3">
        <w:rPr>
          <w:rFonts w:ascii="Times New Roman" w:hAnsi="Times New Roman"/>
          <w:sz w:val="24"/>
          <w:szCs w:val="24"/>
        </w:rPr>
        <w:t>тыс</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3181,9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2017 год -   </w:t>
      </w:r>
      <w:r>
        <w:rPr>
          <w:rFonts w:ascii="Times New Roman" w:hAnsi="Times New Roman"/>
          <w:sz w:val="24"/>
          <w:szCs w:val="24"/>
        </w:rPr>
        <w:t>1985,3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 год -     280,0  тыс. руб.;</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xml:space="preserve">2018 год -     280,0  тыс. руб.    </w:t>
      </w:r>
    </w:p>
    <w:p w:rsidR="001948DF" w:rsidRDefault="001948DF" w:rsidP="001948DF">
      <w:pPr>
        <w:pStyle w:val="ConsPlusNormal"/>
        <w:spacing w:line="276" w:lineRule="auto"/>
        <w:ind w:firstLine="708"/>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w:t>
      </w:r>
      <w:r>
        <w:rPr>
          <w:rFonts w:ascii="Times New Roman" w:hAnsi="Times New Roman"/>
          <w:sz w:val="24"/>
          <w:szCs w:val="24"/>
        </w:rPr>
        <w:t>41688,9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2015 год -  5553,5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2016</w:t>
      </w:r>
      <w:r w:rsidRPr="003E5351">
        <w:rPr>
          <w:rFonts w:ascii="Times New Roman" w:hAnsi="Times New Roman"/>
          <w:sz w:val="24"/>
          <w:szCs w:val="24"/>
        </w:rPr>
        <w:t xml:space="preserve"> год -  </w:t>
      </w:r>
      <w:r>
        <w:rPr>
          <w:rFonts w:ascii="Times New Roman" w:hAnsi="Times New Roman"/>
          <w:sz w:val="24"/>
          <w:szCs w:val="24"/>
        </w:rPr>
        <w:t xml:space="preserve">12421,7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2017</w:t>
      </w:r>
      <w:r w:rsidRPr="003E5351">
        <w:rPr>
          <w:rFonts w:ascii="Times New Roman" w:hAnsi="Times New Roman"/>
          <w:sz w:val="24"/>
          <w:szCs w:val="24"/>
        </w:rPr>
        <w:t xml:space="preserve"> год -  </w:t>
      </w:r>
      <w:r>
        <w:rPr>
          <w:rFonts w:ascii="Times New Roman" w:hAnsi="Times New Roman"/>
          <w:sz w:val="24"/>
          <w:szCs w:val="24"/>
        </w:rPr>
        <w:t>9435,5</w:t>
      </w:r>
      <w:r w:rsidRPr="003E5351">
        <w:rPr>
          <w:rFonts w:ascii="Times New Roman" w:hAnsi="Times New Roman"/>
          <w:sz w:val="24"/>
          <w:szCs w:val="24"/>
        </w:rPr>
        <w:t xml:space="preserve"> </w:t>
      </w:r>
      <w:r>
        <w:rPr>
          <w:rFonts w:ascii="Times New Roman" w:hAnsi="Times New Roman"/>
          <w:sz w:val="24"/>
          <w:szCs w:val="24"/>
        </w:rPr>
        <w:t xml:space="preserve">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2018</w:t>
      </w:r>
      <w:r w:rsidRPr="003E5351">
        <w:rPr>
          <w:rFonts w:ascii="Times New Roman" w:hAnsi="Times New Roman"/>
          <w:sz w:val="24"/>
          <w:szCs w:val="24"/>
        </w:rPr>
        <w:t xml:space="preserve"> год -  </w:t>
      </w:r>
      <w:r>
        <w:rPr>
          <w:rFonts w:ascii="Times New Roman" w:hAnsi="Times New Roman"/>
          <w:sz w:val="24"/>
          <w:szCs w:val="24"/>
        </w:rPr>
        <w:t xml:space="preserve">7139,1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xml:space="preserve">2019 год -  7139,1   тыс. руб.    </w:t>
      </w:r>
    </w:p>
    <w:p w:rsidR="001948DF" w:rsidRDefault="001948DF" w:rsidP="001948DF">
      <w:pPr>
        <w:pStyle w:val="ConsPlusNormal"/>
        <w:spacing w:line="276" w:lineRule="auto"/>
        <w:ind w:firstLine="708"/>
        <w:jc w:val="both"/>
        <w:rPr>
          <w:rFonts w:ascii="Times New Roman" w:hAnsi="Times New Roman"/>
          <w:sz w:val="24"/>
          <w:szCs w:val="24"/>
        </w:rPr>
      </w:pPr>
      <w:r w:rsidRPr="003E5351">
        <w:rPr>
          <w:rFonts w:ascii="Times New Roman" w:hAnsi="Times New Roman"/>
          <w:sz w:val="24"/>
          <w:szCs w:val="24"/>
        </w:rPr>
        <w:t>средства федерального бюджета –</w:t>
      </w:r>
      <w:r>
        <w:rPr>
          <w:rFonts w:ascii="Times New Roman" w:hAnsi="Times New Roman"/>
          <w:sz w:val="24"/>
          <w:szCs w:val="24"/>
        </w:rPr>
        <w:t xml:space="preserve"> 10054,8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4160,4</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spacing w:line="276" w:lineRule="auto"/>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3670,0</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jc w:val="both"/>
        <w:rPr>
          <w:lang w:val="ru-RU"/>
        </w:rPr>
      </w:pPr>
      <w:r w:rsidRPr="001948DF">
        <w:rPr>
          <w:lang w:val="ru-RU"/>
        </w:rPr>
        <w:t>2017 год -   744,8тыс. руб.;</w:t>
      </w:r>
    </w:p>
    <w:p w:rsidR="001948DF" w:rsidRPr="001948DF" w:rsidRDefault="001948DF" w:rsidP="001948DF">
      <w:pPr>
        <w:jc w:val="both"/>
        <w:rPr>
          <w:lang w:val="ru-RU"/>
        </w:rPr>
      </w:pPr>
      <w:r w:rsidRPr="001948DF">
        <w:rPr>
          <w:lang w:val="ru-RU"/>
        </w:rPr>
        <w:t>2018 год -   744,8 тыс. руб.;</w:t>
      </w:r>
    </w:p>
    <w:p w:rsidR="001948DF" w:rsidRDefault="001948DF" w:rsidP="001948DF">
      <w:pPr>
        <w:pStyle w:val="ConsPlusNormal"/>
        <w:spacing w:line="276" w:lineRule="auto"/>
        <w:jc w:val="both"/>
        <w:rPr>
          <w:rFonts w:ascii="Times New Roman" w:hAnsi="Times New Roman"/>
          <w:sz w:val="24"/>
          <w:szCs w:val="24"/>
        </w:rPr>
      </w:pPr>
      <w:r>
        <w:rPr>
          <w:rFonts w:ascii="Times New Roman" w:hAnsi="Times New Roman"/>
          <w:sz w:val="24"/>
          <w:szCs w:val="24"/>
        </w:rPr>
        <w:t xml:space="preserve">2019 год -   744,8 тыс. руб.    </w:t>
      </w:r>
    </w:p>
    <w:p w:rsidR="001948DF" w:rsidRDefault="001948DF" w:rsidP="001948DF">
      <w:pPr>
        <w:pStyle w:val="ConsPlusNormal"/>
        <w:spacing w:line="276" w:lineRule="auto"/>
        <w:ind w:firstLine="540"/>
        <w:jc w:val="both"/>
        <w:rPr>
          <w:rFonts w:ascii="Times New Roman" w:hAnsi="Times New Roman"/>
          <w:sz w:val="24"/>
          <w:szCs w:val="24"/>
        </w:rPr>
      </w:pPr>
      <w:r>
        <w:rPr>
          <w:rFonts w:ascii="Times New Roman" w:hAnsi="Times New Roman"/>
          <w:sz w:val="24"/>
          <w:szCs w:val="24"/>
        </w:rPr>
        <w:t>Ресурсное обеспечение Подпрограммы в целом, а так же по годам реализации по</w:t>
      </w:r>
      <w:r>
        <w:rPr>
          <w:rFonts w:ascii="Times New Roman" w:hAnsi="Times New Roman"/>
          <w:sz w:val="24"/>
          <w:szCs w:val="24"/>
        </w:rPr>
        <w:t>д</w:t>
      </w:r>
      <w:r>
        <w:rPr>
          <w:rFonts w:ascii="Times New Roman" w:hAnsi="Times New Roman"/>
          <w:sz w:val="24"/>
          <w:szCs w:val="24"/>
        </w:rPr>
        <w:t>программы и источникам финансирования представлено в таблицах 4 и 5 приложения к Программе.»;</w:t>
      </w:r>
    </w:p>
    <w:p w:rsidR="001948DF" w:rsidRPr="001948DF" w:rsidRDefault="001948DF" w:rsidP="001948DF">
      <w:pPr>
        <w:ind w:firstLine="708"/>
        <w:jc w:val="both"/>
        <w:rPr>
          <w:lang w:val="ru-RU"/>
        </w:rPr>
      </w:pPr>
    </w:p>
    <w:p w:rsidR="001948DF" w:rsidRPr="001948DF" w:rsidRDefault="001948DF" w:rsidP="001948DF">
      <w:pPr>
        <w:ind w:firstLine="709"/>
        <w:jc w:val="both"/>
        <w:rPr>
          <w:lang w:val="ru-RU"/>
        </w:rPr>
      </w:pPr>
      <w:r w:rsidRPr="001948DF">
        <w:rPr>
          <w:lang w:val="ru-RU"/>
        </w:rPr>
        <w:t>5) позицию «Соисполнители подпрограммы 2» и  «Объемы финансирования По</w:t>
      </w:r>
      <w:r w:rsidRPr="001948DF">
        <w:rPr>
          <w:lang w:val="ru-RU"/>
        </w:rPr>
        <w:t>д</w:t>
      </w:r>
      <w:r w:rsidRPr="001948DF">
        <w:rPr>
          <w:lang w:val="ru-RU"/>
        </w:rPr>
        <w:t xml:space="preserve">программы 2» паспорта </w:t>
      </w:r>
      <w:r w:rsidRPr="001948DF">
        <w:rPr>
          <w:b/>
          <w:lang w:val="ru-RU"/>
        </w:rPr>
        <w:t xml:space="preserve"> </w:t>
      </w:r>
      <w:r w:rsidRPr="001948DF">
        <w:rPr>
          <w:lang w:val="ru-RU"/>
        </w:rPr>
        <w:t>подпрограммы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изложить в следующей редакции:</w:t>
      </w:r>
    </w:p>
    <w:p w:rsidR="001948DF" w:rsidRDefault="001948DF" w:rsidP="001948DF">
      <w:pPr>
        <w:jc w:val="both"/>
        <w:rPr>
          <w:sz w:val="28"/>
        </w:rPr>
      </w:pPr>
      <w:r>
        <w:rPr>
          <w:sz w:val="28"/>
        </w:rPr>
        <w:t>«</w:t>
      </w:r>
    </w:p>
    <w:tbl>
      <w:tblPr>
        <w:tblW w:w="0" w:type="auto"/>
        <w:tblInd w:w="98" w:type="dxa"/>
        <w:tblCellMar>
          <w:left w:w="10" w:type="dxa"/>
          <w:right w:w="10" w:type="dxa"/>
        </w:tblCellMar>
        <w:tblLook w:val="04A0"/>
      </w:tblPr>
      <w:tblGrid>
        <w:gridCol w:w="3428"/>
        <w:gridCol w:w="6045"/>
      </w:tblGrid>
      <w:tr w:rsidR="001948DF" w:rsidRPr="00A354A5"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DF" w:rsidRPr="007840F6" w:rsidRDefault="001948DF" w:rsidP="001948DF">
            <w:pPr>
              <w:jc w:val="both"/>
            </w:pPr>
            <w:r>
              <w:t>Соисполнители подпрограммы 2</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Отдел по управлению земельными ресурсами и муниципальным имуществом;</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 Отдел строительства, архитектуры и град</w:t>
            </w:r>
            <w:r>
              <w:rPr>
                <w:rFonts w:ascii="Times New Roman" w:hAnsi="Times New Roman"/>
                <w:sz w:val="24"/>
                <w:szCs w:val="24"/>
              </w:rPr>
              <w:t>о</w:t>
            </w:r>
            <w:r>
              <w:rPr>
                <w:rFonts w:ascii="Times New Roman" w:hAnsi="Times New Roman"/>
                <w:sz w:val="24"/>
                <w:szCs w:val="24"/>
              </w:rPr>
              <w:t>строительства;</w:t>
            </w:r>
          </w:p>
          <w:p w:rsidR="001948DF" w:rsidRPr="007840F6" w:rsidRDefault="001948DF" w:rsidP="001948DF">
            <w:pPr>
              <w:pStyle w:val="ConsPlusNormal"/>
              <w:jc w:val="both"/>
              <w:rPr>
                <w:rFonts w:ascii="Times New Roman" w:hAnsi="Times New Roman"/>
                <w:sz w:val="24"/>
                <w:szCs w:val="24"/>
              </w:rPr>
            </w:pPr>
            <w:r>
              <w:rPr>
                <w:rFonts w:ascii="Times New Roman" w:hAnsi="Times New Roman"/>
                <w:sz w:val="24"/>
                <w:szCs w:val="24"/>
              </w:rPr>
              <w:t>- Отдел экономического анализа, прогнозиров</w:t>
            </w:r>
            <w:r>
              <w:rPr>
                <w:rFonts w:ascii="Times New Roman" w:hAnsi="Times New Roman"/>
                <w:sz w:val="24"/>
                <w:szCs w:val="24"/>
              </w:rPr>
              <w:t>а</w:t>
            </w:r>
            <w:r>
              <w:rPr>
                <w:rFonts w:ascii="Times New Roman" w:hAnsi="Times New Roman"/>
                <w:sz w:val="24"/>
                <w:szCs w:val="24"/>
              </w:rPr>
              <w:t>ния и осуществления закупок.</w:t>
            </w:r>
          </w:p>
        </w:tc>
      </w:tr>
      <w:tr w:rsidR="001948DF" w:rsidRPr="00AD0566"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DF" w:rsidRPr="007840F6" w:rsidRDefault="001948DF" w:rsidP="001948DF">
            <w:pPr>
              <w:jc w:val="both"/>
            </w:pPr>
            <w:r w:rsidRPr="007840F6">
              <w:lastRenderedPageBreak/>
              <w:t>Объемы финансирования</w:t>
            </w:r>
          </w:p>
          <w:p w:rsidR="001948DF" w:rsidRPr="007840F6" w:rsidRDefault="001948DF" w:rsidP="001948DF">
            <w:pPr>
              <w:jc w:val="both"/>
            </w:pPr>
            <w:r w:rsidRPr="007840F6">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8DF" w:rsidRDefault="001948DF" w:rsidP="001948DF">
            <w:pPr>
              <w:pStyle w:val="ConsPlusNormal"/>
              <w:ind w:firstLine="540"/>
              <w:jc w:val="both"/>
              <w:rPr>
                <w:rFonts w:ascii="Times New Roman" w:hAnsi="Times New Roman"/>
                <w:sz w:val="24"/>
                <w:szCs w:val="24"/>
              </w:rPr>
            </w:pPr>
            <w:r w:rsidRPr="007840F6">
              <w:rPr>
                <w:rFonts w:ascii="Times New Roman" w:hAnsi="Times New Roman"/>
                <w:sz w:val="24"/>
                <w:szCs w:val="24"/>
              </w:rPr>
              <w:t>Общий объем финансиров</w:t>
            </w:r>
            <w:r>
              <w:rPr>
                <w:rFonts w:ascii="Times New Roman" w:hAnsi="Times New Roman"/>
                <w:sz w:val="24"/>
                <w:szCs w:val="24"/>
              </w:rPr>
              <w:t>ания Подпрограммы на период 2015</w:t>
            </w:r>
            <w:r w:rsidRPr="007840F6">
              <w:rPr>
                <w:rFonts w:ascii="Times New Roman" w:hAnsi="Times New Roman"/>
                <w:sz w:val="24"/>
                <w:szCs w:val="24"/>
              </w:rPr>
              <w:t>-201</w:t>
            </w:r>
            <w:r>
              <w:rPr>
                <w:rFonts w:ascii="Times New Roman" w:hAnsi="Times New Roman"/>
                <w:sz w:val="24"/>
                <w:szCs w:val="24"/>
              </w:rPr>
              <w:t>9</w:t>
            </w:r>
            <w:r w:rsidRPr="007840F6">
              <w:rPr>
                <w:rFonts w:ascii="Times New Roman" w:hAnsi="Times New Roman"/>
                <w:sz w:val="24"/>
                <w:szCs w:val="24"/>
              </w:rPr>
              <w:t xml:space="preserve"> годы предусматривается в размере   </w:t>
            </w:r>
            <w:r w:rsidRPr="003E5351">
              <w:rPr>
                <w:rFonts w:ascii="Times New Roman" w:hAnsi="Times New Roman"/>
                <w:sz w:val="24"/>
                <w:szCs w:val="24"/>
              </w:rPr>
              <w:t xml:space="preserve">   </w:t>
            </w:r>
            <w:r>
              <w:rPr>
                <w:rFonts w:ascii="Times New Roman" w:hAnsi="Times New Roman"/>
                <w:sz w:val="24"/>
                <w:szCs w:val="24"/>
              </w:rPr>
              <w:t xml:space="preserve">28492,3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1959,3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7084,9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2017 год - </w:t>
            </w:r>
            <w:r>
              <w:rPr>
                <w:rFonts w:ascii="Times New Roman" w:hAnsi="Times New Roman"/>
                <w:sz w:val="24"/>
                <w:szCs w:val="24"/>
              </w:rPr>
              <w:t xml:space="preserve"> 7011,0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7680,3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2019 год -  4756,8  тыс. руб.</w:t>
            </w:r>
          </w:p>
          <w:p w:rsidR="001948DF" w:rsidRDefault="001948DF" w:rsidP="001948DF">
            <w:pPr>
              <w:pStyle w:val="ConsPlusNormal"/>
              <w:ind w:firstLine="708"/>
              <w:jc w:val="both"/>
              <w:rPr>
                <w:rFonts w:ascii="Times New Roman" w:hAnsi="Times New Roman"/>
                <w:sz w:val="24"/>
                <w:szCs w:val="24"/>
              </w:rPr>
            </w:pPr>
            <w:r w:rsidRPr="003E5351">
              <w:rPr>
                <w:rFonts w:ascii="Times New Roman" w:hAnsi="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sz w:val="24"/>
                <w:szCs w:val="24"/>
              </w:rPr>
              <w:t xml:space="preserve">27297,7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1548,0</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6562,0</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6924,2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7593,5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2018 год -  4670,0 тыс. руб.</w:t>
            </w:r>
          </w:p>
          <w:p w:rsidR="001948DF" w:rsidRDefault="001948DF" w:rsidP="001948DF">
            <w:pPr>
              <w:pStyle w:val="ConsPlusNormal"/>
              <w:ind w:firstLine="708"/>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 </w:t>
            </w:r>
            <w:r>
              <w:rPr>
                <w:rFonts w:ascii="Times New Roman" w:hAnsi="Times New Roman"/>
                <w:sz w:val="24"/>
                <w:szCs w:val="24"/>
              </w:rPr>
              <w:t>1109,6</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2015 год -  376,3 тыс</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2016 год -  </w:t>
            </w:r>
            <w:r>
              <w:rPr>
                <w:rFonts w:ascii="Times New Roman" w:hAnsi="Times New Roman"/>
                <w:sz w:val="24"/>
                <w:szCs w:val="24"/>
              </w:rPr>
              <w:t>4</w:t>
            </w:r>
            <w:r w:rsidRPr="007840F6">
              <w:rPr>
                <w:rFonts w:ascii="Times New Roman" w:hAnsi="Times New Roman"/>
                <w:sz w:val="24"/>
                <w:szCs w:val="24"/>
              </w:rPr>
              <w:t>7</w:t>
            </w:r>
            <w:r>
              <w:rPr>
                <w:rFonts w:ascii="Times New Roman" w:hAnsi="Times New Roman"/>
                <w:sz w:val="24"/>
                <w:szCs w:val="24"/>
              </w:rPr>
              <w:t>2</w:t>
            </w:r>
            <w:r w:rsidRPr="007840F6">
              <w:rPr>
                <w:rFonts w:ascii="Times New Roman" w:hAnsi="Times New Roman"/>
                <w:sz w:val="24"/>
                <w:szCs w:val="24"/>
              </w:rPr>
              <w:t>,9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2017 год -  </w:t>
            </w:r>
            <w:r>
              <w:rPr>
                <w:rFonts w:ascii="Times New Roman" w:hAnsi="Times New Roman"/>
                <w:sz w:val="24"/>
                <w:szCs w:val="24"/>
              </w:rPr>
              <w:t>86,8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86,8 тыс. руб.;</w:t>
            </w:r>
          </w:p>
          <w:p w:rsidR="001948DF" w:rsidRPr="007840F6" w:rsidRDefault="001948DF" w:rsidP="001948DF">
            <w:pPr>
              <w:pStyle w:val="ConsPlusNormal"/>
              <w:jc w:val="both"/>
              <w:rPr>
                <w:rFonts w:ascii="Times New Roman" w:hAnsi="Times New Roman"/>
                <w:sz w:val="24"/>
                <w:szCs w:val="24"/>
              </w:rPr>
            </w:pPr>
            <w:r>
              <w:rPr>
                <w:rFonts w:ascii="Times New Roman" w:hAnsi="Times New Roman"/>
                <w:sz w:val="24"/>
                <w:szCs w:val="24"/>
              </w:rPr>
              <w:t>2018 год -  86,8 тыс. руб.</w:t>
            </w:r>
          </w:p>
          <w:p w:rsidR="001948DF" w:rsidRDefault="001948DF" w:rsidP="001948DF">
            <w:pPr>
              <w:pStyle w:val="ConsPlusNormal"/>
              <w:ind w:firstLine="708"/>
              <w:jc w:val="both"/>
              <w:rPr>
                <w:rFonts w:ascii="Times New Roman" w:hAnsi="Times New Roman"/>
                <w:sz w:val="24"/>
                <w:szCs w:val="24"/>
              </w:rPr>
            </w:pPr>
            <w:r w:rsidRPr="007840F6">
              <w:rPr>
                <w:rFonts w:ascii="Times New Roman" w:hAnsi="Times New Roman"/>
                <w:sz w:val="24"/>
                <w:szCs w:val="24"/>
              </w:rPr>
              <w:t>средства бюджетов сельских поселений -</w:t>
            </w:r>
            <w:r>
              <w:rPr>
                <w:rFonts w:ascii="Times New Roman" w:hAnsi="Times New Roman"/>
                <w:sz w:val="24"/>
                <w:szCs w:val="24"/>
              </w:rPr>
              <w:t xml:space="preserve"> 85</w:t>
            </w:r>
            <w:r w:rsidRPr="007840F6">
              <w:rPr>
                <w:rFonts w:ascii="Times New Roman" w:hAnsi="Times New Roman"/>
                <w:sz w:val="24"/>
                <w:szCs w:val="24"/>
              </w:rPr>
              <w:t>,0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 в том числе по годам:</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2015 год -  35,0 тыс.руб</w:t>
            </w:r>
            <w:r>
              <w:rPr>
                <w:rFonts w:ascii="Times New Roman" w:hAnsi="Times New Roman"/>
                <w:sz w:val="24"/>
                <w:szCs w:val="24"/>
              </w:rPr>
              <w:t>.</w:t>
            </w:r>
            <w:r w:rsidRPr="007840F6">
              <w:rPr>
                <w:rFonts w:ascii="Times New Roman" w:hAnsi="Times New Roman"/>
                <w:sz w:val="24"/>
                <w:szCs w:val="24"/>
              </w:rPr>
              <w:t>;</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2016 год -   </w:t>
            </w:r>
            <w:r>
              <w:rPr>
                <w:rFonts w:ascii="Times New Roman" w:hAnsi="Times New Roman"/>
                <w:sz w:val="24"/>
                <w:szCs w:val="24"/>
              </w:rPr>
              <w:t>5</w:t>
            </w:r>
            <w:r w:rsidRPr="007840F6">
              <w:rPr>
                <w:rFonts w:ascii="Times New Roman" w:hAnsi="Times New Roman"/>
                <w:sz w:val="24"/>
                <w:szCs w:val="24"/>
              </w:rPr>
              <w:t>0,0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0,0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0,0 тыс. руб.;</w:t>
            </w:r>
          </w:p>
          <w:p w:rsidR="001948DF" w:rsidRPr="008745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0,0 тыс. руб.</w:t>
            </w:r>
          </w:p>
        </w:tc>
      </w:tr>
    </w:tbl>
    <w:p w:rsidR="001948DF" w:rsidRPr="001A0CAC" w:rsidRDefault="001948DF" w:rsidP="001948DF">
      <w:pPr>
        <w:ind w:firstLine="709"/>
        <w:jc w:val="right"/>
      </w:pPr>
    </w:p>
    <w:p w:rsidR="001948DF" w:rsidRPr="001948DF" w:rsidRDefault="001948DF" w:rsidP="001948DF">
      <w:pPr>
        <w:ind w:firstLine="540"/>
        <w:jc w:val="both"/>
        <w:rPr>
          <w:lang w:val="ru-RU"/>
        </w:rPr>
      </w:pPr>
      <w:r w:rsidRPr="001948DF">
        <w:rPr>
          <w:lang w:val="ru-RU"/>
        </w:rPr>
        <w:t>6)</w:t>
      </w:r>
      <w:r w:rsidRPr="001948DF">
        <w:rPr>
          <w:b/>
          <w:lang w:val="ru-RU"/>
        </w:rPr>
        <w:t xml:space="preserve"> </w:t>
      </w:r>
      <w:r w:rsidRPr="001948DF">
        <w:rPr>
          <w:lang w:val="ru-RU"/>
        </w:rPr>
        <w:t>Раздел 5 подпрограммы 2  изложить в следующей редакции:</w:t>
      </w:r>
    </w:p>
    <w:p w:rsidR="001948DF" w:rsidRPr="001948DF" w:rsidRDefault="001948DF" w:rsidP="001948DF">
      <w:pPr>
        <w:ind w:firstLine="540"/>
        <w:rPr>
          <w:lang w:val="ru-RU"/>
        </w:rPr>
      </w:pPr>
    </w:p>
    <w:p w:rsidR="001948DF" w:rsidRDefault="001948DF" w:rsidP="001948DF">
      <w:pPr>
        <w:pStyle w:val="ConsPlusNormal"/>
        <w:ind w:firstLine="540"/>
        <w:jc w:val="both"/>
        <w:rPr>
          <w:rFonts w:ascii="Times New Roman" w:hAnsi="Times New Roman"/>
          <w:sz w:val="24"/>
          <w:szCs w:val="24"/>
        </w:rPr>
      </w:pPr>
      <w:r>
        <w:rPr>
          <w:rFonts w:ascii="Times New Roman" w:hAnsi="Times New Roman"/>
          <w:sz w:val="24"/>
          <w:szCs w:val="24"/>
        </w:rPr>
        <w:t>«</w:t>
      </w:r>
      <w:r w:rsidRPr="007840F6">
        <w:rPr>
          <w:rFonts w:ascii="Times New Roman" w:hAnsi="Times New Roman"/>
          <w:sz w:val="24"/>
          <w:szCs w:val="24"/>
        </w:rPr>
        <w:t>Общий объем финансиров</w:t>
      </w:r>
      <w:r>
        <w:rPr>
          <w:rFonts w:ascii="Times New Roman" w:hAnsi="Times New Roman"/>
          <w:sz w:val="24"/>
          <w:szCs w:val="24"/>
        </w:rPr>
        <w:t>ания Подпрограммы на период 2015</w:t>
      </w:r>
      <w:r w:rsidRPr="007840F6">
        <w:rPr>
          <w:rFonts w:ascii="Times New Roman" w:hAnsi="Times New Roman"/>
          <w:sz w:val="24"/>
          <w:szCs w:val="24"/>
        </w:rPr>
        <w:t>-201</w:t>
      </w:r>
      <w:r>
        <w:rPr>
          <w:rFonts w:ascii="Times New Roman" w:hAnsi="Times New Roman"/>
          <w:sz w:val="24"/>
          <w:szCs w:val="24"/>
        </w:rPr>
        <w:t>9</w:t>
      </w:r>
      <w:r w:rsidRPr="007840F6">
        <w:rPr>
          <w:rFonts w:ascii="Times New Roman" w:hAnsi="Times New Roman"/>
          <w:sz w:val="24"/>
          <w:szCs w:val="24"/>
        </w:rPr>
        <w:t xml:space="preserve"> годы пред</w:t>
      </w:r>
      <w:r w:rsidRPr="007840F6">
        <w:rPr>
          <w:rFonts w:ascii="Times New Roman" w:hAnsi="Times New Roman"/>
          <w:sz w:val="24"/>
          <w:szCs w:val="24"/>
        </w:rPr>
        <w:t>у</w:t>
      </w:r>
      <w:r w:rsidRPr="007840F6">
        <w:rPr>
          <w:rFonts w:ascii="Times New Roman" w:hAnsi="Times New Roman"/>
          <w:sz w:val="24"/>
          <w:szCs w:val="24"/>
        </w:rPr>
        <w:t xml:space="preserve">сматривается в размере   </w:t>
      </w:r>
      <w:r w:rsidRPr="003E5351">
        <w:rPr>
          <w:rFonts w:ascii="Times New Roman" w:hAnsi="Times New Roman"/>
          <w:sz w:val="24"/>
          <w:szCs w:val="24"/>
        </w:rPr>
        <w:t xml:space="preserve">   </w:t>
      </w:r>
      <w:r>
        <w:rPr>
          <w:rFonts w:ascii="Times New Roman" w:hAnsi="Times New Roman"/>
          <w:sz w:val="24"/>
          <w:szCs w:val="24"/>
        </w:rPr>
        <w:t xml:space="preserve">28492,3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1959,3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7084,9</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2017 год - </w:t>
      </w:r>
      <w:r>
        <w:rPr>
          <w:rFonts w:ascii="Times New Roman" w:hAnsi="Times New Roman"/>
          <w:sz w:val="24"/>
          <w:szCs w:val="24"/>
        </w:rPr>
        <w:t xml:space="preserve"> 7011,0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7680,3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2019 год -  4756,8  тыс. руб.</w:t>
      </w:r>
    </w:p>
    <w:p w:rsidR="001948DF" w:rsidRDefault="001948DF" w:rsidP="001948DF">
      <w:pPr>
        <w:pStyle w:val="ConsPlusNormal"/>
        <w:ind w:firstLine="708"/>
        <w:jc w:val="both"/>
        <w:rPr>
          <w:rFonts w:ascii="Times New Roman" w:hAnsi="Times New Roman"/>
          <w:sz w:val="24"/>
          <w:szCs w:val="24"/>
        </w:rPr>
      </w:pPr>
      <w:r w:rsidRPr="003E5351">
        <w:rPr>
          <w:rFonts w:ascii="Times New Roman" w:hAnsi="Times New Roman"/>
          <w:sz w:val="24"/>
          <w:szCs w:val="24"/>
        </w:rPr>
        <w:t>В том числе средства бюджета муниципального образования муниципального ра</w:t>
      </w:r>
      <w:r w:rsidRPr="003E5351">
        <w:rPr>
          <w:rFonts w:ascii="Times New Roman" w:hAnsi="Times New Roman"/>
          <w:sz w:val="24"/>
          <w:szCs w:val="24"/>
        </w:rPr>
        <w:t>й</w:t>
      </w:r>
      <w:r w:rsidRPr="003E5351">
        <w:rPr>
          <w:rFonts w:ascii="Times New Roman" w:hAnsi="Times New Roman"/>
          <w:sz w:val="24"/>
          <w:szCs w:val="24"/>
        </w:rPr>
        <w:t xml:space="preserve">она «Ижемский» -      </w:t>
      </w:r>
      <w:r>
        <w:rPr>
          <w:rFonts w:ascii="Times New Roman" w:hAnsi="Times New Roman"/>
          <w:sz w:val="24"/>
          <w:szCs w:val="24"/>
        </w:rPr>
        <w:t xml:space="preserve">27297,7 </w:t>
      </w:r>
      <w:r w:rsidRPr="003E5351">
        <w:rPr>
          <w:rFonts w:ascii="Times New Roman" w:hAnsi="Times New Roman"/>
          <w:sz w:val="24"/>
          <w:szCs w:val="24"/>
        </w:rPr>
        <w:t>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2015 год -  </w:t>
      </w:r>
      <w:r>
        <w:rPr>
          <w:rFonts w:ascii="Times New Roman" w:hAnsi="Times New Roman"/>
          <w:sz w:val="24"/>
          <w:szCs w:val="24"/>
        </w:rPr>
        <w:t>1548,0</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2016 год -  </w:t>
      </w:r>
      <w:r>
        <w:rPr>
          <w:rFonts w:ascii="Times New Roman" w:hAnsi="Times New Roman"/>
          <w:sz w:val="24"/>
          <w:szCs w:val="24"/>
        </w:rPr>
        <w:t>6562,0</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6924,2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7593,5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2018 год -  4670,0 тыс. руб.</w:t>
      </w:r>
    </w:p>
    <w:p w:rsidR="001948DF" w:rsidRDefault="001948DF" w:rsidP="001948DF">
      <w:pPr>
        <w:pStyle w:val="ConsPlusNormal"/>
        <w:ind w:firstLine="708"/>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 </w:t>
      </w:r>
      <w:r>
        <w:rPr>
          <w:rFonts w:ascii="Times New Roman" w:hAnsi="Times New Roman"/>
          <w:sz w:val="24"/>
          <w:szCs w:val="24"/>
        </w:rPr>
        <w:t>1109,6</w:t>
      </w:r>
      <w:r w:rsidRPr="003E5351">
        <w:rPr>
          <w:rFonts w:ascii="Times New Roman" w:hAnsi="Times New Roman"/>
          <w:sz w:val="24"/>
          <w:szCs w:val="24"/>
        </w:rPr>
        <w:t xml:space="preserve"> тыс.руб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2015 год -  376,3 тыс</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2016 год -  </w:t>
      </w:r>
      <w:r>
        <w:rPr>
          <w:rFonts w:ascii="Times New Roman" w:hAnsi="Times New Roman"/>
          <w:sz w:val="24"/>
          <w:szCs w:val="24"/>
        </w:rPr>
        <w:t>4</w:t>
      </w:r>
      <w:r w:rsidRPr="007840F6">
        <w:rPr>
          <w:rFonts w:ascii="Times New Roman" w:hAnsi="Times New Roman"/>
          <w:sz w:val="24"/>
          <w:szCs w:val="24"/>
        </w:rPr>
        <w:t>7</w:t>
      </w:r>
      <w:r>
        <w:rPr>
          <w:rFonts w:ascii="Times New Roman" w:hAnsi="Times New Roman"/>
          <w:sz w:val="24"/>
          <w:szCs w:val="24"/>
        </w:rPr>
        <w:t>2</w:t>
      </w:r>
      <w:r w:rsidRPr="007840F6">
        <w:rPr>
          <w:rFonts w:ascii="Times New Roman" w:hAnsi="Times New Roman"/>
          <w:sz w:val="24"/>
          <w:szCs w:val="24"/>
        </w:rPr>
        <w:t>,9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2017 год -  </w:t>
      </w:r>
      <w:r>
        <w:rPr>
          <w:rFonts w:ascii="Times New Roman" w:hAnsi="Times New Roman"/>
          <w:sz w:val="24"/>
          <w:szCs w:val="24"/>
        </w:rPr>
        <w:t>86,8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86,8 тыс. руб.;</w:t>
      </w:r>
    </w:p>
    <w:p w:rsidR="001948DF" w:rsidRPr="007840F6" w:rsidRDefault="001948DF" w:rsidP="001948DF">
      <w:pPr>
        <w:pStyle w:val="ConsPlusNormal"/>
        <w:jc w:val="both"/>
        <w:rPr>
          <w:rFonts w:ascii="Times New Roman" w:hAnsi="Times New Roman"/>
          <w:sz w:val="24"/>
          <w:szCs w:val="24"/>
        </w:rPr>
      </w:pPr>
      <w:r>
        <w:rPr>
          <w:rFonts w:ascii="Times New Roman" w:hAnsi="Times New Roman"/>
          <w:sz w:val="24"/>
          <w:szCs w:val="24"/>
        </w:rPr>
        <w:lastRenderedPageBreak/>
        <w:t>2018 год -  86,8 тыс. руб.</w:t>
      </w:r>
    </w:p>
    <w:p w:rsidR="001948DF" w:rsidRDefault="001948DF" w:rsidP="001948DF">
      <w:pPr>
        <w:pStyle w:val="ConsPlusNormal"/>
        <w:ind w:firstLine="708"/>
        <w:jc w:val="both"/>
        <w:rPr>
          <w:rFonts w:ascii="Times New Roman" w:hAnsi="Times New Roman"/>
          <w:sz w:val="24"/>
          <w:szCs w:val="24"/>
        </w:rPr>
      </w:pPr>
      <w:r w:rsidRPr="007840F6">
        <w:rPr>
          <w:rFonts w:ascii="Times New Roman" w:hAnsi="Times New Roman"/>
          <w:sz w:val="24"/>
          <w:szCs w:val="24"/>
        </w:rPr>
        <w:t>средства бюджетов сельских поселений -</w:t>
      </w:r>
      <w:r>
        <w:rPr>
          <w:rFonts w:ascii="Times New Roman" w:hAnsi="Times New Roman"/>
          <w:sz w:val="24"/>
          <w:szCs w:val="24"/>
        </w:rPr>
        <w:t xml:space="preserve"> 85</w:t>
      </w:r>
      <w:r w:rsidRPr="007840F6">
        <w:rPr>
          <w:rFonts w:ascii="Times New Roman" w:hAnsi="Times New Roman"/>
          <w:sz w:val="24"/>
          <w:szCs w:val="24"/>
        </w:rPr>
        <w:t>,0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 в том числе по годам:</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2015 год -  35,0 тыс.руб</w:t>
      </w:r>
      <w:r>
        <w:rPr>
          <w:rFonts w:ascii="Times New Roman" w:hAnsi="Times New Roman"/>
          <w:sz w:val="24"/>
          <w:szCs w:val="24"/>
        </w:rPr>
        <w:t>.</w:t>
      </w:r>
      <w:r w:rsidRPr="007840F6">
        <w:rPr>
          <w:rFonts w:ascii="Times New Roman" w:hAnsi="Times New Roman"/>
          <w:sz w:val="24"/>
          <w:szCs w:val="24"/>
        </w:rPr>
        <w:t>;</w:t>
      </w:r>
    </w:p>
    <w:p w:rsidR="001948DF" w:rsidRPr="007840F6" w:rsidRDefault="001948DF" w:rsidP="001948DF">
      <w:pPr>
        <w:pStyle w:val="ConsPlusNormal"/>
        <w:jc w:val="both"/>
        <w:rPr>
          <w:rFonts w:ascii="Times New Roman" w:hAnsi="Times New Roman"/>
          <w:sz w:val="24"/>
          <w:szCs w:val="24"/>
        </w:rPr>
      </w:pPr>
      <w:r w:rsidRPr="007840F6">
        <w:rPr>
          <w:rFonts w:ascii="Times New Roman" w:hAnsi="Times New Roman"/>
          <w:sz w:val="24"/>
          <w:szCs w:val="24"/>
        </w:rPr>
        <w:t xml:space="preserve">2016 год -   </w:t>
      </w:r>
      <w:r>
        <w:rPr>
          <w:rFonts w:ascii="Times New Roman" w:hAnsi="Times New Roman"/>
          <w:sz w:val="24"/>
          <w:szCs w:val="24"/>
        </w:rPr>
        <w:t>5</w:t>
      </w:r>
      <w:r w:rsidRPr="007840F6">
        <w:rPr>
          <w:rFonts w:ascii="Times New Roman" w:hAnsi="Times New Roman"/>
          <w:sz w:val="24"/>
          <w:szCs w:val="24"/>
        </w:rPr>
        <w:t>0,0 тыс.</w:t>
      </w:r>
      <w:r>
        <w:rPr>
          <w:rFonts w:ascii="Times New Roman" w:hAnsi="Times New Roman"/>
          <w:sz w:val="24"/>
          <w:szCs w:val="24"/>
        </w:rPr>
        <w:t xml:space="preserve"> </w:t>
      </w:r>
      <w:r w:rsidRPr="007840F6">
        <w:rPr>
          <w:rFonts w:ascii="Times New Roman" w:hAnsi="Times New Roman"/>
          <w:sz w:val="24"/>
          <w:szCs w:val="24"/>
        </w:rPr>
        <w:t>руб</w:t>
      </w:r>
      <w:r>
        <w:rPr>
          <w:rFonts w:ascii="Times New Roman" w:hAnsi="Times New Roman"/>
          <w:sz w:val="24"/>
          <w:szCs w:val="24"/>
        </w:rPr>
        <w:t>.</w:t>
      </w:r>
      <w:r w:rsidRPr="007840F6">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0,0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0,0 тыс. 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0,0 тыс. руб.</w:t>
      </w:r>
    </w:p>
    <w:p w:rsidR="001948DF" w:rsidRDefault="001948DF" w:rsidP="001948DF">
      <w:pPr>
        <w:pStyle w:val="ConsPlusNormal"/>
        <w:ind w:firstLine="540"/>
        <w:jc w:val="both"/>
        <w:rPr>
          <w:rFonts w:ascii="Times New Roman" w:hAnsi="Times New Roman"/>
          <w:sz w:val="24"/>
          <w:szCs w:val="24"/>
        </w:rPr>
      </w:pPr>
      <w:r>
        <w:rPr>
          <w:rFonts w:ascii="Times New Roman" w:hAnsi="Times New Roman"/>
          <w:sz w:val="24"/>
          <w:szCs w:val="24"/>
        </w:rPr>
        <w:t>Ресурсное обеспечение Подпрограммы в целом, а так же по годам реализации по</w:t>
      </w:r>
      <w:r>
        <w:rPr>
          <w:rFonts w:ascii="Times New Roman" w:hAnsi="Times New Roman"/>
          <w:sz w:val="24"/>
          <w:szCs w:val="24"/>
        </w:rPr>
        <w:t>д</w:t>
      </w:r>
      <w:r>
        <w:rPr>
          <w:rFonts w:ascii="Times New Roman" w:hAnsi="Times New Roman"/>
          <w:sz w:val="24"/>
          <w:szCs w:val="24"/>
        </w:rPr>
        <w:t>программы и источникам финансирования представлено в таблицах 4 и 5 приложения к Программе.»;</w:t>
      </w:r>
    </w:p>
    <w:p w:rsidR="001948DF" w:rsidRPr="001948DF" w:rsidRDefault="001948DF" w:rsidP="001948DF">
      <w:pPr>
        <w:ind w:firstLine="708"/>
        <w:jc w:val="both"/>
        <w:rPr>
          <w:lang w:val="ru-RU"/>
        </w:rPr>
      </w:pPr>
    </w:p>
    <w:p w:rsidR="001948DF" w:rsidRPr="001948DF" w:rsidRDefault="001948DF" w:rsidP="001948DF">
      <w:pPr>
        <w:ind w:firstLine="708"/>
        <w:jc w:val="both"/>
        <w:rPr>
          <w:sz w:val="26"/>
          <w:szCs w:val="26"/>
          <w:lang w:val="ru-RU"/>
        </w:rPr>
      </w:pPr>
      <w:r w:rsidRPr="001948DF">
        <w:rPr>
          <w:lang w:val="ru-RU"/>
        </w:rPr>
        <w:t>7) позиции «Соисполнители подпрограммы 3» и «Объемы финансирования По</w:t>
      </w:r>
      <w:r w:rsidRPr="001948DF">
        <w:rPr>
          <w:lang w:val="ru-RU"/>
        </w:rPr>
        <w:t>д</w:t>
      </w:r>
      <w:r w:rsidRPr="001948DF">
        <w:rPr>
          <w:lang w:val="ru-RU"/>
        </w:rPr>
        <w:t>программы 3» паспорта подпрограммы 3</w:t>
      </w:r>
      <w:r w:rsidRPr="001948DF">
        <w:rPr>
          <w:sz w:val="26"/>
          <w:szCs w:val="26"/>
          <w:lang w:val="ru-RU"/>
        </w:rPr>
        <w:t xml:space="preserve"> </w:t>
      </w:r>
      <w:r w:rsidRPr="001948DF">
        <w:rPr>
          <w:lang w:val="ru-RU"/>
        </w:rPr>
        <w:t>«Развитие систем обращения с отходами»  изл</w:t>
      </w:r>
      <w:r w:rsidRPr="001948DF">
        <w:rPr>
          <w:lang w:val="ru-RU"/>
        </w:rPr>
        <w:t>о</w:t>
      </w:r>
      <w:r w:rsidRPr="001948DF">
        <w:rPr>
          <w:lang w:val="ru-RU"/>
        </w:rPr>
        <w:t>жить в следующей редакции:</w:t>
      </w:r>
    </w:p>
    <w:p w:rsidR="001948DF" w:rsidRPr="009A3A5D" w:rsidRDefault="001948DF" w:rsidP="001948DF">
      <w:r w:rsidRPr="009A3A5D">
        <w:t>«</w:t>
      </w:r>
    </w:p>
    <w:tbl>
      <w:tblPr>
        <w:tblW w:w="0" w:type="auto"/>
        <w:tblInd w:w="98" w:type="dxa"/>
        <w:tblCellMar>
          <w:left w:w="10" w:type="dxa"/>
          <w:right w:w="10" w:type="dxa"/>
        </w:tblCellMar>
        <w:tblLook w:val="04A0"/>
      </w:tblPr>
      <w:tblGrid>
        <w:gridCol w:w="3428"/>
        <w:gridCol w:w="6045"/>
      </w:tblGrid>
      <w:tr w:rsidR="001948DF" w:rsidRPr="00A354A5"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Pr="009A3A5D" w:rsidRDefault="001948DF" w:rsidP="001948DF">
            <w:pPr>
              <w:jc w:val="both"/>
            </w:pPr>
            <w:r>
              <w:t>Соисполнители подпрограммы 3</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Pr="009A3A5D" w:rsidRDefault="001948DF" w:rsidP="001948DF">
            <w:pPr>
              <w:pStyle w:val="ConsPlusNormal"/>
              <w:jc w:val="both"/>
              <w:rPr>
                <w:rFonts w:ascii="Times New Roman" w:hAnsi="Times New Roman"/>
                <w:sz w:val="24"/>
                <w:szCs w:val="24"/>
              </w:rPr>
            </w:pPr>
            <w:r>
              <w:rPr>
                <w:rFonts w:ascii="Times New Roman" w:hAnsi="Times New Roman"/>
                <w:sz w:val="24"/>
                <w:szCs w:val="24"/>
              </w:rPr>
              <w:t>- Отдел строительства, архитектуры и град</w:t>
            </w:r>
            <w:r>
              <w:rPr>
                <w:rFonts w:ascii="Times New Roman" w:hAnsi="Times New Roman"/>
                <w:sz w:val="24"/>
                <w:szCs w:val="24"/>
              </w:rPr>
              <w:t>о</w:t>
            </w:r>
            <w:r>
              <w:rPr>
                <w:rFonts w:ascii="Times New Roman" w:hAnsi="Times New Roman"/>
                <w:sz w:val="24"/>
                <w:szCs w:val="24"/>
              </w:rPr>
              <w:t xml:space="preserve">строительства </w:t>
            </w:r>
          </w:p>
        </w:tc>
      </w:tr>
      <w:tr w:rsidR="001948DF" w:rsidRPr="009A3A5D" w:rsidTr="001948DF">
        <w:trPr>
          <w:trHeight w:val="1"/>
        </w:trPr>
        <w:tc>
          <w:tcPr>
            <w:tcW w:w="3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Pr="009A3A5D" w:rsidRDefault="001948DF" w:rsidP="001948DF">
            <w:pPr>
              <w:jc w:val="both"/>
            </w:pPr>
            <w:r w:rsidRPr="009A3A5D">
              <w:t>Объемы финансирования</w:t>
            </w:r>
          </w:p>
          <w:p w:rsidR="001948DF" w:rsidRPr="009A3A5D" w:rsidRDefault="001948DF" w:rsidP="001948DF">
            <w:pPr>
              <w:jc w:val="both"/>
            </w:pPr>
            <w:r w:rsidRPr="009A3A5D">
              <w:t xml:space="preserve">Подпрограммы </w:t>
            </w:r>
          </w:p>
        </w:tc>
        <w:tc>
          <w:tcPr>
            <w:tcW w:w="6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48DF" w:rsidRDefault="001948DF" w:rsidP="001948DF">
            <w:pPr>
              <w:pStyle w:val="ConsPlusNormal"/>
              <w:jc w:val="both"/>
              <w:rPr>
                <w:rFonts w:ascii="Times New Roman" w:hAnsi="Times New Roman"/>
                <w:sz w:val="24"/>
                <w:szCs w:val="24"/>
              </w:rPr>
            </w:pPr>
            <w:r w:rsidRPr="009A3A5D">
              <w:rPr>
                <w:rFonts w:ascii="Times New Roman" w:hAnsi="Times New Roman"/>
                <w:sz w:val="24"/>
                <w:szCs w:val="24"/>
              </w:rPr>
              <w:t>Общий объем финансирования Подпрограммы на пери</w:t>
            </w:r>
            <w:r>
              <w:rPr>
                <w:rFonts w:ascii="Times New Roman" w:hAnsi="Times New Roman"/>
                <w:sz w:val="24"/>
                <w:szCs w:val="24"/>
              </w:rPr>
              <w:t>од 2015</w:t>
            </w:r>
            <w:r w:rsidRPr="009A3A5D">
              <w:rPr>
                <w:rFonts w:ascii="Times New Roman" w:hAnsi="Times New Roman"/>
                <w:sz w:val="24"/>
                <w:szCs w:val="24"/>
              </w:rPr>
              <w:t>-201</w:t>
            </w:r>
            <w:r>
              <w:rPr>
                <w:rFonts w:ascii="Times New Roman" w:hAnsi="Times New Roman"/>
                <w:sz w:val="24"/>
                <w:szCs w:val="24"/>
              </w:rPr>
              <w:t>9</w:t>
            </w:r>
            <w:r w:rsidRPr="009A3A5D">
              <w:rPr>
                <w:rFonts w:ascii="Times New Roman" w:hAnsi="Times New Roman"/>
                <w:sz w:val="24"/>
                <w:szCs w:val="24"/>
              </w:rPr>
              <w:t xml:space="preserve"> гг. предусматривается в размере   </w:t>
            </w:r>
            <w:r>
              <w:rPr>
                <w:rFonts w:ascii="Times New Roman" w:hAnsi="Times New Roman"/>
                <w:sz w:val="24"/>
                <w:szCs w:val="24"/>
              </w:rPr>
              <w:t>11905,5</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p>
          <w:p w:rsidR="001948DF" w:rsidRPr="001500F3"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2015 год -  4413,6  тыс.руб.;</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2016 год -  3078,3 </w:t>
            </w:r>
            <w:r w:rsidRPr="001500F3">
              <w:rPr>
                <w:rFonts w:ascii="Times New Roman" w:hAnsi="Times New Roman"/>
                <w:sz w:val="24"/>
                <w:szCs w:val="24"/>
              </w:rPr>
              <w:t>тыс.</w:t>
            </w:r>
            <w:r>
              <w:rPr>
                <w:rFonts w:ascii="Times New Roman" w:hAnsi="Times New Roman"/>
                <w:sz w:val="24"/>
                <w:szCs w:val="24"/>
              </w:rPr>
              <w:t xml:space="preserve"> </w:t>
            </w:r>
            <w:r w:rsidRPr="001500F3">
              <w:rPr>
                <w:rFonts w:ascii="Times New Roman" w:hAnsi="Times New Roman"/>
                <w:sz w:val="24"/>
                <w:szCs w:val="24"/>
              </w:rPr>
              <w:t>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10</w:t>
            </w:r>
            <w:r w:rsidRPr="001500F3">
              <w:rPr>
                <w:rFonts w:ascii="Times New Roman" w:hAnsi="Times New Roman"/>
                <w:sz w:val="24"/>
                <w:szCs w:val="24"/>
              </w:rPr>
              <w:t>0,0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1027,6  тыс. руб.;</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t>2019 год -  1795,8  тыс. руб.</w:t>
            </w:r>
          </w:p>
          <w:p w:rsidR="001948DF"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 xml:space="preserve">В том числе средства бюджета муниципального образования муниципального района «Ижемский» -  </w:t>
            </w:r>
            <w:r>
              <w:rPr>
                <w:rFonts w:ascii="Times New Roman" w:hAnsi="Times New Roman"/>
                <w:sz w:val="24"/>
                <w:szCs w:val="24"/>
              </w:rPr>
              <w:t>4258,7</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 в том числе по годам:</w:t>
            </w:r>
          </w:p>
          <w:p w:rsidR="001948DF" w:rsidRPr="001500F3"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2015 год -  1335,3</w:t>
            </w:r>
            <w:r>
              <w:rPr>
                <w:rFonts w:ascii="Times New Roman" w:hAnsi="Times New Roman"/>
                <w:sz w:val="24"/>
                <w:szCs w:val="24"/>
              </w:rPr>
              <w:t xml:space="preserve"> </w:t>
            </w:r>
            <w:r w:rsidRPr="001500F3">
              <w:rPr>
                <w:rFonts w:ascii="Times New Roman" w:hAnsi="Times New Roman"/>
                <w:sz w:val="24"/>
                <w:szCs w:val="24"/>
              </w:rPr>
              <w:t>тыс.руб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t>2016</w:t>
            </w:r>
            <w:r w:rsidRPr="001500F3">
              <w:rPr>
                <w:rFonts w:ascii="Times New Roman" w:hAnsi="Times New Roman"/>
                <w:sz w:val="24"/>
                <w:szCs w:val="24"/>
              </w:rPr>
              <w:t xml:space="preserve"> год -  </w:t>
            </w:r>
            <w:r>
              <w:rPr>
                <w:rFonts w:ascii="Times New Roman" w:hAnsi="Times New Roman"/>
                <w:sz w:val="24"/>
                <w:szCs w:val="24"/>
              </w:rPr>
              <w:t xml:space="preserve">    0,0 </w:t>
            </w:r>
            <w:r w:rsidRPr="001500F3">
              <w:rPr>
                <w:rFonts w:ascii="Times New Roman" w:hAnsi="Times New Roman"/>
                <w:sz w:val="24"/>
                <w:szCs w:val="24"/>
              </w:rPr>
              <w:t>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2017</w:t>
            </w:r>
            <w:r w:rsidRPr="003E5351">
              <w:rPr>
                <w:rFonts w:ascii="Times New Roman" w:hAnsi="Times New Roman"/>
                <w:sz w:val="24"/>
                <w:szCs w:val="24"/>
              </w:rPr>
              <w:t xml:space="preserve"> год -  </w:t>
            </w:r>
            <w:r>
              <w:rPr>
                <w:rFonts w:ascii="Times New Roman" w:hAnsi="Times New Roman"/>
                <w:sz w:val="24"/>
                <w:szCs w:val="24"/>
              </w:rPr>
              <w:t xml:space="preserve"> 100,0</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1027,6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2019 год -  1795,8 тыс. руб.</w:t>
            </w:r>
          </w:p>
          <w:p w:rsidR="001948DF"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w:t>
            </w:r>
            <w:r>
              <w:rPr>
                <w:rFonts w:ascii="Times New Roman" w:hAnsi="Times New Roman"/>
                <w:sz w:val="24"/>
                <w:szCs w:val="24"/>
              </w:rPr>
              <w:t>6156,6</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2015 год -  3078,3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2016 год -  3078,3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jc w:val="both"/>
              <w:rPr>
                <w:lang w:val="ru-RU"/>
              </w:rPr>
            </w:pPr>
            <w:r w:rsidRPr="001948DF">
              <w:rPr>
                <w:lang w:val="ru-RU"/>
              </w:rPr>
              <w:t>2017 год -  0,0      тыс. руб.;</w:t>
            </w:r>
          </w:p>
          <w:p w:rsidR="001948DF" w:rsidRPr="001948DF" w:rsidRDefault="001948DF" w:rsidP="001948DF">
            <w:pPr>
              <w:tabs>
                <w:tab w:val="left" w:pos="2796"/>
              </w:tabs>
              <w:jc w:val="both"/>
              <w:rPr>
                <w:lang w:val="ru-RU"/>
              </w:rPr>
            </w:pPr>
            <w:r w:rsidRPr="001948DF">
              <w:rPr>
                <w:lang w:val="ru-RU"/>
              </w:rPr>
              <w:t>2018 год -  0,0     тыс. руб.</w:t>
            </w:r>
            <w:r w:rsidRPr="001948DF">
              <w:rPr>
                <w:lang w:val="ru-RU"/>
              </w:rPr>
              <w:tab/>
            </w:r>
          </w:p>
          <w:p w:rsidR="001948DF" w:rsidRPr="009A3A5D" w:rsidRDefault="001948DF" w:rsidP="001948DF">
            <w:pPr>
              <w:tabs>
                <w:tab w:val="left" w:pos="2796"/>
              </w:tabs>
              <w:jc w:val="both"/>
            </w:pPr>
            <w:r>
              <w:t>2019 год -  0,0     тыс. руб.</w:t>
            </w:r>
          </w:p>
        </w:tc>
      </w:tr>
    </w:tbl>
    <w:p w:rsidR="001948DF" w:rsidRPr="001948DF" w:rsidRDefault="001948DF" w:rsidP="001948DF">
      <w:pPr>
        <w:jc w:val="right"/>
        <w:rPr>
          <w:lang w:val="ru-RU"/>
        </w:rPr>
      </w:pPr>
    </w:p>
    <w:p w:rsidR="001948DF" w:rsidRPr="001948DF" w:rsidRDefault="001948DF" w:rsidP="001948DF">
      <w:pPr>
        <w:ind w:firstLine="540"/>
        <w:jc w:val="both"/>
        <w:rPr>
          <w:lang w:val="ru-RU"/>
        </w:rPr>
      </w:pPr>
      <w:r w:rsidRPr="001948DF">
        <w:rPr>
          <w:lang w:val="ru-RU"/>
        </w:rPr>
        <w:t>8)</w:t>
      </w:r>
      <w:r w:rsidRPr="001948DF">
        <w:rPr>
          <w:b/>
          <w:lang w:val="ru-RU"/>
        </w:rPr>
        <w:t xml:space="preserve"> </w:t>
      </w:r>
      <w:r w:rsidRPr="001948DF">
        <w:rPr>
          <w:lang w:val="ru-RU"/>
        </w:rPr>
        <w:t>Раздел 5 подпрограммы 3   изложить в следующей редакции:</w:t>
      </w:r>
    </w:p>
    <w:p w:rsidR="001948DF" w:rsidRPr="001948DF" w:rsidRDefault="001948DF" w:rsidP="001948DF">
      <w:pPr>
        <w:jc w:val="right"/>
        <w:rPr>
          <w:lang w:val="ru-RU"/>
        </w:rPr>
      </w:pPr>
    </w:p>
    <w:p w:rsidR="001948DF" w:rsidRDefault="001948DF" w:rsidP="001948DF">
      <w:pPr>
        <w:pStyle w:val="ConsPlusNormal"/>
        <w:jc w:val="both"/>
        <w:rPr>
          <w:rFonts w:ascii="Times New Roman" w:hAnsi="Times New Roman"/>
          <w:sz w:val="24"/>
          <w:szCs w:val="24"/>
        </w:rPr>
      </w:pPr>
      <w:r w:rsidRPr="009A3A5D">
        <w:rPr>
          <w:rFonts w:ascii="Times New Roman" w:hAnsi="Times New Roman"/>
          <w:sz w:val="24"/>
        </w:rPr>
        <w:t>«</w:t>
      </w:r>
      <w:r w:rsidRPr="009A3A5D">
        <w:rPr>
          <w:rFonts w:ascii="Times New Roman" w:hAnsi="Times New Roman"/>
          <w:sz w:val="24"/>
          <w:szCs w:val="24"/>
        </w:rPr>
        <w:t>Общий объем финансирования Подпрограммы на пери</w:t>
      </w:r>
      <w:r>
        <w:rPr>
          <w:rFonts w:ascii="Times New Roman" w:hAnsi="Times New Roman"/>
          <w:sz w:val="24"/>
          <w:szCs w:val="24"/>
        </w:rPr>
        <w:t>од 2015</w:t>
      </w:r>
      <w:r w:rsidRPr="009A3A5D">
        <w:rPr>
          <w:rFonts w:ascii="Times New Roman" w:hAnsi="Times New Roman"/>
          <w:sz w:val="24"/>
          <w:szCs w:val="24"/>
        </w:rPr>
        <w:t>-201</w:t>
      </w:r>
      <w:r>
        <w:rPr>
          <w:rFonts w:ascii="Times New Roman" w:hAnsi="Times New Roman"/>
          <w:sz w:val="24"/>
          <w:szCs w:val="24"/>
        </w:rPr>
        <w:t>9</w:t>
      </w:r>
      <w:r w:rsidRPr="009A3A5D">
        <w:rPr>
          <w:rFonts w:ascii="Times New Roman" w:hAnsi="Times New Roman"/>
          <w:sz w:val="24"/>
          <w:szCs w:val="24"/>
        </w:rPr>
        <w:t xml:space="preserve"> гг. пред</w:t>
      </w:r>
      <w:r w:rsidRPr="009A3A5D">
        <w:rPr>
          <w:rFonts w:ascii="Times New Roman" w:hAnsi="Times New Roman"/>
          <w:sz w:val="24"/>
          <w:szCs w:val="24"/>
        </w:rPr>
        <w:t>у</w:t>
      </w:r>
      <w:r w:rsidRPr="009A3A5D">
        <w:rPr>
          <w:rFonts w:ascii="Times New Roman" w:hAnsi="Times New Roman"/>
          <w:sz w:val="24"/>
          <w:szCs w:val="24"/>
        </w:rPr>
        <w:t xml:space="preserve">сматривается в размере   </w:t>
      </w:r>
      <w:r>
        <w:rPr>
          <w:rFonts w:ascii="Times New Roman" w:hAnsi="Times New Roman"/>
          <w:sz w:val="24"/>
          <w:szCs w:val="24"/>
        </w:rPr>
        <w:t>11905,5</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p>
    <w:p w:rsidR="001948DF" w:rsidRPr="001500F3"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2015 год -  4413,6  тыс.руб.;</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t xml:space="preserve">2016 год -  3078,3 </w:t>
      </w:r>
      <w:r w:rsidRPr="001500F3">
        <w:rPr>
          <w:rFonts w:ascii="Times New Roman" w:hAnsi="Times New Roman"/>
          <w:sz w:val="24"/>
          <w:szCs w:val="24"/>
        </w:rPr>
        <w:t>тыс.</w:t>
      </w:r>
      <w:r>
        <w:rPr>
          <w:rFonts w:ascii="Times New Roman" w:hAnsi="Times New Roman"/>
          <w:sz w:val="24"/>
          <w:szCs w:val="24"/>
        </w:rPr>
        <w:t xml:space="preserve"> </w:t>
      </w:r>
      <w:r w:rsidRPr="001500F3">
        <w:rPr>
          <w:rFonts w:ascii="Times New Roman" w:hAnsi="Times New Roman"/>
          <w:sz w:val="24"/>
          <w:szCs w:val="24"/>
        </w:rPr>
        <w:t>руб.;</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2017 год -   10</w:t>
      </w:r>
      <w:r w:rsidRPr="001500F3">
        <w:rPr>
          <w:rFonts w:ascii="Times New Roman" w:hAnsi="Times New Roman"/>
          <w:sz w:val="24"/>
          <w:szCs w:val="24"/>
        </w:rPr>
        <w:t>0,0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1027,6  тыс. руб.;</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t>2019 год -  1795,8  тыс. руб.</w:t>
      </w:r>
    </w:p>
    <w:p w:rsidR="001948DF"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В том числе средства бюджета муниципального образования муниципального ра</w:t>
      </w:r>
      <w:r w:rsidRPr="001500F3">
        <w:rPr>
          <w:rFonts w:ascii="Times New Roman" w:hAnsi="Times New Roman"/>
          <w:sz w:val="24"/>
          <w:szCs w:val="24"/>
        </w:rPr>
        <w:t>й</w:t>
      </w:r>
      <w:r w:rsidRPr="001500F3">
        <w:rPr>
          <w:rFonts w:ascii="Times New Roman" w:hAnsi="Times New Roman"/>
          <w:sz w:val="24"/>
          <w:szCs w:val="24"/>
        </w:rPr>
        <w:t xml:space="preserve">она «Ижемский» -  </w:t>
      </w:r>
      <w:r>
        <w:rPr>
          <w:rFonts w:ascii="Times New Roman" w:hAnsi="Times New Roman"/>
          <w:sz w:val="24"/>
          <w:szCs w:val="24"/>
        </w:rPr>
        <w:t>4258,7</w:t>
      </w:r>
      <w:r w:rsidRPr="001500F3">
        <w:rPr>
          <w:rFonts w:ascii="Times New Roman" w:hAnsi="Times New Roman"/>
          <w:sz w:val="24"/>
          <w:szCs w:val="24"/>
        </w:rPr>
        <w:t xml:space="preserve"> 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 в том числе по годам:</w:t>
      </w:r>
    </w:p>
    <w:p w:rsidR="001948DF" w:rsidRPr="001500F3" w:rsidRDefault="001948DF" w:rsidP="001948DF">
      <w:pPr>
        <w:pStyle w:val="ConsPlusNormal"/>
        <w:jc w:val="both"/>
        <w:rPr>
          <w:rFonts w:ascii="Times New Roman" w:hAnsi="Times New Roman"/>
          <w:sz w:val="24"/>
          <w:szCs w:val="24"/>
        </w:rPr>
      </w:pPr>
      <w:r w:rsidRPr="001500F3">
        <w:rPr>
          <w:rFonts w:ascii="Times New Roman" w:hAnsi="Times New Roman"/>
          <w:sz w:val="24"/>
          <w:szCs w:val="24"/>
        </w:rPr>
        <w:t>2015 год -  1335,3</w:t>
      </w:r>
      <w:r>
        <w:rPr>
          <w:rFonts w:ascii="Times New Roman" w:hAnsi="Times New Roman"/>
          <w:sz w:val="24"/>
          <w:szCs w:val="24"/>
        </w:rPr>
        <w:t xml:space="preserve"> </w:t>
      </w:r>
      <w:r w:rsidRPr="001500F3">
        <w:rPr>
          <w:rFonts w:ascii="Times New Roman" w:hAnsi="Times New Roman"/>
          <w:sz w:val="24"/>
          <w:szCs w:val="24"/>
        </w:rPr>
        <w:t>тыс.руб</w:t>
      </w:r>
      <w:r>
        <w:rPr>
          <w:rFonts w:ascii="Times New Roman" w:hAnsi="Times New Roman"/>
          <w:sz w:val="24"/>
          <w:szCs w:val="24"/>
        </w:rPr>
        <w:t>.</w:t>
      </w:r>
      <w:r w:rsidRPr="001500F3">
        <w:rPr>
          <w:rFonts w:ascii="Times New Roman" w:hAnsi="Times New Roman"/>
          <w:sz w:val="24"/>
          <w:szCs w:val="24"/>
        </w:rPr>
        <w:t>;</w:t>
      </w:r>
    </w:p>
    <w:p w:rsidR="001948DF" w:rsidRPr="001500F3" w:rsidRDefault="001948DF" w:rsidP="001948DF">
      <w:pPr>
        <w:pStyle w:val="ConsPlusNormal"/>
        <w:jc w:val="both"/>
        <w:rPr>
          <w:rFonts w:ascii="Times New Roman" w:hAnsi="Times New Roman"/>
          <w:sz w:val="24"/>
          <w:szCs w:val="24"/>
        </w:rPr>
      </w:pPr>
      <w:r>
        <w:rPr>
          <w:rFonts w:ascii="Times New Roman" w:hAnsi="Times New Roman"/>
          <w:sz w:val="24"/>
          <w:szCs w:val="24"/>
        </w:rPr>
        <w:lastRenderedPageBreak/>
        <w:t>2016</w:t>
      </w:r>
      <w:r w:rsidRPr="001500F3">
        <w:rPr>
          <w:rFonts w:ascii="Times New Roman" w:hAnsi="Times New Roman"/>
          <w:sz w:val="24"/>
          <w:szCs w:val="24"/>
        </w:rPr>
        <w:t xml:space="preserve"> год -  </w:t>
      </w:r>
      <w:r>
        <w:rPr>
          <w:rFonts w:ascii="Times New Roman" w:hAnsi="Times New Roman"/>
          <w:sz w:val="24"/>
          <w:szCs w:val="24"/>
        </w:rPr>
        <w:t xml:space="preserve">    0,0 </w:t>
      </w:r>
      <w:r w:rsidRPr="001500F3">
        <w:rPr>
          <w:rFonts w:ascii="Times New Roman" w:hAnsi="Times New Roman"/>
          <w:sz w:val="24"/>
          <w:szCs w:val="24"/>
        </w:rPr>
        <w:t>тыс.</w:t>
      </w:r>
      <w:r>
        <w:rPr>
          <w:rFonts w:ascii="Times New Roman" w:hAnsi="Times New Roman"/>
          <w:sz w:val="24"/>
          <w:szCs w:val="24"/>
        </w:rPr>
        <w:t xml:space="preserve"> </w:t>
      </w:r>
      <w:r w:rsidRPr="001500F3">
        <w:rPr>
          <w:rFonts w:ascii="Times New Roman" w:hAnsi="Times New Roman"/>
          <w:sz w:val="24"/>
          <w:szCs w:val="24"/>
        </w:rPr>
        <w:t>руб</w:t>
      </w:r>
      <w:r>
        <w:rPr>
          <w:rFonts w:ascii="Times New Roman" w:hAnsi="Times New Roman"/>
          <w:sz w:val="24"/>
          <w:szCs w:val="24"/>
        </w:rPr>
        <w:t>.</w:t>
      </w:r>
      <w:r w:rsidRPr="001500F3">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2017</w:t>
      </w:r>
      <w:r w:rsidRPr="003E5351">
        <w:rPr>
          <w:rFonts w:ascii="Times New Roman" w:hAnsi="Times New Roman"/>
          <w:sz w:val="24"/>
          <w:szCs w:val="24"/>
        </w:rPr>
        <w:t xml:space="preserve"> год -  </w:t>
      </w:r>
      <w:r>
        <w:rPr>
          <w:rFonts w:ascii="Times New Roman" w:hAnsi="Times New Roman"/>
          <w:sz w:val="24"/>
          <w:szCs w:val="24"/>
        </w:rPr>
        <w:t xml:space="preserve"> 100,0</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2018 год -  1027,6 тыс. руб.;</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2019 год -  1795,8 тыс. руб.</w:t>
      </w:r>
    </w:p>
    <w:p w:rsidR="001948DF"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 xml:space="preserve">средства республиканского бюджета Республики Коми– </w:t>
      </w:r>
      <w:r>
        <w:rPr>
          <w:rFonts w:ascii="Times New Roman" w:hAnsi="Times New Roman"/>
          <w:sz w:val="24"/>
          <w:szCs w:val="24"/>
        </w:rPr>
        <w:t>6156,6</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 в том числе по годам:</w:t>
      </w:r>
    </w:p>
    <w:p w:rsidR="001948DF" w:rsidRPr="003E5351" w:rsidRDefault="001948DF" w:rsidP="001948DF">
      <w:pPr>
        <w:pStyle w:val="ConsPlusNormal"/>
        <w:jc w:val="both"/>
        <w:rPr>
          <w:rFonts w:ascii="Times New Roman" w:hAnsi="Times New Roman"/>
          <w:sz w:val="24"/>
          <w:szCs w:val="24"/>
        </w:rPr>
      </w:pPr>
      <w:r w:rsidRPr="003E5351">
        <w:rPr>
          <w:rFonts w:ascii="Times New Roman" w:hAnsi="Times New Roman"/>
          <w:sz w:val="24"/>
          <w:szCs w:val="24"/>
        </w:rPr>
        <w:t>2015 год -  3078,3 тыс.руб</w:t>
      </w:r>
      <w:r>
        <w:rPr>
          <w:rFonts w:ascii="Times New Roman" w:hAnsi="Times New Roman"/>
          <w:sz w:val="24"/>
          <w:szCs w:val="24"/>
        </w:rPr>
        <w:t>.</w:t>
      </w:r>
      <w:r w:rsidRPr="003E5351">
        <w:rPr>
          <w:rFonts w:ascii="Times New Roman" w:hAnsi="Times New Roman"/>
          <w:sz w:val="24"/>
          <w:szCs w:val="24"/>
        </w:rPr>
        <w:t>;</w:t>
      </w:r>
    </w:p>
    <w:p w:rsidR="001948DF" w:rsidRPr="003E5351" w:rsidRDefault="001948DF" w:rsidP="001948DF">
      <w:pPr>
        <w:pStyle w:val="ConsPlusNormal"/>
        <w:jc w:val="both"/>
        <w:rPr>
          <w:rFonts w:ascii="Times New Roman" w:hAnsi="Times New Roman"/>
          <w:sz w:val="24"/>
          <w:szCs w:val="24"/>
        </w:rPr>
      </w:pPr>
      <w:r>
        <w:rPr>
          <w:rFonts w:ascii="Times New Roman" w:hAnsi="Times New Roman"/>
          <w:sz w:val="24"/>
          <w:szCs w:val="24"/>
        </w:rPr>
        <w:t>2016 год -  3078,3</w:t>
      </w:r>
      <w:r w:rsidRPr="003E5351">
        <w:rPr>
          <w:rFonts w:ascii="Times New Roman" w:hAnsi="Times New Roman"/>
          <w:sz w:val="24"/>
          <w:szCs w:val="24"/>
        </w:rPr>
        <w:t xml:space="preserve"> тыс.</w:t>
      </w:r>
      <w:r>
        <w:rPr>
          <w:rFonts w:ascii="Times New Roman" w:hAnsi="Times New Roman"/>
          <w:sz w:val="24"/>
          <w:szCs w:val="24"/>
        </w:rPr>
        <w:t xml:space="preserve"> </w:t>
      </w:r>
      <w:r w:rsidRPr="003E5351">
        <w:rPr>
          <w:rFonts w:ascii="Times New Roman" w:hAnsi="Times New Roman"/>
          <w:sz w:val="24"/>
          <w:szCs w:val="24"/>
        </w:rPr>
        <w:t>руб</w:t>
      </w:r>
      <w:r>
        <w:rPr>
          <w:rFonts w:ascii="Times New Roman" w:hAnsi="Times New Roman"/>
          <w:sz w:val="24"/>
          <w:szCs w:val="24"/>
        </w:rPr>
        <w:t>.</w:t>
      </w:r>
      <w:r w:rsidRPr="003E5351">
        <w:rPr>
          <w:rFonts w:ascii="Times New Roman" w:hAnsi="Times New Roman"/>
          <w:sz w:val="24"/>
          <w:szCs w:val="24"/>
        </w:rPr>
        <w:t>;</w:t>
      </w:r>
    </w:p>
    <w:p w:rsidR="001948DF" w:rsidRPr="001948DF" w:rsidRDefault="001948DF" w:rsidP="001948DF">
      <w:pPr>
        <w:jc w:val="both"/>
        <w:rPr>
          <w:lang w:val="ru-RU"/>
        </w:rPr>
      </w:pPr>
      <w:r w:rsidRPr="001948DF">
        <w:rPr>
          <w:lang w:val="ru-RU"/>
        </w:rPr>
        <w:t>2017 год -  0,0      тыс. руб.;</w:t>
      </w:r>
    </w:p>
    <w:p w:rsidR="001948DF" w:rsidRPr="001948DF" w:rsidRDefault="001948DF" w:rsidP="001948DF">
      <w:pPr>
        <w:tabs>
          <w:tab w:val="left" w:pos="2796"/>
        </w:tabs>
        <w:jc w:val="both"/>
        <w:rPr>
          <w:lang w:val="ru-RU"/>
        </w:rPr>
      </w:pPr>
      <w:r w:rsidRPr="001948DF">
        <w:rPr>
          <w:lang w:val="ru-RU"/>
        </w:rPr>
        <w:t>2018 год -  0,0     тыс. руб.</w:t>
      </w:r>
      <w:r w:rsidRPr="001948DF">
        <w:rPr>
          <w:lang w:val="ru-RU"/>
        </w:rPr>
        <w:tab/>
      </w:r>
    </w:p>
    <w:p w:rsidR="001948DF" w:rsidRDefault="001948DF" w:rsidP="001948DF">
      <w:pPr>
        <w:pStyle w:val="ConsPlusNormal"/>
        <w:jc w:val="both"/>
        <w:rPr>
          <w:rFonts w:ascii="Times New Roman" w:hAnsi="Times New Roman"/>
          <w:sz w:val="24"/>
          <w:szCs w:val="24"/>
        </w:rPr>
      </w:pPr>
      <w:r>
        <w:rPr>
          <w:rFonts w:ascii="Times New Roman" w:hAnsi="Times New Roman"/>
          <w:sz w:val="24"/>
          <w:szCs w:val="24"/>
        </w:rPr>
        <w:t>2019 год -  0,0     тыс. руб.</w:t>
      </w:r>
    </w:p>
    <w:p w:rsidR="001948DF" w:rsidRPr="00DC6B47" w:rsidRDefault="001948DF" w:rsidP="001948DF">
      <w:pPr>
        <w:pStyle w:val="ConsPlusNormal"/>
        <w:jc w:val="both"/>
        <w:rPr>
          <w:rFonts w:ascii="Times New Roman" w:eastAsia="Calibri" w:hAnsi="Times New Roman"/>
          <w:sz w:val="24"/>
          <w:szCs w:val="24"/>
        </w:rPr>
      </w:pPr>
      <w:r w:rsidRPr="009A3A5D">
        <w:rPr>
          <w:rFonts w:ascii="Times New Roman" w:eastAsia="Calibri" w:hAnsi="Times New Roman"/>
          <w:sz w:val="24"/>
          <w:szCs w:val="24"/>
        </w:rPr>
        <w:t>Ресурсное обеспечение подпрограммы в целом, а также по годам реализации по</w:t>
      </w:r>
      <w:r w:rsidRPr="009A3A5D">
        <w:rPr>
          <w:rFonts w:ascii="Times New Roman" w:eastAsia="Calibri" w:hAnsi="Times New Roman"/>
          <w:sz w:val="24"/>
          <w:szCs w:val="24"/>
        </w:rPr>
        <w:t>д</w:t>
      </w:r>
      <w:r w:rsidRPr="009A3A5D">
        <w:rPr>
          <w:rFonts w:ascii="Times New Roman" w:eastAsia="Calibri" w:hAnsi="Times New Roman"/>
          <w:sz w:val="24"/>
          <w:szCs w:val="24"/>
        </w:rPr>
        <w:t>программы и источникам финансирования приводится в приложении к Программе (</w:t>
      </w:r>
      <w:hyperlink r:id="rId12" w:history="1">
        <w:r w:rsidRPr="009A3A5D">
          <w:rPr>
            <w:rFonts w:ascii="Times New Roman" w:eastAsia="Calibri" w:hAnsi="Times New Roman"/>
            <w:sz w:val="24"/>
            <w:szCs w:val="24"/>
          </w:rPr>
          <w:t xml:space="preserve">таблицы </w:t>
        </w:r>
      </w:hyperlink>
      <w:r w:rsidRPr="009A3A5D">
        <w:rPr>
          <w:rFonts w:ascii="Times New Roman" w:hAnsi="Times New Roman"/>
          <w:sz w:val="24"/>
          <w:szCs w:val="24"/>
        </w:rPr>
        <w:t>4</w:t>
      </w:r>
      <w:r w:rsidRPr="009A3A5D">
        <w:rPr>
          <w:rFonts w:ascii="Times New Roman" w:eastAsia="Calibri" w:hAnsi="Times New Roman"/>
          <w:sz w:val="24"/>
          <w:szCs w:val="24"/>
        </w:rPr>
        <w:t xml:space="preserve"> и </w:t>
      </w:r>
      <w:hyperlink r:id="rId13" w:history="1">
        <w:r w:rsidRPr="009A3A5D">
          <w:rPr>
            <w:rFonts w:ascii="Times New Roman" w:eastAsia="Calibri" w:hAnsi="Times New Roman"/>
            <w:sz w:val="24"/>
            <w:szCs w:val="24"/>
          </w:rPr>
          <w:t>5</w:t>
        </w:r>
      </w:hyperlink>
      <w:r w:rsidRPr="009A3A5D">
        <w:rPr>
          <w:rFonts w:ascii="Times New Roman" w:eastAsia="Calibri" w:hAnsi="Times New Roman"/>
          <w:sz w:val="24"/>
          <w:szCs w:val="24"/>
        </w:rPr>
        <w:t>).»;</w:t>
      </w:r>
    </w:p>
    <w:p w:rsidR="001948DF" w:rsidRPr="001948DF" w:rsidRDefault="001948DF" w:rsidP="001948DF">
      <w:pPr>
        <w:jc w:val="both"/>
        <w:rPr>
          <w:lang w:val="ru-RU"/>
        </w:rPr>
      </w:pPr>
    </w:p>
    <w:p w:rsidR="001948DF" w:rsidRPr="001948DF" w:rsidRDefault="001948DF" w:rsidP="001948DF">
      <w:pPr>
        <w:ind w:firstLine="540"/>
        <w:jc w:val="both"/>
        <w:rPr>
          <w:lang w:val="ru-RU"/>
        </w:rPr>
      </w:pPr>
      <w:r w:rsidRPr="001948DF">
        <w:rPr>
          <w:lang w:val="ru-RU"/>
        </w:rPr>
        <w:t>9) Наименование показателя 2.2.1 в таблице 1 приложения Программы изложить в следующей редакции: «Количество реализованных народных проектов в сфере благоус</w:t>
      </w:r>
      <w:r w:rsidRPr="001948DF">
        <w:rPr>
          <w:lang w:val="ru-RU"/>
        </w:rPr>
        <w:t>т</w:t>
      </w:r>
      <w:r w:rsidRPr="001948DF">
        <w:rPr>
          <w:lang w:val="ru-RU"/>
        </w:rPr>
        <w:t>ройства».</w:t>
      </w:r>
    </w:p>
    <w:p w:rsidR="001948DF" w:rsidRPr="001948DF" w:rsidRDefault="001948DF" w:rsidP="001948DF">
      <w:pPr>
        <w:ind w:firstLine="540"/>
        <w:jc w:val="both"/>
        <w:rPr>
          <w:lang w:val="ru-RU"/>
        </w:rPr>
      </w:pPr>
    </w:p>
    <w:p w:rsidR="001948DF" w:rsidRPr="001948DF" w:rsidRDefault="001948DF" w:rsidP="001948DF">
      <w:pPr>
        <w:ind w:firstLine="540"/>
        <w:jc w:val="both"/>
        <w:rPr>
          <w:lang w:val="ru-RU"/>
        </w:rPr>
      </w:pPr>
      <w:r w:rsidRPr="001948DF">
        <w:rPr>
          <w:lang w:val="ru-RU"/>
        </w:rPr>
        <w:t>10) Наименование основного мероприятия 2.02.01 в таблице 2 приложения к Пр</w:t>
      </w:r>
      <w:r w:rsidRPr="001948DF">
        <w:rPr>
          <w:lang w:val="ru-RU"/>
        </w:rPr>
        <w:t>о</w:t>
      </w:r>
      <w:r w:rsidRPr="001948DF">
        <w:rPr>
          <w:lang w:val="ru-RU"/>
        </w:rPr>
        <w:t>грамме изложить в следующей редакции: «Реализация народных проектов в сфере благ</w:t>
      </w:r>
      <w:r w:rsidRPr="001948DF">
        <w:rPr>
          <w:lang w:val="ru-RU"/>
        </w:rPr>
        <w:t>о</w:t>
      </w:r>
      <w:r w:rsidRPr="001948DF">
        <w:rPr>
          <w:lang w:val="ru-RU"/>
        </w:rPr>
        <w:t>устройства».</w:t>
      </w:r>
    </w:p>
    <w:p w:rsidR="001948DF" w:rsidRPr="001948DF" w:rsidRDefault="001948DF" w:rsidP="001948DF">
      <w:pPr>
        <w:ind w:firstLine="540"/>
        <w:jc w:val="both"/>
        <w:rPr>
          <w:lang w:val="ru-RU"/>
        </w:rPr>
      </w:pPr>
    </w:p>
    <w:p w:rsidR="001948DF" w:rsidRPr="001948DF" w:rsidRDefault="001948DF" w:rsidP="001948DF">
      <w:pPr>
        <w:ind w:firstLine="540"/>
        <w:jc w:val="both"/>
        <w:rPr>
          <w:lang w:val="ru-RU"/>
        </w:rPr>
      </w:pPr>
      <w:r w:rsidRPr="001948DF">
        <w:rPr>
          <w:lang w:val="ru-RU"/>
        </w:rPr>
        <w:t>11) таблицы 4 и 5 приложении к Программе изложить в новой редакции согласно приложению к настоящему постановлению.</w:t>
      </w:r>
    </w:p>
    <w:p w:rsidR="001948DF" w:rsidRPr="001948DF" w:rsidRDefault="001948DF" w:rsidP="001948DF">
      <w:pPr>
        <w:ind w:firstLine="540"/>
        <w:jc w:val="both"/>
        <w:rPr>
          <w:lang w:val="ru-RU"/>
        </w:rPr>
      </w:pPr>
    </w:p>
    <w:p w:rsidR="001948DF" w:rsidRPr="001948DF" w:rsidRDefault="001948DF" w:rsidP="001948DF">
      <w:pPr>
        <w:rPr>
          <w:lang w:val="ru-RU"/>
        </w:rPr>
      </w:pPr>
    </w:p>
    <w:p w:rsidR="001948DF" w:rsidRPr="001948DF" w:rsidRDefault="001948DF" w:rsidP="001948DF">
      <w:pPr>
        <w:ind w:firstLine="540"/>
        <w:jc w:val="both"/>
        <w:rPr>
          <w:lang w:val="ru-RU"/>
        </w:rPr>
      </w:pPr>
      <w:r w:rsidRPr="001948DF">
        <w:rPr>
          <w:lang w:val="ru-RU"/>
        </w:rPr>
        <w:t>2. Настоящее постановление вступает в силу со дня официального опубликования (обнародования).</w:t>
      </w: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jc w:val="both"/>
        <w:rPr>
          <w:rFonts w:eastAsia="Calibri"/>
          <w:lang w:val="ru-RU"/>
        </w:rPr>
      </w:pPr>
      <w:r w:rsidRPr="001948DF">
        <w:rPr>
          <w:rFonts w:eastAsia="Calibri"/>
          <w:lang w:val="ru-RU"/>
        </w:rPr>
        <w:t xml:space="preserve">Руководитель администрации </w:t>
      </w:r>
    </w:p>
    <w:p w:rsidR="001948DF" w:rsidRPr="001948DF" w:rsidRDefault="001948DF" w:rsidP="001948DF">
      <w:pPr>
        <w:autoSpaceDE w:val="0"/>
        <w:autoSpaceDN w:val="0"/>
        <w:adjustRightInd w:val="0"/>
        <w:jc w:val="both"/>
        <w:rPr>
          <w:rFonts w:eastAsia="Calibri"/>
          <w:lang w:val="ru-RU"/>
        </w:rPr>
      </w:pPr>
      <w:r w:rsidRPr="001948DF">
        <w:rPr>
          <w:rFonts w:eastAsia="Calibri"/>
          <w:lang w:val="ru-RU"/>
        </w:rPr>
        <w:t>муниципального района «Ижемский»                                                                Л.И.Терентьева</w:t>
      </w: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rFonts w:eastAsia="Calibri"/>
          <w:lang w:val="ru-RU"/>
        </w:rPr>
      </w:pPr>
    </w:p>
    <w:p w:rsidR="001948DF" w:rsidRPr="001948DF" w:rsidRDefault="001948DF" w:rsidP="001948DF">
      <w:pPr>
        <w:autoSpaceDE w:val="0"/>
        <w:autoSpaceDN w:val="0"/>
        <w:adjustRightInd w:val="0"/>
        <w:ind w:firstLine="540"/>
        <w:jc w:val="both"/>
        <w:rPr>
          <w:lang w:val="ru-RU"/>
        </w:rPr>
        <w:sectPr w:rsidR="001948DF" w:rsidRPr="001948DF" w:rsidSect="001948DF">
          <w:pgSz w:w="11906" w:h="16838"/>
          <w:pgMar w:top="1134" w:right="850" w:bottom="993" w:left="1701" w:header="708" w:footer="708" w:gutter="0"/>
          <w:cols w:space="708"/>
          <w:docGrid w:linePitch="360"/>
        </w:sectPr>
      </w:pPr>
    </w:p>
    <w:p w:rsidR="001948DF" w:rsidRPr="001948DF" w:rsidRDefault="001948DF" w:rsidP="001948DF">
      <w:pPr>
        <w:widowControl w:val="0"/>
        <w:autoSpaceDE w:val="0"/>
        <w:autoSpaceDN w:val="0"/>
        <w:adjustRightInd w:val="0"/>
        <w:jc w:val="center"/>
        <w:rPr>
          <w:lang w:val="ru-RU"/>
        </w:rPr>
      </w:pPr>
    </w:p>
    <w:p w:rsidR="001948DF" w:rsidRPr="001948DF" w:rsidRDefault="001948DF" w:rsidP="001948DF">
      <w:pPr>
        <w:widowControl w:val="0"/>
        <w:autoSpaceDE w:val="0"/>
        <w:autoSpaceDN w:val="0"/>
        <w:adjustRightInd w:val="0"/>
        <w:jc w:val="center"/>
        <w:rPr>
          <w:lang w:val="ru-RU"/>
        </w:rPr>
      </w:pPr>
    </w:p>
    <w:p w:rsidR="001948DF" w:rsidRPr="001948DF" w:rsidRDefault="001948DF" w:rsidP="001948DF">
      <w:pPr>
        <w:widowControl w:val="0"/>
        <w:autoSpaceDE w:val="0"/>
        <w:autoSpaceDN w:val="0"/>
        <w:adjustRightInd w:val="0"/>
        <w:jc w:val="right"/>
        <w:rPr>
          <w:lang w:val="ru-RU"/>
        </w:rPr>
      </w:pPr>
      <w:r w:rsidRPr="001948DF">
        <w:rPr>
          <w:lang w:val="ru-RU"/>
        </w:rPr>
        <w:t xml:space="preserve">Приложение </w:t>
      </w:r>
    </w:p>
    <w:p w:rsidR="001948DF" w:rsidRPr="001948DF" w:rsidRDefault="001948DF" w:rsidP="001948DF">
      <w:pPr>
        <w:widowControl w:val="0"/>
        <w:autoSpaceDE w:val="0"/>
        <w:autoSpaceDN w:val="0"/>
        <w:adjustRightInd w:val="0"/>
        <w:jc w:val="right"/>
        <w:rPr>
          <w:lang w:val="ru-RU"/>
        </w:rPr>
      </w:pPr>
      <w:r w:rsidRPr="001948DF">
        <w:rPr>
          <w:lang w:val="ru-RU"/>
        </w:rPr>
        <w:t xml:space="preserve">к постановлению администрации </w:t>
      </w:r>
    </w:p>
    <w:p w:rsidR="001948DF" w:rsidRPr="001948DF" w:rsidRDefault="001948DF" w:rsidP="001948DF">
      <w:pPr>
        <w:widowControl w:val="0"/>
        <w:autoSpaceDE w:val="0"/>
        <w:autoSpaceDN w:val="0"/>
        <w:adjustRightInd w:val="0"/>
        <w:jc w:val="right"/>
        <w:rPr>
          <w:lang w:val="ru-RU"/>
        </w:rPr>
      </w:pPr>
      <w:r w:rsidRPr="001948DF">
        <w:rPr>
          <w:lang w:val="ru-RU"/>
        </w:rPr>
        <w:t>муниципального района «Ижемский»</w:t>
      </w:r>
    </w:p>
    <w:p w:rsidR="001948DF" w:rsidRPr="001948DF" w:rsidRDefault="001948DF" w:rsidP="001948DF">
      <w:pPr>
        <w:widowControl w:val="0"/>
        <w:autoSpaceDE w:val="0"/>
        <w:autoSpaceDN w:val="0"/>
        <w:adjustRightInd w:val="0"/>
        <w:jc w:val="right"/>
        <w:rPr>
          <w:lang w:val="ru-RU"/>
        </w:rPr>
      </w:pPr>
      <w:r w:rsidRPr="001948DF">
        <w:rPr>
          <w:lang w:val="ru-RU"/>
        </w:rPr>
        <w:t>от 02 февраля 2017 года № 58</w:t>
      </w:r>
    </w:p>
    <w:p w:rsidR="001948DF" w:rsidRPr="001948DF" w:rsidRDefault="001948DF" w:rsidP="001948DF">
      <w:pPr>
        <w:widowControl w:val="0"/>
        <w:autoSpaceDE w:val="0"/>
        <w:autoSpaceDN w:val="0"/>
        <w:adjustRightInd w:val="0"/>
        <w:jc w:val="center"/>
        <w:rPr>
          <w:lang w:val="ru-RU"/>
        </w:rPr>
      </w:pPr>
    </w:p>
    <w:p w:rsidR="001948DF" w:rsidRPr="001948DF" w:rsidRDefault="001948DF" w:rsidP="001948DF">
      <w:pPr>
        <w:widowControl w:val="0"/>
        <w:autoSpaceDE w:val="0"/>
        <w:autoSpaceDN w:val="0"/>
        <w:adjustRightInd w:val="0"/>
        <w:jc w:val="center"/>
        <w:rPr>
          <w:lang w:val="ru-RU"/>
        </w:rPr>
      </w:pPr>
    </w:p>
    <w:p w:rsidR="001948DF" w:rsidRPr="001948DF" w:rsidRDefault="001948DF" w:rsidP="001948DF">
      <w:pPr>
        <w:widowControl w:val="0"/>
        <w:autoSpaceDE w:val="0"/>
        <w:autoSpaceDN w:val="0"/>
        <w:adjustRightInd w:val="0"/>
        <w:jc w:val="right"/>
        <w:outlineLvl w:val="2"/>
        <w:rPr>
          <w:lang w:val="ru-RU"/>
        </w:rPr>
      </w:pPr>
      <w:r w:rsidRPr="001948DF">
        <w:rPr>
          <w:lang w:val="ru-RU"/>
        </w:rPr>
        <w:t>« Таблица 4</w:t>
      </w:r>
    </w:p>
    <w:p w:rsidR="001948DF" w:rsidRPr="001948DF" w:rsidRDefault="001948DF" w:rsidP="001948DF">
      <w:pPr>
        <w:widowControl w:val="0"/>
        <w:autoSpaceDE w:val="0"/>
        <w:autoSpaceDN w:val="0"/>
        <w:adjustRightInd w:val="0"/>
        <w:outlineLvl w:val="2"/>
        <w:rPr>
          <w:lang w:val="ru-RU"/>
        </w:rPr>
      </w:pPr>
    </w:p>
    <w:p w:rsidR="001948DF" w:rsidRPr="001948DF" w:rsidRDefault="001948DF" w:rsidP="001948DF">
      <w:pPr>
        <w:widowControl w:val="0"/>
        <w:autoSpaceDE w:val="0"/>
        <w:autoSpaceDN w:val="0"/>
        <w:adjustRightInd w:val="0"/>
        <w:jc w:val="center"/>
        <w:rPr>
          <w:lang w:val="ru-RU"/>
        </w:rPr>
      </w:pPr>
      <w:r w:rsidRPr="001948DF">
        <w:rPr>
          <w:lang w:val="ru-RU"/>
        </w:rPr>
        <w:t>Ресурсное обеспечение</w:t>
      </w:r>
    </w:p>
    <w:p w:rsidR="001948DF" w:rsidRPr="001948DF" w:rsidRDefault="001948DF" w:rsidP="001948DF">
      <w:pPr>
        <w:widowControl w:val="0"/>
        <w:autoSpaceDE w:val="0"/>
        <w:autoSpaceDN w:val="0"/>
        <w:adjustRightInd w:val="0"/>
        <w:jc w:val="center"/>
        <w:rPr>
          <w:lang w:val="ru-RU"/>
        </w:rPr>
      </w:pPr>
      <w:r w:rsidRPr="001948DF">
        <w:rPr>
          <w:lang w:val="ru-RU"/>
        </w:rPr>
        <w:t>реализации муниципальной программы муниципального образования муниципального района «Ижемский» «Территориальное развитие» за счет средств бюджета муниципального района «Ижемский»</w:t>
      </w:r>
    </w:p>
    <w:p w:rsidR="001948DF" w:rsidRPr="001948DF" w:rsidRDefault="001948DF" w:rsidP="001948DF">
      <w:pPr>
        <w:widowControl w:val="0"/>
        <w:autoSpaceDE w:val="0"/>
        <w:autoSpaceDN w:val="0"/>
        <w:adjustRightInd w:val="0"/>
        <w:jc w:val="center"/>
        <w:rPr>
          <w:lang w:val="ru-RU"/>
        </w:rPr>
      </w:pPr>
      <w:r w:rsidRPr="001948DF">
        <w:rPr>
          <w:lang w:val="ru-RU"/>
        </w:rPr>
        <w:t>(с учетом средств республиканского бюджета Республики Коми и федерального бюджета)</w:t>
      </w:r>
    </w:p>
    <w:p w:rsidR="001948DF" w:rsidRPr="001948DF" w:rsidRDefault="001948DF" w:rsidP="001948DF">
      <w:pPr>
        <w:widowControl w:val="0"/>
        <w:autoSpaceDE w:val="0"/>
        <w:autoSpaceDN w:val="0"/>
        <w:adjustRightInd w:val="0"/>
        <w:jc w:val="center"/>
        <w:rPr>
          <w:lang w:val="ru-RU"/>
        </w:rPr>
      </w:pPr>
    </w:p>
    <w:p w:rsidR="001948DF" w:rsidRPr="001948DF" w:rsidRDefault="001948DF" w:rsidP="001948DF">
      <w:pPr>
        <w:widowControl w:val="0"/>
        <w:autoSpaceDE w:val="0"/>
        <w:autoSpaceDN w:val="0"/>
        <w:adjustRightInd w:val="0"/>
        <w:jc w:val="center"/>
        <w:rPr>
          <w:lang w:val="ru-RU"/>
        </w:rPr>
      </w:pPr>
    </w:p>
    <w:tbl>
      <w:tblPr>
        <w:tblW w:w="15468" w:type="dxa"/>
        <w:tblInd w:w="91" w:type="dxa"/>
        <w:tblLayout w:type="fixed"/>
        <w:tblLook w:val="04A0"/>
      </w:tblPr>
      <w:tblGrid>
        <w:gridCol w:w="2143"/>
        <w:gridCol w:w="2692"/>
        <w:gridCol w:w="2550"/>
        <w:gridCol w:w="1988"/>
        <w:gridCol w:w="1701"/>
        <w:gridCol w:w="1701"/>
        <w:gridCol w:w="1276"/>
        <w:gridCol w:w="1417"/>
      </w:tblGrid>
      <w:tr w:rsidR="001948DF" w:rsidRPr="006D52F1" w:rsidTr="001948DF">
        <w:trPr>
          <w:trHeight w:val="885"/>
        </w:trPr>
        <w:tc>
          <w:tcPr>
            <w:tcW w:w="21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Статус</w:t>
            </w:r>
          </w:p>
        </w:tc>
        <w:tc>
          <w:tcPr>
            <w:tcW w:w="26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jc w:val="center"/>
              <w:rPr>
                <w:color w:val="000000"/>
                <w:lang w:val="ru-RU"/>
              </w:rPr>
            </w:pPr>
            <w:r w:rsidRPr="001948DF">
              <w:rPr>
                <w:color w:val="000000"/>
                <w:lang w:val="ru-RU"/>
              </w:rPr>
              <w:t>Наименование муниц</w:t>
            </w:r>
            <w:r w:rsidRPr="001948DF">
              <w:rPr>
                <w:color w:val="000000"/>
                <w:lang w:val="ru-RU"/>
              </w:rPr>
              <w:t>и</w:t>
            </w:r>
            <w:r w:rsidRPr="001948DF">
              <w:rPr>
                <w:color w:val="000000"/>
                <w:lang w:val="ru-RU"/>
              </w:rPr>
              <w:t>пальной программы, подпрограммы мун</w:t>
            </w:r>
            <w:r w:rsidRPr="001948DF">
              <w:rPr>
                <w:color w:val="000000"/>
                <w:lang w:val="ru-RU"/>
              </w:rPr>
              <w:t>и</w:t>
            </w:r>
            <w:r w:rsidRPr="001948DF">
              <w:rPr>
                <w:color w:val="000000"/>
                <w:lang w:val="ru-RU"/>
              </w:rPr>
              <w:t>ципальной программы, основного мероприятия</w:t>
            </w:r>
          </w:p>
        </w:tc>
        <w:tc>
          <w:tcPr>
            <w:tcW w:w="25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948DF" w:rsidRPr="006D52F1" w:rsidRDefault="001948DF" w:rsidP="001948DF">
            <w:pPr>
              <w:jc w:val="center"/>
              <w:rPr>
                <w:color w:val="000000"/>
              </w:rPr>
            </w:pPr>
            <w:r w:rsidRPr="006D52F1">
              <w:rPr>
                <w:color w:val="000000"/>
              </w:rPr>
              <w:t>Ответственный исполнитель, соисполнители</w:t>
            </w:r>
          </w:p>
        </w:tc>
        <w:tc>
          <w:tcPr>
            <w:tcW w:w="8083" w:type="dxa"/>
            <w:gridSpan w:val="5"/>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t>Расходы (тыс. руб.), годы</w:t>
            </w:r>
          </w:p>
        </w:tc>
      </w:tr>
      <w:tr w:rsidR="001948DF" w:rsidRPr="006D52F1" w:rsidTr="001948DF">
        <w:trPr>
          <w:trHeight w:val="315"/>
        </w:trPr>
        <w:tc>
          <w:tcPr>
            <w:tcW w:w="2143" w:type="dxa"/>
            <w:vMerge/>
            <w:tcBorders>
              <w:top w:val="single" w:sz="8" w:space="0" w:color="auto"/>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vMerge/>
            <w:tcBorders>
              <w:top w:val="single" w:sz="8" w:space="0" w:color="auto"/>
              <w:left w:val="single" w:sz="8" w:space="0" w:color="auto"/>
              <w:bottom w:val="single" w:sz="8" w:space="0" w:color="000000"/>
              <w:right w:val="single" w:sz="4" w:space="0" w:color="auto"/>
            </w:tcBorders>
            <w:vAlign w:val="center"/>
            <w:hideMark/>
          </w:tcPr>
          <w:p w:rsidR="001948DF" w:rsidRPr="006D52F1" w:rsidRDefault="001948DF" w:rsidP="001948DF">
            <w:pPr>
              <w:rPr>
                <w:color w:val="000000"/>
              </w:rPr>
            </w:pP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t>2015 год</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2016 год</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2017 год</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2018 год</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2019 год</w:t>
            </w:r>
          </w:p>
        </w:tc>
      </w:tr>
      <w:tr w:rsidR="001948DF" w:rsidRPr="006D52F1" w:rsidTr="001948DF">
        <w:trPr>
          <w:trHeight w:val="315"/>
        </w:trPr>
        <w:tc>
          <w:tcPr>
            <w:tcW w:w="2143" w:type="dxa"/>
            <w:tcBorders>
              <w:top w:val="nil"/>
              <w:left w:val="single" w:sz="8" w:space="0" w:color="auto"/>
              <w:bottom w:val="single" w:sz="8" w:space="0" w:color="auto"/>
              <w:right w:val="single" w:sz="8" w:space="0" w:color="auto"/>
            </w:tcBorders>
            <w:shd w:val="clear" w:color="auto" w:fill="auto"/>
            <w:hideMark/>
          </w:tcPr>
          <w:p w:rsidR="001948DF" w:rsidRPr="002705F6" w:rsidRDefault="001948DF" w:rsidP="001948DF">
            <w:pPr>
              <w:jc w:val="center"/>
              <w:rPr>
                <w:color w:val="000000"/>
              </w:rPr>
            </w:pPr>
            <w:r w:rsidRPr="002705F6">
              <w:rPr>
                <w:color w:val="000000"/>
              </w:rPr>
              <w:t>1</w:t>
            </w:r>
          </w:p>
        </w:tc>
        <w:tc>
          <w:tcPr>
            <w:tcW w:w="2692"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rPr>
                <w:color w:val="000000"/>
              </w:rPr>
            </w:pPr>
            <w:r w:rsidRPr="002705F6">
              <w:rPr>
                <w:color w:val="000000"/>
              </w:rPr>
              <w:t>2</w:t>
            </w:r>
          </w:p>
        </w:tc>
        <w:tc>
          <w:tcPr>
            <w:tcW w:w="2550" w:type="dxa"/>
            <w:tcBorders>
              <w:top w:val="nil"/>
              <w:left w:val="nil"/>
              <w:bottom w:val="single" w:sz="8" w:space="0" w:color="auto"/>
              <w:right w:val="single" w:sz="4" w:space="0" w:color="auto"/>
            </w:tcBorders>
            <w:shd w:val="clear" w:color="auto" w:fill="auto"/>
            <w:hideMark/>
          </w:tcPr>
          <w:p w:rsidR="001948DF" w:rsidRPr="002705F6" w:rsidRDefault="001948DF" w:rsidP="001948DF">
            <w:pPr>
              <w:jc w:val="center"/>
              <w:rPr>
                <w:color w:val="000000"/>
              </w:rPr>
            </w:pPr>
            <w:r w:rsidRPr="002705F6">
              <w:rPr>
                <w:color w:val="000000"/>
              </w:rPr>
              <w:t>3</w:t>
            </w:r>
          </w:p>
        </w:tc>
        <w:tc>
          <w:tcPr>
            <w:tcW w:w="1988" w:type="dxa"/>
            <w:tcBorders>
              <w:top w:val="single" w:sz="4" w:space="0" w:color="auto"/>
              <w:left w:val="single" w:sz="4" w:space="0" w:color="auto"/>
              <w:bottom w:val="single" w:sz="4" w:space="0" w:color="auto"/>
              <w:right w:val="single" w:sz="4" w:space="0" w:color="auto"/>
            </w:tcBorders>
          </w:tcPr>
          <w:p w:rsidR="001948DF" w:rsidRPr="002705F6" w:rsidRDefault="001948DF" w:rsidP="001948DF">
            <w:pPr>
              <w:jc w:val="center"/>
              <w:rPr>
                <w:color w:val="000000"/>
              </w:rPr>
            </w:pPr>
            <w:r w:rsidRPr="002705F6">
              <w:rPr>
                <w:color w:val="000000"/>
              </w:rPr>
              <w:t>4</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2705F6" w:rsidRDefault="001948DF" w:rsidP="001948DF">
            <w:pPr>
              <w:jc w:val="center"/>
              <w:rPr>
                <w:color w:val="000000"/>
              </w:rPr>
            </w:pPr>
            <w:r w:rsidRPr="002705F6">
              <w:rPr>
                <w:color w:val="000000"/>
              </w:rPr>
              <w:t>5</w:t>
            </w:r>
          </w:p>
        </w:tc>
        <w:tc>
          <w:tcPr>
            <w:tcW w:w="1701"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rPr>
                <w:color w:val="000000"/>
              </w:rPr>
            </w:pPr>
            <w:r w:rsidRPr="002705F6">
              <w:rPr>
                <w:color w:val="000000"/>
              </w:rPr>
              <w:t>6</w:t>
            </w:r>
          </w:p>
        </w:tc>
        <w:tc>
          <w:tcPr>
            <w:tcW w:w="1276"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rPr>
                <w:color w:val="000000"/>
              </w:rPr>
            </w:pPr>
            <w:r w:rsidRPr="002705F6">
              <w:rPr>
                <w:color w:val="000000"/>
              </w:rPr>
              <w:t>7 </w:t>
            </w:r>
          </w:p>
        </w:tc>
        <w:tc>
          <w:tcPr>
            <w:tcW w:w="1417" w:type="dxa"/>
            <w:tcBorders>
              <w:top w:val="nil"/>
              <w:left w:val="nil"/>
              <w:bottom w:val="single" w:sz="8" w:space="0" w:color="auto"/>
              <w:right w:val="single" w:sz="8" w:space="0" w:color="auto"/>
            </w:tcBorders>
          </w:tcPr>
          <w:p w:rsidR="001948DF" w:rsidRPr="002705F6" w:rsidRDefault="001948DF" w:rsidP="001948DF">
            <w:pPr>
              <w:jc w:val="center"/>
              <w:rPr>
                <w:color w:val="000000"/>
              </w:rPr>
            </w:pPr>
            <w:r w:rsidRPr="002705F6">
              <w:rPr>
                <w:color w:val="000000"/>
              </w:rPr>
              <w:t>8</w:t>
            </w:r>
          </w:p>
        </w:tc>
      </w:tr>
      <w:tr w:rsidR="001948DF" w:rsidRPr="006D52F1" w:rsidTr="001948DF">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rPr>
                <w:color w:val="000000"/>
              </w:rPr>
            </w:pPr>
            <w:r w:rsidRPr="006D52F1">
              <w:rPr>
                <w:color w:val="000000"/>
              </w:rPr>
              <w:t>Муниципальная программа</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both"/>
              <w:rPr>
                <w:color w:val="000000"/>
              </w:rPr>
            </w:pPr>
            <w:r w:rsidRPr="006D52F1">
              <w:rPr>
                <w:color w:val="000000"/>
              </w:rPr>
              <w:t>Территориальное развитие</w:t>
            </w:r>
          </w:p>
        </w:tc>
        <w:tc>
          <w:tcPr>
            <w:tcW w:w="2550" w:type="dxa"/>
            <w:tcBorders>
              <w:top w:val="nil"/>
              <w:left w:val="nil"/>
              <w:bottom w:val="single" w:sz="8" w:space="0" w:color="auto"/>
              <w:right w:val="single" w:sz="4" w:space="0" w:color="auto"/>
            </w:tcBorders>
            <w:shd w:val="clear" w:color="auto" w:fill="auto"/>
            <w:hideMark/>
          </w:tcPr>
          <w:p w:rsidR="001948DF" w:rsidRPr="006D52F1" w:rsidRDefault="001948DF" w:rsidP="001948DF">
            <w:pPr>
              <w:rPr>
                <w:color w:val="000000"/>
              </w:rPr>
            </w:pPr>
            <w:r w:rsidRPr="006D52F1">
              <w:rPr>
                <w:color w:val="000000"/>
              </w:rPr>
              <w:t>Всего</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t>17504,3</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29386,8</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19276,6</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16871,8</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14716,5</w:t>
            </w:r>
          </w:p>
        </w:tc>
      </w:tr>
      <w:tr w:rsidR="001948DF" w:rsidRPr="006D52F1" w:rsidTr="001948DF">
        <w:trPr>
          <w:trHeight w:val="881"/>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t>10526,3</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E94A0E" w:rsidRDefault="001948DF" w:rsidP="001948DF">
            <w:pPr>
              <w:jc w:val="center"/>
            </w:pPr>
            <w:r w:rsidRPr="00E94A0E">
              <w:t>16992,5</w:t>
            </w:r>
          </w:p>
        </w:tc>
        <w:tc>
          <w:tcPr>
            <w:tcW w:w="1701" w:type="dxa"/>
            <w:tcBorders>
              <w:top w:val="nil"/>
              <w:left w:val="nil"/>
              <w:bottom w:val="single" w:sz="8" w:space="0" w:color="auto"/>
              <w:right w:val="single" w:sz="8" w:space="0" w:color="auto"/>
            </w:tcBorders>
            <w:shd w:val="clear" w:color="auto" w:fill="auto"/>
            <w:hideMark/>
          </w:tcPr>
          <w:p w:rsidR="001948DF" w:rsidRPr="00610DB5" w:rsidRDefault="001948DF" w:rsidP="001948DF">
            <w:pPr>
              <w:jc w:val="center"/>
            </w:pPr>
            <w:r w:rsidRPr="00610DB5">
              <w:t>10587,1</w:t>
            </w:r>
          </w:p>
        </w:tc>
        <w:tc>
          <w:tcPr>
            <w:tcW w:w="1276"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pPr>
            <w:r w:rsidRPr="002705F6">
              <w:t>8095,3</w:t>
            </w:r>
          </w:p>
        </w:tc>
        <w:tc>
          <w:tcPr>
            <w:tcW w:w="1417" w:type="dxa"/>
            <w:tcBorders>
              <w:top w:val="nil"/>
              <w:left w:val="nil"/>
              <w:bottom w:val="single" w:sz="8" w:space="0" w:color="auto"/>
              <w:right w:val="single" w:sz="8" w:space="0" w:color="auto"/>
            </w:tcBorders>
          </w:tcPr>
          <w:p w:rsidR="001948DF" w:rsidRPr="002705F6" w:rsidRDefault="001948DF" w:rsidP="001948DF">
            <w:pPr>
              <w:jc w:val="center"/>
            </w:pPr>
            <w:r w:rsidRPr="002705F6">
              <w:t>8095,3</w:t>
            </w:r>
          </w:p>
        </w:tc>
      </w:tr>
      <w:tr w:rsidR="001948DF" w:rsidRPr="006D52F1" w:rsidTr="001948DF">
        <w:trPr>
          <w:trHeight w:val="1107"/>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по управлению земельными ресурс</w:t>
            </w:r>
            <w:r w:rsidRPr="001948DF">
              <w:rPr>
                <w:color w:val="000000"/>
                <w:lang w:val="ru-RU"/>
              </w:rPr>
              <w:t>а</w:t>
            </w:r>
            <w:r w:rsidRPr="001948DF">
              <w:rPr>
                <w:color w:val="000000"/>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t>355,0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E94A0E" w:rsidRDefault="001948DF" w:rsidP="001948DF">
            <w:pPr>
              <w:jc w:val="center"/>
            </w:pPr>
            <w:r w:rsidRPr="00E94A0E">
              <w:t>332,5</w:t>
            </w:r>
          </w:p>
        </w:tc>
        <w:tc>
          <w:tcPr>
            <w:tcW w:w="1701" w:type="dxa"/>
            <w:tcBorders>
              <w:top w:val="nil"/>
              <w:left w:val="nil"/>
              <w:bottom w:val="single" w:sz="8" w:space="0" w:color="auto"/>
              <w:right w:val="single" w:sz="8" w:space="0" w:color="auto"/>
            </w:tcBorders>
            <w:shd w:val="clear" w:color="auto" w:fill="auto"/>
            <w:hideMark/>
          </w:tcPr>
          <w:p w:rsidR="001948DF" w:rsidRPr="00610DB5" w:rsidRDefault="001948DF" w:rsidP="001948DF">
            <w:pPr>
              <w:jc w:val="center"/>
            </w:pPr>
            <w:r w:rsidRPr="00610DB5">
              <w:t>655,3</w:t>
            </w:r>
          </w:p>
        </w:tc>
        <w:tc>
          <w:tcPr>
            <w:tcW w:w="1276"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pPr>
            <w:r w:rsidRPr="002705F6">
              <w:t>0,0</w:t>
            </w:r>
          </w:p>
        </w:tc>
        <w:tc>
          <w:tcPr>
            <w:tcW w:w="1417" w:type="dxa"/>
            <w:tcBorders>
              <w:top w:val="nil"/>
              <w:left w:val="nil"/>
              <w:bottom w:val="single" w:sz="8" w:space="0" w:color="auto"/>
              <w:right w:val="single" w:sz="8" w:space="0" w:color="auto"/>
            </w:tcBorders>
          </w:tcPr>
          <w:p w:rsidR="001948DF" w:rsidRPr="002705F6" w:rsidRDefault="001948DF" w:rsidP="001948DF">
            <w:pPr>
              <w:jc w:val="center"/>
            </w:pPr>
            <w:r w:rsidRPr="002705F6">
              <w:t>0,0</w:t>
            </w:r>
          </w:p>
        </w:tc>
      </w:tr>
      <w:tr w:rsidR="001948DF" w:rsidRPr="006D52F1" w:rsidTr="001948DF">
        <w:trPr>
          <w:trHeight w:val="556"/>
        </w:trPr>
        <w:tc>
          <w:tcPr>
            <w:tcW w:w="2143" w:type="dxa"/>
            <w:vMerge/>
            <w:tcBorders>
              <w:top w:val="nil"/>
              <w:left w:val="single" w:sz="8" w:space="0" w:color="auto"/>
              <w:right w:val="single" w:sz="8" w:space="0" w:color="auto"/>
            </w:tcBorders>
            <w:vAlign w:val="center"/>
            <w:hideMark/>
          </w:tcPr>
          <w:p w:rsidR="001948DF" w:rsidRPr="006D52F1" w:rsidRDefault="001948DF" w:rsidP="001948DF">
            <w:pPr>
              <w:rPr>
                <w:color w:val="000000"/>
              </w:rPr>
            </w:pPr>
          </w:p>
        </w:tc>
        <w:tc>
          <w:tcPr>
            <w:tcW w:w="2692" w:type="dxa"/>
            <w:vMerge/>
            <w:tcBorders>
              <w:top w:val="nil"/>
              <w:left w:val="single" w:sz="8" w:space="0" w:color="auto"/>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lastRenderedPageBreak/>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sidRPr="006D52F1">
              <w:rPr>
                <w:color w:val="000000"/>
              </w:rPr>
              <w:lastRenderedPageBreak/>
              <w:t>6623,0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E94A0E" w:rsidRDefault="001948DF" w:rsidP="001948DF">
            <w:pPr>
              <w:jc w:val="center"/>
            </w:pPr>
            <w:r w:rsidRPr="00E94A0E">
              <w:t>993</w:t>
            </w:r>
            <w:r>
              <w:t>6,0</w:t>
            </w:r>
          </w:p>
        </w:tc>
        <w:tc>
          <w:tcPr>
            <w:tcW w:w="1701" w:type="dxa"/>
            <w:tcBorders>
              <w:top w:val="nil"/>
              <w:left w:val="nil"/>
              <w:bottom w:val="single" w:sz="8" w:space="0" w:color="auto"/>
              <w:right w:val="single" w:sz="8" w:space="0" w:color="auto"/>
            </w:tcBorders>
            <w:shd w:val="clear" w:color="auto" w:fill="auto"/>
            <w:hideMark/>
          </w:tcPr>
          <w:p w:rsidR="001948DF" w:rsidRPr="00610DB5" w:rsidRDefault="001948DF" w:rsidP="001948DF">
            <w:pPr>
              <w:jc w:val="center"/>
            </w:pPr>
            <w:r w:rsidRPr="00610DB5">
              <w:t>5196,6</w:t>
            </w:r>
          </w:p>
        </w:tc>
        <w:tc>
          <w:tcPr>
            <w:tcW w:w="1276"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pPr>
            <w:r w:rsidRPr="002705F6">
              <w:t>7331,1</w:t>
            </w:r>
          </w:p>
        </w:tc>
        <w:tc>
          <w:tcPr>
            <w:tcW w:w="1417" w:type="dxa"/>
            <w:tcBorders>
              <w:top w:val="nil"/>
              <w:left w:val="nil"/>
              <w:bottom w:val="single" w:sz="8" w:space="0" w:color="auto"/>
              <w:right w:val="single" w:sz="8" w:space="0" w:color="auto"/>
            </w:tcBorders>
          </w:tcPr>
          <w:p w:rsidR="001948DF" w:rsidRPr="002705F6" w:rsidRDefault="001948DF" w:rsidP="001948DF">
            <w:pPr>
              <w:jc w:val="center"/>
            </w:pPr>
            <w:r w:rsidRPr="002705F6">
              <w:t>3380,0</w:t>
            </w:r>
          </w:p>
        </w:tc>
      </w:tr>
      <w:tr w:rsidR="001948DF" w:rsidRPr="006D52F1" w:rsidTr="001948DF">
        <w:trPr>
          <w:trHeight w:val="834"/>
        </w:trPr>
        <w:tc>
          <w:tcPr>
            <w:tcW w:w="2143" w:type="dxa"/>
            <w:tcBorders>
              <w:left w:val="single" w:sz="8" w:space="0" w:color="auto"/>
              <w:bottom w:val="single" w:sz="4" w:space="0" w:color="auto"/>
              <w:right w:val="single" w:sz="8" w:space="0" w:color="auto"/>
            </w:tcBorders>
            <w:vAlign w:val="center"/>
            <w:hideMark/>
          </w:tcPr>
          <w:p w:rsidR="001948DF" w:rsidRPr="006D52F1" w:rsidRDefault="001948DF" w:rsidP="001948DF">
            <w:pPr>
              <w:rPr>
                <w:color w:val="000000"/>
              </w:rPr>
            </w:pPr>
          </w:p>
        </w:tc>
        <w:tc>
          <w:tcPr>
            <w:tcW w:w="2692" w:type="dxa"/>
            <w:tcBorders>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экономическ</w:t>
            </w:r>
            <w:r w:rsidRPr="001948DF">
              <w:rPr>
                <w:color w:val="000000"/>
                <w:lang w:val="ru-RU"/>
              </w:rPr>
              <w:t>о</w:t>
            </w:r>
            <w:r w:rsidRPr="001948DF">
              <w:rPr>
                <w:color w:val="000000"/>
                <w:lang w:val="ru-RU"/>
              </w:rPr>
              <w:t>го анализа, прогноз</w:t>
            </w:r>
            <w:r w:rsidRPr="001948DF">
              <w:rPr>
                <w:color w:val="000000"/>
                <w:lang w:val="ru-RU"/>
              </w:rPr>
              <w:t>и</w:t>
            </w:r>
            <w:r w:rsidRPr="001948DF">
              <w:rPr>
                <w:color w:val="000000"/>
                <w:lang w:val="ru-RU"/>
              </w:rPr>
              <w:t>рования и осущест</w:t>
            </w:r>
            <w:r w:rsidRPr="001948DF">
              <w:rPr>
                <w:color w:val="000000"/>
                <w:lang w:val="ru-RU"/>
              </w:rPr>
              <w:t>в</w:t>
            </w:r>
            <w:r w:rsidRPr="001948DF">
              <w:rPr>
                <w:color w:val="000000"/>
                <w:lang w:val="ru-RU"/>
              </w:rPr>
              <w:t>ления закупок</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Pr>
                <w:color w:val="000000"/>
              </w:rP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E94A0E" w:rsidRDefault="001948DF" w:rsidP="001948DF">
            <w:pPr>
              <w:jc w:val="center"/>
            </w:pPr>
            <w:r w:rsidRPr="00E94A0E">
              <w:t>2125,8</w:t>
            </w:r>
          </w:p>
        </w:tc>
        <w:tc>
          <w:tcPr>
            <w:tcW w:w="1701" w:type="dxa"/>
            <w:tcBorders>
              <w:top w:val="nil"/>
              <w:left w:val="nil"/>
              <w:bottom w:val="single" w:sz="8" w:space="0" w:color="auto"/>
              <w:right w:val="single" w:sz="8" w:space="0" w:color="auto"/>
            </w:tcBorders>
            <w:shd w:val="clear" w:color="auto" w:fill="auto"/>
            <w:hideMark/>
          </w:tcPr>
          <w:p w:rsidR="001948DF" w:rsidRPr="00610DB5" w:rsidRDefault="001948DF" w:rsidP="001948DF">
            <w:pPr>
              <w:jc w:val="center"/>
            </w:pPr>
            <w:r w:rsidRPr="00610DB5">
              <w:t>2837,6</w:t>
            </w:r>
          </w:p>
        </w:tc>
        <w:tc>
          <w:tcPr>
            <w:tcW w:w="1276" w:type="dxa"/>
            <w:tcBorders>
              <w:top w:val="nil"/>
              <w:left w:val="nil"/>
              <w:bottom w:val="single" w:sz="8" w:space="0" w:color="auto"/>
              <w:right w:val="single" w:sz="8" w:space="0" w:color="auto"/>
            </w:tcBorders>
            <w:shd w:val="clear" w:color="auto" w:fill="auto"/>
            <w:hideMark/>
          </w:tcPr>
          <w:p w:rsidR="001948DF" w:rsidRPr="002705F6" w:rsidRDefault="001948DF" w:rsidP="001948DF">
            <w:pPr>
              <w:jc w:val="center"/>
            </w:pPr>
            <w:r w:rsidRPr="002705F6">
              <w:t>1500,0</w:t>
            </w:r>
          </w:p>
        </w:tc>
        <w:tc>
          <w:tcPr>
            <w:tcW w:w="1417" w:type="dxa"/>
            <w:tcBorders>
              <w:top w:val="nil"/>
              <w:left w:val="nil"/>
              <w:bottom w:val="single" w:sz="8" w:space="0" w:color="auto"/>
              <w:right w:val="single" w:sz="8" w:space="0" w:color="auto"/>
            </w:tcBorders>
          </w:tcPr>
          <w:p w:rsidR="001948DF" w:rsidRPr="002705F6" w:rsidRDefault="001948DF" w:rsidP="001948DF">
            <w:pPr>
              <w:jc w:val="center"/>
            </w:pPr>
            <w:r w:rsidRPr="002705F6">
              <w:t>1500,0</w:t>
            </w:r>
          </w:p>
        </w:tc>
      </w:tr>
      <w:tr w:rsidR="001948DF" w:rsidRPr="006D52F1" w:rsidTr="001948DF">
        <w:trPr>
          <w:trHeight w:val="330"/>
        </w:trPr>
        <w:tc>
          <w:tcPr>
            <w:tcW w:w="21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1948DF" w:rsidRPr="006D52F1" w:rsidRDefault="0074452E" w:rsidP="001948DF">
            <w:pPr>
              <w:rPr>
                <w:rFonts w:ascii="Calibri" w:hAnsi="Calibri" w:cs="Calibri"/>
                <w:color w:val="0000FF"/>
                <w:u w:val="single"/>
              </w:rPr>
            </w:pPr>
            <w:hyperlink r:id="rId14" w:anchor="RANGE!Par534" w:history="1">
              <w:r w:rsidR="001948DF" w:rsidRPr="006D52F1">
                <w:rPr>
                  <w:rFonts w:ascii="Calibri" w:hAnsi="Calibri" w:cs="Calibri"/>
                  <w:color w:val="0000FF"/>
                  <w:u w:val="single"/>
                </w:rPr>
                <w:t>Подпрограмма 1.</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Строительство, обесп</w:t>
            </w:r>
            <w:r w:rsidRPr="001948DF">
              <w:rPr>
                <w:color w:val="000000"/>
                <w:lang w:val="ru-RU"/>
              </w:rPr>
              <w:t>е</w:t>
            </w:r>
            <w:r w:rsidRPr="001948DF">
              <w:rPr>
                <w:color w:val="000000"/>
                <w:lang w:val="ru-RU"/>
              </w:rPr>
              <w:t>чение качественным, доступным жильем н</w:t>
            </w:r>
            <w:r w:rsidRPr="001948DF">
              <w:rPr>
                <w:color w:val="000000"/>
                <w:lang w:val="ru-RU"/>
              </w:rPr>
              <w:t>а</w:t>
            </w:r>
            <w:r w:rsidRPr="001948DF">
              <w:rPr>
                <w:color w:val="000000"/>
                <w:lang w:val="ru-RU"/>
              </w:rPr>
              <w:t>селения Ижемского района</w:t>
            </w:r>
          </w:p>
        </w:tc>
        <w:tc>
          <w:tcPr>
            <w:tcW w:w="2550" w:type="dxa"/>
            <w:tcBorders>
              <w:top w:val="nil"/>
              <w:left w:val="nil"/>
              <w:bottom w:val="single" w:sz="8" w:space="0" w:color="auto"/>
              <w:right w:val="single" w:sz="4" w:space="0" w:color="auto"/>
            </w:tcBorders>
            <w:shd w:val="clear" w:color="auto" w:fill="auto"/>
            <w:hideMark/>
          </w:tcPr>
          <w:p w:rsidR="001948DF" w:rsidRPr="006D52F1" w:rsidRDefault="001948DF" w:rsidP="001948DF">
            <w:pPr>
              <w:rPr>
                <w:color w:val="000000"/>
              </w:rPr>
            </w:pPr>
            <w:r w:rsidRPr="006D52F1">
              <w:rPr>
                <w:color w:val="000000"/>
              </w:rPr>
              <w:t>Всего</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11166,4</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19273,6</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12165,6</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8163,9</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8163,9</w:t>
            </w:r>
          </w:p>
        </w:tc>
      </w:tr>
      <w:tr w:rsidR="001948DF" w:rsidRPr="006D52F1" w:rsidTr="001948DF">
        <w:trPr>
          <w:trHeight w:val="793"/>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916,4</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2977,3</w:t>
            </w:r>
          </w:p>
        </w:tc>
        <w:tc>
          <w:tcPr>
            <w:tcW w:w="1701"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1530,0</w:t>
            </w:r>
          </w:p>
        </w:tc>
        <w:tc>
          <w:tcPr>
            <w:tcW w:w="1276"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280,0</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280,0</w:t>
            </w:r>
          </w:p>
        </w:tc>
      </w:tr>
      <w:tr w:rsidR="001948DF" w:rsidRPr="006D52F1" w:rsidTr="001948DF">
        <w:trPr>
          <w:trHeight w:val="961"/>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10100,0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16091,7</w:t>
            </w:r>
          </w:p>
        </w:tc>
        <w:tc>
          <w:tcPr>
            <w:tcW w:w="1701"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10280,3</w:t>
            </w:r>
          </w:p>
        </w:tc>
        <w:tc>
          <w:tcPr>
            <w:tcW w:w="1276"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t>7883,9</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7883,9</w:t>
            </w:r>
          </w:p>
        </w:tc>
      </w:tr>
      <w:tr w:rsidR="001948DF" w:rsidRPr="006D52F1" w:rsidTr="001948DF">
        <w:trPr>
          <w:trHeight w:val="1244"/>
        </w:trPr>
        <w:tc>
          <w:tcPr>
            <w:tcW w:w="2143" w:type="dxa"/>
            <w:vMerge/>
            <w:tcBorders>
              <w:top w:val="nil"/>
              <w:left w:val="single" w:sz="8" w:space="0" w:color="auto"/>
              <w:bottom w:val="single" w:sz="4" w:space="0" w:color="auto"/>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4" w:space="0" w:color="auto"/>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4"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по управлению земельными ресурс</w:t>
            </w:r>
            <w:r w:rsidRPr="001948DF">
              <w:rPr>
                <w:color w:val="000000"/>
                <w:lang w:val="ru-RU"/>
              </w:rPr>
              <w:t>а</w:t>
            </w:r>
            <w:r w:rsidRPr="001948DF">
              <w:rPr>
                <w:color w:val="000000"/>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204,6</w:t>
            </w:r>
          </w:p>
        </w:tc>
        <w:tc>
          <w:tcPr>
            <w:tcW w:w="1701" w:type="dxa"/>
            <w:tcBorders>
              <w:top w:val="nil"/>
              <w:left w:val="nil"/>
              <w:bottom w:val="single" w:sz="4" w:space="0" w:color="auto"/>
              <w:right w:val="single" w:sz="8" w:space="0" w:color="auto"/>
            </w:tcBorders>
            <w:shd w:val="clear" w:color="auto" w:fill="auto"/>
            <w:hideMark/>
          </w:tcPr>
          <w:p w:rsidR="001948DF" w:rsidRPr="001D6D29" w:rsidRDefault="001948DF" w:rsidP="001948DF">
            <w:pPr>
              <w:jc w:val="center"/>
            </w:pPr>
            <w:r w:rsidRPr="001D6D29">
              <w:t>355,3</w:t>
            </w:r>
          </w:p>
        </w:tc>
        <w:tc>
          <w:tcPr>
            <w:tcW w:w="1276" w:type="dxa"/>
            <w:tcBorders>
              <w:top w:val="nil"/>
              <w:left w:val="nil"/>
              <w:bottom w:val="single" w:sz="4" w:space="0" w:color="auto"/>
              <w:right w:val="single" w:sz="8" w:space="0" w:color="auto"/>
            </w:tcBorders>
            <w:shd w:val="clear" w:color="auto" w:fill="auto"/>
            <w:hideMark/>
          </w:tcPr>
          <w:p w:rsidR="001948DF" w:rsidRPr="001D6D29" w:rsidRDefault="001948DF" w:rsidP="001948DF">
            <w:pPr>
              <w:jc w:val="center"/>
            </w:pPr>
            <w:r w:rsidRPr="001D6D29">
              <w:t>0,0</w:t>
            </w:r>
          </w:p>
        </w:tc>
        <w:tc>
          <w:tcPr>
            <w:tcW w:w="1417" w:type="dxa"/>
            <w:tcBorders>
              <w:top w:val="nil"/>
              <w:left w:val="nil"/>
              <w:bottom w:val="single" w:sz="4"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39352D" w:rsidRDefault="001948DF" w:rsidP="001948DF">
            <w:pPr>
              <w:jc w:val="both"/>
              <w:rPr>
                <w:color w:val="000000"/>
              </w:rPr>
            </w:pPr>
            <w:r w:rsidRPr="0039352D">
              <w:rPr>
                <w:color w:val="000000"/>
              </w:rPr>
              <w:t>Основное мероприятие 1.01.01.</w:t>
            </w:r>
          </w:p>
        </w:tc>
        <w:tc>
          <w:tcPr>
            <w:tcW w:w="2692" w:type="dxa"/>
            <w:tcBorders>
              <w:top w:val="single" w:sz="4" w:space="0" w:color="auto"/>
              <w:left w:val="nil"/>
              <w:bottom w:val="single" w:sz="4" w:space="0" w:color="auto"/>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Разработка документов территориального пр</w:t>
            </w:r>
            <w:r w:rsidRPr="001948DF">
              <w:rPr>
                <w:color w:val="000000"/>
                <w:lang w:val="ru-RU"/>
              </w:rPr>
              <w:t>о</w:t>
            </w:r>
            <w:r w:rsidRPr="001948DF">
              <w:rPr>
                <w:color w:val="000000"/>
                <w:lang w:val="ru-RU"/>
              </w:rPr>
              <w:t>ектирования, в т.ч.</w:t>
            </w:r>
          </w:p>
          <w:p w:rsidR="001948DF" w:rsidRPr="001948DF" w:rsidRDefault="001948DF" w:rsidP="001948DF">
            <w:pPr>
              <w:jc w:val="both"/>
              <w:rPr>
                <w:color w:val="000000"/>
                <w:lang w:val="ru-RU"/>
              </w:rPr>
            </w:pPr>
            <w:r w:rsidRPr="001948DF">
              <w:rPr>
                <w:color w:val="000000"/>
                <w:lang w:val="ru-RU"/>
              </w:rPr>
              <w:t>актуализация докуме</w:t>
            </w:r>
            <w:r w:rsidRPr="001948DF">
              <w:rPr>
                <w:color w:val="000000"/>
                <w:lang w:val="ru-RU"/>
              </w:rPr>
              <w:t>н</w:t>
            </w:r>
            <w:r w:rsidRPr="001948DF">
              <w:rPr>
                <w:color w:val="000000"/>
                <w:lang w:val="ru-RU"/>
              </w:rPr>
              <w:t>тов территориального планирования МО МР «Ижемский», разрабо</w:t>
            </w:r>
            <w:r w:rsidRPr="001948DF">
              <w:rPr>
                <w:color w:val="000000"/>
                <w:lang w:val="ru-RU"/>
              </w:rPr>
              <w:t>т</w:t>
            </w:r>
            <w:r w:rsidRPr="001948DF">
              <w:rPr>
                <w:color w:val="000000"/>
                <w:lang w:val="ru-RU"/>
              </w:rPr>
              <w:t>ка местных нормативов градостроительного проектирования</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416,4</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1948DF" w:rsidRPr="00FC318B" w:rsidRDefault="001948DF" w:rsidP="001948DF">
            <w:pPr>
              <w:jc w:val="center"/>
            </w:pPr>
            <w:r>
              <w:t>263,5</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FC318B" w:rsidRDefault="001948DF" w:rsidP="001948DF">
            <w:pPr>
              <w:jc w:val="center"/>
            </w:pPr>
            <w:r w:rsidRPr="00FC318B">
              <w:t>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FC318B" w:rsidRDefault="001948DF" w:rsidP="001948DF">
            <w:pPr>
              <w:jc w:val="center"/>
            </w:pPr>
            <w:r w:rsidRPr="00FC318B">
              <w:t>0,0</w:t>
            </w:r>
          </w:p>
        </w:tc>
        <w:tc>
          <w:tcPr>
            <w:tcW w:w="1417" w:type="dxa"/>
            <w:tcBorders>
              <w:top w:val="single" w:sz="4" w:space="0" w:color="auto"/>
              <w:left w:val="single" w:sz="8" w:space="0" w:color="auto"/>
              <w:bottom w:val="single" w:sz="8" w:space="0" w:color="000000"/>
              <w:right w:val="single" w:sz="8" w:space="0" w:color="auto"/>
            </w:tcBorders>
          </w:tcPr>
          <w:p w:rsidR="001948DF" w:rsidRPr="00FC318B" w:rsidRDefault="001948DF" w:rsidP="001948DF">
            <w:pPr>
              <w:jc w:val="center"/>
            </w:pPr>
            <w:r>
              <w:t>0,0</w:t>
            </w:r>
          </w:p>
        </w:tc>
      </w:tr>
      <w:tr w:rsidR="001948DF" w:rsidRPr="006D52F1" w:rsidTr="001948DF">
        <w:trPr>
          <w:trHeight w:val="2771"/>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39352D" w:rsidRDefault="001948DF" w:rsidP="001948DF">
            <w:pPr>
              <w:jc w:val="both"/>
              <w:rPr>
                <w:color w:val="000000"/>
              </w:rPr>
            </w:pPr>
            <w:r w:rsidRPr="0039352D">
              <w:rPr>
                <w:color w:val="000000"/>
              </w:rPr>
              <w:lastRenderedPageBreak/>
              <w:t>Основное меро</w:t>
            </w:r>
            <w:r>
              <w:rPr>
                <w:color w:val="000000"/>
              </w:rPr>
              <w:t>приятие 1.01.02</w:t>
            </w:r>
            <w:r w:rsidRPr="0039352D">
              <w:rPr>
                <w:color w:val="000000"/>
              </w:rPr>
              <w:t>.</w:t>
            </w:r>
          </w:p>
        </w:tc>
        <w:tc>
          <w:tcPr>
            <w:tcW w:w="2692" w:type="dxa"/>
            <w:tcBorders>
              <w:top w:val="single" w:sz="4" w:space="0" w:color="auto"/>
              <w:left w:val="nil"/>
              <w:bottom w:val="single" w:sz="4" w:space="0" w:color="auto"/>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Актуализация ген</w:t>
            </w:r>
            <w:r w:rsidRPr="001948DF">
              <w:rPr>
                <w:color w:val="000000"/>
                <w:lang w:val="ru-RU"/>
              </w:rPr>
              <w:t>е</w:t>
            </w:r>
            <w:r w:rsidRPr="001948DF">
              <w:rPr>
                <w:color w:val="000000"/>
                <w:lang w:val="ru-RU"/>
              </w:rPr>
              <w:t>ральных планов и пр</w:t>
            </w:r>
            <w:r w:rsidRPr="001948DF">
              <w:rPr>
                <w:color w:val="000000"/>
                <w:lang w:val="ru-RU"/>
              </w:rPr>
              <w:t>а</w:t>
            </w:r>
            <w:r w:rsidRPr="001948DF">
              <w:rPr>
                <w:color w:val="000000"/>
                <w:lang w:val="ru-RU"/>
              </w:rPr>
              <w:t>вил землепользования и застройки муниципал</w:t>
            </w:r>
            <w:r w:rsidRPr="001948DF">
              <w:rPr>
                <w:color w:val="000000"/>
                <w:lang w:val="ru-RU"/>
              </w:rPr>
              <w:t>ь</w:t>
            </w:r>
            <w:r w:rsidRPr="001948DF">
              <w:rPr>
                <w:color w:val="000000"/>
                <w:lang w:val="ru-RU"/>
              </w:rPr>
              <w:t>ных образований пос</w:t>
            </w:r>
            <w:r w:rsidRPr="001948DF">
              <w:rPr>
                <w:color w:val="000000"/>
                <w:lang w:val="ru-RU"/>
              </w:rPr>
              <w:t>е</w:t>
            </w:r>
            <w:r w:rsidRPr="001948DF">
              <w:rPr>
                <w:color w:val="000000"/>
                <w:lang w:val="ru-RU"/>
              </w:rPr>
              <w:t>лений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1948DF" w:rsidRDefault="001948DF" w:rsidP="001948DF">
            <w:pPr>
              <w:jc w:val="center"/>
            </w:pPr>
            <w:r>
              <w:t>0,0</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FC318B" w:rsidRDefault="001948DF" w:rsidP="001948DF">
            <w:pPr>
              <w:jc w:val="center"/>
            </w:pPr>
            <w:r>
              <w:t>500,0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FC318B" w:rsidRDefault="001948DF" w:rsidP="001948DF">
            <w:pPr>
              <w:jc w:val="center"/>
            </w:pPr>
            <w:r>
              <w:t>0,0</w:t>
            </w:r>
          </w:p>
        </w:tc>
        <w:tc>
          <w:tcPr>
            <w:tcW w:w="1417" w:type="dxa"/>
            <w:tcBorders>
              <w:top w:val="single" w:sz="4" w:space="0" w:color="auto"/>
              <w:left w:val="single" w:sz="8" w:space="0" w:color="auto"/>
              <w:bottom w:val="single" w:sz="8" w:space="0" w:color="000000"/>
              <w:right w:val="single" w:sz="8" w:space="0" w:color="auto"/>
            </w:tcBorders>
          </w:tcPr>
          <w:p w:rsidR="001948DF" w:rsidRDefault="001948DF" w:rsidP="001948DF">
            <w:pPr>
              <w:jc w:val="center"/>
            </w:pPr>
            <w:r>
              <w:t>0,0</w:t>
            </w:r>
          </w:p>
        </w:tc>
      </w:tr>
      <w:tr w:rsidR="001948DF" w:rsidRPr="006D52F1" w:rsidTr="001948DF">
        <w:trPr>
          <w:trHeight w:val="1115"/>
        </w:trPr>
        <w:tc>
          <w:tcPr>
            <w:tcW w:w="2143" w:type="dxa"/>
            <w:tcBorders>
              <w:top w:val="nil"/>
              <w:left w:val="single" w:sz="8" w:space="0" w:color="auto"/>
              <w:bottom w:val="single" w:sz="4" w:space="0" w:color="auto"/>
              <w:right w:val="single" w:sz="8" w:space="0" w:color="auto"/>
            </w:tcBorders>
            <w:shd w:val="clear" w:color="auto" w:fill="auto"/>
            <w:hideMark/>
          </w:tcPr>
          <w:p w:rsidR="001948DF" w:rsidRPr="006D52F1" w:rsidRDefault="001948DF" w:rsidP="001948DF">
            <w:pPr>
              <w:rPr>
                <w:color w:val="000000"/>
              </w:rPr>
            </w:pPr>
            <w:r w:rsidRPr="006D52F1">
              <w:rPr>
                <w:color w:val="000000"/>
              </w:rPr>
              <w:t>Основное мероприятие 1.02.02.</w:t>
            </w:r>
          </w:p>
        </w:tc>
        <w:tc>
          <w:tcPr>
            <w:tcW w:w="2692" w:type="dxa"/>
            <w:tcBorders>
              <w:top w:val="single" w:sz="4" w:space="0" w:color="auto"/>
              <w:left w:val="nil"/>
              <w:bottom w:val="single" w:sz="4" w:space="0" w:color="auto"/>
              <w:right w:val="single" w:sz="8" w:space="0" w:color="auto"/>
            </w:tcBorders>
            <w:shd w:val="clear" w:color="auto" w:fill="auto"/>
            <w:hideMark/>
          </w:tcPr>
          <w:p w:rsidR="001948DF" w:rsidRPr="001948DF" w:rsidRDefault="001948DF" w:rsidP="001948DF">
            <w:pPr>
              <w:rPr>
                <w:color w:val="000000"/>
                <w:lang w:val="ru-RU"/>
              </w:rPr>
            </w:pPr>
            <w:r w:rsidRPr="001948DF">
              <w:rPr>
                <w:lang w:val="ru-RU"/>
              </w:rPr>
              <w:t>Формирование земел</w:t>
            </w:r>
            <w:r w:rsidRPr="001948DF">
              <w:rPr>
                <w:lang w:val="ru-RU"/>
              </w:rPr>
              <w:t>ь</w:t>
            </w:r>
            <w:r w:rsidRPr="001948DF">
              <w:rPr>
                <w:lang w:val="ru-RU"/>
              </w:rPr>
              <w:t>ных участков для п</w:t>
            </w:r>
            <w:r w:rsidRPr="001948DF">
              <w:rPr>
                <w:lang w:val="ru-RU"/>
              </w:rPr>
              <w:t>о</w:t>
            </w:r>
            <w:r w:rsidRPr="001948DF">
              <w:rPr>
                <w:lang w:val="ru-RU"/>
              </w:rPr>
              <w:t>следующего предоста</w:t>
            </w:r>
            <w:r w:rsidRPr="001948DF">
              <w:rPr>
                <w:lang w:val="ru-RU"/>
              </w:rPr>
              <w:t>в</w:t>
            </w:r>
            <w:r w:rsidRPr="001948DF">
              <w:rPr>
                <w:lang w:val="ru-RU"/>
              </w:rPr>
              <w:t>ления в целях индив</w:t>
            </w:r>
            <w:r w:rsidRPr="001948DF">
              <w:rPr>
                <w:lang w:val="ru-RU"/>
              </w:rPr>
              <w:t>и</w:t>
            </w:r>
            <w:r w:rsidRPr="001948DF">
              <w:rPr>
                <w:lang w:val="ru-RU"/>
              </w:rPr>
              <w:t>дуального жилищного строительства и для п</w:t>
            </w:r>
            <w:r w:rsidRPr="001948DF">
              <w:rPr>
                <w:lang w:val="ru-RU"/>
              </w:rPr>
              <w:t>о</w:t>
            </w:r>
            <w:r w:rsidRPr="001948DF">
              <w:rPr>
                <w:lang w:val="ru-RU"/>
              </w:rPr>
              <w:t>следующей реализации их в целях индивид</w:t>
            </w:r>
            <w:r w:rsidRPr="001948DF">
              <w:rPr>
                <w:lang w:val="ru-RU"/>
              </w:rPr>
              <w:t>у</w:t>
            </w:r>
            <w:r w:rsidRPr="001948DF">
              <w:rPr>
                <w:lang w:val="ru-RU"/>
              </w:rPr>
              <w:t>ального жилищного строительства</w:t>
            </w:r>
          </w:p>
        </w:tc>
        <w:tc>
          <w:tcPr>
            <w:tcW w:w="2550" w:type="dxa"/>
            <w:tcBorders>
              <w:top w:val="nil"/>
              <w:left w:val="nil"/>
              <w:bottom w:val="single" w:sz="4"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по управлению земельными ресурс</w:t>
            </w:r>
            <w:r w:rsidRPr="001948DF">
              <w:rPr>
                <w:color w:val="000000"/>
                <w:lang w:val="ru-RU"/>
              </w:rPr>
              <w:t>а</w:t>
            </w:r>
            <w:r w:rsidRPr="001948DF">
              <w:rPr>
                <w:color w:val="000000"/>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150,0</w:t>
            </w:r>
          </w:p>
        </w:tc>
        <w:tc>
          <w:tcPr>
            <w:tcW w:w="1701" w:type="dxa"/>
            <w:tcBorders>
              <w:top w:val="nil"/>
              <w:left w:val="single" w:sz="4" w:space="0" w:color="auto"/>
              <w:bottom w:val="single" w:sz="4"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60,0</w:t>
            </w:r>
          </w:p>
        </w:tc>
        <w:tc>
          <w:tcPr>
            <w:tcW w:w="1701" w:type="dxa"/>
            <w:tcBorders>
              <w:top w:val="nil"/>
              <w:left w:val="nil"/>
              <w:bottom w:val="single" w:sz="4"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276" w:type="dxa"/>
            <w:tcBorders>
              <w:top w:val="nil"/>
              <w:left w:val="nil"/>
              <w:bottom w:val="single" w:sz="4"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417" w:type="dxa"/>
            <w:tcBorders>
              <w:top w:val="nil"/>
              <w:left w:val="nil"/>
              <w:bottom w:val="single" w:sz="4"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938"/>
        </w:trPr>
        <w:tc>
          <w:tcPr>
            <w:tcW w:w="2143" w:type="dxa"/>
            <w:tcBorders>
              <w:top w:val="nil"/>
              <w:left w:val="single" w:sz="8" w:space="0" w:color="auto"/>
              <w:bottom w:val="single" w:sz="4" w:space="0" w:color="auto"/>
              <w:right w:val="single" w:sz="8" w:space="0" w:color="auto"/>
            </w:tcBorders>
            <w:shd w:val="clear" w:color="auto" w:fill="auto"/>
            <w:hideMark/>
          </w:tcPr>
          <w:p w:rsidR="001948DF" w:rsidRPr="006D52F1" w:rsidRDefault="001948DF" w:rsidP="001948DF">
            <w:pPr>
              <w:rPr>
                <w:color w:val="000000"/>
              </w:rPr>
            </w:pPr>
            <w:r w:rsidRPr="006D52F1">
              <w:rPr>
                <w:color w:val="000000"/>
              </w:rPr>
              <w:t>Основное мероприятие 1.02.0</w:t>
            </w:r>
            <w:r>
              <w:rPr>
                <w:color w:val="000000"/>
              </w:rPr>
              <w:t>3</w:t>
            </w:r>
            <w:r w:rsidRPr="006D52F1">
              <w:rPr>
                <w:color w:val="000000"/>
              </w:rPr>
              <w:t>.</w:t>
            </w:r>
          </w:p>
        </w:tc>
        <w:tc>
          <w:tcPr>
            <w:tcW w:w="2692" w:type="dxa"/>
            <w:tcBorders>
              <w:top w:val="single" w:sz="4" w:space="0" w:color="auto"/>
              <w:left w:val="nil"/>
              <w:bottom w:val="single" w:sz="4" w:space="0" w:color="auto"/>
              <w:right w:val="single" w:sz="8" w:space="0" w:color="auto"/>
            </w:tcBorders>
            <w:shd w:val="clear" w:color="auto" w:fill="auto"/>
            <w:hideMark/>
          </w:tcPr>
          <w:p w:rsidR="001948DF" w:rsidRPr="0039352D" w:rsidRDefault="001948DF" w:rsidP="001948DF">
            <w:r>
              <w:t>Строительство индивидуального жилья</w:t>
            </w:r>
          </w:p>
        </w:tc>
        <w:tc>
          <w:tcPr>
            <w:tcW w:w="2550" w:type="dxa"/>
            <w:tcBorders>
              <w:top w:val="nil"/>
              <w:left w:val="nil"/>
              <w:bottom w:val="single" w:sz="4"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701" w:type="dxa"/>
            <w:tcBorders>
              <w:top w:val="nil"/>
              <w:left w:val="single" w:sz="4" w:space="0" w:color="auto"/>
              <w:bottom w:val="single" w:sz="4" w:space="0" w:color="auto"/>
              <w:right w:val="single" w:sz="8" w:space="0" w:color="auto"/>
            </w:tcBorders>
            <w:shd w:val="clear" w:color="auto" w:fill="auto"/>
            <w:hideMark/>
          </w:tcPr>
          <w:p w:rsidR="001948DF" w:rsidRDefault="001948DF" w:rsidP="001948DF">
            <w:pPr>
              <w:jc w:val="center"/>
              <w:rPr>
                <w:color w:val="000000"/>
              </w:rPr>
            </w:pPr>
            <w:r>
              <w:rPr>
                <w:color w:val="000000"/>
              </w:rPr>
              <w:t>0,0</w:t>
            </w:r>
          </w:p>
        </w:tc>
        <w:tc>
          <w:tcPr>
            <w:tcW w:w="1701" w:type="dxa"/>
            <w:tcBorders>
              <w:top w:val="nil"/>
              <w:left w:val="nil"/>
              <w:bottom w:val="single" w:sz="4"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30,0</w:t>
            </w:r>
          </w:p>
        </w:tc>
        <w:tc>
          <w:tcPr>
            <w:tcW w:w="1276" w:type="dxa"/>
            <w:tcBorders>
              <w:top w:val="nil"/>
              <w:left w:val="nil"/>
              <w:bottom w:val="single" w:sz="4"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0,0</w:t>
            </w:r>
          </w:p>
        </w:tc>
        <w:tc>
          <w:tcPr>
            <w:tcW w:w="1417" w:type="dxa"/>
            <w:tcBorders>
              <w:top w:val="nil"/>
              <w:left w:val="nil"/>
              <w:bottom w:val="single" w:sz="4" w:space="0" w:color="auto"/>
              <w:right w:val="single" w:sz="8" w:space="0" w:color="auto"/>
            </w:tcBorders>
          </w:tcPr>
          <w:p w:rsidR="001948DF" w:rsidRDefault="001948DF" w:rsidP="001948DF">
            <w:pPr>
              <w:jc w:val="center"/>
              <w:rPr>
                <w:color w:val="000000"/>
              </w:rPr>
            </w:pPr>
            <w:r>
              <w:rPr>
                <w:color w:val="000000"/>
              </w:rPr>
              <w:t>0,0</w:t>
            </w:r>
          </w:p>
        </w:tc>
      </w:tr>
      <w:tr w:rsidR="001948DF" w:rsidRPr="006D52F1" w:rsidTr="001948DF">
        <w:trPr>
          <w:trHeight w:val="2750"/>
        </w:trPr>
        <w:tc>
          <w:tcPr>
            <w:tcW w:w="2143"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6D52F1" w:rsidRDefault="001948DF" w:rsidP="001948DF">
            <w:pPr>
              <w:rPr>
                <w:color w:val="000000"/>
              </w:rPr>
            </w:pPr>
            <w:r w:rsidRPr="006D52F1">
              <w:rPr>
                <w:color w:val="000000"/>
              </w:rPr>
              <w:t xml:space="preserve">Основное мероприятие 1.02.04. </w:t>
            </w:r>
          </w:p>
        </w:tc>
        <w:tc>
          <w:tcPr>
            <w:tcW w:w="2692"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Реализация инвестиц</w:t>
            </w:r>
            <w:r w:rsidRPr="001948DF">
              <w:rPr>
                <w:color w:val="000000"/>
                <w:lang w:val="ru-RU"/>
              </w:rPr>
              <w:t>и</w:t>
            </w:r>
            <w:r w:rsidRPr="001948DF">
              <w:rPr>
                <w:color w:val="000000"/>
                <w:lang w:val="ru-RU"/>
              </w:rPr>
              <w:t>онных проектов по обеспечению новых з</w:t>
            </w:r>
            <w:r w:rsidRPr="001948DF">
              <w:rPr>
                <w:color w:val="000000"/>
                <w:lang w:val="ru-RU"/>
              </w:rPr>
              <w:t>е</w:t>
            </w:r>
            <w:r w:rsidRPr="001948DF">
              <w:rPr>
                <w:color w:val="000000"/>
                <w:lang w:val="ru-RU"/>
              </w:rPr>
              <w:t>мельных участков и</w:t>
            </w:r>
            <w:r w:rsidRPr="001948DF">
              <w:rPr>
                <w:color w:val="000000"/>
                <w:lang w:val="ru-RU"/>
              </w:rPr>
              <w:t>н</w:t>
            </w:r>
            <w:r w:rsidRPr="001948DF">
              <w:rPr>
                <w:color w:val="000000"/>
                <w:lang w:val="ru-RU"/>
              </w:rPr>
              <w:t>женерной и дорожной инфраструктурой для целей жилищного строительства с разр</w:t>
            </w:r>
            <w:r w:rsidRPr="001948DF">
              <w:rPr>
                <w:color w:val="000000"/>
                <w:lang w:val="ru-RU"/>
              </w:rPr>
              <w:t>а</w:t>
            </w:r>
            <w:r w:rsidRPr="001948DF">
              <w:rPr>
                <w:color w:val="000000"/>
                <w:lang w:val="ru-RU"/>
              </w:rPr>
              <w:t>боткой проектов пл</w:t>
            </w:r>
            <w:r w:rsidRPr="001948DF">
              <w:rPr>
                <w:color w:val="000000"/>
                <w:lang w:val="ru-RU"/>
              </w:rPr>
              <w:t>а</w:t>
            </w:r>
            <w:r w:rsidRPr="001948DF">
              <w:rPr>
                <w:color w:val="000000"/>
                <w:lang w:val="ru-RU"/>
              </w:rPr>
              <w:t>нировок территорий</w:t>
            </w:r>
          </w:p>
        </w:tc>
        <w:tc>
          <w:tcPr>
            <w:tcW w:w="2550" w:type="dxa"/>
            <w:tcBorders>
              <w:top w:val="single" w:sz="4" w:space="0" w:color="auto"/>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500,0</w:t>
            </w:r>
          </w:p>
        </w:tc>
        <w:tc>
          <w:tcPr>
            <w:tcW w:w="1701" w:type="dxa"/>
            <w:tcBorders>
              <w:top w:val="single" w:sz="4" w:space="0" w:color="auto"/>
              <w:left w:val="single" w:sz="4" w:space="0" w:color="auto"/>
              <w:bottom w:val="single" w:sz="8" w:space="0" w:color="000000"/>
              <w:right w:val="single" w:sz="8" w:space="0" w:color="auto"/>
            </w:tcBorders>
            <w:shd w:val="clear" w:color="auto" w:fill="auto"/>
            <w:hideMark/>
          </w:tcPr>
          <w:p w:rsidR="001948DF" w:rsidRPr="00090875" w:rsidRDefault="001948DF" w:rsidP="001948DF">
            <w:pPr>
              <w:jc w:val="center"/>
            </w:pPr>
            <w:r>
              <w:t>2633,6</w:t>
            </w:r>
          </w:p>
        </w:tc>
        <w:tc>
          <w:tcPr>
            <w:tcW w:w="1701"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1</w:t>
            </w:r>
            <w:r w:rsidRPr="00090875">
              <w:t>000,0</w:t>
            </w:r>
          </w:p>
        </w:tc>
        <w:tc>
          <w:tcPr>
            <w:tcW w:w="1276" w:type="dxa"/>
            <w:tcBorders>
              <w:top w:val="single" w:sz="4" w:space="0" w:color="auto"/>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28</w:t>
            </w:r>
            <w:r w:rsidRPr="00090875">
              <w:t>0,0</w:t>
            </w:r>
          </w:p>
        </w:tc>
        <w:tc>
          <w:tcPr>
            <w:tcW w:w="1417" w:type="dxa"/>
            <w:tcBorders>
              <w:top w:val="single" w:sz="4" w:space="0" w:color="auto"/>
              <w:left w:val="single" w:sz="8" w:space="0" w:color="auto"/>
              <w:right w:val="single" w:sz="8" w:space="0" w:color="auto"/>
            </w:tcBorders>
          </w:tcPr>
          <w:p w:rsidR="001948DF" w:rsidRPr="00090875" w:rsidRDefault="001948DF" w:rsidP="001948DF">
            <w:pPr>
              <w:jc w:val="center"/>
            </w:pPr>
            <w:r>
              <w:t>280,0</w:t>
            </w:r>
          </w:p>
        </w:tc>
      </w:tr>
      <w:tr w:rsidR="001948DF" w:rsidRPr="006D52F1" w:rsidTr="001948DF">
        <w:trPr>
          <w:trHeight w:val="1170"/>
        </w:trPr>
        <w:tc>
          <w:tcPr>
            <w:tcW w:w="2143" w:type="dxa"/>
            <w:tcBorders>
              <w:top w:val="nil"/>
              <w:left w:val="single" w:sz="8" w:space="0" w:color="auto"/>
              <w:bottom w:val="single" w:sz="8" w:space="0" w:color="auto"/>
              <w:right w:val="single" w:sz="8" w:space="0" w:color="auto"/>
            </w:tcBorders>
            <w:shd w:val="clear" w:color="auto" w:fill="auto"/>
            <w:hideMark/>
          </w:tcPr>
          <w:p w:rsidR="001948DF" w:rsidRPr="00090875" w:rsidRDefault="001948DF" w:rsidP="001948DF">
            <w:r w:rsidRPr="00090875">
              <w:lastRenderedPageBreak/>
              <w:t>Основное меро</w:t>
            </w:r>
            <w:r>
              <w:t>приятие 1.04.01</w:t>
            </w:r>
            <w:r w:rsidRPr="00090875">
              <w:t>.</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lang w:val="ru-RU"/>
              </w:rPr>
            </w:pPr>
            <w:r w:rsidRPr="001948DF">
              <w:rPr>
                <w:lang w:val="ru-RU"/>
              </w:rPr>
              <w:t>Реализация меропри</w:t>
            </w:r>
            <w:r w:rsidRPr="001948DF">
              <w:rPr>
                <w:lang w:val="ru-RU"/>
              </w:rPr>
              <w:t>я</w:t>
            </w:r>
            <w:r w:rsidRPr="001948DF">
              <w:rPr>
                <w:lang w:val="ru-RU"/>
              </w:rPr>
              <w:t>тий по переселению граждан из аварийного жилищного фонда</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Default="001948DF" w:rsidP="001948DF">
            <w:pPr>
              <w:jc w:val="center"/>
            </w:pPr>
            <w:r>
              <w:t>80,2</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0,0</w:t>
            </w:r>
          </w:p>
        </w:tc>
        <w:tc>
          <w:tcPr>
            <w:tcW w:w="1276"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0,0</w:t>
            </w:r>
          </w:p>
        </w:tc>
        <w:tc>
          <w:tcPr>
            <w:tcW w:w="1417" w:type="dxa"/>
            <w:tcBorders>
              <w:top w:val="nil"/>
              <w:left w:val="nil"/>
              <w:bottom w:val="single" w:sz="8" w:space="0" w:color="auto"/>
              <w:right w:val="single" w:sz="8" w:space="0" w:color="auto"/>
            </w:tcBorders>
          </w:tcPr>
          <w:p w:rsidR="001948DF" w:rsidRDefault="001948DF" w:rsidP="001948DF">
            <w:pPr>
              <w:jc w:val="center"/>
            </w:pPr>
            <w:r>
              <w:t>0,0</w:t>
            </w:r>
          </w:p>
        </w:tc>
      </w:tr>
      <w:tr w:rsidR="001948DF" w:rsidRPr="006D52F1" w:rsidTr="001948DF">
        <w:trPr>
          <w:trHeight w:val="3165"/>
        </w:trPr>
        <w:tc>
          <w:tcPr>
            <w:tcW w:w="2143" w:type="dxa"/>
            <w:tcBorders>
              <w:top w:val="nil"/>
              <w:left w:val="single" w:sz="8" w:space="0" w:color="auto"/>
              <w:bottom w:val="single" w:sz="8" w:space="0" w:color="auto"/>
              <w:right w:val="single" w:sz="8" w:space="0" w:color="auto"/>
            </w:tcBorders>
            <w:shd w:val="clear" w:color="auto" w:fill="auto"/>
            <w:hideMark/>
          </w:tcPr>
          <w:p w:rsidR="001948DF" w:rsidRPr="00090875" w:rsidRDefault="001948DF" w:rsidP="001948DF">
            <w:r w:rsidRPr="00090875">
              <w:t>Основное мероприятие 1.04.02.</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lang w:val="ru-RU"/>
              </w:rPr>
            </w:pPr>
            <w:r w:rsidRPr="001948DF">
              <w:rPr>
                <w:lang w:val="ru-RU"/>
              </w:rPr>
              <w:t>Предоставление з</w:t>
            </w:r>
            <w:r w:rsidRPr="001948DF">
              <w:rPr>
                <w:lang w:val="ru-RU"/>
              </w:rPr>
              <w:t>е</w:t>
            </w:r>
            <w:r w:rsidRPr="001948DF">
              <w:rPr>
                <w:lang w:val="ru-RU"/>
              </w:rPr>
              <w:t>мельных участков для индивидуального ж</w:t>
            </w:r>
            <w:r w:rsidRPr="001948DF">
              <w:rPr>
                <w:lang w:val="ru-RU"/>
              </w:rPr>
              <w:t>и</w:t>
            </w:r>
            <w:r w:rsidRPr="001948DF">
              <w:rPr>
                <w:lang w:val="ru-RU"/>
              </w:rPr>
              <w:t>лищного строительства или ведения личного подсобного хозяйства с возможностью возв</w:t>
            </w:r>
            <w:r w:rsidRPr="001948DF">
              <w:rPr>
                <w:lang w:val="ru-RU"/>
              </w:rPr>
              <w:t>е</w:t>
            </w:r>
            <w:r w:rsidRPr="001948DF">
              <w:rPr>
                <w:lang w:val="ru-RU"/>
              </w:rPr>
              <w:t>дения жилого дома с целью предоставления на бесплатной основе семьям, имеющим трех и более детей</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lang w:val="ru-RU"/>
              </w:rPr>
            </w:pPr>
            <w:r w:rsidRPr="001948DF">
              <w:rPr>
                <w:lang w:val="ru-RU"/>
              </w:rPr>
              <w:t>Отдел по управлению земельными ресурс</w:t>
            </w:r>
            <w:r w:rsidRPr="001948DF">
              <w:rPr>
                <w:lang w:val="ru-RU"/>
              </w:rPr>
              <w:t>а</w:t>
            </w:r>
            <w:r w:rsidRPr="001948DF">
              <w:rPr>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144,6</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355,3</w:t>
            </w:r>
          </w:p>
        </w:tc>
        <w:tc>
          <w:tcPr>
            <w:tcW w:w="1276"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417" w:type="dxa"/>
            <w:tcBorders>
              <w:top w:val="nil"/>
              <w:left w:val="nil"/>
              <w:bottom w:val="single" w:sz="8" w:space="0" w:color="auto"/>
              <w:right w:val="single" w:sz="8" w:space="0" w:color="auto"/>
            </w:tcBorders>
          </w:tcPr>
          <w:p w:rsidR="001948DF" w:rsidRPr="00090875" w:rsidRDefault="001948DF" w:rsidP="001948DF">
            <w:pPr>
              <w:jc w:val="center"/>
            </w:pPr>
            <w:r>
              <w:t>0,0</w:t>
            </w:r>
          </w:p>
        </w:tc>
      </w:tr>
      <w:tr w:rsidR="001948DF" w:rsidRPr="006D52F1" w:rsidTr="001948DF">
        <w:trPr>
          <w:trHeight w:val="2220"/>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мероприятие 1.04.05.</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Содействие в выполн</w:t>
            </w:r>
            <w:r w:rsidRPr="001948DF">
              <w:rPr>
                <w:color w:val="000000"/>
                <w:lang w:val="ru-RU"/>
              </w:rPr>
              <w:t>е</w:t>
            </w:r>
            <w:r w:rsidRPr="001948DF">
              <w:rPr>
                <w:color w:val="000000"/>
                <w:lang w:val="ru-RU"/>
              </w:rPr>
              <w:t>нии государственных  обязательств  по обе</w:t>
            </w:r>
            <w:r w:rsidRPr="001948DF">
              <w:rPr>
                <w:color w:val="000000"/>
                <w:lang w:val="ru-RU"/>
              </w:rPr>
              <w:t>с</w:t>
            </w:r>
            <w:r w:rsidRPr="001948DF">
              <w:rPr>
                <w:color w:val="000000"/>
                <w:lang w:val="ru-RU"/>
              </w:rPr>
              <w:t>печению жильем  кат</w:t>
            </w:r>
            <w:r w:rsidRPr="001948DF">
              <w:rPr>
                <w:color w:val="000000"/>
                <w:lang w:val="ru-RU"/>
              </w:rPr>
              <w:t>е</w:t>
            </w:r>
            <w:r w:rsidRPr="001948DF">
              <w:rPr>
                <w:color w:val="000000"/>
                <w:lang w:val="ru-RU"/>
              </w:rPr>
              <w:t>горий  граждан, уст</w:t>
            </w:r>
            <w:r w:rsidRPr="001948DF">
              <w:rPr>
                <w:color w:val="000000"/>
                <w:lang w:val="ru-RU"/>
              </w:rPr>
              <w:t>а</w:t>
            </w:r>
            <w:r w:rsidRPr="001948DF">
              <w:rPr>
                <w:color w:val="000000"/>
                <w:lang w:val="ru-RU"/>
              </w:rPr>
              <w:t>новленных федерал</w:t>
            </w:r>
            <w:r w:rsidRPr="001948DF">
              <w:rPr>
                <w:color w:val="000000"/>
                <w:lang w:val="ru-RU"/>
              </w:rPr>
              <w:t>ь</w:t>
            </w:r>
            <w:r w:rsidRPr="001948DF">
              <w:rPr>
                <w:color w:val="000000"/>
                <w:lang w:val="ru-RU"/>
              </w:rPr>
              <w:t>ным  законодательс</w:t>
            </w:r>
            <w:r w:rsidRPr="001948DF">
              <w:rPr>
                <w:color w:val="000000"/>
                <w:lang w:val="ru-RU"/>
              </w:rPr>
              <w:t>т</w:t>
            </w:r>
            <w:r w:rsidRPr="001948DF">
              <w:rPr>
                <w:color w:val="000000"/>
                <w:lang w:val="ru-RU"/>
              </w:rPr>
              <w:t>вом</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866,4</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554CC9" w:rsidRDefault="001948DF" w:rsidP="001948DF">
            <w:pPr>
              <w:jc w:val="center"/>
            </w:pPr>
            <w:r>
              <w:t>733,1</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276"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417" w:type="dxa"/>
            <w:tcBorders>
              <w:top w:val="nil"/>
              <w:left w:val="nil"/>
              <w:bottom w:val="single" w:sz="8" w:space="0" w:color="auto"/>
              <w:right w:val="single" w:sz="8" w:space="0" w:color="auto"/>
            </w:tcBorders>
          </w:tcPr>
          <w:p w:rsidR="001948DF" w:rsidRPr="00090875" w:rsidRDefault="001948DF" w:rsidP="001948DF">
            <w:pPr>
              <w:jc w:val="center"/>
            </w:pPr>
            <w:r>
              <w:t>744,8</w:t>
            </w:r>
          </w:p>
        </w:tc>
      </w:tr>
      <w:tr w:rsidR="001948DF" w:rsidRPr="006D52F1" w:rsidTr="001948DF">
        <w:trPr>
          <w:trHeight w:val="1905"/>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мероприятие 1.04.06.</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Содействие в предо</w:t>
            </w:r>
            <w:r w:rsidRPr="001948DF">
              <w:rPr>
                <w:color w:val="000000"/>
                <w:lang w:val="ru-RU"/>
              </w:rPr>
              <w:t>с</w:t>
            </w:r>
            <w:r w:rsidRPr="001948DF">
              <w:rPr>
                <w:color w:val="000000"/>
                <w:lang w:val="ru-RU"/>
              </w:rPr>
              <w:t>тавлении государс</w:t>
            </w:r>
            <w:r w:rsidRPr="001948DF">
              <w:rPr>
                <w:color w:val="000000"/>
                <w:lang w:val="ru-RU"/>
              </w:rPr>
              <w:t>т</w:t>
            </w:r>
            <w:r w:rsidRPr="001948DF">
              <w:rPr>
                <w:color w:val="000000"/>
                <w:lang w:val="ru-RU"/>
              </w:rPr>
              <w:t>венной поддержки на приобретение (стро</w:t>
            </w:r>
            <w:r w:rsidRPr="001948DF">
              <w:rPr>
                <w:color w:val="000000"/>
                <w:lang w:val="ru-RU"/>
              </w:rPr>
              <w:t>и</w:t>
            </w:r>
            <w:r w:rsidRPr="001948DF">
              <w:rPr>
                <w:color w:val="000000"/>
                <w:lang w:val="ru-RU"/>
              </w:rPr>
              <w:t>тельство)  жилья мол</w:t>
            </w:r>
            <w:r w:rsidRPr="001948DF">
              <w:rPr>
                <w:color w:val="000000"/>
                <w:lang w:val="ru-RU"/>
              </w:rPr>
              <w:t>о</w:t>
            </w:r>
            <w:r w:rsidRPr="001948DF">
              <w:rPr>
                <w:color w:val="000000"/>
                <w:lang w:val="ru-RU"/>
              </w:rPr>
              <w:t>дым семьям</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915,7</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0,0</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1</w:t>
            </w:r>
            <w:r w:rsidRPr="00090875">
              <w:t>00,0</w:t>
            </w:r>
          </w:p>
        </w:tc>
        <w:tc>
          <w:tcPr>
            <w:tcW w:w="1276"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417" w:type="dxa"/>
            <w:tcBorders>
              <w:top w:val="nil"/>
              <w:left w:val="nil"/>
              <w:bottom w:val="single" w:sz="8" w:space="0" w:color="auto"/>
              <w:right w:val="single" w:sz="8" w:space="0" w:color="auto"/>
            </w:tcBorders>
          </w:tcPr>
          <w:p w:rsidR="001948DF" w:rsidRPr="00090875" w:rsidRDefault="001948DF" w:rsidP="001948DF">
            <w:pPr>
              <w:jc w:val="center"/>
            </w:pPr>
            <w:r>
              <w:t>0,0</w:t>
            </w:r>
          </w:p>
        </w:tc>
      </w:tr>
      <w:tr w:rsidR="001948DF" w:rsidRPr="006D52F1" w:rsidTr="001948DF">
        <w:trPr>
          <w:trHeight w:val="3780"/>
        </w:trPr>
        <w:tc>
          <w:tcPr>
            <w:tcW w:w="2143" w:type="dxa"/>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both"/>
              <w:rPr>
                <w:color w:val="000000"/>
              </w:rPr>
            </w:pPr>
            <w:r w:rsidRPr="006D52F1">
              <w:rPr>
                <w:color w:val="000000"/>
              </w:rPr>
              <w:lastRenderedPageBreak/>
              <w:t>Основное мероприятие 1.04.07.</w:t>
            </w:r>
          </w:p>
        </w:tc>
        <w:tc>
          <w:tcPr>
            <w:tcW w:w="2692" w:type="dxa"/>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Осуществление гос</w:t>
            </w:r>
            <w:r w:rsidRPr="001948DF">
              <w:rPr>
                <w:color w:val="000000"/>
                <w:lang w:val="ru-RU"/>
              </w:rPr>
              <w:t>у</w:t>
            </w:r>
            <w:r w:rsidRPr="001948DF">
              <w:rPr>
                <w:color w:val="000000"/>
                <w:lang w:val="ru-RU"/>
              </w:rPr>
              <w:t>дарственных полном</w:t>
            </w:r>
            <w:r w:rsidRPr="001948DF">
              <w:rPr>
                <w:color w:val="000000"/>
                <w:lang w:val="ru-RU"/>
              </w:rPr>
              <w:t>о</w:t>
            </w:r>
            <w:r w:rsidRPr="001948DF">
              <w:rPr>
                <w:color w:val="000000"/>
                <w:lang w:val="ru-RU"/>
              </w:rPr>
              <w:t>чий по обеспечению жилыми помещениями муниципального сп</w:t>
            </w:r>
            <w:r w:rsidRPr="001948DF">
              <w:rPr>
                <w:color w:val="000000"/>
                <w:lang w:val="ru-RU"/>
              </w:rPr>
              <w:t>е</w:t>
            </w:r>
            <w:r w:rsidRPr="001948DF">
              <w:rPr>
                <w:color w:val="000000"/>
                <w:lang w:val="ru-RU"/>
              </w:rPr>
              <w:t>циализированного ж</w:t>
            </w:r>
            <w:r w:rsidRPr="001948DF">
              <w:rPr>
                <w:color w:val="000000"/>
                <w:lang w:val="ru-RU"/>
              </w:rPr>
              <w:t>и</w:t>
            </w:r>
            <w:r w:rsidRPr="001948DF">
              <w:rPr>
                <w:color w:val="000000"/>
                <w:lang w:val="ru-RU"/>
              </w:rPr>
              <w:t>лищного фонда, детей-сирот и детей, оста</w:t>
            </w:r>
            <w:r w:rsidRPr="001948DF">
              <w:rPr>
                <w:color w:val="000000"/>
                <w:lang w:val="ru-RU"/>
              </w:rPr>
              <w:t>в</w:t>
            </w:r>
            <w:r w:rsidRPr="001948DF">
              <w:rPr>
                <w:color w:val="000000"/>
                <w:lang w:val="ru-RU"/>
              </w:rPr>
              <w:t>шихся без попечения родителей, лиц из                                                                                                                                      числа детей-сирот и д</w:t>
            </w:r>
            <w:r w:rsidRPr="001948DF">
              <w:rPr>
                <w:color w:val="000000"/>
                <w:lang w:val="ru-RU"/>
              </w:rPr>
              <w:t>е</w:t>
            </w:r>
            <w:r w:rsidRPr="001948DF">
              <w:rPr>
                <w:color w:val="000000"/>
                <w:lang w:val="ru-RU"/>
              </w:rPr>
              <w:t>тей, оставшихся без попечения родителей</w:t>
            </w:r>
          </w:p>
        </w:tc>
        <w:tc>
          <w:tcPr>
            <w:tcW w:w="2550" w:type="dxa"/>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8317,9</w:t>
            </w:r>
          </w:p>
        </w:tc>
        <w:tc>
          <w:tcPr>
            <w:tcW w:w="1701" w:type="dxa"/>
            <w:tcBorders>
              <w:top w:val="nil"/>
              <w:left w:val="single" w:sz="4" w:space="0" w:color="auto"/>
              <w:bottom w:val="single" w:sz="8" w:space="0" w:color="000000"/>
              <w:right w:val="single" w:sz="8" w:space="0" w:color="auto"/>
            </w:tcBorders>
            <w:shd w:val="clear" w:color="auto" w:fill="auto"/>
            <w:hideMark/>
          </w:tcPr>
          <w:p w:rsidR="001948DF" w:rsidRPr="00090875" w:rsidRDefault="001948DF" w:rsidP="001948DF">
            <w:pPr>
              <w:jc w:val="center"/>
            </w:pPr>
            <w:r>
              <w:t>15358,6</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9435,5</w:t>
            </w:r>
          </w:p>
        </w:tc>
        <w:tc>
          <w:tcPr>
            <w:tcW w:w="1276" w:type="dxa"/>
            <w:tcBorders>
              <w:top w:val="nil"/>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7139,1</w:t>
            </w:r>
          </w:p>
        </w:tc>
        <w:tc>
          <w:tcPr>
            <w:tcW w:w="1417" w:type="dxa"/>
            <w:tcBorders>
              <w:top w:val="nil"/>
              <w:left w:val="single" w:sz="8" w:space="0" w:color="auto"/>
              <w:bottom w:val="single" w:sz="4" w:space="0" w:color="auto"/>
              <w:right w:val="single" w:sz="8" w:space="0" w:color="auto"/>
            </w:tcBorders>
          </w:tcPr>
          <w:p w:rsidR="001948DF" w:rsidRPr="00090875" w:rsidRDefault="001948DF" w:rsidP="001948DF">
            <w:pPr>
              <w:jc w:val="center"/>
            </w:pPr>
            <w:r>
              <w:t>7139,1</w:t>
            </w:r>
          </w:p>
        </w:tc>
      </w:tr>
      <w:tr w:rsidR="001948DF" w:rsidRPr="006D52F1" w:rsidTr="001948DF">
        <w:trPr>
          <w:trHeight w:val="434"/>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74452E" w:rsidP="001948DF">
            <w:pPr>
              <w:rPr>
                <w:rFonts w:ascii="Calibri" w:hAnsi="Calibri" w:cs="Calibri"/>
                <w:color w:val="0000FF"/>
                <w:u w:val="single"/>
              </w:rPr>
            </w:pPr>
            <w:hyperlink r:id="rId15" w:anchor="RANGE!Par534" w:history="1">
              <w:r w:rsidR="001948DF" w:rsidRPr="006D52F1">
                <w:rPr>
                  <w:rFonts w:ascii="Calibri" w:hAnsi="Calibri" w:cs="Calibri"/>
                  <w:color w:val="0000FF"/>
                  <w:u w:val="single"/>
                </w:rPr>
                <w:t>Подпрограмма 2.</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Обеспечение благопр</w:t>
            </w:r>
            <w:r w:rsidRPr="001948DF">
              <w:rPr>
                <w:color w:val="000000"/>
                <w:lang w:val="ru-RU"/>
              </w:rPr>
              <w:t>и</w:t>
            </w:r>
            <w:r w:rsidRPr="001948DF">
              <w:rPr>
                <w:color w:val="000000"/>
                <w:lang w:val="ru-RU"/>
              </w:rPr>
              <w:t>ятного и безопасного проживания граждан на территории Ижемского района  и качественн</w:t>
            </w:r>
            <w:r w:rsidRPr="001948DF">
              <w:rPr>
                <w:color w:val="000000"/>
                <w:lang w:val="ru-RU"/>
              </w:rPr>
              <w:t>ы</w:t>
            </w:r>
            <w:r w:rsidRPr="001948DF">
              <w:rPr>
                <w:color w:val="000000"/>
                <w:lang w:val="ru-RU"/>
              </w:rPr>
              <w:t>ми жилищно-коммунальными усл</w:t>
            </w:r>
            <w:r w:rsidRPr="001948DF">
              <w:rPr>
                <w:color w:val="000000"/>
                <w:lang w:val="ru-RU"/>
              </w:rPr>
              <w:t>у</w:t>
            </w:r>
            <w:r w:rsidRPr="001948DF">
              <w:rPr>
                <w:color w:val="000000"/>
                <w:lang w:val="ru-RU"/>
              </w:rPr>
              <w:t>гами населения</w:t>
            </w:r>
          </w:p>
        </w:tc>
        <w:tc>
          <w:tcPr>
            <w:tcW w:w="2550" w:type="dxa"/>
            <w:tcBorders>
              <w:top w:val="nil"/>
              <w:left w:val="nil"/>
              <w:bottom w:val="single" w:sz="8" w:space="0" w:color="auto"/>
              <w:right w:val="single" w:sz="4" w:space="0" w:color="auto"/>
            </w:tcBorders>
            <w:shd w:val="clear" w:color="auto" w:fill="auto"/>
            <w:hideMark/>
          </w:tcPr>
          <w:p w:rsidR="001948DF" w:rsidRPr="006D52F1" w:rsidRDefault="001948DF" w:rsidP="001948DF">
            <w:pPr>
              <w:rPr>
                <w:color w:val="000000"/>
              </w:rPr>
            </w:pPr>
            <w:r w:rsidRPr="006D52F1">
              <w:rPr>
                <w:color w:val="000000"/>
              </w:rPr>
              <w:t>Всего</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1924,3</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7034,9</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7011,0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7680,3</w:t>
            </w:r>
          </w:p>
        </w:tc>
        <w:tc>
          <w:tcPr>
            <w:tcW w:w="1417" w:type="dxa"/>
            <w:tcBorders>
              <w:top w:val="single" w:sz="4" w:space="0" w:color="auto"/>
              <w:left w:val="nil"/>
              <w:bottom w:val="single" w:sz="8" w:space="0" w:color="auto"/>
              <w:right w:val="single" w:sz="8" w:space="0" w:color="auto"/>
            </w:tcBorders>
          </w:tcPr>
          <w:p w:rsidR="001948DF" w:rsidRPr="006D52F1" w:rsidRDefault="001948DF" w:rsidP="001948DF">
            <w:pPr>
              <w:jc w:val="center"/>
              <w:rPr>
                <w:color w:val="000000"/>
              </w:rPr>
            </w:pPr>
            <w:r>
              <w:rPr>
                <w:color w:val="000000"/>
              </w:rPr>
              <w:t>4756,8</w:t>
            </w:r>
          </w:p>
        </w:tc>
      </w:tr>
      <w:tr w:rsidR="001948DF" w:rsidRPr="006D52F1" w:rsidTr="001948DF">
        <w:trPr>
          <w:trHeight w:val="823"/>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426,3</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900,8</w:t>
            </w:r>
          </w:p>
        </w:tc>
        <w:tc>
          <w:tcPr>
            <w:tcW w:w="1701"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206,8</w:t>
            </w:r>
          </w:p>
        </w:tc>
        <w:tc>
          <w:tcPr>
            <w:tcW w:w="1276"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156,8</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156,8</w:t>
            </w:r>
          </w:p>
        </w:tc>
      </w:tr>
      <w:tr w:rsidR="001948DF" w:rsidRPr="006D52F1" w:rsidTr="001948DF">
        <w:trPr>
          <w:trHeight w:val="1221"/>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1293,0</w:t>
            </w:r>
          </w:p>
        </w:tc>
        <w:tc>
          <w:tcPr>
            <w:tcW w:w="1701" w:type="dxa"/>
            <w:tcBorders>
              <w:top w:val="nil"/>
              <w:left w:val="single" w:sz="4"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3880,4</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1D6D29" w:rsidRDefault="001948DF" w:rsidP="001948DF">
            <w:pPr>
              <w:jc w:val="center"/>
            </w:pPr>
            <w:r w:rsidRPr="001D6D29">
              <w:t>3666,6</w:t>
            </w:r>
          </w:p>
        </w:tc>
        <w:tc>
          <w:tcPr>
            <w:tcW w:w="1276" w:type="dxa"/>
            <w:tcBorders>
              <w:top w:val="nil"/>
              <w:left w:val="single" w:sz="8" w:space="0" w:color="auto"/>
              <w:bottom w:val="single" w:sz="8" w:space="0" w:color="000000"/>
              <w:right w:val="single" w:sz="8" w:space="0" w:color="auto"/>
            </w:tcBorders>
            <w:shd w:val="clear" w:color="auto" w:fill="auto"/>
            <w:hideMark/>
          </w:tcPr>
          <w:p w:rsidR="001948DF" w:rsidRPr="001D6D29" w:rsidRDefault="001948DF" w:rsidP="001948DF">
            <w:pPr>
              <w:jc w:val="center"/>
            </w:pPr>
            <w:r w:rsidRPr="001D6D29">
              <w:t>6023,5</w:t>
            </w:r>
          </w:p>
        </w:tc>
        <w:tc>
          <w:tcPr>
            <w:tcW w:w="1417" w:type="dxa"/>
            <w:tcBorders>
              <w:top w:val="nil"/>
              <w:left w:val="single" w:sz="8" w:space="0" w:color="auto"/>
              <w:bottom w:val="single" w:sz="4" w:space="0" w:color="auto"/>
              <w:right w:val="single" w:sz="8" w:space="0" w:color="auto"/>
            </w:tcBorders>
          </w:tcPr>
          <w:p w:rsidR="001948DF" w:rsidRPr="006D52F1" w:rsidRDefault="001948DF" w:rsidP="001948DF">
            <w:pPr>
              <w:jc w:val="center"/>
              <w:rPr>
                <w:color w:val="000000"/>
              </w:rPr>
            </w:pPr>
            <w:r>
              <w:rPr>
                <w:color w:val="000000"/>
              </w:rPr>
              <w:t>3100,0</w:t>
            </w:r>
          </w:p>
        </w:tc>
      </w:tr>
      <w:tr w:rsidR="001948DF" w:rsidRPr="006D52F1" w:rsidTr="001948DF">
        <w:trPr>
          <w:trHeight w:val="1384"/>
        </w:trPr>
        <w:tc>
          <w:tcPr>
            <w:tcW w:w="2143" w:type="dxa"/>
            <w:vMerge/>
            <w:tcBorders>
              <w:top w:val="nil"/>
              <w:left w:val="single" w:sz="8" w:space="0" w:color="auto"/>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по управлению земельными ресурс</w:t>
            </w:r>
            <w:r w:rsidRPr="001948DF">
              <w:rPr>
                <w:color w:val="000000"/>
                <w:lang w:val="ru-RU"/>
              </w:rPr>
              <w:t>а</w:t>
            </w:r>
            <w:r w:rsidRPr="001948DF">
              <w:rPr>
                <w:color w:val="000000"/>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127,9</w:t>
            </w:r>
          </w:p>
        </w:tc>
        <w:tc>
          <w:tcPr>
            <w:tcW w:w="1701"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300,0</w:t>
            </w:r>
          </w:p>
        </w:tc>
        <w:tc>
          <w:tcPr>
            <w:tcW w:w="1276"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 0,0</w:t>
            </w:r>
          </w:p>
        </w:tc>
        <w:tc>
          <w:tcPr>
            <w:tcW w:w="1417" w:type="dxa"/>
            <w:tcBorders>
              <w:top w:val="single" w:sz="4" w:space="0" w:color="auto"/>
              <w:left w:val="nil"/>
              <w:bottom w:val="single" w:sz="8"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1288"/>
        </w:trPr>
        <w:tc>
          <w:tcPr>
            <w:tcW w:w="2143" w:type="dxa"/>
            <w:tcBorders>
              <w:left w:val="single" w:sz="4"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tcBorders>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экономическ</w:t>
            </w:r>
            <w:r w:rsidRPr="001948DF">
              <w:rPr>
                <w:color w:val="000000"/>
                <w:lang w:val="ru-RU"/>
              </w:rPr>
              <w:t>о</w:t>
            </w:r>
            <w:r w:rsidRPr="001948DF">
              <w:rPr>
                <w:color w:val="000000"/>
                <w:lang w:val="ru-RU"/>
              </w:rPr>
              <w:t>го анализа, прогноз</w:t>
            </w:r>
            <w:r w:rsidRPr="001948DF">
              <w:rPr>
                <w:color w:val="000000"/>
                <w:lang w:val="ru-RU"/>
              </w:rPr>
              <w:t>и</w:t>
            </w:r>
            <w:r w:rsidRPr="001948DF">
              <w:rPr>
                <w:color w:val="000000"/>
                <w:lang w:val="ru-RU"/>
              </w:rPr>
              <w:t>рования и осущест</w:t>
            </w:r>
            <w:r w:rsidRPr="001948DF">
              <w:rPr>
                <w:color w:val="000000"/>
                <w:lang w:val="ru-RU"/>
              </w:rPr>
              <w:t>в</w:t>
            </w:r>
            <w:r w:rsidRPr="001948DF">
              <w:rPr>
                <w:color w:val="000000"/>
                <w:lang w:val="ru-RU"/>
              </w:rPr>
              <w:t>ления закупок</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2125,8</w:t>
            </w:r>
          </w:p>
        </w:tc>
        <w:tc>
          <w:tcPr>
            <w:tcW w:w="1701"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2837,6</w:t>
            </w:r>
          </w:p>
        </w:tc>
        <w:tc>
          <w:tcPr>
            <w:tcW w:w="1276" w:type="dxa"/>
            <w:tcBorders>
              <w:top w:val="nil"/>
              <w:left w:val="nil"/>
              <w:bottom w:val="single" w:sz="8" w:space="0" w:color="auto"/>
              <w:right w:val="single" w:sz="8" w:space="0" w:color="auto"/>
            </w:tcBorders>
            <w:shd w:val="clear" w:color="auto" w:fill="auto"/>
            <w:hideMark/>
          </w:tcPr>
          <w:p w:rsidR="001948DF" w:rsidRPr="001D6D29" w:rsidRDefault="001948DF" w:rsidP="001948DF">
            <w:pPr>
              <w:jc w:val="center"/>
            </w:pPr>
            <w:r w:rsidRPr="001D6D29">
              <w:t>1500,0</w:t>
            </w:r>
          </w:p>
          <w:p w:rsidR="001948DF" w:rsidRPr="001D6D29" w:rsidRDefault="001948DF" w:rsidP="001948DF"/>
        </w:tc>
        <w:tc>
          <w:tcPr>
            <w:tcW w:w="1417" w:type="dxa"/>
            <w:tcBorders>
              <w:top w:val="nil"/>
              <w:left w:val="nil"/>
              <w:bottom w:val="single" w:sz="8" w:space="0" w:color="auto"/>
              <w:right w:val="single" w:sz="8" w:space="0" w:color="auto"/>
            </w:tcBorders>
          </w:tcPr>
          <w:p w:rsidR="001948DF" w:rsidRDefault="001948DF" w:rsidP="001948DF">
            <w:pPr>
              <w:jc w:val="center"/>
              <w:rPr>
                <w:color w:val="000000"/>
              </w:rPr>
            </w:pPr>
            <w:r>
              <w:rPr>
                <w:color w:val="000000"/>
              </w:rPr>
              <w:t>1500,0</w:t>
            </w:r>
          </w:p>
        </w:tc>
      </w:tr>
      <w:tr w:rsidR="001948DF" w:rsidRPr="006D52F1" w:rsidTr="001948DF">
        <w:trPr>
          <w:trHeight w:val="1118"/>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lastRenderedPageBreak/>
              <w:t>Основное мероприятие 2.01.02.</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Реализация меропри</w:t>
            </w:r>
            <w:r w:rsidRPr="001948DF">
              <w:rPr>
                <w:color w:val="000000"/>
                <w:lang w:val="ru-RU"/>
              </w:rPr>
              <w:t>я</w:t>
            </w:r>
            <w:r w:rsidRPr="001948DF">
              <w:rPr>
                <w:color w:val="000000"/>
                <w:lang w:val="ru-RU"/>
              </w:rPr>
              <w:t>тий по капитальному и текущему ремонту многоквартирных д</w:t>
            </w:r>
            <w:r w:rsidRPr="001948DF">
              <w:rPr>
                <w:color w:val="000000"/>
                <w:lang w:val="ru-RU"/>
              </w:rPr>
              <w:t>о</w:t>
            </w:r>
            <w:r w:rsidRPr="001948DF">
              <w:rPr>
                <w:color w:val="000000"/>
                <w:lang w:val="ru-RU"/>
              </w:rPr>
              <w:t>мов</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237,6</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120,0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7</w:t>
            </w:r>
            <w:r w:rsidRPr="006D52F1">
              <w:rPr>
                <w:color w:val="000000"/>
              </w:rPr>
              <w:t>0,0</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70,0</w:t>
            </w:r>
          </w:p>
        </w:tc>
      </w:tr>
      <w:tr w:rsidR="001948DF" w:rsidRPr="006D52F1" w:rsidTr="001948DF">
        <w:trPr>
          <w:trHeight w:val="960"/>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мероприятие 2.02.01.</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Реализация народных проектов в сфере бл</w:t>
            </w:r>
            <w:r w:rsidRPr="001948DF">
              <w:rPr>
                <w:color w:val="000000"/>
                <w:lang w:val="ru-RU"/>
              </w:rPr>
              <w:t>а</w:t>
            </w:r>
            <w:r w:rsidRPr="001948DF">
              <w:rPr>
                <w:color w:val="000000"/>
                <w:lang w:val="ru-RU"/>
              </w:rPr>
              <w:t>гоустройства</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300,0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400,0</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1536"/>
        </w:trPr>
        <w:tc>
          <w:tcPr>
            <w:tcW w:w="2143" w:type="dxa"/>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rPr>
                <w:color w:val="000000"/>
              </w:rPr>
            </w:pPr>
            <w:r w:rsidRPr="006D52F1">
              <w:rPr>
                <w:color w:val="000000"/>
              </w:rPr>
              <w:t>Основное мероприятие 2.02.02.</w:t>
            </w:r>
          </w:p>
        </w:tc>
        <w:tc>
          <w:tcPr>
            <w:tcW w:w="2692" w:type="dxa"/>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Отлов безнадзорных животных на террит</w:t>
            </w:r>
            <w:r w:rsidRPr="001948DF">
              <w:rPr>
                <w:color w:val="000000"/>
                <w:lang w:val="ru-RU"/>
              </w:rPr>
              <w:t>о</w:t>
            </w:r>
            <w:r w:rsidRPr="001948DF">
              <w:rPr>
                <w:color w:val="000000"/>
                <w:lang w:val="ru-RU"/>
              </w:rPr>
              <w:t>рии Ижемского района</w:t>
            </w:r>
          </w:p>
        </w:tc>
        <w:tc>
          <w:tcPr>
            <w:tcW w:w="2550" w:type="dxa"/>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Pr="00090875" w:rsidRDefault="001948DF" w:rsidP="001948DF">
            <w:pPr>
              <w:jc w:val="center"/>
            </w:pPr>
            <w:r>
              <w:t>76,3</w:t>
            </w:r>
          </w:p>
        </w:tc>
        <w:tc>
          <w:tcPr>
            <w:tcW w:w="1701" w:type="dxa"/>
            <w:tcBorders>
              <w:top w:val="nil"/>
              <w:left w:val="single" w:sz="4" w:space="0" w:color="auto"/>
              <w:bottom w:val="single" w:sz="8" w:space="0" w:color="000000"/>
              <w:right w:val="single" w:sz="8" w:space="0" w:color="auto"/>
            </w:tcBorders>
            <w:shd w:val="clear" w:color="auto" w:fill="auto"/>
            <w:hideMark/>
          </w:tcPr>
          <w:p w:rsidR="001948DF" w:rsidRPr="00090875" w:rsidRDefault="001948DF" w:rsidP="001948DF">
            <w:pPr>
              <w:jc w:val="center"/>
            </w:pPr>
            <w:r w:rsidRPr="00090875">
              <w:t>72,9</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86,8</w:t>
            </w:r>
          </w:p>
        </w:tc>
        <w:tc>
          <w:tcPr>
            <w:tcW w:w="1276" w:type="dxa"/>
            <w:tcBorders>
              <w:top w:val="nil"/>
              <w:left w:val="single" w:sz="8" w:space="0" w:color="auto"/>
              <w:bottom w:val="single" w:sz="8" w:space="0" w:color="000000"/>
              <w:right w:val="single" w:sz="8" w:space="0" w:color="auto"/>
            </w:tcBorders>
            <w:shd w:val="clear" w:color="auto" w:fill="auto"/>
            <w:hideMark/>
          </w:tcPr>
          <w:p w:rsidR="001948DF" w:rsidRPr="00090875" w:rsidRDefault="001948DF" w:rsidP="001948DF">
            <w:pPr>
              <w:jc w:val="center"/>
            </w:pPr>
            <w:r>
              <w:t>86,8</w:t>
            </w:r>
          </w:p>
        </w:tc>
        <w:tc>
          <w:tcPr>
            <w:tcW w:w="1417" w:type="dxa"/>
            <w:tcBorders>
              <w:top w:val="nil"/>
              <w:left w:val="single" w:sz="8" w:space="0" w:color="auto"/>
              <w:bottom w:val="single" w:sz="4" w:space="0" w:color="auto"/>
              <w:right w:val="single" w:sz="8" w:space="0" w:color="auto"/>
            </w:tcBorders>
          </w:tcPr>
          <w:p w:rsidR="001948DF" w:rsidRPr="00090875" w:rsidRDefault="001948DF" w:rsidP="001948DF">
            <w:pPr>
              <w:jc w:val="center"/>
            </w:pPr>
            <w:r>
              <w:t>86,8</w:t>
            </w:r>
          </w:p>
        </w:tc>
      </w:tr>
      <w:tr w:rsidR="001948DF" w:rsidRPr="006D52F1" w:rsidTr="001948DF">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w:t>
            </w:r>
            <w:r>
              <w:rPr>
                <w:color w:val="000000"/>
              </w:rPr>
              <w:t>тие 2.02.03</w:t>
            </w:r>
            <w:r w:rsidRPr="006D52F1">
              <w:rPr>
                <w:color w:val="000000"/>
              </w:rPr>
              <w:t>.</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Обеспечение функци</w:t>
            </w:r>
            <w:r w:rsidRPr="001948DF">
              <w:rPr>
                <w:color w:val="000000"/>
                <w:lang w:val="ru-RU"/>
              </w:rPr>
              <w:t>о</w:t>
            </w:r>
            <w:r w:rsidRPr="001948DF">
              <w:rPr>
                <w:color w:val="000000"/>
                <w:lang w:val="ru-RU"/>
              </w:rPr>
              <w:t>нирования деятельн</w:t>
            </w:r>
            <w:r w:rsidRPr="001948DF">
              <w:rPr>
                <w:color w:val="000000"/>
                <w:lang w:val="ru-RU"/>
              </w:rPr>
              <w:t>о</w:t>
            </w:r>
            <w:r w:rsidRPr="001948DF">
              <w:rPr>
                <w:color w:val="000000"/>
                <w:lang w:val="ru-RU"/>
              </w:rPr>
              <w:t>сти муниципального учреждения «Жили</w:t>
            </w:r>
            <w:r w:rsidRPr="001948DF">
              <w:rPr>
                <w:color w:val="000000"/>
                <w:lang w:val="ru-RU"/>
              </w:rPr>
              <w:t>щ</w:t>
            </w:r>
            <w:r w:rsidRPr="001948DF">
              <w:rPr>
                <w:color w:val="000000"/>
                <w:lang w:val="ru-RU"/>
              </w:rPr>
              <w:t>ное управление»</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экономическ</w:t>
            </w:r>
            <w:r w:rsidRPr="001948DF">
              <w:rPr>
                <w:color w:val="000000"/>
                <w:lang w:val="ru-RU"/>
              </w:rPr>
              <w:t>о</w:t>
            </w:r>
            <w:r w:rsidRPr="001948DF">
              <w:rPr>
                <w:color w:val="000000"/>
                <w:lang w:val="ru-RU"/>
              </w:rPr>
              <w:t>го анализа, прогноз</w:t>
            </w:r>
            <w:r w:rsidRPr="001948DF">
              <w:rPr>
                <w:color w:val="000000"/>
                <w:lang w:val="ru-RU"/>
              </w:rPr>
              <w:t>и</w:t>
            </w:r>
            <w:r w:rsidRPr="001948DF">
              <w:rPr>
                <w:color w:val="000000"/>
                <w:lang w:val="ru-RU"/>
              </w:rPr>
              <w:t>рования и осущест</w:t>
            </w:r>
            <w:r w:rsidRPr="001948DF">
              <w:rPr>
                <w:color w:val="000000"/>
                <w:lang w:val="ru-RU"/>
              </w:rPr>
              <w:t>в</w:t>
            </w:r>
            <w:r w:rsidRPr="001948DF">
              <w:rPr>
                <w:color w:val="000000"/>
                <w:lang w:val="ru-RU"/>
              </w:rPr>
              <w:t>ления закупок</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2125,8</w:t>
            </w:r>
          </w:p>
        </w:tc>
        <w:tc>
          <w:tcPr>
            <w:tcW w:w="1701" w:type="dxa"/>
            <w:tcBorders>
              <w:top w:val="nil"/>
              <w:left w:val="nil"/>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2837,6</w:t>
            </w:r>
          </w:p>
          <w:p w:rsidR="001948DF" w:rsidRPr="006D52F1" w:rsidRDefault="001948DF" w:rsidP="001948DF">
            <w:pPr>
              <w:rPr>
                <w:color w:val="000000"/>
              </w:rPr>
            </w:pP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1500,0</w:t>
            </w:r>
          </w:p>
        </w:tc>
        <w:tc>
          <w:tcPr>
            <w:tcW w:w="1417" w:type="dxa"/>
            <w:tcBorders>
              <w:top w:val="single" w:sz="4" w:space="0" w:color="auto"/>
              <w:left w:val="nil"/>
              <w:bottom w:val="single" w:sz="8" w:space="0" w:color="auto"/>
              <w:right w:val="single" w:sz="8" w:space="0" w:color="auto"/>
            </w:tcBorders>
          </w:tcPr>
          <w:p w:rsidR="001948DF" w:rsidRDefault="001948DF" w:rsidP="001948DF">
            <w:pPr>
              <w:jc w:val="center"/>
              <w:rPr>
                <w:color w:val="000000"/>
              </w:rPr>
            </w:pPr>
            <w:r>
              <w:rPr>
                <w:color w:val="000000"/>
              </w:rPr>
              <w:t>1500,0</w:t>
            </w:r>
          </w:p>
        </w:tc>
      </w:tr>
      <w:tr w:rsidR="001948DF" w:rsidRPr="006D52F1" w:rsidTr="001948DF">
        <w:trPr>
          <w:trHeight w:val="1275"/>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мероприятие 2.03.01.</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Строительство и реко</w:t>
            </w:r>
            <w:r w:rsidRPr="001948DF">
              <w:rPr>
                <w:color w:val="000000"/>
                <w:lang w:val="ru-RU"/>
              </w:rPr>
              <w:t>н</w:t>
            </w:r>
            <w:r w:rsidRPr="001948DF">
              <w:rPr>
                <w:color w:val="000000"/>
                <w:lang w:val="ru-RU"/>
              </w:rPr>
              <w:t>струкция объектов в</w:t>
            </w:r>
            <w:r w:rsidRPr="001948DF">
              <w:rPr>
                <w:color w:val="000000"/>
                <w:lang w:val="ru-RU"/>
              </w:rPr>
              <w:t>о</w:t>
            </w:r>
            <w:r w:rsidRPr="001948DF">
              <w:rPr>
                <w:color w:val="000000"/>
                <w:lang w:val="ru-RU"/>
              </w:rPr>
              <w:t xml:space="preserve">доснабжения </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1193,0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2612,9</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1216,6</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3023,5</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1260"/>
        </w:trPr>
        <w:tc>
          <w:tcPr>
            <w:tcW w:w="2143" w:type="dxa"/>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мероприятие 2.03.02.</w:t>
            </w:r>
          </w:p>
        </w:tc>
        <w:tc>
          <w:tcPr>
            <w:tcW w:w="2692" w:type="dxa"/>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Строительство и реко</w:t>
            </w:r>
            <w:r w:rsidRPr="001948DF">
              <w:rPr>
                <w:color w:val="000000"/>
                <w:lang w:val="ru-RU"/>
              </w:rPr>
              <w:t>н</w:t>
            </w:r>
            <w:r w:rsidRPr="001948DF">
              <w:rPr>
                <w:color w:val="000000"/>
                <w:lang w:val="ru-RU"/>
              </w:rPr>
              <w:t>струкция объектов в</w:t>
            </w:r>
            <w:r w:rsidRPr="001948DF">
              <w:rPr>
                <w:color w:val="000000"/>
                <w:lang w:val="ru-RU"/>
              </w:rPr>
              <w:t>о</w:t>
            </w:r>
            <w:r w:rsidRPr="001948DF">
              <w:rPr>
                <w:color w:val="000000"/>
                <w:lang w:val="ru-RU"/>
              </w:rPr>
              <w:t xml:space="preserve">доотведения и очистки сточных вод </w:t>
            </w:r>
          </w:p>
        </w:tc>
        <w:tc>
          <w:tcPr>
            <w:tcW w:w="2550" w:type="dxa"/>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100,0</w:t>
            </w:r>
          </w:p>
        </w:tc>
        <w:tc>
          <w:tcPr>
            <w:tcW w:w="1701" w:type="dxa"/>
            <w:tcBorders>
              <w:top w:val="nil"/>
              <w:left w:val="single" w:sz="4" w:space="0" w:color="auto"/>
              <w:bottom w:val="single" w:sz="8" w:space="0" w:color="000000"/>
              <w:right w:val="single" w:sz="8" w:space="0" w:color="auto"/>
            </w:tcBorders>
            <w:shd w:val="clear" w:color="auto" w:fill="auto"/>
            <w:hideMark/>
          </w:tcPr>
          <w:p w:rsidR="001948DF" w:rsidRPr="00090875" w:rsidRDefault="001948DF" w:rsidP="001948DF">
            <w:pPr>
              <w:jc w:val="center"/>
            </w:pPr>
            <w:r>
              <w:t>1267,5</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2450,0</w:t>
            </w:r>
          </w:p>
        </w:tc>
        <w:tc>
          <w:tcPr>
            <w:tcW w:w="1276" w:type="dxa"/>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300</w:t>
            </w:r>
            <w:r w:rsidRPr="006D52F1">
              <w:rPr>
                <w:color w:val="000000"/>
              </w:rPr>
              <w:t>0,0</w:t>
            </w:r>
          </w:p>
        </w:tc>
        <w:tc>
          <w:tcPr>
            <w:tcW w:w="1417" w:type="dxa"/>
            <w:tcBorders>
              <w:top w:val="nil"/>
              <w:left w:val="single" w:sz="8" w:space="0" w:color="auto"/>
              <w:right w:val="single" w:sz="8" w:space="0" w:color="auto"/>
            </w:tcBorders>
          </w:tcPr>
          <w:p w:rsidR="001948DF" w:rsidRPr="006D52F1" w:rsidRDefault="001948DF" w:rsidP="001948DF">
            <w:pPr>
              <w:jc w:val="center"/>
              <w:rPr>
                <w:color w:val="000000"/>
              </w:rPr>
            </w:pPr>
            <w:r>
              <w:rPr>
                <w:color w:val="000000"/>
              </w:rPr>
              <w:t>3100,0</w:t>
            </w:r>
          </w:p>
        </w:tc>
      </w:tr>
      <w:tr w:rsidR="001948DF" w:rsidRPr="006D52F1" w:rsidTr="001948DF">
        <w:trPr>
          <w:trHeight w:val="4740"/>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lastRenderedPageBreak/>
              <w:t>Основное мероприятие 2.03.03.</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74452E" w:rsidP="001948DF">
            <w:pPr>
              <w:rPr>
                <w:lang w:val="ru-RU"/>
              </w:rPr>
            </w:pPr>
            <w:hyperlink r:id="rId16" w:history="1">
              <w:r w:rsidR="001948DF" w:rsidRPr="001948DF">
                <w:rPr>
                  <w:lang w:val="ru-RU"/>
                </w:rPr>
                <w:t>Выявление бесхозя</w:t>
              </w:r>
              <w:r w:rsidR="001948DF" w:rsidRPr="001948DF">
                <w:rPr>
                  <w:lang w:val="ru-RU"/>
                </w:rPr>
                <w:t>й</w:t>
              </w:r>
              <w:r w:rsidR="001948DF" w:rsidRPr="001948DF">
                <w:rPr>
                  <w:lang w:val="ru-RU"/>
                </w:rPr>
                <w:t>ных объектов недв</w:t>
              </w:r>
              <w:r w:rsidR="001948DF" w:rsidRPr="001948DF">
                <w:rPr>
                  <w:lang w:val="ru-RU"/>
                </w:rPr>
                <w:t>и</w:t>
              </w:r>
              <w:r w:rsidR="001948DF" w:rsidRPr="001948DF">
                <w:rPr>
                  <w:lang w:val="ru-RU"/>
                </w:rPr>
                <w:t>жимого имущества, и</w:t>
              </w:r>
              <w:r w:rsidR="001948DF" w:rsidRPr="001948DF">
                <w:rPr>
                  <w:lang w:val="ru-RU"/>
                </w:rPr>
                <w:t>с</w:t>
              </w:r>
              <w:r w:rsidR="001948DF" w:rsidRPr="001948DF">
                <w:rPr>
                  <w:lang w:val="ru-RU"/>
                </w:rPr>
                <w:t>пользуемых для пер</w:t>
              </w:r>
              <w:r w:rsidR="001948DF" w:rsidRPr="001948DF">
                <w:rPr>
                  <w:lang w:val="ru-RU"/>
                </w:rPr>
                <w:t>е</w:t>
              </w:r>
              <w:r w:rsidR="001948DF" w:rsidRPr="001948DF">
                <w:rPr>
                  <w:lang w:val="ru-RU"/>
                </w:rPr>
                <w:t>дачи энергетических ресурсов, организации постановки в устано</w:t>
              </w:r>
              <w:r w:rsidR="001948DF" w:rsidRPr="001948DF">
                <w:rPr>
                  <w:lang w:val="ru-RU"/>
                </w:rPr>
                <w:t>в</w:t>
              </w:r>
              <w:r w:rsidR="001948DF" w:rsidRPr="001948DF">
                <w:rPr>
                  <w:lang w:val="ru-RU"/>
                </w:rPr>
                <w:t>ленном порядке таких объектов на учет в к</w:t>
              </w:r>
              <w:r w:rsidR="001948DF" w:rsidRPr="001948DF">
                <w:rPr>
                  <w:lang w:val="ru-RU"/>
                </w:rPr>
                <w:t>а</w:t>
              </w:r>
              <w:r w:rsidR="001948DF" w:rsidRPr="001948DF">
                <w:rPr>
                  <w:lang w:val="ru-RU"/>
                </w:rPr>
                <w:t>честве бесхозяйных объектов недвижимого имущества и затем пр</w:t>
              </w:r>
              <w:r w:rsidR="001948DF" w:rsidRPr="001948DF">
                <w:rPr>
                  <w:lang w:val="ru-RU"/>
                </w:rPr>
                <w:t>и</w:t>
              </w:r>
              <w:r w:rsidR="001948DF" w:rsidRPr="001948DF">
                <w:rPr>
                  <w:lang w:val="ru-RU"/>
                </w:rPr>
                <w:t>знанию права муниц</w:t>
              </w:r>
              <w:r w:rsidR="001948DF" w:rsidRPr="001948DF">
                <w:rPr>
                  <w:lang w:val="ru-RU"/>
                </w:rPr>
                <w:t>и</w:t>
              </w:r>
              <w:r w:rsidR="001948DF" w:rsidRPr="001948DF">
                <w:rPr>
                  <w:lang w:val="ru-RU"/>
                </w:rPr>
                <w:t>пальной собственности на такие бесхозяйные объекты недвижимого имущества</w:t>
              </w:r>
            </w:hyperlink>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по управлению земельными ресурс</w:t>
            </w:r>
            <w:r w:rsidRPr="001948DF">
              <w:rPr>
                <w:color w:val="000000"/>
                <w:lang w:val="ru-RU"/>
              </w:rPr>
              <w:t>а</w:t>
            </w:r>
            <w:r w:rsidRPr="001948DF">
              <w:rPr>
                <w:color w:val="000000"/>
                <w:lang w:val="ru-RU"/>
              </w:rPr>
              <w:t>ми и муниципальным имуществом</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205,0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127,9</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30</w:t>
            </w:r>
            <w:r w:rsidRPr="006D52F1">
              <w:rPr>
                <w:color w:val="000000"/>
              </w:rPr>
              <w:t>0,0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w:t>
            </w:r>
            <w:r>
              <w:rPr>
                <w:color w:val="000000"/>
              </w:rPr>
              <w:t>приятие 2.03.04</w:t>
            </w:r>
            <w:r w:rsidRPr="006D52F1">
              <w:rPr>
                <w:color w:val="000000"/>
              </w:rPr>
              <w:t>.</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lang w:val="ru-RU"/>
              </w:rPr>
            </w:pPr>
            <w:r w:rsidRPr="001948DF">
              <w:rPr>
                <w:lang w:val="ru-RU"/>
              </w:rPr>
              <w:t>Энергосбережение  и повышение энергетич</w:t>
            </w:r>
            <w:r w:rsidRPr="001948DF">
              <w:rPr>
                <w:lang w:val="ru-RU"/>
              </w:rPr>
              <w:t>е</w:t>
            </w:r>
            <w:r w:rsidRPr="001948DF">
              <w:rPr>
                <w:lang w:val="ru-RU"/>
              </w:rPr>
              <w:t>ской эффективности</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0,0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0,0</w:t>
            </w:r>
          </w:p>
        </w:tc>
        <w:tc>
          <w:tcPr>
            <w:tcW w:w="1417" w:type="dxa"/>
            <w:tcBorders>
              <w:top w:val="nil"/>
              <w:left w:val="nil"/>
              <w:bottom w:val="single" w:sz="8" w:space="0" w:color="auto"/>
              <w:right w:val="single" w:sz="8" w:space="0" w:color="auto"/>
            </w:tcBorders>
          </w:tcPr>
          <w:p w:rsidR="001948DF" w:rsidRDefault="001948DF" w:rsidP="001948DF">
            <w:pPr>
              <w:jc w:val="center"/>
              <w:rPr>
                <w:color w:val="000000"/>
              </w:rPr>
            </w:pPr>
            <w:r>
              <w:rPr>
                <w:color w:val="000000"/>
              </w:rPr>
              <w:t>0,0</w:t>
            </w:r>
          </w:p>
        </w:tc>
      </w:tr>
      <w:tr w:rsidR="001948DF" w:rsidRPr="006D52F1" w:rsidTr="001948DF">
        <w:trPr>
          <w:trHeight w:val="1044"/>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Основное меро</w:t>
            </w:r>
            <w:r>
              <w:rPr>
                <w:color w:val="000000"/>
              </w:rPr>
              <w:t>приятие 2.03.05</w:t>
            </w:r>
            <w:r w:rsidRPr="006D52F1">
              <w:rPr>
                <w:color w:val="000000"/>
              </w:rPr>
              <w:t>.</w:t>
            </w:r>
          </w:p>
        </w:tc>
        <w:tc>
          <w:tcPr>
            <w:tcW w:w="2692" w:type="dxa"/>
            <w:tcBorders>
              <w:top w:val="nil"/>
              <w:left w:val="nil"/>
              <w:bottom w:val="single" w:sz="8" w:space="0" w:color="auto"/>
              <w:right w:val="single" w:sz="8" w:space="0" w:color="auto"/>
            </w:tcBorders>
            <w:shd w:val="clear" w:color="auto" w:fill="auto"/>
            <w:hideMark/>
          </w:tcPr>
          <w:p w:rsidR="001948DF" w:rsidRPr="001948DF" w:rsidRDefault="001948DF" w:rsidP="001948DF">
            <w:pPr>
              <w:rPr>
                <w:lang w:val="ru-RU"/>
              </w:rPr>
            </w:pPr>
            <w:r w:rsidRPr="001948DF">
              <w:rPr>
                <w:lang w:val="ru-RU"/>
              </w:rPr>
              <w:t>Организация работ по надежному теплосна</w:t>
            </w:r>
            <w:r w:rsidRPr="001948DF">
              <w:rPr>
                <w:lang w:val="ru-RU"/>
              </w:rPr>
              <w:t>б</w:t>
            </w:r>
            <w:r w:rsidRPr="001948DF">
              <w:rPr>
                <w:lang w:val="ru-RU"/>
              </w:rPr>
              <w:t>жению</w:t>
            </w: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мунального хозяйства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190,0</w:t>
            </w:r>
          </w:p>
        </w:tc>
        <w:tc>
          <w:tcPr>
            <w:tcW w:w="1701" w:type="dxa"/>
            <w:tcBorders>
              <w:top w:val="nil"/>
              <w:left w:val="nil"/>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0,0</w:t>
            </w:r>
          </w:p>
        </w:tc>
        <w:tc>
          <w:tcPr>
            <w:tcW w:w="1276" w:type="dxa"/>
            <w:tcBorders>
              <w:top w:val="nil"/>
              <w:left w:val="nil"/>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0,0</w:t>
            </w:r>
          </w:p>
        </w:tc>
        <w:tc>
          <w:tcPr>
            <w:tcW w:w="1417" w:type="dxa"/>
            <w:tcBorders>
              <w:top w:val="nil"/>
              <w:left w:val="nil"/>
              <w:bottom w:val="single" w:sz="8" w:space="0" w:color="auto"/>
              <w:right w:val="single" w:sz="8" w:space="0" w:color="auto"/>
            </w:tcBorders>
          </w:tcPr>
          <w:p w:rsidR="001948DF" w:rsidRDefault="001948DF" w:rsidP="001948DF">
            <w:pPr>
              <w:jc w:val="center"/>
              <w:rPr>
                <w:color w:val="000000"/>
              </w:rPr>
            </w:pPr>
            <w:r>
              <w:rPr>
                <w:color w:val="000000"/>
              </w:rPr>
              <w:t>0,0</w:t>
            </w:r>
          </w:p>
        </w:tc>
      </w:tr>
      <w:tr w:rsidR="001948DF" w:rsidRPr="006D52F1" w:rsidTr="001948DF">
        <w:trPr>
          <w:trHeight w:val="330"/>
        </w:trPr>
        <w:tc>
          <w:tcPr>
            <w:tcW w:w="2143"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74452E" w:rsidP="001948DF">
            <w:hyperlink r:id="rId17" w:anchor="RANGE!Par796" w:history="1">
              <w:r w:rsidR="001948DF" w:rsidRPr="006D52F1">
                <w:t xml:space="preserve">Подпрограмма 3. </w:t>
              </w:r>
            </w:hyperlink>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74452E" w:rsidP="001948DF">
            <w:pPr>
              <w:jc w:val="both"/>
              <w:rPr>
                <w:lang w:val="ru-RU"/>
              </w:rPr>
            </w:pPr>
            <w:hyperlink r:id="rId18" w:anchor="RANGE!Par668" w:tooltip="Ссылка на текущий документ" w:history="1">
              <w:r w:rsidR="001948DF" w:rsidRPr="001948DF">
                <w:rPr>
                  <w:lang w:val="ru-RU"/>
                </w:rPr>
                <w:t>Развитие систем  обр</w:t>
              </w:r>
              <w:r w:rsidR="001948DF" w:rsidRPr="001948DF">
                <w:rPr>
                  <w:lang w:val="ru-RU"/>
                </w:rPr>
                <w:t>а</w:t>
              </w:r>
              <w:r w:rsidR="001948DF" w:rsidRPr="001948DF">
                <w:rPr>
                  <w:lang w:val="ru-RU"/>
                </w:rPr>
                <w:t>щения с отходами</w:t>
              </w:r>
            </w:hyperlink>
          </w:p>
        </w:tc>
        <w:tc>
          <w:tcPr>
            <w:tcW w:w="2550" w:type="dxa"/>
            <w:tcBorders>
              <w:top w:val="nil"/>
              <w:left w:val="nil"/>
              <w:bottom w:val="single" w:sz="8" w:space="0" w:color="auto"/>
              <w:right w:val="single" w:sz="4" w:space="0" w:color="auto"/>
            </w:tcBorders>
            <w:shd w:val="clear" w:color="auto" w:fill="auto"/>
            <w:hideMark/>
          </w:tcPr>
          <w:p w:rsidR="001948DF" w:rsidRPr="006D52F1" w:rsidRDefault="001948DF" w:rsidP="001948DF">
            <w:pPr>
              <w:rPr>
                <w:color w:val="000000"/>
              </w:rPr>
            </w:pPr>
            <w:r w:rsidRPr="006D52F1">
              <w:rPr>
                <w:color w:val="000000"/>
              </w:rPr>
              <w:t>Всего</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4413,6</w:t>
            </w:r>
          </w:p>
        </w:tc>
        <w:tc>
          <w:tcPr>
            <w:tcW w:w="1701" w:type="dxa"/>
            <w:tcBorders>
              <w:top w:val="nil"/>
              <w:left w:val="single" w:sz="4" w:space="0" w:color="auto"/>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3078,3</w:t>
            </w:r>
          </w:p>
        </w:tc>
        <w:tc>
          <w:tcPr>
            <w:tcW w:w="1701"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10</w:t>
            </w:r>
            <w:r w:rsidRPr="006D52F1">
              <w:rPr>
                <w:color w:val="000000"/>
              </w:rPr>
              <w:t>0,0</w:t>
            </w:r>
          </w:p>
        </w:tc>
        <w:tc>
          <w:tcPr>
            <w:tcW w:w="1276" w:type="dxa"/>
            <w:tcBorders>
              <w:top w:val="nil"/>
              <w:left w:val="nil"/>
              <w:bottom w:val="single" w:sz="8" w:space="0" w:color="auto"/>
              <w:right w:val="single" w:sz="8" w:space="0" w:color="auto"/>
            </w:tcBorders>
            <w:shd w:val="clear" w:color="auto" w:fill="auto"/>
            <w:hideMark/>
          </w:tcPr>
          <w:p w:rsidR="001948DF" w:rsidRPr="006D52F1" w:rsidRDefault="001948DF" w:rsidP="001948DF">
            <w:pPr>
              <w:jc w:val="center"/>
              <w:rPr>
                <w:color w:val="000000"/>
              </w:rPr>
            </w:pPr>
            <w:r>
              <w:rPr>
                <w:color w:val="000000"/>
              </w:rPr>
              <w:t>1027,6</w:t>
            </w:r>
          </w:p>
        </w:tc>
        <w:tc>
          <w:tcPr>
            <w:tcW w:w="1417" w:type="dxa"/>
            <w:tcBorders>
              <w:top w:val="nil"/>
              <w:left w:val="nil"/>
              <w:bottom w:val="single" w:sz="8" w:space="0" w:color="auto"/>
              <w:right w:val="single" w:sz="8" w:space="0" w:color="auto"/>
            </w:tcBorders>
          </w:tcPr>
          <w:p w:rsidR="001948DF" w:rsidRPr="006D52F1" w:rsidRDefault="001948DF" w:rsidP="001948DF">
            <w:pPr>
              <w:jc w:val="center"/>
              <w:rPr>
                <w:color w:val="000000"/>
              </w:rPr>
            </w:pPr>
            <w:r>
              <w:rPr>
                <w:color w:val="000000"/>
              </w:rPr>
              <w:t>1795,8</w:t>
            </w:r>
          </w:p>
        </w:tc>
      </w:tr>
      <w:tr w:rsidR="001948DF" w:rsidRPr="006D52F1" w:rsidTr="001948DF">
        <w:trPr>
          <w:trHeight w:val="772"/>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550"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4413,6</w:t>
            </w:r>
          </w:p>
        </w:tc>
        <w:tc>
          <w:tcPr>
            <w:tcW w:w="1701" w:type="dxa"/>
            <w:tcBorders>
              <w:top w:val="nil"/>
              <w:left w:val="single" w:sz="4" w:space="0" w:color="auto"/>
              <w:bottom w:val="nil"/>
              <w:right w:val="single" w:sz="8" w:space="0" w:color="auto"/>
            </w:tcBorders>
            <w:shd w:val="clear" w:color="auto" w:fill="auto"/>
            <w:hideMark/>
          </w:tcPr>
          <w:p w:rsidR="001948DF" w:rsidRPr="006D52F1" w:rsidRDefault="001948DF" w:rsidP="001948DF">
            <w:pPr>
              <w:jc w:val="center"/>
              <w:rPr>
                <w:color w:val="000000"/>
              </w:rPr>
            </w:pPr>
            <w:r>
              <w:rPr>
                <w:color w:val="000000"/>
              </w:rPr>
              <w:t>3078,3</w:t>
            </w:r>
          </w:p>
        </w:tc>
        <w:tc>
          <w:tcPr>
            <w:tcW w:w="1701" w:type="dxa"/>
            <w:tcBorders>
              <w:top w:val="nil"/>
              <w:left w:val="nil"/>
              <w:bottom w:val="nil"/>
              <w:right w:val="single" w:sz="8" w:space="0" w:color="auto"/>
            </w:tcBorders>
            <w:shd w:val="clear" w:color="auto" w:fill="auto"/>
            <w:hideMark/>
          </w:tcPr>
          <w:p w:rsidR="001948DF" w:rsidRPr="006D52F1" w:rsidRDefault="001948DF" w:rsidP="001948DF">
            <w:pPr>
              <w:jc w:val="center"/>
              <w:rPr>
                <w:color w:val="000000"/>
              </w:rPr>
            </w:pPr>
            <w:r>
              <w:rPr>
                <w:color w:val="000000"/>
              </w:rPr>
              <w:t>0,0</w:t>
            </w:r>
            <w:r w:rsidRPr="006D52F1">
              <w:rPr>
                <w:color w:val="000000"/>
              </w:rPr>
              <w:t> </w:t>
            </w:r>
          </w:p>
        </w:tc>
        <w:tc>
          <w:tcPr>
            <w:tcW w:w="1276" w:type="dxa"/>
            <w:tcBorders>
              <w:top w:val="nil"/>
              <w:left w:val="nil"/>
              <w:bottom w:val="nil"/>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 </w:t>
            </w:r>
            <w:r>
              <w:rPr>
                <w:color w:val="000000"/>
              </w:rPr>
              <w:t>1027,6</w:t>
            </w:r>
          </w:p>
        </w:tc>
        <w:tc>
          <w:tcPr>
            <w:tcW w:w="1417" w:type="dxa"/>
            <w:tcBorders>
              <w:top w:val="nil"/>
              <w:left w:val="nil"/>
              <w:bottom w:val="nil"/>
              <w:right w:val="single" w:sz="8" w:space="0" w:color="auto"/>
            </w:tcBorders>
          </w:tcPr>
          <w:p w:rsidR="001948DF" w:rsidRPr="006D52F1" w:rsidRDefault="001948DF" w:rsidP="001948DF">
            <w:pPr>
              <w:jc w:val="center"/>
              <w:rPr>
                <w:color w:val="000000"/>
              </w:rPr>
            </w:pPr>
            <w:r>
              <w:rPr>
                <w:color w:val="000000"/>
              </w:rPr>
              <w:t>1795,8</w:t>
            </w:r>
          </w:p>
        </w:tc>
      </w:tr>
      <w:tr w:rsidR="001948DF" w:rsidRPr="006D52F1" w:rsidTr="001948DF">
        <w:trPr>
          <w:trHeight w:val="990"/>
        </w:trPr>
        <w:tc>
          <w:tcPr>
            <w:tcW w:w="2143"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rFonts w:ascii="Calibri" w:hAnsi="Calibri" w:cs="Calibri"/>
                <w:color w:val="0000FF"/>
                <w:u w:val="single"/>
              </w:rPr>
            </w:pPr>
          </w:p>
        </w:tc>
        <w:tc>
          <w:tcPr>
            <w:tcW w:w="2550" w:type="dxa"/>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tcBorders>
              <w:top w:val="single" w:sz="4" w:space="0" w:color="auto"/>
              <w:left w:val="single" w:sz="4" w:space="0" w:color="auto"/>
              <w:bottom w:val="single" w:sz="4" w:space="0" w:color="auto"/>
              <w:right w:val="single" w:sz="4" w:space="0" w:color="auto"/>
            </w:tcBorders>
          </w:tcPr>
          <w:p w:rsidR="001948DF" w:rsidRPr="006D52F1" w:rsidRDefault="001948DF" w:rsidP="001948DF">
            <w:pPr>
              <w:jc w:val="center"/>
              <w:rPr>
                <w:color w:val="000000"/>
              </w:rPr>
            </w:pPr>
            <w:r>
              <w:rPr>
                <w:color w:val="000000"/>
              </w:rPr>
              <w:t>0,0</w:t>
            </w:r>
          </w:p>
        </w:tc>
        <w:tc>
          <w:tcPr>
            <w:tcW w:w="1701" w:type="dxa"/>
            <w:tcBorders>
              <w:top w:val="single" w:sz="8" w:space="0" w:color="auto"/>
              <w:left w:val="single" w:sz="4"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701" w:type="dxa"/>
            <w:tcBorders>
              <w:top w:val="single" w:sz="8" w:space="0" w:color="auto"/>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100,0</w:t>
            </w:r>
          </w:p>
        </w:tc>
        <w:tc>
          <w:tcPr>
            <w:tcW w:w="1276" w:type="dxa"/>
            <w:tcBorders>
              <w:top w:val="single" w:sz="8" w:space="0" w:color="auto"/>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417" w:type="dxa"/>
            <w:tcBorders>
              <w:top w:val="single" w:sz="8" w:space="0" w:color="auto"/>
              <w:left w:val="single" w:sz="8" w:space="0" w:color="auto"/>
              <w:bottom w:val="single" w:sz="4"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1560"/>
        </w:trPr>
        <w:tc>
          <w:tcPr>
            <w:tcW w:w="2143" w:type="dxa"/>
            <w:tcBorders>
              <w:top w:val="nil"/>
              <w:left w:val="single" w:sz="8" w:space="0" w:color="auto"/>
              <w:bottom w:val="nil"/>
              <w:right w:val="single" w:sz="8" w:space="0" w:color="auto"/>
            </w:tcBorders>
            <w:shd w:val="clear" w:color="auto" w:fill="auto"/>
            <w:hideMark/>
          </w:tcPr>
          <w:p w:rsidR="001948DF" w:rsidRPr="00836B73" w:rsidRDefault="001948DF" w:rsidP="001948DF">
            <w:pPr>
              <w:widowControl w:val="0"/>
              <w:autoSpaceDE w:val="0"/>
              <w:autoSpaceDN w:val="0"/>
              <w:adjustRightInd w:val="0"/>
              <w:jc w:val="both"/>
            </w:pPr>
            <w:r w:rsidRPr="00836B73">
              <w:lastRenderedPageBreak/>
              <w:t>Основное мероприятие</w:t>
            </w:r>
          </w:p>
          <w:p w:rsidR="001948DF" w:rsidRPr="00836B73" w:rsidRDefault="001948DF" w:rsidP="001948DF">
            <w:pPr>
              <w:widowControl w:val="0"/>
              <w:autoSpaceDE w:val="0"/>
              <w:autoSpaceDN w:val="0"/>
              <w:adjustRightInd w:val="0"/>
              <w:jc w:val="both"/>
            </w:pPr>
            <w:r>
              <w:t>3</w:t>
            </w:r>
            <w:r w:rsidRPr="00836B73">
              <w:t>.01.01</w:t>
            </w:r>
          </w:p>
          <w:p w:rsidR="001948DF" w:rsidRPr="006D52F1" w:rsidRDefault="001948DF" w:rsidP="001948DF">
            <w:pPr>
              <w:jc w:val="both"/>
              <w:rPr>
                <w:color w:val="000000"/>
              </w:rPr>
            </w:pP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Строительство межп</w:t>
            </w:r>
            <w:r w:rsidRPr="001948DF">
              <w:rPr>
                <w:color w:val="000000"/>
                <w:lang w:val="ru-RU"/>
              </w:rPr>
              <w:t>о</w:t>
            </w:r>
            <w:r w:rsidRPr="001948DF">
              <w:rPr>
                <w:color w:val="000000"/>
                <w:lang w:val="ru-RU"/>
              </w:rPr>
              <w:t>селенческого полигона твердых бытовых отх</w:t>
            </w:r>
            <w:r w:rsidRPr="001948DF">
              <w:rPr>
                <w:color w:val="000000"/>
                <w:lang w:val="ru-RU"/>
              </w:rPr>
              <w:t>о</w:t>
            </w:r>
            <w:r w:rsidRPr="001948DF">
              <w:rPr>
                <w:color w:val="000000"/>
                <w:lang w:val="ru-RU"/>
              </w:rPr>
              <w:t>дов в с. Ижма и объекта размещения (площадки хранения) ТБО в с. С</w:t>
            </w:r>
            <w:r w:rsidRPr="001948DF">
              <w:rPr>
                <w:color w:val="000000"/>
                <w:lang w:val="ru-RU"/>
              </w:rPr>
              <w:t>и</w:t>
            </w:r>
            <w:r w:rsidRPr="001948DF">
              <w:rPr>
                <w:color w:val="000000"/>
                <w:lang w:val="ru-RU"/>
              </w:rPr>
              <w:t>зябск Ижемского ра</w:t>
            </w:r>
            <w:r w:rsidRPr="001948DF">
              <w:rPr>
                <w:color w:val="000000"/>
                <w:lang w:val="ru-RU"/>
              </w:rPr>
              <w:t>й</w:t>
            </w:r>
            <w:r w:rsidRPr="001948DF">
              <w:rPr>
                <w:color w:val="000000"/>
                <w:lang w:val="ru-RU"/>
              </w:rPr>
              <w:t>она, в том числе ПИР</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строительства, архитектуры и град</w:t>
            </w:r>
            <w:r w:rsidRPr="001948DF">
              <w:rPr>
                <w:color w:val="000000"/>
                <w:lang w:val="ru-RU"/>
              </w:rPr>
              <w:t>о</w:t>
            </w:r>
            <w:r w:rsidRPr="001948DF">
              <w:rPr>
                <w:color w:val="000000"/>
                <w:lang w:val="ru-RU"/>
              </w:rPr>
              <w:t>строительства</w:t>
            </w:r>
          </w:p>
        </w:tc>
        <w:tc>
          <w:tcPr>
            <w:tcW w:w="1988" w:type="dxa"/>
            <w:vMerge w:val="restart"/>
            <w:tcBorders>
              <w:top w:val="single" w:sz="4" w:space="0" w:color="auto"/>
              <w:left w:val="single" w:sz="4" w:space="0" w:color="auto"/>
              <w:right w:val="single" w:sz="4" w:space="0" w:color="auto"/>
            </w:tcBorders>
          </w:tcPr>
          <w:p w:rsidR="001948DF" w:rsidRDefault="001948DF" w:rsidP="001948DF">
            <w:pPr>
              <w:jc w:val="center"/>
              <w:rPr>
                <w:color w:val="000000"/>
              </w:rPr>
            </w:pPr>
            <w:r>
              <w:rPr>
                <w:color w:val="000000"/>
              </w:rPr>
              <w:t>4413,6</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3078,3</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1027,6</w:t>
            </w:r>
          </w:p>
        </w:tc>
        <w:tc>
          <w:tcPr>
            <w:tcW w:w="1417" w:type="dxa"/>
            <w:vMerge w:val="restart"/>
            <w:tcBorders>
              <w:top w:val="single" w:sz="4" w:space="0" w:color="auto"/>
              <w:left w:val="single" w:sz="8" w:space="0" w:color="auto"/>
              <w:right w:val="single" w:sz="8" w:space="0" w:color="auto"/>
            </w:tcBorders>
          </w:tcPr>
          <w:p w:rsidR="001948DF" w:rsidRPr="006D52F1" w:rsidRDefault="001948DF" w:rsidP="001948DF">
            <w:pPr>
              <w:jc w:val="center"/>
              <w:rPr>
                <w:color w:val="000000"/>
              </w:rPr>
            </w:pPr>
            <w:r>
              <w:rPr>
                <w:color w:val="000000"/>
              </w:rPr>
              <w:t>1795,8</w:t>
            </w:r>
          </w:p>
        </w:tc>
      </w:tr>
      <w:tr w:rsidR="001948DF" w:rsidRPr="006D52F1" w:rsidTr="001948DF">
        <w:trPr>
          <w:trHeight w:val="315"/>
        </w:trPr>
        <w:tc>
          <w:tcPr>
            <w:tcW w:w="2143" w:type="dxa"/>
            <w:tcBorders>
              <w:top w:val="nil"/>
              <w:left w:val="single" w:sz="8" w:space="0" w:color="auto"/>
              <w:bottom w:val="nil"/>
              <w:right w:val="single" w:sz="8" w:space="0" w:color="auto"/>
            </w:tcBorders>
            <w:shd w:val="clear" w:color="auto" w:fill="auto"/>
            <w:hideMark/>
          </w:tcPr>
          <w:p w:rsidR="001948DF" w:rsidRPr="006D52F1" w:rsidRDefault="001948DF" w:rsidP="001948DF">
            <w:pPr>
              <w:jc w:val="both"/>
              <w:rPr>
                <w:color w:val="000000"/>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vMerge/>
            <w:tcBorders>
              <w:top w:val="nil"/>
              <w:left w:val="single" w:sz="8" w:space="0" w:color="auto"/>
              <w:bottom w:val="single" w:sz="8" w:space="0" w:color="000000"/>
              <w:right w:val="single" w:sz="4" w:space="0" w:color="auto"/>
            </w:tcBorders>
            <w:vAlign w:val="center"/>
            <w:hideMark/>
          </w:tcPr>
          <w:p w:rsidR="001948DF" w:rsidRPr="006D52F1" w:rsidRDefault="001948DF" w:rsidP="001948DF">
            <w:pPr>
              <w:rPr>
                <w:color w:val="000000"/>
              </w:rPr>
            </w:pPr>
          </w:p>
        </w:tc>
        <w:tc>
          <w:tcPr>
            <w:tcW w:w="1988" w:type="dxa"/>
            <w:vMerge/>
            <w:tcBorders>
              <w:left w:val="single" w:sz="4" w:space="0" w:color="auto"/>
              <w:right w:val="single" w:sz="4" w:space="0" w:color="auto"/>
            </w:tcBorders>
          </w:tcPr>
          <w:p w:rsidR="001948DF" w:rsidRPr="006D52F1" w:rsidRDefault="001948DF" w:rsidP="001948DF">
            <w:pPr>
              <w:rPr>
                <w:color w:val="000000"/>
              </w:rPr>
            </w:pPr>
          </w:p>
        </w:tc>
        <w:tc>
          <w:tcPr>
            <w:tcW w:w="1701" w:type="dxa"/>
            <w:vMerge/>
            <w:tcBorders>
              <w:top w:val="nil"/>
              <w:left w:val="single" w:sz="4"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417" w:type="dxa"/>
            <w:vMerge/>
            <w:tcBorders>
              <w:left w:val="single" w:sz="8" w:space="0" w:color="auto"/>
              <w:right w:val="single" w:sz="8" w:space="0" w:color="auto"/>
            </w:tcBorders>
          </w:tcPr>
          <w:p w:rsidR="001948DF" w:rsidRPr="006D52F1" w:rsidRDefault="001948DF" w:rsidP="001948DF">
            <w:pPr>
              <w:rPr>
                <w:color w:val="000000"/>
              </w:rPr>
            </w:pPr>
          </w:p>
        </w:tc>
      </w:tr>
      <w:tr w:rsidR="001948DF" w:rsidRPr="006D52F1" w:rsidTr="001948DF">
        <w:trPr>
          <w:trHeight w:val="330"/>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rPr>
                <w:color w:val="000000"/>
              </w:rPr>
            </w:pPr>
            <w:r w:rsidRPr="006D52F1">
              <w:rPr>
                <w:color w:val="000000"/>
              </w:rPr>
              <w:t> </w:t>
            </w: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vMerge/>
            <w:tcBorders>
              <w:top w:val="nil"/>
              <w:left w:val="single" w:sz="8" w:space="0" w:color="auto"/>
              <w:bottom w:val="single" w:sz="8" w:space="0" w:color="000000"/>
              <w:right w:val="single" w:sz="4" w:space="0" w:color="auto"/>
            </w:tcBorders>
            <w:vAlign w:val="center"/>
            <w:hideMark/>
          </w:tcPr>
          <w:p w:rsidR="001948DF" w:rsidRPr="006D52F1" w:rsidRDefault="001948DF" w:rsidP="001948DF">
            <w:pPr>
              <w:rPr>
                <w:color w:val="000000"/>
              </w:rPr>
            </w:pPr>
          </w:p>
        </w:tc>
        <w:tc>
          <w:tcPr>
            <w:tcW w:w="1988" w:type="dxa"/>
            <w:vMerge/>
            <w:tcBorders>
              <w:left w:val="single" w:sz="4" w:space="0" w:color="auto"/>
              <w:bottom w:val="single" w:sz="4" w:space="0" w:color="auto"/>
              <w:right w:val="single" w:sz="4" w:space="0" w:color="auto"/>
            </w:tcBorders>
          </w:tcPr>
          <w:p w:rsidR="001948DF" w:rsidRPr="006D52F1" w:rsidRDefault="001948DF" w:rsidP="001948DF">
            <w:pPr>
              <w:rPr>
                <w:color w:val="000000"/>
              </w:rPr>
            </w:pPr>
          </w:p>
        </w:tc>
        <w:tc>
          <w:tcPr>
            <w:tcW w:w="1701" w:type="dxa"/>
            <w:vMerge/>
            <w:tcBorders>
              <w:top w:val="nil"/>
              <w:left w:val="single" w:sz="4"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417" w:type="dxa"/>
            <w:vMerge/>
            <w:tcBorders>
              <w:left w:val="single" w:sz="8" w:space="0" w:color="auto"/>
              <w:bottom w:val="single" w:sz="8" w:space="0" w:color="000000"/>
              <w:right w:val="single" w:sz="8" w:space="0" w:color="auto"/>
            </w:tcBorders>
          </w:tcPr>
          <w:p w:rsidR="001948DF" w:rsidRPr="006D52F1" w:rsidRDefault="001948DF" w:rsidP="001948DF">
            <w:pPr>
              <w:rPr>
                <w:color w:val="000000"/>
              </w:rPr>
            </w:pPr>
          </w:p>
        </w:tc>
      </w:tr>
      <w:tr w:rsidR="001948DF" w:rsidRPr="006D52F1" w:rsidTr="001948DF">
        <w:trPr>
          <w:trHeight w:val="930"/>
        </w:trPr>
        <w:tc>
          <w:tcPr>
            <w:tcW w:w="2143" w:type="dxa"/>
            <w:tcBorders>
              <w:top w:val="nil"/>
              <w:left w:val="single" w:sz="8" w:space="0" w:color="auto"/>
              <w:bottom w:val="nil"/>
              <w:right w:val="single" w:sz="8" w:space="0" w:color="auto"/>
            </w:tcBorders>
            <w:shd w:val="clear" w:color="auto" w:fill="auto"/>
            <w:hideMark/>
          </w:tcPr>
          <w:p w:rsidR="001948DF" w:rsidRDefault="001948DF" w:rsidP="001948DF">
            <w:pPr>
              <w:jc w:val="both"/>
              <w:rPr>
                <w:color w:val="000000"/>
              </w:rPr>
            </w:pPr>
            <w:r w:rsidRPr="006D52F1">
              <w:rPr>
                <w:color w:val="000000"/>
              </w:rPr>
              <w:t>Основное мероприятие</w:t>
            </w:r>
          </w:p>
          <w:p w:rsidR="001948DF" w:rsidRPr="006D52F1" w:rsidRDefault="001948DF" w:rsidP="001948DF">
            <w:pPr>
              <w:jc w:val="both"/>
              <w:rPr>
                <w:color w:val="000000"/>
              </w:rPr>
            </w:pPr>
            <w:r>
              <w:rPr>
                <w:color w:val="000000"/>
              </w:rPr>
              <w:t>3.01.02</w:t>
            </w:r>
          </w:p>
        </w:tc>
        <w:tc>
          <w:tcPr>
            <w:tcW w:w="2692"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Ликвидация и рекул</w:t>
            </w:r>
            <w:r w:rsidRPr="001948DF">
              <w:rPr>
                <w:color w:val="000000"/>
                <w:lang w:val="ru-RU"/>
              </w:rPr>
              <w:t>ь</w:t>
            </w:r>
            <w:r w:rsidRPr="001948DF">
              <w:rPr>
                <w:color w:val="000000"/>
                <w:lang w:val="ru-RU"/>
              </w:rPr>
              <w:t>тивация несанкцион</w:t>
            </w:r>
            <w:r w:rsidRPr="001948DF">
              <w:rPr>
                <w:color w:val="000000"/>
                <w:lang w:val="ru-RU"/>
              </w:rPr>
              <w:t>и</w:t>
            </w:r>
            <w:r w:rsidRPr="001948DF">
              <w:rPr>
                <w:color w:val="000000"/>
                <w:lang w:val="ru-RU"/>
              </w:rPr>
              <w:t xml:space="preserve">рованны свалок </w:t>
            </w:r>
          </w:p>
        </w:tc>
        <w:tc>
          <w:tcPr>
            <w:tcW w:w="2550" w:type="dxa"/>
            <w:vMerge w:val="restart"/>
            <w:tcBorders>
              <w:top w:val="nil"/>
              <w:left w:val="single" w:sz="8" w:space="0" w:color="auto"/>
              <w:bottom w:val="single" w:sz="8" w:space="0" w:color="000000"/>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Отдел территориал</w:t>
            </w:r>
            <w:r w:rsidRPr="001948DF">
              <w:rPr>
                <w:color w:val="000000"/>
                <w:lang w:val="ru-RU"/>
              </w:rPr>
              <w:t>ь</w:t>
            </w:r>
            <w:r w:rsidRPr="001948DF">
              <w:rPr>
                <w:color w:val="000000"/>
                <w:lang w:val="ru-RU"/>
              </w:rPr>
              <w:t>ного развития и ко</w:t>
            </w:r>
            <w:r w:rsidRPr="001948DF">
              <w:rPr>
                <w:color w:val="000000"/>
                <w:lang w:val="ru-RU"/>
              </w:rPr>
              <w:t>м</w:t>
            </w:r>
            <w:r w:rsidRPr="001948DF">
              <w:rPr>
                <w:color w:val="000000"/>
                <w:lang w:val="ru-RU"/>
              </w:rPr>
              <w:t xml:space="preserve">мунального хозяйства </w:t>
            </w:r>
          </w:p>
        </w:tc>
        <w:tc>
          <w:tcPr>
            <w:tcW w:w="1988" w:type="dxa"/>
            <w:vMerge w:val="restart"/>
            <w:tcBorders>
              <w:top w:val="single" w:sz="4" w:space="0" w:color="auto"/>
              <w:left w:val="single" w:sz="4" w:space="0" w:color="auto"/>
              <w:right w:val="single" w:sz="4" w:space="0" w:color="auto"/>
            </w:tcBorders>
          </w:tcPr>
          <w:p w:rsidR="001948DF" w:rsidRDefault="001948DF" w:rsidP="001948DF">
            <w:pPr>
              <w:jc w:val="center"/>
              <w:rPr>
                <w:color w:val="000000"/>
              </w:rPr>
            </w:pPr>
            <w:r>
              <w:rPr>
                <w:color w:val="000000"/>
              </w:rPr>
              <w:t>0,0</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0,0</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Pr>
                <w:color w:val="000000"/>
              </w:rPr>
              <w:t>100,0</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1948DF" w:rsidRPr="006D52F1" w:rsidRDefault="001948DF" w:rsidP="001948DF">
            <w:pPr>
              <w:jc w:val="center"/>
              <w:rPr>
                <w:color w:val="000000"/>
              </w:rPr>
            </w:pPr>
            <w:r w:rsidRPr="006D52F1">
              <w:rPr>
                <w:color w:val="000000"/>
              </w:rPr>
              <w:t>0,0</w:t>
            </w:r>
          </w:p>
        </w:tc>
        <w:tc>
          <w:tcPr>
            <w:tcW w:w="1417" w:type="dxa"/>
            <w:vMerge w:val="restart"/>
            <w:tcBorders>
              <w:top w:val="nil"/>
              <w:left w:val="single" w:sz="8" w:space="0" w:color="auto"/>
              <w:right w:val="single" w:sz="8" w:space="0" w:color="auto"/>
            </w:tcBorders>
          </w:tcPr>
          <w:p w:rsidR="001948DF" w:rsidRPr="006D52F1" w:rsidRDefault="001948DF" w:rsidP="001948DF">
            <w:pPr>
              <w:jc w:val="center"/>
              <w:rPr>
                <w:color w:val="000000"/>
              </w:rPr>
            </w:pPr>
            <w:r>
              <w:rPr>
                <w:color w:val="000000"/>
              </w:rPr>
              <w:t>0,0</w:t>
            </w:r>
          </w:p>
        </w:tc>
      </w:tr>
      <w:tr w:rsidR="001948DF" w:rsidRPr="006D52F1" w:rsidTr="001948DF">
        <w:trPr>
          <w:trHeight w:val="315"/>
        </w:trPr>
        <w:tc>
          <w:tcPr>
            <w:tcW w:w="2143" w:type="dxa"/>
            <w:tcBorders>
              <w:top w:val="nil"/>
              <w:left w:val="single" w:sz="8" w:space="0" w:color="auto"/>
              <w:bottom w:val="nil"/>
              <w:right w:val="single" w:sz="8" w:space="0" w:color="auto"/>
            </w:tcBorders>
            <w:shd w:val="clear" w:color="auto" w:fill="auto"/>
            <w:hideMark/>
          </w:tcPr>
          <w:p w:rsidR="001948DF" w:rsidRPr="006D52F1" w:rsidRDefault="001948DF" w:rsidP="001948DF">
            <w:pPr>
              <w:jc w:val="both"/>
              <w:rPr>
                <w:color w:val="000000"/>
              </w:rPr>
            </w:pP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vMerge/>
            <w:tcBorders>
              <w:top w:val="nil"/>
              <w:left w:val="single" w:sz="8" w:space="0" w:color="auto"/>
              <w:bottom w:val="single" w:sz="8" w:space="0" w:color="000000"/>
              <w:right w:val="single" w:sz="4" w:space="0" w:color="auto"/>
            </w:tcBorders>
            <w:vAlign w:val="center"/>
            <w:hideMark/>
          </w:tcPr>
          <w:p w:rsidR="001948DF" w:rsidRPr="006D52F1" w:rsidRDefault="001948DF" w:rsidP="001948DF">
            <w:pPr>
              <w:rPr>
                <w:color w:val="000000"/>
              </w:rPr>
            </w:pPr>
          </w:p>
        </w:tc>
        <w:tc>
          <w:tcPr>
            <w:tcW w:w="1988" w:type="dxa"/>
            <w:vMerge/>
            <w:tcBorders>
              <w:left w:val="single" w:sz="4" w:space="0" w:color="auto"/>
              <w:right w:val="single" w:sz="4" w:space="0" w:color="auto"/>
            </w:tcBorders>
          </w:tcPr>
          <w:p w:rsidR="001948DF" w:rsidRPr="006D52F1" w:rsidRDefault="001948DF" w:rsidP="001948DF">
            <w:pPr>
              <w:rPr>
                <w:color w:val="000000"/>
              </w:rPr>
            </w:pPr>
          </w:p>
        </w:tc>
        <w:tc>
          <w:tcPr>
            <w:tcW w:w="1701" w:type="dxa"/>
            <w:vMerge/>
            <w:tcBorders>
              <w:top w:val="nil"/>
              <w:left w:val="single" w:sz="4"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417" w:type="dxa"/>
            <w:vMerge/>
            <w:tcBorders>
              <w:left w:val="single" w:sz="8" w:space="0" w:color="auto"/>
              <w:right w:val="single" w:sz="8" w:space="0" w:color="auto"/>
            </w:tcBorders>
          </w:tcPr>
          <w:p w:rsidR="001948DF" w:rsidRPr="006D52F1" w:rsidRDefault="001948DF" w:rsidP="001948DF">
            <w:pPr>
              <w:rPr>
                <w:color w:val="000000"/>
              </w:rPr>
            </w:pPr>
          </w:p>
        </w:tc>
      </w:tr>
      <w:tr w:rsidR="001948DF" w:rsidRPr="006D52F1" w:rsidTr="001948DF">
        <w:trPr>
          <w:trHeight w:val="67"/>
        </w:trPr>
        <w:tc>
          <w:tcPr>
            <w:tcW w:w="2143" w:type="dxa"/>
            <w:tcBorders>
              <w:top w:val="nil"/>
              <w:left w:val="single" w:sz="8" w:space="0" w:color="auto"/>
              <w:bottom w:val="single" w:sz="8" w:space="0" w:color="auto"/>
              <w:right w:val="single" w:sz="8" w:space="0" w:color="auto"/>
            </w:tcBorders>
            <w:shd w:val="clear" w:color="auto" w:fill="auto"/>
            <w:hideMark/>
          </w:tcPr>
          <w:p w:rsidR="001948DF" w:rsidRPr="006D52F1" w:rsidRDefault="001948DF" w:rsidP="001948DF">
            <w:pPr>
              <w:jc w:val="both"/>
              <w:rPr>
                <w:color w:val="000000"/>
              </w:rPr>
            </w:pPr>
            <w:r w:rsidRPr="006D52F1">
              <w:rPr>
                <w:color w:val="000000"/>
              </w:rPr>
              <w:t> </w:t>
            </w:r>
          </w:p>
        </w:tc>
        <w:tc>
          <w:tcPr>
            <w:tcW w:w="2692"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2550" w:type="dxa"/>
            <w:vMerge/>
            <w:tcBorders>
              <w:top w:val="nil"/>
              <w:left w:val="single" w:sz="8" w:space="0" w:color="auto"/>
              <w:bottom w:val="single" w:sz="8" w:space="0" w:color="000000"/>
              <w:right w:val="single" w:sz="4" w:space="0" w:color="auto"/>
            </w:tcBorders>
            <w:vAlign w:val="center"/>
            <w:hideMark/>
          </w:tcPr>
          <w:p w:rsidR="001948DF" w:rsidRPr="006D52F1" w:rsidRDefault="001948DF" w:rsidP="001948DF">
            <w:pPr>
              <w:rPr>
                <w:color w:val="000000"/>
              </w:rPr>
            </w:pPr>
          </w:p>
        </w:tc>
        <w:tc>
          <w:tcPr>
            <w:tcW w:w="1988" w:type="dxa"/>
            <w:vMerge/>
            <w:tcBorders>
              <w:left w:val="single" w:sz="4" w:space="0" w:color="auto"/>
              <w:bottom w:val="single" w:sz="4" w:space="0" w:color="auto"/>
              <w:right w:val="single" w:sz="4" w:space="0" w:color="auto"/>
            </w:tcBorders>
          </w:tcPr>
          <w:p w:rsidR="001948DF" w:rsidRPr="006D52F1" w:rsidRDefault="001948DF" w:rsidP="001948DF">
            <w:pPr>
              <w:rPr>
                <w:color w:val="000000"/>
              </w:rPr>
            </w:pPr>
          </w:p>
        </w:tc>
        <w:tc>
          <w:tcPr>
            <w:tcW w:w="1701" w:type="dxa"/>
            <w:vMerge/>
            <w:tcBorders>
              <w:top w:val="nil"/>
              <w:left w:val="single" w:sz="4"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701"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1948DF" w:rsidRPr="006D52F1" w:rsidRDefault="001948DF" w:rsidP="001948DF">
            <w:pPr>
              <w:rPr>
                <w:color w:val="000000"/>
              </w:rPr>
            </w:pPr>
          </w:p>
        </w:tc>
        <w:tc>
          <w:tcPr>
            <w:tcW w:w="1417" w:type="dxa"/>
            <w:vMerge/>
            <w:tcBorders>
              <w:left w:val="single" w:sz="8" w:space="0" w:color="auto"/>
              <w:bottom w:val="single" w:sz="8" w:space="0" w:color="000000"/>
              <w:right w:val="single" w:sz="8" w:space="0" w:color="auto"/>
            </w:tcBorders>
          </w:tcPr>
          <w:p w:rsidR="001948DF" w:rsidRPr="006D52F1" w:rsidRDefault="001948DF" w:rsidP="001948DF">
            <w:pPr>
              <w:rPr>
                <w:color w:val="000000"/>
              </w:rPr>
            </w:pPr>
          </w:p>
        </w:tc>
      </w:tr>
    </w:tbl>
    <w:p w:rsidR="001948DF" w:rsidRDefault="001948DF" w:rsidP="001948DF">
      <w:pPr>
        <w:widowControl w:val="0"/>
        <w:autoSpaceDE w:val="0"/>
        <w:autoSpaceDN w:val="0"/>
        <w:adjustRightInd w:val="0"/>
        <w:jc w:val="center"/>
        <w:rPr>
          <w:rFonts w:ascii="Calibri" w:hAnsi="Calibri" w:cs="Calibri"/>
        </w:rPr>
      </w:pPr>
    </w:p>
    <w:p w:rsidR="001948DF" w:rsidRDefault="001948DF" w:rsidP="001948DF">
      <w:pPr>
        <w:widowControl w:val="0"/>
        <w:autoSpaceDE w:val="0"/>
        <w:autoSpaceDN w:val="0"/>
        <w:adjustRightInd w:val="0"/>
        <w:rPr>
          <w:rFonts w:ascii="Calibri" w:hAnsi="Calibri" w:cs="Calibri"/>
        </w:rPr>
      </w:pPr>
    </w:p>
    <w:p w:rsidR="001948DF" w:rsidRDefault="001948DF" w:rsidP="001948DF">
      <w:pPr>
        <w:widowControl w:val="0"/>
        <w:autoSpaceDE w:val="0"/>
        <w:autoSpaceDN w:val="0"/>
        <w:adjustRightInd w:val="0"/>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jc w:val="right"/>
        <w:outlineLvl w:val="2"/>
        <w:rPr>
          <w:rFonts w:ascii="Calibri" w:hAnsi="Calibri" w:cs="Calibri"/>
        </w:rPr>
      </w:pPr>
    </w:p>
    <w:p w:rsidR="001948DF" w:rsidRDefault="001948DF" w:rsidP="001948DF">
      <w:pPr>
        <w:widowControl w:val="0"/>
        <w:autoSpaceDE w:val="0"/>
        <w:autoSpaceDN w:val="0"/>
        <w:adjustRightInd w:val="0"/>
        <w:rPr>
          <w:rFonts w:ascii="Calibri" w:hAnsi="Calibri" w:cs="Calibri"/>
        </w:rPr>
      </w:pPr>
    </w:p>
    <w:p w:rsidR="001948DF" w:rsidRDefault="001948DF" w:rsidP="001948DF">
      <w:pPr>
        <w:widowControl w:val="0"/>
        <w:autoSpaceDE w:val="0"/>
        <w:autoSpaceDN w:val="0"/>
        <w:adjustRightInd w:val="0"/>
      </w:pPr>
      <w:r>
        <w:rPr>
          <w:rFonts w:ascii="Calibri" w:hAnsi="Calibri" w:cs="Calibri"/>
        </w:rPr>
        <w:t xml:space="preserve">                                                                                                                                                                                                                                                                          </w:t>
      </w:r>
      <w:r>
        <w:t>Таблица 5</w:t>
      </w:r>
    </w:p>
    <w:p w:rsidR="001948DF" w:rsidRPr="00377B5E" w:rsidRDefault="001948DF" w:rsidP="001948DF">
      <w:pPr>
        <w:widowControl w:val="0"/>
        <w:autoSpaceDE w:val="0"/>
        <w:autoSpaceDN w:val="0"/>
        <w:adjustRightInd w:val="0"/>
        <w:jc w:val="right"/>
      </w:pPr>
    </w:p>
    <w:p w:rsidR="001948DF" w:rsidRDefault="001948DF" w:rsidP="001948DF">
      <w:pPr>
        <w:pStyle w:val="ConsPlusNormal"/>
        <w:jc w:val="center"/>
        <w:rPr>
          <w:rFonts w:ascii="Times New Roman" w:hAnsi="Times New Roman"/>
          <w:sz w:val="24"/>
          <w:szCs w:val="24"/>
        </w:rPr>
      </w:pPr>
      <w:r w:rsidRPr="006140D5">
        <w:rPr>
          <w:rFonts w:ascii="Times New Roman" w:hAnsi="Times New Roman"/>
          <w:sz w:val="24"/>
          <w:szCs w:val="24"/>
        </w:rPr>
        <w:t xml:space="preserve">Ресурсное обеспечение и прогнозная (справочная) оценка расходов </w:t>
      </w:r>
      <w:r>
        <w:rPr>
          <w:rFonts w:ascii="Times New Roman" w:hAnsi="Times New Roman"/>
          <w:sz w:val="24"/>
          <w:szCs w:val="24"/>
        </w:rPr>
        <w:t xml:space="preserve">федерального бюджета, республиканского бюджета Республики Коми,  </w:t>
      </w:r>
      <w:r w:rsidRPr="006140D5">
        <w:rPr>
          <w:rFonts w:ascii="Times New Roman" w:hAnsi="Times New Roman"/>
          <w:sz w:val="24"/>
          <w:szCs w:val="24"/>
        </w:rPr>
        <w:t>бюджета</w:t>
      </w:r>
      <w:r>
        <w:rPr>
          <w:rFonts w:ascii="Times New Roman" w:hAnsi="Times New Roman"/>
          <w:sz w:val="24"/>
          <w:szCs w:val="24"/>
        </w:rPr>
        <w:t xml:space="preserve"> муниципального района «Ижемский»,</w:t>
      </w:r>
      <w:r w:rsidRPr="006140D5">
        <w:rPr>
          <w:rFonts w:ascii="Times New Roman" w:hAnsi="Times New Roman"/>
          <w:sz w:val="24"/>
          <w:szCs w:val="24"/>
        </w:rPr>
        <w:t xml:space="preserve"> </w:t>
      </w:r>
      <w:r>
        <w:rPr>
          <w:rFonts w:ascii="Times New Roman" w:hAnsi="Times New Roman"/>
          <w:sz w:val="24"/>
          <w:szCs w:val="24"/>
        </w:rPr>
        <w:t>бюджетов сельских поселений,</w:t>
      </w:r>
      <w:r w:rsidRPr="006140D5">
        <w:rPr>
          <w:rFonts w:ascii="Times New Roman" w:hAnsi="Times New Roman"/>
          <w:sz w:val="24"/>
          <w:szCs w:val="24"/>
        </w:rPr>
        <w:t xml:space="preserve"> бюджетов государственных внебюджетных фондов Республики Коми</w:t>
      </w:r>
      <w:r>
        <w:rPr>
          <w:rFonts w:ascii="Times New Roman" w:hAnsi="Times New Roman"/>
          <w:sz w:val="24"/>
          <w:szCs w:val="24"/>
        </w:rPr>
        <w:t xml:space="preserve"> </w:t>
      </w:r>
      <w:r w:rsidRPr="006140D5">
        <w:rPr>
          <w:rFonts w:ascii="Times New Roman" w:hAnsi="Times New Roman"/>
          <w:sz w:val="24"/>
          <w:szCs w:val="24"/>
        </w:rPr>
        <w:t xml:space="preserve">и юридических лиц на реализацию целей муниципальной программы </w:t>
      </w:r>
      <w:r>
        <w:rPr>
          <w:rFonts w:ascii="Times New Roman" w:hAnsi="Times New Roman"/>
          <w:sz w:val="24"/>
          <w:szCs w:val="24"/>
        </w:rPr>
        <w:t>муниципального образования муниципального ра</w:t>
      </w:r>
      <w:r>
        <w:rPr>
          <w:rFonts w:ascii="Times New Roman" w:hAnsi="Times New Roman"/>
          <w:sz w:val="24"/>
          <w:szCs w:val="24"/>
        </w:rPr>
        <w:t>й</w:t>
      </w:r>
      <w:r>
        <w:rPr>
          <w:rFonts w:ascii="Times New Roman" w:hAnsi="Times New Roman"/>
          <w:sz w:val="24"/>
          <w:szCs w:val="24"/>
        </w:rPr>
        <w:t xml:space="preserve">она «Ижемский» </w:t>
      </w:r>
      <w:r w:rsidRPr="0046340F">
        <w:rPr>
          <w:rFonts w:ascii="Times New Roman" w:hAnsi="Times New Roman"/>
          <w:sz w:val="24"/>
          <w:szCs w:val="24"/>
        </w:rPr>
        <w:t>«</w:t>
      </w:r>
      <w:r>
        <w:rPr>
          <w:rFonts w:ascii="Times New Roman" w:hAnsi="Times New Roman"/>
          <w:sz w:val="24"/>
          <w:szCs w:val="24"/>
        </w:rPr>
        <w:t>Территориальное развитие</w:t>
      </w:r>
      <w:r w:rsidRPr="0046340F">
        <w:rPr>
          <w:rFonts w:ascii="Times New Roman" w:hAnsi="Times New Roman"/>
          <w:sz w:val="24"/>
          <w:szCs w:val="24"/>
        </w:rPr>
        <w:t>»</w:t>
      </w:r>
    </w:p>
    <w:p w:rsidR="001948DF" w:rsidRDefault="001948DF" w:rsidP="001948DF">
      <w:pPr>
        <w:pStyle w:val="ConsPlusNormal"/>
        <w:jc w:val="center"/>
        <w:rPr>
          <w:rFonts w:ascii="Times New Roman" w:hAnsi="Times New Roman"/>
          <w:sz w:val="24"/>
          <w:szCs w:val="24"/>
        </w:rPr>
      </w:pPr>
    </w:p>
    <w:p w:rsidR="001948DF" w:rsidRDefault="001948DF" w:rsidP="001948DF">
      <w:pPr>
        <w:pStyle w:val="ConsPlusNormal"/>
        <w:jc w:val="center"/>
        <w:rPr>
          <w:rFonts w:ascii="Times New Roman" w:hAnsi="Times New Roman"/>
          <w:sz w:val="24"/>
          <w:szCs w:val="24"/>
        </w:rPr>
      </w:pPr>
    </w:p>
    <w:tbl>
      <w:tblPr>
        <w:tblW w:w="16162" w:type="dxa"/>
        <w:tblInd w:w="-743" w:type="dxa"/>
        <w:tblLayout w:type="fixed"/>
        <w:tblLook w:val="04A0"/>
      </w:tblPr>
      <w:tblGrid>
        <w:gridCol w:w="1873"/>
        <w:gridCol w:w="3373"/>
        <w:gridCol w:w="2835"/>
        <w:gridCol w:w="1701"/>
        <w:gridCol w:w="1559"/>
        <w:gridCol w:w="1701"/>
        <w:gridCol w:w="1560"/>
        <w:gridCol w:w="1560"/>
      </w:tblGrid>
      <w:tr w:rsidR="001948DF" w:rsidRPr="00A354A5" w:rsidTr="001948DF">
        <w:trPr>
          <w:trHeight w:val="1590"/>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lastRenderedPageBreak/>
              <w:t>Статус</w:t>
            </w:r>
          </w:p>
        </w:tc>
        <w:tc>
          <w:tcPr>
            <w:tcW w:w="3373" w:type="dxa"/>
            <w:tcBorders>
              <w:top w:val="single" w:sz="8" w:space="0" w:color="auto"/>
              <w:left w:val="nil"/>
              <w:bottom w:val="nil"/>
              <w:right w:val="single" w:sz="8" w:space="0" w:color="auto"/>
            </w:tcBorders>
            <w:shd w:val="clear" w:color="auto" w:fill="auto"/>
            <w:hideMark/>
          </w:tcPr>
          <w:p w:rsidR="001948DF" w:rsidRPr="001948DF" w:rsidRDefault="001948DF" w:rsidP="001948DF">
            <w:pPr>
              <w:jc w:val="center"/>
              <w:rPr>
                <w:color w:val="000000"/>
                <w:lang w:val="ru-RU"/>
              </w:rPr>
            </w:pPr>
            <w:r w:rsidRPr="001948DF">
              <w:rPr>
                <w:color w:val="000000"/>
                <w:lang w:val="ru-RU"/>
              </w:rPr>
              <w:t>Наименование муниципал</w:t>
            </w:r>
            <w:r w:rsidRPr="001948DF">
              <w:rPr>
                <w:color w:val="000000"/>
                <w:lang w:val="ru-RU"/>
              </w:rPr>
              <w:t>ь</w:t>
            </w:r>
            <w:r w:rsidRPr="001948DF">
              <w:rPr>
                <w:color w:val="000000"/>
                <w:lang w:val="ru-RU"/>
              </w:rPr>
              <w:t>ной программы, подпрогра</w:t>
            </w:r>
            <w:r w:rsidRPr="001948DF">
              <w:rPr>
                <w:color w:val="000000"/>
                <w:lang w:val="ru-RU"/>
              </w:rPr>
              <w:t>м</w:t>
            </w:r>
            <w:r w:rsidRPr="001948DF">
              <w:rPr>
                <w:color w:val="000000"/>
                <w:lang w:val="ru-RU"/>
              </w:rPr>
              <w:t>мы муниципальной програ</w:t>
            </w:r>
            <w:r w:rsidRPr="001948DF">
              <w:rPr>
                <w:color w:val="000000"/>
                <w:lang w:val="ru-RU"/>
              </w:rPr>
              <w:t>м</w:t>
            </w:r>
            <w:r w:rsidRPr="001948DF">
              <w:rPr>
                <w:color w:val="000000"/>
                <w:lang w:val="ru-RU"/>
              </w:rPr>
              <w:t xml:space="preserve">мы, ведомственной целевой программы, </w:t>
            </w:r>
          </w:p>
        </w:tc>
        <w:tc>
          <w:tcPr>
            <w:tcW w:w="283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948DF" w:rsidRPr="00252426" w:rsidRDefault="001948DF" w:rsidP="001948DF">
            <w:pPr>
              <w:jc w:val="center"/>
              <w:rPr>
                <w:color w:val="000000"/>
              </w:rPr>
            </w:pPr>
            <w:r w:rsidRPr="00252426">
              <w:rPr>
                <w:color w:val="000000"/>
              </w:rPr>
              <w:t>Источник финансирования</w:t>
            </w:r>
          </w:p>
        </w:tc>
        <w:tc>
          <w:tcPr>
            <w:tcW w:w="8081" w:type="dxa"/>
            <w:gridSpan w:val="5"/>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r w:rsidRPr="001948DF">
              <w:rPr>
                <w:color w:val="000000"/>
                <w:lang w:val="ru-RU"/>
              </w:rPr>
              <w:t>Оценка расходов (тыс. руб.), годы</w:t>
            </w:r>
          </w:p>
        </w:tc>
      </w:tr>
      <w:tr w:rsidR="001948DF" w:rsidRPr="00252426" w:rsidTr="001948DF">
        <w:trPr>
          <w:trHeight w:val="33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1948DF" w:rsidRDefault="001948DF" w:rsidP="001948DF">
            <w:pPr>
              <w:rPr>
                <w:color w:val="000000"/>
                <w:lang w:val="ru-RU"/>
              </w:rPr>
            </w:pPr>
          </w:p>
        </w:tc>
        <w:tc>
          <w:tcPr>
            <w:tcW w:w="3373"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основного мероприятия</w:t>
            </w:r>
          </w:p>
        </w:tc>
        <w:tc>
          <w:tcPr>
            <w:tcW w:w="2835" w:type="dxa"/>
            <w:vMerge/>
            <w:tcBorders>
              <w:top w:val="single" w:sz="8" w:space="0" w:color="auto"/>
              <w:left w:val="single" w:sz="8" w:space="0" w:color="auto"/>
              <w:bottom w:val="single" w:sz="8" w:space="0" w:color="000000"/>
              <w:right w:val="single" w:sz="4" w:space="0" w:color="auto"/>
            </w:tcBorders>
            <w:vAlign w:val="center"/>
            <w:hideMark/>
          </w:tcPr>
          <w:p w:rsidR="001948DF" w:rsidRPr="00252426" w:rsidRDefault="001948DF" w:rsidP="001948DF">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2015 год</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2016 год</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2017 год</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2018 год</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2019 год</w:t>
            </w:r>
          </w:p>
        </w:tc>
      </w:tr>
      <w:tr w:rsidR="001948DF" w:rsidRPr="00252426" w:rsidTr="001948DF">
        <w:trPr>
          <w:trHeight w:val="330"/>
        </w:trPr>
        <w:tc>
          <w:tcPr>
            <w:tcW w:w="1873" w:type="dxa"/>
            <w:tcBorders>
              <w:top w:val="nil"/>
              <w:left w:val="single" w:sz="8"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1</w:t>
            </w:r>
          </w:p>
        </w:tc>
        <w:tc>
          <w:tcPr>
            <w:tcW w:w="3373"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2</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center"/>
              <w:rPr>
                <w:color w:val="000000"/>
              </w:rPr>
            </w:pPr>
            <w:r w:rsidRPr="00252426">
              <w:rPr>
                <w:color w:val="000000"/>
              </w:rPr>
              <w:t>3</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5</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6</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8</w:t>
            </w:r>
          </w:p>
        </w:tc>
      </w:tr>
      <w:tr w:rsidR="001948DF" w:rsidRPr="00252426" w:rsidTr="001948DF">
        <w:trPr>
          <w:trHeight w:val="47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Муниципальная программа</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both"/>
              <w:rPr>
                <w:color w:val="000000"/>
              </w:rPr>
            </w:pPr>
            <w:r w:rsidRPr="00252426">
              <w:rPr>
                <w:bCs/>
                <w:color w:val="000000"/>
              </w:rPr>
              <w:t xml:space="preserve">Территориальное развитие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17539,3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t>29436,8</w:t>
            </w:r>
            <w:r w:rsidRPr="003E5351">
              <w:t xml:space="preserve">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19276,6</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16871,8</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14716,5</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4160,4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t>3670,0</w:t>
            </w:r>
          </w:p>
        </w:tc>
        <w:tc>
          <w:tcPr>
            <w:tcW w:w="1701"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744,8</w:t>
            </w:r>
          </w:p>
        </w:tc>
        <w:tc>
          <w:tcPr>
            <w:tcW w:w="1560"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744,8</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744,8</w:t>
            </w: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9008,1</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15972,9</w:t>
            </w:r>
          </w:p>
        </w:tc>
        <w:tc>
          <w:tcPr>
            <w:tcW w:w="1701"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9522,3</w:t>
            </w:r>
          </w:p>
        </w:tc>
        <w:tc>
          <w:tcPr>
            <w:tcW w:w="1560"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7225,9</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7225,9</w:t>
            </w:r>
          </w:p>
        </w:tc>
      </w:tr>
      <w:tr w:rsidR="001948DF" w:rsidRPr="00252426" w:rsidTr="001948DF">
        <w:trPr>
          <w:trHeight w:val="98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4335,8</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9743,9</w:t>
            </w:r>
          </w:p>
        </w:tc>
        <w:tc>
          <w:tcPr>
            <w:tcW w:w="1701"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9009,5</w:t>
            </w:r>
          </w:p>
        </w:tc>
        <w:tc>
          <w:tcPr>
            <w:tcW w:w="1560"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8901,1</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6745,8</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35,0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5</w:t>
            </w:r>
            <w:r w:rsidRPr="00252426">
              <w:rPr>
                <w:color w:val="000000"/>
              </w:rPr>
              <w:t>0,0</w:t>
            </w:r>
          </w:p>
          <w:p w:rsidR="001948DF" w:rsidRPr="00252426" w:rsidRDefault="001948DF" w:rsidP="001948DF">
            <w:pPr>
              <w:jc w:val="center"/>
              <w:rPr>
                <w:color w:val="000000"/>
              </w:rPr>
            </w:pPr>
          </w:p>
        </w:tc>
        <w:tc>
          <w:tcPr>
            <w:tcW w:w="1701"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0,0</w:t>
            </w:r>
          </w:p>
        </w:tc>
        <w:tc>
          <w:tcPr>
            <w:tcW w:w="1560" w:type="dxa"/>
            <w:tcBorders>
              <w:top w:val="nil"/>
              <w:left w:val="nil"/>
              <w:bottom w:val="single" w:sz="8" w:space="0" w:color="auto"/>
              <w:right w:val="single" w:sz="8" w:space="0" w:color="auto"/>
            </w:tcBorders>
            <w:shd w:val="clear" w:color="auto" w:fill="auto"/>
            <w:hideMark/>
          </w:tcPr>
          <w:p w:rsidR="001948DF" w:rsidRPr="006D61C1" w:rsidRDefault="001948DF" w:rsidP="001948DF">
            <w:pPr>
              <w:jc w:val="center"/>
            </w:pPr>
            <w:r w:rsidRPr="006D61C1">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0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350"/>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74452E" w:rsidP="001948DF">
            <w:pPr>
              <w:rPr>
                <w:rFonts w:ascii="Calibri" w:hAnsi="Calibri" w:cs="Calibri"/>
                <w:color w:val="0000FF"/>
                <w:u w:val="single"/>
              </w:rPr>
            </w:pPr>
            <w:hyperlink r:id="rId19" w:anchor="RANGE!Par534" w:history="1">
              <w:r w:rsidR="001948DF" w:rsidRPr="00252426">
                <w:rPr>
                  <w:rFonts w:ascii="Calibri" w:hAnsi="Calibri" w:cs="Calibri"/>
                  <w:color w:val="0000FF"/>
                  <w:u w:val="single"/>
                </w:rPr>
                <w:t xml:space="preserve">Подпрограмма </w:t>
              </w:r>
              <w:r w:rsidR="001948DF" w:rsidRPr="00252426">
                <w:rPr>
                  <w:rFonts w:ascii="Calibri" w:hAnsi="Calibri" w:cs="Calibri"/>
                  <w:color w:val="0000FF"/>
                  <w:u w:val="single"/>
                </w:rPr>
                <w:lastRenderedPageBreak/>
                <w:t>1.</w:t>
              </w:r>
            </w:hyperlink>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lastRenderedPageBreak/>
              <w:t xml:space="preserve">Строительство, обеспечение </w:t>
            </w:r>
            <w:r w:rsidRPr="001948DF">
              <w:rPr>
                <w:color w:val="000000"/>
                <w:lang w:val="ru-RU"/>
              </w:rPr>
              <w:lastRenderedPageBreak/>
              <w:t>качественным, доступным жильем населения Ижемского района</w:t>
            </w:r>
            <w:r w:rsidRPr="001948DF">
              <w:rPr>
                <w:rFonts w:ascii="Calibri" w:hAnsi="Calibri" w:cs="Calibri"/>
                <w:color w:val="000000"/>
                <w:lang w:val="ru-RU"/>
              </w:rPr>
              <w:t xml:space="preserve">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11166,4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19273,6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12165,6</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8163,9</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8163,9</w:t>
            </w:r>
          </w:p>
        </w:tc>
      </w:tr>
      <w:tr w:rsidR="001948DF" w:rsidRPr="00252426" w:rsidTr="001948DF">
        <w:trPr>
          <w:trHeight w:val="40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4160,4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3670,0</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744,8</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744,8</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744,8</w:t>
            </w: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5553,5</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12421,7</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9435,5</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7139,1</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7139,1</w:t>
            </w:r>
          </w:p>
        </w:tc>
      </w:tr>
      <w:tr w:rsidR="001948DF" w:rsidRPr="00252426" w:rsidTr="001948DF">
        <w:trPr>
          <w:trHeight w:val="96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1452,5</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3181,9</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1985,3</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280,0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280,0</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8"/>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512"/>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1.01.01.</w:t>
            </w:r>
          </w:p>
        </w:tc>
        <w:tc>
          <w:tcPr>
            <w:tcW w:w="3373" w:type="dxa"/>
            <w:tcBorders>
              <w:top w:val="nil"/>
              <w:left w:val="nil"/>
              <w:bottom w:val="nil"/>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Разработка документов терр</w:t>
            </w:r>
            <w:r w:rsidRPr="001948DF">
              <w:rPr>
                <w:color w:val="000000"/>
                <w:lang w:val="ru-RU"/>
              </w:rPr>
              <w:t>и</w:t>
            </w:r>
            <w:r w:rsidRPr="001948DF">
              <w:rPr>
                <w:color w:val="000000"/>
                <w:lang w:val="ru-RU"/>
              </w:rPr>
              <w:t>ториального проектирования, в т.ч.</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416,4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263,5</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560" w:type="dxa"/>
            <w:tcBorders>
              <w:top w:val="nil"/>
              <w:left w:val="nil"/>
              <w:bottom w:val="single" w:sz="8" w:space="0" w:color="auto"/>
              <w:right w:val="single" w:sz="8" w:space="0" w:color="auto"/>
            </w:tcBorders>
          </w:tcPr>
          <w:p w:rsidR="001948DF" w:rsidRPr="00090875" w:rsidRDefault="001948DF" w:rsidP="001948DF">
            <w:pPr>
              <w:jc w:val="center"/>
            </w:pPr>
            <w:r>
              <w:t>0,0</w:t>
            </w:r>
          </w:p>
        </w:tc>
      </w:tr>
      <w:tr w:rsidR="001948DF" w:rsidRPr="00252426" w:rsidTr="001948DF">
        <w:trPr>
          <w:trHeight w:val="85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актуализация документов те</w:t>
            </w:r>
            <w:r w:rsidRPr="001948DF">
              <w:rPr>
                <w:color w:val="000000"/>
                <w:lang w:val="ru-RU"/>
              </w:rPr>
              <w:t>р</w:t>
            </w:r>
            <w:r w:rsidRPr="001948DF">
              <w:rPr>
                <w:color w:val="000000"/>
                <w:lang w:val="ru-RU"/>
              </w:rPr>
              <w:t>риториального планирования МОМР «Ижемский», разр</w:t>
            </w:r>
            <w:r w:rsidRPr="001948DF">
              <w:rPr>
                <w:color w:val="000000"/>
                <w:lang w:val="ru-RU"/>
              </w:rPr>
              <w:t>а</w:t>
            </w:r>
            <w:r w:rsidRPr="001948DF">
              <w:rPr>
                <w:color w:val="000000"/>
                <w:lang w:val="ru-RU"/>
              </w:rPr>
              <w:t>ботка местных нормативов градостроительного проект</w:t>
            </w:r>
            <w:r w:rsidRPr="001948DF">
              <w:rPr>
                <w:color w:val="000000"/>
                <w:lang w:val="ru-RU"/>
              </w:rPr>
              <w:t>и</w:t>
            </w:r>
            <w:r w:rsidRPr="001948DF">
              <w:rPr>
                <w:color w:val="000000"/>
                <w:lang w:val="ru-RU"/>
              </w:rPr>
              <w:t>рования</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090875" w:rsidRDefault="001948DF" w:rsidP="001948DF">
            <w:pPr>
              <w:jc w:val="cente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p>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p>
        </w:tc>
        <w:tc>
          <w:tcPr>
            <w:tcW w:w="1560" w:type="dxa"/>
            <w:tcBorders>
              <w:top w:val="nil"/>
              <w:left w:val="nil"/>
              <w:bottom w:val="single" w:sz="8" w:space="0" w:color="auto"/>
              <w:right w:val="single" w:sz="8" w:space="0" w:color="auto"/>
            </w:tcBorders>
          </w:tcPr>
          <w:p w:rsidR="001948DF" w:rsidRPr="00090875" w:rsidRDefault="001948DF" w:rsidP="001948DF">
            <w:pPr>
              <w:jc w:val="center"/>
            </w:pP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090875" w:rsidRDefault="001948DF" w:rsidP="001948DF"/>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tc>
        <w:tc>
          <w:tcPr>
            <w:tcW w:w="1560" w:type="dxa"/>
            <w:tcBorders>
              <w:top w:val="nil"/>
              <w:left w:val="nil"/>
              <w:bottom w:val="single" w:sz="8" w:space="0" w:color="auto"/>
              <w:right w:val="single" w:sz="8" w:space="0" w:color="auto"/>
            </w:tcBorders>
          </w:tcPr>
          <w:p w:rsidR="001948DF" w:rsidRPr="00090875" w:rsidRDefault="001948DF" w:rsidP="001948DF"/>
        </w:tc>
      </w:tr>
      <w:tr w:rsidR="001948DF" w:rsidRPr="00252426" w:rsidTr="001948DF">
        <w:trPr>
          <w:trHeight w:val="834"/>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416,4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263,5</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rsidRPr="00090875">
              <w:t>0,0</w:t>
            </w:r>
          </w:p>
        </w:tc>
        <w:tc>
          <w:tcPr>
            <w:tcW w:w="1560" w:type="dxa"/>
            <w:tcBorders>
              <w:top w:val="nil"/>
              <w:left w:val="nil"/>
              <w:bottom w:val="single" w:sz="8" w:space="0" w:color="auto"/>
              <w:right w:val="single" w:sz="8" w:space="0" w:color="auto"/>
            </w:tcBorders>
          </w:tcPr>
          <w:p w:rsidR="001948DF" w:rsidRPr="00090875" w:rsidRDefault="001948DF" w:rsidP="001948DF">
            <w:pPr>
              <w:jc w:val="center"/>
            </w:pP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14"/>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6"/>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single" w:sz="8" w:space="0" w:color="auto"/>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134"/>
        </w:trPr>
        <w:tc>
          <w:tcPr>
            <w:tcW w:w="1873" w:type="dxa"/>
            <w:vMerge w:val="restart"/>
            <w:tcBorders>
              <w:top w:val="nil"/>
              <w:left w:val="single" w:sz="8" w:space="0" w:color="auto"/>
              <w:right w:val="single" w:sz="8" w:space="0" w:color="auto"/>
            </w:tcBorders>
            <w:vAlign w:val="center"/>
            <w:hideMark/>
          </w:tcPr>
          <w:p w:rsidR="001948DF" w:rsidRPr="00252426" w:rsidRDefault="001948DF" w:rsidP="001948DF">
            <w:pPr>
              <w:rPr>
                <w:color w:val="000000"/>
              </w:rPr>
            </w:pPr>
            <w:r w:rsidRPr="00252426">
              <w:rPr>
                <w:color w:val="000000"/>
              </w:rPr>
              <w:t>Основное ме</w:t>
            </w:r>
            <w:r>
              <w:rPr>
                <w:color w:val="000000"/>
              </w:rPr>
              <w:t>роприятие 1.01.02</w:t>
            </w:r>
            <w:r w:rsidRPr="00252426">
              <w:rPr>
                <w:color w:val="000000"/>
              </w:rPr>
              <w:t>.</w:t>
            </w:r>
          </w:p>
        </w:tc>
        <w:tc>
          <w:tcPr>
            <w:tcW w:w="3373" w:type="dxa"/>
            <w:vMerge w:val="restart"/>
            <w:tcBorders>
              <w:top w:val="nil"/>
              <w:left w:val="nil"/>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Актуализация генеральных планов и правил землепольз</w:t>
            </w:r>
            <w:r w:rsidRPr="001948DF">
              <w:rPr>
                <w:color w:val="000000"/>
                <w:lang w:val="ru-RU"/>
              </w:rPr>
              <w:t>о</w:t>
            </w:r>
            <w:r w:rsidRPr="001948DF">
              <w:rPr>
                <w:color w:val="000000"/>
                <w:lang w:val="ru-RU"/>
              </w:rPr>
              <w:t>вания и застройки муниц</w:t>
            </w:r>
            <w:r w:rsidRPr="001948DF">
              <w:rPr>
                <w:color w:val="000000"/>
                <w:lang w:val="ru-RU"/>
              </w:rPr>
              <w:t>и</w:t>
            </w:r>
            <w:r w:rsidRPr="001948DF">
              <w:rPr>
                <w:color w:val="000000"/>
                <w:lang w:val="ru-RU"/>
              </w:rPr>
              <w:t>пальных образований посел</w:t>
            </w:r>
            <w:r w:rsidRPr="001948DF">
              <w:rPr>
                <w:color w:val="000000"/>
                <w:lang w:val="ru-RU"/>
              </w:rPr>
              <w:t>е</w:t>
            </w:r>
            <w:r w:rsidRPr="001948DF">
              <w:rPr>
                <w:color w:val="000000"/>
                <w:lang w:val="ru-RU"/>
              </w:rPr>
              <w:t>ний</w:t>
            </w:r>
          </w:p>
        </w:tc>
        <w:tc>
          <w:tcPr>
            <w:tcW w:w="2835" w:type="dxa"/>
            <w:tcBorders>
              <w:top w:val="nil"/>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500,0</w:t>
            </w:r>
          </w:p>
        </w:tc>
        <w:tc>
          <w:tcPr>
            <w:tcW w:w="1560"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nil"/>
              <w:left w:val="nil"/>
              <w:bottom w:val="single" w:sz="4"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134"/>
        </w:trPr>
        <w:tc>
          <w:tcPr>
            <w:tcW w:w="1873" w:type="dxa"/>
            <w:vMerge/>
            <w:tcBorders>
              <w:top w:val="nil"/>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top w:val="nil"/>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51"/>
        </w:trPr>
        <w:tc>
          <w:tcPr>
            <w:tcW w:w="1873" w:type="dxa"/>
            <w:vMerge/>
            <w:tcBorders>
              <w:top w:val="nil"/>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top w:val="nil"/>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17"/>
        </w:trPr>
        <w:tc>
          <w:tcPr>
            <w:tcW w:w="1873" w:type="dxa"/>
            <w:vMerge/>
            <w:tcBorders>
              <w:top w:val="nil"/>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top w:val="nil"/>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500,0</w:t>
            </w: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117"/>
        </w:trPr>
        <w:tc>
          <w:tcPr>
            <w:tcW w:w="1873" w:type="dxa"/>
            <w:vMerge/>
            <w:tcBorders>
              <w:top w:val="nil"/>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top w:val="nil"/>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34"/>
        </w:trPr>
        <w:tc>
          <w:tcPr>
            <w:tcW w:w="1873" w:type="dxa"/>
            <w:vMerge/>
            <w:tcBorders>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left w:val="nil"/>
              <w:right w:val="single" w:sz="8" w:space="0" w:color="auto"/>
            </w:tcBorders>
            <w:shd w:val="clear" w:color="auto" w:fill="auto"/>
            <w:hideMark/>
          </w:tcPr>
          <w:p w:rsidR="001948DF" w:rsidRPr="00252426" w:rsidRDefault="001948DF" w:rsidP="001948DF">
            <w:pPr>
              <w:rPr>
                <w:rFonts w:ascii="Calibri" w:hAnsi="Calibri" w:cs="Calibri"/>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84"/>
        </w:trPr>
        <w:tc>
          <w:tcPr>
            <w:tcW w:w="1873" w:type="dxa"/>
            <w:vMerge/>
            <w:tcBorders>
              <w:left w:val="single" w:sz="8" w:space="0" w:color="auto"/>
              <w:right w:val="single" w:sz="8" w:space="0" w:color="auto"/>
            </w:tcBorders>
            <w:vAlign w:val="center"/>
            <w:hideMark/>
          </w:tcPr>
          <w:p w:rsidR="001948DF" w:rsidRPr="00252426" w:rsidRDefault="001948DF" w:rsidP="001948DF">
            <w:pPr>
              <w:rPr>
                <w:color w:val="000000"/>
              </w:rPr>
            </w:pPr>
          </w:p>
        </w:tc>
        <w:tc>
          <w:tcPr>
            <w:tcW w:w="3373" w:type="dxa"/>
            <w:vMerge/>
            <w:tcBorders>
              <w:left w:val="nil"/>
              <w:right w:val="single" w:sz="8" w:space="0" w:color="auto"/>
            </w:tcBorders>
            <w:shd w:val="clear" w:color="auto" w:fill="auto"/>
            <w:hideMark/>
          </w:tcPr>
          <w:p w:rsidR="001948DF" w:rsidRPr="00252426" w:rsidRDefault="001948DF" w:rsidP="001948DF">
            <w:pPr>
              <w:rPr>
                <w:rFonts w:ascii="Calibri" w:hAnsi="Calibri" w:cs="Calibri"/>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218"/>
        </w:trPr>
        <w:tc>
          <w:tcPr>
            <w:tcW w:w="1873" w:type="dxa"/>
            <w:vMerge/>
            <w:tcBorders>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left w:val="nil"/>
              <w:bottom w:val="single" w:sz="8" w:space="0" w:color="auto"/>
              <w:right w:val="single" w:sz="8" w:space="0" w:color="auto"/>
            </w:tcBorders>
            <w:shd w:val="clear" w:color="auto" w:fill="auto"/>
            <w:hideMark/>
          </w:tcPr>
          <w:p w:rsidR="001948DF" w:rsidRPr="00252426" w:rsidRDefault="001948DF" w:rsidP="001948DF">
            <w:pPr>
              <w:rPr>
                <w:rFonts w:ascii="Calibri" w:hAnsi="Calibri" w:cs="Calibri"/>
                <w:color w:val="000000"/>
              </w:rPr>
            </w:pPr>
          </w:p>
        </w:tc>
        <w:tc>
          <w:tcPr>
            <w:tcW w:w="2835" w:type="dxa"/>
            <w:tcBorders>
              <w:top w:val="single" w:sz="4" w:space="0" w:color="auto"/>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701" w:type="dxa"/>
            <w:tcBorders>
              <w:top w:val="single" w:sz="4" w:space="0" w:color="auto"/>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15"/>
        </w:trPr>
        <w:tc>
          <w:tcPr>
            <w:tcW w:w="1873" w:type="dxa"/>
            <w:vMerge w:val="restart"/>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 1.02.02.</w:t>
            </w:r>
          </w:p>
        </w:tc>
        <w:tc>
          <w:tcPr>
            <w:tcW w:w="3373" w:type="dxa"/>
            <w:vMerge w:val="restart"/>
            <w:tcBorders>
              <w:top w:val="nil"/>
              <w:left w:val="single" w:sz="8" w:space="0" w:color="auto"/>
              <w:bottom w:val="nil"/>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Формирование земельных участков для последующего предоставления в целях инд</w:t>
            </w:r>
            <w:r w:rsidRPr="001948DF">
              <w:rPr>
                <w:color w:val="000000"/>
                <w:lang w:val="ru-RU"/>
              </w:rPr>
              <w:t>и</w:t>
            </w:r>
            <w:r w:rsidRPr="001948DF">
              <w:rPr>
                <w:color w:val="000000"/>
                <w:lang w:val="ru-RU"/>
              </w:rPr>
              <w:lastRenderedPageBreak/>
              <w:t>видуального жилищного а</w:t>
            </w:r>
            <w:r w:rsidRPr="001948DF">
              <w:rPr>
                <w:color w:val="000000"/>
                <w:lang w:val="ru-RU"/>
              </w:rPr>
              <w:t>р</w:t>
            </w:r>
            <w:r w:rsidRPr="001948DF">
              <w:rPr>
                <w:color w:val="000000"/>
                <w:lang w:val="ru-RU"/>
              </w:rPr>
              <w:t>хитектуры и градостроител</w:t>
            </w:r>
            <w:r w:rsidRPr="001948DF">
              <w:rPr>
                <w:color w:val="000000"/>
                <w:lang w:val="ru-RU"/>
              </w:rPr>
              <w:t>ь</w:t>
            </w:r>
            <w:r w:rsidRPr="001948DF">
              <w:rPr>
                <w:color w:val="000000"/>
                <w:lang w:val="ru-RU"/>
              </w:rPr>
              <w:t>ства и для последующей ре</w:t>
            </w:r>
            <w:r w:rsidRPr="001948DF">
              <w:rPr>
                <w:color w:val="000000"/>
                <w:lang w:val="ru-RU"/>
              </w:rPr>
              <w:t>а</w:t>
            </w:r>
            <w:r w:rsidRPr="001948DF">
              <w:rPr>
                <w:color w:val="000000"/>
                <w:lang w:val="ru-RU"/>
              </w:rPr>
              <w:t>лизации их в целях индивид</w:t>
            </w:r>
            <w:r w:rsidRPr="001948DF">
              <w:rPr>
                <w:color w:val="000000"/>
                <w:lang w:val="ru-RU"/>
              </w:rPr>
              <w:t>у</w:t>
            </w:r>
            <w:r w:rsidRPr="001948DF">
              <w:rPr>
                <w:color w:val="000000"/>
                <w:lang w:val="ru-RU"/>
              </w:rPr>
              <w:t>ального жилищного архите</w:t>
            </w:r>
            <w:r w:rsidRPr="001948DF">
              <w:rPr>
                <w:color w:val="000000"/>
                <w:lang w:val="ru-RU"/>
              </w:rPr>
              <w:t>к</w:t>
            </w:r>
            <w:r w:rsidRPr="001948DF">
              <w:rPr>
                <w:color w:val="000000"/>
                <w:lang w:val="ru-RU"/>
              </w:rPr>
              <w:t xml:space="preserve">туры и градостроительства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6</w:t>
            </w:r>
            <w:r w:rsidRPr="00252426">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08"/>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030"/>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150,0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6</w:t>
            </w:r>
            <w:r w:rsidRPr="00252426">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94"/>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1042"/>
        </w:trPr>
        <w:tc>
          <w:tcPr>
            <w:tcW w:w="1873" w:type="dxa"/>
            <w:tcBorders>
              <w:top w:val="nil"/>
              <w:left w:val="single" w:sz="8" w:space="0" w:color="auto"/>
              <w:bottom w:val="single" w:sz="4"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single" w:sz="4"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100"/>
        </w:trPr>
        <w:tc>
          <w:tcPr>
            <w:tcW w:w="1873" w:type="dxa"/>
            <w:vMerge w:val="restart"/>
            <w:tcBorders>
              <w:left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w:t>
            </w:r>
            <w:r>
              <w:rPr>
                <w:color w:val="000000"/>
              </w:rPr>
              <w:t>иятие 1.02.03</w:t>
            </w:r>
            <w:r w:rsidRPr="00252426">
              <w:rPr>
                <w:color w:val="000000"/>
              </w:rPr>
              <w:t>.</w:t>
            </w:r>
          </w:p>
        </w:tc>
        <w:tc>
          <w:tcPr>
            <w:tcW w:w="3373" w:type="dxa"/>
            <w:vMerge w:val="restart"/>
            <w:tcBorders>
              <w:top w:val="single" w:sz="4" w:space="0" w:color="auto"/>
              <w:left w:val="nil"/>
              <w:right w:val="single" w:sz="8" w:space="0" w:color="auto"/>
            </w:tcBorders>
            <w:shd w:val="clear" w:color="auto" w:fill="auto"/>
            <w:hideMark/>
          </w:tcPr>
          <w:p w:rsidR="001948DF" w:rsidRPr="00252426" w:rsidRDefault="001948DF" w:rsidP="001948DF">
            <w:pPr>
              <w:rPr>
                <w:color w:val="000000"/>
              </w:rPr>
            </w:pPr>
            <w:r>
              <w:rPr>
                <w:color w:val="000000"/>
              </w:rPr>
              <w:t>Строительство индивидуального жилья</w:t>
            </w:r>
          </w:p>
        </w:tc>
        <w:tc>
          <w:tcPr>
            <w:tcW w:w="2835" w:type="dxa"/>
            <w:tcBorders>
              <w:top w:val="nil"/>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30,0</w:t>
            </w:r>
          </w:p>
        </w:tc>
        <w:tc>
          <w:tcPr>
            <w:tcW w:w="1560"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nil"/>
              <w:left w:val="nil"/>
              <w:bottom w:val="single" w:sz="4"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167"/>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single" w:sz="4" w:space="0" w:color="auto"/>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51"/>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single" w:sz="4" w:space="0" w:color="auto"/>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67"/>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single" w:sz="4" w:space="0" w:color="auto"/>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30,0</w:t>
            </w: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117"/>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single" w:sz="4" w:space="0" w:color="auto"/>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51"/>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single" w:sz="4" w:space="0" w:color="auto"/>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51"/>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217"/>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nil"/>
              <w:right w:val="single" w:sz="8" w:space="0" w:color="auto"/>
            </w:tcBorders>
            <w:shd w:val="clear" w:color="auto" w:fill="auto"/>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4"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9"/>
        </w:trPr>
        <w:tc>
          <w:tcPr>
            <w:tcW w:w="1873" w:type="dxa"/>
            <w:vMerge w:val="restart"/>
            <w:tcBorders>
              <w:top w:val="single" w:sz="8" w:space="0" w:color="auto"/>
              <w:left w:val="single" w:sz="8" w:space="0" w:color="auto"/>
              <w:right w:val="single" w:sz="8" w:space="0" w:color="auto"/>
            </w:tcBorders>
            <w:shd w:val="clear" w:color="auto" w:fill="auto"/>
            <w:hideMark/>
          </w:tcPr>
          <w:p w:rsidR="001948DF" w:rsidRPr="00252426" w:rsidRDefault="001948DF" w:rsidP="001948DF">
            <w:pPr>
              <w:jc w:val="both"/>
              <w:rPr>
                <w:color w:val="000000"/>
              </w:rPr>
            </w:pPr>
            <w:r w:rsidRPr="00252426">
              <w:rPr>
                <w:color w:val="000000"/>
              </w:rPr>
              <w:t xml:space="preserve">Основное </w:t>
            </w:r>
            <w:r w:rsidRPr="00252426">
              <w:rPr>
                <w:color w:val="000000"/>
              </w:rPr>
              <w:lastRenderedPageBreak/>
              <w:t>мероприятие 1.02.04.</w:t>
            </w:r>
          </w:p>
        </w:tc>
        <w:tc>
          <w:tcPr>
            <w:tcW w:w="3373" w:type="dxa"/>
            <w:vMerge w:val="restart"/>
            <w:tcBorders>
              <w:top w:val="single" w:sz="8" w:space="0" w:color="auto"/>
              <w:left w:val="single" w:sz="8" w:space="0" w:color="auto"/>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lastRenderedPageBreak/>
              <w:t xml:space="preserve">Реализация инвестиционных </w:t>
            </w:r>
            <w:r w:rsidRPr="001948DF">
              <w:rPr>
                <w:color w:val="000000"/>
                <w:lang w:val="ru-RU"/>
              </w:rPr>
              <w:lastRenderedPageBreak/>
              <w:t>проектов по обеспечению н</w:t>
            </w:r>
            <w:r w:rsidRPr="001948DF">
              <w:rPr>
                <w:color w:val="000000"/>
                <w:lang w:val="ru-RU"/>
              </w:rPr>
              <w:t>о</w:t>
            </w:r>
            <w:r w:rsidRPr="001948DF">
              <w:rPr>
                <w:color w:val="000000"/>
                <w:lang w:val="ru-RU"/>
              </w:rPr>
              <w:t>вых земельных участков и</w:t>
            </w:r>
            <w:r w:rsidRPr="001948DF">
              <w:rPr>
                <w:color w:val="000000"/>
                <w:lang w:val="ru-RU"/>
              </w:rPr>
              <w:t>н</w:t>
            </w:r>
            <w:r w:rsidRPr="001948DF">
              <w:rPr>
                <w:color w:val="000000"/>
                <w:lang w:val="ru-RU"/>
              </w:rPr>
              <w:t>женерной и дорожной инфр</w:t>
            </w:r>
            <w:r w:rsidRPr="001948DF">
              <w:rPr>
                <w:color w:val="000000"/>
                <w:lang w:val="ru-RU"/>
              </w:rPr>
              <w:t>а</w:t>
            </w:r>
            <w:r w:rsidRPr="001948DF">
              <w:rPr>
                <w:color w:val="000000"/>
                <w:lang w:val="ru-RU"/>
              </w:rPr>
              <w:t>структурой для целей жили</w:t>
            </w:r>
            <w:r w:rsidRPr="001948DF">
              <w:rPr>
                <w:color w:val="000000"/>
                <w:lang w:val="ru-RU"/>
              </w:rPr>
              <w:t>щ</w:t>
            </w:r>
            <w:r w:rsidRPr="001948DF">
              <w:rPr>
                <w:color w:val="000000"/>
                <w:lang w:val="ru-RU"/>
              </w:rPr>
              <w:t>ного архитектуры и град</w:t>
            </w:r>
            <w:r w:rsidRPr="001948DF">
              <w:rPr>
                <w:color w:val="000000"/>
                <w:lang w:val="ru-RU"/>
              </w:rPr>
              <w:t>о</w:t>
            </w:r>
            <w:r w:rsidRPr="001948DF">
              <w:rPr>
                <w:color w:val="000000"/>
                <w:lang w:val="ru-RU"/>
              </w:rPr>
              <w:t>строительства с разработкой проектов планировок терр</w:t>
            </w:r>
            <w:r w:rsidRPr="001948DF">
              <w:rPr>
                <w:color w:val="000000"/>
                <w:lang w:val="ru-RU"/>
              </w:rPr>
              <w:t>и</w:t>
            </w:r>
            <w:r w:rsidRPr="001948DF">
              <w:rPr>
                <w:color w:val="000000"/>
                <w:lang w:val="ru-RU"/>
              </w:rPr>
              <w:t>торий</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2633,6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28</w:t>
            </w: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280,0</w:t>
            </w:r>
          </w:p>
        </w:tc>
      </w:tr>
      <w:tr w:rsidR="001948DF" w:rsidRPr="00252426" w:rsidTr="001948DF">
        <w:trPr>
          <w:trHeight w:val="645"/>
        </w:trPr>
        <w:tc>
          <w:tcPr>
            <w:tcW w:w="18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500,0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2633,6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28</w:t>
            </w: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280,0</w:t>
            </w:r>
          </w:p>
        </w:tc>
      </w:tr>
      <w:tr w:rsidR="001948DF" w:rsidRPr="00252426" w:rsidTr="001948DF">
        <w:trPr>
          <w:trHeight w:val="645"/>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17"/>
        </w:trPr>
        <w:tc>
          <w:tcPr>
            <w:tcW w:w="18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single" w:sz="8" w:space="0" w:color="auto"/>
              <w:right w:val="single" w:sz="8" w:space="0" w:color="auto"/>
            </w:tcBorders>
            <w:shd w:val="clear" w:color="auto" w:fill="auto"/>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645"/>
        </w:trPr>
        <w:tc>
          <w:tcPr>
            <w:tcW w:w="1873" w:type="dxa"/>
            <w:vMerge/>
            <w:tcBorders>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p>
        </w:tc>
        <w:tc>
          <w:tcPr>
            <w:tcW w:w="3373" w:type="dxa"/>
            <w:vMerge/>
            <w:tcBorders>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8"/>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747357" w:rsidRDefault="001948DF" w:rsidP="001948DF">
            <w:pPr>
              <w:jc w:val="center"/>
            </w:pPr>
            <w:r w:rsidRPr="00747357">
              <w:t>Основное мероприятие 1.04.01.</w:t>
            </w:r>
          </w:p>
        </w:tc>
        <w:tc>
          <w:tcPr>
            <w:tcW w:w="33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jc w:val="center"/>
              <w:rPr>
                <w:lang w:val="ru-RU"/>
              </w:rPr>
            </w:pPr>
            <w:r w:rsidRPr="001948DF">
              <w:rPr>
                <w:lang w:val="ru-RU"/>
              </w:rPr>
              <w:t>Реализация мероприятий по переселению граждан из ав</w:t>
            </w:r>
            <w:r w:rsidRPr="001948DF">
              <w:rPr>
                <w:lang w:val="ru-RU"/>
              </w:rPr>
              <w:t>а</w:t>
            </w:r>
            <w:r w:rsidRPr="001948DF">
              <w:rPr>
                <w:lang w:val="ru-RU"/>
              </w:rPr>
              <w:t>рийного жилищного фонда</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8</w:t>
            </w:r>
            <w:r w:rsidRPr="00252426">
              <w:rPr>
                <w:color w:val="000000"/>
              </w:rPr>
              <w:t>0,</w:t>
            </w:r>
            <w:r>
              <w:rPr>
                <w:color w:val="000000"/>
              </w:rPr>
              <w:t>2</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13"/>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31"/>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8</w:t>
            </w:r>
            <w:r w:rsidRPr="00252426">
              <w:rPr>
                <w:color w:val="000000"/>
              </w:rPr>
              <w:t>0,</w:t>
            </w:r>
            <w:r>
              <w:rPr>
                <w:color w:val="000000"/>
              </w:rPr>
              <w:t>2</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74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7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35"/>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1.04.02.</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Предоставление земельных участков для индивидуальн</w:t>
            </w:r>
            <w:r w:rsidRPr="001948DF">
              <w:rPr>
                <w:color w:val="000000"/>
                <w:lang w:val="ru-RU"/>
              </w:rPr>
              <w:t>о</w:t>
            </w:r>
            <w:r w:rsidRPr="001948DF">
              <w:rPr>
                <w:color w:val="000000"/>
                <w:lang w:val="ru-RU"/>
              </w:rPr>
              <w:t>го жилищного строительства или ведения личного подсо</w:t>
            </w:r>
            <w:r w:rsidRPr="001948DF">
              <w:rPr>
                <w:color w:val="000000"/>
                <w:lang w:val="ru-RU"/>
              </w:rPr>
              <w:t>б</w:t>
            </w:r>
            <w:r w:rsidRPr="001948DF">
              <w:rPr>
                <w:color w:val="000000"/>
                <w:lang w:val="ru-RU"/>
              </w:rPr>
              <w:t>ного хозяйства с возможн</w:t>
            </w:r>
            <w:r w:rsidRPr="001948DF">
              <w:rPr>
                <w:color w:val="000000"/>
                <w:lang w:val="ru-RU"/>
              </w:rPr>
              <w:t>о</w:t>
            </w:r>
            <w:r w:rsidRPr="001948DF">
              <w:rPr>
                <w:color w:val="000000"/>
                <w:lang w:val="ru-RU"/>
              </w:rPr>
              <w:t>стью возведения жилого дома с целью предоставления на бесплатной основе семьям, имеющим трех и более детей</w:t>
            </w:r>
          </w:p>
        </w:tc>
        <w:tc>
          <w:tcPr>
            <w:tcW w:w="2835" w:type="dxa"/>
            <w:tcBorders>
              <w:top w:val="nil"/>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144,6</w:t>
            </w:r>
          </w:p>
        </w:tc>
        <w:tc>
          <w:tcPr>
            <w:tcW w:w="1701"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355,3</w:t>
            </w:r>
          </w:p>
        </w:tc>
        <w:tc>
          <w:tcPr>
            <w:tcW w:w="1560"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4"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184"/>
        </w:trPr>
        <w:tc>
          <w:tcPr>
            <w:tcW w:w="1873" w:type="dxa"/>
            <w:vMerge/>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p>
        </w:tc>
        <w:tc>
          <w:tcPr>
            <w:tcW w:w="2835" w:type="dxa"/>
            <w:tcBorders>
              <w:top w:val="single" w:sz="4" w:space="0" w:color="auto"/>
              <w:left w:val="nil"/>
              <w:bottom w:val="nil"/>
              <w:right w:val="single" w:sz="4" w:space="0" w:color="auto"/>
            </w:tcBorders>
            <w:shd w:val="clear" w:color="auto" w:fill="auto"/>
            <w:hideMark/>
          </w:tcPr>
          <w:p w:rsidR="001948DF" w:rsidRPr="00252426" w:rsidRDefault="001948DF" w:rsidP="001948DF">
            <w:pPr>
              <w:rPr>
                <w:color w:val="000000"/>
              </w:rPr>
            </w:pPr>
          </w:p>
        </w:tc>
        <w:tc>
          <w:tcPr>
            <w:tcW w:w="1701" w:type="dxa"/>
            <w:vMerge w:val="restart"/>
            <w:tcBorders>
              <w:top w:val="single" w:sz="4" w:space="0" w:color="auto"/>
              <w:left w:val="single" w:sz="4" w:space="0" w:color="auto"/>
              <w:right w:val="single" w:sz="4" w:space="0" w:color="auto"/>
            </w:tcBorders>
          </w:tcPr>
          <w:p w:rsidR="001948DF" w:rsidRPr="00252426" w:rsidRDefault="001948DF" w:rsidP="001948DF">
            <w:pPr>
              <w:jc w:val="center"/>
              <w:rPr>
                <w:color w:val="000000"/>
              </w:rPr>
            </w:pPr>
          </w:p>
        </w:tc>
        <w:tc>
          <w:tcPr>
            <w:tcW w:w="1559" w:type="dxa"/>
            <w:tcBorders>
              <w:top w:val="single" w:sz="4" w:space="0" w:color="auto"/>
              <w:left w:val="single" w:sz="4" w:space="0" w:color="auto"/>
              <w:bottom w:val="nil"/>
              <w:right w:val="single" w:sz="8" w:space="0" w:color="auto"/>
            </w:tcBorders>
            <w:shd w:val="clear" w:color="auto" w:fill="auto"/>
            <w:hideMark/>
          </w:tcPr>
          <w:p w:rsidR="001948DF" w:rsidRPr="00252426" w:rsidRDefault="001948DF" w:rsidP="001948DF">
            <w:pPr>
              <w:jc w:val="center"/>
              <w:rPr>
                <w:color w:val="000000"/>
              </w:rPr>
            </w:pPr>
          </w:p>
        </w:tc>
        <w:tc>
          <w:tcPr>
            <w:tcW w:w="1701" w:type="dxa"/>
            <w:tcBorders>
              <w:top w:val="single" w:sz="4" w:space="0" w:color="auto"/>
              <w:left w:val="nil"/>
              <w:bottom w:val="nil"/>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nil"/>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nil"/>
              <w:right w:val="single" w:sz="8" w:space="0" w:color="auto"/>
            </w:tcBorders>
          </w:tcPr>
          <w:p w:rsidR="001948DF" w:rsidRPr="00252426" w:rsidRDefault="001948DF" w:rsidP="001948DF">
            <w:pPr>
              <w:jc w:val="center"/>
              <w:rPr>
                <w:color w:val="000000"/>
              </w:rPr>
            </w:pPr>
          </w:p>
        </w:tc>
      </w:tr>
      <w:tr w:rsidR="001948DF" w:rsidRPr="00252426" w:rsidTr="001948DF">
        <w:trPr>
          <w:trHeight w:val="22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vMerge/>
            <w:tcBorders>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23"/>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1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144,6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355,3</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84"/>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8"/>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2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12"/>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1.04.05.</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lang w:val="ru-RU"/>
              </w:rPr>
              <w:t>Содействие в предоставлении государственной  поддержки  на приобретение (строител</w:t>
            </w:r>
            <w:r w:rsidRPr="001948DF">
              <w:rPr>
                <w:lang w:val="ru-RU"/>
              </w:rPr>
              <w:t>ь</w:t>
            </w:r>
            <w:r w:rsidRPr="001948DF">
              <w:rPr>
                <w:lang w:val="ru-RU"/>
              </w:rPr>
              <w:t>ство)  жилья отдельных кат</w:t>
            </w:r>
            <w:r w:rsidRPr="001948DF">
              <w:rPr>
                <w:lang w:val="ru-RU"/>
              </w:rPr>
              <w:t>е</w:t>
            </w:r>
            <w:r w:rsidRPr="001948DF">
              <w:rPr>
                <w:lang w:val="ru-RU"/>
              </w:rPr>
              <w:t>горий граждан, установле</w:t>
            </w:r>
            <w:r w:rsidRPr="001948DF">
              <w:rPr>
                <w:lang w:val="ru-RU"/>
              </w:rPr>
              <w:t>н</w:t>
            </w:r>
            <w:r w:rsidRPr="001948DF">
              <w:rPr>
                <w:lang w:val="ru-RU"/>
              </w:rPr>
              <w:t>ных законодательством  Ре</w:t>
            </w:r>
            <w:r w:rsidRPr="001948DF">
              <w:rPr>
                <w:lang w:val="ru-RU"/>
              </w:rPr>
              <w:t>с</w:t>
            </w:r>
            <w:r w:rsidRPr="001948DF">
              <w:rPr>
                <w:lang w:val="ru-RU"/>
              </w:rPr>
              <w:t>публики Коми</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866,4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733,1</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560" w:type="dxa"/>
            <w:tcBorders>
              <w:top w:val="nil"/>
              <w:left w:val="nil"/>
              <w:bottom w:val="single" w:sz="8" w:space="0" w:color="auto"/>
              <w:right w:val="single" w:sz="8" w:space="0" w:color="auto"/>
            </w:tcBorders>
          </w:tcPr>
          <w:p w:rsidR="001948DF" w:rsidRPr="00090875" w:rsidRDefault="001948DF" w:rsidP="001948DF">
            <w:pPr>
              <w:jc w:val="center"/>
            </w:pPr>
            <w:r>
              <w:t>744,8</w:t>
            </w:r>
          </w:p>
        </w:tc>
      </w:tr>
      <w:tr w:rsidR="001948DF" w:rsidRPr="00252426" w:rsidTr="001948DF">
        <w:trPr>
          <w:trHeight w:val="404"/>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866,4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090875" w:rsidRDefault="001948DF" w:rsidP="001948DF">
            <w:pPr>
              <w:jc w:val="center"/>
            </w:pPr>
            <w:r>
              <w:t>733,1</w:t>
            </w:r>
          </w:p>
        </w:tc>
        <w:tc>
          <w:tcPr>
            <w:tcW w:w="1701"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560" w:type="dxa"/>
            <w:tcBorders>
              <w:top w:val="nil"/>
              <w:left w:val="nil"/>
              <w:bottom w:val="single" w:sz="8" w:space="0" w:color="auto"/>
              <w:right w:val="single" w:sz="8" w:space="0" w:color="auto"/>
            </w:tcBorders>
            <w:shd w:val="clear" w:color="auto" w:fill="auto"/>
            <w:hideMark/>
          </w:tcPr>
          <w:p w:rsidR="001948DF" w:rsidRPr="00090875" w:rsidRDefault="001948DF" w:rsidP="001948DF">
            <w:pPr>
              <w:jc w:val="center"/>
            </w:pPr>
            <w:r>
              <w:t>744,8</w:t>
            </w:r>
          </w:p>
        </w:tc>
        <w:tc>
          <w:tcPr>
            <w:tcW w:w="1560" w:type="dxa"/>
            <w:tcBorders>
              <w:top w:val="nil"/>
              <w:left w:val="nil"/>
              <w:bottom w:val="single" w:sz="8" w:space="0" w:color="auto"/>
              <w:right w:val="single" w:sz="8" w:space="0" w:color="auto"/>
            </w:tcBorders>
          </w:tcPr>
          <w:p w:rsidR="001948DF" w:rsidRPr="00090875" w:rsidRDefault="001948DF" w:rsidP="001948DF">
            <w:pPr>
              <w:jc w:val="center"/>
            </w:pPr>
            <w:r>
              <w:t>744,8</w:t>
            </w:r>
          </w:p>
        </w:tc>
      </w:tr>
      <w:tr w:rsidR="001948DF" w:rsidRPr="00252426" w:rsidTr="001948DF">
        <w:trPr>
          <w:trHeight w:val="83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4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9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18"/>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7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396"/>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1.04.06.</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Содействие в предоставлении государственной поддержки на приобретение (строител</w:t>
            </w:r>
            <w:r w:rsidRPr="001948DF">
              <w:rPr>
                <w:color w:val="000000"/>
                <w:lang w:val="ru-RU"/>
              </w:rPr>
              <w:t>ь</w:t>
            </w:r>
            <w:r w:rsidRPr="001948DF">
              <w:rPr>
                <w:color w:val="000000"/>
                <w:lang w:val="ru-RU"/>
              </w:rPr>
              <w:t>ство)  жилья молодым семьям</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915,7</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w:t>
            </w:r>
            <w:r w:rsidRPr="00252426">
              <w:rPr>
                <w:color w:val="000000"/>
              </w:rPr>
              <w:t>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w:t>
            </w:r>
            <w:r w:rsidRPr="00252426">
              <w:rPr>
                <w:color w:val="000000"/>
              </w:rPr>
              <w:t>00,0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01"/>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251,6</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278,0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021"/>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386,1</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w:t>
            </w:r>
            <w:r w:rsidRPr="00252426">
              <w:rPr>
                <w:color w:val="000000"/>
              </w:rPr>
              <w:t>00,0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73"/>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8"/>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29"/>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15"/>
        </w:trPr>
        <w:tc>
          <w:tcPr>
            <w:tcW w:w="1873" w:type="dxa"/>
            <w:vMerge w:val="restart"/>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1.04.07.</w:t>
            </w:r>
          </w:p>
        </w:tc>
        <w:tc>
          <w:tcPr>
            <w:tcW w:w="3373" w:type="dxa"/>
            <w:vMerge w:val="restart"/>
            <w:tcBorders>
              <w:top w:val="nil"/>
              <w:left w:val="single" w:sz="8" w:space="0" w:color="auto"/>
              <w:bottom w:val="nil"/>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Осуществление государстве</w:t>
            </w:r>
            <w:r w:rsidRPr="001948DF">
              <w:rPr>
                <w:color w:val="000000"/>
                <w:lang w:val="ru-RU"/>
              </w:rPr>
              <w:t>н</w:t>
            </w:r>
            <w:r w:rsidRPr="001948DF">
              <w:rPr>
                <w:color w:val="000000"/>
                <w:lang w:val="ru-RU"/>
              </w:rPr>
              <w:t>ных полномочий по обеспеч</w:t>
            </w:r>
            <w:r w:rsidRPr="001948DF">
              <w:rPr>
                <w:color w:val="000000"/>
                <w:lang w:val="ru-RU"/>
              </w:rPr>
              <w:t>е</w:t>
            </w:r>
            <w:r w:rsidRPr="001948DF">
              <w:rPr>
                <w:color w:val="000000"/>
                <w:lang w:val="ru-RU"/>
              </w:rPr>
              <w:t xml:space="preserve">нию жилыми помещениями </w:t>
            </w:r>
            <w:r w:rsidRPr="001948DF">
              <w:rPr>
                <w:color w:val="000000"/>
                <w:lang w:val="ru-RU"/>
              </w:rPr>
              <w:lastRenderedPageBreak/>
              <w:t>муниципального специализ</w:t>
            </w:r>
            <w:r w:rsidRPr="001948DF">
              <w:rPr>
                <w:color w:val="000000"/>
                <w:lang w:val="ru-RU"/>
              </w:rPr>
              <w:t>и</w:t>
            </w:r>
            <w:r w:rsidRPr="001948DF">
              <w:rPr>
                <w:color w:val="000000"/>
                <w:lang w:val="ru-RU"/>
              </w:rPr>
              <w:t>рованного жилищного фонда, детей-сирот и детей, оста</w:t>
            </w:r>
            <w:r w:rsidRPr="001948DF">
              <w:rPr>
                <w:color w:val="000000"/>
                <w:lang w:val="ru-RU"/>
              </w:rPr>
              <w:t>в</w:t>
            </w:r>
            <w:r w:rsidRPr="001948DF">
              <w:rPr>
                <w:color w:val="000000"/>
                <w:lang w:val="ru-RU"/>
              </w:rPr>
              <w:t>шихся без попечения родит</w:t>
            </w:r>
            <w:r w:rsidRPr="001948DF">
              <w:rPr>
                <w:color w:val="000000"/>
                <w:lang w:val="ru-RU"/>
              </w:rPr>
              <w:t>е</w:t>
            </w:r>
            <w:r w:rsidRPr="001948DF">
              <w:rPr>
                <w:color w:val="000000"/>
                <w:lang w:val="ru-RU"/>
              </w:rPr>
              <w:t>лей, лиц из числа детей-сирот и детей, оставшихся без поп</w:t>
            </w:r>
            <w:r w:rsidRPr="001948DF">
              <w:rPr>
                <w:color w:val="000000"/>
                <w:lang w:val="ru-RU"/>
              </w:rPr>
              <w:t>е</w:t>
            </w:r>
            <w:r w:rsidRPr="001948DF">
              <w:rPr>
                <w:color w:val="000000"/>
                <w:lang w:val="ru-RU"/>
              </w:rPr>
              <w:t>чения родителей</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8317,9</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A47F4" w:rsidRDefault="001948DF" w:rsidP="001948DF">
            <w:pPr>
              <w:jc w:val="center"/>
            </w:pPr>
            <w:r>
              <w:t>15358,6</w:t>
            </w:r>
          </w:p>
        </w:tc>
        <w:tc>
          <w:tcPr>
            <w:tcW w:w="1701" w:type="dxa"/>
            <w:tcBorders>
              <w:top w:val="nil"/>
              <w:left w:val="nil"/>
              <w:bottom w:val="single" w:sz="8" w:space="0" w:color="auto"/>
              <w:right w:val="single" w:sz="8" w:space="0" w:color="auto"/>
            </w:tcBorders>
            <w:shd w:val="clear" w:color="auto" w:fill="auto"/>
            <w:hideMark/>
          </w:tcPr>
          <w:p w:rsidR="001948DF" w:rsidRPr="001A47F4" w:rsidRDefault="001948DF" w:rsidP="001948DF">
            <w:pPr>
              <w:jc w:val="center"/>
            </w:pPr>
            <w:r>
              <w:t>9435,5</w:t>
            </w:r>
          </w:p>
        </w:tc>
        <w:tc>
          <w:tcPr>
            <w:tcW w:w="1560" w:type="dxa"/>
            <w:tcBorders>
              <w:top w:val="nil"/>
              <w:left w:val="nil"/>
              <w:bottom w:val="single" w:sz="8" w:space="0" w:color="auto"/>
              <w:right w:val="single" w:sz="8" w:space="0" w:color="auto"/>
            </w:tcBorders>
            <w:shd w:val="clear" w:color="auto" w:fill="auto"/>
            <w:hideMark/>
          </w:tcPr>
          <w:p w:rsidR="001948DF" w:rsidRPr="001A47F4" w:rsidRDefault="001948DF" w:rsidP="001948DF">
            <w:pPr>
              <w:jc w:val="center"/>
            </w:pPr>
            <w:r>
              <w:t>7139,1</w:t>
            </w:r>
          </w:p>
        </w:tc>
        <w:tc>
          <w:tcPr>
            <w:tcW w:w="1560" w:type="dxa"/>
            <w:tcBorders>
              <w:top w:val="nil"/>
              <w:left w:val="nil"/>
              <w:bottom w:val="single" w:sz="8" w:space="0" w:color="auto"/>
              <w:right w:val="single" w:sz="8" w:space="0" w:color="auto"/>
            </w:tcBorders>
          </w:tcPr>
          <w:p w:rsidR="001948DF" w:rsidRPr="001A47F4" w:rsidRDefault="001948DF" w:rsidP="001948DF">
            <w:pPr>
              <w:jc w:val="center"/>
            </w:pPr>
            <w:r>
              <w:t>7139,1</w:t>
            </w:r>
          </w:p>
        </w:tc>
      </w:tr>
      <w:tr w:rsidR="001948DF" w:rsidRPr="00252426" w:rsidTr="001948DF">
        <w:trPr>
          <w:trHeight w:val="408"/>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3042,4</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2936,9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45"/>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nil"/>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5275,5</w:t>
            </w:r>
          </w:p>
        </w:tc>
        <w:tc>
          <w:tcPr>
            <w:tcW w:w="1559" w:type="dxa"/>
            <w:tcBorders>
              <w:top w:val="nil"/>
              <w:left w:val="single" w:sz="4" w:space="0" w:color="auto"/>
              <w:bottom w:val="nil"/>
              <w:right w:val="single" w:sz="8" w:space="0" w:color="auto"/>
            </w:tcBorders>
            <w:shd w:val="clear" w:color="auto" w:fill="auto"/>
            <w:hideMark/>
          </w:tcPr>
          <w:p w:rsidR="001948DF" w:rsidRPr="00252426" w:rsidRDefault="001948DF" w:rsidP="001948DF">
            <w:pPr>
              <w:jc w:val="center"/>
              <w:rPr>
                <w:color w:val="000000"/>
              </w:rPr>
            </w:pPr>
            <w:r>
              <w:rPr>
                <w:color w:val="000000"/>
              </w:rPr>
              <w:t>12421,7</w:t>
            </w:r>
          </w:p>
        </w:tc>
        <w:tc>
          <w:tcPr>
            <w:tcW w:w="1701" w:type="dxa"/>
            <w:tcBorders>
              <w:top w:val="nil"/>
              <w:left w:val="nil"/>
              <w:bottom w:val="nil"/>
              <w:right w:val="single" w:sz="8" w:space="0" w:color="auto"/>
            </w:tcBorders>
            <w:shd w:val="clear" w:color="auto" w:fill="auto"/>
            <w:hideMark/>
          </w:tcPr>
          <w:p w:rsidR="001948DF" w:rsidRPr="00252426" w:rsidRDefault="001948DF" w:rsidP="001948DF">
            <w:pPr>
              <w:jc w:val="center"/>
              <w:rPr>
                <w:color w:val="000000"/>
              </w:rPr>
            </w:pPr>
            <w:r>
              <w:rPr>
                <w:color w:val="000000"/>
              </w:rPr>
              <w:t>9435,5</w:t>
            </w:r>
          </w:p>
        </w:tc>
        <w:tc>
          <w:tcPr>
            <w:tcW w:w="1560" w:type="dxa"/>
            <w:tcBorders>
              <w:top w:val="nil"/>
              <w:left w:val="nil"/>
              <w:bottom w:val="nil"/>
              <w:right w:val="single" w:sz="8" w:space="0" w:color="auto"/>
            </w:tcBorders>
            <w:shd w:val="clear" w:color="auto" w:fill="auto"/>
            <w:hideMark/>
          </w:tcPr>
          <w:p w:rsidR="001948DF" w:rsidRPr="00252426" w:rsidRDefault="001948DF" w:rsidP="001948DF">
            <w:pPr>
              <w:jc w:val="center"/>
              <w:rPr>
                <w:color w:val="000000"/>
              </w:rPr>
            </w:pPr>
            <w:r>
              <w:rPr>
                <w:color w:val="000000"/>
              </w:rPr>
              <w:t>7139,1</w:t>
            </w:r>
          </w:p>
        </w:tc>
        <w:tc>
          <w:tcPr>
            <w:tcW w:w="1560" w:type="dxa"/>
            <w:tcBorders>
              <w:top w:val="nil"/>
              <w:left w:val="nil"/>
              <w:bottom w:val="nil"/>
              <w:right w:val="single" w:sz="8" w:space="0" w:color="auto"/>
            </w:tcBorders>
          </w:tcPr>
          <w:p w:rsidR="001948DF" w:rsidRPr="00252426" w:rsidRDefault="001948DF" w:rsidP="001948DF">
            <w:pPr>
              <w:jc w:val="center"/>
              <w:rPr>
                <w:color w:val="000000"/>
              </w:rPr>
            </w:pPr>
            <w:r>
              <w:rPr>
                <w:color w:val="000000"/>
              </w:rPr>
              <w:t>7139,1</w:t>
            </w:r>
          </w:p>
        </w:tc>
      </w:tr>
      <w:tr w:rsidR="001948DF" w:rsidRPr="00252426" w:rsidTr="001948DF">
        <w:trPr>
          <w:trHeight w:val="1275"/>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91"/>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1"/>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3"/>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6"/>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252426" w:rsidRDefault="0074452E" w:rsidP="001948DF">
            <w:pPr>
              <w:rPr>
                <w:rFonts w:ascii="Calibri" w:hAnsi="Calibri" w:cs="Calibri"/>
                <w:color w:val="0000FF"/>
                <w:u w:val="single"/>
              </w:rPr>
            </w:pPr>
            <w:hyperlink r:id="rId20" w:anchor="RANGE!Par534" w:history="1">
              <w:r w:rsidR="001948DF" w:rsidRPr="00252426">
                <w:rPr>
                  <w:rFonts w:ascii="Calibri" w:hAnsi="Calibri" w:cs="Calibri"/>
                  <w:color w:val="0000FF"/>
                  <w:u w:val="single"/>
                </w:rPr>
                <w:t>Подпрограмма 2.</w:t>
              </w:r>
            </w:hyperlink>
          </w:p>
        </w:tc>
        <w:tc>
          <w:tcPr>
            <w:tcW w:w="33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Обеспечение благоприятного и безопасного проживания граждан на территории Иже</w:t>
            </w:r>
            <w:r w:rsidRPr="001948DF">
              <w:rPr>
                <w:color w:val="000000"/>
                <w:lang w:val="ru-RU"/>
              </w:rPr>
              <w:t>м</w:t>
            </w:r>
            <w:r w:rsidRPr="001948DF">
              <w:rPr>
                <w:color w:val="000000"/>
                <w:lang w:val="ru-RU"/>
              </w:rPr>
              <w:t>ского района  и качественн</w:t>
            </w:r>
            <w:r w:rsidRPr="001948DF">
              <w:rPr>
                <w:color w:val="000000"/>
                <w:lang w:val="ru-RU"/>
              </w:rPr>
              <w:t>ы</w:t>
            </w:r>
            <w:r w:rsidRPr="001948DF">
              <w:rPr>
                <w:color w:val="000000"/>
                <w:lang w:val="ru-RU"/>
              </w:rPr>
              <w:t>ми жилищно-коммунальными услугами населения</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1959,3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7084,9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7011,0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7680,3</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4756,8</w:t>
            </w:r>
          </w:p>
        </w:tc>
      </w:tr>
      <w:tr w:rsidR="001948DF" w:rsidRPr="00252426" w:rsidTr="001948DF">
        <w:trPr>
          <w:trHeight w:val="39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0,0</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376,3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472,9</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86,8</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86,8</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86,8</w:t>
            </w:r>
          </w:p>
        </w:tc>
      </w:tr>
      <w:tr w:rsidR="001948DF" w:rsidRPr="00252426" w:rsidTr="001948DF">
        <w:trPr>
          <w:trHeight w:val="857"/>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1548,0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6562,0</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6924,2</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7593,5</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4670,0</w:t>
            </w:r>
          </w:p>
        </w:tc>
      </w:tr>
      <w:tr w:rsidR="001948DF" w:rsidRPr="00252426" w:rsidTr="001948DF">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35,0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50,0</w:t>
            </w:r>
          </w:p>
        </w:tc>
        <w:tc>
          <w:tcPr>
            <w:tcW w:w="1701"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0,0</w:t>
            </w:r>
          </w:p>
        </w:tc>
        <w:tc>
          <w:tcPr>
            <w:tcW w:w="1560" w:type="dxa"/>
            <w:tcBorders>
              <w:top w:val="nil"/>
              <w:left w:val="nil"/>
              <w:bottom w:val="single" w:sz="8" w:space="0" w:color="auto"/>
              <w:right w:val="single" w:sz="8" w:space="0" w:color="auto"/>
            </w:tcBorders>
            <w:shd w:val="clear" w:color="auto" w:fill="auto"/>
            <w:hideMark/>
          </w:tcPr>
          <w:p w:rsidR="001948DF" w:rsidRPr="000000D6" w:rsidRDefault="001948DF" w:rsidP="001948DF">
            <w:pPr>
              <w:jc w:val="center"/>
            </w:pPr>
            <w:r w:rsidRPr="000000D6">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9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2"/>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101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9"/>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 2.01.02.</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Реализация мероприятий по капитальному и текущему р</w:t>
            </w:r>
            <w:r w:rsidRPr="001948DF">
              <w:rPr>
                <w:color w:val="000000"/>
                <w:lang w:val="ru-RU"/>
              </w:rPr>
              <w:t>е</w:t>
            </w:r>
            <w:r w:rsidRPr="001948DF">
              <w:rPr>
                <w:color w:val="000000"/>
                <w:lang w:val="ru-RU"/>
              </w:rPr>
              <w:t>монту многоквартирных д</w:t>
            </w:r>
            <w:r w:rsidRPr="001948DF">
              <w:rPr>
                <w:color w:val="000000"/>
                <w:lang w:val="ru-RU"/>
              </w:rPr>
              <w:t>о</w:t>
            </w:r>
            <w:r w:rsidRPr="001948DF">
              <w:rPr>
                <w:color w:val="000000"/>
                <w:lang w:val="ru-RU"/>
              </w:rPr>
              <w:t>мов</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237,6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w:t>
            </w: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70,0</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99"/>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50,0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237,6</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70,0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70,0</w:t>
            </w:r>
          </w:p>
        </w:tc>
      </w:tr>
      <w:tr w:rsidR="001948DF" w:rsidRPr="00252426" w:rsidTr="001948DF">
        <w:trPr>
          <w:trHeight w:val="6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1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8"/>
        </w:trPr>
        <w:tc>
          <w:tcPr>
            <w:tcW w:w="1873" w:type="dxa"/>
            <w:vMerge w:val="restart"/>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 2.02.01.</w:t>
            </w:r>
          </w:p>
        </w:tc>
        <w:tc>
          <w:tcPr>
            <w:tcW w:w="3373" w:type="dxa"/>
            <w:vMerge w:val="restart"/>
            <w:tcBorders>
              <w:top w:val="nil"/>
              <w:left w:val="single" w:sz="8" w:space="0" w:color="auto"/>
              <w:bottom w:val="nil"/>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Реализация народных прое</w:t>
            </w:r>
            <w:r w:rsidRPr="001948DF">
              <w:rPr>
                <w:color w:val="000000"/>
                <w:lang w:val="ru-RU"/>
              </w:rPr>
              <w:t>к</w:t>
            </w:r>
            <w:r w:rsidRPr="001948DF">
              <w:rPr>
                <w:color w:val="000000"/>
                <w:lang w:val="ru-RU"/>
              </w:rPr>
              <w:t>тов в сфере благоустройства</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335,0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450,0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04"/>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300,0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40</w:t>
            </w:r>
            <w:r w:rsidRPr="00252426">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863"/>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b/>
                <w:bCs/>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b/>
                <w:bCs/>
                <w:color w:val="000000"/>
              </w:rPr>
            </w:pPr>
            <w:r w:rsidRPr="00252426">
              <w:rPr>
                <w:b/>
                <w:bCs/>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30"/>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 </w:t>
            </w:r>
          </w:p>
        </w:tc>
        <w:tc>
          <w:tcPr>
            <w:tcW w:w="33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single" w:sz="8" w:space="0" w:color="auto"/>
              <w:bottom w:val="single" w:sz="8" w:space="0" w:color="000000"/>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35,0</w:t>
            </w:r>
          </w:p>
        </w:tc>
        <w:tc>
          <w:tcPr>
            <w:tcW w:w="1559" w:type="dxa"/>
            <w:tcBorders>
              <w:top w:val="nil"/>
              <w:left w:val="single" w:sz="4"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Pr>
                <w:color w:val="000000"/>
              </w:rPr>
              <w:t>5</w:t>
            </w:r>
            <w:r w:rsidRPr="00252426">
              <w:rPr>
                <w:color w:val="000000"/>
              </w:rPr>
              <w:t>0,0</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single" w:sz="8" w:space="0" w:color="auto"/>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717"/>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lastRenderedPageBreak/>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single" w:sz="4" w:space="0" w:color="auto"/>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3"/>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650"/>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2.02.02.</w:t>
            </w:r>
          </w:p>
        </w:tc>
        <w:tc>
          <w:tcPr>
            <w:tcW w:w="33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Отлов безнадзорных живо</w:t>
            </w:r>
            <w:r w:rsidRPr="001948DF">
              <w:rPr>
                <w:color w:val="000000"/>
                <w:lang w:val="ru-RU"/>
              </w:rPr>
              <w:t>т</w:t>
            </w:r>
            <w:r w:rsidRPr="001948DF">
              <w:rPr>
                <w:color w:val="000000"/>
                <w:lang w:val="ru-RU"/>
              </w:rPr>
              <w:t>ных на территории Ижемск</w:t>
            </w:r>
            <w:r w:rsidRPr="001948DF">
              <w:rPr>
                <w:color w:val="000000"/>
                <w:lang w:val="ru-RU"/>
              </w:rPr>
              <w:t>о</w:t>
            </w:r>
            <w:r w:rsidRPr="001948DF">
              <w:rPr>
                <w:color w:val="000000"/>
                <w:lang w:val="ru-RU"/>
              </w:rPr>
              <w:t>го района</w:t>
            </w:r>
          </w:p>
        </w:tc>
        <w:tc>
          <w:tcPr>
            <w:tcW w:w="2835" w:type="dxa"/>
            <w:tcBorders>
              <w:top w:val="nil"/>
              <w:left w:val="single" w:sz="8" w:space="0" w:color="auto"/>
              <w:bottom w:val="single" w:sz="8" w:space="0" w:color="000000"/>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Pr>
                <w:color w:val="000000"/>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Pr>
                <w:color w:val="000000"/>
              </w:rPr>
              <w:t>86,8</w:t>
            </w:r>
          </w:p>
        </w:tc>
        <w:tc>
          <w:tcPr>
            <w:tcW w:w="1560" w:type="dxa"/>
            <w:tcBorders>
              <w:top w:val="nil"/>
              <w:left w:val="single" w:sz="8" w:space="0" w:color="auto"/>
              <w:bottom w:val="single" w:sz="4" w:space="0" w:color="auto"/>
              <w:right w:val="single" w:sz="8" w:space="0" w:color="auto"/>
            </w:tcBorders>
          </w:tcPr>
          <w:p w:rsidR="001948DF" w:rsidRPr="00252426" w:rsidRDefault="001948DF" w:rsidP="001948DF">
            <w:pPr>
              <w:jc w:val="center"/>
              <w:rPr>
                <w:color w:val="000000"/>
              </w:rPr>
            </w:pPr>
            <w:r>
              <w:rPr>
                <w:color w:val="000000"/>
              </w:rPr>
              <w:t>86,8</w:t>
            </w:r>
          </w:p>
        </w:tc>
      </w:tr>
      <w:tr w:rsidR="001948DF" w:rsidRPr="00252426" w:rsidTr="001948DF">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single" w:sz="4" w:space="0" w:color="auto"/>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single" w:sz="8" w:space="0" w:color="auto"/>
              <w:bottom w:val="single" w:sz="8" w:space="0" w:color="000000"/>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76,3</w:t>
            </w:r>
          </w:p>
        </w:tc>
        <w:tc>
          <w:tcPr>
            <w:tcW w:w="1559" w:type="dxa"/>
            <w:tcBorders>
              <w:top w:val="nil"/>
              <w:left w:val="single" w:sz="4"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72,9</w:t>
            </w:r>
          </w:p>
        </w:tc>
        <w:tc>
          <w:tcPr>
            <w:tcW w:w="1701"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Pr>
                <w:color w:val="000000"/>
              </w:rPr>
              <w:t>86,8</w:t>
            </w:r>
          </w:p>
        </w:tc>
        <w:tc>
          <w:tcPr>
            <w:tcW w:w="1560" w:type="dxa"/>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center"/>
              <w:rPr>
                <w:color w:val="000000"/>
              </w:rPr>
            </w:pPr>
            <w:r>
              <w:rPr>
                <w:color w:val="000000"/>
              </w:rPr>
              <w:t>86,8</w:t>
            </w:r>
          </w:p>
        </w:tc>
        <w:tc>
          <w:tcPr>
            <w:tcW w:w="1560" w:type="dxa"/>
            <w:tcBorders>
              <w:top w:val="nil"/>
              <w:left w:val="single" w:sz="8" w:space="0" w:color="auto"/>
              <w:right w:val="single" w:sz="8" w:space="0" w:color="auto"/>
            </w:tcBorders>
          </w:tcPr>
          <w:p w:rsidR="001948DF" w:rsidRPr="00252426" w:rsidRDefault="001948DF" w:rsidP="001948DF">
            <w:pPr>
              <w:jc w:val="center"/>
              <w:rPr>
                <w:color w:val="000000"/>
              </w:rPr>
            </w:pPr>
            <w:r>
              <w:rPr>
                <w:color w:val="000000"/>
              </w:rPr>
              <w:t>86,8</w:t>
            </w:r>
          </w:p>
        </w:tc>
      </w:tr>
      <w:tr w:rsidR="001948DF" w:rsidRPr="00252426" w:rsidTr="001948DF">
        <w:trPr>
          <w:trHeight w:val="88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single" w:sz="4" w:space="0" w:color="auto"/>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1701" w:type="dxa"/>
            <w:tcBorders>
              <w:top w:val="single" w:sz="4" w:space="0" w:color="auto"/>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single" w:sz="4" w:space="0" w:color="auto"/>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single" w:sz="4" w:space="0" w:color="auto"/>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82"/>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7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270"/>
        </w:trPr>
        <w:tc>
          <w:tcPr>
            <w:tcW w:w="1873" w:type="dxa"/>
            <w:vMerge w:val="restart"/>
            <w:tcBorders>
              <w:top w:val="single" w:sz="8" w:space="0" w:color="auto"/>
              <w:left w:val="single" w:sz="8" w:space="0" w:color="auto"/>
              <w:right w:val="single" w:sz="8" w:space="0" w:color="auto"/>
            </w:tcBorders>
            <w:vAlign w:val="center"/>
            <w:hideMark/>
          </w:tcPr>
          <w:p w:rsidR="001948DF" w:rsidRPr="00252426" w:rsidRDefault="001948DF" w:rsidP="001948DF">
            <w:pPr>
              <w:rPr>
                <w:color w:val="000000"/>
              </w:rPr>
            </w:pPr>
            <w:r>
              <w:rPr>
                <w:color w:val="000000"/>
              </w:rPr>
              <w:t>Основное мероприятие  2.02.03</w:t>
            </w:r>
          </w:p>
        </w:tc>
        <w:tc>
          <w:tcPr>
            <w:tcW w:w="3373" w:type="dxa"/>
            <w:vMerge w:val="restart"/>
            <w:tcBorders>
              <w:top w:val="single" w:sz="8" w:space="0" w:color="auto"/>
              <w:left w:val="single" w:sz="8" w:space="0" w:color="auto"/>
              <w:right w:val="single" w:sz="8" w:space="0" w:color="auto"/>
            </w:tcBorders>
            <w:vAlign w:val="center"/>
            <w:hideMark/>
          </w:tcPr>
          <w:p w:rsidR="001948DF" w:rsidRPr="001948DF" w:rsidRDefault="001948DF" w:rsidP="001948DF">
            <w:pPr>
              <w:rPr>
                <w:color w:val="000000"/>
                <w:lang w:val="ru-RU"/>
              </w:rPr>
            </w:pPr>
            <w:r w:rsidRPr="001948DF">
              <w:rPr>
                <w:color w:val="000000"/>
                <w:lang w:val="ru-RU"/>
              </w:rPr>
              <w:t>Обеспечение функциониров</w:t>
            </w:r>
            <w:r w:rsidRPr="001948DF">
              <w:rPr>
                <w:color w:val="000000"/>
                <w:lang w:val="ru-RU"/>
              </w:rPr>
              <w:t>а</w:t>
            </w:r>
            <w:r w:rsidRPr="001948DF">
              <w:rPr>
                <w:color w:val="000000"/>
                <w:lang w:val="ru-RU"/>
              </w:rPr>
              <w:t>ния деятельности муниц</w:t>
            </w:r>
            <w:r w:rsidRPr="001948DF">
              <w:rPr>
                <w:color w:val="000000"/>
                <w:lang w:val="ru-RU"/>
              </w:rPr>
              <w:t>и</w:t>
            </w:r>
            <w:r w:rsidRPr="001948DF">
              <w:rPr>
                <w:color w:val="000000"/>
                <w:lang w:val="ru-RU"/>
              </w:rPr>
              <w:t>пального учреждения «Ж</w:t>
            </w:r>
            <w:r w:rsidRPr="001948DF">
              <w:rPr>
                <w:color w:val="000000"/>
                <w:lang w:val="ru-RU"/>
              </w:rPr>
              <w:t>и</w:t>
            </w:r>
            <w:r w:rsidRPr="001948DF">
              <w:rPr>
                <w:color w:val="000000"/>
                <w:lang w:val="ru-RU"/>
              </w:rPr>
              <w:t>лищное управление»</w:t>
            </w:r>
          </w:p>
        </w:tc>
        <w:tc>
          <w:tcPr>
            <w:tcW w:w="2835" w:type="dxa"/>
            <w:tcBorders>
              <w:top w:val="nil"/>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2125,8</w:t>
            </w:r>
          </w:p>
        </w:tc>
        <w:tc>
          <w:tcPr>
            <w:tcW w:w="1701"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2837,6</w:t>
            </w:r>
          </w:p>
        </w:tc>
        <w:tc>
          <w:tcPr>
            <w:tcW w:w="1560" w:type="dxa"/>
            <w:tcBorders>
              <w:top w:val="nil"/>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1500,0</w:t>
            </w:r>
          </w:p>
        </w:tc>
        <w:tc>
          <w:tcPr>
            <w:tcW w:w="1560" w:type="dxa"/>
            <w:tcBorders>
              <w:top w:val="nil"/>
              <w:left w:val="nil"/>
              <w:bottom w:val="single" w:sz="4" w:space="0" w:color="auto"/>
              <w:right w:val="single" w:sz="8" w:space="0" w:color="auto"/>
            </w:tcBorders>
          </w:tcPr>
          <w:p w:rsidR="001948DF" w:rsidRDefault="001948DF" w:rsidP="001948DF">
            <w:pPr>
              <w:jc w:val="center"/>
              <w:rPr>
                <w:color w:val="000000"/>
              </w:rPr>
            </w:pPr>
            <w:r>
              <w:rPr>
                <w:color w:val="000000"/>
              </w:rPr>
              <w:t>1500,0</w:t>
            </w:r>
          </w:p>
        </w:tc>
      </w:tr>
      <w:tr w:rsidR="001948DF" w:rsidRPr="00252426" w:rsidTr="001948DF">
        <w:trPr>
          <w:trHeight w:val="398"/>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68"/>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республиканский бюджет Республики </w:t>
            </w:r>
            <w:r w:rsidRPr="00252426">
              <w:rPr>
                <w:color w:val="000000"/>
              </w:rPr>
              <w:lastRenderedPageBreak/>
              <w:t>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34"/>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2125,8</w:t>
            </w: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2837,6</w:t>
            </w: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1500,0</w:t>
            </w:r>
          </w:p>
        </w:tc>
        <w:tc>
          <w:tcPr>
            <w:tcW w:w="1560" w:type="dxa"/>
            <w:tcBorders>
              <w:top w:val="single" w:sz="4" w:space="0" w:color="auto"/>
              <w:left w:val="nil"/>
              <w:bottom w:val="single" w:sz="4" w:space="0" w:color="auto"/>
              <w:right w:val="single" w:sz="8" w:space="0" w:color="auto"/>
            </w:tcBorders>
          </w:tcPr>
          <w:p w:rsidR="001948DF" w:rsidRDefault="001948DF" w:rsidP="001948DF">
            <w:pPr>
              <w:jc w:val="center"/>
              <w:rPr>
                <w:color w:val="000000"/>
              </w:rPr>
            </w:pPr>
            <w:r>
              <w:rPr>
                <w:color w:val="000000"/>
              </w:rPr>
              <w:t>1500,0</w:t>
            </w:r>
          </w:p>
        </w:tc>
      </w:tr>
      <w:tr w:rsidR="001948DF" w:rsidRPr="00252426" w:rsidTr="001948DF">
        <w:trPr>
          <w:trHeight w:val="125"/>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50"/>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109"/>
        </w:trPr>
        <w:tc>
          <w:tcPr>
            <w:tcW w:w="1873" w:type="dxa"/>
            <w:vMerge/>
            <w:tcBorders>
              <w:left w:val="single" w:sz="8" w:space="0" w:color="auto"/>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4"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rPr>
                <w:color w:val="000000"/>
              </w:rPr>
            </w:pPr>
          </w:p>
        </w:tc>
        <w:tc>
          <w:tcPr>
            <w:tcW w:w="1559" w:type="dxa"/>
            <w:tcBorders>
              <w:top w:val="single" w:sz="4" w:space="0" w:color="auto"/>
              <w:left w:val="single" w:sz="4" w:space="0" w:color="auto"/>
              <w:bottom w:val="single" w:sz="4" w:space="0" w:color="auto"/>
              <w:right w:val="single" w:sz="8" w:space="0" w:color="auto"/>
            </w:tcBorders>
            <w:shd w:val="clear" w:color="auto" w:fill="auto"/>
            <w:hideMark/>
          </w:tcPr>
          <w:p w:rsidR="001948DF" w:rsidRPr="00252426" w:rsidRDefault="001948DF" w:rsidP="001948DF">
            <w:pPr>
              <w:rPr>
                <w:color w:val="000000"/>
              </w:rPr>
            </w:pPr>
          </w:p>
        </w:tc>
        <w:tc>
          <w:tcPr>
            <w:tcW w:w="1701"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shd w:val="clear" w:color="auto" w:fill="auto"/>
            <w:hideMark/>
          </w:tcPr>
          <w:p w:rsidR="001948DF" w:rsidRPr="00252426" w:rsidRDefault="001948DF" w:rsidP="001948DF">
            <w:pPr>
              <w:jc w:val="center"/>
              <w:rPr>
                <w:color w:val="000000"/>
              </w:rPr>
            </w:pPr>
          </w:p>
        </w:tc>
        <w:tc>
          <w:tcPr>
            <w:tcW w:w="1560" w:type="dxa"/>
            <w:tcBorders>
              <w:top w:val="single" w:sz="4" w:space="0" w:color="auto"/>
              <w:left w:val="nil"/>
              <w:bottom w:val="single" w:sz="4"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134"/>
        </w:trPr>
        <w:tc>
          <w:tcPr>
            <w:tcW w:w="1873" w:type="dxa"/>
            <w:vMerge/>
            <w:tcBorders>
              <w:left w:val="single" w:sz="8" w:space="0" w:color="auto"/>
              <w:bottom w:val="single" w:sz="8" w:space="0" w:color="000000"/>
              <w:right w:val="single" w:sz="8" w:space="0" w:color="auto"/>
            </w:tcBorders>
            <w:vAlign w:val="center"/>
            <w:hideMark/>
          </w:tcPr>
          <w:p w:rsidR="001948DF" w:rsidRDefault="001948DF" w:rsidP="001948DF">
            <w:pPr>
              <w:rPr>
                <w:color w:val="000000"/>
              </w:rPr>
            </w:pPr>
          </w:p>
        </w:tc>
        <w:tc>
          <w:tcPr>
            <w:tcW w:w="3373" w:type="dxa"/>
            <w:vMerge/>
            <w:tcBorders>
              <w:left w:val="single" w:sz="8" w:space="0" w:color="auto"/>
              <w:bottom w:val="single" w:sz="8" w:space="0" w:color="000000"/>
              <w:right w:val="single" w:sz="8" w:space="0" w:color="auto"/>
            </w:tcBorders>
            <w:vAlign w:val="center"/>
            <w:hideMark/>
          </w:tcPr>
          <w:p w:rsidR="001948DF" w:rsidRDefault="001948DF" w:rsidP="001948DF">
            <w:pPr>
              <w:rPr>
                <w:color w:val="000000"/>
              </w:rPr>
            </w:pPr>
          </w:p>
        </w:tc>
        <w:tc>
          <w:tcPr>
            <w:tcW w:w="2835" w:type="dxa"/>
            <w:tcBorders>
              <w:top w:val="single" w:sz="4" w:space="0" w:color="auto"/>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rPr>
                <w:color w:val="000000"/>
                <w:lang w:val="ru-RU"/>
              </w:rPr>
            </w:pPr>
          </w:p>
        </w:tc>
        <w:tc>
          <w:tcPr>
            <w:tcW w:w="1559" w:type="dxa"/>
            <w:tcBorders>
              <w:top w:val="single" w:sz="4" w:space="0" w:color="auto"/>
              <w:left w:val="single" w:sz="4" w:space="0" w:color="auto"/>
              <w:bottom w:val="single" w:sz="8" w:space="0" w:color="auto"/>
              <w:right w:val="single" w:sz="8" w:space="0" w:color="auto"/>
            </w:tcBorders>
            <w:shd w:val="clear" w:color="auto" w:fill="auto"/>
            <w:hideMark/>
          </w:tcPr>
          <w:p w:rsidR="001948DF" w:rsidRPr="001948DF" w:rsidRDefault="001948DF" w:rsidP="001948DF">
            <w:pPr>
              <w:rPr>
                <w:color w:val="000000"/>
                <w:lang w:val="ru-RU"/>
              </w:rPr>
            </w:pPr>
          </w:p>
        </w:tc>
        <w:tc>
          <w:tcPr>
            <w:tcW w:w="1701" w:type="dxa"/>
            <w:tcBorders>
              <w:top w:val="single" w:sz="4" w:space="0" w:color="auto"/>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p>
        </w:tc>
        <w:tc>
          <w:tcPr>
            <w:tcW w:w="1560" w:type="dxa"/>
            <w:tcBorders>
              <w:top w:val="single" w:sz="4" w:space="0" w:color="auto"/>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9"/>
        </w:trPr>
        <w:tc>
          <w:tcPr>
            <w:tcW w:w="1873" w:type="dxa"/>
            <w:vMerge w:val="restart"/>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 2.03.01.</w:t>
            </w:r>
          </w:p>
        </w:tc>
        <w:tc>
          <w:tcPr>
            <w:tcW w:w="3373" w:type="dxa"/>
            <w:tcBorders>
              <w:top w:val="nil"/>
              <w:left w:val="nil"/>
              <w:bottom w:val="nil"/>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Строительство и реконстру</w:t>
            </w:r>
            <w:r w:rsidRPr="001948DF">
              <w:rPr>
                <w:color w:val="000000"/>
                <w:lang w:val="ru-RU"/>
              </w:rPr>
              <w:t>к</w:t>
            </w:r>
            <w:r w:rsidRPr="001948DF">
              <w:rPr>
                <w:color w:val="000000"/>
                <w:lang w:val="ru-RU"/>
              </w:rPr>
              <w:t xml:space="preserve">ция объектов водоснабжения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1193,0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t>2612,9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1216,6</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3023,5</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29"/>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xml:space="preserve">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17"/>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37"/>
        </w:trPr>
        <w:tc>
          <w:tcPr>
            <w:tcW w:w="1873" w:type="dxa"/>
            <w:vMerge/>
            <w:tcBorders>
              <w:top w:val="nil"/>
              <w:left w:val="single" w:sz="8" w:space="0" w:color="auto"/>
              <w:bottom w:val="nil"/>
              <w:right w:val="single" w:sz="8" w:space="0" w:color="auto"/>
            </w:tcBorders>
            <w:vAlign w:val="center"/>
            <w:hideMark/>
          </w:tcPr>
          <w:p w:rsidR="001948DF" w:rsidRPr="00252426" w:rsidRDefault="001948DF" w:rsidP="001948DF">
            <w:pPr>
              <w:rPr>
                <w:color w:val="000000"/>
              </w:rPr>
            </w:pP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1193,0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t>2612,9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1216,6</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3023,5</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8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6"/>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78"/>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11"/>
        </w:trPr>
        <w:tc>
          <w:tcPr>
            <w:tcW w:w="18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252426" w:rsidRDefault="001948DF" w:rsidP="001948DF">
            <w:pPr>
              <w:jc w:val="both"/>
              <w:rPr>
                <w:color w:val="000000"/>
              </w:rPr>
            </w:pPr>
            <w:r w:rsidRPr="00252426">
              <w:rPr>
                <w:color w:val="000000"/>
              </w:rPr>
              <w:t xml:space="preserve">Основное мероприятие </w:t>
            </w:r>
            <w:r w:rsidRPr="00252426">
              <w:rPr>
                <w:color w:val="000000"/>
              </w:rPr>
              <w:lastRenderedPageBreak/>
              <w:t>2.03.02.</w:t>
            </w:r>
          </w:p>
        </w:tc>
        <w:tc>
          <w:tcPr>
            <w:tcW w:w="33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lastRenderedPageBreak/>
              <w:t>Строительство и реконстру</w:t>
            </w:r>
            <w:r w:rsidRPr="001948DF">
              <w:rPr>
                <w:color w:val="000000"/>
                <w:lang w:val="ru-RU"/>
              </w:rPr>
              <w:t>к</w:t>
            </w:r>
            <w:r w:rsidRPr="001948DF">
              <w:rPr>
                <w:color w:val="000000"/>
                <w:lang w:val="ru-RU"/>
              </w:rPr>
              <w:t xml:space="preserve">ция объектов водоотведения и </w:t>
            </w:r>
            <w:r w:rsidRPr="001948DF">
              <w:rPr>
                <w:color w:val="000000"/>
                <w:lang w:val="ru-RU"/>
              </w:rPr>
              <w:lastRenderedPageBreak/>
              <w:t xml:space="preserve">очистки сточных вод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100,0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t>1267,5</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2450,0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300</w:t>
            </w: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3100,0</w:t>
            </w:r>
          </w:p>
        </w:tc>
      </w:tr>
      <w:tr w:rsidR="001948DF" w:rsidRPr="00252426" w:rsidTr="001948DF">
        <w:trPr>
          <w:trHeight w:val="39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4B3019" w:rsidRDefault="001948DF" w:rsidP="001948DF">
            <w:pPr>
              <w:jc w:val="cente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rsidRPr="004B3019">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96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4B3019" w:rsidRDefault="001948DF" w:rsidP="001948DF">
            <w:pPr>
              <w:jc w:val="cente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rsidRPr="004B3019">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48"/>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pPr>
            <w:r>
              <w:t>100,0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4B3019" w:rsidRDefault="001948DF" w:rsidP="001948DF">
            <w:pPr>
              <w:jc w:val="center"/>
            </w:pPr>
            <w:r>
              <w:t>1267,5</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2450,0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300</w:t>
            </w: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3100,0</w:t>
            </w:r>
          </w:p>
        </w:tc>
      </w:tr>
      <w:tr w:rsidR="001948DF" w:rsidRPr="00252426" w:rsidTr="001948DF">
        <w:trPr>
          <w:trHeight w:val="645"/>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743"/>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0"/>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976"/>
        </w:trPr>
        <w:tc>
          <w:tcPr>
            <w:tcW w:w="18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08"/>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 2.03.03.</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74452E" w:rsidP="001948DF">
            <w:pPr>
              <w:rPr>
                <w:lang w:val="ru-RU"/>
              </w:rPr>
            </w:pPr>
            <w:hyperlink r:id="rId21" w:history="1">
              <w:r w:rsidR="001948DF" w:rsidRPr="001948DF">
                <w:rPr>
                  <w:lang w:val="ru-RU"/>
                </w:rPr>
                <w:t>Выявление бесхозяйных об</w:t>
              </w:r>
              <w:r w:rsidR="001948DF" w:rsidRPr="001948DF">
                <w:rPr>
                  <w:lang w:val="ru-RU"/>
                </w:rPr>
                <w:t>ъ</w:t>
              </w:r>
              <w:r w:rsidR="001948DF" w:rsidRPr="001948DF">
                <w:rPr>
                  <w:lang w:val="ru-RU"/>
                </w:rPr>
                <w:t>ектов недвижимого имущес</w:t>
              </w:r>
              <w:r w:rsidR="001948DF" w:rsidRPr="001948DF">
                <w:rPr>
                  <w:lang w:val="ru-RU"/>
                </w:rPr>
                <w:t>т</w:t>
              </w:r>
              <w:r w:rsidR="001948DF" w:rsidRPr="001948DF">
                <w:rPr>
                  <w:lang w:val="ru-RU"/>
                </w:rPr>
                <w:t>ва, используемых для перед</w:t>
              </w:r>
              <w:r w:rsidR="001948DF" w:rsidRPr="001948DF">
                <w:rPr>
                  <w:lang w:val="ru-RU"/>
                </w:rPr>
                <w:t>а</w:t>
              </w:r>
              <w:r w:rsidR="001948DF" w:rsidRPr="001948DF">
                <w:rPr>
                  <w:lang w:val="ru-RU"/>
                </w:rPr>
                <w:t>чи энергетических ресурсов, организации постановки в у</w:t>
              </w:r>
              <w:r w:rsidR="001948DF" w:rsidRPr="001948DF">
                <w:rPr>
                  <w:lang w:val="ru-RU"/>
                </w:rPr>
                <w:t>с</w:t>
              </w:r>
              <w:r w:rsidR="001948DF" w:rsidRPr="001948DF">
                <w:rPr>
                  <w:lang w:val="ru-RU"/>
                </w:rPr>
                <w:t>тановленном порядке таких объектов на учет в качестве бесхозяйных объектов недв</w:t>
              </w:r>
              <w:r w:rsidR="001948DF" w:rsidRPr="001948DF">
                <w:rPr>
                  <w:lang w:val="ru-RU"/>
                </w:rPr>
                <w:t>и</w:t>
              </w:r>
              <w:r w:rsidR="001948DF" w:rsidRPr="001948DF">
                <w:rPr>
                  <w:lang w:val="ru-RU"/>
                </w:rPr>
                <w:t>жимого имущества и затем признанию права муниц</w:t>
              </w:r>
              <w:r w:rsidR="001948DF" w:rsidRPr="001948DF">
                <w:rPr>
                  <w:lang w:val="ru-RU"/>
                </w:rPr>
                <w:t>и</w:t>
              </w:r>
              <w:r w:rsidR="001948DF" w:rsidRPr="001948DF">
                <w:rPr>
                  <w:lang w:val="ru-RU"/>
                </w:rPr>
                <w:t>пальной собственности на т</w:t>
              </w:r>
              <w:r w:rsidR="001948DF" w:rsidRPr="001948DF">
                <w:rPr>
                  <w:lang w:val="ru-RU"/>
                </w:rPr>
                <w:t>а</w:t>
              </w:r>
              <w:r w:rsidR="001948DF" w:rsidRPr="001948DF">
                <w:rPr>
                  <w:lang w:val="ru-RU"/>
                </w:rPr>
                <w:t>кие бесхозяйные объекты н</w:t>
              </w:r>
              <w:r w:rsidR="001948DF" w:rsidRPr="001948DF">
                <w:rPr>
                  <w:lang w:val="ru-RU"/>
                </w:rPr>
                <w:t>е</w:t>
              </w:r>
              <w:r w:rsidR="001948DF" w:rsidRPr="001948DF">
                <w:rPr>
                  <w:lang w:val="ru-RU"/>
                </w:rPr>
                <w:t>движимого имущества</w:t>
              </w:r>
            </w:hyperlink>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127,9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0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31"/>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4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205,0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127,9</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543"/>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65"/>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7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21"/>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394"/>
        </w:trPr>
        <w:tc>
          <w:tcPr>
            <w:tcW w:w="1873" w:type="dxa"/>
            <w:vMerge w:val="restart"/>
            <w:tcBorders>
              <w:top w:val="nil"/>
              <w:left w:val="single" w:sz="8" w:space="0" w:color="auto"/>
              <w:bottom w:val="single" w:sz="8" w:space="0" w:color="000000"/>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 2.03.04.</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Энергосбережение и повыш</w:t>
            </w:r>
            <w:r w:rsidRPr="001948DF">
              <w:rPr>
                <w:color w:val="000000"/>
                <w:lang w:val="ru-RU"/>
              </w:rPr>
              <w:t>е</w:t>
            </w:r>
            <w:r w:rsidRPr="001948DF">
              <w:rPr>
                <w:color w:val="000000"/>
                <w:lang w:val="ru-RU"/>
              </w:rPr>
              <w:t>ние энергетической эффе</w:t>
            </w:r>
            <w:r w:rsidRPr="001948DF">
              <w:rPr>
                <w:color w:val="000000"/>
                <w:lang w:val="ru-RU"/>
              </w:rPr>
              <w:t>к</w:t>
            </w:r>
            <w:r w:rsidRPr="001948DF">
              <w:rPr>
                <w:color w:val="000000"/>
                <w:lang w:val="ru-RU"/>
              </w:rPr>
              <w:t>тивности</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40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31"/>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42"/>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543"/>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37"/>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0"/>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4"/>
        </w:trPr>
        <w:tc>
          <w:tcPr>
            <w:tcW w:w="18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551"/>
        </w:trPr>
        <w:tc>
          <w:tcPr>
            <w:tcW w:w="1873" w:type="dxa"/>
            <w:tcBorders>
              <w:top w:val="nil"/>
              <w:left w:val="single" w:sz="8" w:space="0" w:color="auto"/>
              <w:bottom w:val="nil"/>
              <w:right w:val="single" w:sz="8" w:space="0" w:color="auto"/>
            </w:tcBorders>
            <w:shd w:val="clear" w:color="auto" w:fill="auto"/>
            <w:hideMark/>
          </w:tcPr>
          <w:p w:rsidR="001948DF" w:rsidRPr="006D52F1" w:rsidRDefault="001948DF" w:rsidP="001948DF">
            <w:pPr>
              <w:jc w:val="both"/>
              <w:rPr>
                <w:color w:val="000000"/>
              </w:rPr>
            </w:pPr>
            <w:r>
              <w:rPr>
                <w:color w:val="000000"/>
              </w:rPr>
              <w:t>Основное мероприятие 2.03.05.</w:t>
            </w:r>
          </w:p>
        </w:tc>
        <w:tc>
          <w:tcPr>
            <w:tcW w:w="3373" w:type="dxa"/>
            <w:tcBorders>
              <w:top w:val="nil"/>
              <w:left w:val="single" w:sz="8" w:space="0" w:color="auto"/>
              <w:bottom w:val="nil"/>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Организация работ по наде</w:t>
            </w:r>
            <w:r w:rsidRPr="001948DF">
              <w:rPr>
                <w:color w:val="000000"/>
                <w:lang w:val="ru-RU"/>
              </w:rPr>
              <w:t>ж</w:t>
            </w:r>
            <w:r w:rsidRPr="001948DF">
              <w:rPr>
                <w:color w:val="000000"/>
                <w:lang w:val="ru-RU"/>
              </w:rPr>
              <w:t>ному теплоснабжению</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190,3</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290"/>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190,3</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546"/>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40"/>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392"/>
        </w:trPr>
        <w:tc>
          <w:tcPr>
            <w:tcW w:w="18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nil"/>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645"/>
        </w:trPr>
        <w:tc>
          <w:tcPr>
            <w:tcW w:w="1873" w:type="dxa"/>
            <w:tcBorders>
              <w:top w:val="nil"/>
              <w:left w:val="single" w:sz="8" w:space="0" w:color="auto"/>
              <w:bottom w:val="single" w:sz="4" w:space="0" w:color="auto"/>
              <w:right w:val="single" w:sz="8" w:space="0" w:color="auto"/>
            </w:tcBorders>
            <w:shd w:val="clear" w:color="auto" w:fill="auto"/>
            <w:vAlign w:val="center"/>
            <w:hideMark/>
          </w:tcPr>
          <w:p w:rsidR="001948DF" w:rsidRPr="00252426" w:rsidRDefault="001948DF" w:rsidP="001948DF">
            <w:pPr>
              <w:rPr>
                <w:color w:val="000000"/>
              </w:rPr>
            </w:pPr>
          </w:p>
        </w:tc>
        <w:tc>
          <w:tcPr>
            <w:tcW w:w="3373" w:type="dxa"/>
            <w:tcBorders>
              <w:top w:val="nil"/>
              <w:left w:val="single" w:sz="8" w:space="0" w:color="auto"/>
              <w:bottom w:val="single" w:sz="4" w:space="0" w:color="auto"/>
              <w:right w:val="single" w:sz="8" w:space="0" w:color="auto"/>
            </w:tcBorders>
            <w:shd w:val="clear" w:color="auto" w:fill="auto"/>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396"/>
        </w:trPr>
        <w:tc>
          <w:tcPr>
            <w:tcW w:w="1873" w:type="dxa"/>
            <w:vMerge w:val="restart"/>
            <w:tcBorders>
              <w:top w:val="single" w:sz="4" w:space="0" w:color="auto"/>
              <w:left w:val="single" w:sz="8" w:space="0" w:color="auto"/>
              <w:bottom w:val="nil"/>
              <w:right w:val="single" w:sz="8" w:space="0" w:color="auto"/>
            </w:tcBorders>
            <w:shd w:val="clear" w:color="auto" w:fill="auto"/>
            <w:hideMark/>
          </w:tcPr>
          <w:p w:rsidR="001948DF" w:rsidRPr="006D4634" w:rsidRDefault="0074452E" w:rsidP="001948DF">
            <w:pPr>
              <w:rPr>
                <w:color w:val="0000FF"/>
                <w:u w:val="single"/>
              </w:rPr>
            </w:pPr>
            <w:hyperlink r:id="rId22" w:anchor="RANGE!Par796" w:history="1">
              <w:r w:rsidR="001948DF" w:rsidRPr="006D4634">
                <w:rPr>
                  <w:color w:val="0000FF"/>
                  <w:u w:val="single"/>
                </w:rPr>
                <w:t xml:space="preserve">Подпрограмма 3 </w:t>
              </w:r>
            </w:hyperlink>
          </w:p>
        </w:tc>
        <w:tc>
          <w:tcPr>
            <w:tcW w:w="3373" w:type="dxa"/>
            <w:vMerge w:val="restart"/>
            <w:tcBorders>
              <w:top w:val="single" w:sz="4" w:space="0" w:color="auto"/>
              <w:left w:val="single" w:sz="8" w:space="0" w:color="auto"/>
              <w:bottom w:val="nil"/>
              <w:right w:val="single" w:sz="8" w:space="0" w:color="auto"/>
            </w:tcBorders>
            <w:shd w:val="clear" w:color="auto" w:fill="auto"/>
            <w:hideMark/>
          </w:tcPr>
          <w:p w:rsidR="001948DF" w:rsidRPr="001948DF" w:rsidRDefault="0074452E" w:rsidP="001948DF">
            <w:pPr>
              <w:rPr>
                <w:color w:val="0000FF"/>
                <w:u w:val="single"/>
                <w:lang w:val="ru-RU"/>
              </w:rPr>
            </w:pPr>
            <w:hyperlink r:id="rId23" w:anchor="RANGE!Par668" w:tooltip="Ссылка на текущий документ" w:history="1">
              <w:r w:rsidR="001948DF" w:rsidRPr="001948DF">
                <w:rPr>
                  <w:color w:val="0000FF"/>
                  <w:u w:val="single"/>
                  <w:lang w:val="ru-RU"/>
                </w:rPr>
                <w:t xml:space="preserve"> «Развитие систем  обращения с отходами»</w:t>
              </w:r>
            </w:hyperlink>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3078,3</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1027,6</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1795,8</w:t>
            </w:r>
          </w:p>
        </w:tc>
      </w:tr>
      <w:tr w:rsidR="001948DF" w:rsidRPr="00252426" w:rsidTr="001948DF">
        <w:trPr>
          <w:trHeight w:val="287"/>
        </w:trPr>
        <w:tc>
          <w:tcPr>
            <w:tcW w:w="18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17"/>
        </w:trPr>
        <w:tc>
          <w:tcPr>
            <w:tcW w:w="18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3078,3</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831"/>
        </w:trPr>
        <w:tc>
          <w:tcPr>
            <w:tcW w:w="18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3373" w:type="dxa"/>
            <w:vMerge/>
            <w:tcBorders>
              <w:top w:val="single" w:sz="8" w:space="0" w:color="auto"/>
              <w:left w:val="single" w:sz="8" w:space="0" w:color="auto"/>
              <w:bottom w:val="nil"/>
              <w:right w:val="single" w:sz="8" w:space="0" w:color="auto"/>
            </w:tcBorders>
            <w:vAlign w:val="center"/>
            <w:hideMark/>
          </w:tcPr>
          <w:p w:rsidR="001948DF" w:rsidRPr="00252426" w:rsidRDefault="001948DF" w:rsidP="001948DF">
            <w:pPr>
              <w:rPr>
                <w:rFonts w:ascii="Calibri" w:hAnsi="Calibri" w:cs="Calibri"/>
                <w:color w:val="0000FF"/>
                <w:u w:val="single"/>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1027,6</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1795,8</w:t>
            </w:r>
          </w:p>
        </w:tc>
      </w:tr>
      <w:tr w:rsidR="001948DF" w:rsidRPr="00252426" w:rsidTr="001948DF">
        <w:trPr>
          <w:trHeight w:val="645"/>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81"/>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67"/>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4"/>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tcBorders>
              <w:top w:val="nil"/>
              <w:left w:val="nil"/>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420"/>
        </w:trPr>
        <w:tc>
          <w:tcPr>
            <w:tcW w:w="1873" w:type="dxa"/>
            <w:tcBorders>
              <w:top w:val="single" w:sz="8" w:space="0" w:color="auto"/>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sidRPr="00252426">
              <w:rPr>
                <w:color w:val="000000"/>
              </w:rPr>
              <w:t>Основное мероприятие</w:t>
            </w:r>
          </w:p>
        </w:tc>
        <w:tc>
          <w:tcPr>
            <w:tcW w:w="33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948DF" w:rsidRPr="001948DF" w:rsidRDefault="001948DF" w:rsidP="001948DF">
            <w:pPr>
              <w:jc w:val="both"/>
              <w:rPr>
                <w:color w:val="000000"/>
                <w:lang w:val="ru-RU"/>
              </w:rPr>
            </w:pPr>
            <w:r w:rsidRPr="001948DF">
              <w:rPr>
                <w:color w:val="000000"/>
                <w:lang w:val="ru-RU"/>
              </w:rPr>
              <w:t>Строительство межпоселенч</w:t>
            </w:r>
            <w:r w:rsidRPr="001948DF">
              <w:rPr>
                <w:color w:val="000000"/>
                <w:lang w:val="ru-RU"/>
              </w:rPr>
              <w:t>е</w:t>
            </w:r>
            <w:r w:rsidRPr="001948DF">
              <w:rPr>
                <w:color w:val="000000"/>
                <w:lang w:val="ru-RU"/>
              </w:rPr>
              <w:t>ского полигона твердых б</w:t>
            </w:r>
            <w:r w:rsidRPr="001948DF">
              <w:rPr>
                <w:color w:val="000000"/>
                <w:lang w:val="ru-RU"/>
              </w:rPr>
              <w:t>ы</w:t>
            </w:r>
            <w:r w:rsidRPr="001948DF">
              <w:rPr>
                <w:color w:val="000000"/>
                <w:lang w:val="ru-RU"/>
              </w:rPr>
              <w:t>товых отходов в с. Ижма и объекта размещения (площа</w:t>
            </w:r>
            <w:r w:rsidRPr="001948DF">
              <w:rPr>
                <w:color w:val="000000"/>
                <w:lang w:val="ru-RU"/>
              </w:rPr>
              <w:t>д</w:t>
            </w:r>
            <w:r w:rsidRPr="001948DF">
              <w:rPr>
                <w:color w:val="000000"/>
                <w:lang w:val="ru-RU"/>
              </w:rPr>
              <w:t>ки хранения) ТБО в с. Сизябск Ижемского района, в том чи</w:t>
            </w:r>
            <w:r w:rsidRPr="001948DF">
              <w:rPr>
                <w:color w:val="000000"/>
                <w:lang w:val="ru-RU"/>
              </w:rPr>
              <w:t>с</w:t>
            </w:r>
            <w:r w:rsidRPr="001948DF">
              <w:rPr>
                <w:color w:val="000000"/>
                <w:lang w:val="ru-RU"/>
              </w:rPr>
              <w:t>ле ПИР</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4413,6</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3078,3</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1027,6</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1795,8</w:t>
            </w:r>
          </w:p>
        </w:tc>
      </w:tr>
      <w:tr w:rsidR="001948DF" w:rsidRPr="00252426" w:rsidTr="001948DF">
        <w:trPr>
          <w:trHeight w:val="27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jc w:val="both"/>
              <w:rPr>
                <w:color w:val="000000"/>
              </w:rPr>
            </w:pPr>
            <w:r>
              <w:rPr>
                <w:color w:val="000000"/>
              </w:rPr>
              <w:t>03.01.</w:t>
            </w:r>
            <w:r w:rsidRPr="00252426">
              <w:rPr>
                <w:color w:val="000000"/>
              </w:rPr>
              <w:t>01</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43"/>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3078,3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Default="001948DF" w:rsidP="001948DF">
            <w:pPr>
              <w:jc w:val="center"/>
              <w:rPr>
                <w:color w:val="000000"/>
              </w:rPr>
            </w:pPr>
            <w:r>
              <w:rPr>
                <w:color w:val="000000"/>
              </w:rPr>
              <w:t>3078,3</w:t>
            </w:r>
          </w:p>
          <w:p w:rsidR="001948DF" w:rsidRPr="00252426" w:rsidRDefault="001948DF" w:rsidP="001948DF">
            <w:pPr>
              <w:jc w:val="center"/>
              <w:rPr>
                <w:color w:val="000000"/>
              </w:rPr>
            </w:pP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814"/>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r>
              <w:rPr>
                <w:color w:val="000000"/>
              </w:rPr>
              <w:t>1335,3</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1027,6</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1795,8</w:t>
            </w:r>
          </w:p>
        </w:tc>
      </w:tr>
      <w:tr w:rsidR="001948DF" w:rsidRPr="00252426" w:rsidTr="001948DF">
        <w:trPr>
          <w:trHeight w:val="527"/>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lastRenderedPageBreak/>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521"/>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246"/>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789"/>
        </w:trPr>
        <w:tc>
          <w:tcPr>
            <w:tcW w:w="1873" w:type="dxa"/>
            <w:tcBorders>
              <w:top w:val="nil"/>
              <w:left w:val="single" w:sz="8" w:space="0" w:color="auto"/>
              <w:bottom w:val="single" w:sz="8" w:space="0" w:color="auto"/>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single" w:sz="8" w:space="0" w:color="auto"/>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r w:rsidR="001948DF" w:rsidRPr="00252426" w:rsidTr="001948DF">
        <w:trPr>
          <w:trHeight w:val="376"/>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Основное мероприятие</w:t>
            </w:r>
          </w:p>
        </w:tc>
        <w:tc>
          <w:tcPr>
            <w:tcW w:w="3373" w:type="dxa"/>
            <w:vMerge w:val="restart"/>
            <w:tcBorders>
              <w:top w:val="nil"/>
              <w:left w:val="single" w:sz="8" w:space="0" w:color="auto"/>
              <w:bottom w:val="single" w:sz="8" w:space="0" w:color="000000"/>
              <w:right w:val="single" w:sz="8" w:space="0" w:color="auto"/>
            </w:tcBorders>
            <w:shd w:val="clear" w:color="auto" w:fill="auto"/>
            <w:hideMark/>
          </w:tcPr>
          <w:p w:rsidR="001948DF" w:rsidRPr="001948DF" w:rsidRDefault="001948DF" w:rsidP="001948DF">
            <w:pPr>
              <w:rPr>
                <w:color w:val="000000"/>
                <w:lang w:val="ru-RU"/>
              </w:rPr>
            </w:pPr>
            <w:r w:rsidRPr="001948DF">
              <w:rPr>
                <w:color w:val="000000"/>
                <w:lang w:val="ru-RU"/>
              </w:rPr>
              <w:t xml:space="preserve">Ликвидация и рекультивация несанкционированных свалок </w:t>
            </w: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228"/>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Pr>
                <w:color w:val="000000"/>
              </w:rPr>
              <w:t>03.01.</w:t>
            </w:r>
            <w:r w:rsidRPr="00252426">
              <w:rPr>
                <w:color w:val="000000"/>
              </w:rPr>
              <w:t>0</w:t>
            </w:r>
            <w:r>
              <w:rPr>
                <w:color w:val="000000"/>
              </w:rPr>
              <w:t>2</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785"/>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color w:val="000000"/>
              </w:rPr>
            </w:pPr>
            <w:r w:rsidRPr="00252426">
              <w:rPr>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республиканский бюджет Республики Коми</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783"/>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муниципального района «Ижемский»</w:t>
            </w:r>
          </w:p>
        </w:tc>
        <w:tc>
          <w:tcPr>
            <w:tcW w:w="1701" w:type="dxa"/>
            <w:tcBorders>
              <w:top w:val="single" w:sz="4" w:space="0" w:color="auto"/>
              <w:left w:val="single" w:sz="4" w:space="0" w:color="auto"/>
              <w:bottom w:val="single" w:sz="4" w:space="0" w:color="auto"/>
              <w:right w:val="single" w:sz="4" w:space="0" w:color="auto"/>
            </w:tcBorders>
          </w:tcPr>
          <w:p w:rsidR="001948DF" w:rsidRDefault="001948DF" w:rsidP="001948DF">
            <w:pPr>
              <w:jc w:val="center"/>
              <w:rPr>
                <w:color w:val="000000"/>
              </w:rPr>
            </w:pPr>
            <w:r>
              <w:rPr>
                <w:color w:val="000000"/>
              </w:rPr>
              <w:t>0,0</w:t>
            </w: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0,0</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Pr>
                <w:color w:val="000000"/>
              </w:rPr>
              <w:t>10</w:t>
            </w:r>
            <w:r w:rsidRPr="00252426">
              <w:rPr>
                <w:color w:val="000000"/>
              </w:rPr>
              <w:t>0,0</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0,0</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r>
              <w:rPr>
                <w:color w:val="000000"/>
              </w:rPr>
              <w:t>0,0</w:t>
            </w:r>
          </w:p>
        </w:tc>
      </w:tr>
      <w:tr w:rsidR="001948DF" w:rsidRPr="00252426" w:rsidTr="001948DF">
        <w:trPr>
          <w:trHeight w:val="51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бюджет сельских поселений**</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648"/>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rPr>
                <w:color w:val="000000"/>
              </w:rPr>
            </w:pPr>
            <w:r w:rsidRPr="00252426">
              <w:rPr>
                <w:color w:val="000000"/>
              </w:rPr>
              <w:t>государственные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252426" w:rsidTr="001948DF">
        <w:trPr>
          <w:trHeight w:val="402"/>
        </w:trPr>
        <w:tc>
          <w:tcPr>
            <w:tcW w:w="1873" w:type="dxa"/>
            <w:tcBorders>
              <w:top w:val="nil"/>
              <w:left w:val="single" w:sz="8" w:space="0" w:color="auto"/>
              <w:bottom w:val="nil"/>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252426" w:rsidRDefault="001948DF" w:rsidP="001948DF">
            <w:pPr>
              <w:jc w:val="both"/>
              <w:rPr>
                <w:color w:val="000000"/>
              </w:rPr>
            </w:pPr>
            <w:r w:rsidRPr="00252426">
              <w:rPr>
                <w:color w:val="000000"/>
              </w:rPr>
              <w:t>юридические лица***</w:t>
            </w:r>
          </w:p>
        </w:tc>
        <w:tc>
          <w:tcPr>
            <w:tcW w:w="1701" w:type="dxa"/>
            <w:tcBorders>
              <w:top w:val="single" w:sz="4" w:space="0" w:color="auto"/>
              <w:left w:val="single" w:sz="4" w:space="0" w:color="auto"/>
              <w:bottom w:val="single" w:sz="4" w:space="0" w:color="auto"/>
              <w:right w:val="single" w:sz="4" w:space="0" w:color="auto"/>
            </w:tcBorders>
          </w:tcPr>
          <w:p w:rsidR="001948DF" w:rsidRPr="00252426" w:rsidRDefault="001948DF" w:rsidP="001948DF">
            <w:pPr>
              <w:jc w:val="center"/>
              <w:rPr>
                <w:color w:val="000000"/>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252426" w:rsidRDefault="001948DF" w:rsidP="001948DF">
            <w:pPr>
              <w:jc w:val="center"/>
              <w:rPr>
                <w:color w:val="000000"/>
              </w:rPr>
            </w:pPr>
            <w:r w:rsidRPr="00252426">
              <w:rPr>
                <w:color w:val="000000"/>
              </w:rPr>
              <w:t> </w:t>
            </w:r>
          </w:p>
        </w:tc>
        <w:tc>
          <w:tcPr>
            <w:tcW w:w="1560" w:type="dxa"/>
            <w:tcBorders>
              <w:top w:val="nil"/>
              <w:left w:val="nil"/>
              <w:bottom w:val="single" w:sz="8" w:space="0" w:color="auto"/>
              <w:right w:val="single" w:sz="8" w:space="0" w:color="auto"/>
            </w:tcBorders>
          </w:tcPr>
          <w:p w:rsidR="001948DF" w:rsidRPr="00252426" w:rsidRDefault="001948DF" w:rsidP="001948DF">
            <w:pPr>
              <w:jc w:val="center"/>
              <w:rPr>
                <w:color w:val="000000"/>
              </w:rPr>
            </w:pPr>
          </w:p>
        </w:tc>
      </w:tr>
      <w:tr w:rsidR="001948DF" w:rsidRPr="00A354A5" w:rsidTr="001948DF">
        <w:trPr>
          <w:trHeight w:val="834"/>
        </w:trPr>
        <w:tc>
          <w:tcPr>
            <w:tcW w:w="1873" w:type="dxa"/>
            <w:tcBorders>
              <w:top w:val="nil"/>
              <w:left w:val="single" w:sz="8" w:space="0" w:color="auto"/>
              <w:bottom w:val="single" w:sz="8" w:space="0" w:color="auto"/>
              <w:right w:val="single" w:sz="8" w:space="0" w:color="auto"/>
            </w:tcBorders>
            <w:shd w:val="clear" w:color="auto" w:fill="auto"/>
            <w:hideMark/>
          </w:tcPr>
          <w:p w:rsidR="001948DF" w:rsidRPr="00252426" w:rsidRDefault="001948DF" w:rsidP="001948DF">
            <w:pPr>
              <w:rPr>
                <w:rFonts w:ascii="Calibri" w:hAnsi="Calibri" w:cs="Calibri"/>
                <w:color w:val="000000"/>
              </w:rPr>
            </w:pPr>
            <w:r w:rsidRPr="00252426">
              <w:rPr>
                <w:rFonts w:ascii="Calibri" w:hAnsi="Calibri" w:cs="Calibri"/>
                <w:color w:val="000000"/>
              </w:rPr>
              <w:t> </w:t>
            </w:r>
          </w:p>
        </w:tc>
        <w:tc>
          <w:tcPr>
            <w:tcW w:w="3373" w:type="dxa"/>
            <w:vMerge/>
            <w:tcBorders>
              <w:top w:val="nil"/>
              <w:left w:val="single" w:sz="8" w:space="0" w:color="auto"/>
              <w:bottom w:val="single" w:sz="8" w:space="0" w:color="000000"/>
              <w:right w:val="single" w:sz="8" w:space="0" w:color="auto"/>
            </w:tcBorders>
            <w:vAlign w:val="center"/>
            <w:hideMark/>
          </w:tcPr>
          <w:p w:rsidR="001948DF" w:rsidRPr="00252426" w:rsidRDefault="001948DF" w:rsidP="001948DF">
            <w:pPr>
              <w:rPr>
                <w:color w:val="000000"/>
              </w:rPr>
            </w:pPr>
          </w:p>
        </w:tc>
        <w:tc>
          <w:tcPr>
            <w:tcW w:w="2835" w:type="dxa"/>
            <w:tcBorders>
              <w:top w:val="nil"/>
              <w:left w:val="nil"/>
              <w:bottom w:val="single" w:sz="8" w:space="0" w:color="auto"/>
              <w:right w:val="single" w:sz="4" w:space="0" w:color="auto"/>
            </w:tcBorders>
            <w:shd w:val="clear" w:color="auto" w:fill="auto"/>
            <w:hideMark/>
          </w:tcPr>
          <w:p w:rsidR="001948DF" w:rsidRPr="001948DF" w:rsidRDefault="001948DF" w:rsidP="001948DF">
            <w:pPr>
              <w:rPr>
                <w:color w:val="000000"/>
                <w:lang w:val="ru-RU"/>
              </w:rPr>
            </w:pPr>
            <w:r w:rsidRPr="001948DF">
              <w:rPr>
                <w:color w:val="000000"/>
                <w:lang w:val="ru-RU"/>
              </w:rPr>
              <w:t>средства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jc w:val="center"/>
              <w:rPr>
                <w:color w:val="000000"/>
                <w:lang w:val="ru-RU"/>
              </w:rPr>
            </w:pPr>
          </w:p>
        </w:tc>
        <w:tc>
          <w:tcPr>
            <w:tcW w:w="1559" w:type="dxa"/>
            <w:tcBorders>
              <w:top w:val="nil"/>
              <w:left w:val="single" w:sz="4" w:space="0" w:color="auto"/>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701"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shd w:val="clear" w:color="auto" w:fill="auto"/>
            <w:hideMark/>
          </w:tcPr>
          <w:p w:rsidR="001948DF" w:rsidRPr="001948DF" w:rsidRDefault="001948DF" w:rsidP="001948DF">
            <w:pPr>
              <w:jc w:val="center"/>
              <w:rPr>
                <w:color w:val="000000"/>
                <w:lang w:val="ru-RU"/>
              </w:rPr>
            </w:pPr>
            <w:r w:rsidRPr="00252426">
              <w:rPr>
                <w:color w:val="000000"/>
              </w:rPr>
              <w:t> </w:t>
            </w:r>
          </w:p>
        </w:tc>
        <w:tc>
          <w:tcPr>
            <w:tcW w:w="1560" w:type="dxa"/>
            <w:tcBorders>
              <w:top w:val="nil"/>
              <w:left w:val="nil"/>
              <w:bottom w:val="single" w:sz="8" w:space="0" w:color="auto"/>
              <w:right w:val="single" w:sz="8" w:space="0" w:color="auto"/>
            </w:tcBorders>
          </w:tcPr>
          <w:p w:rsidR="001948DF" w:rsidRPr="001948DF" w:rsidRDefault="001948DF" w:rsidP="001948DF">
            <w:pPr>
              <w:jc w:val="center"/>
              <w:rPr>
                <w:color w:val="000000"/>
                <w:lang w:val="ru-RU"/>
              </w:rPr>
            </w:pPr>
          </w:p>
        </w:tc>
      </w:tr>
    </w:tbl>
    <w:p w:rsidR="001948DF" w:rsidRPr="001948DF" w:rsidRDefault="001948DF" w:rsidP="001948DF">
      <w:pPr>
        <w:spacing w:line="480" w:lineRule="auto"/>
        <w:jc w:val="right"/>
        <w:rPr>
          <w:lang w:val="ru-RU"/>
        </w:rPr>
        <w:sectPr w:rsidR="001948DF" w:rsidRPr="001948DF" w:rsidSect="001948DF">
          <w:pgSz w:w="16838" w:h="11906" w:orient="landscape"/>
          <w:pgMar w:top="851" w:right="1134" w:bottom="1701" w:left="1134" w:header="709" w:footer="709" w:gutter="0"/>
          <w:cols w:space="708"/>
          <w:docGrid w:linePitch="360"/>
        </w:sectPr>
      </w:pPr>
    </w:p>
    <w:p w:rsidR="001948DF" w:rsidRPr="001948DF" w:rsidRDefault="001948DF" w:rsidP="001948DF">
      <w:pPr>
        <w:spacing w:line="480" w:lineRule="auto"/>
        <w:rPr>
          <w:lang w:val="ru-RU"/>
        </w:rPr>
      </w:pPr>
    </w:p>
    <w:p w:rsidR="001948DF" w:rsidRPr="001948DF" w:rsidRDefault="001948DF" w:rsidP="001948DF">
      <w:pPr>
        <w:jc w:val="center"/>
        <w:rPr>
          <w:b/>
          <w:bCs/>
          <w:sz w:val="28"/>
          <w:szCs w:val="28"/>
          <w:lang w:val="ru-RU"/>
        </w:rPr>
      </w:pPr>
    </w:p>
    <w:tbl>
      <w:tblPr>
        <w:tblpPr w:leftFromText="180" w:rightFromText="180" w:vertAnchor="text" w:horzAnchor="margin" w:tblpY="2"/>
        <w:tblW w:w="9568" w:type="dxa"/>
        <w:tblLook w:val="01E0"/>
      </w:tblPr>
      <w:tblGrid>
        <w:gridCol w:w="3510"/>
        <w:gridCol w:w="2492"/>
        <w:gridCol w:w="3566"/>
      </w:tblGrid>
      <w:tr w:rsidR="001948DF" w:rsidRPr="00845C52" w:rsidTr="001948DF">
        <w:tc>
          <w:tcPr>
            <w:tcW w:w="3510" w:type="dxa"/>
          </w:tcPr>
          <w:p w:rsidR="001948DF" w:rsidRPr="007E42C9" w:rsidRDefault="001948DF" w:rsidP="001948DF">
            <w:pPr>
              <w:jc w:val="center"/>
              <w:rPr>
                <w:b/>
                <w:bCs/>
              </w:rPr>
            </w:pPr>
            <w:r w:rsidRPr="007E42C9">
              <w:rPr>
                <w:b/>
                <w:bCs/>
              </w:rPr>
              <w:t>«Изьва»</w:t>
            </w:r>
          </w:p>
          <w:p w:rsidR="001948DF" w:rsidRPr="007E42C9" w:rsidRDefault="001948DF" w:rsidP="001948DF">
            <w:pPr>
              <w:jc w:val="center"/>
              <w:rPr>
                <w:b/>
                <w:bCs/>
              </w:rPr>
            </w:pPr>
            <w:r w:rsidRPr="007E42C9">
              <w:rPr>
                <w:b/>
                <w:bCs/>
              </w:rPr>
              <w:t>муниципальнöйрайонса</w:t>
            </w:r>
          </w:p>
          <w:p w:rsidR="001948DF" w:rsidRPr="00845C52" w:rsidRDefault="001948DF" w:rsidP="001948DF">
            <w:pPr>
              <w:jc w:val="center"/>
              <w:rPr>
                <w:b/>
                <w:bCs/>
                <w:sz w:val="26"/>
                <w:szCs w:val="26"/>
              </w:rPr>
            </w:pPr>
            <w:r w:rsidRPr="007E42C9">
              <w:rPr>
                <w:b/>
                <w:bCs/>
              </w:rPr>
              <w:t>администрация</w:t>
            </w:r>
          </w:p>
        </w:tc>
        <w:tc>
          <w:tcPr>
            <w:tcW w:w="2492" w:type="dxa"/>
          </w:tcPr>
          <w:p w:rsidR="001948DF" w:rsidRPr="00845C52" w:rsidRDefault="002A6383" w:rsidP="001948DF">
            <w:pPr>
              <w:jc w:val="center"/>
              <w:rPr>
                <w:b/>
                <w:bCs/>
                <w:sz w:val="26"/>
                <w:szCs w:val="26"/>
              </w:rPr>
            </w:pPr>
            <w:r>
              <w:rPr>
                <w:b/>
                <w:noProof/>
                <w:sz w:val="26"/>
                <w:szCs w:val="26"/>
                <w:lang w:val="ru-RU" w:eastAsia="ru-RU"/>
              </w:rPr>
              <w:drawing>
                <wp:inline distT="0" distB="0" distL="0" distR="0">
                  <wp:extent cx="542925" cy="666750"/>
                  <wp:effectExtent l="19050" t="0" r="9525" b="0"/>
                  <wp:docPr id="3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4"/>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1948DF" w:rsidRPr="00845C52" w:rsidRDefault="001948DF" w:rsidP="001948DF">
            <w:pPr>
              <w:jc w:val="center"/>
              <w:rPr>
                <w:b/>
                <w:bCs/>
                <w:sz w:val="26"/>
                <w:szCs w:val="26"/>
              </w:rPr>
            </w:pPr>
          </w:p>
        </w:tc>
        <w:tc>
          <w:tcPr>
            <w:tcW w:w="3566" w:type="dxa"/>
          </w:tcPr>
          <w:p w:rsidR="001948DF" w:rsidRPr="007E42C9" w:rsidRDefault="001948DF" w:rsidP="001948DF">
            <w:pPr>
              <w:jc w:val="center"/>
              <w:rPr>
                <w:b/>
                <w:bCs/>
              </w:rPr>
            </w:pPr>
            <w:r w:rsidRPr="007E42C9">
              <w:rPr>
                <w:b/>
                <w:bCs/>
              </w:rPr>
              <w:t xml:space="preserve">Администрация </w:t>
            </w:r>
          </w:p>
          <w:p w:rsidR="001948DF" w:rsidRPr="007E42C9" w:rsidRDefault="001948DF" w:rsidP="001948DF">
            <w:pPr>
              <w:jc w:val="center"/>
              <w:rPr>
                <w:b/>
                <w:bCs/>
              </w:rPr>
            </w:pPr>
            <w:r w:rsidRPr="007E42C9">
              <w:rPr>
                <w:b/>
                <w:bCs/>
              </w:rPr>
              <w:t>муниципального района</w:t>
            </w:r>
          </w:p>
          <w:p w:rsidR="001948DF" w:rsidRPr="007E42C9" w:rsidRDefault="001948DF" w:rsidP="001948DF">
            <w:pPr>
              <w:jc w:val="center"/>
              <w:rPr>
                <w:b/>
                <w:bCs/>
              </w:rPr>
            </w:pPr>
            <w:r w:rsidRPr="007E42C9">
              <w:rPr>
                <w:b/>
                <w:bCs/>
              </w:rPr>
              <w:t>«Ижемский»</w:t>
            </w:r>
          </w:p>
          <w:p w:rsidR="001948DF" w:rsidRDefault="001948DF" w:rsidP="001948DF">
            <w:pPr>
              <w:jc w:val="center"/>
              <w:rPr>
                <w:b/>
                <w:bCs/>
                <w:sz w:val="26"/>
                <w:szCs w:val="26"/>
              </w:rPr>
            </w:pPr>
          </w:p>
          <w:p w:rsidR="001948DF" w:rsidRPr="003F244E" w:rsidRDefault="001948DF" w:rsidP="001948DF">
            <w:pPr>
              <w:rPr>
                <w:b/>
                <w:bCs/>
                <w:sz w:val="28"/>
                <w:szCs w:val="26"/>
              </w:rPr>
            </w:pPr>
            <w:r>
              <w:rPr>
                <w:b/>
                <w:bCs/>
                <w:sz w:val="26"/>
                <w:szCs w:val="26"/>
              </w:rPr>
              <w:t xml:space="preserve">            </w:t>
            </w:r>
          </w:p>
        </w:tc>
      </w:tr>
    </w:tbl>
    <w:p w:rsidR="001948DF" w:rsidRPr="00845C52" w:rsidRDefault="001948DF" w:rsidP="00D46141">
      <w:pPr>
        <w:pStyle w:val="1"/>
        <w:jc w:val="center"/>
        <w:rPr>
          <w:spacing w:val="120"/>
        </w:rPr>
      </w:pPr>
      <w:r w:rsidRPr="00845C52">
        <w:rPr>
          <w:spacing w:val="120"/>
        </w:rPr>
        <w:t>ШУÖМ</w:t>
      </w:r>
    </w:p>
    <w:p w:rsidR="001948DF" w:rsidRPr="00845C52" w:rsidRDefault="001948DF" w:rsidP="00D46141">
      <w:pPr>
        <w:jc w:val="center"/>
        <w:rPr>
          <w:sz w:val="26"/>
          <w:szCs w:val="26"/>
        </w:rPr>
      </w:pPr>
    </w:p>
    <w:p w:rsidR="001948DF" w:rsidRPr="00845C52" w:rsidRDefault="001948DF" w:rsidP="00D46141">
      <w:pPr>
        <w:pStyle w:val="1"/>
        <w:jc w:val="center"/>
      </w:pPr>
      <w:r w:rsidRPr="00845C52">
        <w:t>П О С Т А Н О В Л Е Н И Е</w:t>
      </w:r>
    </w:p>
    <w:p w:rsidR="001948DF" w:rsidRPr="001948DF" w:rsidRDefault="001948DF" w:rsidP="001948DF">
      <w:pPr>
        <w:jc w:val="center"/>
        <w:rPr>
          <w:sz w:val="26"/>
          <w:szCs w:val="26"/>
          <w:lang w:val="ru-RU"/>
        </w:rPr>
      </w:pPr>
      <w:r w:rsidRPr="001948DF">
        <w:rPr>
          <w:sz w:val="26"/>
          <w:szCs w:val="26"/>
          <w:lang w:val="ru-RU"/>
        </w:rPr>
        <w:tab/>
      </w:r>
      <w:r w:rsidRPr="001948DF">
        <w:rPr>
          <w:sz w:val="26"/>
          <w:szCs w:val="26"/>
          <w:lang w:val="ru-RU"/>
        </w:rPr>
        <w:tab/>
      </w:r>
    </w:p>
    <w:p w:rsidR="001948DF" w:rsidRPr="001948DF" w:rsidRDefault="001948DF" w:rsidP="001948DF">
      <w:pPr>
        <w:rPr>
          <w:sz w:val="26"/>
          <w:szCs w:val="26"/>
          <w:lang w:val="ru-RU"/>
        </w:rPr>
      </w:pPr>
      <w:r w:rsidRPr="001948DF">
        <w:rPr>
          <w:sz w:val="26"/>
          <w:szCs w:val="26"/>
          <w:lang w:val="ru-RU"/>
        </w:rPr>
        <w:t>от 02 февраля 2017 года                                                                                            №  59</w:t>
      </w:r>
    </w:p>
    <w:p w:rsidR="001948DF" w:rsidRPr="001948DF" w:rsidRDefault="001948DF" w:rsidP="001948DF">
      <w:pPr>
        <w:rPr>
          <w:lang w:val="ru-RU"/>
        </w:rPr>
      </w:pPr>
      <w:r w:rsidRPr="001948DF">
        <w:rPr>
          <w:lang w:val="ru-RU"/>
        </w:rPr>
        <w:t>Республика Коми, Ижемский район с. Ижма</w:t>
      </w:r>
    </w:p>
    <w:tbl>
      <w:tblPr>
        <w:tblW w:w="0" w:type="auto"/>
        <w:tblInd w:w="-106" w:type="dxa"/>
        <w:tblLook w:val="01E0"/>
      </w:tblPr>
      <w:tblGrid>
        <w:gridCol w:w="9677"/>
      </w:tblGrid>
      <w:tr w:rsidR="001948DF" w:rsidRPr="00A354A5" w:rsidTr="001948DF">
        <w:trPr>
          <w:trHeight w:val="1279"/>
        </w:trPr>
        <w:tc>
          <w:tcPr>
            <w:tcW w:w="9747" w:type="dxa"/>
          </w:tcPr>
          <w:p w:rsidR="001948DF" w:rsidRPr="001948DF" w:rsidRDefault="001948DF" w:rsidP="001948DF">
            <w:pPr>
              <w:jc w:val="center"/>
              <w:rPr>
                <w:sz w:val="26"/>
                <w:szCs w:val="26"/>
                <w:lang w:val="ru-RU"/>
              </w:rPr>
            </w:pPr>
          </w:p>
          <w:p w:rsidR="001948DF" w:rsidRPr="001948DF" w:rsidRDefault="001948DF" w:rsidP="001948DF">
            <w:pPr>
              <w:jc w:val="center"/>
              <w:rPr>
                <w:sz w:val="26"/>
                <w:szCs w:val="26"/>
                <w:lang w:val="ru-RU"/>
              </w:rPr>
            </w:pPr>
            <w:r w:rsidRPr="001948DF">
              <w:rPr>
                <w:sz w:val="26"/>
                <w:szCs w:val="26"/>
                <w:lang w:val="ru-RU"/>
              </w:rPr>
              <w:t>О внесении изменений в постановление администрации муниципального</w:t>
            </w:r>
          </w:p>
          <w:p w:rsidR="001948DF" w:rsidRPr="001948DF" w:rsidRDefault="001948DF" w:rsidP="001948DF">
            <w:pPr>
              <w:jc w:val="center"/>
              <w:rPr>
                <w:sz w:val="26"/>
                <w:szCs w:val="26"/>
                <w:lang w:val="ru-RU"/>
              </w:rPr>
            </w:pPr>
            <w:r w:rsidRPr="001948DF">
              <w:rPr>
                <w:sz w:val="26"/>
                <w:szCs w:val="26"/>
                <w:lang w:val="ru-RU"/>
              </w:rPr>
              <w:t xml:space="preserve">района «Ижемский» от 30 декабря 2014 года № 1263 «Об утверждении </w:t>
            </w:r>
          </w:p>
          <w:p w:rsidR="001948DF" w:rsidRPr="001948DF" w:rsidRDefault="001948DF" w:rsidP="001948DF">
            <w:pPr>
              <w:jc w:val="center"/>
              <w:rPr>
                <w:sz w:val="26"/>
                <w:szCs w:val="26"/>
                <w:lang w:val="ru-RU"/>
              </w:rPr>
            </w:pPr>
            <w:r w:rsidRPr="001948DF">
              <w:rPr>
                <w:sz w:val="26"/>
                <w:szCs w:val="26"/>
                <w:lang w:val="ru-RU"/>
              </w:rPr>
              <w:t>муниципальной программы муниципального образования муниципального района «Ижемский» «Развитие транспортной системы»</w:t>
            </w:r>
          </w:p>
        </w:tc>
      </w:tr>
    </w:tbl>
    <w:p w:rsidR="001948DF" w:rsidRPr="001948DF" w:rsidRDefault="001948DF" w:rsidP="001948DF">
      <w:pPr>
        <w:tabs>
          <w:tab w:val="left" w:pos="720"/>
        </w:tabs>
        <w:jc w:val="both"/>
        <w:rPr>
          <w:sz w:val="26"/>
          <w:szCs w:val="26"/>
          <w:lang w:val="ru-RU"/>
        </w:rPr>
      </w:pPr>
    </w:p>
    <w:p w:rsidR="001948DF" w:rsidRPr="007078DB" w:rsidRDefault="001948DF" w:rsidP="001948DF">
      <w:pPr>
        <w:pStyle w:val="ConsPlusNonformat"/>
        <w:ind w:firstLine="708"/>
        <w:jc w:val="both"/>
        <w:rPr>
          <w:rFonts w:ascii="Times New Roman" w:hAnsi="Times New Roman" w:cs="Times New Roman"/>
          <w:sz w:val="26"/>
          <w:szCs w:val="26"/>
        </w:rPr>
      </w:pPr>
      <w:r w:rsidRPr="007078DB">
        <w:rPr>
          <w:rFonts w:ascii="Times New Roman" w:hAnsi="Times New Roman" w:cs="Times New Roman"/>
          <w:sz w:val="26"/>
          <w:szCs w:val="26"/>
        </w:rPr>
        <w:t>В  соответствии с Уставом муниципального образования муниципального района «Ижемский», постановлением администрации муниципального района «Ижемский»  от 08</w:t>
      </w:r>
      <w:r>
        <w:rPr>
          <w:rFonts w:ascii="Times New Roman" w:hAnsi="Times New Roman" w:cs="Times New Roman"/>
          <w:sz w:val="26"/>
          <w:szCs w:val="26"/>
        </w:rPr>
        <w:t xml:space="preserve"> апреля </w:t>
      </w:r>
      <w:r w:rsidRPr="007078DB">
        <w:rPr>
          <w:rFonts w:ascii="Times New Roman" w:hAnsi="Times New Roman" w:cs="Times New Roman"/>
          <w:sz w:val="26"/>
          <w:szCs w:val="26"/>
        </w:rPr>
        <w:t>2014 г</w:t>
      </w:r>
      <w:r>
        <w:rPr>
          <w:rFonts w:ascii="Times New Roman" w:hAnsi="Times New Roman" w:cs="Times New Roman"/>
          <w:sz w:val="26"/>
          <w:szCs w:val="26"/>
        </w:rPr>
        <w:t>ода</w:t>
      </w:r>
      <w:r w:rsidRPr="007078DB">
        <w:rPr>
          <w:rFonts w:ascii="Times New Roman" w:hAnsi="Times New Roman" w:cs="Times New Roman"/>
          <w:sz w:val="26"/>
          <w:szCs w:val="26"/>
        </w:rPr>
        <w:t xml:space="preserve"> № 287 «Об утверждении перечня муниц</w:t>
      </w:r>
      <w:r w:rsidRPr="007078DB">
        <w:rPr>
          <w:rFonts w:ascii="Times New Roman" w:hAnsi="Times New Roman" w:cs="Times New Roman"/>
          <w:sz w:val="26"/>
          <w:szCs w:val="26"/>
        </w:rPr>
        <w:t>и</w:t>
      </w:r>
      <w:r w:rsidRPr="007078DB">
        <w:rPr>
          <w:rFonts w:ascii="Times New Roman" w:hAnsi="Times New Roman" w:cs="Times New Roman"/>
          <w:sz w:val="26"/>
          <w:szCs w:val="26"/>
        </w:rPr>
        <w:t xml:space="preserve">пальных программ муниципального района «Ижемский» </w:t>
      </w:r>
    </w:p>
    <w:p w:rsidR="001948DF" w:rsidRPr="007078DB" w:rsidRDefault="001948DF" w:rsidP="001948DF">
      <w:pPr>
        <w:pStyle w:val="ConsPlusNonformat"/>
        <w:jc w:val="both"/>
        <w:rPr>
          <w:rFonts w:ascii="Times New Roman" w:hAnsi="Times New Roman" w:cs="Times New Roman"/>
          <w:sz w:val="26"/>
          <w:szCs w:val="26"/>
        </w:rPr>
      </w:pPr>
    </w:p>
    <w:p w:rsidR="001948DF" w:rsidRPr="001948DF" w:rsidRDefault="001948DF" w:rsidP="001948DF">
      <w:pPr>
        <w:jc w:val="center"/>
        <w:rPr>
          <w:sz w:val="26"/>
          <w:szCs w:val="26"/>
          <w:lang w:val="ru-RU"/>
        </w:rPr>
      </w:pPr>
      <w:r w:rsidRPr="001948DF">
        <w:rPr>
          <w:sz w:val="26"/>
          <w:szCs w:val="26"/>
          <w:lang w:val="ru-RU"/>
        </w:rPr>
        <w:t>администрация муниципального района «Ижемский»</w:t>
      </w:r>
    </w:p>
    <w:p w:rsidR="001948DF" w:rsidRPr="001948DF" w:rsidRDefault="001948DF" w:rsidP="001948DF">
      <w:pPr>
        <w:ind w:firstLine="709"/>
        <w:jc w:val="center"/>
        <w:rPr>
          <w:sz w:val="26"/>
          <w:szCs w:val="26"/>
          <w:lang w:val="ru-RU"/>
        </w:rPr>
      </w:pPr>
    </w:p>
    <w:p w:rsidR="001948DF" w:rsidRDefault="001948DF" w:rsidP="001948DF">
      <w:pPr>
        <w:pStyle w:val="ConsPlusNormal"/>
        <w:jc w:val="center"/>
        <w:rPr>
          <w:rFonts w:ascii="Times New Roman" w:hAnsi="Times New Roman"/>
          <w:sz w:val="26"/>
          <w:szCs w:val="26"/>
        </w:rPr>
      </w:pPr>
      <w:r w:rsidRPr="007078DB">
        <w:rPr>
          <w:rFonts w:ascii="Times New Roman" w:hAnsi="Times New Roman"/>
          <w:sz w:val="26"/>
          <w:szCs w:val="26"/>
        </w:rPr>
        <w:t xml:space="preserve">П О С Т А Н О В Л Я Е Т: </w:t>
      </w:r>
    </w:p>
    <w:p w:rsidR="001948DF" w:rsidRPr="007078DB" w:rsidRDefault="001948DF" w:rsidP="001948DF">
      <w:pPr>
        <w:pStyle w:val="ConsPlusNormal"/>
        <w:jc w:val="center"/>
        <w:rPr>
          <w:rFonts w:ascii="Times New Roman" w:hAnsi="Times New Roman"/>
          <w:sz w:val="26"/>
          <w:szCs w:val="26"/>
        </w:rPr>
      </w:pPr>
    </w:p>
    <w:p w:rsidR="001948DF" w:rsidRPr="001948DF" w:rsidRDefault="001948DF" w:rsidP="001948DF">
      <w:pPr>
        <w:tabs>
          <w:tab w:val="left" w:pos="567"/>
        </w:tabs>
        <w:ind w:firstLine="709"/>
        <w:jc w:val="both"/>
        <w:rPr>
          <w:sz w:val="26"/>
          <w:szCs w:val="26"/>
          <w:lang w:val="ru-RU"/>
        </w:rPr>
      </w:pPr>
      <w:r w:rsidRPr="001948DF">
        <w:rPr>
          <w:sz w:val="26"/>
          <w:szCs w:val="26"/>
          <w:lang w:val="ru-RU"/>
        </w:rPr>
        <w:t>1. Внести в постановление администрации муниципального района «Иже</w:t>
      </w:r>
      <w:r w:rsidRPr="001948DF">
        <w:rPr>
          <w:sz w:val="26"/>
          <w:szCs w:val="26"/>
          <w:lang w:val="ru-RU"/>
        </w:rPr>
        <w:t>м</w:t>
      </w:r>
      <w:r w:rsidRPr="001948DF">
        <w:rPr>
          <w:sz w:val="26"/>
          <w:szCs w:val="26"/>
          <w:lang w:val="ru-RU"/>
        </w:rPr>
        <w:t>ский» от 30 декабря 2014 года № 1263 «Об утверждении муниципальной програ</w:t>
      </w:r>
      <w:r w:rsidRPr="001948DF">
        <w:rPr>
          <w:sz w:val="26"/>
          <w:szCs w:val="26"/>
          <w:lang w:val="ru-RU"/>
        </w:rPr>
        <w:t>м</w:t>
      </w:r>
      <w:r w:rsidRPr="001948DF">
        <w:rPr>
          <w:sz w:val="26"/>
          <w:szCs w:val="26"/>
          <w:lang w:val="ru-RU"/>
        </w:rPr>
        <w:t>мы муниципального образования муниципального района «Ижемский» «Развитие транспортной системы» (далее – Постановление) следующие изменения:</w:t>
      </w:r>
    </w:p>
    <w:p w:rsidR="001948DF" w:rsidRPr="001948DF" w:rsidRDefault="001948DF" w:rsidP="001948DF">
      <w:pPr>
        <w:tabs>
          <w:tab w:val="left" w:pos="-567"/>
        </w:tabs>
        <w:ind w:firstLine="709"/>
        <w:jc w:val="both"/>
        <w:rPr>
          <w:sz w:val="26"/>
          <w:szCs w:val="26"/>
          <w:lang w:val="ru-RU"/>
        </w:rPr>
      </w:pPr>
      <w:r w:rsidRPr="001948DF">
        <w:rPr>
          <w:sz w:val="26"/>
          <w:szCs w:val="26"/>
          <w:lang w:val="ru-RU"/>
        </w:rPr>
        <w:t xml:space="preserve">1) абзацы 2 и 3 Постановления считать абзацами 4 и 5; </w:t>
      </w: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6"/>
          <w:szCs w:val="26"/>
        </w:rPr>
        <w:t>2) абзац 1 Постановления изложить в новой редакции:</w:t>
      </w:r>
    </w:p>
    <w:p w:rsidR="001948DF" w:rsidRDefault="001948DF" w:rsidP="001948DF">
      <w:pPr>
        <w:pStyle w:val="ConsPlusNormal"/>
        <w:ind w:firstLine="709"/>
        <w:jc w:val="both"/>
        <w:rPr>
          <w:rFonts w:ascii="Times New Roman" w:hAnsi="Times New Roman"/>
          <w:bCs/>
          <w:sz w:val="26"/>
          <w:szCs w:val="26"/>
        </w:rPr>
      </w:pPr>
      <w:r>
        <w:rPr>
          <w:rFonts w:ascii="Times New Roman" w:hAnsi="Times New Roman"/>
          <w:sz w:val="26"/>
          <w:szCs w:val="26"/>
        </w:rPr>
        <w:t xml:space="preserve">«1. </w:t>
      </w:r>
      <w:r w:rsidRPr="007D1A40">
        <w:rPr>
          <w:rFonts w:ascii="Times New Roman" w:hAnsi="Times New Roman"/>
          <w:bCs/>
          <w:sz w:val="26"/>
          <w:szCs w:val="26"/>
        </w:rPr>
        <w:t xml:space="preserve">Утвердить муниципальную программу </w:t>
      </w:r>
      <w:r w:rsidRPr="007D1A40">
        <w:rPr>
          <w:rFonts w:ascii="Times New Roman" w:hAnsi="Times New Roman"/>
          <w:sz w:val="26"/>
          <w:szCs w:val="26"/>
        </w:rPr>
        <w:t>муниципального образования м</w:t>
      </w:r>
      <w:r w:rsidRPr="007D1A40">
        <w:rPr>
          <w:rFonts w:ascii="Times New Roman" w:hAnsi="Times New Roman"/>
          <w:sz w:val="26"/>
          <w:szCs w:val="26"/>
        </w:rPr>
        <w:t>у</w:t>
      </w:r>
      <w:r w:rsidRPr="007D1A40">
        <w:rPr>
          <w:rFonts w:ascii="Times New Roman" w:hAnsi="Times New Roman"/>
          <w:sz w:val="26"/>
          <w:szCs w:val="26"/>
        </w:rPr>
        <w:t>ниципального района «Ижемский»</w:t>
      </w:r>
      <w:r>
        <w:rPr>
          <w:rFonts w:ascii="Times New Roman" w:hAnsi="Times New Roman"/>
          <w:sz w:val="26"/>
          <w:szCs w:val="26"/>
        </w:rPr>
        <w:t xml:space="preserve"> </w:t>
      </w:r>
      <w:r w:rsidRPr="007D1A40">
        <w:rPr>
          <w:rFonts w:ascii="Times New Roman" w:hAnsi="Times New Roman"/>
          <w:bCs/>
          <w:sz w:val="26"/>
          <w:szCs w:val="26"/>
        </w:rPr>
        <w:t>«</w:t>
      </w:r>
      <w:r w:rsidRPr="007D1A40">
        <w:rPr>
          <w:rFonts w:ascii="Times New Roman" w:hAnsi="Times New Roman"/>
          <w:sz w:val="26"/>
          <w:szCs w:val="26"/>
        </w:rPr>
        <w:t>Развитие транспортной системы</w:t>
      </w:r>
      <w:r w:rsidRPr="007D1A40">
        <w:rPr>
          <w:rFonts w:ascii="Times New Roman" w:hAnsi="Times New Roman"/>
          <w:bCs/>
          <w:sz w:val="26"/>
          <w:szCs w:val="26"/>
        </w:rPr>
        <w:t>» согласно приложению</w:t>
      </w:r>
      <w:r>
        <w:rPr>
          <w:rFonts w:ascii="Times New Roman" w:hAnsi="Times New Roman"/>
          <w:bCs/>
          <w:sz w:val="26"/>
          <w:szCs w:val="26"/>
        </w:rPr>
        <w:t xml:space="preserve"> № 1</w:t>
      </w:r>
      <w:r w:rsidRPr="007D1A40">
        <w:rPr>
          <w:rFonts w:ascii="Times New Roman" w:hAnsi="Times New Roman"/>
          <w:bCs/>
          <w:sz w:val="26"/>
          <w:szCs w:val="26"/>
        </w:rPr>
        <w:t>.</w:t>
      </w:r>
      <w:r>
        <w:rPr>
          <w:rFonts w:ascii="Times New Roman" w:hAnsi="Times New Roman"/>
          <w:bCs/>
          <w:sz w:val="26"/>
          <w:szCs w:val="26"/>
        </w:rPr>
        <w:t>»;</w:t>
      </w: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6"/>
          <w:szCs w:val="26"/>
        </w:rPr>
        <w:t>3) добавить абзацы 2 и 3 следующего содержания:</w:t>
      </w:r>
    </w:p>
    <w:p w:rsidR="001948DF" w:rsidRPr="001948DF" w:rsidRDefault="001948DF" w:rsidP="001948DF">
      <w:pPr>
        <w:ind w:firstLine="709"/>
        <w:jc w:val="both"/>
        <w:rPr>
          <w:sz w:val="26"/>
          <w:szCs w:val="26"/>
          <w:lang w:val="ru-RU"/>
        </w:rPr>
      </w:pPr>
      <w:r w:rsidRPr="001948DF">
        <w:rPr>
          <w:sz w:val="26"/>
          <w:szCs w:val="26"/>
          <w:lang w:val="ru-RU"/>
        </w:rPr>
        <w:t>«2. Утвердить Порядок финансового обеспечения в 2017 году из бюджета муниципального района «Ижемский» расходов по перевозке пассажирским авт</w:t>
      </w:r>
      <w:r w:rsidRPr="001948DF">
        <w:rPr>
          <w:sz w:val="26"/>
          <w:szCs w:val="26"/>
          <w:lang w:val="ru-RU"/>
        </w:rPr>
        <w:t>о</w:t>
      </w:r>
      <w:r w:rsidRPr="001948DF">
        <w:rPr>
          <w:sz w:val="26"/>
          <w:szCs w:val="26"/>
          <w:lang w:val="ru-RU"/>
        </w:rPr>
        <w:t>мобильным транспортом (кроме такси) граждан пожилого возраста, получающих трудовые пенсии по старости либо пенсии за выслугу лет в соответствии с фед</w:t>
      </w:r>
      <w:r w:rsidRPr="001948DF">
        <w:rPr>
          <w:sz w:val="26"/>
          <w:szCs w:val="26"/>
          <w:lang w:val="ru-RU"/>
        </w:rPr>
        <w:t>е</w:t>
      </w:r>
      <w:r w:rsidRPr="001948DF">
        <w:rPr>
          <w:sz w:val="26"/>
          <w:szCs w:val="26"/>
          <w:lang w:val="ru-RU"/>
        </w:rPr>
        <w:t>ральным законодательством, и не имеющих право льготного проезда по другим о</w:t>
      </w:r>
      <w:r w:rsidRPr="001948DF">
        <w:rPr>
          <w:sz w:val="26"/>
          <w:szCs w:val="26"/>
          <w:lang w:val="ru-RU"/>
        </w:rPr>
        <w:t>с</w:t>
      </w:r>
      <w:r w:rsidRPr="001948DF">
        <w:rPr>
          <w:sz w:val="26"/>
          <w:szCs w:val="26"/>
          <w:lang w:val="ru-RU"/>
        </w:rPr>
        <w:t>нованиям согласно приложению № 2.</w:t>
      </w:r>
    </w:p>
    <w:p w:rsidR="001948DF" w:rsidRPr="006C381D" w:rsidRDefault="001948DF" w:rsidP="001948DF">
      <w:pPr>
        <w:pStyle w:val="ConsPlusTitle"/>
        <w:ind w:firstLine="709"/>
        <w:jc w:val="both"/>
        <w:rPr>
          <w:rFonts w:ascii="Times New Roman" w:hAnsi="Times New Roman" w:cs="Times New Roman"/>
          <w:sz w:val="26"/>
          <w:szCs w:val="26"/>
        </w:rPr>
      </w:pPr>
      <w:r w:rsidRPr="006C381D">
        <w:rPr>
          <w:rFonts w:ascii="Times New Roman" w:hAnsi="Times New Roman" w:cs="Times New Roman"/>
          <w:b w:val="0"/>
          <w:sz w:val="26"/>
          <w:szCs w:val="26"/>
        </w:rPr>
        <w:t>3. Утвердить Порядок возмещения из бюджета муниципального района «Ижемский» выпадающих доходов организаций речного транспорта, осущест</w:t>
      </w:r>
      <w:r w:rsidRPr="006C381D">
        <w:rPr>
          <w:rFonts w:ascii="Times New Roman" w:hAnsi="Times New Roman" w:cs="Times New Roman"/>
          <w:b w:val="0"/>
          <w:sz w:val="26"/>
          <w:szCs w:val="26"/>
        </w:rPr>
        <w:t>в</w:t>
      </w:r>
      <w:r w:rsidRPr="006C381D">
        <w:rPr>
          <w:rFonts w:ascii="Times New Roman" w:hAnsi="Times New Roman" w:cs="Times New Roman"/>
          <w:b w:val="0"/>
          <w:sz w:val="26"/>
          <w:szCs w:val="26"/>
        </w:rPr>
        <w:t>ляющих внутримуниципальные пассажирские перевозки речным транспортом на территории муниципального района «Ижемский» согласно приложению № 3»;</w:t>
      </w: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6"/>
          <w:szCs w:val="26"/>
        </w:rPr>
        <w:lastRenderedPageBreak/>
        <w:t>4) позиции «Соисполнитель программы» и «</w:t>
      </w:r>
      <w:r w:rsidRPr="000B2FE6">
        <w:rPr>
          <w:rFonts w:ascii="Times New Roman" w:hAnsi="Times New Roman"/>
          <w:sz w:val="26"/>
          <w:szCs w:val="26"/>
        </w:rPr>
        <w:t>Объемы финансирования пр</w:t>
      </w:r>
      <w:r w:rsidRPr="000B2FE6">
        <w:rPr>
          <w:rFonts w:ascii="Times New Roman" w:hAnsi="Times New Roman"/>
          <w:sz w:val="26"/>
          <w:szCs w:val="26"/>
        </w:rPr>
        <w:t>о</w:t>
      </w:r>
      <w:r w:rsidRPr="000B2FE6">
        <w:rPr>
          <w:rFonts w:ascii="Times New Roman" w:hAnsi="Times New Roman"/>
          <w:sz w:val="26"/>
          <w:szCs w:val="26"/>
        </w:rPr>
        <w:t>граммы» паспорта муниципальной программы муниципального образования мун</w:t>
      </w:r>
      <w:r w:rsidRPr="000B2FE6">
        <w:rPr>
          <w:rFonts w:ascii="Times New Roman" w:hAnsi="Times New Roman"/>
          <w:sz w:val="26"/>
          <w:szCs w:val="26"/>
        </w:rPr>
        <w:t>и</w:t>
      </w:r>
      <w:r w:rsidRPr="000B2FE6">
        <w:rPr>
          <w:rFonts w:ascii="Times New Roman" w:hAnsi="Times New Roman"/>
          <w:sz w:val="26"/>
          <w:szCs w:val="26"/>
        </w:rPr>
        <w:t>ципального района  «Ижемский» «Развитие транспортной системы»</w:t>
      </w:r>
      <w:r>
        <w:rPr>
          <w:rFonts w:ascii="Times New Roman" w:hAnsi="Times New Roman"/>
          <w:sz w:val="26"/>
          <w:szCs w:val="26"/>
        </w:rPr>
        <w:t xml:space="preserve"> </w:t>
      </w:r>
      <w:r w:rsidRPr="007078DB">
        <w:rPr>
          <w:rFonts w:ascii="Times New Roman" w:hAnsi="Times New Roman"/>
          <w:sz w:val="26"/>
          <w:szCs w:val="26"/>
        </w:rPr>
        <w:t xml:space="preserve">изложить в </w:t>
      </w:r>
      <w:r>
        <w:rPr>
          <w:rFonts w:ascii="Times New Roman" w:hAnsi="Times New Roman"/>
          <w:sz w:val="26"/>
          <w:szCs w:val="26"/>
        </w:rPr>
        <w:t>новой</w:t>
      </w:r>
      <w:r w:rsidRPr="007078DB">
        <w:rPr>
          <w:rFonts w:ascii="Times New Roman" w:hAnsi="Times New Roman"/>
          <w:sz w:val="26"/>
          <w:szCs w:val="26"/>
        </w:rPr>
        <w:t xml:space="preserve"> редакции: </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w:t>
      </w:r>
    </w:p>
    <w:tbl>
      <w:tblPr>
        <w:tblW w:w="9411" w:type="dxa"/>
        <w:tblCellSpacing w:w="5" w:type="nil"/>
        <w:tblInd w:w="75" w:type="dxa"/>
        <w:tblLayout w:type="fixed"/>
        <w:tblCellMar>
          <w:left w:w="75" w:type="dxa"/>
          <w:right w:w="75" w:type="dxa"/>
        </w:tblCellMar>
        <w:tblLook w:val="0000"/>
      </w:tblPr>
      <w:tblGrid>
        <w:gridCol w:w="2835"/>
        <w:gridCol w:w="6576"/>
      </w:tblGrid>
      <w:tr w:rsidR="001948DF" w:rsidRPr="00A354A5" w:rsidTr="001948DF">
        <w:trPr>
          <w:tblCellSpacing w:w="5" w:type="nil"/>
        </w:trPr>
        <w:tc>
          <w:tcPr>
            <w:tcW w:w="2835" w:type="dxa"/>
            <w:tcBorders>
              <w:top w:val="single" w:sz="4" w:space="0" w:color="auto"/>
              <w:left w:val="single" w:sz="4" w:space="0" w:color="auto"/>
              <w:bottom w:val="single" w:sz="4" w:space="0" w:color="auto"/>
              <w:right w:val="single" w:sz="4" w:space="0" w:color="auto"/>
            </w:tcBorders>
          </w:tcPr>
          <w:p w:rsidR="001948DF" w:rsidRPr="000B4439" w:rsidRDefault="001948DF" w:rsidP="001948DF">
            <w:pPr>
              <w:pStyle w:val="ConsPlusNormal"/>
              <w:rPr>
                <w:rFonts w:ascii="Times New Roman" w:hAnsi="Times New Roman"/>
                <w:sz w:val="26"/>
                <w:szCs w:val="26"/>
              </w:rPr>
            </w:pPr>
            <w:r>
              <w:rPr>
                <w:rFonts w:ascii="Times New Roman" w:hAnsi="Times New Roman"/>
                <w:sz w:val="26"/>
                <w:szCs w:val="26"/>
              </w:rPr>
              <w:t xml:space="preserve">Соисполнитель программы </w:t>
            </w:r>
          </w:p>
        </w:tc>
        <w:tc>
          <w:tcPr>
            <w:tcW w:w="6576"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отдел по управлению земельными ресурсами и муниципальным имуществом,</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управление образования администрации мун</w:t>
            </w:r>
            <w:r>
              <w:rPr>
                <w:rFonts w:ascii="Times New Roman" w:hAnsi="Times New Roman"/>
                <w:sz w:val="26"/>
                <w:szCs w:val="26"/>
              </w:rPr>
              <w:t>и</w:t>
            </w:r>
            <w:r>
              <w:rPr>
                <w:rFonts w:ascii="Times New Roman" w:hAnsi="Times New Roman"/>
                <w:sz w:val="26"/>
                <w:szCs w:val="26"/>
              </w:rPr>
              <w:t>ципального района «Ижемский»,</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отдел ГО и ЧС,</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отдел экономического анализа, прогнозирования и осуществления закупок,</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 администрации сельских поселений (по соглас</w:t>
            </w:r>
            <w:r>
              <w:rPr>
                <w:rFonts w:ascii="Times New Roman" w:hAnsi="Times New Roman"/>
                <w:sz w:val="26"/>
                <w:szCs w:val="26"/>
              </w:rPr>
              <w:t>о</w:t>
            </w:r>
            <w:r>
              <w:rPr>
                <w:rFonts w:ascii="Times New Roman" w:hAnsi="Times New Roman"/>
                <w:sz w:val="26"/>
                <w:szCs w:val="26"/>
              </w:rPr>
              <w:t>ванию)</w:t>
            </w:r>
          </w:p>
        </w:tc>
      </w:tr>
      <w:tr w:rsidR="001948DF" w:rsidRPr="000B4439" w:rsidTr="001948DF">
        <w:trPr>
          <w:tblCellSpacing w:w="5" w:type="nil"/>
        </w:trPr>
        <w:tc>
          <w:tcPr>
            <w:tcW w:w="2835" w:type="dxa"/>
            <w:tcBorders>
              <w:top w:val="single" w:sz="4" w:space="0" w:color="auto"/>
              <w:left w:val="single" w:sz="4" w:space="0" w:color="auto"/>
              <w:bottom w:val="single" w:sz="4" w:space="0" w:color="auto"/>
              <w:right w:val="single" w:sz="4" w:space="0" w:color="auto"/>
            </w:tcBorders>
          </w:tcPr>
          <w:p w:rsidR="001948DF" w:rsidRPr="000B4439" w:rsidRDefault="001948DF" w:rsidP="001948DF">
            <w:pPr>
              <w:pStyle w:val="ConsPlusNormal"/>
              <w:rPr>
                <w:rFonts w:ascii="Times New Roman" w:hAnsi="Times New Roman"/>
                <w:sz w:val="26"/>
                <w:szCs w:val="26"/>
              </w:rPr>
            </w:pPr>
            <w:r w:rsidRPr="000B4439">
              <w:rPr>
                <w:rFonts w:ascii="Times New Roman" w:hAnsi="Times New Roman"/>
                <w:sz w:val="26"/>
                <w:szCs w:val="26"/>
              </w:rPr>
              <w:t>Объемы фина</w:t>
            </w:r>
            <w:r w:rsidRPr="000B4439">
              <w:rPr>
                <w:rFonts w:ascii="Times New Roman" w:hAnsi="Times New Roman"/>
                <w:sz w:val="26"/>
                <w:szCs w:val="26"/>
              </w:rPr>
              <w:t>н</w:t>
            </w:r>
            <w:r w:rsidRPr="000B4439">
              <w:rPr>
                <w:rFonts w:ascii="Times New Roman" w:hAnsi="Times New Roman"/>
                <w:sz w:val="26"/>
                <w:szCs w:val="26"/>
              </w:rPr>
              <w:t>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Общий объем финансирования Программы на п</w:t>
            </w:r>
            <w:r w:rsidRPr="000B4439">
              <w:rPr>
                <w:rFonts w:ascii="Times New Roman" w:hAnsi="Times New Roman"/>
                <w:sz w:val="26"/>
                <w:szCs w:val="26"/>
              </w:rPr>
              <w:t>е</w:t>
            </w:r>
            <w:r w:rsidRPr="000B4439">
              <w:rPr>
                <w:rFonts w:ascii="Times New Roman" w:hAnsi="Times New Roman"/>
                <w:sz w:val="26"/>
                <w:szCs w:val="26"/>
              </w:rPr>
              <w:t>риод 201</w:t>
            </w:r>
            <w:r>
              <w:rPr>
                <w:rFonts w:ascii="Times New Roman" w:hAnsi="Times New Roman"/>
                <w:sz w:val="26"/>
                <w:szCs w:val="26"/>
              </w:rPr>
              <w:t>5-2019</w:t>
            </w:r>
            <w:r w:rsidRPr="000B4439">
              <w:rPr>
                <w:rFonts w:ascii="Times New Roman" w:hAnsi="Times New Roman"/>
                <w:sz w:val="26"/>
                <w:szCs w:val="26"/>
              </w:rPr>
              <w:t xml:space="preserve"> годы предусматривается в размере  </w:t>
            </w:r>
            <w:r>
              <w:rPr>
                <w:rFonts w:ascii="Times New Roman" w:hAnsi="Times New Roman"/>
                <w:sz w:val="26"/>
                <w:szCs w:val="26"/>
              </w:rPr>
              <w:t xml:space="preserve">79101,1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21877,7</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32433,3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10053,1</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sz w:val="26"/>
                <w:szCs w:val="26"/>
              </w:rPr>
              <w:t xml:space="preserve">50669,2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r w:rsidRPr="000B4439">
              <w:rPr>
                <w:rFonts w:ascii="Times New Roman" w:hAnsi="Times New Roman"/>
                <w:sz w:val="26"/>
                <w:szCs w:val="26"/>
              </w:rPr>
              <w:t>,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7503,8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18375,3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10053,1</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28431,9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14373,9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14058,0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2017 год -  0,0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2018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2019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p>
        </w:tc>
      </w:tr>
    </w:tbl>
    <w:p w:rsidR="001948DF" w:rsidRDefault="001948DF" w:rsidP="001948DF">
      <w:pPr>
        <w:ind w:firstLine="708"/>
        <w:jc w:val="right"/>
        <w:rPr>
          <w:bCs/>
        </w:rPr>
      </w:pPr>
    </w:p>
    <w:p w:rsidR="001948DF" w:rsidRDefault="001948DF" w:rsidP="001948DF">
      <w:pPr>
        <w:ind w:firstLine="708"/>
        <w:jc w:val="both"/>
        <w:rPr>
          <w:bCs/>
          <w:sz w:val="26"/>
          <w:szCs w:val="26"/>
        </w:rPr>
      </w:pPr>
    </w:p>
    <w:p w:rsidR="001948DF" w:rsidRPr="001948DF" w:rsidRDefault="001948DF" w:rsidP="001948DF">
      <w:pPr>
        <w:ind w:firstLine="708"/>
        <w:jc w:val="both"/>
        <w:rPr>
          <w:sz w:val="26"/>
          <w:szCs w:val="26"/>
          <w:lang w:val="ru-RU"/>
        </w:rPr>
      </w:pPr>
      <w:r w:rsidRPr="001948DF">
        <w:rPr>
          <w:sz w:val="26"/>
          <w:szCs w:val="26"/>
          <w:lang w:val="ru-RU"/>
        </w:rPr>
        <w:t>5) раздел 8  Программы изложить в следующей редакции:</w:t>
      </w:r>
    </w:p>
    <w:p w:rsidR="001948DF" w:rsidRPr="000B4439" w:rsidRDefault="001948DF" w:rsidP="001948DF">
      <w:pPr>
        <w:pStyle w:val="ConsPlusNormal"/>
        <w:ind w:firstLine="708"/>
        <w:jc w:val="both"/>
        <w:rPr>
          <w:rFonts w:ascii="Times New Roman" w:hAnsi="Times New Roman"/>
          <w:sz w:val="26"/>
          <w:szCs w:val="26"/>
        </w:rPr>
      </w:pP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w:t>
      </w:r>
      <w:r w:rsidRPr="000B4439">
        <w:rPr>
          <w:rFonts w:ascii="Times New Roman" w:hAnsi="Times New Roman"/>
          <w:sz w:val="26"/>
          <w:szCs w:val="26"/>
        </w:rPr>
        <w:t>Общий объем финансирования Программы на период 201</w:t>
      </w:r>
      <w:r>
        <w:rPr>
          <w:rFonts w:ascii="Times New Roman" w:hAnsi="Times New Roman"/>
          <w:sz w:val="26"/>
          <w:szCs w:val="26"/>
        </w:rPr>
        <w:t>5-2019</w:t>
      </w:r>
      <w:r w:rsidRPr="000B4439">
        <w:rPr>
          <w:rFonts w:ascii="Times New Roman" w:hAnsi="Times New Roman"/>
          <w:sz w:val="26"/>
          <w:szCs w:val="26"/>
        </w:rPr>
        <w:t xml:space="preserve"> годы пр</w:t>
      </w:r>
      <w:r w:rsidRPr="000B4439">
        <w:rPr>
          <w:rFonts w:ascii="Times New Roman" w:hAnsi="Times New Roman"/>
          <w:sz w:val="26"/>
          <w:szCs w:val="26"/>
        </w:rPr>
        <w:t>е</w:t>
      </w:r>
      <w:r w:rsidRPr="000B4439">
        <w:rPr>
          <w:rFonts w:ascii="Times New Roman" w:hAnsi="Times New Roman"/>
          <w:sz w:val="26"/>
          <w:szCs w:val="26"/>
        </w:rPr>
        <w:t xml:space="preserve">дусматривается в размере  </w:t>
      </w:r>
      <w:r>
        <w:rPr>
          <w:rFonts w:ascii="Times New Roman" w:hAnsi="Times New Roman"/>
          <w:sz w:val="26"/>
          <w:szCs w:val="26"/>
        </w:rPr>
        <w:t xml:space="preserve">79101,1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21877,7</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32433,3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10053,1</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lastRenderedPageBreak/>
        <w:t>В том числе средства бюджета муниципального образования муниципальн</w:t>
      </w:r>
      <w:r w:rsidRPr="000B4439">
        <w:rPr>
          <w:rFonts w:ascii="Times New Roman" w:hAnsi="Times New Roman"/>
          <w:sz w:val="26"/>
          <w:szCs w:val="26"/>
        </w:rPr>
        <w:t>о</w:t>
      </w:r>
      <w:r w:rsidRPr="000B4439">
        <w:rPr>
          <w:rFonts w:ascii="Times New Roman" w:hAnsi="Times New Roman"/>
          <w:sz w:val="26"/>
          <w:szCs w:val="26"/>
        </w:rPr>
        <w:t xml:space="preserve">го района «Ижемский» – </w:t>
      </w:r>
      <w:r>
        <w:rPr>
          <w:rFonts w:ascii="Times New Roman" w:hAnsi="Times New Roman"/>
          <w:sz w:val="26"/>
          <w:szCs w:val="26"/>
        </w:rPr>
        <w:t xml:space="preserve">50669,2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r w:rsidRPr="000B4439">
        <w:rPr>
          <w:rFonts w:ascii="Times New Roman" w:hAnsi="Times New Roman"/>
          <w:sz w:val="26"/>
          <w:szCs w:val="26"/>
        </w:rPr>
        <w:t>,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7503,8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18375,3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10053,1</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28431,9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14373,9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14058,0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2017 год -  0,0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2018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2019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Ресурсное обеспечение Программы на 2015 - 2018 гг. по источникам фина</w:t>
      </w:r>
      <w:r w:rsidRPr="000B4439">
        <w:rPr>
          <w:rFonts w:ascii="Times New Roman" w:hAnsi="Times New Roman"/>
          <w:sz w:val="26"/>
          <w:szCs w:val="26"/>
        </w:rPr>
        <w:t>н</w:t>
      </w:r>
      <w:r w:rsidRPr="000B4439">
        <w:rPr>
          <w:rFonts w:ascii="Times New Roman" w:hAnsi="Times New Roman"/>
          <w:sz w:val="26"/>
          <w:szCs w:val="26"/>
        </w:rPr>
        <w:t xml:space="preserve">сирования представлено в </w:t>
      </w:r>
      <w:hyperlink w:anchor="Par3168" w:tooltip="Ссылка на текущий документ" w:history="1">
        <w:r w:rsidRPr="000B4439">
          <w:rPr>
            <w:rFonts w:ascii="Times New Roman" w:hAnsi="Times New Roman"/>
            <w:color w:val="000000"/>
            <w:sz w:val="26"/>
            <w:szCs w:val="26"/>
          </w:rPr>
          <w:t>таблицах</w:t>
        </w:r>
      </w:hyperlink>
      <w:r>
        <w:t xml:space="preserve"> </w:t>
      </w:r>
      <w:r w:rsidRPr="000B4439">
        <w:rPr>
          <w:rFonts w:ascii="Times New Roman" w:hAnsi="Times New Roman"/>
          <w:sz w:val="26"/>
          <w:szCs w:val="26"/>
        </w:rPr>
        <w:t xml:space="preserve">4 и </w:t>
      </w:r>
      <w:hyperlink w:anchor="Par3442" w:tooltip="Ссылка на текущий документ" w:history="1">
        <w:r w:rsidRPr="000B4439">
          <w:rPr>
            <w:rFonts w:ascii="Times New Roman" w:hAnsi="Times New Roman"/>
            <w:color w:val="000000"/>
            <w:sz w:val="26"/>
            <w:szCs w:val="26"/>
          </w:rPr>
          <w:t>5</w:t>
        </w:r>
      </w:hyperlink>
      <w:r w:rsidRPr="000B4439">
        <w:rPr>
          <w:rFonts w:ascii="Times New Roman" w:hAnsi="Times New Roman"/>
          <w:sz w:val="26"/>
          <w:szCs w:val="26"/>
        </w:rPr>
        <w:t xml:space="preserve"> приложения  к Программе.</w:t>
      </w:r>
      <w:r>
        <w:rPr>
          <w:rFonts w:ascii="Times New Roman" w:hAnsi="Times New Roman"/>
          <w:sz w:val="26"/>
          <w:szCs w:val="26"/>
        </w:rPr>
        <w:t>».</w:t>
      </w:r>
    </w:p>
    <w:p w:rsidR="001948DF" w:rsidRPr="001948DF" w:rsidRDefault="001948DF" w:rsidP="001948DF">
      <w:pPr>
        <w:tabs>
          <w:tab w:val="left" w:pos="567"/>
        </w:tabs>
        <w:ind w:firstLine="709"/>
        <w:jc w:val="both"/>
        <w:rPr>
          <w:sz w:val="26"/>
          <w:szCs w:val="26"/>
          <w:lang w:val="ru-RU"/>
        </w:rPr>
      </w:pP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6"/>
          <w:szCs w:val="26"/>
        </w:rPr>
        <w:t>6</w:t>
      </w:r>
      <w:r w:rsidRPr="000B4439">
        <w:rPr>
          <w:rFonts w:ascii="Times New Roman" w:hAnsi="Times New Roman"/>
          <w:sz w:val="26"/>
          <w:szCs w:val="26"/>
        </w:rPr>
        <w:t>) позицию «Объемы финансирования подпрограммы» паспорта подпр</w:t>
      </w:r>
      <w:r w:rsidRPr="000B4439">
        <w:rPr>
          <w:rFonts w:ascii="Times New Roman" w:hAnsi="Times New Roman"/>
          <w:sz w:val="26"/>
          <w:szCs w:val="26"/>
        </w:rPr>
        <w:t>о</w:t>
      </w:r>
      <w:r w:rsidRPr="000B4439">
        <w:rPr>
          <w:rFonts w:ascii="Times New Roman" w:hAnsi="Times New Roman"/>
          <w:sz w:val="26"/>
          <w:szCs w:val="26"/>
        </w:rPr>
        <w:t>граммы 1 «Развитие транспортной инфраструктуры и дорожного хозяйства» изл</w:t>
      </w:r>
      <w:r w:rsidRPr="000B4439">
        <w:rPr>
          <w:rFonts w:ascii="Times New Roman" w:hAnsi="Times New Roman"/>
          <w:sz w:val="26"/>
          <w:szCs w:val="26"/>
        </w:rPr>
        <w:t>о</w:t>
      </w:r>
      <w:r w:rsidRPr="000B4439">
        <w:rPr>
          <w:rFonts w:ascii="Times New Roman" w:hAnsi="Times New Roman"/>
          <w:sz w:val="26"/>
          <w:szCs w:val="26"/>
        </w:rPr>
        <w:t xml:space="preserve">жить в следующей редакции: </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1948DF" w:rsidRPr="007078DB" w:rsidTr="001948DF">
        <w:tc>
          <w:tcPr>
            <w:tcW w:w="3930" w:type="dxa"/>
          </w:tcPr>
          <w:p w:rsidR="001948DF" w:rsidRPr="007078DB" w:rsidRDefault="001948DF" w:rsidP="001948DF">
            <w:pPr>
              <w:autoSpaceDE w:val="0"/>
              <w:autoSpaceDN w:val="0"/>
              <w:adjustRightInd w:val="0"/>
              <w:jc w:val="both"/>
              <w:rPr>
                <w:sz w:val="26"/>
                <w:szCs w:val="26"/>
              </w:rPr>
            </w:pPr>
            <w:r w:rsidRPr="007078DB">
              <w:rPr>
                <w:sz w:val="26"/>
                <w:szCs w:val="26"/>
              </w:rPr>
              <w:t>Объемы финансирования</w:t>
            </w:r>
          </w:p>
          <w:p w:rsidR="001948DF" w:rsidRDefault="001948DF" w:rsidP="001948DF">
            <w:pPr>
              <w:autoSpaceDE w:val="0"/>
              <w:autoSpaceDN w:val="0"/>
              <w:adjustRightInd w:val="0"/>
              <w:jc w:val="both"/>
              <w:rPr>
                <w:sz w:val="26"/>
                <w:szCs w:val="26"/>
              </w:rPr>
            </w:pPr>
            <w:r w:rsidRPr="007078DB">
              <w:rPr>
                <w:sz w:val="26"/>
                <w:szCs w:val="26"/>
              </w:rPr>
              <w:t>подпрограммы</w:t>
            </w:r>
          </w:p>
          <w:p w:rsidR="001948DF" w:rsidRPr="007078DB" w:rsidRDefault="001948DF" w:rsidP="001948DF">
            <w:pPr>
              <w:autoSpaceDE w:val="0"/>
              <w:autoSpaceDN w:val="0"/>
              <w:adjustRightInd w:val="0"/>
              <w:jc w:val="both"/>
              <w:rPr>
                <w:sz w:val="26"/>
                <w:szCs w:val="26"/>
              </w:rPr>
            </w:pPr>
          </w:p>
        </w:tc>
        <w:tc>
          <w:tcPr>
            <w:tcW w:w="5427" w:type="dxa"/>
          </w:tcPr>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Общий объем финансирования Подпр</w:t>
            </w:r>
            <w:r w:rsidRPr="007078DB">
              <w:rPr>
                <w:rFonts w:ascii="Times New Roman" w:hAnsi="Times New Roman"/>
                <w:sz w:val="26"/>
                <w:szCs w:val="26"/>
              </w:rPr>
              <w:t>о</w:t>
            </w:r>
            <w:r w:rsidRPr="007078DB">
              <w:rPr>
                <w:rFonts w:ascii="Times New Roman" w:hAnsi="Times New Roman"/>
                <w:sz w:val="26"/>
                <w:szCs w:val="26"/>
              </w:rPr>
              <w:t>грам</w:t>
            </w:r>
            <w:r>
              <w:rPr>
                <w:rFonts w:ascii="Times New Roman" w:hAnsi="Times New Roman"/>
                <w:sz w:val="26"/>
                <w:szCs w:val="26"/>
              </w:rPr>
              <w:t>мы на период 2015-2019</w:t>
            </w:r>
            <w:r w:rsidRPr="007078DB">
              <w:rPr>
                <w:rFonts w:ascii="Times New Roman" w:hAnsi="Times New Roman"/>
                <w:sz w:val="26"/>
                <w:szCs w:val="26"/>
              </w:rPr>
              <w:t xml:space="preserve"> гг.  предусма</w:t>
            </w:r>
            <w:r w:rsidRPr="007078DB">
              <w:rPr>
                <w:rFonts w:ascii="Times New Roman" w:hAnsi="Times New Roman"/>
                <w:sz w:val="26"/>
                <w:szCs w:val="26"/>
              </w:rPr>
              <w:t>т</w:t>
            </w:r>
            <w:r w:rsidRPr="007078DB">
              <w:rPr>
                <w:rFonts w:ascii="Times New Roman" w:hAnsi="Times New Roman"/>
                <w:sz w:val="26"/>
                <w:szCs w:val="26"/>
              </w:rPr>
              <w:t xml:space="preserve">ривается в </w:t>
            </w:r>
            <w:r w:rsidRPr="004E5DA1">
              <w:rPr>
                <w:rFonts w:ascii="Times New Roman" w:hAnsi="Times New Roman"/>
                <w:sz w:val="26"/>
                <w:szCs w:val="26"/>
              </w:rPr>
              <w:t xml:space="preserve">размере </w:t>
            </w:r>
            <w:r>
              <w:rPr>
                <w:rFonts w:ascii="Times New Roman" w:hAnsi="Times New Roman"/>
                <w:sz w:val="26"/>
                <w:szCs w:val="26"/>
              </w:rPr>
              <w:t xml:space="preserve">57695,1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в том числе средства бюджета муниц</w:t>
            </w:r>
            <w:r w:rsidRPr="007078DB">
              <w:rPr>
                <w:rFonts w:ascii="Times New Roman" w:hAnsi="Times New Roman"/>
                <w:sz w:val="26"/>
                <w:szCs w:val="26"/>
              </w:rPr>
              <w:t>и</w:t>
            </w:r>
            <w:r w:rsidRPr="007078DB">
              <w:rPr>
                <w:rFonts w:ascii="Times New Roman" w:hAnsi="Times New Roman"/>
                <w:sz w:val="26"/>
                <w:szCs w:val="26"/>
              </w:rPr>
              <w:t xml:space="preserve">пального образования муниципального района «Ижемский» </w:t>
            </w:r>
            <w:r>
              <w:rPr>
                <w:rFonts w:ascii="Times New Roman" w:hAnsi="Times New Roman"/>
                <w:sz w:val="26"/>
                <w:szCs w:val="26"/>
              </w:rPr>
              <w:t xml:space="preserve">35960,8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т.ч. по годам:</w:t>
            </w:r>
          </w:p>
          <w:p w:rsidR="001948DF" w:rsidRPr="00E60E0E" w:rsidRDefault="001948DF" w:rsidP="001948DF">
            <w:pPr>
              <w:pStyle w:val="ConsPlusNormal"/>
              <w:jc w:val="both"/>
              <w:rPr>
                <w:rFonts w:ascii="Times New Roman" w:hAnsi="Times New Roman"/>
                <w:sz w:val="26"/>
                <w:szCs w:val="26"/>
              </w:rPr>
            </w:pPr>
            <w:r w:rsidRPr="00E60E0E">
              <w:rPr>
                <w:rFonts w:ascii="Times New Roman" w:hAnsi="Times New Roman"/>
                <w:sz w:val="26"/>
                <w:szCs w:val="26"/>
              </w:rPr>
              <w:t xml:space="preserve">2015 год -   </w:t>
            </w:r>
            <w:r>
              <w:rPr>
                <w:rFonts w:ascii="Times New Roman" w:hAnsi="Times New Roman"/>
                <w:sz w:val="26"/>
                <w:szCs w:val="26"/>
              </w:rPr>
              <w:t xml:space="preserve">3276,9   </w:t>
            </w:r>
            <w:r w:rsidRPr="00E60E0E">
              <w:rPr>
                <w:rFonts w:ascii="Times New Roman" w:hAnsi="Times New Roman"/>
                <w:sz w:val="26"/>
                <w:szCs w:val="26"/>
              </w:rPr>
              <w:t>тыс.руб.;</w:t>
            </w:r>
          </w:p>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15092,9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6054,0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5481,0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6056,0   тыс. руб.</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  </w:t>
            </w:r>
            <w:r>
              <w:rPr>
                <w:rFonts w:ascii="Times New Roman" w:hAnsi="Times New Roman"/>
                <w:sz w:val="26"/>
                <w:szCs w:val="26"/>
              </w:rPr>
              <w:t xml:space="preserve">21734,3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 в том числе по годам:</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 xml:space="preserve">10169,9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11564,4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0,0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0,0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0,0 тыс. руб.</w:t>
            </w:r>
          </w:p>
        </w:tc>
      </w:tr>
    </w:tbl>
    <w:p w:rsidR="001948DF" w:rsidRDefault="001948DF" w:rsidP="001948DF">
      <w:pPr>
        <w:pStyle w:val="ConsPlusNormal"/>
        <w:tabs>
          <w:tab w:val="left" w:pos="379"/>
          <w:tab w:val="left" w:pos="993"/>
        </w:tabs>
        <w:ind w:left="709"/>
        <w:jc w:val="right"/>
        <w:rPr>
          <w:rFonts w:ascii="Times New Roman" w:hAnsi="Times New Roman"/>
          <w:sz w:val="26"/>
          <w:szCs w:val="26"/>
        </w:rPr>
      </w:pPr>
    </w:p>
    <w:p w:rsidR="001948DF" w:rsidRDefault="001948DF" w:rsidP="001948DF">
      <w:pPr>
        <w:pStyle w:val="ConsPlusNormal"/>
        <w:ind w:left="708" w:firstLine="1"/>
        <w:jc w:val="both"/>
        <w:rPr>
          <w:rFonts w:ascii="Times New Roman" w:hAnsi="Times New Roman"/>
          <w:sz w:val="26"/>
          <w:szCs w:val="26"/>
        </w:rPr>
      </w:pPr>
    </w:p>
    <w:p w:rsidR="001948DF" w:rsidRDefault="001948DF" w:rsidP="001948DF">
      <w:pPr>
        <w:pStyle w:val="ConsPlusNormal"/>
        <w:ind w:left="708" w:firstLine="1"/>
        <w:jc w:val="both"/>
        <w:rPr>
          <w:rFonts w:ascii="Times New Roman" w:hAnsi="Times New Roman"/>
          <w:sz w:val="26"/>
          <w:szCs w:val="26"/>
        </w:rPr>
      </w:pPr>
      <w:r>
        <w:rPr>
          <w:rFonts w:ascii="Times New Roman" w:hAnsi="Times New Roman"/>
          <w:sz w:val="26"/>
          <w:szCs w:val="26"/>
        </w:rPr>
        <w:t xml:space="preserve">7) </w:t>
      </w:r>
      <w:r w:rsidRPr="007078DB">
        <w:rPr>
          <w:rFonts w:ascii="Times New Roman" w:hAnsi="Times New Roman"/>
          <w:sz w:val="26"/>
          <w:szCs w:val="26"/>
        </w:rPr>
        <w:t xml:space="preserve">раздел 6 подпрограммы </w:t>
      </w:r>
      <w:r>
        <w:rPr>
          <w:rFonts w:ascii="Times New Roman" w:hAnsi="Times New Roman"/>
          <w:sz w:val="26"/>
          <w:szCs w:val="26"/>
        </w:rPr>
        <w:t>1 изложить в следующей редакции:</w:t>
      </w:r>
    </w:p>
    <w:p w:rsidR="001948DF" w:rsidRDefault="001948DF" w:rsidP="001948DF">
      <w:pPr>
        <w:pStyle w:val="ConsPlusNormal"/>
        <w:ind w:firstLine="708"/>
        <w:jc w:val="both"/>
        <w:rPr>
          <w:rFonts w:ascii="Times New Roman" w:hAnsi="Times New Roman"/>
          <w:sz w:val="26"/>
          <w:szCs w:val="26"/>
        </w:rPr>
      </w:pP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w:t>
      </w:r>
      <w:r w:rsidRPr="007078DB">
        <w:rPr>
          <w:rFonts w:ascii="Times New Roman" w:hAnsi="Times New Roman"/>
          <w:sz w:val="26"/>
          <w:szCs w:val="26"/>
        </w:rPr>
        <w:t>Общий объем финансирования Подпрограм</w:t>
      </w:r>
      <w:r>
        <w:rPr>
          <w:rFonts w:ascii="Times New Roman" w:hAnsi="Times New Roman"/>
          <w:sz w:val="26"/>
          <w:szCs w:val="26"/>
        </w:rPr>
        <w:t>мы на период 2015-2019</w:t>
      </w:r>
      <w:r w:rsidRPr="007078DB">
        <w:rPr>
          <w:rFonts w:ascii="Times New Roman" w:hAnsi="Times New Roman"/>
          <w:sz w:val="26"/>
          <w:szCs w:val="26"/>
        </w:rPr>
        <w:t xml:space="preserve"> гг.  предусматривается в </w:t>
      </w:r>
      <w:r w:rsidRPr="004E5DA1">
        <w:rPr>
          <w:rFonts w:ascii="Times New Roman" w:hAnsi="Times New Roman"/>
          <w:sz w:val="26"/>
          <w:szCs w:val="26"/>
        </w:rPr>
        <w:t xml:space="preserve">размере </w:t>
      </w:r>
      <w:r>
        <w:rPr>
          <w:rFonts w:ascii="Times New Roman" w:hAnsi="Times New Roman"/>
          <w:sz w:val="26"/>
          <w:szCs w:val="26"/>
        </w:rPr>
        <w:t xml:space="preserve">57695,1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в том числе средства бюджета муниципального образования муниципальн</w:t>
      </w:r>
      <w:r w:rsidRPr="007078DB">
        <w:rPr>
          <w:rFonts w:ascii="Times New Roman" w:hAnsi="Times New Roman"/>
          <w:sz w:val="26"/>
          <w:szCs w:val="26"/>
        </w:rPr>
        <w:t>о</w:t>
      </w:r>
      <w:r w:rsidRPr="007078DB">
        <w:rPr>
          <w:rFonts w:ascii="Times New Roman" w:hAnsi="Times New Roman"/>
          <w:sz w:val="26"/>
          <w:szCs w:val="26"/>
        </w:rPr>
        <w:t xml:space="preserve">го района «Ижемский» </w:t>
      </w:r>
      <w:r>
        <w:rPr>
          <w:rFonts w:ascii="Times New Roman" w:hAnsi="Times New Roman"/>
          <w:sz w:val="26"/>
          <w:szCs w:val="26"/>
        </w:rPr>
        <w:t xml:space="preserve">35960,8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т.ч. по годам:</w:t>
      </w:r>
    </w:p>
    <w:p w:rsidR="001948DF" w:rsidRPr="00E60E0E" w:rsidRDefault="001948DF" w:rsidP="001948DF">
      <w:pPr>
        <w:pStyle w:val="ConsPlusNormal"/>
        <w:jc w:val="both"/>
        <w:rPr>
          <w:rFonts w:ascii="Times New Roman" w:hAnsi="Times New Roman"/>
          <w:sz w:val="26"/>
          <w:szCs w:val="26"/>
        </w:rPr>
      </w:pPr>
      <w:r w:rsidRPr="00E60E0E">
        <w:rPr>
          <w:rFonts w:ascii="Times New Roman" w:hAnsi="Times New Roman"/>
          <w:sz w:val="26"/>
          <w:szCs w:val="26"/>
        </w:rPr>
        <w:lastRenderedPageBreak/>
        <w:t xml:space="preserve">2015 год -   </w:t>
      </w:r>
      <w:r>
        <w:rPr>
          <w:rFonts w:ascii="Times New Roman" w:hAnsi="Times New Roman"/>
          <w:sz w:val="26"/>
          <w:szCs w:val="26"/>
        </w:rPr>
        <w:t xml:space="preserve">3276,9   </w:t>
      </w:r>
      <w:r w:rsidRPr="00E60E0E">
        <w:rPr>
          <w:rFonts w:ascii="Times New Roman" w:hAnsi="Times New Roman"/>
          <w:sz w:val="26"/>
          <w:szCs w:val="26"/>
        </w:rPr>
        <w:t>тыс.руб.;</w:t>
      </w:r>
    </w:p>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15092,9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6054,0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5481,0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6056,0   тыс. руб.</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  </w:t>
      </w:r>
      <w:r>
        <w:rPr>
          <w:rFonts w:ascii="Times New Roman" w:hAnsi="Times New Roman"/>
          <w:sz w:val="26"/>
          <w:szCs w:val="26"/>
        </w:rPr>
        <w:t xml:space="preserve">21734,3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 в том числе по годам:</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 xml:space="preserve">10169,9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11564,4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0,0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0,0 тыс. 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2019 год -         0,0 тыс. 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w:t>
      </w:r>
      <w:r>
        <w:rPr>
          <w:rFonts w:ascii="Times New Roman" w:hAnsi="Times New Roman"/>
          <w:sz w:val="26"/>
          <w:szCs w:val="26"/>
        </w:rPr>
        <w:t>о</w:t>
      </w:r>
      <w:r>
        <w:rPr>
          <w:rFonts w:ascii="Times New Roman" w:hAnsi="Times New Roman"/>
          <w:sz w:val="26"/>
          <w:szCs w:val="26"/>
        </w:rPr>
        <w:t>грамме (таблицы</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 4 и 5).»;</w:t>
      </w:r>
    </w:p>
    <w:p w:rsidR="001948DF" w:rsidRDefault="001948DF" w:rsidP="001948DF">
      <w:pPr>
        <w:pStyle w:val="ConsPlusNormal"/>
        <w:tabs>
          <w:tab w:val="left" w:pos="379"/>
          <w:tab w:val="left" w:pos="993"/>
        </w:tabs>
        <w:jc w:val="both"/>
        <w:rPr>
          <w:rFonts w:ascii="Times New Roman" w:hAnsi="Times New Roman"/>
          <w:sz w:val="26"/>
          <w:szCs w:val="26"/>
        </w:rPr>
      </w:pPr>
    </w:p>
    <w:p w:rsidR="001948DF" w:rsidRPr="007078DB" w:rsidRDefault="001948DF" w:rsidP="001948DF">
      <w:pPr>
        <w:pStyle w:val="ConsPlusNormal"/>
        <w:tabs>
          <w:tab w:val="left" w:pos="379"/>
          <w:tab w:val="left" w:pos="993"/>
        </w:tabs>
        <w:jc w:val="both"/>
        <w:rPr>
          <w:rFonts w:ascii="Times New Roman" w:hAnsi="Times New Roman"/>
          <w:sz w:val="26"/>
          <w:szCs w:val="26"/>
        </w:rPr>
      </w:pPr>
      <w:r>
        <w:rPr>
          <w:rFonts w:ascii="Times New Roman" w:hAnsi="Times New Roman"/>
          <w:sz w:val="26"/>
          <w:szCs w:val="26"/>
        </w:rPr>
        <w:tab/>
        <w:t xml:space="preserve">   8) </w:t>
      </w:r>
      <w:r w:rsidRPr="007078DB">
        <w:rPr>
          <w:rFonts w:ascii="Times New Roman" w:hAnsi="Times New Roman"/>
          <w:sz w:val="26"/>
          <w:szCs w:val="26"/>
        </w:rPr>
        <w:t>позицию «Объемы финансирования подпрограммы» паспорта по</w:t>
      </w:r>
      <w:r w:rsidRPr="007078DB">
        <w:rPr>
          <w:rFonts w:ascii="Times New Roman" w:hAnsi="Times New Roman"/>
          <w:sz w:val="26"/>
          <w:szCs w:val="26"/>
        </w:rPr>
        <w:t>д</w:t>
      </w:r>
      <w:r w:rsidRPr="007078DB">
        <w:rPr>
          <w:rFonts w:ascii="Times New Roman" w:hAnsi="Times New Roman"/>
          <w:sz w:val="26"/>
          <w:szCs w:val="26"/>
        </w:rPr>
        <w:t>программы 2 «Организация транспортного обслуживания населения на   террит</w:t>
      </w:r>
      <w:r w:rsidRPr="007078DB">
        <w:rPr>
          <w:rFonts w:ascii="Times New Roman" w:hAnsi="Times New Roman"/>
          <w:sz w:val="26"/>
          <w:szCs w:val="26"/>
        </w:rPr>
        <w:t>о</w:t>
      </w:r>
      <w:r w:rsidRPr="007078DB">
        <w:rPr>
          <w:rFonts w:ascii="Times New Roman" w:hAnsi="Times New Roman"/>
          <w:sz w:val="26"/>
          <w:szCs w:val="26"/>
        </w:rPr>
        <w:t xml:space="preserve">рии  муниципального района «Ижемский» изложить в следующей редакции: </w:t>
      </w: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r w:rsidRPr="007078DB">
        <w:rPr>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1948DF" w:rsidRPr="007078DB" w:rsidTr="001948DF">
        <w:trPr>
          <w:trHeight w:val="4990"/>
        </w:trPr>
        <w:tc>
          <w:tcPr>
            <w:tcW w:w="4173" w:type="dxa"/>
          </w:tcPr>
          <w:p w:rsidR="001948DF" w:rsidRPr="007078DB" w:rsidRDefault="001948DF" w:rsidP="001948DF">
            <w:pPr>
              <w:autoSpaceDE w:val="0"/>
              <w:autoSpaceDN w:val="0"/>
              <w:adjustRightInd w:val="0"/>
              <w:jc w:val="both"/>
              <w:rPr>
                <w:sz w:val="26"/>
                <w:szCs w:val="26"/>
              </w:rPr>
            </w:pPr>
            <w:r w:rsidRPr="007078DB">
              <w:rPr>
                <w:sz w:val="26"/>
                <w:szCs w:val="26"/>
              </w:rPr>
              <w:t>Объемы финансирования</w:t>
            </w:r>
          </w:p>
          <w:p w:rsidR="001948DF" w:rsidRPr="007078DB" w:rsidRDefault="001948DF" w:rsidP="001948DF">
            <w:pPr>
              <w:autoSpaceDE w:val="0"/>
              <w:autoSpaceDN w:val="0"/>
              <w:adjustRightInd w:val="0"/>
              <w:jc w:val="both"/>
              <w:rPr>
                <w:sz w:val="26"/>
                <w:szCs w:val="26"/>
              </w:rPr>
            </w:pPr>
            <w:r w:rsidRPr="007078DB">
              <w:rPr>
                <w:sz w:val="26"/>
                <w:szCs w:val="26"/>
              </w:rPr>
              <w:t>подпрограммы</w:t>
            </w:r>
          </w:p>
        </w:tc>
        <w:tc>
          <w:tcPr>
            <w:tcW w:w="5465" w:type="dxa"/>
          </w:tcPr>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2015 - 2019 гг. составит 18059,0 тыс. рублей,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w:t>
            </w:r>
            <w:r w:rsidRPr="001948DF">
              <w:rPr>
                <w:sz w:val="26"/>
                <w:szCs w:val="26"/>
                <w:lang w:val="ru-RU"/>
              </w:rPr>
              <w:t>а</w:t>
            </w:r>
            <w:r w:rsidRPr="001948DF">
              <w:rPr>
                <w:sz w:val="26"/>
                <w:szCs w:val="26"/>
                <w:lang w:val="ru-RU"/>
              </w:rPr>
              <w:t xml:space="preserve">ния муниципального района «Ижемский» </w:t>
            </w:r>
            <w:r w:rsidRPr="001948DF">
              <w:rPr>
                <w:color w:val="000000"/>
                <w:sz w:val="26"/>
                <w:szCs w:val="26"/>
                <w:lang w:val="ru-RU"/>
              </w:rPr>
              <w:t xml:space="preserve">11363,4 </w:t>
            </w:r>
            <w:r w:rsidRPr="001948DF">
              <w:rPr>
                <w:sz w:val="26"/>
                <w:szCs w:val="26"/>
                <w:lang w:val="ru-RU"/>
              </w:rPr>
              <w:t>тыс. руб., в т.ч.по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3834,0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1577,4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2017 год – 2952,0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2018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республиканского бюджета Респу</w:t>
            </w:r>
            <w:r w:rsidRPr="001948DF">
              <w:rPr>
                <w:sz w:val="26"/>
                <w:szCs w:val="26"/>
                <w:lang w:val="ru-RU"/>
              </w:rPr>
              <w:t>б</w:t>
            </w:r>
            <w:r w:rsidRPr="001948DF">
              <w:rPr>
                <w:sz w:val="26"/>
                <w:szCs w:val="26"/>
                <w:lang w:val="ru-RU"/>
              </w:rPr>
              <w:t>лики Коми 6695,6 тыс. руб.вт.ч. 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4204,0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2493,6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2017 год -  0,0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2018 год -  0,0 тыс. руб.;</w:t>
            </w:r>
          </w:p>
          <w:p w:rsidR="001948DF" w:rsidRPr="007078DB" w:rsidRDefault="001948DF" w:rsidP="001948DF">
            <w:pPr>
              <w:autoSpaceDE w:val="0"/>
              <w:autoSpaceDN w:val="0"/>
              <w:adjustRightInd w:val="0"/>
              <w:outlineLvl w:val="0"/>
              <w:rPr>
                <w:b/>
                <w:bCs/>
                <w:sz w:val="26"/>
                <w:szCs w:val="26"/>
              </w:rPr>
            </w:pPr>
            <w:r>
              <w:rPr>
                <w:sz w:val="26"/>
                <w:szCs w:val="26"/>
              </w:rPr>
              <w:t>2019 год -  0,0 тыс. руб.</w:t>
            </w:r>
          </w:p>
        </w:tc>
      </w:tr>
    </w:tbl>
    <w:p w:rsidR="001948DF" w:rsidRPr="001948DF" w:rsidRDefault="001948DF" w:rsidP="001948DF">
      <w:pPr>
        <w:tabs>
          <w:tab w:val="left" w:pos="379"/>
          <w:tab w:val="left" w:pos="993"/>
        </w:tabs>
        <w:autoSpaceDE w:val="0"/>
        <w:autoSpaceDN w:val="0"/>
        <w:adjustRightInd w:val="0"/>
        <w:jc w:val="right"/>
        <w:outlineLvl w:val="0"/>
        <w:rPr>
          <w:sz w:val="26"/>
          <w:szCs w:val="26"/>
          <w:lang w:val="ru-RU"/>
        </w:rPr>
      </w:pPr>
      <w:r>
        <w:rPr>
          <w:sz w:val="26"/>
          <w:szCs w:val="26"/>
        </w:rPr>
        <w:tab/>
      </w:r>
      <w:r>
        <w:rPr>
          <w:sz w:val="26"/>
          <w:szCs w:val="26"/>
        </w:rPr>
        <w:tab/>
      </w:r>
    </w:p>
    <w:p w:rsidR="001948DF" w:rsidRPr="001948DF" w:rsidRDefault="001948DF" w:rsidP="001948DF">
      <w:pPr>
        <w:tabs>
          <w:tab w:val="left" w:pos="379"/>
          <w:tab w:val="left" w:pos="993"/>
        </w:tabs>
        <w:autoSpaceDE w:val="0"/>
        <w:autoSpaceDN w:val="0"/>
        <w:adjustRightInd w:val="0"/>
        <w:jc w:val="both"/>
        <w:outlineLvl w:val="0"/>
        <w:rPr>
          <w:sz w:val="26"/>
          <w:szCs w:val="26"/>
          <w:lang w:val="ru-RU"/>
        </w:rPr>
      </w:pPr>
      <w:r w:rsidRPr="001948DF">
        <w:rPr>
          <w:sz w:val="26"/>
          <w:szCs w:val="26"/>
          <w:lang w:val="ru-RU"/>
        </w:rPr>
        <w:tab/>
      </w:r>
      <w:r w:rsidRPr="001948DF">
        <w:rPr>
          <w:sz w:val="26"/>
          <w:szCs w:val="26"/>
          <w:lang w:val="ru-RU"/>
        </w:rPr>
        <w:tab/>
        <w:t>9) раздел 6 подпрограммы 2 изложить в следующей редакции:</w:t>
      </w:r>
    </w:p>
    <w:p w:rsidR="001948DF" w:rsidRPr="001948DF" w:rsidRDefault="001948DF" w:rsidP="001948DF">
      <w:pPr>
        <w:tabs>
          <w:tab w:val="left" w:pos="379"/>
          <w:tab w:val="left" w:pos="993"/>
        </w:tabs>
        <w:autoSpaceDE w:val="0"/>
        <w:autoSpaceDN w:val="0"/>
        <w:adjustRightInd w:val="0"/>
        <w:jc w:val="both"/>
        <w:outlineLvl w:val="0"/>
        <w:rPr>
          <w:sz w:val="26"/>
          <w:szCs w:val="26"/>
          <w:lang w:val="ru-RU"/>
        </w:rPr>
      </w:pP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2015 - 2019 гг. составит 18059,0 тыс. рублей,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образования муниципального района «Иже</w:t>
      </w:r>
      <w:r w:rsidRPr="001948DF">
        <w:rPr>
          <w:sz w:val="26"/>
          <w:szCs w:val="26"/>
          <w:lang w:val="ru-RU"/>
        </w:rPr>
        <w:t>м</w:t>
      </w:r>
      <w:r w:rsidRPr="001948DF">
        <w:rPr>
          <w:sz w:val="26"/>
          <w:szCs w:val="26"/>
          <w:lang w:val="ru-RU"/>
        </w:rPr>
        <w:t xml:space="preserve">ский» </w:t>
      </w:r>
      <w:r w:rsidRPr="001948DF">
        <w:rPr>
          <w:color w:val="000000"/>
          <w:sz w:val="26"/>
          <w:szCs w:val="26"/>
          <w:lang w:val="ru-RU"/>
        </w:rPr>
        <w:t xml:space="preserve">11363,4 </w:t>
      </w:r>
      <w:r w:rsidRPr="001948DF">
        <w:rPr>
          <w:sz w:val="26"/>
          <w:szCs w:val="26"/>
          <w:lang w:val="ru-RU"/>
        </w:rPr>
        <w:t>тыс. руб., в т.ч.по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3834,0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lastRenderedPageBreak/>
        <w:t>2016 год – 1577,4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2017 год – 2952,0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2018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республиканского бюджета Республики Коми 6695,6 тыс. руб.вт.ч. по г</w:t>
      </w:r>
      <w:r w:rsidRPr="001948DF">
        <w:rPr>
          <w:sz w:val="26"/>
          <w:szCs w:val="26"/>
          <w:lang w:val="ru-RU"/>
        </w:rPr>
        <w:t>о</w:t>
      </w:r>
      <w:r w:rsidRPr="001948DF">
        <w:rPr>
          <w:sz w:val="26"/>
          <w:szCs w:val="26"/>
          <w:lang w:val="ru-RU"/>
        </w:rPr>
        <w:t>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4204,0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2493,6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2017 год -  0,0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2018 год -  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Ресурсное обеспечение подпрограммы в целом, а также по годам реализации по</w:t>
      </w:r>
      <w:r w:rsidRPr="001948DF">
        <w:rPr>
          <w:sz w:val="26"/>
          <w:szCs w:val="26"/>
          <w:lang w:val="ru-RU"/>
        </w:rPr>
        <w:t>д</w:t>
      </w:r>
      <w:r w:rsidRPr="001948DF">
        <w:rPr>
          <w:sz w:val="26"/>
          <w:szCs w:val="26"/>
          <w:lang w:val="ru-RU"/>
        </w:rPr>
        <w:t>программы и источникам финансирования приводится в приложении к Программе (</w:t>
      </w:r>
      <w:hyperlink r:id="rId25" w:history="1">
        <w:r w:rsidRPr="001948DF">
          <w:rPr>
            <w:sz w:val="26"/>
            <w:szCs w:val="26"/>
            <w:lang w:val="ru-RU"/>
          </w:rPr>
          <w:t xml:space="preserve">таблицы 4 </w:t>
        </w:r>
      </w:hyperlink>
      <w:r w:rsidRPr="001948DF">
        <w:rPr>
          <w:sz w:val="26"/>
          <w:szCs w:val="26"/>
          <w:lang w:val="ru-RU"/>
        </w:rPr>
        <w:t xml:space="preserve"> и </w:t>
      </w:r>
      <w:hyperlink r:id="rId26" w:history="1">
        <w:r w:rsidRPr="001948DF">
          <w:rPr>
            <w:sz w:val="26"/>
            <w:szCs w:val="26"/>
            <w:lang w:val="ru-RU"/>
          </w:rPr>
          <w:t>5</w:t>
        </w:r>
      </w:hyperlink>
      <w:r w:rsidRPr="001948DF">
        <w:rPr>
          <w:sz w:val="26"/>
          <w:szCs w:val="26"/>
          <w:lang w:val="ru-RU"/>
        </w:rPr>
        <w:t>).»;</w:t>
      </w:r>
    </w:p>
    <w:p w:rsidR="001948DF" w:rsidRPr="001948DF" w:rsidRDefault="001948DF" w:rsidP="001948DF">
      <w:pPr>
        <w:autoSpaceDE w:val="0"/>
        <w:autoSpaceDN w:val="0"/>
        <w:adjustRightInd w:val="0"/>
        <w:jc w:val="both"/>
        <w:rPr>
          <w:sz w:val="26"/>
          <w:szCs w:val="26"/>
          <w:lang w:val="ru-RU"/>
        </w:rPr>
      </w:pPr>
    </w:p>
    <w:p w:rsidR="001948DF" w:rsidRPr="001948DF" w:rsidRDefault="001948DF" w:rsidP="001948DF">
      <w:pPr>
        <w:tabs>
          <w:tab w:val="left" w:pos="993"/>
        </w:tabs>
        <w:autoSpaceDE w:val="0"/>
        <w:autoSpaceDN w:val="0"/>
        <w:adjustRightInd w:val="0"/>
        <w:jc w:val="both"/>
        <w:rPr>
          <w:sz w:val="26"/>
          <w:szCs w:val="26"/>
          <w:lang w:val="ru-RU"/>
        </w:rPr>
      </w:pPr>
      <w:r w:rsidRPr="001948DF">
        <w:rPr>
          <w:sz w:val="26"/>
          <w:szCs w:val="26"/>
          <w:lang w:val="ru-RU"/>
        </w:rPr>
        <w:tab/>
        <w:t>10) позицию «Объемы финансирования подпрограммы» паспорта подпр</w:t>
      </w:r>
      <w:r w:rsidRPr="001948DF">
        <w:rPr>
          <w:sz w:val="26"/>
          <w:szCs w:val="26"/>
          <w:lang w:val="ru-RU"/>
        </w:rPr>
        <w:t>о</w:t>
      </w:r>
      <w:r w:rsidRPr="001948DF">
        <w:rPr>
          <w:sz w:val="26"/>
          <w:szCs w:val="26"/>
          <w:lang w:val="ru-RU"/>
        </w:rPr>
        <w:t>граммы 3 «Повышение безопасности дорожного движения на территории муниц</w:t>
      </w:r>
      <w:r w:rsidRPr="001948DF">
        <w:rPr>
          <w:sz w:val="26"/>
          <w:szCs w:val="26"/>
          <w:lang w:val="ru-RU"/>
        </w:rPr>
        <w:t>и</w:t>
      </w:r>
      <w:r w:rsidRPr="001948DF">
        <w:rPr>
          <w:sz w:val="26"/>
          <w:szCs w:val="26"/>
          <w:lang w:val="ru-RU"/>
        </w:rPr>
        <w:t>пального района «Ижемский» изложить в следующей редакции:</w:t>
      </w:r>
    </w:p>
    <w:p w:rsidR="001948DF" w:rsidRPr="007078DB" w:rsidRDefault="001948DF" w:rsidP="001948DF">
      <w:pPr>
        <w:pStyle w:val="aff2"/>
        <w:tabs>
          <w:tab w:val="left" w:pos="993"/>
        </w:tabs>
        <w:ind w:left="0"/>
        <w:jc w:val="both"/>
        <w:rPr>
          <w:sz w:val="26"/>
          <w:szCs w:val="26"/>
        </w:rPr>
      </w:pPr>
      <w:r w:rsidRPr="007078DB">
        <w:rPr>
          <w:sz w:val="26"/>
          <w:szCs w:val="26"/>
        </w:rPr>
        <w:t>«</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1948DF" w:rsidRPr="004E5DA1" w:rsidTr="001948DF">
        <w:tc>
          <w:tcPr>
            <w:tcW w:w="4102" w:type="dxa"/>
          </w:tcPr>
          <w:p w:rsidR="001948DF" w:rsidRPr="007078DB" w:rsidRDefault="001948DF" w:rsidP="001948DF">
            <w:pPr>
              <w:autoSpaceDE w:val="0"/>
              <w:autoSpaceDN w:val="0"/>
              <w:adjustRightInd w:val="0"/>
              <w:ind w:right="1168"/>
              <w:jc w:val="both"/>
              <w:rPr>
                <w:sz w:val="26"/>
                <w:szCs w:val="26"/>
              </w:rPr>
            </w:pPr>
            <w:r w:rsidRPr="007078DB">
              <w:rPr>
                <w:sz w:val="26"/>
                <w:szCs w:val="26"/>
              </w:rPr>
              <w:t>Объемы финансирования        подпрограммы</w:t>
            </w:r>
          </w:p>
        </w:tc>
        <w:tc>
          <w:tcPr>
            <w:tcW w:w="5538" w:type="dxa"/>
          </w:tcPr>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2015-2019 гг. составит  3345,0 тыс. руб.,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w:t>
            </w:r>
            <w:r w:rsidRPr="001948DF">
              <w:rPr>
                <w:sz w:val="26"/>
                <w:szCs w:val="26"/>
                <w:lang w:val="ru-RU"/>
              </w:rPr>
              <w:t>а</w:t>
            </w:r>
            <w:r w:rsidRPr="001948DF">
              <w:rPr>
                <w:sz w:val="26"/>
                <w:szCs w:val="26"/>
                <w:lang w:val="ru-RU"/>
              </w:rPr>
              <w:t>ния муниципального района «Ижемский» 3345,0 тыс. руб., в т.ч. по годам:</w:t>
            </w:r>
          </w:p>
          <w:p w:rsidR="001948DF" w:rsidRPr="00E60E0E" w:rsidRDefault="001948DF" w:rsidP="001948DF">
            <w:pPr>
              <w:pStyle w:val="ConsPlusCell"/>
              <w:rPr>
                <w:sz w:val="26"/>
                <w:szCs w:val="26"/>
              </w:rPr>
            </w:pPr>
            <w:r w:rsidRPr="00E60E0E">
              <w:rPr>
                <w:sz w:val="26"/>
                <w:szCs w:val="26"/>
              </w:rPr>
              <w:t xml:space="preserve">2015 год -   </w:t>
            </w:r>
            <w:r>
              <w:rPr>
                <w:sz w:val="26"/>
                <w:szCs w:val="26"/>
              </w:rPr>
              <w:t>392,9</w:t>
            </w:r>
            <w:r w:rsidRPr="00E60E0E">
              <w:rPr>
                <w:sz w:val="26"/>
                <w:szCs w:val="26"/>
              </w:rPr>
              <w:t xml:space="preserve"> тыс. руб.</w:t>
            </w:r>
          </w:p>
          <w:p w:rsidR="001948DF" w:rsidRPr="004E5DA1" w:rsidRDefault="001948DF" w:rsidP="001948DF">
            <w:pPr>
              <w:pStyle w:val="ConsPlusCell"/>
              <w:rPr>
                <w:sz w:val="26"/>
                <w:szCs w:val="26"/>
              </w:rPr>
            </w:pPr>
            <w:r w:rsidRPr="004E5DA1">
              <w:rPr>
                <w:sz w:val="26"/>
                <w:szCs w:val="26"/>
              </w:rPr>
              <w:t xml:space="preserve">2016 год -   </w:t>
            </w:r>
            <w:r>
              <w:rPr>
                <w:sz w:val="26"/>
                <w:szCs w:val="26"/>
              </w:rPr>
              <w:t xml:space="preserve">1705,0 </w:t>
            </w:r>
            <w:r w:rsidRPr="004E5DA1">
              <w:rPr>
                <w:sz w:val="26"/>
                <w:szCs w:val="26"/>
              </w:rPr>
              <w:t xml:space="preserve">тыс. руб.;   </w:t>
            </w:r>
          </w:p>
          <w:p w:rsidR="001948DF" w:rsidRDefault="001948DF" w:rsidP="001948DF">
            <w:pPr>
              <w:pStyle w:val="ConsPlusCell"/>
              <w:rPr>
                <w:sz w:val="26"/>
                <w:szCs w:val="26"/>
              </w:rPr>
            </w:pPr>
            <w:r>
              <w:rPr>
                <w:sz w:val="26"/>
                <w:szCs w:val="26"/>
              </w:rPr>
              <w:t>2017 год -   1047,1</w:t>
            </w:r>
            <w:r w:rsidRPr="004E5DA1">
              <w:rPr>
                <w:sz w:val="26"/>
                <w:szCs w:val="26"/>
              </w:rPr>
              <w:t xml:space="preserve">  тыс. руб.</w:t>
            </w:r>
            <w:r>
              <w:rPr>
                <w:sz w:val="26"/>
                <w:szCs w:val="26"/>
              </w:rPr>
              <w:t>;</w:t>
            </w:r>
          </w:p>
          <w:p w:rsidR="001948DF" w:rsidRDefault="001948DF" w:rsidP="001948DF">
            <w:pPr>
              <w:pStyle w:val="ConsPlusCell"/>
              <w:rPr>
                <w:sz w:val="26"/>
                <w:szCs w:val="26"/>
              </w:rPr>
            </w:pPr>
            <w:r>
              <w:rPr>
                <w:sz w:val="26"/>
                <w:szCs w:val="26"/>
              </w:rPr>
              <w:t>2018 год -     100,0  тыс. руб.;</w:t>
            </w:r>
          </w:p>
          <w:p w:rsidR="001948DF" w:rsidRPr="004E5DA1" w:rsidRDefault="001948DF" w:rsidP="001948DF">
            <w:pPr>
              <w:pStyle w:val="ConsPlusCell"/>
              <w:rPr>
                <w:sz w:val="26"/>
                <w:szCs w:val="26"/>
              </w:rPr>
            </w:pPr>
            <w:r>
              <w:rPr>
                <w:sz w:val="26"/>
                <w:szCs w:val="26"/>
              </w:rPr>
              <w:t>2019 год -     100,0  тыс. руб.</w:t>
            </w:r>
          </w:p>
        </w:tc>
      </w:tr>
    </w:tbl>
    <w:p w:rsidR="001948DF" w:rsidRDefault="001948DF" w:rsidP="001948DF">
      <w:pPr>
        <w:pStyle w:val="aff2"/>
        <w:tabs>
          <w:tab w:val="left" w:pos="993"/>
        </w:tabs>
        <w:ind w:left="709"/>
        <w:jc w:val="right"/>
        <w:rPr>
          <w:sz w:val="26"/>
          <w:szCs w:val="26"/>
        </w:rPr>
      </w:pPr>
    </w:p>
    <w:p w:rsidR="001948DF" w:rsidRPr="001948DF" w:rsidRDefault="001948DF" w:rsidP="001948DF">
      <w:pPr>
        <w:tabs>
          <w:tab w:val="left" w:pos="993"/>
        </w:tabs>
        <w:autoSpaceDE w:val="0"/>
        <w:autoSpaceDN w:val="0"/>
        <w:adjustRightInd w:val="0"/>
        <w:jc w:val="both"/>
        <w:rPr>
          <w:b/>
          <w:bCs/>
          <w:sz w:val="26"/>
          <w:szCs w:val="26"/>
          <w:lang w:val="ru-RU"/>
        </w:rPr>
      </w:pPr>
      <w:r w:rsidRPr="001948DF">
        <w:rPr>
          <w:sz w:val="26"/>
          <w:szCs w:val="26"/>
          <w:lang w:val="ru-RU"/>
        </w:rPr>
        <w:tab/>
        <w:t>11) раздел 6 подпрограммы 3 изложить в следующей редакции:</w:t>
      </w:r>
    </w:p>
    <w:p w:rsidR="001948DF" w:rsidRPr="001948DF" w:rsidRDefault="001948DF" w:rsidP="001948DF">
      <w:pPr>
        <w:autoSpaceDE w:val="0"/>
        <w:autoSpaceDN w:val="0"/>
        <w:adjustRightInd w:val="0"/>
        <w:jc w:val="center"/>
        <w:outlineLvl w:val="0"/>
        <w:rPr>
          <w:b/>
          <w:bCs/>
          <w:sz w:val="26"/>
          <w:szCs w:val="26"/>
          <w:lang w:val="ru-RU"/>
        </w:rPr>
      </w:pP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2015-2019 гг. составит  3345,0 тыс. руб.,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образования муниципального района «Иже</w:t>
      </w:r>
      <w:r w:rsidRPr="001948DF">
        <w:rPr>
          <w:sz w:val="26"/>
          <w:szCs w:val="26"/>
          <w:lang w:val="ru-RU"/>
        </w:rPr>
        <w:t>м</w:t>
      </w:r>
      <w:r w:rsidRPr="001948DF">
        <w:rPr>
          <w:sz w:val="26"/>
          <w:szCs w:val="26"/>
          <w:lang w:val="ru-RU"/>
        </w:rPr>
        <w:t>ский» 3345,0 тыс. руб., в т.ч. по годам:</w:t>
      </w:r>
    </w:p>
    <w:p w:rsidR="001948DF" w:rsidRPr="00E60E0E" w:rsidRDefault="001948DF" w:rsidP="001948DF">
      <w:pPr>
        <w:pStyle w:val="ConsPlusCell"/>
        <w:rPr>
          <w:sz w:val="26"/>
          <w:szCs w:val="26"/>
        </w:rPr>
      </w:pPr>
      <w:r w:rsidRPr="00E60E0E">
        <w:rPr>
          <w:sz w:val="26"/>
          <w:szCs w:val="26"/>
        </w:rPr>
        <w:t xml:space="preserve">2015 год -   </w:t>
      </w:r>
      <w:r>
        <w:rPr>
          <w:sz w:val="26"/>
          <w:szCs w:val="26"/>
        </w:rPr>
        <w:t>392,9</w:t>
      </w:r>
      <w:r w:rsidRPr="00E60E0E">
        <w:rPr>
          <w:sz w:val="26"/>
          <w:szCs w:val="26"/>
        </w:rPr>
        <w:t xml:space="preserve"> тыс. руб.</w:t>
      </w:r>
    </w:p>
    <w:p w:rsidR="001948DF" w:rsidRPr="004E5DA1" w:rsidRDefault="001948DF" w:rsidP="001948DF">
      <w:pPr>
        <w:pStyle w:val="ConsPlusCell"/>
        <w:rPr>
          <w:sz w:val="26"/>
          <w:szCs w:val="26"/>
        </w:rPr>
      </w:pPr>
      <w:r w:rsidRPr="004E5DA1">
        <w:rPr>
          <w:sz w:val="26"/>
          <w:szCs w:val="26"/>
        </w:rPr>
        <w:t xml:space="preserve">2016 год -   </w:t>
      </w:r>
      <w:r>
        <w:rPr>
          <w:sz w:val="26"/>
          <w:szCs w:val="26"/>
        </w:rPr>
        <w:t xml:space="preserve">1705,0 </w:t>
      </w:r>
      <w:r w:rsidRPr="004E5DA1">
        <w:rPr>
          <w:sz w:val="26"/>
          <w:szCs w:val="26"/>
        </w:rPr>
        <w:t xml:space="preserve">тыс. руб.;   </w:t>
      </w:r>
    </w:p>
    <w:p w:rsidR="001948DF" w:rsidRDefault="001948DF" w:rsidP="001948DF">
      <w:pPr>
        <w:pStyle w:val="ConsPlusCell"/>
        <w:rPr>
          <w:sz w:val="26"/>
          <w:szCs w:val="26"/>
        </w:rPr>
      </w:pPr>
      <w:r>
        <w:rPr>
          <w:sz w:val="26"/>
          <w:szCs w:val="26"/>
        </w:rPr>
        <w:t>2017 год -   1047,1</w:t>
      </w:r>
      <w:r w:rsidRPr="004E5DA1">
        <w:rPr>
          <w:sz w:val="26"/>
          <w:szCs w:val="26"/>
        </w:rPr>
        <w:t xml:space="preserve">  тыс. руб.</w:t>
      </w:r>
      <w:r>
        <w:rPr>
          <w:sz w:val="26"/>
          <w:szCs w:val="26"/>
        </w:rPr>
        <w:t>;</w:t>
      </w:r>
    </w:p>
    <w:p w:rsidR="001948DF" w:rsidRDefault="001948DF" w:rsidP="001948DF">
      <w:pPr>
        <w:pStyle w:val="ConsPlusCell"/>
        <w:rPr>
          <w:sz w:val="26"/>
          <w:szCs w:val="26"/>
        </w:rPr>
      </w:pPr>
      <w:r>
        <w:rPr>
          <w:sz w:val="26"/>
          <w:szCs w:val="26"/>
        </w:rPr>
        <w:t>2018 год -     100,0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Ресурсное обеспечение подпрограммы в целом, а также по годам реализации по</w:t>
      </w:r>
      <w:r w:rsidRPr="001948DF">
        <w:rPr>
          <w:sz w:val="26"/>
          <w:szCs w:val="26"/>
          <w:lang w:val="ru-RU"/>
        </w:rPr>
        <w:t>д</w:t>
      </w:r>
      <w:r w:rsidRPr="001948DF">
        <w:rPr>
          <w:sz w:val="26"/>
          <w:szCs w:val="26"/>
          <w:lang w:val="ru-RU"/>
        </w:rPr>
        <w:t>программы и источникам финансирования приводится в приложении к Программе (</w:t>
      </w:r>
      <w:hyperlink r:id="rId27" w:history="1">
        <w:r w:rsidRPr="001948DF">
          <w:rPr>
            <w:sz w:val="26"/>
            <w:szCs w:val="26"/>
            <w:lang w:val="ru-RU"/>
          </w:rPr>
          <w:t xml:space="preserve">таблицы 4 </w:t>
        </w:r>
      </w:hyperlink>
      <w:r w:rsidRPr="001948DF">
        <w:rPr>
          <w:sz w:val="26"/>
          <w:szCs w:val="26"/>
          <w:lang w:val="ru-RU"/>
        </w:rPr>
        <w:t xml:space="preserve"> и </w:t>
      </w:r>
      <w:hyperlink r:id="rId28" w:history="1">
        <w:r w:rsidRPr="001948DF">
          <w:rPr>
            <w:sz w:val="26"/>
            <w:szCs w:val="26"/>
            <w:lang w:val="ru-RU"/>
          </w:rPr>
          <w:t>5</w:t>
        </w:r>
      </w:hyperlink>
      <w:r w:rsidRPr="001948DF">
        <w:rPr>
          <w:sz w:val="26"/>
          <w:szCs w:val="26"/>
          <w:lang w:val="ru-RU"/>
        </w:rPr>
        <w:t>).»;</w:t>
      </w:r>
    </w:p>
    <w:p w:rsidR="001948DF" w:rsidRPr="001948DF" w:rsidRDefault="001948DF" w:rsidP="001948DF">
      <w:pPr>
        <w:widowControl w:val="0"/>
        <w:autoSpaceDE w:val="0"/>
        <w:autoSpaceDN w:val="0"/>
        <w:adjustRightInd w:val="0"/>
        <w:jc w:val="both"/>
        <w:rPr>
          <w:sz w:val="26"/>
          <w:szCs w:val="26"/>
          <w:lang w:val="ru-RU"/>
        </w:rPr>
      </w:pPr>
      <w:r w:rsidRPr="001948DF">
        <w:rPr>
          <w:sz w:val="26"/>
          <w:szCs w:val="26"/>
          <w:lang w:val="ru-RU"/>
        </w:rPr>
        <w:t xml:space="preserve">           </w:t>
      </w:r>
    </w:p>
    <w:p w:rsidR="001948DF" w:rsidRDefault="001948DF" w:rsidP="001948DF">
      <w:pPr>
        <w:pStyle w:val="aff2"/>
        <w:tabs>
          <w:tab w:val="left" w:pos="993"/>
        </w:tabs>
        <w:ind w:left="0"/>
        <w:jc w:val="both"/>
        <w:rPr>
          <w:sz w:val="26"/>
          <w:szCs w:val="26"/>
        </w:rPr>
      </w:pPr>
      <w:r>
        <w:rPr>
          <w:sz w:val="26"/>
          <w:szCs w:val="26"/>
        </w:rPr>
        <w:t xml:space="preserve">               12) таблицы 4 и 5 приложения к Программе изложить в новой редакции согласно приложению к настоящему постановлению.</w:t>
      </w:r>
    </w:p>
    <w:p w:rsidR="001948DF" w:rsidRDefault="001948DF" w:rsidP="001948DF">
      <w:pPr>
        <w:pStyle w:val="aff2"/>
        <w:tabs>
          <w:tab w:val="left" w:pos="993"/>
        </w:tabs>
        <w:ind w:left="0"/>
        <w:jc w:val="both"/>
        <w:rPr>
          <w:sz w:val="26"/>
          <w:szCs w:val="26"/>
        </w:rPr>
      </w:pPr>
    </w:p>
    <w:p w:rsidR="00BA391A" w:rsidRDefault="001948DF" w:rsidP="001948DF">
      <w:pPr>
        <w:pStyle w:val="aff2"/>
        <w:tabs>
          <w:tab w:val="left" w:pos="993"/>
        </w:tabs>
        <w:ind w:left="0"/>
        <w:jc w:val="both"/>
        <w:rPr>
          <w:sz w:val="26"/>
          <w:szCs w:val="26"/>
        </w:rPr>
      </w:pPr>
      <w:r>
        <w:rPr>
          <w:sz w:val="26"/>
          <w:szCs w:val="26"/>
        </w:rPr>
        <w:tab/>
        <w:t>13</w:t>
      </w:r>
      <w:r w:rsidRPr="00652FD0">
        <w:rPr>
          <w:sz w:val="26"/>
          <w:szCs w:val="26"/>
        </w:rPr>
        <w:t>) Приложение к Программе дополнить порядками №</w:t>
      </w:r>
      <w:r>
        <w:rPr>
          <w:sz w:val="26"/>
          <w:szCs w:val="26"/>
        </w:rPr>
        <w:t xml:space="preserve"> </w:t>
      </w:r>
      <w:r w:rsidRPr="00652FD0">
        <w:rPr>
          <w:sz w:val="26"/>
          <w:szCs w:val="26"/>
        </w:rPr>
        <w:t>1, №</w:t>
      </w:r>
      <w:r>
        <w:rPr>
          <w:sz w:val="26"/>
          <w:szCs w:val="26"/>
        </w:rPr>
        <w:t xml:space="preserve"> </w:t>
      </w:r>
      <w:r w:rsidRPr="00652FD0">
        <w:rPr>
          <w:sz w:val="26"/>
          <w:szCs w:val="26"/>
        </w:rPr>
        <w:t>2 и №</w:t>
      </w:r>
      <w:r>
        <w:rPr>
          <w:sz w:val="26"/>
          <w:szCs w:val="26"/>
        </w:rPr>
        <w:t xml:space="preserve"> </w:t>
      </w:r>
      <w:r w:rsidRPr="00652FD0">
        <w:rPr>
          <w:sz w:val="26"/>
          <w:szCs w:val="26"/>
        </w:rPr>
        <w:t xml:space="preserve">3 </w:t>
      </w:r>
    </w:p>
    <w:p w:rsidR="001948DF" w:rsidRDefault="001948DF" w:rsidP="001948DF">
      <w:pPr>
        <w:pStyle w:val="aff2"/>
        <w:tabs>
          <w:tab w:val="left" w:pos="993"/>
        </w:tabs>
        <w:ind w:left="0"/>
        <w:jc w:val="both"/>
        <w:rPr>
          <w:sz w:val="26"/>
          <w:szCs w:val="26"/>
        </w:rPr>
      </w:pPr>
      <w:r w:rsidRPr="00652FD0">
        <w:rPr>
          <w:sz w:val="26"/>
          <w:szCs w:val="26"/>
        </w:rPr>
        <w:t>соглас</w:t>
      </w:r>
      <w:r>
        <w:rPr>
          <w:sz w:val="26"/>
          <w:szCs w:val="26"/>
        </w:rPr>
        <w:t>но прило</w:t>
      </w:r>
      <w:r w:rsidRPr="00652FD0">
        <w:rPr>
          <w:sz w:val="26"/>
          <w:szCs w:val="26"/>
        </w:rPr>
        <w:t xml:space="preserve">жению к настоящему постановлению.  </w:t>
      </w:r>
    </w:p>
    <w:p w:rsidR="001948DF" w:rsidRDefault="001948DF" w:rsidP="001948DF">
      <w:pPr>
        <w:pStyle w:val="aff2"/>
        <w:tabs>
          <w:tab w:val="left" w:pos="993"/>
        </w:tabs>
        <w:ind w:left="0"/>
        <w:jc w:val="both"/>
        <w:rPr>
          <w:sz w:val="26"/>
          <w:szCs w:val="26"/>
        </w:rPr>
      </w:pPr>
    </w:p>
    <w:p w:rsidR="001948DF" w:rsidRDefault="001948DF" w:rsidP="001948DF">
      <w:pPr>
        <w:pStyle w:val="aff2"/>
        <w:tabs>
          <w:tab w:val="left" w:pos="993"/>
        </w:tabs>
        <w:ind w:left="0"/>
        <w:jc w:val="both"/>
        <w:rPr>
          <w:sz w:val="26"/>
          <w:szCs w:val="26"/>
        </w:rPr>
      </w:pPr>
      <w:r>
        <w:rPr>
          <w:sz w:val="26"/>
          <w:szCs w:val="26"/>
        </w:rPr>
        <w:tab/>
      </w:r>
    </w:p>
    <w:p w:rsidR="00BA391A" w:rsidRDefault="001948DF" w:rsidP="001948DF">
      <w:pPr>
        <w:pStyle w:val="aff2"/>
        <w:tabs>
          <w:tab w:val="left" w:pos="1134"/>
        </w:tabs>
        <w:ind w:left="0" w:firstLine="709"/>
        <w:jc w:val="both"/>
        <w:rPr>
          <w:sz w:val="26"/>
          <w:szCs w:val="26"/>
        </w:rPr>
      </w:pPr>
      <w:r>
        <w:rPr>
          <w:sz w:val="26"/>
          <w:szCs w:val="26"/>
        </w:rPr>
        <w:t>2</w:t>
      </w:r>
      <w:r w:rsidRPr="007078DB">
        <w:rPr>
          <w:sz w:val="26"/>
          <w:szCs w:val="26"/>
        </w:rPr>
        <w:t xml:space="preserve">. </w:t>
      </w:r>
      <w:r>
        <w:rPr>
          <w:sz w:val="26"/>
          <w:szCs w:val="26"/>
        </w:rPr>
        <w:t xml:space="preserve">Контроль за исполнением настоящего постановления возложить </w:t>
      </w:r>
    </w:p>
    <w:p w:rsidR="00BA391A" w:rsidRDefault="001948DF" w:rsidP="001948DF">
      <w:pPr>
        <w:pStyle w:val="aff2"/>
        <w:tabs>
          <w:tab w:val="left" w:pos="1134"/>
        </w:tabs>
        <w:ind w:left="0" w:firstLine="709"/>
        <w:jc w:val="both"/>
        <w:rPr>
          <w:sz w:val="26"/>
          <w:szCs w:val="26"/>
        </w:rPr>
      </w:pPr>
      <w:r>
        <w:rPr>
          <w:sz w:val="26"/>
          <w:szCs w:val="26"/>
        </w:rPr>
        <w:t>заместителя руководителя администрации муниципального района</w:t>
      </w:r>
    </w:p>
    <w:p w:rsidR="001948DF" w:rsidRDefault="001948DF" w:rsidP="001948DF">
      <w:pPr>
        <w:pStyle w:val="aff2"/>
        <w:tabs>
          <w:tab w:val="left" w:pos="1134"/>
        </w:tabs>
        <w:ind w:left="0" w:firstLine="709"/>
        <w:jc w:val="both"/>
        <w:rPr>
          <w:sz w:val="26"/>
          <w:szCs w:val="26"/>
        </w:rPr>
      </w:pPr>
      <w:r>
        <w:rPr>
          <w:sz w:val="26"/>
          <w:szCs w:val="26"/>
        </w:rPr>
        <w:t xml:space="preserve"> «Ижемский», курирующего вопросы жилищно-коммунального хозяйства.</w:t>
      </w:r>
    </w:p>
    <w:p w:rsidR="001948DF" w:rsidRDefault="001948DF" w:rsidP="001948DF">
      <w:pPr>
        <w:pStyle w:val="aff2"/>
        <w:tabs>
          <w:tab w:val="left" w:pos="1134"/>
        </w:tabs>
        <w:ind w:left="0" w:firstLine="709"/>
        <w:jc w:val="both"/>
        <w:rPr>
          <w:sz w:val="26"/>
          <w:szCs w:val="26"/>
        </w:rPr>
      </w:pPr>
    </w:p>
    <w:p w:rsidR="00BA391A" w:rsidRDefault="001948DF" w:rsidP="001948DF">
      <w:pPr>
        <w:pStyle w:val="aff2"/>
        <w:tabs>
          <w:tab w:val="left" w:pos="1134"/>
        </w:tabs>
        <w:ind w:left="0" w:firstLine="709"/>
        <w:jc w:val="both"/>
        <w:rPr>
          <w:sz w:val="26"/>
          <w:szCs w:val="26"/>
        </w:rPr>
      </w:pPr>
      <w:r>
        <w:rPr>
          <w:sz w:val="26"/>
          <w:szCs w:val="26"/>
        </w:rPr>
        <w:t>3</w:t>
      </w:r>
      <w:r w:rsidRPr="007078DB">
        <w:rPr>
          <w:sz w:val="26"/>
          <w:szCs w:val="26"/>
        </w:rPr>
        <w:t>. Настоящее постановление вступает в силу со дня официального</w:t>
      </w:r>
    </w:p>
    <w:p w:rsidR="001948DF" w:rsidRPr="007078DB" w:rsidRDefault="001948DF" w:rsidP="001948DF">
      <w:pPr>
        <w:pStyle w:val="aff2"/>
        <w:tabs>
          <w:tab w:val="left" w:pos="1134"/>
        </w:tabs>
        <w:ind w:left="0" w:firstLine="709"/>
        <w:jc w:val="both"/>
        <w:rPr>
          <w:sz w:val="26"/>
          <w:szCs w:val="26"/>
        </w:rPr>
      </w:pPr>
      <w:r w:rsidRPr="007078DB">
        <w:rPr>
          <w:sz w:val="26"/>
          <w:szCs w:val="26"/>
        </w:rPr>
        <w:t xml:space="preserve"> опубликования (обнародования).</w:t>
      </w:r>
    </w:p>
    <w:p w:rsidR="001948DF" w:rsidRPr="001948DF" w:rsidRDefault="001948DF" w:rsidP="001948DF">
      <w:pPr>
        <w:rPr>
          <w:sz w:val="26"/>
          <w:szCs w:val="26"/>
          <w:lang w:val="ru-RU"/>
        </w:rPr>
      </w:pPr>
    </w:p>
    <w:p w:rsidR="001948DF" w:rsidRPr="001948DF" w:rsidRDefault="001948DF" w:rsidP="001948DF">
      <w:pPr>
        <w:rPr>
          <w:sz w:val="26"/>
          <w:szCs w:val="26"/>
          <w:lang w:val="ru-RU"/>
        </w:rPr>
      </w:pPr>
    </w:p>
    <w:p w:rsidR="001948DF" w:rsidRPr="001948DF" w:rsidRDefault="001948DF" w:rsidP="001948DF">
      <w:pPr>
        <w:rPr>
          <w:sz w:val="26"/>
          <w:szCs w:val="26"/>
          <w:lang w:val="ru-RU"/>
        </w:rPr>
      </w:pPr>
      <w:r w:rsidRPr="001948DF">
        <w:rPr>
          <w:sz w:val="26"/>
          <w:szCs w:val="26"/>
          <w:lang w:val="ru-RU"/>
        </w:rPr>
        <w:t xml:space="preserve">Руководитель администрации </w:t>
      </w:r>
    </w:p>
    <w:p w:rsidR="001948DF" w:rsidRPr="001948DF" w:rsidRDefault="001948DF" w:rsidP="001948DF">
      <w:pPr>
        <w:rPr>
          <w:sz w:val="26"/>
          <w:szCs w:val="26"/>
          <w:lang w:val="ru-RU"/>
        </w:rPr>
      </w:pPr>
      <w:r w:rsidRPr="001948DF">
        <w:rPr>
          <w:sz w:val="26"/>
          <w:szCs w:val="26"/>
          <w:lang w:val="ru-RU"/>
        </w:rPr>
        <w:t>муниципального района «Ижемский»                                                   Л.И. Терентьева</w:t>
      </w:r>
    </w:p>
    <w:p w:rsidR="001948DF" w:rsidRPr="001948DF" w:rsidRDefault="001948DF" w:rsidP="001948DF">
      <w:pPr>
        <w:jc w:val="right"/>
        <w:rPr>
          <w:sz w:val="26"/>
          <w:szCs w:val="26"/>
          <w:lang w:val="ru-RU"/>
        </w:rPr>
      </w:pPr>
    </w:p>
    <w:p w:rsidR="001948DF" w:rsidRPr="001948DF" w:rsidRDefault="001948DF" w:rsidP="001948DF">
      <w:pPr>
        <w:jc w:val="right"/>
        <w:rPr>
          <w:sz w:val="26"/>
          <w:szCs w:val="26"/>
          <w:lang w:val="ru-RU"/>
        </w:rPr>
      </w:pPr>
    </w:p>
    <w:p w:rsidR="001948DF" w:rsidRPr="007078DB" w:rsidRDefault="001948DF" w:rsidP="001948DF">
      <w:pPr>
        <w:pStyle w:val="ConsPlusNormal"/>
        <w:ind w:firstLine="540"/>
        <w:jc w:val="center"/>
        <w:rPr>
          <w:rFonts w:ascii="Times New Roman" w:hAnsi="Times New Roman"/>
          <w:b/>
          <w:bCs/>
          <w:sz w:val="26"/>
          <w:szCs w:val="26"/>
        </w:rPr>
      </w:pPr>
      <w:r>
        <w:rPr>
          <w:rFonts w:ascii="Times New Roman" w:hAnsi="Times New Roman"/>
          <w:b/>
          <w:bCs/>
          <w:sz w:val="26"/>
          <w:szCs w:val="26"/>
        </w:rPr>
        <w:t xml:space="preserve"> </w:t>
      </w: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rPr>
          <w:sz w:val="26"/>
          <w:szCs w:val="26"/>
          <w:lang w:val="ru-RU"/>
        </w:rPr>
        <w:sectPr w:rsidR="001948DF" w:rsidRPr="001948DF" w:rsidSect="001948DF">
          <w:pgSz w:w="11906" w:h="16838"/>
          <w:pgMar w:top="1134" w:right="850" w:bottom="1134" w:left="1701" w:header="708" w:footer="708" w:gutter="0"/>
          <w:cols w:space="708"/>
          <w:docGrid w:linePitch="360"/>
        </w:sectPr>
      </w:pPr>
    </w:p>
    <w:p w:rsidR="001948DF" w:rsidRPr="00845C52" w:rsidRDefault="001948DF" w:rsidP="001948DF">
      <w:pPr>
        <w:pStyle w:val="ConsPlusNormal"/>
        <w:ind w:left="720" w:right="-314"/>
        <w:jc w:val="right"/>
        <w:rPr>
          <w:rFonts w:ascii="Times New Roman" w:hAnsi="Times New Roman"/>
          <w:sz w:val="26"/>
          <w:szCs w:val="26"/>
        </w:rPr>
      </w:pPr>
      <w:bookmarkStart w:id="0" w:name="Par1468"/>
      <w:bookmarkEnd w:id="0"/>
      <w:r w:rsidRPr="00845C52">
        <w:rPr>
          <w:rFonts w:ascii="Times New Roman" w:hAnsi="Times New Roman"/>
          <w:sz w:val="26"/>
          <w:szCs w:val="26"/>
        </w:rPr>
        <w:lastRenderedPageBreak/>
        <w:t xml:space="preserve">Приложение </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 xml:space="preserve">к постановлению администрации </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муниципального района «Ижемский»</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от</w:t>
      </w:r>
      <w:r>
        <w:rPr>
          <w:rFonts w:ascii="Times New Roman" w:hAnsi="Times New Roman"/>
          <w:sz w:val="26"/>
          <w:szCs w:val="26"/>
        </w:rPr>
        <w:t xml:space="preserve"> 02 февраля </w:t>
      </w:r>
      <w:r w:rsidRPr="00845C52">
        <w:rPr>
          <w:rFonts w:ascii="Times New Roman" w:hAnsi="Times New Roman"/>
          <w:sz w:val="26"/>
          <w:szCs w:val="26"/>
        </w:rPr>
        <w:t>201</w:t>
      </w:r>
      <w:r>
        <w:rPr>
          <w:rFonts w:ascii="Times New Roman" w:hAnsi="Times New Roman"/>
          <w:sz w:val="26"/>
          <w:szCs w:val="26"/>
        </w:rPr>
        <w:t>7</w:t>
      </w:r>
      <w:r w:rsidRPr="00845C52">
        <w:rPr>
          <w:rFonts w:ascii="Times New Roman" w:hAnsi="Times New Roman"/>
          <w:sz w:val="26"/>
          <w:szCs w:val="26"/>
        </w:rPr>
        <w:t xml:space="preserve"> года №</w:t>
      </w:r>
      <w:r>
        <w:rPr>
          <w:rFonts w:ascii="Times New Roman" w:hAnsi="Times New Roman"/>
          <w:sz w:val="26"/>
          <w:szCs w:val="26"/>
        </w:rPr>
        <w:t xml:space="preserve"> 59</w:t>
      </w:r>
    </w:p>
    <w:p w:rsidR="001948DF" w:rsidRPr="001948DF" w:rsidRDefault="001948DF" w:rsidP="001948DF">
      <w:pPr>
        <w:autoSpaceDE w:val="0"/>
        <w:autoSpaceDN w:val="0"/>
        <w:adjustRightInd w:val="0"/>
        <w:jc w:val="right"/>
        <w:outlineLvl w:val="2"/>
        <w:rPr>
          <w:sz w:val="26"/>
          <w:szCs w:val="26"/>
          <w:lang w:val="ru-RU"/>
        </w:rPr>
      </w:pPr>
    </w:p>
    <w:p w:rsidR="001948DF" w:rsidRPr="001948DF" w:rsidRDefault="001948DF" w:rsidP="001948DF">
      <w:pPr>
        <w:autoSpaceDE w:val="0"/>
        <w:autoSpaceDN w:val="0"/>
        <w:adjustRightInd w:val="0"/>
        <w:jc w:val="right"/>
        <w:outlineLvl w:val="2"/>
        <w:rPr>
          <w:sz w:val="26"/>
          <w:szCs w:val="26"/>
          <w:lang w:val="ru-RU"/>
        </w:rPr>
      </w:pPr>
    </w:p>
    <w:p w:rsidR="001948DF" w:rsidRPr="001948DF" w:rsidRDefault="001948DF" w:rsidP="001948DF">
      <w:pPr>
        <w:widowControl w:val="0"/>
        <w:autoSpaceDE w:val="0"/>
        <w:autoSpaceDN w:val="0"/>
        <w:adjustRightInd w:val="0"/>
        <w:jc w:val="right"/>
        <w:rPr>
          <w:sz w:val="26"/>
          <w:szCs w:val="26"/>
          <w:lang w:val="ru-RU"/>
        </w:rPr>
      </w:pPr>
      <w:r w:rsidRPr="001948DF">
        <w:rPr>
          <w:lang w:val="ru-RU"/>
        </w:rPr>
        <w:t>«Таблица № 4</w:t>
      </w:r>
    </w:p>
    <w:p w:rsidR="001948DF" w:rsidRPr="001948DF" w:rsidRDefault="001948DF" w:rsidP="001948DF">
      <w:pPr>
        <w:widowControl w:val="0"/>
        <w:autoSpaceDE w:val="0"/>
        <w:autoSpaceDN w:val="0"/>
        <w:adjustRightInd w:val="0"/>
        <w:jc w:val="center"/>
        <w:rPr>
          <w:lang w:val="ru-RU"/>
        </w:rPr>
      </w:pPr>
      <w:r w:rsidRPr="001948DF">
        <w:rPr>
          <w:lang w:val="ru-RU"/>
        </w:rPr>
        <w:t>Ресурсное обеспечение</w:t>
      </w:r>
    </w:p>
    <w:p w:rsidR="001948DF" w:rsidRPr="001948DF" w:rsidRDefault="001948DF" w:rsidP="001948DF">
      <w:pPr>
        <w:widowControl w:val="0"/>
        <w:autoSpaceDE w:val="0"/>
        <w:autoSpaceDN w:val="0"/>
        <w:adjustRightInd w:val="0"/>
        <w:jc w:val="center"/>
        <w:rPr>
          <w:lang w:val="ru-RU"/>
        </w:rPr>
      </w:pPr>
      <w:r w:rsidRPr="001948DF">
        <w:rPr>
          <w:lang w:val="ru-RU"/>
        </w:rPr>
        <w:t xml:space="preserve">реализации муниципальной программы муниципального образования муниципального района «Ижемский» </w:t>
      </w:r>
    </w:p>
    <w:p w:rsidR="001948DF" w:rsidRPr="001948DF" w:rsidRDefault="001948DF" w:rsidP="001948DF">
      <w:pPr>
        <w:widowControl w:val="0"/>
        <w:autoSpaceDE w:val="0"/>
        <w:autoSpaceDN w:val="0"/>
        <w:adjustRightInd w:val="0"/>
        <w:jc w:val="center"/>
        <w:rPr>
          <w:lang w:val="ru-RU"/>
        </w:rPr>
      </w:pPr>
      <w:r w:rsidRPr="001948DF">
        <w:rPr>
          <w:lang w:val="ru-RU"/>
        </w:rPr>
        <w:t>«Развитие транспортной системы» за счет средств бюджета муниципального района «Ижемский»</w:t>
      </w:r>
    </w:p>
    <w:p w:rsidR="001948DF" w:rsidRPr="001948DF" w:rsidRDefault="001948DF" w:rsidP="001948DF">
      <w:pPr>
        <w:widowControl w:val="0"/>
        <w:autoSpaceDE w:val="0"/>
        <w:autoSpaceDN w:val="0"/>
        <w:adjustRightInd w:val="0"/>
        <w:jc w:val="center"/>
        <w:rPr>
          <w:lang w:val="ru-RU"/>
        </w:rPr>
      </w:pPr>
      <w:r w:rsidRPr="001948DF">
        <w:rPr>
          <w:lang w:val="ru-RU"/>
        </w:rPr>
        <w:t>(с учетом средств республиканского бюджета Республики Коми и федерального бюджета)</w:t>
      </w:r>
    </w:p>
    <w:tbl>
      <w:tblPr>
        <w:tblW w:w="15458" w:type="dxa"/>
        <w:tblCellSpacing w:w="5" w:type="nil"/>
        <w:tblInd w:w="-73" w:type="dxa"/>
        <w:tblLayout w:type="fixed"/>
        <w:tblCellMar>
          <w:left w:w="75" w:type="dxa"/>
          <w:right w:w="75" w:type="dxa"/>
        </w:tblCellMar>
        <w:tblLook w:val="0000"/>
      </w:tblPr>
      <w:tblGrid>
        <w:gridCol w:w="1849"/>
        <w:gridCol w:w="5103"/>
        <w:gridCol w:w="2835"/>
        <w:gridCol w:w="851"/>
        <w:gridCol w:w="851"/>
        <w:gridCol w:w="851"/>
        <w:gridCol w:w="850"/>
        <w:gridCol w:w="851"/>
        <w:gridCol w:w="709"/>
        <w:gridCol w:w="708"/>
      </w:tblGrid>
      <w:tr w:rsidR="001948DF" w:rsidRPr="008F38CF" w:rsidTr="001948DF">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Наименование муниципальной програ</w:t>
            </w:r>
            <w:r w:rsidRPr="008F38CF">
              <w:t>м</w:t>
            </w:r>
            <w:r w:rsidRPr="008F38CF">
              <w:t>мы, подпрограммы муниципальной пр</w:t>
            </w:r>
            <w:r w:rsidRPr="008F38CF">
              <w:t>о</w:t>
            </w:r>
            <w:r w:rsidRPr="008F38CF">
              <w:t>граммы, ведомственной целевой пр</w:t>
            </w:r>
            <w:r w:rsidRPr="008F38CF">
              <w:t>о</w:t>
            </w:r>
            <w:r w:rsidRPr="008F38CF">
              <w:t>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Ответственный и</w:t>
            </w:r>
            <w:r w:rsidRPr="008F38CF">
              <w:t>с</w:t>
            </w:r>
            <w:r w:rsidRPr="008F38CF">
              <w:t>полнитель, соиспо</w:t>
            </w:r>
            <w:r w:rsidRPr="008F38CF">
              <w:t>л</w:t>
            </w:r>
            <w:r w:rsidRPr="008F38CF">
              <w:t xml:space="preserve">нители, </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4820" w:type="dxa"/>
            <w:gridSpan w:val="6"/>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Расходы (тыс. руб.), годы</w:t>
            </w:r>
          </w:p>
        </w:tc>
      </w:tr>
      <w:tr w:rsidR="001948DF" w:rsidRPr="008F38CF" w:rsidTr="001948DF">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5103"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2835"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всего</w:t>
            </w:r>
          </w:p>
          <w:p w:rsidR="001948DF" w:rsidRPr="008F38CF" w:rsidRDefault="001948DF" w:rsidP="001948DF">
            <w:pPr>
              <w:pStyle w:val="ConsPlusCell"/>
              <w:jc w:val="center"/>
            </w:pP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2015</w:t>
            </w:r>
          </w:p>
          <w:p w:rsidR="001948DF" w:rsidRPr="008F38CF" w:rsidRDefault="001948DF" w:rsidP="001948DF">
            <w:pPr>
              <w:pStyle w:val="ConsPlusCell"/>
              <w:jc w:val="center"/>
            </w:pPr>
            <w:r w:rsidRPr="008F38CF">
              <w:t>год</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2016</w:t>
            </w:r>
          </w:p>
          <w:p w:rsidR="001948DF" w:rsidRPr="008F38CF" w:rsidRDefault="001948DF" w:rsidP="001948DF">
            <w:pPr>
              <w:pStyle w:val="ConsPlusCell"/>
              <w:jc w:val="center"/>
            </w:pPr>
            <w:r w:rsidRPr="008F38CF">
              <w:t>год</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2017</w:t>
            </w:r>
          </w:p>
          <w:p w:rsidR="001948DF" w:rsidRPr="008F38CF" w:rsidRDefault="001948DF" w:rsidP="001948DF">
            <w:pPr>
              <w:pStyle w:val="ConsPlusCell"/>
              <w:jc w:val="center"/>
            </w:pPr>
            <w:r w:rsidRPr="008F38CF">
              <w:t>год</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2018</w:t>
            </w:r>
          </w:p>
          <w:p w:rsidR="001948DF" w:rsidRPr="008F38CF" w:rsidRDefault="001948DF" w:rsidP="001948DF">
            <w:pPr>
              <w:pStyle w:val="ConsPlusCell"/>
              <w:jc w:val="center"/>
            </w:pPr>
            <w:r w:rsidRPr="008F38CF">
              <w:t>год</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2019</w:t>
            </w:r>
          </w:p>
          <w:p w:rsidR="001948DF" w:rsidRPr="008F38CF" w:rsidRDefault="001948DF" w:rsidP="001948DF">
            <w:pPr>
              <w:pStyle w:val="ConsPlusCell"/>
              <w:jc w:val="center"/>
            </w:pPr>
            <w:r w:rsidRPr="008F38CF">
              <w:t>год</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2020</w:t>
            </w:r>
          </w:p>
          <w:p w:rsidR="001948DF" w:rsidRPr="008F38CF" w:rsidRDefault="001948DF" w:rsidP="001948DF">
            <w:pPr>
              <w:pStyle w:val="ConsPlusCell"/>
              <w:jc w:val="center"/>
            </w:pPr>
            <w:r w:rsidRPr="008F38CF">
              <w:t>год</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3</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4</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5</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6</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7</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8</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9</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10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Муниц</w:t>
            </w:r>
            <w:r w:rsidRPr="008F38CF">
              <w:rPr>
                <w:b/>
                <w:bCs/>
              </w:rPr>
              <w:t>и</w:t>
            </w:r>
            <w:r w:rsidRPr="008F38CF">
              <w:rPr>
                <w:b/>
                <w:bCs/>
              </w:rPr>
              <w:t>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Pr>
                <w:b/>
                <w:bCs/>
                <w:sz w:val="20"/>
                <w:szCs w:val="20"/>
              </w:rPr>
              <w:t>79101,1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sidRPr="00F907FB">
              <w:rPr>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Pr>
                <w:b/>
                <w:bCs/>
                <w:sz w:val="20"/>
                <w:szCs w:val="20"/>
              </w:rPr>
              <w:t>32433,3</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jc w:val="center"/>
              <w:rPr>
                <w:b/>
                <w:bCs/>
                <w:sz w:val="20"/>
                <w:szCs w:val="20"/>
              </w:rPr>
            </w:pPr>
            <w:r>
              <w:rPr>
                <w:b/>
                <w:bCs/>
                <w:sz w:val="20"/>
                <w:szCs w:val="20"/>
              </w:rPr>
              <w:t>10053,1</w:t>
            </w:r>
          </w:p>
        </w:tc>
        <w:tc>
          <w:tcPr>
            <w:tcW w:w="851"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7081,0</w:t>
            </w:r>
          </w:p>
        </w:tc>
        <w:tc>
          <w:tcPr>
            <w:tcW w:w="709"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7656,0</w:t>
            </w:r>
          </w:p>
        </w:tc>
        <w:tc>
          <w:tcPr>
            <w:tcW w:w="708"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sidRPr="00164962">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грамма 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Развитие транспортной инфрастру</w:t>
            </w:r>
            <w:r w:rsidRPr="008F38CF">
              <w:rPr>
                <w:b/>
                <w:bCs/>
              </w:rPr>
              <w:t>к</w:t>
            </w:r>
            <w:r w:rsidRPr="008F38CF">
              <w:rPr>
                <w:b/>
                <w:bCs/>
              </w:rPr>
              <w:t>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Всего</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57695,1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13446,8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26657,3</w:t>
            </w:r>
          </w:p>
        </w:tc>
        <w:tc>
          <w:tcPr>
            <w:tcW w:w="850" w:type="dxa"/>
            <w:tcBorders>
              <w:top w:val="single" w:sz="4" w:space="0" w:color="auto"/>
              <w:left w:val="single" w:sz="4" w:space="0" w:color="auto"/>
              <w:bottom w:val="single" w:sz="4" w:space="0" w:color="auto"/>
              <w:right w:val="single" w:sz="4" w:space="0" w:color="auto"/>
            </w:tcBorders>
          </w:tcPr>
          <w:p w:rsidR="001948DF" w:rsidRPr="00CD47D6" w:rsidRDefault="001948DF" w:rsidP="001948DF">
            <w:pPr>
              <w:widowControl w:val="0"/>
              <w:autoSpaceDE w:val="0"/>
              <w:autoSpaceDN w:val="0"/>
              <w:adjustRightInd w:val="0"/>
              <w:jc w:val="center"/>
              <w:rPr>
                <w:b/>
                <w:sz w:val="20"/>
                <w:szCs w:val="20"/>
              </w:rPr>
            </w:pPr>
            <w:r>
              <w:rPr>
                <w:b/>
                <w:sz w:val="20"/>
                <w:szCs w:val="20"/>
              </w:rPr>
              <w:t>6054,0</w:t>
            </w:r>
          </w:p>
        </w:tc>
        <w:tc>
          <w:tcPr>
            <w:tcW w:w="851" w:type="dxa"/>
            <w:tcBorders>
              <w:top w:val="single" w:sz="4" w:space="0" w:color="auto"/>
              <w:left w:val="single" w:sz="4" w:space="0" w:color="auto"/>
              <w:bottom w:val="single" w:sz="4" w:space="0" w:color="auto"/>
              <w:right w:val="single" w:sz="4" w:space="0" w:color="auto"/>
            </w:tcBorders>
          </w:tcPr>
          <w:p w:rsidR="001948DF" w:rsidRPr="00CD47D6" w:rsidRDefault="001948DF" w:rsidP="001948DF">
            <w:pPr>
              <w:jc w:val="center"/>
              <w:rPr>
                <w:b/>
                <w:sz w:val="20"/>
                <w:szCs w:val="20"/>
              </w:rPr>
            </w:pPr>
            <w:r>
              <w:rPr>
                <w:b/>
                <w:sz w:val="20"/>
                <w:szCs w:val="20"/>
              </w:rPr>
              <w:t>5481,0</w:t>
            </w:r>
          </w:p>
        </w:tc>
        <w:tc>
          <w:tcPr>
            <w:tcW w:w="709"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6056</w:t>
            </w:r>
          </w:p>
        </w:tc>
        <w:tc>
          <w:tcPr>
            <w:tcW w:w="708"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sidRPr="00164962">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Обеспечение содержания, ремонта и к</w:t>
            </w:r>
            <w:r w:rsidRPr="008F38CF">
              <w:t>а</w:t>
            </w:r>
            <w:r w:rsidRPr="008F38CF">
              <w:t>питального ремонта автомобильных д</w:t>
            </w:r>
            <w:r w:rsidRPr="008F38CF">
              <w:t>о</w:t>
            </w:r>
            <w:r w:rsidRPr="008F38CF">
              <w:t xml:space="preserve">рог общего пользования </w:t>
            </w:r>
            <w:r>
              <w:t xml:space="preserve">местного </w:t>
            </w:r>
            <w:r w:rsidRPr="008F38CF">
              <w:t>знач</w:t>
            </w:r>
            <w:r w:rsidRPr="008F38CF">
              <w:t>е</w:t>
            </w:r>
            <w:r w:rsidRPr="008F38CF">
              <w:t>ния</w:t>
            </w:r>
            <w:r>
              <w:t xml:space="preserve"> и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территориал</w:t>
            </w:r>
            <w:r w:rsidRPr="008F38CF">
              <w:t>ь</w:t>
            </w:r>
            <w:r w:rsidRPr="008F38CF">
              <w:t>ного развития и ко</w:t>
            </w:r>
            <w:r w:rsidRPr="008F38CF">
              <w:t>м</w:t>
            </w:r>
            <w:r w:rsidRPr="008F38CF">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32835,2</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pPr>
            <w:r w:rsidRPr="00F907FB">
              <w:t>5437,1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15841,9</w:t>
            </w:r>
          </w:p>
        </w:tc>
        <w:tc>
          <w:tcPr>
            <w:tcW w:w="850" w:type="dxa"/>
            <w:tcBorders>
              <w:top w:val="single" w:sz="4" w:space="0" w:color="auto"/>
              <w:left w:val="single" w:sz="4" w:space="0" w:color="auto"/>
              <w:bottom w:val="single" w:sz="4" w:space="0" w:color="auto"/>
              <w:right w:val="single" w:sz="4" w:space="0" w:color="auto"/>
            </w:tcBorders>
          </w:tcPr>
          <w:p w:rsidR="001948DF" w:rsidRPr="00700E5F" w:rsidRDefault="001948DF" w:rsidP="001948DF">
            <w:pPr>
              <w:pStyle w:val="ConsPlusCell"/>
              <w:jc w:val="center"/>
            </w:pPr>
            <w:r>
              <w:t>3659,0</w:t>
            </w:r>
          </w:p>
        </w:tc>
        <w:tc>
          <w:tcPr>
            <w:tcW w:w="851" w:type="dxa"/>
            <w:tcBorders>
              <w:top w:val="single" w:sz="4" w:space="0" w:color="auto"/>
              <w:left w:val="single" w:sz="4" w:space="0" w:color="auto"/>
              <w:bottom w:val="single" w:sz="4" w:space="0" w:color="auto"/>
              <w:right w:val="single" w:sz="4" w:space="0" w:color="auto"/>
            </w:tcBorders>
          </w:tcPr>
          <w:p w:rsidR="001948DF" w:rsidRPr="00700E5F" w:rsidRDefault="001948DF" w:rsidP="001948DF">
            <w:pPr>
              <w:pStyle w:val="ConsPlusCell"/>
              <w:jc w:val="center"/>
            </w:pPr>
            <w:r>
              <w:t>3661,1</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4236,1</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 xml:space="preserve">мероприятие </w:t>
            </w:r>
            <w:r w:rsidRPr="008F38CF">
              <w:lastRenderedPageBreak/>
              <w:t>1.1.2</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 xml:space="preserve">Оборудование и содержание ледовых переправ и зимних автомобильных дорог </w:t>
            </w:r>
            <w:r w:rsidRPr="008F38CF">
              <w:lastRenderedPageBreak/>
              <w:t>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Отдел территориал</w:t>
            </w:r>
            <w:r w:rsidRPr="008F38CF">
              <w:t>ь</w:t>
            </w:r>
            <w:r w:rsidRPr="008F38CF">
              <w:t>ного развития и ко</w:t>
            </w:r>
            <w:r w:rsidRPr="008F38CF">
              <w:t>м</w:t>
            </w:r>
            <w:r w:rsidRPr="008F38CF">
              <w:lastRenderedPageBreak/>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lastRenderedPageBreak/>
              <w:t>17855,1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7682,2</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8938,1</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395</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419,9</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419,9</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lastRenderedPageBreak/>
              <w:t xml:space="preserve">Основное </w:t>
            </w:r>
            <w:r w:rsidRPr="008F38CF">
              <w:br/>
              <w:t>мероприятие 1.1.</w:t>
            </w:r>
            <w:r>
              <w:t>3</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Содержание элементов наплавного мо</w:t>
            </w:r>
            <w:r>
              <w:t>с</w:t>
            </w:r>
            <w:r>
              <w:t xml:space="preserve">та </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Отдел террито</w:t>
            </w:r>
            <w:r w:rsidRPr="00DF35FA">
              <w:t>риал</w:t>
            </w:r>
            <w:r w:rsidRPr="00DF35FA">
              <w:t>ь</w:t>
            </w:r>
            <w:r w:rsidRPr="00DF35FA">
              <w:t>ного раз</w:t>
            </w:r>
            <w:r>
              <w:t>вития и ко</w:t>
            </w:r>
            <w:r>
              <w:t>м</w:t>
            </w:r>
            <w:r>
              <w:t>му</w:t>
            </w:r>
            <w:r w:rsidRPr="00DF35FA">
              <w:t>нального хозяйства администрации м</w:t>
            </w:r>
            <w:r w:rsidRPr="00DF35FA">
              <w:t>у</w:t>
            </w:r>
            <w:r w:rsidRPr="00DF35FA">
              <w:t>ни</w:t>
            </w:r>
            <w:r>
              <w:t>ци-пального района «Ижем</w:t>
            </w:r>
            <w:r w:rsidRPr="00DF35FA">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rsidRPr="00C27F3F">
              <w:t>4835,8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pPr>
            <w:r>
              <w:t>1335,8</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1500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1000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1.1.</w:t>
            </w:r>
            <w:r>
              <w:t>4</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Реализация народных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территориал</w:t>
            </w:r>
            <w:r w:rsidRPr="008F38CF">
              <w:t>ь</w:t>
            </w:r>
            <w:r w:rsidRPr="008F38CF">
              <w:t>ного развития и ко</w:t>
            </w:r>
            <w:r w:rsidRPr="008F38CF">
              <w:t>м</w:t>
            </w:r>
            <w:r w:rsidRPr="008F38CF">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rsidRPr="00C27F3F">
              <w:t>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Проведение работ по технической и</w:t>
            </w:r>
            <w:r w:rsidRPr="008F38CF">
              <w:t>н</w:t>
            </w:r>
            <w:r w:rsidRPr="008F38CF">
              <w:t>вентаризации и государственной регис</w:t>
            </w:r>
            <w:r w:rsidRPr="008F38CF">
              <w:t>т</w:t>
            </w:r>
            <w:r w:rsidRPr="008F38CF">
              <w:t>рации прав на автомобильные дороги общего пользования  местного значения</w:t>
            </w:r>
            <w:r>
              <w:t xml:space="preserve"> </w:t>
            </w:r>
            <w:r w:rsidRPr="008F38CF">
              <w:t>и внесение сведений о них в государс</w:t>
            </w:r>
            <w:r w:rsidRPr="008F38CF">
              <w:t>т</w:t>
            </w:r>
            <w:r w:rsidRPr="008F38CF">
              <w:t>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по управлению земельными ресурс</w:t>
            </w:r>
            <w:r w:rsidRPr="008F38CF">
              <w:t>а</w:t>
            </w:r>
            <w:r w:rsidRPr="008F38CF">
              <w:t>ми и муниципальным имуществом</w:t>
            </w:r>
            <w:r>
              <w:t xml:space="preserve"> муниц</w:t>
            </w:r>
            <w:r>
              <w:t>и</w:t>
            </w:r>
            <w:r>
              <w:t>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2169,0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327,5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541,5</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500</w:t>
            </w:r>
            <w:r w:rsidRPr="008F38CF">
              <w:t>,0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40</w:t>
            </w:r>
            <w:r w:rsidRPr="008F38CF">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граммы 2.</w:t>
            </w:r>
          </w:p>
        </w:tc>
        <w:tc>
          <w:tcPr>
            <w:tcW w:w="5103"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both"/>
              <w:rPr>
                <w:b/>
                <w:bCs/>
              </w:rPr>
            </w:pPr>
            <w:r w:rsidRPr="008F38CF">
              <w:rPr>
                <w:b/>
                <w:bCs/>
              </w:rPr>
              <w:t xml:space="preserve"> «Организация транспортного обсл</w:t>
            </w:r>
            <w:r w:rsidRPr="008F38CF">
              <w:rPr>
                <w:b/>
                <w:bCs/>
              </w:rPr>
              <w:t>у</w:t>
            </w:r>
            <w:r w:rsidRPr="008F38CF">
              <w:rPr>
                <w:b/>
                <w:bCs/>
              </w:rPr>
              <w:t>живания населения на   территории  муниципального района «Ижемский»</w:t>
            </w:r>
          </w:p>
          <w:p w:rsidR="001948DF" w:rsidRPr="008F38CF" w:rsidRDefault="001948DF" w:rsidP="001948DF">
            <w:pPr>
              <w:pStyle w:val="ConsPlusCell"/>
              <w:jc w:val="both"/>
              <w:rPr>
                <w:b/>
                <w:bCs/>
              </w:rPr>
            </w:pP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rPr>
                <w:b/>
                <w:bCs/>
              </w:rPr>
            </w:pPr>
            <w:r>
              <w:rPr>
                <w:b/>
                <w:bCs/>
              </w:rPr>
              <w:t>18061,0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8038,0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4071,0</w:t>
            </w:r>
          </w:p>
        </w:tc>
        <w:tc>
          <w:tcPr>
            <w:tcW w:w="850"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bCs/>
              </w:rPr>
            </w:pPr>
            <w:r>
              <w:rPr>
                <w:b/>
                <w:bCs/>
              </w:rPr>
              <w:t>2952,0</w:t>
            </w:r>
          </w:p>
        </w:tc>
        <w:tc>
          <w:tcPr>
            <w:tcW w:w="851"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1500,0</w:t>
            </w:r>
          </w:p>
        </w:tc>
        <w:tc>
          <w:tcPr>
            <w:tcW w:w="709"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1500,0</w:t>
            </w:r>
          </w:p>
        </w:tc>
        <w:tc>
          <w:tcPr>
            <w:tcW w:w="708"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sidRPr="00834674">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 xml:space="preserve">мероприятие </w:t>
            </w:r>
            <w:r w:rsidRPr="008F38CF">
              <w:lastRenderedPageBreak/>
              <w:t>2.1.1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 xml:space="preserve">Организация осуществления перевозок пассажиров и багажа автомобильным </w:t>
            </w:r>
            <w:r w:rsidRPr="008F38CF">
              <w:lastRenderedPageBreak/>
              <w:t>транспортом</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Отдел экономическ</w:t>
            </w:r>
            <w:r w:rsidRPr="008F38CF">
              <w:t>о</w:t>
            </w:r>
            <w:r w:rsidRPr="008F38CF">
              <w:t>го анализа и прогн</w:t>
            </w:r>
            <w:r w:rsidRPr="008F38CF">
              <w:t>о</w:t>
            </w:r>
            <w:r w:rsidRPr="008F38CF">
              <w:lastRenderedPageBreak/>
              <w:t>зирования админис</w:t>
            </w:r>
            <w:r w:rsidRPr="008F38CF">
              <w:t>т</w:t>
            </w:r>
            <w:r w:rsidRPr="008F38CF">
              <w:t xml:space="preserve">рации </w:t>
            </w:r>
            <w:r>
              <w:t>муниципальн</w:t>
            </w:r>
            <w:r>
              <w:t>о</w:t>
            </w:r>
            <w:r>
              <w:t>го района</w:t>
            </w:r>
            <w:r w:rsidRPr="008F38CF">
              <w:t xml:space="preserve"> «Иже</w:t>
            </w:r>
            <w:r w:rsidRPr="008F38CF">
              <w:t>м</w:t>
            </w:r>
            <w:r w:rsidRPr="008F38CF">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lastRenderedPageBreak/>
              <w:t>10330,9</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3607,0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1371,9</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2752,0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1300,0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130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lastRenderedPageBreak/>
              <w:t xml:space="preserve">Основное </w:t>
            </w:r>
            <w:r w:rsidRPr="008F38CF">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Организация осуществления перевозок пассажиров и багажа водным транспо</w:t>
            </w:r>
            <w:r w:rsidRPr="008F38CF">
              <w:t>р</w:t>
            </w:r>
            <w:r w:rsidRPr="008F38CF">
              <w:t>том</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экономическ</w:t>
            </w:r>
            <w:r w:rsidRPr="008F38CF">
              <w:t>о</w:t>
            </w:r>
            <w:r w:rsidRPr="008F38CF">
              <w:t>го анализа и прогн</w:t>
            </w:r>
            <w:r w:rsidRPr="008F38CF">
              <w:t>о</w:t>
            </w:r>
            <w:r w:rsidRPr="008F38CF">
              <w:t>зирования админис</w:t>
            </w:r>
            <w:r w:rsidRPr="008F38CF">
              <w:t>т</w:t>
            </w:r>
            <w:r w:rsidRPr="008F38CF">
              <w:t xml:space="preserve">рации </w:t>
            </w:r>
            <w:r>
              <w:t>муниципальн</w:t>
            </w:r>
            <w:r>
              <w:t>о</w:t>
            </w:r>
            <w:r>
              <w:t>го района</w:t>
            </w:r>
            <w:r w:rsidRPr="008F38CF">
              <w:t xml:space="preserve"> «Иже</w:t>
            </w:r>
            <w:r w:rsidRPr="008F38CF">
              <w:t>м</w:t>
            </w:r>
            <w:r w:rsidRPr="008F38CF">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7730,1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snapToGrid w:val="0"/>
                <w:sz w:val="20"/>
                <w:szCs w:val="20"/>
              </w:rPr>
            </w:pPr>
            <w:r w:rsidRPr="00F907FB">
              <w:rPr>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snapToGrid w:val="0"/>
                <w:sz w:val="20"/>
                <w:szCs w:val="20"/>
              </w:rPr>
            </w:pPr>
            <w:r>
              <w:rPr>
                <w:snapToGrid w:val="0"/>
                <w:sz w:val="20"/>
                <w:szCs w:val="20"/>
              </w:rPr>
              <w:t>2699,1</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jc w:val="center"/>
              <w:rPr>
                <w:snapToGrid w:val="0"/>
                <w:color w:val="000000"/>
                <w:sz w:val="20"/>
                <w:szCs w:val="20"/>
              </w:rPr>
            </w:pPr>
            <w:r>
              <w:rPr>
                <w:snapToGrid w:val="0"/>
                <w:color w:val="000000"/>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200</w:t>
            </w:r>
            <w:r w:rsidRPr="008F38CF">
              <w:t>,0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20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грамма 3.</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«Повышение безопасности дорожного движения на территории муниц</w:t>
            </w:r>
            <w:r w:rsidRPr="008F38CF">
              <w:rPr>
                <w:b/>
                <w:bCs/>
              </w:rPr>
              <w:t>и</w:t>
            </w:r>
            <w:r w:rsidRPr="008F38CF">
              <w:rPr>
                <w:b/>
                <w:bCs/>
              </w:rPr>
              <w:t>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rPr>
                <w:b/>
                <w:bCs/>
              </w:rPr>
            </w:pPr>
            <w:r>
              <w:rPr>
                <w:b/>
                <w:bCs/>
              </w:rPr>
              <w:t>3345,0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392,9</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1705,0</w:t>
            </w:r>
          </w:p>
        </w:tc>
        <w:tc>
          <w:tcPr>
            <w:tcW w:w="850"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bCs/>
              </w:rPr>
            </w:pPr>
            <w:r>
              <w:rPr>
                <w:b/>
                <w:bCs/>
              </w:rPr>
              <w:t>1047,1</w:t>
            </w:r>
          </w:p>
        </w:tc>
        <w:tc>
          <w:tcPr>
            <w:tcW w:w="851"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100</w:t>
            </w:r>
          </w:p>
        </w:tc>
        <w:tc>
          <w:tcPr>
            <w:tcW w:w="709"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10</w:t>
            </w:r>
            <w:r w:rsidRPr="00834674">
              <w:rPr>
                <w:b/>
              </w:rPr>
              <w:t>0,0</w:t>
            </w:r>
          </w:p>
        </w:tc>
        <w:tc>
          <w:tcPr>
            <w:tcW w:w="708"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sidRPr="00834674">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3.2.1</w:t>
            </w:r>
          </w:p>
          <w:p w:rsidR="001948DF" w:rsidRPr="008F38CF" w:rsidRDefault="001948DF" w:rsidP="001948DF">
            <w:pPr>
              <w:pStyle w:val="ConsPlusCell"/>
              <w:rPr>
                <w:b/>
                <w:color w:val="00B050"/>
              </w:rPr>
            </w:pP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Проведение районных соревнований юных инспекторов движения «Безопа</w:t>
            </w:r>
            <w:r w:rsidRPr="008F38CF">
              <w:t>с</w:t>
            </w:r>
            <w:r w:rsidRPr="008F38CF">
              <w:t>ное колесо» среди учащихся школ мун</w:t>
            </w:r>
            <w:r w:rsidRPr="008F38CF">
              <w:t>и</w:t>
            </w:r>
            <w:r w:rsidRPr="008F38CF">
              <w:t>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Управление   о</w:t>
            </w:r>
            <w:r w:rsidRPr="008F38CF">
              <w:t>браз</w:t>
            </w:r>
            <w:r w:rsidRPr="008F38CF">
              <w:t>о</w:t>
            </w:r>
            <w:r w:rsidRPr="008F38CF">
              <w:t>вания администрации муниципального ра</w:t>
            </w:r>
            <w:r w:rsidRPr="008F38CF">
              <w:t>й</w:t>
            </w:r>
            <w:r w:rsidRPr="008F38CF">
              <w:t>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150,5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45,0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50,5</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55,0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t>Обеспечение участия команды учащихся школ м</w:t>
            </w:r>
            <w:r w:rsidRPr="00E47326">
              <w:rPr>
                <w:rFonts w:ascii="Times New Roman" w:hAnsi="Times New Roman" w:cs="Calibri"/>
                <w:lang w:val="ru-RU"/>
              </w:rPr>
              <w:t>у</w:t>
            </w:r>
            <w:r w:rsidRPr="00E47326">
              <w:rPr>
                <w:rFonts w:ascii="Times New Roman" w:hAnsi="Times New Roman" w:cs="Calibri"/>
                <w:lang w:val="ru-RU"/>
              </w:rPr>
              <w:t>ниципального района «Ижемский» на республика</w:t>
            </w:r>
            <w:r w:rsidRPr="00E47326">
              <w:rPr>
                <w:rFonts w:ascii="Times New Roman" w:hAnsi="Times New Roman" w:cs="Calibri"/>
                <w:lang w:val="ru-RU"/>
              </w:rPr>
              <w:t>н</w:t>
            </w:r>
            <w:r w:rsidRPr="00E47326">
              <w:rPr>
                <w:rFonts w:ascii="Times New Roman" w:hAnsi="Times New Roman" w:cs="Calibri"/>
                <w:lang w:val="ru-RU"/>
              </w:rPr>
              <w:t xml:space="preserve">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Управление  образ</w:t>
            </w:r>
            <w:r w:rsidRPr="008F38CF">
              <w:t>о</w:t>
            </w:r>
            <w:r w:rsidRPr="008F38CF">
              <w:t>вания администрации муниципального ра</w:t>
            </w:r>
            <w:r w:rsidRPr="008F38CF">
              <w:t>й</w:t>
            </w:r>
            <w:r w:rsidRPr="008F38CF">
              <w:t>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110,2</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20,4</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4</w:t>
            </w:r>
            <w:r>
              <w:t>4,8</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4</w:t>
            </w:r>
            <w:r>
              <w:t>5</w:t>
            </w:r>
            <w:r w:rsidRPr="008F38CF">
              <w:t>,0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w:t>
            </w:r>
            <w:r w:rsidRPr="008F38CF">
              <w:t>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t>Обеспечение обустройства и содержания технич</w:t>
            </w:r>
            <w:r w:rsidRPr="00E47326">
              <w:rPr>
                <w:rFonts w:ascii="Times New Roman" w:hAnsi="Times New Roman" w:cs="Calibri"/>
                <w:lang w:val="ru-RU"/>
              </w:rPr>
              <w:t>е</w:t>
            </w:r>
            <w:r w:rsidRPr="00E47326">
              <w:rPr>
                <w:rFonts w:ascii="Times New Roman" w:hAnsi="Times New Roman" w:cs="Calibri"/>
                <w:lang w:val="ru-RU"/>
              </w:rPr>
              <w:t>ских средств организации дорожного движения на автомобильных дорогах общего пользования мес</w:t>
            </w:r>
            <w:r w:rsidRPr="00E47326">
              <w:rPr>
                <w:rFonts w:ascii="Times New Roman" w:hAnsi="Times New Roman" w:cs="Calibri"/>
                <w:lang w:val="ru-RU"/>
              </w:rPr>
              <w:t>т</w:t>
            </w:r>
            <w:r w:rsidRPr="00E47326">
              <w:rPr>
                <w:rFonts w:ascii="Times New Roman" w:hAnsi="Times New Roman" w:cs="Calibri"/>
                <w:lang w:val="ru-RU"/>
              </w:rPr>
              <w:t xml:space="preserve">ного значения, улицах, проездах </w:t>
            </w:r>
          </w:p>
        </w:tc>
        <w:tc>
          <w:tcPr>
            <w:tcW w:w="2835"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autoSpaceDE w:val="0"/>
              <w:autoSpaceDN w:val="0"/>
              <w:adjustRightInd w:val="0"/>
              <w:jc w:val="both"/>
              <w:rPr>
                <w:lang w:val="ru-RU"/>
              </w:rPr>
            </w:pPr>
            <w:r w:rsidRPr="001948DF">
              <w:rPr>
                <w:sz w:val="20"/>
                <w:szCs w:val="20"/>
                <w:lang w:val="ru-RU"/>
              </w:rPr>
              <w:t>Отдел территориального ра</w:t>
            </w:r>
            <w:r w:rsidRPr="001948DF">
              <w:rPr>
                <w:sz w:val="20"/>
                <w:szCs w:val="20"/>
                <w:lang w:val="ru-RU"/>
              </w:rPr>
              <w:t>з</w:t>
            </w:r>
            <w:r w:rsidRPr="001948DF">
              <w:rPr>
                <w:sz w:val="20"/>
                <w:szCs w:val="20"/>
                <w:lang w:val="ru-RU"/>
              </w:rPr>
              <w:t>вития и коммунального хозя</w:t>
            </w:r>
            <w:r w:rsidRPr="001948DF">
              <w:rPr>
                <w:sz w:val="20"/>
                <w:szCs w:val="20"/>
                <w:lang w:val="ru-RU"/>
              </w:rPr>
              <w:t>й</w:t>
            </w:r>
            <w:r w:rsidRPr="001948DF">
              <w:rPr>
                <w:sz w:val="20"/>
                <w:szCs w:val="20"/>
                <w:lang w:val="ru-RU"/>
              </w:rPr>
              <w:t xml:space="preserve">ства администрации </w:t>
            </w:r>
            <w:r w:rsidRPr="001948DF">
              <w:rPr>
                <w:lang w:val="ru-RU"/>
              </w:rPr>
              <w:t>мун</w:t>
            </w:r>
            <w:r w:rsidRPr="001948DF">
              <w:rPr>
                <w:lang w:val="ru-RU"/>
              </w:rPr>
              <w:t>и</w:t>
            </w:r>
            <w:r w:rsidRPr="001948DF">
              <w:rPr>
                <w:lang w:val="ru-RU"/>
              </w:rPr>
              <w:t>ципального района</w:t>
            </w:r>
            <w:r w:rsidRPr="001948DF">
              <w:rPr>
                <w:sz w:val="20"/>
                <w:szCs w:val="20"/>
                <w:lang w:val="ru-RU"/>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2634,3</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327,5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1159,7</w:t>
            </w:r>
          </w:p>
          <w:p w:rsidR="001948DF" w:rsidRPr="00F907FB" w:rsidRDefault="001948DF" w:rsidP="001948DF">
            <w:pPr>
              <w:pStyle w:val="ConsPlusCell"/>
              <w:jc w:val="center"/>
            </w:pP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947,1</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t>Основное м</w:t>
            </w:r>
            <w:r>
              <w:t>е</w:t>
            </w:r>
            <w:r>
              <w:t>роприятие 3.3.2</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t>Обеспечение обустройства и установки автобусных павильонов на автомобильных дорогах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autoSpaceDE w:val="0"/>
              <w:autoSpaceDN w:val="0"/>
              <w:adjustRightInd w:val="0"/>
              <w:jc w:val="both"/>
              <w:rPr>
                <w:lang w:val="ru-RU"/>
              </w:rPr>
            </w:pPr>
            <w:r w:rsidRPr="001948DF">
              <w:rPr>
                <w:sz w:val="20"/>
                <w:szCs w:val="20"/>
                <w:lang w:val="ru-RU"/>
              </w:rPr>
              <w:t>Отдел территориального ра</w:t>
            </w:r>
            <w:r w:rsidRPr="001948DF">
              <w:rPr>
                <w:sz w:val="20"/>
                <w:szCs w:val="20"/>
                <w:lang w:val="ru-RU"/>
              </w:rPr>
              <w:t>з</w:t>
            </w:r>
            <w:r w:rsidRPr="001948DF">
              <w:rPr>
                <w:sz w:val="20"/>
                <w:szCs w:val="20"/>
                <w:lang w:val="ru-RU"/>
              </w:rPr>
              <w:t>вития и коммунального хозя</w:t>
            </w:r>
            <w:r w:rsidRPr="001948DF">
              <w:rPr>
                <w:sz w:val="20"/>
                <w:szCs w:val="20"/>
                <w:lang w:val="ru-RU"/>
              </w:rPr>
              <w:t>й</w:t>
            </w:r>
            <w:r w:rsidRPr="001948DF">
              <w:rPr>
                <w:sz w:val="20"/>
                <w:szCs w:val="20"/>
                <w:lang w:val="ru-RU"/>
              </w:rPr>
              <w:t xml:space="preserve">ства администрации </w:t>
            </w:r>
            <w:r w:rsidRPr="001948DF">
              <w:rPr>
                <w:lang w:val="ru-RU"/>
              </w:rPr>
              <w:t>мун</w:t>
            </w:r>
            <w:r w:rsidRPr="001948DF">
              <w:rPr>
                <w:lang w:val="ru-RU"/>
              </w:rPr>
              <w:t>и</w:t>
            </w:r>
            <w:r w:rsidRPr="001948DF">
              <w:rPr>
                <w:lang w:val="ru-RU"/>
              </w:rPr>
              <w:t>ципального района</w:t>
            </w:r>
            <w:r w:rsidRPr="001948DF">
              <w:rPr>
                <w:sz w:val="20"/>
                <w:szCs w:val="20"/>
                <w:lang w:val="ru-RU"/>
              </w:rPr>
              <w:t xml:space="preserve"> </w:t>
            </w:r>
            <w:r w:rsidRPr="001948DF">
              <w:rPr>
                <w:sz w:val="20"/>
                <w:szCs w:val="20"/>
                <w:lang w:val="ru-RU"/>
              </w:rPr>
              <w:lastRenderedPageBreak/>
              <w:t>«Ижемский»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rsidRPr="0036471F">
              <w:lastRenderedPageBreak/>
              <w:t>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bl>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Default="001948DF" w:rsidP="001948DF">
      <w:pPr>
        <w:pStyle w:val="20"/>
        <w:ind w:left="696" w:right="-10" w:firstLine="720"/>
        <w:jc w:val="right"/>
        <w:rPr>
          <w:sz w:val="20"/>
        </w:rPr>
      </w:pPr>
    </w:p>
    <w:p w:rsidR="001948DF" w:rsidRPr="008F38CF" w:rsidRDefault="001948DF" w:rsidP="001948DF">
      <w:pPr>
        <w:pStyle w:val="20"/>
        <w:ind w:left="696" w:right="-10" w:firstLine="720"/>
        <w:jc w:val="right"/>
        <w:rPr>
          <w:sz w:val="20"/>
        </w:rPr>
      </w:pPr>
      <w:r w:rsidRPr="002C4B26">
        <w:rPr>
          <w:sz w:val="20"/>
        </w:rPr>
        <w:t>Таблица 5</w:t>
      </w:r>
    </w:p>
    <w:p w:rsidR="001948DF" w:rsidRPr="008F38CF" w:rsidRDefault="001948DF" w:rsidP="001948DF">
      <w:pPr>
        <w:pStyle w:val="20"/>
        <w:ind w:left="696" w:right="-10" w:firstLine="720"/>
        <w:jc w:val="right"/>
        <w:rPr>
          <w:sz w:val="20"/>
        </w:rPr>
      </w:pPr>
    </w:p>
    <w:p w:rsidR="001948DF" w:rsidRPr="001948DF" w:rsidRDefault="001948DF" w:rsidP="001948DF">
      <w:pPr>
        <w:spacing w:after="120"/>
        <w:ind w:left="284" w:right="395" w:firstLine="720"/>
        <w:jc w:val="center"/>
        <w:rPr>
          <w:b/>
          <w:bCs/>
          <w:sz w:val="20"/>
          <w:szCs w:val="20"/>
          <w:lang w:val="ru-RU"/>
        </w:rPr>
      </w:pPr>
      <w:r w:rsidRPr="001948DF">
        <w:rPr>
          <w:b/>
          <w:bCs/>
          <w:sz w:val="20"/>
          <w:szCs w:val="20"/>
          <w:lang w:val="ru-RU"/>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w:t>
      </w:r>
      <w:r w:rsidRPr="001948DF">
        <w:rPr>
          <w:b/>
          <w:bCs/>
          <w:sz w:val="20"/>
          <w:szCs w:val="20"/>
          <w:lang w:val="ru-RU"/>
        </w:rPr>
        <w:t>и</w:t>
      </w:r>
      <w:r w:rsidRPr="001948DF">
        <w:rPr>
          <w:b/>
          <w:bCs/>
          <w:sz w:val="20"/>
          <w:szCs w:val="20"/>
          <w:lang w:val="ru-RU"/>
        </w:rPr>
        <w:t xml:space="preserve">пальной программы муниципального образования муниципального района «Ижемский» «Развитие транспортной системы»  </w:t>
      </w:r>
    </w:p>
    <w:tbl>
      <w:tblPr>
        <w:tblW w:w="155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833"/>
        <w:gridCol w:w="4393"/>
        <w:gridCol w:w="1281"/>
        <w:gridCol w:w="1134"/>
        <w:gridCol w:w="992"/>
        <w:gridCol w:w="1134"/>
        <w:gridCol w:w="1276"/>
        <w:gridCol w:w="850"/>
      </w:tblGrid>
      <w:tr w:rsidR="001948DF" w:rsidRPr="00A354A5" w:rsidTr="001948DF">
        <w:trPr>
          <w:cantSplit/>
          <w:trHeight w:val="647"/>
        </w:trPr>
        <w:tc>
          <w:tcPr>
            <w:tcW w:w="1700" w:type="dxa"/>
            <w:vMerge w:val="restart"/>
            <w:vAlign w:val="center"/>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Статус</w:t>
            </w:r>
          </w:p>
        </w:tc>
        <w:tc>
          <w:tcPr>
            <w:tcW w:w="2833" w:type="dxa"/>
            <w:vMerge w:val="restart"/>
            <w:vAlign w:val="center"/>
          </w:tcPr>
          <w:p w:rsidR="001948DF" w:rsidRPr="001948DF" w:rsidRDefault="001948DF" w:rsidP="001948DF">
            <w:pPr>
              <w:ind w:right="-30"/>
              <w:jc w:val="center"/>
              <w:rPr>
                <w:snapToGrid w:val="0"/>
                <w:color w:val="000000"/>
                <w:sz w:val="20"/>
                <w:szCs w:val="20"/>
                <w:lang w:val="ru-RU"/>
              </w:rPr>
            </w:pPr>
            <w:r w:rsidRPr="001948DF">
              <w:rPr>
                <w:snapToGrid w:val="0"/>
                <w:color w:val="000000"/>
                <w:sz w:val="20"/>
                <w:szCs w:val="20"/>
                <w:lang w:val="ru-RU"/>
              </w:rPr>
              <w:t>Наименование муниципальной программы, подпрограммы м</w:t>
            </w:r>
            <w:r w:rsidRPr="001948DF">
              <w:rPr>
                <w:snapToGrid w:val="0"/>
                <w:color w:val="000000"/>
                <w:sz w:val="20"/>
                <w:szCs w:val="20"/>
                <w:lang w:val="ru-RU"/>
              </w:rPr>
              <w:t>у</w:t>
            </w:r>
            <w:r w:rsidRPr="001948DF">
              <w:rPr>
                <w:snapToGrid w:val="0"/>
                <w:color w:val="000000"/>
                <w:sz w:val="20"/>
                <w:szCs w:val="20"/>
                <w:lang w:val="ru-RU"/>
              </w:rPr>
              <w:t>ниципальной программы, в</w:t>
            </w:r>
            <w:r w:rsidRPr="001948DF">
              <w:rPr>
                <w:snapToGrid w:val="0"/>
                <w:color w:val="000000"/>
                <w:sz w:val="20"/>
                <w:szCs w:val="20"/>
                <w:lang w:val="ru-RU"/>
              </w:rPr>
              <w:t>е</w:t>
            </w:r>
            <w:r w:rsidRPr="001948DF">
              <w:rPr>
                <w:snapToGrid w:val="0"/>
                <w:color w:val="000000"/>
                <w:sz w:val="20"/>
                <w:szCs w:val="20"/>
                <w:lang w:val="ru-RU"/>
              </w:rPr>
              <w:t>домственной целевой програ</w:t>
            </w:r>
            <w:r w:rsidRPr="001948DF">
              <w:rPr>
                <w:snapToGrid w:val="0"/>
                <w:color w:val="000000"/>
                <w:sz w:val="20"/>
                <w:szCs w:val="20"/>
                <w:lang w:val="ru-RU"/>
              </w:rPr>
              <w:t>м</w:t>
            </w:r>
            <w:r w:rsidRPr="001948DF">
              <w:rPr>
                <w:snapToGrid w:val="0"/>
                <w:color w:val="000000"/>
                <w:sz w:val="20"/>
                <w:szCs w:val="20"/>
                <w:lang w:val="ru-RU"/>
              </w:rPr>
              <w:t xml:space="preserve">мы, </w:t>
            </w:r>
          </w:p>
          <w:p w:rsidR="001948DF" w:rsidRPr="008F38CF" w:rsidRDefault="001948DF" w:rsidP="001948DF">
            <w:pPr>
              <w:ind w:right="-30"/>
              <w:jc w:val="center"/>
              <w:rPr>
                <w:snapToGrid w:val="0"/>
                <w:color w:val="000000"/>
                <w:sz w:val="20"/>
                <w:szCs w:val="20"/>
              </w:rPr>
            </w:pPr>
            <w:r w:rsidRPr="008F38CF">
              <w:rPr>
                <w:snapToGrid w:val="0"/>
                <w:color w:val="000000"/>
                <w:sz w:val="20"/>
                <w:szCs w:val="20"/>
              </w:rPr>
              <w:t>основного мероприятия</w:t>
            </w:r>
          </w:p>
        </w:tc>
        <w:tc>
          <w:tcPr>
            <w:tcW w:w="4393" w:type="dxa"/>
            <w:vMerge w:val="restart"/>
            <w:vAlign w:val="center"/>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 xml:space="preserve">Источник финансирования </w:t>
            </w:r>
          </w:p>
        </w:tc>
        <w:tc>
          <w:tcPr>
            <w:tcW w:w="6667" w:type="dxa"/>
            <w:gridSpan w:val="6"/>
          </w:tcPr>
          <w:p w:rsidR="001948DF" w:rsidRPr="001948DF" w:rsidRDefault="001948DF" w:rsidP="001948DF">
            <w:pPr>
              <w:ind w:left="-314"/>
              <w:jc w:val="center"/>
              <w:rPr>
                <w:snapToGrid w:val="0"/>
                <w:color w:val="000000"/>
                <w:sz w:val="20"/>
                <w:szCs w:val="20"/>
                <w:lang w:val="ru-RU"/>
              </w:rPr>
            </w:pPr>
            <w:r w:rsidRPr="001948DF">
              <w:rPr>
                <w:snapToGrid w:val="0"/>
                <w:color w:val="000000"/>
                <w:sz w:val="20"/>
                <w:szCs w:val="20"/>
                <w:lang w:val="ru-RU"/>
              </w:rPr>
              <w:t xml:space="preserve">Оценка расходов </w:t>
            </w:r>
            <w:r w:rsidRPr="001948DF">
              <w:rPr>
                <w:snapToGrid w:val="0"/>
                <w:color w:val="000000"/>
                <w:sz w:val="20"/>
                <w:szCs w:val="20"/>
                <w:lang w:val="ru-RU"/>
              </w:rPr>
              <w:br w:type="textWrapping" w:clear="all"/>
              <w:t>(тыс. руб.), годы</w:t>
            </w:r>
          </w:p>
        </w:tc>
      </w:tr>
      <w:tr w:rsidR="001948DF" w:rsidRPr="008F38CF" w:rsidTr="001948DF">
        <w:trPr>
          <w:cantSplit/>
          <w:trHeight w:val="646"/>
        </w:trPr>
        <w:tc>
          <w:tcPr>
            <w:tcW w:w="1700" w:type="dxa"/>
            <w:vMerge/>
            <w:vAlign w:val="center"/>
          </w:tcPr>
          <w:p w:rsidR="001948DF" w:rsidRPr="001948DF" w:rsidRDefault="001948DF" w:rsidP="001948DF">
            <w:pPr>
              <w:ind w:right="-30" w:firstLine="720"/>
              <w:jc w:val="center"/>
              <w:rPr>
                <w:snapToGrid w:val="0"/>
                <w:color w:val="000000"/>
                <w:sz w:val="20"/>
                <w:szCs w:val="20"/>
                <w:lang w:val="ru-RU"/>
              </w:rPr>
            </w:pPr>
          </w:p>
        </w:tc>
        <w:tc>
          <w:tcPr>
            <w:tcW w:w="2833" w:type="dxa"/>
            <w:vMerge/>
            <w:vAlign w:val="center"/>
          </w:tcPr>
          <w:p w:rsidR="001948DF" w:rsidRPr="001948DF" w:rsidRDefault="001948DF" w:rsidP="001948DF">
            <w:pPr>
              <w:ind w:right="-30" w:firstLine="720"/>
              <w:jc w:val="center"/>
              <w:rPr>
                <w:snapToGrid w:val="0"/>
                <w:color w:val="000000"/>
                <w:sz w:val="20"/>
                <w:szCs w:val="20"/>
                <w:lang w:val="ru-RU"/>
              </w:rPr>
            </w:pPr>
          </w:p>
        </w:tc>
        <w:tc>
          <w:tcPr>
            <w:tcW w:w="4393" w:type="dxa"/>
            <w:vMerge/>
            <w:vAlign w:val="center"/>
          </w:tcPr>
          <w:p w:rsidR="001948DF" w:rsidRPr="001948DF" w:rsidRDefault="001948DF" w:rsidP="001948DF">
            <w:pPr>
              <w:ind w:right="-30" w:firstLine="720"/>
              <w:jc w:val="center"/>
              <w:rPr>
                <w:snapToGrid w:val="0"/>
                <w:color w:val="000000"/>
                <w:sz w:val="20"/>
                <w:szCs w:val="20"/>
                <w:lang w:val="ru-RU"/>
              </w:rPr>
            </w:pPr>
          </w:p>
        </w:tc>
        <w:tc>
          <w:tcPr>
            <w:tcW w:w="1281" w:type="dxa"/>
            <w:vAlign w:val="center"/>
          </w:tcPr>
          <w:p w:rsidR="001948DF" w:rsidRPr="008F38CF" w:rsidRDefault="001948DF" w:rsidP="001948DF">
            <w:pPr>
              <w:jc w:val="center"/>
              <w:rPr>
                <w:sz w:val="20"/>
                <w:szCs w:val="20"/>
              </w:rPr>
            </w:pPr>
            <w:r w:rsidRPr="008F38CF">
              <w:rPr>
                <w:sz w:val="20"/>
                <w:szCs w:val="20"/>
              </w:rPr>
              <w:t>2015 год</w:t>
            </w:r>
          </w:p>
        </w:tc>
        <w:tc>
          <w:tcPr>
            <w:tcW w:w="1134" w:type="dxa"/>
            <w:vAlign w:val="center"/>
          </w:tcPr>
          <w:p w:rsidR="001948DF" w:rsidRPr="008F38CF" w:rsidRDefault="001948DF" w:rsidP="001948DF">
            <w:pPr>
              <w:jc w:val="center"/>
              <w:rPr>
                <w:sz w:val="20"/>
                <w:szCs w:val="20"/>
              </w:rPr>
            </w:pPr>
            <w:r w:rsidRPr="008F38CF">
              <w:rPr>
                <w:sz w:val="20"/>
                <w:szCs w:val="20"/>
              </w:rPr>
              <w:t>2016 год</w:t>
            </w:r>
          </w:p>
        </w:tc>
        <w:tc>
          <w:tcPr>
            <w:tcW w:w="992" w:type="dxa"/>
            <w:vAlign w:val="center"/>
          </w:tcPr>
          <w:p w:rsidR="001948DF" w:rsidRPr="008F38CF" w:rsidRDefault="001948DF" w:rsidP="001948DF">
            <w:pPr>
              <w:jc w:val="center"/>
              <w:rPr>
                <w:sz w:val="20"/>
                <w:szCs w:val="20"/>
              </w:rPr>
            </w:pPr>
            <w:r w:rsidRPr="008F38CF">
              <w:rPr>
                <w:sz w:val="20"/>
                <w:szCs w:val="20"/>
              </w:rPr>
              <w:t>2017 год</w:t>
            </w:r>
          </w:p>
        </w:tc>
        <w:tc>
          <w:tcPr>
            <w:tcW w:w="1134" w:type="dxa"/>
            <w:vAlign w:val="center"/>
          </w:tcPr>
          <w:p w:rsidR="001948DF" w:rsidRPr="008F38CF" w:rsidRDefault="001948DF" w:rsidP="001948DF">
            <w:pPr>
              <w:jc w:val="center"/>
              <w:rPr>
                <w:sz w:val="20"/>
                <w:szCs w:val="20"/>
              </w:rPr>
            </w:pPr>
            <w:r w:rsidRPr="008F38CF">
              <w:rPr>
                <w:sz w:val="20"/>
                <w:szCs w:val="20"/>
              </w:rPr>
              <w:t>2018 год</w:t>
            </w:r>
          </w:p>
        </w:tc>
        <w:tc>
          <w:tcPr>
            <w:tcW w:w="1276" w:type="dxa"/>
            <w:vAlign w:val="center"/>
          </w:tcPr>
          <w:p w:rsidR="001948DF" w:rsidRPr="008F38CF" w:rsidRDefault="001948DF" w:rsidP="001948DF">
            <w:pPr>
              <w:jc w:val="center"/>
              <w:rPr>
                <w:sz w:val="20"/>
                <w:szCs w:val="20"/>
              </w:rPr>
            </w:pPr>
            <w:r w:rsidRPr="008F38CF">
              <w:rPr>
                <w:sz w:val="20"/>
                <w:szCs w:val="20"/>
              </w:rPr>
              <w:t>2019 год</w:t>
            </w:r>
          </w:p>
        </w:tc>
        <w:tc>
          <w:tcPr>
            <w:tcW w:w="850" w:type="dxa"/>
            <w:vAlign w:val="center"/>
          </w:tcPr>
          <w:p w:rsidR="001948DF" w:rsidRPr="008F38CF" w:rsidRDefault="001948DF" w:rsidP="001948DF">
            <w:pPr>
              <w:jc w:val="center"/>
              <w:rPr>
                <w:sz w:val="20"/>
                <w:szCs w:val="20"/>
              </w:rPr>
            </w:pPr>
            <w:r w:rsidRPr="008F38CF">
              <w:rPr>
                <w:sz w:val="20"/>
                <w:szCs w:val="20"/>
              </w:rPr>
              <w:t>2020 год</w:t>
            </w:r>
          </w:p>
        </w:tc>
      </w:tr>
      <w:tr w:rsidR="001948DF" w:rsidRPr="008F38CF" w:rsidTr="001948DF">
        <w:trPr>
          <w:cantSplit/>
          <w:trHeight w:val="261"/>
        </w:trPr>
        <w:tc>
          <w:tcPr>
            <w:tcW w:w="1700"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1</w:t>
            </w:r>
          </w:p>
        </w:tc>
        <w:tc>
          <w:tcPr>
            <w:tcW w:w="2833"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2</w:t>
            </w:r>
          </w:p>
        </w:tc>
        <w:tc>
          <w:tcPr>
            <w:tcW w:w="4393"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3</w:t>
            </w:r>
          </w:p>
        </w:tc>
        <w:tc>
          <w:tcPr>
            <w:tcW w:w="1281" w:type="dxa"/>
          </w:tcPr>
          <w:p w:rsidR="001948DF" w:rsidRPr="008F38CF" w:rsidRDefault="001948DF" w:rsidP="001948DF">
            <w:pPr>
              <w:jc w:val="center"/>
              <w:rPr>
                <w:snapToGrid w:val="0"/>
                <w:color w:val="000000"/>
                <w:sz w:val="20"/>
                <w:szCs w:val="20"/>
              </w:rPr>
            </w:pPr>
            <w:r w:rsidRPr="008F38CF">
              <w:rPr>
                <w:snapToGrid w:val="0"/>
                <w:color w:val="000000"/>
                <w:sz w:val="20"/>
                <w:szCs w:val="20"/>
              </w:rPr>
              <w:t>4</w:t>
            </w:r>
          </w:p>
        </w:tc>
        <w:tc>
          <w:tcPr>
            <w:tcW w:w="1134" w:type="dxa"/>
          </w:tcPr>
          <w:p w:rsidR="001948DF" w:rsidRPr="008F38CF" w:rsidRDefault="001948DF" w:rsidP="001948DF">
            <w:pPr>
              <w:jc w:val="center"/>
              <w:rPr>
                <w:snapToGrid w:val="0"/>
                <w:color w:val="000000"/>
                <w:sz w:val="20"/>
                <w:szCs w:val="20"/>
              </w:rPr>
            </w:pPr>
            <w:r w:rsidRPr="008F38CF">
              <w:rPr>
                <w:snapToGrid w:val="0"/>
                <w:color w:val="000000"/>
                <w:sz w:val="20"/>
                <w:szCs w:val="20"/>
              </w:rPr>
              <w:t>5</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6</w:t>
            </w:r>
          </w:p>
        </w:tc>
        <w:tc>
          <w:tcPr>
            <w:tcW w:w="1134" w:type="dxa"/>
          </w:tcPr>
          <w:p w:rsidR="001948DF" w:rsidRPr="008F38CF" w:rsidRDefault="001948DF" w:rsidP="001948DF">
            <w:pPr>
              <w:jc w:val="center"/>
              <w:rPr>
                <w:snapToGrid w:val="0"/>
                <w:color w:val="000000"/>
                <w:sz w:val="20"/>
                <w:szCs w:val="20"/>
              </w:rPr>
            </w:pPr>
            <w:r w:rsidRPr="008F38CF">
              <w:rPr>
                <w:snapToGrid w:val="0"/>
                <w:color w:val="000000"/>
                <w:sz w:val="20"/>
                <w:szCs w:val="20"/>
              </w:rPr>
              <w:t>7</w:t>
            </w:r>
          </w:p>
        </w:tc>
        <w:tc>
          <w:tcPr>
            <w:tcW w:w="1276" w:type="dxa"/>
          </w:tcPr>
          <w:p w:rsidR="001948DF" w:rsidRPr="008F38CF" w:rsidRDefault="001948DF" w:rsidP="001948DF">
            <w:pPr>
              <w:jc w:val="center"/>
              <w:rPr>
                <w:snapToGrid w:val="0"/>
                <w:color w:val="000000"/>
                <w:sz w:val="20"/>
                <w:szCs w:val="20"/>
              </w:rPr>
            </w:pPr>
            <w:r w:rsidRPr="008F38CF">
              <w:rPr>
                <w:snapToGrid w:val="0"/>
                <w:color w:val="000000"/>
                <w:sz w:val="20"/>
                <w:szCs w:val="20"/>
              </w:rPr>
              <w:t>8</w:t>
            </w:r>
          </w:p>
        </w:tc>
        <w:tc>
          <w:tcPr>
            <w:tcW w:w="850" w:type="dxa"/>
          </w:tcPr>
          <w:p w:rsidR="001948DF" w:rsidRPr="008F38CF" w:rsidRDefault="001948DF" w:rsidP="001948DF">
            <w:pPr>
              <w:jc w:val="center"/>
              <w:rPr>
                <w:snapToGrid w:val="0"/>
                <w:color w:val="000000"/>
                <w:sz w:val="20"/>
                <w:szCs w:val="20"/>
              </w:rPr>
            </w:pPr>
            <w:r w:rsidRPr="008F38CF">
              <w:rPr>
                <w:snapToGrid w:val="0"/>
                <w:color w:val="000000"/>
                <w:sz w:val="20"/>
                <w:szCs w:val="20"/>
              </w:rPr>
              <w:t>9</w:t>
            </w:r>
          </w:p>
        </w:tc>
      </w:tr>
      <w:tr w:rsidR="001948DF" w:rsidRPr="008F38CF" w:rsidTr="001948DF">
        <w:trPr>
          <w:cantSplit/>
          <w:trHeight w:val="251"/>
        </w:trPr>
        <w:tc>
          <w:tcPr>
            <w:tcW w:w="1700" w:type="dxa"/>
            <w:vMerge w:val="restart"/>
          </w:tcPr>
          <w:p w:rsidR="001948DF" w:rsidRPr="00CD47D6" w:rsidRDefault="001948DF" w:rsidP="001948DF">
            <w:pPr>
              <w:ind w:right="-30"/>
              <w:rPr>
                <w:b/>
                <w:snapToGrid w:val="0"/>
                <w:color w:val="000000"/>
                <w:sz w:val="20"/>
                <w:szCs w:val="20"/>
              </w:rPr>
            </w:pPr>
            <w:r w:rsidRPr="00CD47D6">
              <w:rPr>
                <w:b/>
                <w:snapToGrid w:val="0"/>
                <w:color w:val="000000"/>
                <w:sz w:val="20"/>
                <w:szCs w:val="20"/>
              </w:rPr>
              <w:t>Муниципальная программа</w:t>
            </w:r>
          </w:p>
        </w:tc>
        <w:tc>
          <w:tcPr>
            <w:tcW w:w="2833" w:type="dxa"/>
            <w:vMerge w:val="restart"/>
          </w:tcPr>
          <w:p w:rsidR="00CC0FF1" w:rsidRDefault="00CC0FF1" w:rsidP="001948DF">
            <w:pPr>
              <w:ind w:right="-30"/>
              <w:jc w:val="both"/>
              <w:rPr>
                <w:b/>
                <w:sz w:val="20"/>
                <w:szCs w:val="20"/>
                <w:lang w:val="ru-RU"/>
              </w:rPr>
            </w:pPr>
            <w:r>
              <w:rPr>
                <w:b/>
                <w:sz w:val="20"/>
                <w:szCs w:val="20"/>
              </w:rPr>
              <w:t>Развитие</w:t>
            </w:r>
          </w:p>
          <w:p w:rsidR="001948DF" w:rsidRPr="00CD47D6" w:rsidRDefault="001948DF" w:rsidP="001948DF">
            <w:pPr>
              <w:ind w:right="-30"/>
              <w:jc w:val="both"/>
              <w:rPr>
                <w:b/>
                <w:snapToGrid w:val="0"/>
                <w:color w:val="000000"/>
                <w:sz w:val="20"/>
                <w:szCs w:val="20"/>
              </w:rPr>
            </w:pPr>
            <w:r w:rsidRPr="00CD47D6">
              <w:rPr>
                <w:b/>
                <w:sz w:val="20"/>
                <w:szCs w:val="20"/>
              </w:rPr>
              <w:t>транспортной системы</w:t>
            </w: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Всего в том числе:</w:t>
            </w:r>
          </w:p>
        </w:tc>
        <w:tc>
          <w:tcPr>
            <w:tcW w:w="1281" w:type="dxa"/>
          </w:tcPr>
          <w:p w:rsidR="001948DF" w:rsidRPr="00B244D0" w:rsidRDefault="001948DF" w:rsidP="001948DF">
            <w:pPr>
              <w:jc w:val="center"/>
              <w:rPr>
                <w:b/>
                <w:sz w:val="20"/>
                <w:szCs w:val="20"/>
              </w:rPr>
            </w:pPr>
            <w:r>
              <w:rPr>
                <w:b/>
                <w:sz w:val="20"/>
                <w:szCs w:val="20"/>
              </w:rPr>
              <w:t>21877,7</w:t>
            </w:r>
          </w:p>
        </w:tc>
        <w:tc>
          <w:tcPr>
            <w:tcW w:w="1134" w:type="dxa"/>
          </w:tcPr>
          <w:p w:rsidR="001948DF" w:rsidRPr="005D14A3" w:rsidRDefault="001948DF" w:rsidP="001948DF">
            <w:pPr>
              <w:jc w:val="center"/>
              <w:rPr>
                <w:b/>
                <w:sz w:val="20"/>
                <w:szCs w:val="20"/>
              </w:rPr>
            </w:pPr>
            <w:r>
              <w:rPr>
                <w:b/>
                <w:bCs/>
                <w:sz w:val="20"/>
                <w:szCs w:val="20"/>
              </w:rPr>
              <w:t>32433,3</w:t>
            </w:r>
          </w:p>
        </w:tc>
        <w:tc>
          <w:tcPr>
            <w:tcW w:w="992" w:type="dxa"/>
          </w:tcPr>
          <w:p w:rsidR="001948DF" w:rsidRPr="00CD47D6" w:rsidRDefault="001948DF" w:rsidP="001948DF">
            <w:pPr>
              <w:jc w:val="center"/>
              <w:rPr>
                <w:b/>
                <w:sz w:val="20"/>
                <w:szCs w:val="20"/>
              </w:rPr>
            </w:pPr>
            <w:r>
              <w:rPr>
                <w:b/>
                <w:sz w:val="20"/>
                <w:szCs w:val="20"/>
              </w:rPr>
              <w:t>10053,1</w:t>
            </w:r>
          </w:p>
        </w:tc>
        <w:tc>
          <w:tcPr>
            <w:tcW w:w="1134" w:type="dxa"/>
          </w:tcPr>
          <w:p w:rsidR="001948DF" w:rsidRPr="00CD47D6" w:rsidRDefault="001948DF" w:rsidP="001948DF">
            <w:pPr>
              <w:jc w:val="center"/>
              <w:rPr>
                <w:b/>
                <w:sz w:val="20"/>
                <w:szCs w:val="20"/>
              </w:rPr>
            </w:pPr>
            <w:r>
              <w:rPr>
                <w:b/>
                <w:sz w:val="20"/>
                <w:szCs w:val="20"/>
              </w:rPr>
              <w:t>7081,0</w:t>
            </w:r>
          </w:p>
        </w:tc>
        <w:tc>
          <w:tcPr>
            <w:tcW w:w="1276" w:type="dxa"/>
          </w:tcPr>
          <w:p w:rsidR="001948DF" w:rsidRPr="00CD47D6" w:rsidRDefault="001948DF" w:rsidP="001948DF">
            <w:pPr>
              <w:jc w:val="center"/>
              <w:rPr>
                <w:b/>
                <w:sz w:val="20"/>
                <w:szCs w:val="20"/>
              </w:rPr>
            </w:pPr>
            <w:r>
              <w:rPr>
                <w:b/>
                <w:sz w:val="20"/>
                <w:szCs w:val="20"/>
              </w:rPr>
              <w:t>7656,0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tcPr>
          <w:p w:rsidR="001948DF" w:rsidRPr="00CD47D6" w:rsidRDefault="001948DF" w:rsidP="001948DF">
            <w:pPr>
              <w:ind w:right="-30"/>
              <w:rPr>
                <w:b/>
                <w:snapToGrid w:val="0"/>
                <w:color w:val="000000"/>
                <w:sz w:val="20"/>
                <w:szCs w:val="20"/>
              </w:rPr>
            </w:pPr>
          </w:p>
        </w:tc>
        <w:tc>
          <w:tcPr>
            <w:tcW w:w="2833" w:type="dxa"/>
            <w:vMerge/>
          </w:tcPr>
          <w:p w:rsidR="001948DF" w:rsidRPr="00CD47D6" w:rsidRDefault="001948DF" w:rsidP="001948DF">
            <w:pPr>
              <w:ind w:left="193" w:right="-3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федеральный бюджет</w:t>
            </w:r>
          </w:p>
        </w:tc>
        <w:tc>
          <w:tcPr>
            <w:tcW w:w="1281" w:type="dxa"/>
          </w:tcPr>
          <w:p w:rsidR="001948DF" w:rsidRPr="00B244D0" w:rsidRDefault="001948DF" w:rsidP="001948DF">
            <w:pPr>
              <w:jc w:val="center"/>
              <w:rPr>
                <w:b/>
                <w:sz w:val="20"/>
                <w:szCs w:val="20"/>
              </w:rPr>
            </w:pPr>
          </w:p>
        </w:tc>
        <w:tc>
          <w:tcPr>
            <w:tcW w:w="1134" w:type="dxa"/>
          </w:tcPr>
          <w:p w:rsidR="001948DF" w:rsidRPr="005D14A3" w:rsidRDefault="001948DF" w:rsidP="001948DF">
            <w:pPr>
              <w:jc w:val="center"/>
              <w:rPr>
                <w:b/>
                <w:sz w:val="20"/>
                <w:szCs w:val="20"/>
              </w:rPr>
            </w:pPr>
          </w:p>
        </w:tc>
        <w:tc>
          <w:tcPr>
            <w:tcW w:w="992" w:type="dxa"/>
          </w:tcPr>
          <w:p w:rsidR="001948DF" w:rsidRPr="00CD47D6" w:rsidRDefault="001948DF" w:rsidP="001948DF">
            <w:pPr>
              <w:jc w:val="center"/>
              <w:rPr>
                <w:b/>
                <w:sz w:val="20"/>
                <w:szCs w:val="20"/>
              </w:rPr>
            </w:pPr>
          </w:p>
        </w:tc>
        <w:tc>
          <w:tcPr>
            <w:tcW w:w="1134" w:type="dxa"/>
          </w:tcPr>
          <w:p w:rsidR="001948DF" w:rsidRPr="00CD47D6" w:rsidRDefault="001948DF" w:rsidP="001948DF">
            <w:pPr>
              <w:jc w:val="center"/>
              <w:rPr>
                <w:b/>
                <w:sz w:val="20"/>
                <w:szCs w:val="20"/>
              </w:rPr>
            </w:pPr>
          </w:p>
        </w:tc>
        <w:tc>
          <w:tcPr>
            <w:tcW w:w="1276" w:type="dxa"/>
          </w:tcPr>
          <w:p w:rsidR="001948DF" w:rsidRPr="00CD47D6" w:rsidRDefault="001948DF" w:rsidP="001948DF">
            <w:pPr>
              <w:jc w:val="center"/>
              <w:rPr>
                <w:b/>
                <w:sz w:val="20"/>
                <w:szCs w:val="20"/>
              </w:rPr>
            </w:pPr>
          </w:p>
        </w:tc>
        <w:tc>
          <w:tcPr>
            <w:tcW w:w="850" w:type="dxa"/>
          </w:tcPr>
          <w:p w:rsidR="001948DF" w:rsidRPr="00CD47D6" w:rsidRDefault="001948DF" w:rsidP="001948DF">
            <w:pPr>
              <w:jc w:val="center"/>
              <w:rPr>
                <w:b/>
                <w:sz w:val="20"/>
                <w:szCs w:val="20"/>
              </w:rPr>
            </w:pPr>
          </w:p>
        </w:tc>
      </w:tr>
      <w:tr w:rsidR="001948DF" w:rsidRPr="008F38CF" w:rsidTr="001948DF">
        <w:trPr>
          <w:cantSplit/>
          <w:trHeight w:val="261"/>
        </w:trPr>
        <w:tc>
          <w:tcPr>
            <w:tcW w:w="1700" w:type="dxa"/>
            <w:vMerge/>
          </w:tcPr>
          <w:p w:rsidR="001948DF" w:rsidRPr="00CD47D6" w:rsidRDefault="001948DF" w:rsidP="001948DF">
            <w:pPr>
              <w:ind w:right="-30"/>
              <w:rPr>
                <w:b/>
                <w:snapToGrid w:val="0"/>
                <w:color w:val="000000"/>
                <w:sz w:val="20"/>
                <w:szCs w:val="20"/>
              </w:rPr>
            </w:pPr>
          </w:p>
        </w:tc>
        <w:tc>
          <w:tcPr>
            <w:tcW w:w="2833" w:type="dxa"/>
            <w:vMerge/>
          </w:tcPr>
          <w:p w:rsidR="001948DF" w:rsidRPr="00CD47D6" w:rsidRDefault="001948DF" w:rsidP="001948DF">
            <w:pPr>
              <w:ind w:left="193" w:right="-3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z w:val="20"/>
                <w:szCs w:val="20"/>
              </w:rPr>
            </w:pPr>
            <w:r>
              <w:rPr>
                <w:b/>
                <w:sz w:val="20"/>
                <w:szCs w:val="20"/>
              </w:rPr>
              <w:t>14373,9</w:t>
            </w:r>
          </w:p>
        </w:tc>
        <w:tc>
          <w:tcPr>
            <w:tcW w:w="1134" w:type="dxa"/>
          </w:tcPr>
          <w:p w:rsidR="001948DF" w:rsidRPr="005D14A3" w:rsidRDefault="001948DF" w:rsidP="001948DF">
            <w:pPr>
              <w:jc w:val="center"/>
              <w:rPr>
                <w:b/>
                <w:sz w:val="20"/>
                <w:szCs w:val="20"/>
              </w:rPr>
            </w:pPr>
            <w:r>
              <w:rPr>
                <w:b/>
                <w:sz w:val="20"/>
                <w:szCs w:val="20"/>
              </w:rPr>
              <w:t>14058,0</w:t>
            </w:r>
          </w:p>
        </w:tc>
        <w:tc>
          <w:tcPr>
            <w:tcW w:w="992" w:type="dxa"/>
          </w:tcPr>
          <w:p w:rsidR="001948DF" w:rsidRPr="00CD47D6" w:rsidRDefault="001948DF" w:rsidP="001948DF">
            <w:pPr>
              <w:jc w:val="center"/>
              <w:rPr>
                <w:b/>
                <w:sz w:val="20"/>
                <w:szCs w:val="20"/>
              </w:rPr>
            </w:pPr>
            <w:r>
              <w:rPr>
                <w:b/>
                <w:sz w:val="20"/>
                <w:szCs w:val="20"/>
              </w:rPr>
              <w:t>0,0</w:t>
            </w:r>
          </w:p>
        </w:tc>
        <w:tc>
          <w:tcPr>
            <w:tcW w:w="1134" w:type="dxa"/>
          </w:tcPr>
          <w:p w:rsidR="001948DF" w:rsidRPr="00CD47D6" w:rsidRDefault="001948DF" w:rsidP="001948DF">
            <w:pPr>
              <w:jc w:val="center"/>
              <w:rPr>
                <w:b/>
                <w:sz w:val="20"/>
                <w:szCs w:val="20"/>
              </w:rPr>
            </w:pPr>
            <w:r w:rsidRPr="00CD47D6">
              <w:rPr>
                <w:b/>
                <w:sz w:val="20"/>
                <w:szCs w:val="20"/>
              </w:rPr>
              <w:t>0,0</w:t>
            </w:r>
          </w:p>
        </w:tc>
        <w:tc>
          <w:tcPr>
            <w:tcW w:w="1276" w:type="dxa"/>
          </w:tcPr>
          <w:p w:rsidR="001948DF" w:rsidRPr="00CD47D6" w:rsidRDefault="001948DF" w:rsidP="001948DF">
            <w:pPr>
              <w:jc w:val="center"/>
              <w:rPr>
                <w:b/>
                <w:sz w:val="20"/>
                <w:szCs w:val="20"/>
              </w:rPr>
            </w:pPr>
            <w:r w:rsidRPr="00CD47D6">
              <w:rPr>
                <w:b/>
                <w:sz w:val="20"/>
                <w:szCs w:val="20"/>
              </w:rPr>
              <w:t>0,00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z w:val="20"/>
                <w:szCs w:val="20"/>
              </w:rPr>
              <w:t>бюджет муниципального района «Ижемский»*</w:t>
            </w:r>
          </w:p>
        </w:tc>
        <w:tc>
          <w:tcPr>
            <w:tcW w:w="1281" w:type="dxa"/>
          </w:tcPr>
          <w:p w:rsidR="001948DF" w:rsidRPr="00B244D0" w:rsidRDefault="001948DF" w:rsidP="001948DF">
            <w:pPr>
              <w:jc w:val="center"/>
              <w:rPr>
                <w:b/>
                <w:sz w:val="20"/>
                <w:szCs w:val="20"/>
              </w:rPr>
            </w:pPr>
            <w:r>
              <w:rPr>
                <w:b/>
                <w:sz w:val="20"/>
                <w:szCs w:val="20"/>
              </w:rPr>
              <w:t>7503,8</w:t>
            </w:r>
          </w:p>
        </w:tc>
        <w:tc>
          <w:tcPr>
            <w:tcW w:w="1134" w:type="dxa"/>
          </w:tcPr>
          <w:p w:rsidR="001948DF" w:rsidRPr="005D14A3" w:rsidRDefault="001948DF" w:rsidP="001948DF">
            <w:pPr>
              <w:jc w:val="center"/>
              <w:rPr>
                <w:b/>
                <w:sz w:val="20"/>
                <w:szCs w:val="20"/>
              </w:rPr>
            </w:pPr>
            <w:r>
              <w:rPr>
                <w:b/>
                <w:sz w:val="20"/>
                <w:szCs w:val="20"/>
              </w:rPr>
              <w:t>18375,3</w:t>
            </w:r>
          </w:p>
        </w:tc>
        <w:tc>
          <w:tcPr>
            <w:tcW w:w="992" w:type="dxa"/>
          </w:tcPr>
          <w:p w:rsidR="001948DF" w:rsidRPr="00CD47D6" w:rsidRDefault="001948DF" w:rsidP="001948DF">
            <w:pPr>
              <w:jc w:val="center"/>
              <w:rPr>
                <w:b/>
                <w:sz w:val="20"/>
                <w:szCs w:val="20"/>
              </w:rPr>
            </w:pPr>
            <w:r>
              <w:rPr>
                <w:b/>
                <w:sz w:val="20"/>
                <w:szCs w:val="20"/>
              </w:rPr>
              <w:t>10053,1</w:t>
            </w:r>
          </w:p>
        </w:tc>
        <w:tc>
          <w:tcPr>
            <w:tcW w:w="1134" w:type="dxa"/>
          </w:tcPr>
          <w:p w:rsidR="001948DF" w:rsidRPr="00CD47D6" w:rsidRDefault="001948DF" w:rsidP="001948DF">
            <w:pPr>
              <w:jc w:val="center"/>
              <w:rPr>
                <w:b/>
                <w:sz w:val="20"/>
                <w:szCs w:val="20"/>
              </w:rPr>
            </w:pPr>
            <w:r>
              <w:rPr>
                <w:b/>
                <w:sz w:val="20"/>
                <w:szCs w:val="20"/>
              </w:rPr>
              <w:t>7081,0</w:t>
            </w:r>
          </w:p>
        </w:tc>
        <w:tc>
          <w:tcPr>
            <w:tcW w:w="1276" w:type="dxa"/>
          </w:tcPr>
          <w:p w:rsidR="001948DF" w:rsidRPr="00CD47D6" w:rsidRDefault="001948DF" w:rsidP="001948DF">
            <w:pPr>
              <w:jc w:val="center"/>
              <w:rPr>
                <w:b/>
                <w:sz w:val="20"/>
                <w:szCs w:val="20"/>
              </w:rPr>
            </w:pPr>
            <w:r>
              <w:rPr>
                <w:b/>
                <w:sz w:val="20"/>
                <w:szCs w:val="20"/>
              </w:rPr>
              <w:t>7656,0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jc w:val="both"/>
              <w:rPr>
                <w:b/>
                <w:snapToGrid w:val="0"/>
                <w:color w:val="000000"/>
                <w:sz w:val="20"/>
                <w:szCs w:val="20"/>
              </w:rPr>
            </w:pPr>
            <w:r w:rsidRPr="00CD47D6">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1276" w:type="dxa"/>
          </w:tcPr>
          <w:p w:rsidR="001948DF" w:rsidRPr="001948DF" w:rsidRDefault="001948DF" w:rsidP="001948DF">
            <w:pPr>
              <w:jc w:val="center"/>
              <w:rPr>
                <w:b/>
                <w:snapToGrid w:val="0"/>
                <w:color w:val="000000"/>
                <w:sz w:val="20"/>
                <w:szCs w:val="20"/>
                <w:lang w:val="ru-RU"/>
              </w:rPr>
            </w:pPr>
          </w:p>
        </w:tc>
        <w:tc>
          <w:tcPr>
            <w:tcW w:w="850" w:type="dxa"/>
          </w:tcPr>
          <w:p w:rsidR="001948DF" w:rsidRPr="001948DF" w:rsidRDefault="001948DF" w:rsidP="001948DF">
            <w:pPr>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CD47D6" w:rsidRDefault="001948DF" w:rsidP="001948DF">
            <w:pPr>
              <w:pStyle w:val="ConsPlusCell"/>
              <w:rPr>
                <w:b/>
              </w:rPr>
            </w:pPr>
            <w:r w:rsidRPr="00CD47D6">
              <w:rPr>
                <w:b/>
              </w:rPr>
              <w:lastRenderedPageBreak/>
              <w:t>Подпр</w:t>
            </w:r>
            <w:r w:rsidRPr="00CD47D6">
              <w:rPr>
                <w:b/>
              </w:rPr>
              <w:t>о</w:t>
            </w:r>
            <w:r w:rsidRPr="00CD47D6">
              <w:rPr>
                <w:b/>
              </w:rPr>
              <w:t>грамма 1.</w:t>
            </w:r>
          </w:p>
        </w:tc>
        <w:tc>
          <w:tcPr>
            <w:tcW w:w="2833" w:type="dxa"/>
            <w:vMerge w:val="restart"/>
          </w:tcPr>
          <w:p w:rsidR="001948DF" w:rsidRPr="00CC0FF1" w:rsidRDefault="001948DF" w:rsidP="001948DF">
            <w:pPr>
              <w:pStyle w:val="ConsPlusCell"/>
              <w:jc w:val="both"/>
              <w:rPr>
                <w:b/>
                <w:sz w:val="24"/>
                <w:szCs w:val="24"/>
              </w:rPr>
            </w:pPr>
            <w:r w:rsidRPr="00CC0FF1">
              <w:rPr>
                <w:b/>
                <w:sz w:val="24"/>
                <w:szCs w:val="24"/>
              </w:rPr>
              <w:t>Развитие транспортной инфраструктуры и д</w:t>
            </w:r>
            <w:r w:rsidRPr="00CC0FF1">
              <w:rPr>
                <w:b/>
                <w:sz w:val="24"/>
                <w:szCs w:val="24"/>
              </w:rPr>
              <w:t>о</w:t>
            </w:r>
            <w:r w:rsidRPr="00CC0FF1">
              <w:rPr>
                <w:b/>
                <w:sz w:val="24"/>
                <w:szCs w:val="24"/>
              </w:rPr>
              <w:t>рожного хозяйства</w:t>
            </w: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13446,8</w:t>
            </w:r>
          </w:p>
        </w:tc>
        <w:tc>
          <w:tcPr>
            <w:tcW w:w="1134" w:type="dxa"/>
          </w:tcPr>
          <w:p w:rsidR="001948DF" w:rsidRPr="005D14A3" w:rsidRDefault="001948DF" w:rsidP="001948DF">
            <w:pPr>
              <w:pStyle w:val="ConsPlusCell"/>
              <w:jc w:val="center"/>
              <w:rPr>
                <w:b/>
                <w:bCs/>
              </w:rPr>
            </w:pPr>
            <w:r>
              <w:rPr>
                <w:b/>
                <w:bCs/>
              </w:rPr>
              <w:t>26657,3</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6054,0</w:t>
            </w:r>
          </w:p>
        </w:tc>
        <w:tc>
          <w:tcPr>
            <w:tcW w:w="1134" w:type="dxa"/>
          </w:tcPr>
          <w:p w:rsidR="001948DF" w:rsidRPr="00CD47D6" w:rsidRDefault="001948DF" w:rsidP="001948DF">
            <w:pPr>
              <w:jc w:val="center"/>
              <w:rPr>
                <w:b/>
                <w:sz w:val="20"/>
                <w:szCs w:val="20"/>
              </w:rPr>
            </w:pPr>
            <w:r>
              <w:rPr>
                <w:b/>
                <w:sz w:val="20"/>
                <w:szCs w:val="20"/>
              </w:rPr>
              <w:t>5481,0</w:t>
            </w:r>
          </w:p>
        </w:tc>
        <w:tc>
          <w:tcPr>
            <w:tcW w:w="1276" w:type="dxa"/>
          </w:tcPr>
          <w:p w:rsidR="001948DF" w:rsidRPr="00CD47D6" w:rsidRDefault="001948DF" w:rsidP="001948DF">
            <w:pPr>
              <w:jc w:val="center"/>
              <w:rPr>
                <w:b/>
                <w:sz w:val="20"/>
                <w:szCs w:val="20"/>
              </w:rPr>
            </w:pPr>
            <w:r>
              <w:rPr>
                <w:b/>
                <w:sz w:val="20"/>
                <w:szCs w:val="20"/>
              </w:rPr>
              <w:t>6056,0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b/>
                <w:sz w:val="20"/>
                <w:szCs w:val="20"/>
              </w:rPr>
            </w:pPr>
          </w:p>
        </w:tc>
        <w:tc>
          <w:tcPr>
            <w:tcW w:w="1134" w:type="dxa"/>
          </w:tcPr>
          <w:p w:rsidR="001948DF" w:rsidRPr="005D14A3" w:rsidRDefault="001948DF" w:rsidP="001948DF">
            <w:pPr>
              <w:widowControl w:val="0"/>
              <w:autoSpaceDE w:val="0"/>
              <w:autoSpaceDN w:val="0"/>
              <w:adjustRightInd w:val="0"/>
              <w:jc w:val="center"/>
              <w:rPr>
                <w:b/>
                <w:sz w:val="20"/>
                <w:szCs w:val="20"/>
              </w:rPr>
            </w:pPr>
          </w:p>
        </w:tc>
        <w:tc>
          <w:tcPr>
            <w:tcW w:w="992" w:type="dxa"/>
          </w:tcPr>
          <w:p w:rsidR="001948DF" w:rsidRPr="00CD47D6" w:rsidRDefault="001948DF" w:rsidP="001948DF">
            <w:pPr>
              <w:widowControl w:val="0"/>
              <w:autoSpaceDE w:val="0"/>
              <w:autoSpaceDN w:val="0"/>
              <w:adjustRightInd w:val="0"/>
              <w:jc w:val="center"/>
              <w:rPr>
                <w:b/>
                <w:sz w:val="20"/>
                <w:szCs w:val="20"/>
              </w:rPr>
            </w:pPr>
          </w:p>
        </w:tc>
        <w:tc>
          <w:tcPr>
            <w:tcW w:w="1134" w:type="dxa"/>
          </w:tcPr>
          <w:p w:rsidR="001948DF" w:rsidRPr="00CD47D6" w:rsidRDefault="001948DF" w:rsidP="001948DF">
            <w:pPr>
              <w:widowControl w:val="0"/>
              <w:autoSpaceDE w:val="0"/>
              <w:autoSpaceDN w:val="0"/>
              <w:adjustRightInd w:val="0"/>
              <w:jc w:val="center"/>
              <w:rPr>
                <w:b/>
                <w:sz w:val="20"/>
                <w:szCs w:val="20"/>
              </w:rPr>
            </w:pPr>
          </w:p>
        </w:tc>
        <w:tc>
          <w:tcPr>
            <w:tcW w:w="1276" w:type="dxa"/>
          </w:tcPr>
          <w:p w:rsidR="001948DF" w:rsidRPr="00CD47D6" w:rsidRDefault="001948DF" w:rsidP="001948DF">
            <w:pPr>
              <w:widowControl w:val="0"/>
              <w:autoSpaceDE w:val="0"/>
              <w:autoSpaceDN w:val="0"/>
              <w:adjustRightInd w:val="0"/>
              <w:jc w:val="center"/>
              <w:rPr>
                <w:b/>
                <w:sz w:val="20"/>
                <w:szCs w:val="20"/>
              </w:rPr>
            </w:pPr>
          </w:p>
        </w:tc>
        <w:tc>
          <w:tcPr>
            <w:tcW w:w="850" w:type="dxa"/>
          </w:tcPr>
          <w:p w:rsidR="001948DF" w:rsidRPr="00CD47D6" w:rsidRDefault="001948DF" w:rsidP="001948DF">
            <w:pPr>
              <w:widowControl w:val="0"/>
              <w:autoSpaceDE w:val="0"/>
              <w:autoSpaceDN w:val="0"/>
              <w:adjustRightInd w:val="0"/>
              <w:jc w:val="center"/>
              <w:rPr>
                <w:b/>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10169,9</w:t>
            </w:r>
          </w:p>
        </w:tc>
        <w:tc>
          <w:tcPr>
            <w:tcW w:w="1134" w:type="dxa"/>
          </w:tcPr>
          <w:p w:rsidR="001948DF" w:rsidRPr="00893517" w:rsidRDefault="001948DF" w:rsidP="001948DF">
            <w:pPr>
              <w:widowControl w:val="0"/>
              <w:autoSpaceDE w:val="0"/>
              <w:autoSpaceDN w:val="0"/>
              <w:adjustRightInd w:val="0"/>
              <w:jc w:val="center"/>
              <w:rPr>
                <w:b/>
                <w:sz w:val="20"/>
                <w:szCs w:val="20"/>
              </w:rPr>
            </w:pPr>
            <w:r>
              <w:rPr>
                <w:b/>
                <w:sz w:val="20"/>
                <w:szCs w:val="20"/>
              </w:rPr>
              <w:t>11564,4</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0,0</w:t>
            </w:r>
          </w:p>
        </w:tc>
        <w:tc>
          <w:tcPr>
            <w:tcW w:w="1134" w:type="dxa"/>
          </w:tcPr>
          <w:p w:rsidR="001948DF" w:rsidRPr="00CD47D6" w:rsidRDefault="001948DF" w:rsidP="001948DF">
            <w:pPr>
              <w:jc w:val="center"/>
              <w:rPr>
                <w:b/>
                <w:sz w:val="20"/>
                <w:szCs w:val="20"/>
              </w:rPr>
            </w:pPr>
            <w:r w:rsidRPr="00CD47D6">
              <w:rPr>
                <w:b/>
                <w:sz w:val="20"/>
                <w:szCs w:val="20"/>
              </w:rPr>
              <w:t>0,0</w:t>
            </w:r>
          </w:p>
        </w:tc>
        <w:tc>
          <w:tcPr>
            <w:tcW w:w="1276" w:type="dxa"/>
          </w:tcPr>
          <w:p w:rsidR="001948DF" w:rsidRPr="00CD47D6" w:rsidRDefault="001948DF" w:rsidP="001948DF">
            <w:pPr>
              <w:jc w:val="center"/>
              <w:rPr>
                <w:b/>
                <w:sz w:val="20"/>
                <w:szCs w:val="20"/>
              </w:rPr>
            </w:pPr>
            <w:r w:rsidRPr="00CD47D6">
              <w:rPr>
                <w:b/>
                <w:sz w:val="20"/>
                <w:szCs w:val="20"/>
              </w:rPr>
              <w:t>0,00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3276,9</w:t>
            </w:r>
          </w:p>
        </w:tc>
        <w:tc>
          <w:tcPr>
            <w:tcW w:w="1134" w:type="dxa"/>
          </w:tcPr>
          <w:p w:rsidR="001948DF" w:rsidRPr="00893517" w:rsidRDefault="001948DF" w:rsidP="001948DF">
            <w:pPr>
              <w:widowControl w:val="0"/>
              <w:autoSpaceDE w:val="0"/>
              <w:autoSpaceDN w:val="0"/>
              <w:adjustRightInd w:val="0"/>
              <w:jc w:val="center"/>
              <w:rPr>
                <w:b/>
                <w:sz w:val="20"/>
                <w:szCs w:val="20"/>
              </w:rPr>
            </w:pPr>
            <w:r>
              <w:rPr>
                <w:b/>
                <w:sz w:val="20"/>
                <w:szCs w:val="20"/>
              </w:rPr>
              <w:t>15092,9</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5481,0</w:t>
            </w:r>
          </w:p>
        </w:tc>
        <w:tc>
          <w:tcPr>
            <w:tcW w:w="1134" w:type="dxa"/>
          </w:tcPr>
          <w:p w:rsidR="001948DF" w:rsidRPr="00CD47D6" w:rsidRDefault="001948DF" w:rsidP="001948DF">
            <w:pPr>
              <w:jc w:val="center"/>
              <w:rPr>
                <w:b/>
                <w:sz w:val="20"/>
                <w:szCs w:val="20"/>
              </w:rPr>
            </w:pPr>
            <w:r>
              <w:rPr>
                <w:b/>
                <w:sz w:val="20"/>
                <w:szCs w:val="20"/>
              </w:rPr>
              <w:t>5481,0</w:t>
            </w:r>
          </w:p>
        </w:tc>
        <w:tc>
          <w:tcPr>
            <w:tcW w:w="1276" w:type="dxa"/>
          </w:tcPr>
          <w:p w:rsidR="001948DF" w:rsidRPr="00CD47D6" w:rsidRDefault="001948DF" w:rsidP="001948DF">
            <w:pPr>
              <w:jc w:val="center"/>
              <w:rPr>
                <w:b/>
                <w:sz w:val="20"/>
                <w:szCs w:val="20"/>
              </w:rPr>
            </w:pPr>
            <w:r>
              <w:rPr>
                <w:b/>
                <w:sz w:val="20"/>
                <w:szCs w:val="20"/>
              </w:rPr>
              <w:t>6056,0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jc w:val="both"/>
              <w:rPr>
                <w:b/>
                <w:snapToGrid w:val="0"/>
                <w:color w:val="000000"/>
                <w:sz w:val="20"/>
                <w:szCs w:val="20"/>
              </w:rPr>
            </w:pPr>
            <w:r w:rsidRPr="00CD47D6">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1276" w:type="dxa"/>
          </w:tcPr>
          <w:p w:rsidR="001948DF" w:rsidRPr="001948DF" w:rsidRDefault="001948DF" w:rsidP="001948DF">
            <w:pPr>
              <w:jc w:val="center"/>
              <w:rPr>
                <w:b/>
                <w:snapToGrid w:val="0"/>
                <w:color w:val="000000"/>
                <w:sz w:val="20"/>
                <w:szCs w:val="20"/>
                <w:lang w:val="ru-RU"/>
              </w:rPr>
            </w:pPr>
          </w:p>
        </w:tc>
        <w:tc>
          <w:tcPr>
            <w:tcW w:w="850" w:type="dxa"/>
          </w:tcPr>
          <w:p w:rsidR="001948DF" w:rsidRPr="001948DF" w:rsidRDefault="001948DF" w:rsidP="001948DF">
            <w:pPr>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1.1.1</w:t>
            </w:r>
          </w:p>
        </w:tc>
        <w:tc>
          <w:tcPr>
            <w:tcW w:w="2833" w:type="dxa"/>
            <w:vMerge w:val="restart"/>
          </w:tcPr>
          <w:p w:rsidR="001948DF" w:rsidRPr="00CC0FF1" w:rsidRDefault="001948DF" w:rsidP="001948DF">
            <w:pPr>
              <w:pStyle w:val="ConsPlusCell"/>
              <w:jc w:val="both"/>
              <w:rPr>
                <w:sz w:val="24"/>
                <w:szCs w:val="24"/>
              </w:rPr>
            </w:pPr>
            <w:r w:rsidRPr="00CC0FF1">
              <w:rPr>
                <w:sz w:val="24"/>
                <w:szCs w:val="24"/>
              </w:rPr>
              <w:t>Обеспечение содержания, ремонта и капитального ремонта автомобильных дорог общего пользования местного значения и улично-дорожной сети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5437,1</w:t>
            </w:r>
          </w:p>
        </w:tc>
        <w:tc>
          <w:tcPr>
            <w:tcW w:w="1134" w:type="dxa"/>
          </w:tcPr>
          <w:p w:rsidR="001948DF" w:rsidRPr="005D14A3" w:rsidRDefault="001948DF" w:rsidP="001948DF">
            <w:pPr>
              <w:pStyle w:val="ConsPlusCell"/>
              <w:jc w:val="center"/>
              <w:rPr>
                <w:b/>
              </w:rPr>
            </w:pPr>
            <w:r>
              <w:rPr>
                <w:b/>
              </w:rPr>
              <w:t>15841,9</w:t>
            </w:r>
          </w:p>
        </w:tc>
        <w:tc>
          <w:tcPr>
            <w:tcW w:w="992" w:type="dxa"/>
          </w:tcPr>
          <w:p w:rsidR="001948DF" w:rsidRPr="00B16D50" w:rsidRDefault="001948DF" w:rsidP="001948DF">
            <w:pPr>
              <w:pStyle w:val="ConsPlusCell"/>
              <w:jc w:val="center"/>
              <w:rPr>
                <w:b/>
              </w:rPr>
            </w:pPr>
            <w:r>
              <w:rPr>
                <w:b/>
              </w:rPr>
              <w:t>3659,0</w:t>
            </w:r>
          </w:p>
        </w:tc>
        <w:tc>
          <w:tcPr>
            <w:tcW w:w="1134" w:type="dxa"/>
          </w:tcPr>
          <w:p w:rsidR="001948DF" w:rsidRPr="00B16D50" w:rsidRDefault="001948DF" w:rsidP="001948DF">
            <w:pPr>
              <w:pStyle w:val="ConsPlusCell"/>
              <w:jc w:val="center"/>
              <w:rPr>
                <w:b/>
              </w:rPr>
            </w:pPr>
            <w:r>
              <w:rPr>
                <w:b/>
              </w:rPr>
              <w:t>3661,1</w:t>
            </w:r>
          </w:p>
        </w:tc>
        <w:tc>
          <w:tcPr>
            <w:tcW w:w="1276" w:type="dxa"/>
          </w:tcPr>
          <w:p w:rsidR="001948DF" w:rsidRPr="00B42A9C" w:rsidRDefault="001948DF" w:rsidP="001948DF">
            <w:pPr>
              <w:jc w:val="center"/>
              <w:rPr>
                <w:b/>
                <w:snapToGrid w:val="0"/>
                <w:color w:val="000000"/>
                <w:sz w:val="20"/>
                <w:szCs w:val="20"/>
              </w:rPr>
            </w:pPr>
            <w:r>
              <w:rPr>
                <w:b/>
                <w:snapToGrid w:val="0"/>
                <w:color w:val="000000"/>
                <w:sz w:val="20"/>
                <w:szCs w:val="20"/>
              </w:rPr>
              <w:t>4236,1</w:t>
            </w:r>
          </w:p>
        </w:tc>
        <w:tc>
          <w:tcPr>
            <w:tcW w:w="850" w:type="dxa"/>
          </w:tcPr>
          <w:p w:rsidR="001948DF" w:rsidRPr="00B42A9C" w:rsidRDefault="001948DF" w:rsidP="001948DF">
            <w:pPr>
              <w:jc w:val="center"/>
              <w:rPr>
                <w:b/>
                <w:snapToGrid w:val="0"/>
                <w:color w:val="000000"/>
                <w:sz w:val="20"/>
                <w:szCs w:val="20"/>
              </w:rPr>
            </w:pPr>
            <w:r w:rsidRPr="00B42A9C">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314"/>
              <w:jc w:val="center"/>
              <w:rPr>
                <w:sz w:val="20"/>
                <w:szCs w:val="20"/>
              </w:rPr>
            </w:pPr>
          </w:p>
        </w:tc>
        <w:tc>
          <w:tcPr>
            <w:tcW w:w="1276" w:type="dxa"/>
          </w:tcPr>
          <w:p w:rsidR="001948DF" w:rsidRPr="008F38CF" w:rsidRDefault="001948DF" w:rsidP="001948DF">
            <w:pPr>
              <w:widowControl w:val="0"/>
              <w:autoSpaceDE w:val="0"/>
              <w:autoSpaceDN w:val="0"/>
              <w:adjustRightInd w:val="0"/>
              <w:ind w:left="-314"/>
              <w:jc w:val="center"/>
              <w:rPr>
                <w:sz w:val="20"/>
                <w:szCs w:val="20"/>
              </w:rPr>
            </w:pPr>
          </w:p>
        </w:tc>
        <w:tc>
          <w:tcPr>
            <w:tcW w:w="850" w:type="dxa"/>
          </w:tcPr>
          <w:p w:rsidR="001948DF" w:rsidRPr="008F38CF" w:rsidRDefault="001948DF" w:rsidP="001948DF">
            <w:pPr>
              <w:widowControl w:val="0"/>
              <w:autoSpaceDE w:val="0"/>
              <w:autoSpaceDN w:val="0"/>
              <w:adjustRightInd w:val="0"/>
              <w:ind w:left="-314"/>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2871,8</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3</w:t>
            </w:r>
            <w:r w:rsidRPr="005D14A3">
              <w:rPr>
                <w:sz w:val="20"/>
                <w:szCs w:val="20"/>
              </w:rPr>
              <w:t>028,5</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0,0</w:t>
            </w:r>
          </w:p>
        </w:tc>
        <w:tc>
          <w:tcPr>
            <w:tcW w:w="1134" w:type="dxa"/>
          </w:tcPr>
          <w:p w:rsidR="001948DF" w:rsidRPr="008F38CF" w:rsidRDefault="001948DF" w:rsidP="001948DF">
            <w:pPr>
              <w:ind w:left="112"/>
              <w:jc w:val="center"/>
              <w:rPr>
                <w:sz w:val="20"/>
                <w:szCs w:val="20"/>
              </w:rPr>
            </w:pPr>
            <w:r w:rsidRPr="008F38CF">
              <w:rPr>
                <w:sz w:val="20"/>
                <w:szCs w:val="20"/>
              </w:rPr>
              <w:t>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2565,3</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12813,4</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3659,0</w:t>
            </w:r>
          </w:p>
        </w:tc>
        <w:tc>
          <w:tcPr>
            <w:tcW w:w="1134" w:type="dxa"/>
          </w:tcPr>
          <w:p w:rsidR="001948DF" w:rsidRPr="008141C3" w:rsidRDefault="001948DF" w:rsidP="001948DF">
            <w:pPr>
              <w:jc w:val="center"/>
              <w:rPr>
                <w:sz w:val="20"/>
                <w:szCs w:val="20"/>
              </w:rPr>
            </w:pPr>
            <w:r>
              <w:rPr>
                <w:sz w:val="20"/>
                <w:szCs w:val="20"/>
              </w:rPr>
              <w:t>3661,1</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4236,1</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CC0FF1" w:rsidRDefault="001948DF" w:rsidP="001948DF">
            <w:pPr>
              <w:ind w:right="-30" w:firstLine="720"/>
              <w:rPr>
                <w:snapToGrid w:val="0"/>
                <w:color w:val="00000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1.1.2</w:t>
            </w:r>
          </w:p>
        </w:tc>
        <w:tc>
          <w:tcPr>
            <w:tcW w:w="2833" w:type="dxa"/>
            <w:vMerge w:val="restart"/>
          </w:tcPr>
          <w:p w:rsidR="001948DF" w:rsidRPr="00CC0FF1" w:rsidRDefault="001948DF" w:rsidP="001948DF">
            <w:pPr>
              <w:pStyle w:val="ConsPlusCell"/>
              <w:jc w:val="both"/>
              <w:rPr>
                <w:sz w:val="24"/>
                <w:szCs w:val="24"/>
              </w:rPr>
            </w:pPr>
            <w:r w:rsidRPr="00CC0FF1">
              <w:rPr>
                <w:sz w:val="24"/>
                <w:szCs w:val="24"/>
              </w:rPr>
              <w:t>Оборудование и содерж</w:t>
            </w:r>
            <w:r w:rsidRPr="00CC0FF1">
              <w:rPr>
                <w:sz w:val="24"/>
                <w:szCs w:val="24"/>
              </w:rPr>
              <w:t>а</w:t>
            </w:r>
            <w:r w:rsidRPr="00CC0FF1">
              <w:rPr>
                <w:sz w:val="24"/>
                <w:szCs w:val="24"/>
              </w:rPr>
              <w:t>ние ледовых переправ и зимних автомобильных дорог общего пользования местного значения</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7682,2</w:t>
            </w:r>
          </w:p>
        </w:tc>
        <w:tc>
          <w:tcPr>
            <w:tcW w:w="1134" w:type="dxa"/>
          </w:tcPr>
          <w:p w:rsidR="001948DF" w:rsidRPr="005D14A3" w:rsidRDefault="001948DF" w:rsidP="001948DF">
            <w:pPr>
              <w:widowControl w:val="0"/>
              <w:autoSpaceDE w:val="0"/>
              <w:autoSpaceDN w:val="0"/>
              <w:adjustRightInd w:val="0"/>
              <w:jc w:val="center"/>
              <w:rPr>
                <w:b/>
                <w:sz w:val="20"/>
                <w:szCs w:val="20"/>
              </w:rPr>
            </w:pPr>
            <w:r>
              <w:rPr>
                <w:b/>
                <w:sz w:val="20"/>
                <w:szCs w:val="20"/>
              </w:rPr>
              <w:t>8938,1</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395,0</w:t>
            </w:r>
          </w:p>
        </w:tc>
        <w:tc>
          <w:tcPr>
            <w:tcW w:w="1134" w:type="dxa"/>
          </w:tcPr>
          <w:p w:rsidR="001948DF" w:rsidRPr="008141C3" w:rsidRDefault="001948DF" w:rsidP="001948DF">
            <w:pPr>
              <w:ind w:left="112"/>
              <w:jc w:val="center"/>
              <w:rPr>
                <w:b/>
                <w:sz w:val="20"/>
                <w:szCs w:val="20"/>
              </w:rPr>
            </w:pPr>
            <w:r>
              <w:rPr>
                <w:b/>
                <w:sz w:val="20"/>
                <w:szCs w:val="20"/>
              </w:rPr>
              <w:t>419,9</w:t>
            </w:r>
          </w:p>
        </w:tc>
        <w:tc>
          <w:tcPr>
            <w:tcW w:w="1276" w:type="dxa"/>
          </w:tcPr>
          <w:p w:rsidR="001948DF" w:rsidRPr="008141C3" w:rsidRDefault="001948DF" w:rsidP="001948DF">
            <w:pPr>
              <w:ind w:left="112"/>
              <w:jc w:val="center"/>
              <w:rPr>
                <w:b/>
                <w:sz w:val="20"/>
                <w:szCs w:val="20"/>
              </w:rPr>
            </w:pPr>
            <w:r>
              <w:rPr>
                <w:b/>
                <w:sz w:val="20"/>
                <w:szCs w:val="20"/>
              </w:rPr>
              <w:t>419,9</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7298,1</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8535,7</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0,0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384,1</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402,4</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395,0</w:t>
            </w:r>
          </w:p>
        </w:tc>
        <w:tc>
          <w:tcPr>
            <w:tcW w:w="1134" w:type="dxa"/>
          </w:tcPr>
          <w:p w:rsidR="001948DF" w:rsidRPr="008141C3" w:rsidRDefault="001948DF" w:rsidP="001948DF">
            <w:pPr>
              <w:ind w:left="112"/>
              <w:jc w:val="center"/>
              <w:rPr>
                <w:sz w:val="20"/>
                <w:szCs w:val="20"/>
              </w:rPr>
            </w:pPr>
            <w:r>
              <w:rPr>
                <w:sz w:val="20"/>
                <w:szCs w:val="20"/>
              </w:rPr>
              <w:t>419,9</w:t>
            </w:r>
          </w:p>
        </w:tc>
        <w:tc>
          <w:tcPr>
            <w:tcW w:w="1276" w:type="dxa"/>
          </w:tcPr>
          <w:p w:rsidR="001948DF" w:rsidRPr="008141C3" w:rsidRDefault="001948DF" w:rsidP="001948DF">
            <w:pPr>
              <w:ind w:left="112"/>
              <w:jc w:val="center"/>
              <w:rPr>
                <w:sz w:val="20"/>
                <w:szCs w:val="20"/>
              </w:rPr>
            </w:pPr>
            <w:r>
              <w:rPr>
                <w:sz w:val="20"/>
                <w:szCs w:val="20"/>
              </w:rPr>
              <w:t>419,9</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134"/>
        </w:trPr>
        <w:tc>
          <w:tcPr>
            <w:tcW w:w="1700" w:type="dxa"/>
            <w:vMerge w:val="restart"/>
            <w:vAlign w:val="center"/>
          </w:tcPr>
          <w:p w:rsidR="001948DF" w:rsidRPr="008F38CF" w:rsidRDefault="001948DF" w:rsidP="001948DF">
            <w:pPr>
              <w:ind w:right="-30" w:firstLine="720"/>
              <w:rPr>
                <w:snapToGrid w:val="0"/>
                <w:color w:val="000000"/>
                <w:sz w:val="20"/>
                <w:szCs w:val="20"/>
              </w:rPr>
            </w:pPr>
            <w:r>
              <w:rPr>
                <w:snapToGrid w:val="0"/>
                <w:color w:val="000000"/>
                <w:sz w:val="20"/>
                <w:szCs w:val="20"/>
              </w:rPr>
              <w:t>Основное мероприятие 1.1.3</w:t>
            </w:r>
          </w:p>
        </w:tc>
        <w:tc>
          <w:tcPr>
            <w:tcW w:w="2833" w:type="dxa"/>
            <w:vMerge w:val="restart"/>
            <w:vAlign w:val="center"/>
          </w:tcPr>
          <w:p w:rsidR="00CC0FF1" w:rsidRPr="00CC0FF1" w:rsidRDefault="00CC0FF1" w:rsidP="00CC0FF1">
            <w:pPr>
              <w:ind w:right="-30"/>
              <w:jc w:val="both"/>
              <w:rPr>
                <w:snapToGrid w:val="0"/>
                <w:color w:val="000000"/>
                <w:lang w:val="ru-RU"/>
              </w:rPr>
            </w:pPr>
            <w:r w:rsidRPr="00CC0FF1">
              <w:rPr>
                <w:snapToGrid w:val="0"/>
                <w:color w:val="000000"/>
              </w:rPr>
              <w:t>Содержание</w:t>
            </w:r>
          </w:p>
          <w:p w:rsidR="001948DF" w:rsidRPr="008F38CF" w:rsidRDefault="001948DF" w:rsidP="00CC0FF1">
            <w:pPr>
              <w:ind w:right="-30"/>
              <w:jc w:val="both"/>
              <w:rPr>
                <w:snapToGrid w:val="0"/>
                <w:color w:val="000000"/>
                <w:sz w:val="20"/>
                <w:szCs w:val="20"/>
              </w:rPr>
            </w:pPr>
            <w:r w:rsidRPr="00CC0FF1">
              <w:rPr>
                <w:snapToGrid w:val="0"/>
                <w:color w:val="000000"/>
              </w:rPr>
              <w:t>элементов наплавного моста</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Pr>
                <w:b/>
                <w:sz w:val="20"/>
                <w:szCs w:val="20"/>
              </w:rPr>
              <w:t>0,0</w:t>
            </w:r>
          </w:p>
        </w:tc>
        <w:tc>
          <w:tcPr>
            <w:tcW w:w="1134" w:type="dxa"/>
          </w:tcPr>
          <w:p w:rsidR="001948DF" w:rsidRPr="005D14A3" w:rsidRDefault="001948DF" w:rsidP="001948DF">
            <w:pPr>
              <w:widowControl w:val="0"/>
              <w:autoSpaceDE w:val="0"/>
              <w:autoSpaceDN w:val="0"/>
              <w:adjustRightInd w:val="0"/>
              <w:jc w:val="center"/>
              <w:rPr>
                <w:b/>
                <w:sz w:val="20"/>
                <w:szCs w:val="20"/>
              </w:rPr>
            </w:pPr>
            <w:r>
              <w:rPr>
                <w:b/>
                <w:sz w:val="20"/>
                <w:szCs w:val="20"/>
              </w:rPr>
              <w:t>1335,8</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1500,0</w:t>
            </w:r>
          </w:p>
        </w:tc>
        <w:tc>
          <w:tcPr>
            <w:tcW w:w="1134" w:type="dxa"/>
          </w:tcPr>
          <w:p w:rsidR="001948DF" w:rsidRPr="008141C3" w:rsidRDefault="001948DF" w:rsidP="001948DF">
            <w:pPr>
              <w:ind w:left="112"/>
              <w:jc w:val="center"/>
              <w:rPr>
                <w:b/>
                <w:sz w:val="20"/>
                <w:szCs w:val="20"/>
              </w:rPr>
            </w:pPr>
            <w:r>
              <w:rPr>
                <w:b/>
                <w:sz w:val="20"/>
                <w:szCs w:val="20"/>
              </w:rPr>
              <w:t>100</w:t>
            </w:r>
            <w:r w:rsidRPr="008141C3">
              <w:rPr>
                <w:b/>
                <w:sz w:val="20"/>
                <w:szCs w:val="20"/>
              </w:rPr>
              <w:t>0,00</w:t>
            </w:r>
          </w:p>
        </w:tc>
        <w:tc>
          <w:tcPr>
            <w:tcW w:w="1276" w:type="dxa"/>
          </w:tcPr>
          <w:p w:rsidR="001948DF" w:rsidRPr="008141C3" w:rsidRDefault="001948DF" w:rsidP="001948DF">
            <w:pPr>
              <w:ind w:left="112"/>
              <w:jc w:val="center"/>
              <w:rPr>
                <w:b/>
                <w:sz w:val="20"/>
                <w:szCs w:val="20"/>
              </w:rPr>
            </w:pPr>
            <w:r>
              <w:rPr>
                <w:b/>
                <w:sz w:val="20"/>
                <w:szCs w:val="20"/>
              </w:rPr>
              <w:t>100</w:t>
            </w:r>
            <w:r w:rsidRPr="008141C3">
              <w:rPr>
                <w:b/>
                <w:sz w:val="20"/>
                <w:szCs w:val="20"/>
              </w:rPr>
              <w:t>0,00</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ind w:left="112"/>
              <w:jc w:val="center"/>
              <w:rPr>
                <w:sz w:val="20"/>
                <w:szCs w:val="20"/>
              </w:rPr>
            </w:pPr>
          </w:p>
        </w:tc>
        <w:tc>
          <w:tcPr>
            <w:tcW w:w="1276" w:type="dxa"/>
          </w:tcPr>
          <w:p w:rsidR="001948DF" w:rsidRPr="00B244D0" w:rsidRDefault="001948DF" w:rsidP="001948DF">
            <w:pPr>
              <w:jc w:val="center"/>
              <w:rPr>
                <w:snapToGrid w:val="0"/>
                <w:color w:val="000000"/>
                <w:sz w:val="20"/>
                <w:szCs w:val="20"/>
              </w:rPr>
            </w:pPr>
          </w:p>
        </w:tc>
        <w:tc>
          <w:tcPr>
            <w:tcW w:w="850" w:type="dxa"/>
          </w:tcPr>
          <w:p w:rsidR="001948DF" w:rsidRPr="00B244D0" w:rsidRDefault="001948DF" w:rsidP="001948DF">
            <w:pPr>
              <w:jc w:val="center"/>
              <w:rPr>
                <w:snapToGrid w:val="0"/>
                <w:color w:val="000000"/>
                <w:sz w:val="20"/>
                <w:szCs w:val="20"/>
              </w:rPr>
            </w:pP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Pr>
                <w:sz w:val="20"/>
                <w:szCs w:val="20"/>
              </w:rPr>
              <w:t>0,0</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1335,8</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1500,0</w:t>
            </w:r>
          </w:p>
        </w:tc>
        <w:tc>
          <w:tcPr>
            <w:tcW w:w="1134" w:type="dxa"/>
          </w:tcPr>
          <w:p w:rsidR="001948DF" w:rsidRPr="008141C3" w:rsidRDefault="001948DF" w:rsidP="001948DF">
            <w:pPr>
              <w:ind w:left="112"/>
              <w:jc w:val="center"/>
              <w:rPr>
                <w:sz w:val="20"/>
                <w:szCs w:val="20"/>
              </w:rPr>
            </w:pPr>
            <w:r>
              <w:rPr>
                <w:sz w:val="20"/>
                <w:szCs w:val="20"/>
              </w:rPr>
              <w:t>1000,0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1000,0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79"/>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83"/>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r>
            <w:r w:rsidRPr="008F38CF">
              <w:lastRenderedPageBreak/>
              <w:t>мероприятие 1.1.</w:t>
            </w:r>
            <w:r>
              <w:t>4</w:t>
            </w:r>
          </w:p>
        </w:tc>
        <w:tc>
          <w:tcPr>
            <w:tcW w:w="2833" w:type="dxa"/>
            <w:vMerge w:val="restart"/>
          </w:tcPr>
          <w:p w:rsidR="001948DF" w:rsidRPr="008F38CF" w:rsidRDefault="001948DF" w:rsidP="001948DF">
            <w:pPr>
              <w:pStyle w:val="ConsPlusCell"/>
              <w:jc w:val="both"/>
            </w:pPr>
            <w:r>
              <w:lastRenderedPageBreak/>
              <w:t xml:space="preserve">Реализация народных </w:t>
            </w:r>
            <w:r>
              <w:lastRenderedPageBreak/>
              <w:t>проектов в сфере д</w:t>
            </w:r>
            <w:r>
              <w:t>о</w:t>
            </w:r>
            <w:r>
              <w:t>рожной деятельности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lastRenderedPageBreak/>
              <w:t>Всего в том числе:</w:t>
            </w:r>
          </w:p>
        </w:tc>
        <w:tc>
          <w:tcPr>
            <w:tcW w:w="1281"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c>
          <w:tcPr>
            <w:tcW w:w="1134" w:type="dxa"/>
          </w:tcPr>
          <w:p w:rsidR="001948DF" w:rsidRPr="003C0BB4" w:rsidRDefault="001948DF" w:rsidP="001948DF">
            <w:pPr>
              <w:jc w:val="center"/>
              <w:rPr>
                <w:b/>
                <w:snapToGrid w:val="0"/>
                <w:sz w:val="20"/>
                <w:szCs w:val="20"/>
              </w:rPr>
            </w:pPr>
            <w:r w:rsidRPr="00253CE9">
              <w:rPr>
                <w:b/>
                <w:snapToGrid w:val="0"/>
                <w:sz w:val="20"/>
                <w:szCs w:val="20"/>
              </w:rPr>
              <w:t>0,0</w:t>
            </w:r>
          </w:p>
        </w:tc>
        <w:tc>
          <w:tcPr>
            <w:tcW w:w="992" w:type="dxa"/>
          </w:tcPr>
          <w:p w:rsidR="001948DF" w:rsidRPr="003C0BB4" w:rsidRDefault="001948DF" w:rsidP="001948DF">
            <w:pPr>
              <w:jc w:val="center"/>
              <w:rPr>
                <w:b/>
                <w:snapToGrid w:val="0"/>
                <w:color w:val="000000"/>
                <w:sz w:val="20"/>
                <w:szCs w:val="20"/>
              </w:rPr>
            </w:pPr>
            <w:r w:rsidRPr="00253CE9">
              <w:rPr>
                <w:b/>
                <w:snapToGrid w:val="0"/>
                <w:color w:val="000000"/>
                <w:sz w:val="20"/>
                <w:szCs w:val="20"/>
              </w:rPr>
              <w:t>0,0</w:t>
            </w:r>
          </w:p>
        </w:tc>
        <w:tc>
          <w:tcPr>
            <w:tcW w:w="1134" w:type="dxa"/>
          </w:tcPr>
          <w:p w:rsidR="001948DF" w:rsidRPr="003C0BB4" w:rsidRDefault="001948DF" w:rsidP="001948DF">
            <w:pPr>
              <w:ind w:left="112"/>
              <w:jc w:val="center"/>
              <w:rPr>
                <w:b/>
                <w:snapToGrid w:val="0"/>
                <w:color w:val="000000"/>
                <w:sz w:val="20"/>
                <w:szCs w:val="20"/>
              </w:rPr>
            </w:pPr>
            <w:r w:rsidRPr="00253CE9">
              <w:rPr>
                <w:b/>
                <w:snapToGrid w:val="0"/>
                <w:color w:val="000000"/>
                <w:sz w:val="20"/>
                <w:szCs w:val="20"/>
              </w:rPr>
              <w:t>0,0</w:t>
            </w:r>
          </w:p>
        </w:tc>
        <w:tc>
          <w:tcPr>
            <w:tcW w:w="1276"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c>
          <w:tcPr>
            <w:tcW w:w="850"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5D14A3" w:rsidRDefault="001948DF" w:rsidP="001948DF">
            <w:pPr>
              <w:jc w:val="center"/>
              <w:rPr>
                <w:snapToGrid w:val="0"/>
                <w:sz w:val="20"/>
                <w:szCs w:val="20"/>
              </w:rPr>
            </w:pPr>
            <w:r>
              <w:rPr>
                <w:sz w:val="20"/>
                <w:szCs w:val="20"/>
              </w:rPr>
              <w:t>0,0</w:t>
            </w:r>
          </w:p>
        </w:tc>
        <w:tc>
          <w:tcPr>
            <w:tcW w:w="992" w:type="dxa"/>
          </w:tcPr>
          <w:p w:rsidR="001948DF" w:rsidRPr="008F38CF" w:rsidRDefault="001948DF" w:rsidP="001948DF">
            <w:pPr>
              <w:tabs>
                <w:tab w:val="left" w:pos="335"/>
                <w:tab w:val="center" w:pos="525"/>
              </w:tabs>
              <w:jc w:val="center"/>
              <w:rPr>
                <w:snapToGrid w:val="0"/>
                <w:color w:val="000000"/>
                <w:sz w:val="20"/>
                <w:szCs w:val="20"/>
              </w:rPr>
            </w:pPr>
            <w:r>
              <w:rPr>
                <w:sz w:val="20"/>
                <w:szCs w:val="20"/>
              </w:rPr>
              <w:t>0,0</w:t>
            </w:r>
          </w:p>
        </w:tc>
        <w:tc>
          <w:tcPr>
            <w:tcW w:w="1134" w:type="dxa"/>
          </w:tcPr>
          <w:p w:rsidR="001948DF" w:rsidRPr="008F38CF" w:rsidRDefault="001948DF" w:rsidP="001948DF">
            <w:pPr>
              <w:ind w:left="112"/>
              <w:jc w:val="center"/>
              <w:rPr>
                <w:snapToGrid w:val="0"/>
                <w:color w:val="000000"/>
                <w:sz w:val="20"/>
                <w:szCs w:val="20"/>
              </w:rPr>
            </w:pPr>
            <w:r>
              <w:rPr>
                <w:sz w:val="20"/>
                <w:szCs w:val="20"/>
              </w:rPr>
              <w:t>0,0</w:t>
            </w:r>
          </w:p>
        </w:tc>
        <w:tc>
          <w:tcPr>
            <w:tcW w:w="1276" w:type="dxa"/>
          </w:tcPr>
          <w:p w:rsidR="001948DF" w:rsidRPr="008F38CF" w:rsidRDefault="001948DF" w:rsidP="001948DF">
            <w:pPr>
              <w:ind w:left="112"/>
              <w:jc w:val="center"/>
              <w:rPr>
                <w:snapToGrid w:val="0"/>
                <w:color w:val="000000"/>
                <w:sz w:val="20"/>
                <w:szCs w:val="20"/>
              </w:rPr>
            </w:pPr>
            <w:r>
              <w:rPr>
                <w:snapToGrid w:val="0"/>
                <w:color w:val="000000"/>
                <w:sz w:val="20"/>
                <w:szCs w:val="20"/>
              </w:rPr>
              <w:t>0,0</w:t>
            </w:r>
          </w:p>
        </w:tc>
        <w:tc>
          <w:tcPr>
            <w:tcW w:w="850" w:type="dxa"/>
          </w:tcPr>
          <w:p w:rsidR="001948DF" w:rsidRPr="008F38CF" w:rsidRDefault="001948DF" w:rsidP="001948DF">
            <w:pPr>
              <w:ind w:left="112"/>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1.2.1</w:t>
            </w:r>
          </w:p>
        </w:tc>
        <w:tc>
          <w:tcPr>
            <w:tcW w:w="2833" w:type="dxa"/>
            <w:vMerge w:val="restart"/>
          </w:tcPr>
          <w:p w:rsidR="001948DF" w:rsidRPr="008F38CF" w:rsidRDefault="001948DF" w:rsidP="001948DF">
            <w:pPr>
              <w:pStyle w:val="ConsPlusCell"/>
              <w:jc w:val="both"/>
            </w:pPr>
            <w:r w:rsidRPr="008F38CF">
              <w:t>Проведение работ по технической инвент</w:t>
            </w:r>
            <w:r w:rsidRPr="008F38CF">
              <w:t>а</w:t>
            </w:r>
            <w:r w:rsidRPr="008F38CF">
              <w:t>ризации и государс</w:t>
            </w:r>
            <w:r w:rsidRPr="008F38CF">
              <w:t>т</w:t>
            </w:r>
            <w:r w:rsidRPr="008F38CF">
              <w:t>венной регистрации прав на автомобил</w:t>
            </w:r>
            <w:r w:rsidRPr="008F38CF">
              <w:t>ь</w:t>
            </w:r>
            <w:r w:rsidRPr="008F38CF">
              <w:t>ные дороги общего пользования  местного значенияи внесение сведений о них в гос</w:t>
            </w:r>
            <w:r w:rsidRPr="008F38CF">
              <w:t>у</w:t>
            </w:r>
            <w:r w:rsidRPr="008F38CF">
              <w:t>дарственный кадастр недвижимости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327,5</w:t>
            </w:r>
          </w:p>
        </w:tc>
        <w:tc>
          <w:tcPr>
            <w:tcW w:w="1134" w:type="dxa"/>
          </w:tcPr>
          <w:p w:rsidR="001948DF" w:rsidRPr="005D14A3" w:rsidRDefault="001948DF" w:rsidP="001948DF">
            <w:pPr>
              <w:widowControl w:val="0"/>
              <w:autoSpaceDE w:val="0"/>
              <w:autoSpaceDN w:val="0"/>
              <w:adjustRightInd w:val="0"/>
              <w:jc w:val="center"/>
              <w:rPr>
                <w:b/>
                <w:sz w:val="20"/>
                <w:szCs w:val="20"/>
              </w:rPr>
            </w:pPr>
            <w:r w:rsidRPr="005D14A3">
              <w:rPr>
                <w:b/>
                <w:sz w:val="20"/>
                <w:szCs w:val="20"/>
              </w:rPr>
              <w:t>541,5</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500,0</w:t>
            </w:r>
          </w:p>
        </w:tc>
        <w:tc>
          <w:tcPr>
            <w:tcW w:w="1134" w:type="dxa"/>
          </w:tcPr>
          <w:p w:rsidR="001948DF" w:rsidRPr="008141C3" w:rsidRDefault="001948DF" w:rsidP="001948DF">
            <w:pPr>
              <w:ind w:left="112"/>
              <w:jc w:val="center"/>
              <w:rPr>
                <w:b/>
                <w:sz w:val="20"/>
                <w:szCs w:val="20"/>
              </w:rPr>
            </w:pPr>
            <w:r w:rsidRPr="008141C3">
              <w:rPr>
                <w:b/>
                <w:sz w:val="20"/>
                <w:szCs w:val="20"/>
              </w:rPr>
              <w:t>400,0</w:t>
            </w:r>
          </w:p>
        </w:tc>
        <w:tc>
          <w:tcPr>
            <w:tcW w:w="1276" w:type="dxa"/>
          </w:tcPr>
          <w:p w:rsidR="001948DF" w:rsidRPr="008141C3" w:rsidRDefault="001948DF" w:rsidP="001948DF">
            <w:pPr>
              <w:ind w:left="112"/>
              <w:jc w:val="center"/>
              <w:rPr>
                <w:b/>
                <w:sz w:val="20"/>
                <w:szCs w:val="20"/>
              </w:rPr>
            </w:pPr>
            <w:r>
              <w:rPr>
                <w:b/>
                <w:sz w:val="20"/>
                <w:szCs w:val="20"/>
              </w:rPr>
              <w:t>40</w:t>
            </w:r>
            <w:r w:rsidRPr="008141C3">
              <w:rPr>
                <w:b/>
                <w:sz w:val="20"/>
                <w:szCs w:val="20"/>
              </w:rPr>
              <w:t>0,00</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327,5</w:t>
            </w:r>
          </w:p>
        </w:tc>
        <w:tc>
          <w:tcPr>
            <w:tcW w:w="1134" w:type="dxa"/>
          </w:tcPr>
          <w:p w:rsidR="001948DF" w:rsidRPr="005D14A3" w:rsidRDefault="001948DF" w:rsidP="001948DF">
            <w:pPr>
              <w:widowControl w:val="0"/>
              <w:autoSpaceDE w:val="0"/>
              <w:autoSpaceDN w:val="0"/>
              <w:adjustRightInd w:val="0"/>
              <w:jc w:val="center"/>
              <w:rPr>
                <w:sz w:val="20"/>
                <w:szCs w:val="20"/>
              </w:rPr>
            </w:pPr>
            <w:r w:rsidRPr="005D14A3">
              <w:rPr>
                <w:sz w:val="20"/>
                <w:szCs w:val="20"/>
              </w:rPr>
              <w:t>541,5</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500,0</w:t>
            </w:r>
          </w:p>
        </w:tc>
        <w:tc>
          <w:tcPr>
            <w:tcW w:w="1134" w:type="dxa"/>
          </w:tcPr>
          <w:p w:rsidR="001948DF" w:rsidRPr="008F38CF" w:rsidRDefault="001948DF" w:rsidP="001948DF">
            <w:pPr>
              <w:ind w:left="112"/>
              <w:jc w:val="center"/>
              <w:rPr>
                <w:sz w:val="20"/>
                <w:szCs w:val="20"/>
              </w:rPr>
            </w:pPr>
            <w:r>
              <w:rPr>
                <w:sz w:val="20"/>
                <w:szCs w:val="20"/>
              </w:rPr>
              <w:t>400,0</w:t>
            </w:r>
          </w:p>
        </w:tc>
        <w:tc>
          <w:tcPr>
            <w:tcW w:w="1276" w:type="dxa"/>
          </w:tcPr>
          <w:p w:rsidR="001948DF" w:rsidRPr="008F38CF" w:rsidRDefault="001948DF" w:rsidP="001948DF">
            <w:pPr>
              <w:ind w:left="112"/>
              <w:jc w:val="center"/>
              <w:rPr>
                <w:sz w:val="20"/>
                <w:szCs w:val="20"/>
              </w:rPr>
            </w:pPr>
            <w:r>
              <w:rPr>
                <w:sz w:val="20"/>
                <w:szCs w:val="20"/>
              </w:rPr>
              <w:t>40</w:t>
            </w:r>
            <w:r w:rsidRPr="008F38CF">
              <w:rPr>
                <w:sz w:val="20"/>
                <w:szCs w:val="20"/>
              </w:rPr>
              <w:t>0,00</w:t>
            </w:r>
          </w:p>
        </w:tc>
        <w:tc>
          <w:tcPr>
            <w:tcW w:w="850" w:type="dxa"/>
          </w:tcPr>
          <w:p w:rsidR="001948DF" w:rsidRPr="008F38CF" w:rsidRDefault="001948DF" w:rsidP="001948DF">
            <w:pPr>
              <w:ind w:left="112"/>
              <w:jc w:val="center"/>
              <w:rPr>
                <w:sz w:val="20"/>
                <w:szCs w:val="20"/>
              </w:rPr>
            </w:pPr>
            <w:r w:rsidRPr="008F38CF">
              <w:rPr>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D5751D" w:rsidRDefault="001948DF" w:rsidP="001948DF">
            <w:pPr>
              <w:pStyle w:val="ConsPlusCell"/>
              <w:rPr>
                <w:b/>
              </w:rPr>
            </w:pPr>
            <w:r w:rsidRPr="00D5751D">
              <w:rPr>
                <w:b/>
              </w:rPr>
              <w:t>Подпр</w:t>
            </w:r>
            <w:r w:rsidRPr="00D5751D">
              <w:rPr>
                <w:b/>
              </w:rPr>
              <w:t>о</w:t>
            </w:r>
            <w:r w:rsidRPr="00D5751D">
              <w:rPr>
                <w:b/>
              </w:rPr>
              <w:t>грамма 2.</w:t>
            </w:r>
          </w:p>
        </w:tc>
        <w:tc>
          <w:tcPr>
            <w:tcW w:w="2833" w:type="dxa"/>
            <w:vMerge w:val="restart"/>
          </w:tcPr>
          <w:p w:rsidR="001948DF" w:rsidRPr="00D5751D" w:rsidRDefault="001948DF" w:rsidP="001948DF">
            <w:pPr>
              <w:pStyle w:val="ConsPlusCell"/>
              <w:jc w:val="both"/>
              <w:rPr>
                <w:b/>
              </w:rPr>
            </w:pPr>
            <w:r w:rsidRPr="00D5751D">
              <w:rPr>
                <w:b/>
              </w:rPr>
              <w:t xml:space="preserve"> Организация тран</w:t>
            </w:r>
            <w:r w:rsidRPr="00D5751D">
              <w:rPr>
                <w:b/>
              </w:rPr>
              <w:t>с</w:t>
            </w:r>
            <w:r w:rsidRPr="00D5751D">
              <w:rPr>
                <w:b/>
              </w:rPr>
              <w:t>портного обслужив</w:t>
            </w:r>
            <w:r w:rsidRPr="00D5751D">
              <w:rPr>
                <w:b/>
              </w:rPr>
              <w:t>а</w:t>
            </w:r>
            <w:r w:rsidRPr="00D5751D">
              <w:rPr>
                <w:b/>
              </w:rPr>
              <w:t>ния населения на   территории  муниц</w:t>
            </w:r>
            <w:r w:rsidRPr="00D5751D">
              <w:rPr>
                <w:b/>
              </w:rPr>
              <w:t>и</w:t>
            </w:r>
            <w:r w:rsidRPr="00D5751D">
              <w:rPr>
                <w:b/>
              </w:rPr>
              <w:t>пального района «Ижемский»</w:t>
            </w: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8038,0</w:t>
            </w:r>
          </w:p>
        </w:tc>
        <w:tc>
          <w:tcPr>
            <w:tcW w:w="1134" w:type="dxa"/>
          </w:tcPr>
          <w:p w:rsidR="001948DF" w:rsidRPr="005D14A3" w:rsidRDefault="001948DF" w:rsidP="001948DF">
            <w:pPr>
              <w:jc w:val="center"/>
              <w:rPr>
                <w:b/>
                <w:snapToGrid w:val="0"/>
                <w:sz w:val="20"/>
                <w:szCs w:val="20"/>
              </w:rPr>
            </w:pPr>
            <w:r>
              <w:rPr>
                <w:b/>
                <w:snapToGrid w:val="0"/>
                <w:sz w:val="20"/>
                <w:szCs w:val="20"/>
              </w:rPr>
              <w:t>4071,0</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2952,0</w:t>
            </w:r>
          </w:p>
        </w:tc>
        <w:tc>
          <w:tcPr>
            <w:tcW w:w="1134" w:type="dxa"/>
          </w:tcPr>
          <w:p w:rsidR="001948DF" w:rsidRPr="00D5751D" w:rsidRDefault="001948DF" w:rsidP="001948DF">
            <w:pPr>
              <w:ind w:left="112"/>
              <w:jc w:val="center"/>
              <w:rPr>
                <w:b/>
                <w:sz w:val="20"/>
                <w:szCs w:val="20"/>
              </w:rPr>
            </w:pPr>
            <w:r>
              <w:rPr>
                <w:b/>
                <w:sz w:val="20"/>
                <w:szCs w:val="20"/>
              </w:rPr>
              <w:t>1500,0</w:t>
            </w:r>
          </w:p>
        </w:tc>
        <w:tc>
          <w:tcPr>
            <w:tcW w:w="1276" w:type="dxa"/>
          </w:tcPr>
          <w:p w:rsidR="001948DF" w:rsidRPr="00D5751D" w:rsidRDefault="001948DF" w:rsidP="001948DF">
            <w:pPr>
              <w:ind w:left="112"/>
              <w:jc w:val="center"/>
              <w:rPr>
                <w:b/>
                <w:sz w:val="20"/>
                <w:szCs w:val="20"/>
              </w:rPr>
            </w:pPr>
            <w:r>
              <w:rPr>
                <w:b/>
                <w:sz w:val="20"/>
                <w:szCs w:val="20"/>
              </w:rPr>
              <w:t>150</w:t>
            </w: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федеральный бюджет</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4204,0</w:t>
            </w:r>
          </w:p>
        </w:tc>
        <w:tc>
          <w:tcPr>
            <w:tcW w:w="1134" w:type="dxa"/>
          </w:tcPr>
          <w:p w:rsidR="001948DF" w:rsidRPr="005D14A3" w:rsidRDefault="001948DF" w:rsidP="001948DF">
            <w:pPr>
              <w:jc w:val="center"/>
              <w:rPr>
                <w:b/>
                <w:snapToGrid w:val="0"/>
                <w:sz w:val="20"/>
                <w:szCs w:val="20"/>
              </w:rPr>
            </w:pPr>
            <w:r w:rsidRPr="005D14A3">
              <w:rPr>
                <w:b/>
                <w:snapToGrid w:val="0"/>
                <w:sz w:val="20"/>
                <w:szCs w:val="20"/>
              </w:rPr>
              <w:t>2493,6</w:t>
            </w:r>
          </w:p>
        </w:tc>
        <w:tc>
          <w:tcPr>
            <w:tcW w:w="992" w:type="dxa"/>
          </w:tcPr>
          <w:p w:rsidR="001948DF" w:rsidRPr="00D5751D" w:rsidRDefault="001948DF" w:rsidP="001948DF">
            <w:pPr>
              <w:jc w:val="center"/>
              <w:rPr>
                <w:b/>
                <w:snapToGrid w:val="0"/>
                <w:color w:val="000000"/>
                <w:sz w:val="20"/>
                <w:szCs w:val="20"/>
              </w:rPr>
            </w:pPr>
            <w:r w:rsidRPr="00D5751D">
              <w:rPr>
                <w:b/>
                <w:snapToGrid w:val="0"/>
                <w:color w:val="000000"/>
                <w:sz w:val="20"/>
                <w:szCs w:val="20"/>
              </w:rPr>
              <w:t>0,0</w:t>
            </w:r>
          </w:p>
        </w:tc>
        <w:tc>
          <w:tcPr>
            <w:tcW w:w="1134" w:type="dxa"/>
          </w:tcPr>
          <w:p w:rsidR="001948DF" w:rsidRPr="00D5751D" w:rsidRDefault="001948DF" w:rsidP="001948DF">
            <w:pPr>
              <w:ind w:left="112"/>
              <w:jc w:val="center"/>
              <w:rPr>
                <w:b/>
                <w:sz w:val="20"/>
                <w:szCs w:val="20"/>
              </w:rPr>
            </w:pPr>
            <w:r w:rsidRPr="00D5751D">
              <w:rPr>
                <w:b/>
                <w:sz w:val="20"/>
                <w:szCs w:val="20"/>
              </w:rPr>
              <w:t>0,00</w:t>
            </w:r>
          </w:p>
        </w:tc>
        <w:tc>
          <w:tcPr>
            <w:tcW w:w="1276" w:type="dxa"/>
          </w:tcPr>
          <w:p w:rsidR="001948DF" w:rsidRPr="00D5751D" w:rsidRDefault="001948DF" w:rsidP="001948DF">
            <w:pPr>
              <w:ind w:left="112"/>
              <w:jc w:val="center"/>
              <w:rPr>
                <w:b/>
                <w:sz w:val="20"/>
                <w:szCs w:val="20"/>
              </w:rPr>
            </w:pP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z w:val="20"/>
                <w:szCs w:val="20"/>
              </w:rPr>
              <w:t>бюджет муниципального района «Ижемский»*</w:t>
            </w:r>
          </w:p>
        </w:tc>
        <w:tc>
          <w:tcPr>
            <w:tcW w:w="1281" w:type="dxa"/>
          </w:tcPr>
          <w:p w:rsidR="001948DF" w:rsidRPr="00B244D0" w:rsidRDefault="001948DF" w:rsidP="001948DF">
            <w:pPr>
              <w:jc w:val="center"/>
              <w:rPr>
                <w:b/>
                <w:snapToGrid w:val="0"/>
                <w:color w:val="000000"/>
                <w:sz w:val="20"/>
                <w:szCs w:val="20"/>
              </w:rPr>
            </w:pPr>
            <w:r w:rsidRPr="00B244D0">
              <w:rPr>
                <w:b/>
                <w:snapToGrid w:val="0"/>
                <w:color w:val="000000"/>
                <w:sz w:val="20"/>
                <w:szCs w:val="20"/>
              </w:rPr>
              <w:t>3834,0</w:t>
            </w:r>
          </w:p>
        </w:tc>
        <w:tc>
          <w:tcPr>
            <w:tcW w:w="1134" w:type="dxa"/>
          </w:tcPr>
          <w:p w:rsidR="001948DF" w:rsidRPr="005D14A3" w:rsidRDefault="001948DF" w:rsidP="001948DF">
            <w:pPr>
              <w:jc w:val="center"/>
              <w:rPr>
                <w:b/>
                <w:snapToGrid w:val="0"/>
                <w:sz w:val="20"/>
                <w:szCs w:val="20"/>
              </w:rPr>
            </w:pPr>
            <w:r>
              <w:rPr>
                <w:b/>
                <w:snapToGrid w:val="0"/>
                <w:sz w:val="20"/>
                <w:szCs w:val="20"/>
              </w:rPr>
              <w:t>1577,4</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2952,0</w:t>
            </w:r>
          </w:p>
        </w:tc>
        <w:tc>
          <w:tcPr>
            <w:tcW w:w="1134" w:type="dxa"/>
          </w:tcPr>
          <w:p w:rsidR="001948DF" w:rsidRPr="00D5751D" w:rsidRDefault="001948DF" w:rsidP="001948DF">
            <w:pPr>
              <w:ind w:left="112"/>
              <w:jc w:val="center"/>
              <w:rPr>
                <w:b/>
                <w:sz w:val="20"/>
                <w:szCs w:val="20"/>
              </w:rPr>
            </w:pPr>
            <w:r>
              <w:rPr>
                <w:b/>
                <w:sz w:val="20"/>
                <w:szCs w:val="20"/>
              </w:rPr>
              <w:t>1500,0</w:t>
            </w:r>
          </w:p>
        </w:tc>
        <w:tc>
          <w:tcPr>
            <w:tcW w:w="1276" w:type="dxa"/>
          </w:tcPr>
          <w:p w:rsidR="001948DF" w:rsidRPr="00D5751D" w:rsidRDefault="001948DF" w:rsidP="001948DF">
            <w:pPr>
              <w:ind w:left="112"/>
              <w:jc w:val="center"/>
              <w:rPr>
                <w:b/>
                <w:sz w:val="20"/>
                <w:szCs w:val="20"/>
              </w:rPr>
            </w:pPr>
            <w:r>
              <w:rPr>
                <w:b/>
                <w:sz w:val="20"/>
                <w:szCs w:val="20"/>
              </w:rPr>
              <w:t>150</w:t>
            </w: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jc w:val="both"/>
              <w:rPr>
                <w:b/>
                <w:snapToGrid w:val="0"/>
                <w:color w:val="000000"/>
                <w:sz w:val="20"/>
                <w:szCs w:val="20"/>
              </w:rPr>
            </w:pPr>
            <w:r w:rsidRPr="00D5751D">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ind w:left="112"/>
              <w:jc w:val="center"/>
              <w:rPr>
                <w:b/>
                <w:snapToGrid w:val="0"/>
                <w:color w:val="000000"/>
                <w:sz w:val="20"/>
                <w:szCs w:val="20"/>
                <w:lang w:val="ru-RU"/>
              </w:rPr>
            </w:pPr>
          </w:p>
        </w:tc>
        <w:tc>
          <w:tcPr>
            <w:tcW w:w="1276" w:type="dxa"/>
          </w:tcPr>
          <w:p w:rsidR="001948DF" w:rsidRPr="001948DF" w:rsidRDefault="001948DF" w:rsidP="001948DF">
            <w:pPr>
              <w:ind w:left="112"/>
              <w:jc w:val="center"/>
              <w:rPr>
                <w:b/>
                <w:snapToGrid w:val="0"/>
                <w:color w:val="000000"/>
                <w:sz w:val="20"/>
                <w:szCs w:val="20"/>
                <w:lang w:val="ru-RU"/>
              </w:rPr>
            </w:pPr>
          </w:p>
        </w:tc>
        <w:tc>
          <w:tcPr>
            <w:tcW w:w="850" w:type="dxa"/>
          </w:tcPr>
          <w:p w:rsidR="001948DF" w:rsidRPr="001948DF" w:rsidRDefault="001948DF" w:rsidP="001948DF">
            <w:pPr>
              <w:ind w:left="112"/>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2.1.1</w:t>
            </w:r>
          </w:p>
        </w:tc>
        <w:tc>
          <w:tcPr>
            <w:tcW w:w="2833" w:type="dxa"/>
            <w:vMerge w:val="restart"/>
          </w:tcPr>
          <w:p w:rsidR="001948DF" w:rsidRPr="008F38CF" w:rsidRDefault="001948DF" w:rsidP="001948DF">
            <w:pPr>
              <w:pStyle w:val="ConsPlusCell"/>
              <w:jc w:val="both"/>
            </w:pPr>
            <w:r w:rsidRPr="008F38CF">
              <w:t>Организация осущес</w:t>
            </w:r>
            <w:r w:rsidRPr="008F38CF">
              <w:t>т</w:t>
            </w:r>
            <w:r w:rsidRPr="008F38CF">
              <w:t>вления перевозок па</w:t>
            </w:r>
            <w:r w:rsidRPr="008F38CF">
              <w:t>с</w:t>
            </w:r>
            <w:r w:rsidRPr="008F38CF">
              <w:t>сажиров и багажа а</w:t>
            </w:r>
            <w:r w:rsidRPr="008F38CF">
              <w:t>в</w:t>
            </w:r>
            <w:r w:rsidRPr="008F38CF">
              <w:t>томобильным тран</w:t>
            </w:r>
            <w:r w:rsidRPr="008F38CF">
              <w:t>с</w:t>
            </w:r>
            <w:r w:rsidRPr="008F38CF">
              <w:t>портом</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sidRPr="00B244D0">
              <w:rPr>
                <w:b/>
                <w:snapToGrid w:val="0"/>
                <w:color w:val="000000"/>
                <w:sz w:val="20"/>
                <w:szCs w:val="20"/>
              </w:rPr>
              <w:t>3607,0</w:t>
            </w:r>
          </w:p>
        </w:tc>
        <w:tc>
          <w:tcPr>
            <w:tcW w:w="1134" w:type="dxa"/>
          </w:tcPr>
          <w:p w:rsidR="001948DF" w:rsidRPr="005D14A3" w:rsidRDefault="001948DF" w:rsidP="001948DF">
            <w:pPr>
              <w:jc w:val="center"/>
              <w:rPr>
                <w:b/>
                <w:snapToGrid w:val="0"/>
                <w:sz w:val="20"/>
                <w:szCs w:val="20"/>
              </w:rPr>
            </w:pPr>
            <w:r>
              <w:rPr>
                <w:b/>
                <w:snapToGrid w:val="0"/>
                <w:sz w:val="20"/>
                <w:szCs w:val="20"/>
              </w:rPr>
              <w:t>1371,9</w:t>
            </w:r>
          </w:p>
        </w:tc>
        <w:tc>
          <w:tcPr>
            <w:tcW w:w="992" w:type="dxa"/>
          </w:tcPr>
          <w:p w:rsidR="001948DF" w:rsidRPr="008F38CF" w:rsidRDefault="001948DF" w:rsidP="001948DF">
            <w:pPr>
              <w:jc w:val="center"/>
              <w:rPr>
                <w:b/>
                <w:snapToGrid w:val="0"/>
                <w:color w:val="000000"/>
                <w:sz w:val="20"/>
                <w:szCs w:val="20"/>
              </w:rPr>
            </w:pPr>
            <w:r>
              <w:rPr>
                <w:b/>
                <w:snapToGrid w:val="0"/>
                <w:color w:val="000000"/>
                <w:sz w:val="20"/>
                <w:szCs w:val="20"/>
              </w:rPr>
              <w:t>2752,0</w:t>
            </w:r>
          </w:p>
        </w:tc>
        <w:tc>
          <w:tcPr>
            <w:tcW w:w="1134" w:type="dxa"/>
          </w:tcPr>
          <w:p w:rsidR="001948DF" w:rsidRPr="00894C84" w:rsidRDefault="001948DF" w:rsidP="001948DF">
            <w:pPr>
              <w:ind w:left="112"/>
              <w:jc w:val="center"/>
              <w:rPr>
                <w:b/>
                <w:sz w:val="20"/>
                <w:szCs w:val="20"/>
              </w:rPr>
            </w:pPr>
            <w:r>
              <w:rPr>
                <w:b/>
                <w:sz w:val="20"/>
                <w:szCs w:val="20"/>
              </w:rPr>
              <w:t>1300,0</w:t>
            </w:r>
          </w:p>
        </w:tc>
        <w:tc>
          <w:tcPr>
            <w:tcW w:w="1276" w:type="dxa"/>
          </w:tcPr>
          <w:p w:rsidR="001948DF" w:rsidRPr="00D5751D" w:rsidRDefault="001948DF" w:rsidP="001948DF">
            <w:pPr>
              <w:jc w:val="center"/>
              <w:rPr>
                <w:b/>
                <w:snapToGrid w:val="0"/>
                <w:color w:val="000000"/>
                <w:sz w:val="20"/>
                <w:szCs w:val="20"/>
              </w:rPr>
            </w:pPr>
            <w:r>
              <w:rPr>
                <w:b/>
                <w:snapToGrid w:val="0"/>
                <w:color w:val="000000"/>
                <w:sz w:val="20"/>
                <w:szCs w:val="20"/>
              </w:rPr>
              <w:t>1300,0</w:t>
            </w:r>
          </w:p>
        </w:tc>
        <w:tc>
          <w:tcPr>
            <w:tcW w:w="850" w:type="dxa"/>
          </w:tcPr>
          <w:p w:rsidR="001948DF" w:rsidRPr="00D5751D" w:rsidRDefault="001948DF" w:rsidP="001948DF">
            <w:pPr>
              <w:jc w:val="center"/>
              <w:rPr>
                <w:b/>
                <w:snapToGrid w:val="0"/>
                <w:color w:val="000000"/>
                <w:sz w:val="20"/>
                <w:szCs w:val="20"/>
              </w:rPr>
            </w:pPr>
            <w:r>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3607,0</w:t>
            </w:r>
          </w:p>
        </w:tc>
        <w:tc>
          <w:tcPr>
            <w:tcW w:w="1134" w:type="dxa"/>
          </w:tcPr>
          <w:p w:rsidR="001948DF" w:rsidRPr="005D14A3" w:rsidRDefault="001948DF" w:rsidP="001948DF">
            <w:pPr>
              <w:jc w:val="center"/>
              <w:rPr>
                <w:snapToGrid w:val="0"/>
                <w:sz w:val="20"/>
                <w:szCs w:val="20"/>
              </w:rPr>
            </w:pPr>
            <w:r>
              <w:rPr>
                <w:snapToGrid w:val="0"/>
                <w:sz w:val="20"/>
                <w:szCs w:val="20"/>
              </w:rPr>
              <w:t>1371,9</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2752,0</w:t>
            </w:r>
          </w:p>
        </w:tc>
        <w:tc>
          <w:tcPr>
            <w:tcW w:w="1134" w:type="dxa"/>
          </w:tcPr>
          <w:p w:rsidR="001948DF" w:rsidRPr="008F38CF" w:rsidRDefault="001948DF" w:rsidP="001948DF">
            <w:pPr>
              <w:ind w:left="112"/>
              <w:jc w:val="center"/>
              <w:rPr>
                <w:sz w:val="20"/>
                <w:szCs w:val="20"/>
              </w:rPr>
            </w:pPr>
            <w:r>
              <w:rPr>
                <w:sz w:val="20"/>
                <w:szCs w:val="20"/>
              </w:rPr>
              <w:t>1300,0</w:t>
            </w:r>
          </w:p>
        </w:tc>
        <w:tc>
          <w:tcPr>
            <w:tcW w:w="1276" w:type="dxa"/>
          </w:tcPr>
          <w:p w:rsidR="001948DF" w:rsidRPr="008F38CF" w:rsidRDefault="001948DF" w:rsidP="001948DF">
            <w:pPr>
              <w:ind w:left="112"/>
              <w:jc w:val="center"/>
              <w:rPr>
                <w:sz w:val="20"/>
                <w:szCs w:val="20"/>
              </w:rPr>
            </w:pPr>
            <w:r>
              <w:rPr>
                <w:sz w:val="20"/>
                <w:szCs w:val="20"/>
              </w:rPr>
              <w:t>1300,0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2.1.2</w:t>
            </w:r>
          </w:p>
        </w:tc>
        <w:tc>
          <w:tcPr>
            <w:tcW w:w="2833" w:type="dxa"/>
            <w:vMerge w:val="restart"/>
          </w:tcPr>
          <w:p w:rsidR="001948DF" w:rsidRPr="008F38CF" w:rsidRDefault="001948DF" w:rsidP="001948DF">
            <w:pPr>
              <w:pStyle w:val="ConsPlusCell"/>
              <w:jc w:val="both"/>
            </w:pPr>
            <w:r w:rsidRPr="008F38CF">
              <w:t>Организация осущес</w:t>
            </w:r>
            <w:r w:rsidRPr="008F38CF">
              <w:t>т</w:t>
            </w:r>
            <w:r w:rsidRPr="008F38CF">
              <w:t>вления перевозок па</w:t>
            </w:r>
            <w:r w:rsidRPr="008F38CF">
              <w:t>с</w:t>
            </w:r>
            <w:r w:rsidRPr="008F38CF">
              <w:t>сажиров и багажа во</w:t>
            </w:r>
            <w:r w:rsidRPr="008F38CF">
              <w:t>д</w:t>
            </w:r>
            <w:r w:rsidRPr="008F38CF">
              <w:t>ным транспортом</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4431,0</w:t>
            </w:r>
          </w:p>
        </w:tc>
        <w:tc>
          <w:tcPr>
            <w:tcW w:w="1134" w:type="dxa"/>
          </w:tcPr>
          <w:p w:rsidR="001948DF" w:rsidRPr="005D14A3" w:rsidRDefault="001948DF" w:rsidP="001948DF">
            <w:pPr>
              <w:jc w:val="center"/>
              <w:rPr>
                <w:b/>
                <w:snapToGrid w:val="0"/>
                <w:sz w:val="20"/>
                <w:szCs w:val="20"/>
              </w:rPr>
            </w:pPr>
            <w:r>
              <w:rPr>
                <w:b/>
                <w:snapToGrid w:val="0"/>
                <w:sz w:val="20"/>
                <w:szCs w:val="20"/>
              </w:rPr>
              <w:t>2699,1</w:t>
            </w:r>
          </w:p>
        </w:tc>
        <w:tc>
          <w:tcPr>
            <w:tcW w:w="992" w:type="dxa"/>
          </w:tcPr>
          <w:p w:rsidR="001948DF" w:rsidRPr="00894C84" w:rsidRDefault="001948DF" w:rsidP="001948DF">
            <w:pPr>
              <w:jc w:val="center"/>
              <w:rPr>
                <w:b/>
                <w:snapToGrid w:val="0"/>
                <w:color w:val="000000"/>
                <w:sz w:val="20"/>
                <w:szCs w:val="20"/>
              </w:rPr>
            </w:pPr>
            <w:r>
              <w:rPr>
                <w:b/>
                <w:snapToGrid w:val="0"/>
                <w:color w:val="000000"/>
                <w:sz w:val="20"/>
                <w:szCs w:val="20"/>
              </w:rPr>
              <w:t>200,0</w:t>
            </w:r>
          </w:p>
        </w:tc>
        <w:tc>
          <w:tcPr>
            <w:tcW w:w="1134" w:type="dxa"/>
          </w:tcPr>
          <w:p w:rsidR="001948DF" w:rsidRPr="00894C84" w:rsidRDefault="001948DF" w:rsidP="001948DF">
            <w:pPr>
              <w:ind w:left="112"/>
              <w:jc w:val="center"/>
              <w:rPr>
                <w:b/>
                <w:sz w:val="20"/>
                <w:szCs w:val="20"/>
              </w:rPr>
            </w:pPr>
            <w:r>
              <w:rPr>
                <w:b/>
                <w:sz w:val="20"/>
                <w:szCs w:val="20"/>
              </w:rPr>
              <w:t>200,0</w:t>
            </w:r>
          </w:p>
        </w:tc>
        <w:tc>
          <w:tcPr>
            <w:tcW w:w="1276" w:type="dxa"/>
          </w:tcPr>
          <w:p w:rsidR="001948DF" w:rsidRPr="00894C84" w:rsidRDefault="001948DF" w:rsidP="001948DF">
            <w:pPr>
              <w:ind w:left="112"/>
              <w:jc w:val="center"/>
              <w:rPr>
                <w:b/>
                <w:sz w:val="20"/>
                <w:szCs w:val="20"/>
              </w:rPr>
            </w:pPr>
            <w:r>
              <w:rPr>
                <w:b/>
                <w:sz w:val="20"/>
                <w:szCs w:val="20"/>
              </w:rPr>
              <w:t>200,0</w:t>
            </w:r>
          </w:p>
        </w:tc>
        <w:tc>
          <w:tcPr>
            <w:tcW w:w="850" w:type="dxa"/>
          </w:tcPr>
          <w:p w:rsidR="001948DF" w:rsidRPr="00894C84" w:rsidRDefault="001948DF" w:rsidP="001948DF">
            <w:pPr>
              <w:ind w:left="112"/>
              <w:jc w:val="center"/>
              <w:rPr>
                <w:b/>
                <w:sz w:val="20"/>
                <w:szCs w:val="20"/>
              </w:rPr>
            </w:pPr>
            <w:r>
              <w:rPr>
                <w:b/>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4204,0</w:t>
            </w:r>
          </w:p>
        </w:tc>
        <w:tc>
          <w:tcPr>
            <w:tcW w:w="1134" w:type="dxa"/>
          </w:tcPr>
          <w:p w:rsidR="001948DF" w:rsidRPr="005D14A3" w:rsidRDefault="001948DF" w:rsidP="001948DF">
            <w:pPr>
              <w:jc w:val="center"/>
              <w:rPr>
                <w:snapToGrid w:val="0"/>
                <w:sz w:val="20"/>
                <w:szCs w:val="20"/>
              </w:rPr>
            </w:pPr>
            <w:r>
              <w:rPr>
                <w:snapToGrid w:val="0"/>
                <w:sz w:val="20"/>
                <w:szCs w:val="20"/>
              </w:rPr>
              <w:t>2493,6</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0,0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Pr>
                <w:sz w:val="20"/>
                <w:szCs w:val="20"/>
              </w:rPr>
              <w:t>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227,0</w:t>
            </w:r>
          </w:p>
        </w:tc>
        <w:tc>
          <w:tcPr>
            <w:tcW w:w="1134" w:type="dxa"/>
          </w:tcPr>
          <w:p w:rsidR="001948DF" w:rsidRPr="005D14A3" w:rsidRDefault="001948DF" w:rsidP="001948DF">
            <w:pPr>
              <w:jc w:val="center"/>
              <w:rPr>
                <w:snapToGrid w:val="0"/>
                <w:sz w:val="20"/>
                <w:szCs w:val="20"/>
              </w:rPr>
            </w:pPr>
            <w:r w:rsidRPr="005D14A3">
              <w:rPr>
                <w:snapToGrid w:val="0"/>
                <w:sz w:val="20"/>
                <w:szCs w:val="20"/>
              </w:rPr>
              <w:t xml:space="preserve">  </w:t>
            </w:r>
            <w:r>
              <w:rPr>
                <w:snapToGrid w:val="0"/>
                <w:sz w:val="20"/>
                <w:szCs w:val="20"/>
              </w:rPr>
              <w:t>205,5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200,0</w:t>
            </w:r>
          </w:p>
        </w:tc>
        <w:tc>
          <w:tcPr>
            <w:tcW w:w="1134" w:type="dxa"/>
          </w:tcPr>
          <w:p w:rsidR="001948DF" w:rsidRPr="008F38CF" w:rsidRDefault="001948DF" w:rsidP="001948DF">
            <w:pPr>
              <w:ind w:left="112"/>
              <w:jc w:val="center"/>
              <w:rPr>
                <w:sz w:val="20"/>
                <w:szCs w:val="20"/>
              </w:rPr>
            </w:pPr>
            <w:r>
              <w:rPr>
                <w:sz w:val="20"/>
                <w:szCs w:val="20"/>
              </w:rPr>
              <w:t>200,0</w:t>
            </w:r>
          </w:p>
        </w:tc>
        <w:tc>
          <w:tcPr>
            <w:tcW w:w="1276" w:type="dxa"/>
          </w:tcPr>
          <w:p w:rsidR="001948DF" w:rsidRPr="008F38CF" w:rsidRDefault="001948DF" w:rsidP="001948DF">
            <w:pPr>
              <w:ind w:left="112"/>
              <w:jc w:val="center"/>
              <w:rPr>
                <w:sz w:val="20"/>
                <w:szCs w:val="20"/>
              </w:rPr>
            </w:pPr>
            <w:r>
              <w:rPr>
                <w:sz w:val="20"/>
                <w:szCs w:val="20"/>
              </w:rPr>
              <w:t>200,0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D5751D" w:rsidRDefault="001948DF" w:rsidP="001948DF">
            <w:pPr>
              <w:pStyle w:val="ConsPlusCell"/>
              <w:rPr>
                <w:b/>
              </w:rPr>
            </w:pPr>
            <w:r w:rsidRPr="00D5751D">
              <w:rPr>
                <w:b/>
              </w:rPr>
              <w:t>Подпр</w:t>
            </w:r>
            <w:r w:rsidRPr="00D5751D">
              <w:rPr>
                <w:b/>
              </w:rPr>
              <w:t>о</w:t>
            </w:r>
            <w:r w:rsidRPr="00D5751D">
              <w:rPr>
                <w:b/>
              </w:rPr>
              <w:t>грамма 3.</w:t>
            </w:r>
          </w:p>
        </w:tc>
        <w:tc>
          <w:tcPr>
            <w:tcW w:w="2833" w:type="dxa"/>
            <w:vMerge w:val="restart"/>
          </w:tcPr>
          <w:p w:rsidR="001948DF" w:rsidRPr="00D5751D" w:rsidRDefault="001948DF" w:rsidP="001948DF">
            <w:pPr>
              <w:pStyle w:val="ConsPlusCell"/>
              <w:jc w:val="both"/>
              <w:rPr>
                <w:b/>
              </w:rPr>
            </w:pPr>
            <w:r w:rsidRPr="00D5751D">
              <w:rPr>
                <w:b/>
              </w:rPr>
              <w:t>Повышение безопа</w:t>
            </w:r>
            <w:r w:rsidRPr="00D5751D">
              <w:rPr>
                <w:b/>
              </w:rPr>
              <w:t>с</w:t>
            </w:r>
            <w:r w:rsidRPr="00D5751D">
              <w:rPr>
                <w:b/>
              </w:rPr>
              <w:t>ности дорожного движения на терр</w:t>
            </w:r>
            <w:r w:rsidRPr="00D5751D">
              <w:rPr>
                <w:b/>
              </w:rPr>
              <w:t>и</w:t>
            </w:r>
            <w:r w:rsidRPr="00D5751D">
              <w:rPr>
                <w:b/>
              </w:rPr>
              <w:t>тории муниципал</w:t>
            </w:r>
            <w:r w:rsidRPr="00D5751D">
              <w:rPr>
                <w:b/>
              </w:rPr>
              <w:t>ь</w:t>
            </w:r>
            <w:r w:rsidRPr="00D5751D">
              <w:rPr>
                <w:b/>
              </w:rPr>
              <w:t>ного района «Иже</w:t>
            </w:r>
            <w:r w:rsidRPr="00D5751D">
              <w:rPr>
                <w:b/>
              </w:rPr>
              <w:t>м</w:t>
            </w:r>
            <w:r w:rsidRPr="00D5751D">
              <w:rPr>
                <w:b/>
              </w:rPr>
              <w:t>ский»</w:t>
            </w: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392,9</w:t>
            </w:r>
          </w:p>
        </w:tc>
        <w:tc>
          <w:tcPr>
            <w:tcW w:w="1134" w:type="dxa"/>
          </w:tcPr>
          <w:p w:rsidR="001948DF" w:rsidRPr="005D14A3" w:rsidRDefault="001948DF" w:rsidP="001948DF">
            <w:pPr>
              <w:jc w:val="center"/>
              <w:rPr>
                <w:b/>
                <w:snapToGrid w:val="0"/>
                <w:sz w:val="20"/>
                <w:szCs w:val="20"/>
              </w:rPr>
            </w:pPr>
            <w:r>
              <w:rPr>
                <w:b/>
                <w:snapToGrid w:val="0"/>
                <w:sz w:val="20"/>
                <w:szCs w:val="20"/>
              </w:rPr>
              <w:t>1705,0</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1047,1</w:t>
            </w:r>
          </w:p>
        </w:tc>
        <w:tc>
          <w:tcPr>
            <w:tcW w:w="1134" w:type="dxa"/>
          </w:tcPr>
          <w:p w:rsidR="001948DF" w:rsidRPr="00D5751D" w:rsidRDefault="001948DF" w:rsidP="001948DF">
            <w:pPr>
              <w:ind w:left="112"/>
              <w:jc w:val="center"/>
              <w:rPr>
                <w:b/>
                <w:sz w:val="20"/>
                <w:szCs w:val="20"/>
              </w:rPr>
            </w:pPr>
            <w:r>
              <w:rPr>
                <w:b/>
                <w:sz w:val="20"/>
                <w:szCs w:val="20"/>
              </w:rPr>
              <w:t>100,0</w:t>
            </w:r>
          </w:p>
        </w:tc>
        <w:tc>
          <w:tcPr>
            <w:tcW w:w="1276" w:type="dxa"/>
          </w:tcPr>
          <w:p w:rsidR="001948DF" w:rsidRPr="00D5751D" w:rsidRDefault="001948DF" w:rsidP="001948DF">
            <w:pPr>
              <w:ind w:left="112"/>
              <w:jc w:val="center"/>
              <w:rPr>
                <w:b/>
                <w:sz w:val="20"/>
                <w:szCs w:val="20"/>
              </w:rPr>
            </w:pPr>
            <w:r>
              <w:rPr>
                <w:b/>
                <w:sz w:val="20"/>
                <w:szCs w:val="20"/>
              </w:rPr>
              <w:t>10</w:t>
            </w:r>
            <w:r w:rsidRPr="00D5751D">
              <w:rPr>
                <w:b/>
                <w:sz w:val="20"/>
                <w:szCs w:val="20"/>
              </w:rPr>
              <w:t>0,0</w:t>
            </w:r>
          </w:p>
        </w:tc>
        <w:tc>
          <w:tcPr>
            <w:tcW w:w="850" w:type="dxa"/>
          </w:tcPr>
          <w:p w:rsidR="001948DF" w:rsidRPr="00D5751D" w:rsidRDefault="001948DF" w:rsidP="001948DF">
            <w:pPr>
              <w:ind w:left="112"/>
              <w:jc w:val="center"/>
              <w:rPr>
                <w:b/>
                <w:sz w:val="20"/>
                <w:szCs w:val="20"/>
              </w:rPr>
            </w:pPr>
            <w:r w:rsidRPr="00D5751D">
              <w:rPr>
                <w:b/>
                <w:sz w:val="20"/>
                <w:szCs w:val="20"/>
              </w:rPr>
              <w:t>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федеральный бюджет</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z w:val="20"/>
                <w:szCs w:val="20"/>
              </w:rPr>
              <w:t>бюджет муниципального района «Ижемский»*</w:t>
            </w:r>
          </w:p>
        </w:tc>
        <w:tc>
          <w:tcPr>
            <w:tcW w:w="1281" w:type="dxa"/>
          </w:tcPr>
          <w:p w:rsidR="001948DF" w:rsidRPr="00253CE9" w:rsidRDefault="001948DF" w:rsidP="001948DF">
            <w:pPr>
              <w:jc w:val="center"/>
              <w:rPr>
                <w:snapToGrid w:val="0"/>
                <w:color w:val="000000"/>
                <w:sz w:val="20"/>
                <w:szCs w:val="20"/>
              </w:rPr>
            </w:pPr>
            <w:r w:rsidRPr="00253CE9">
              <w:rPr>
                <w:snapToGrid w:val="0"/>
                <w:color w:val="000000"/>
                <w:sz w:val="20"/>
                <w:szCs w:val="20"/>
              </w:rPr>
              <w:t>392,9</w:t>
            </w:r>
          </w:p>
        </w:tc>
        <w:tc>
          <w:tcPr>
            <w:tcW w:w="1134" w:type="dxa"/>
          </w:tcPr>
          <w:p w:rsidR="001948DF" w:rsidRPr="00253CE9" w:rsidRDefault="001948DF" w:rsidP="001948DF">
            <w:pPr>
              <w:jc w:val="center"/>
              <w:rPr>
                <w:snapToGrid w:val="0"/>
                <w:sz w:val="20"/>
                <w:szCs w:val="20"/>
              </w:rPr>
            </w:pPr>
            <w:r>
              <w:rPr>
                <w:snapToGrid w:val="0"/>
                <w:sz w:val="20"/>
                <w:szCs w:val="20"/>
              </w:rPr>
              <w:t>1705,0</w:t>
            </w:r>
          </w:p>
        </w:tc>
        <w:tc>
          <w:tcPr>
            <w:tcW w:w="992" w:type="dxa"/>
          </w:tcPr>
          <w:p w:rsidR="001948DF" w:rsidRPr="00253CE9" w:rsidRDefault="001948DF" w:rsidP="001948DF">
            <w:pPr>
              <w:jc w:val="center"/>
              <w:rPr>
                <w:snapToGrid w:val="0"/>
                <w:color w:val="000000"/>
                <w:sz w:val="20"/>
                <w:szCs w:val="20"/>
              </w:rPr>
            </w:pPr>
            <w:r>
              <w:rPr>
                <w:snapToGrid w:val="0"/>
                <w:color w:val="000000"/>
                <w:sz w:val="20"/>
                <w:szCs w:val="20"/>
              </w:rPr>
              <w:t>1047,1</w:t>
            </w:r>
          </w:p>
        </w:tc>
        <w:tc>
          <w:tcPr>
            <w:tcW w:w="1134" w:type="dxa"/>
          </w:tcPr>
          <w:p w:rsidR="001948DF" w:rsidRPr="00253CE9" w:rsidRDefault="001948DF" w:rsidP="001948DF">
            <w:pPr>
              <w:ind w:left="112"/>
              <w:jc w:val="center"/>
              <w:rPr>
                <w:sz w:val="20"/>
                <w:szCs w:val="20"/>
              </w:rPr>
            </w:pPr>
            <w:r>
              <w:rPr>
                <w:sz w:val="20"/>
                <w:szCs w:val="20"/>
              </w:rPr>
              <w:t>100,0</w:t>
            </w:r>
          </w:p>
        </w:tc>
        <w:tc>
          <w:tcPr>
            <w:tcW w:w="1276" w:type="dxa"/>
          </w:tcPr>
          <w:p w:rsidR="001948DF" w:rsidRPr="00253CE9" w:rsidRDefault="001948DF" w:rsidP="001948DF">
            <w:pPr>
              <w:ind w:left="112"/>
              <w:jc w:val="center"/>
              <w:rPr>
                <w:sz w:val="20"/>
                <w:szCs w:val="20"/>
              </w:rPr>
            </w:pPr>
            <w:r>
              <w:rPr>
                <w:sz w:val="20"/>
                <w:szCs w:val="20"/>
              </w:rPr>
              <w:t>10</w:t>
            </w:r>
            <w:r w:rsidRPr="00253CE9">
              <w:rPr>
                <w:sz w:val="20"/>
                <w:szCs w:val="20"/>
              </w:rPr>
              <w:t>0,0</w:t>
            </w:r>
          </w:p>
        </w:tc>
        <w:tc>
          <w:tcPr>
            <w:tcW w:w="850" w:type="dxa"/>
          </w:tcPr>
          <w:p w:rsidR="001948DF" w:rsidRPr="00253CE9" w:rsidRDefault="001948DF" w:rsidP="001948DF">
            <w:pPr>
              <w:ind w:left="112"/>
              <w:jc w:val="center"/>
              <w:rPr>
                <w:sz w:val="20"/>
                <w:szCs w:val="20"/>
              </w:rPr>
            </w:pPr>
            <w:r w:rsidRPr="00253CE9">
              <w:rPr>
                <w:sz w:val="20"/>
                <w:szCs w:val="20"/>
              </w:rPr>
              <w:t>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jc w:val="both"/>
              <w:rPr>
                <w:b/>
                <w:snapToGrid w:val="0"/>
                <w:color w:val="000000"/>
                <w:sz w:val="20"/>
                <w:szCs w:val="20"/>
              </w:rPr>
            </w:pPr>
            <w:r w:rsidRPr="00D5751D">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D5751D" w:rsidRDefault="001948DF" w:rsidP="001948DF">
            <w:pPr>
              <w:jc w:val="center"/>
              <w:rPr>
                <w:b/>
                <w:snapToGrid w:val="0"/>
                <w:color w:val="00000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ind w:left="112"/>
              <w:jc w:val="center"/>
              <w:rPr>
                <w:b/>
                <w:snapToGrid w:val="0"/>
                <w:color w:val="000000"/>
                <w:sz w:val="20"/>
                <w:szCs w:val="20"/>
                <w:lang w:val="ru-RU"/>
              </w:rPr>
            </w:pPr>
          </w:p>
        </w:tc>
        <w:tc>
          <w:tcPr>
            <w:tcW w:w="1276" w:type="dxa"/>
          </w:tcPr>
          <w:p w:rsidR="001948DF" w:rsidRPr="001948DF" w:rsidRDefault="001948DF" w:rsidP="001948DF">
            <w:pPr>
              <w:ind w:left="112"/>
              <w:jc w:val="center"/>
              <w:rPr>
                <w:b/>
                <w:snapToGrid w:val="0"/>
                <w:color w:val="000000"/>
                <w:sz w:val="20"/>
                <w:szCs w:val="20"/>
                <w:lang w:val="ru-RU"/>
              </w:rPr>
            </w:pPr>
          </w:p>
        </w:tc>
        <w:tc>
          <w:tcPr>
            <w:tcW w:w="850" w:type="dxa"/>
          </w:tcPr>
          <w:p w:rsidR="001948DF" w:rsidRPr="001948DF" w:rsidRDefault="001948DF" w:rsidP="001948DF">
            <w:pPr>
              <w:ind w:left="112"/>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3.2.1</w:t>
            </w:r>
          </w:p>
        </w:tc>
        <w:tc>
          <w:tcPr>
            <w:tcW w:w="2833" w:type="dxa"/>
            <w:vMerge w:val="restart"/>
          </w:tcPr>
          <w:p w:rsidR="001948DF" w:rsidRPr="008F38CF" w:rsidRDefault="001948DF" w:rsidP="001948DF">
            <w:pPr>
              <w:pStyle w:val="ConsPlusCell"/>
              <w:jc w:val="both"/>
            </w:pPr>
            <w:r w:rsidRPr="008F38CF">
              <w:t>Проведение районных соревнований юных инспекторов движения «Безопасное колесо» среди учащихся школ муниципального ра</w:t>
            </w:r>
            <w:r w:rsidRPr="008F38CF">
              <w:t>й</w:t>
            </w:r>
            <w:r w:rsidRPr="008F38CF">
              <w:t>она «Ижемский»</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50,5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55</w:t>
            </w:r>
            <w:r w:rsidRPr="008F38CF">
              <w:rPr>
                <w:snapToGrid w:val="0"/>
                <w:color w:val="000000"/>
                <w:sz w:val="20"/>
                <w:szCs w:val="20"/>
              </w:rPr>
              <w:t>,0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50,5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55</w:t>
            </w:r>
            <w:r w:rsidRPr="008F38CF">
              <w:rPr>
                <w:snapToGrid w:val="0"/>
                <w:color w:val="000000"/>
                <w:sz w:val="20"/>
                <w:szCs w:val="20"/>
              </w:rPr>
              <w:t>,0</w:t>
            </w:r>
          </w:p>
        </w:tc>
        <w:tc>
          <w:tcPr>
            <w:tcW w:w="1134" w:type="dxa"/>
          </w:tcPr>
          <w:p w:rsidR="001948DF" w:rsidRPr="008F38CF" w:rsidRDefault="001948DF" w:rsidP="001948DF">
            <w:pPr>
              <w:ind w:left="112"/>
              <w:jc w:val="center"/>
              <w:rPr>
                <w:sz w:val="20"/>
                <w:szCs w:val="20"/>
              </w:rPr>
            </w:pPr>
            <w:r w:rsidRPr="008F38CF">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3.2.7</w:t>
            </w:r>
          </w:p>
        </w:tc>
        <w:tc>
          <w:tcPr>
            <w:tcW w:w="2833" w:type="dxa"/>
            <w:vMerge w:val="restart"/>
          </w:tcPr>
          <w:p w:rsidR="001948DF" w:rsidRPr="008F38CF" w:rsidRDefault="001948DF" w:rsidP="001948DF">
            <w:pPr>
              <w:pStyle w:val="ConsPlusCell"/>
              <w:jc w:val="both"/>
            </w:pPr>
            <w:r w:rsidRPr="008F38CF">
              <w:t>Обеспечение участия команды учащихся школ муниципального района «Ижемский» на республиканских соревнованиях «Без</w:t>
            </w:r>
            <w:r w:rsidRPr="008F38CF">
              <w:t>о</w:t>
            </w:r>
            <w:r w:rsidRPr="008F38CF">
              <w:lastRenderedPageBreak/>
              <w:t>пасное колесо»</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lastRenderedPageBreak/>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20,4</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44,8</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4</w:t>
            </w:r>
            <w:r>
              <w:rPr>
                <w:snapToGrid w:val="0"/>
                <w:color w:val="000000"/>
                <w:sz w:val="20"/>
                <w:szCs w:val="20"/>
              </w:rPr>
              <w:t>5</w:t>
            </w:r>
            <w:r w:rsidRPr="008F38CF">
              <w:rPr>
                <w:snapToGrid w:val="0"/>
                <w:color w:val="000000"/>
                <w:sz w:val="20"/>
                <w:szCs w:val="20"/>
              </w:rPr>
              <w:t>,0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43"/>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20,4</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44,8</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4</w:t>
            </w:r>
            <w:r>
              <w:rPr>
                <w:snapToGrid w:val="0"/>
                <w:color w:val="000000"/>
                <w:sz w:val="20"/>
                <w:szCs w:val="20"/>
              </w:rPr>
              <w:t>5</w:t>
            </w:r>
            <w:r w:rsidRPr="008F38CF">
              <w:rPr>
                <w:snapToGrid w:val="0"/>
                <w:color w:val="000000"/>
                <w:sz w:val="20"/>
                <w:szCs w:val="20"/>
              </w:rPr>
              <w:t>,0</w:t>
            </w:r>
          </w:p>
        </w:tc>
        <w:tc>
          <w:tcPr>
            <w:tcW w:w="1134" w:type="dxa"/>
          </w:tcPr>
          <w:p w:rsidR="001948DF" w:rsidRDefault="001948DF" w:rsidP="001948DF">
            <w:pPr>
              <w:ind w:left="112"/>
              <w:jc w:val="center"/>
              <w:rPr>
                <w:sz w:val="20"/>
                <w:szCs w:val="20"/>
              </w:rPr>
            </w:pPr>
            <w:r>
              <w:rPr>
                <w:sz w:val="20"/>
                <w:szCs w:val="20"/>
              </w:rPr>
              <w:t>0,0</w:t>
            </w:r>
          </w:p>
          <w:p w:rsidR="001948DF" w:rsidRDefault="001948DF" w:rsidP="001948DF">
            <w:pPr>
              <w:ind w:left="112"/>
              <w:jc w:val="center"/>
              <w:rPr>
                <w:sz w:val="20"/>
                <w:szCs w:val="20"/>
              </w:rPr>
            </w:pPr>
          </w:p>
          <w:p w:rsidR="001948DF" w:rsidRPr="008F38CF" w:rsidRDefault="001948DF" w:rsidP="001948DF">
            <w:pPr>
              <w:ind w:left="112"/>
              <w:jc w:val="center"/>
              <w:rPr>
                <w:sz w:val="20"/>
                <w:szCs w:val="20"/>
              </w:rPr>
            </w:pP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ind w:right="-30" w:firstLine="28"/>
              <w:rPr>
                <w:snapToGrid w:val="0"/>
                <w:color w:val="000000"/>
                <w:sz w:val="20"/>
                <w:szCs w:val="20"/>
              </w:rPr>
            </w:pPr>
            <w:r w:rsidRPr="008F38CF">
              <w:rPr>
                <w:sz w:val="20"/>
                <w:szCs w:val="20"/>
              </w:rPr>
              <w:t xml:space="preserve">Основное </w:t>
            </w:r>
            <w:r w:rsidRPr="008F38CF">
              <w:rPr>
                <w:sz w:val="20"/>
                <w:szCs w:val="20"/>
              </w:rPr>
              <w:br/>
              <w:t>мероприятие 3.3.1</w:t>
            </w:r>
          </w:p>
        </w:tc>
        <w:tc>
          <w:tcPr>
            <w:tcW w:w="2833" w:type="dxa"/>
            <w:vMerge w:val="restart"/>
          </w:tcPr>
          <w:p w:rsidR="001948DF" w:rsidRPr="001948DF" w:rsidRDefault="001948DF" w:rsidP="001948DF">
            <w:pPr>
              <w:ind w:right="-30"/>
              <w:jc w:val="both"/>
              <w:rPr>
                <w:snapToGrid w:val="0"/>
                <w:color w:val="000000"/>
                <w:sz w:val="20"/>
                <w:szCs w:val="20"/>
                <w:lang w:val="ru-RU"/>
              </w:rPr>
            </w:pPr>
            <w:r w:rsidRPr="001948DF">
              <w:rPr>
                <w:sz w:val="20"/>
                <w:szCs w:val="20"/>
                <w:lang w:val="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w:t>
            </w:r>
            <w:r w:rsidRPr="001948DF">
              <w:rPr>
                <w:sz w:val="20"/>
                <w:szCs w:val="20"/>
                <w:lang w:val="ru-RU"/>
              </w:rPr>
              <w:t>о</w:t>
            </w:r>
            <w:r w:rsidRPr="001948DF">
              <w:rPr>
                <w:sz w:val="20"/>
                <w:szCs w:val="20"/>
                <w:lang w:val="ru-RU"/>
              </w:rPr>
              <w:t>ездах</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327,5</w:t>
            </w:r>
          </w:p>
        </w:tc>
        <w:tc>
          <w:tcPr>
            <w:tcW w:w="1134" w:type="dxa"/>
          </w:tcPr>
          <w:p w:rsidR="001948DF" w:rsidRPr="009B48E3" w:rsidRDefault="001948DF" w:rsidP="001948DF">
            <w:pPr>
              <w:jc w:val="center"/>
              <w:rPr>
                <w:snapToGrid w:val="0"/>
                <w:sz w:val="20"/>
                <w:szCs w:val="20"/>
              </w:rPr>
            </w:pPr>
            <w:r w:rsidRPr="009B48E3">
              <w:rPr>
                <w:snapToGrid w:val="0"/>
                <w:sz w:val="20"/>
                <w:szCs w:val="20"/>
              </w:rPr>
              <w:t>1159,7</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947,1</w:t>
            </w:r>
          </w:p>
        </w:tc>
        <w:tc>
          <w:tcPr>
            <w:tcW w:w="1134" w:type="dxa"/>
          </w:tcPr>
          <w:p w:rsidR="001948DF" w:rsidRPr="008F38CF" w:rsidRDefault="001948DF" w:rsidP="001948DF">
            <w:pPr>
              <w:ind w:left="113"/>
              <w:jc w:val="center"/>
              <w:rPr>
                <w:sz w:val="20"/>
                <w:szCs w:val="20"/>
              </w:rPr>
            </w:pPr>
            <w:r>
              <w:rPr>
                <w:sz w:val="20"/>
                <w:szCs w:val="20"/>
              </w:rPr>
              <w:t>100,0</w:t>
            </w:r>
          </w:p>
        </w:tc>
        <w:tc>
          <w:tcPr>
            <w:tcW w:w="1276" w:type="dxa"/>
          </w:tcPr>
          <w:p w:rsidR="001948DF" w:rsidRPr="008F38CF" w:rsidRDefault="001948DF" w:rsidP="001948DF">
            <w:pPr>
              <w:ind w:left="112"/>
              <w:jc w:val="center"/>
              <w:rPr>
                <w:sz w:val="20"/>
                <w:szCs w:val="20"/>
              </w:rPr>
            </w:pPr>
            <w:r>
              <w:rPr>
                <w:sz w:val="20"/>
                <w:szCs w:val="20"/>
              </w:rPr>
              <w:t>10</w:t>
            </w: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327,5</w:t>
            </w:r>
          </w:p>
        </w:tc>
        <w:tc>
          <w:tcPr>
            <w:tcW w:w="1134" w:type="dxa"/>
          </w:tcPr>
          <w:p w:rsidR="001948DF" w:rsidRPr="009B48E3" w:rsidRDefault="001948DF" w:rsidP="001948DF">
            <w:pPr>
              <w:jc w:val="center"/>
              <w:rPr>
                <w:snapToGrid w:val="0"/>
                <w:sz w:val="20"/>
                <w:szCs w:val="20"/>
              </w:rPr>
            </w:pPr>
            <w:r w:rsidRPr="009B48E3">
              <w:rPr>
                <w:snapToGrid w:val="0"/>
                <w:sz w:val="20"/>
                <w:szCs w:val="20"/>
              </w:rPr>
              <w:t>1159,7</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947,1</w:t>
            </w:r>
          </w:p>
        </w:tc>
        <w:tc>
          <w:tcPr>
            <w:tcW w:w="1134" w:type="dxa"/>
          </w:tcPr>
          <w:p w:rsidR="001948DF" w:rsidRPr="008F38CF" w:rsidRDefault="001948DF" w:rsidP="001948DF">
            <w:pPr>
              <w:ind w:left="113"/>
              <w:jc w:val="center"/>
              <w:rPr>
                <w:sz w:val="20"/>
                <w:szCs w:val="20"/>
              </w:rPr>
            </w:pPr>
            <w:r>
              <w:rPr>
                <w:sz w:val="20"/>
                <w:szCs w:val="20"/>
              </w:rPr>
              <w:t>10</w:t>
            </w:r>
            <w:r w:rsidRPr="008F38CF">
              <w:rPr>
                <w:sz w:val="20"/>
                <w:szCs w:val="20"/>
              </w:rPr>
              <w:t>0,0</w:t>
            </w:r>
          </w:p>
        </w:tc>
        <w:tc>
          <w:tcPr>
            <w:tcW w:w="1276" w:type="dxa"/>
          </w:tcPr>
          <w:p w:rsidR="001948DF" w:rsidRPr="008F38CF" w:rsidRDefault="001948DF" w:rsidP="001948DF">
            <w:pPr>
              <w:ind w:left="112"/>
              <w:jc w:val="center"/>
              <w:rPr>
                <w:sz w:val="20"/>
                <w:szCs w:val="20"/>
              </w:rPr>
            </w:pPr>
            <w:r>
              <w:rPr>
                <w:sz w:val="20"/>
                <w:szCs w:val="20"/>
              </w:rPr>
              <w:t>10</w:t>
            </w: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314"/>
              <w:jc w:val="center"/>
              <w:rPr>
                <w:snapToGrid w:val="0"/>
                <w:color w:val="000000"/>
                <w:sz w:val="20"/>
                <w:szCs w:val="20"/>
                <w:lang w:val="ru-RU"/>
              </w:rPr>
            </w:pPr>
          </w:p>
        </w:tc>
        <w:tc>
          <w:tcPr>
            <w:tcW w:w="1276" w:type="dxa"/>
          </w:tcPr>
          <w:p w:rsidR="001948DF" w:rsidRPr="001948DF" w:rsidRDefault="001948DF" w:rsidP="001948DF">
            <w:pPr>
              <w:ind w:left="-314"/>
              <w:jc w:val="center"/>
              <w:rPr>
                <w:snapToGrid w:val="0"/>
                <w:color w:val="000000"/>
                <w:sz w:val="20"/>
                <w:szCs w:val="20"/>
                <w:lang w:val="ru-RU"/>
              </w:rPr>
            </w:pPr>
          </w:p>
        </w:tc>
        <w:tc>
          <w:tcPr>
            <w:tcW w:w="850" w:type="dxa"/>
          </w:tcPr>
          <w:p w:rsidR="001948DF" w:rsidRPr="001948DF" w:rsidRDefault="001948DF" w:rsidP="001948DF">
            <w:pPr>
              <w:ind w:left="-314"/>
              <w:jc w:val="center"/>
              <w:rPr>
                <w:snapToGrid w:val="0"/>
                <w:color w:val="000000"/>
                <w:sz w:val="20"/>
                <w:szCs w:val="20"/>
                <w:lang w:val="ru-RU"/>
              </w:rPr>
            </w:pPr>
          </w:p>
        </w:tc>
      </w:tr>
      <w:tr w:rsidR="001948DF" w:rsidRPr="00D26B29" w:rsidTr="001948DF">
        <w:trPr>
          <w:cantSplit/>
          <w:trHeight w:val="195"/>
        </w:trPr>
        <w:tc>
          <w:tcPr>
            <w:tcW w:w="1700" w:type="dxa"/>
            <w:vMerge w:val="restart"/>
            <w:vAlign w:val="center"/>
          </w:tcPr>
          <w:p w:rsidR="001948DF" w:rsidRPr="008F38CF" w:rsidRDefault="001948DF" w:rsidP="001948DF">
            <w:pPr>
              <w:ind w:right="-30"/>
              <w:jc w:val="both"/>
              <w:rPr>
                <w:snapToGrid w:val="0"/>
                <w:color w:val="000000"/>
                <w:sz w:val="20"/>
                <w:szCs w:val="20"/>
              </w:rPr>
            </w:pPr>
            <w:r w:rsidRPr="008F38CF">
              <w:rPr>
                <w:sz w:val="20"/>
                <w:szCs w:val="20"/>
              </w:rPr>
              <w:t>Осн</w:t>
            </w:r>
            <w:r>
              <w:rPr>
                <w:sz w:val="20"/>
                <w:szCs w:val="20"/>
              </w:rPr>
              <w:t xml:space="preserve">овное </w:t>
            </w:r>
            <w:r>
              <w:rPr>
                <w:sz w:val="20"/>
                <w:szCs w:val="20"/>
              </w:rPr>
              <w:br/>
              <w:t>мероприятие 3.3.2</w:t>
            </w:r>
          </w:p>
        </w:tc>
        <w:tc>
          <w:tcPr>
            <w:tcW w:w="2833" w:type="dxa"/>
            <w:vMerge w:val="restart"/>
            <w:vAlign w:val="center"/>
          </w:tcPr>
          <w:p w:rsidR="001948DF" w:rsidRPr="001948DF" w:rsidRDefault="001948DF" w:rsidP="001948DF">
            <w:pPr>
              <w:ind w:right="-30"/>
              <w:rPr>
                <w:snapToGrid w:val="0"/>
                <w:color w:val="000000"/>
                <w:sz w:val="20"/>
                <w:szCs w:val="20"/>
                <w:lang w:val="ru-RU"/>
              </w:rPr>
            </w:pPr>
            <w:r w:rsidRPr="001948DF">
              <w:rPr>
                <w:sz w:val="20"/>
                <w:szCs w:val="20"/>
                <w:lang w:val="ru-RU"/>
              </w:rPr>
              <w:t>Обеспечение обустройства и установки автобусных павиль</w:t>
            </w:r>
            <w:r w:rsidRPr="001948DF">
              <w:rPr>
                <w:sz w:val="20"/>
                <w:szCs w:val="20"/>
                <w:lang w:val="ru-RU"/>
              </w:rPr>
              <w:t>о</w:t>
            </w:r>
            <w:r w:rsidRPr="001948DF">
              <w:rPr>
                <w:sz w:val="20"/>
                <w:szCs w:val="20"/>
                <w:lang w:val="ru-RU"/>
              </w:rPr>
              <w:t xml:space="preserve">нов на автомобильных дорогах общего пользования местного значения </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9B48E3" w:rsidRDefault="001948DF" w:rsidP="001948DF">
            <w:pPr>
              <w:jc w:val="center"/>
              <w:rPr>
                <w:snapToGrid w:val="0"/>
                <w:sz w:val="20"/>
                <w:szCs w:val="20"/>
              </w:rPr>
            </w:pPr>
            <w:r>
              <w:rPr>
                <w:snapToGrid w:val="0"/>
                <w:sz w:val="20"/>
                <w:szCs w:val="20"/>
              </w:rPr>
              <w:t>450,0</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8F38CF" w:rsidRDefault="001948DF" w:rsidP="001948DF">
            <w:pPr>
              <w:ind w:left="113"/>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9B48E3" w:rsidRDefault="001948DF" w:rsidP="001948DF">
            <w:pPr>
              <w:jc w:val="center"/>
              <w:rPr>
                <w:snapToGrid w:val="0"/>
                <w:sz w:val="20"/>
                <w:szCs w:val="20"/>
              </w:rPr>
            </w:pPr>
            <w:r>
              <w:rPr>
                <w:snapToGrid w:val="0"/>
                <w:sz w:val="20"/>
                <w:szCs w:val="20"/>
              </w:rPr>
              <w:t>450,0</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8F38CF" w:rsidRDefault="001948DF" w:rsidP="001948DF">
            <w:pPr>
              <w:ind w:left="113"/>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D26B29" w:rsidTr="001948DF">
        <w:trPr>
          <w:cantSplit/>
          <w:trHeight w:val="234"/>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268"/>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51"/>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34"/>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314"/>
              <w:jc w:val="center"/>
              <w:rPr>
                <w:snapToGrid w:val="0"/>
                <w:color w:val="000000"/>
                <w:sz w:val="20"/>
                <w:szCs w:val="20"/>
                <w:lang w:val="ru-RU"/>
              </w:rPr>
            </w:pPr>
          </w:p>
        </w:tc>
        <w:tc>
          <w:tcPr>
            <w:tcW w:w="1276" w:type="dxa"/>
          </w:tcPr>
          <w:p w:rsidR="001948DF" w:rsidRPr="001948DF" w:rsidRDefault="001948DF" w:rsidP="001948DF">
            <w:pPr>
              <w:ind w:left="-314"/>
              <w:jc w:val="center"/>
              <w:rPr>
                <w:snapToGrid w:val="0"/>
                <w:color w:val="000000"/>
                <w:sz w:val="20"/>
                <w:szCs w:val="20"/>
                <w:lang w:val="ru-RU"/>
              </w:rPr>
            </w:pPr>
          </w:p>
        </w:tc>
        <w:tc>
          <w:tcPr>
            <w:tcW w:w="850" w:type="dxa"/>
          </w:tcPr>
          <w:p w:rsidR="001948DF" w:rsidRPr="001948DF" w:rsidRDefault="001948DF" w:rsidP="001948DF">
            <w:pPr>
              <w:ind w:left="-314"/>
              <w:jc w:val="center"/>
              <w:rPr>
                <w:snapToGrid w:val="0"/>
                <w:color w:val="000000"/>
                <w:sz w:val="20"/>
                <w:szCs w:val="20"/>
                <w:lang w:val="ru-RU"/>
              </w:rPr>
            </w:pPr>
          </w:p>
        </w:tc>
      </w:tr>
    </w:tbl>
    <w:p w:rsidR="001948DF" w:rsidRPr="001948DF" w:rsidRDefault="001948DF" w:rsidP="001948DF">
      <w:pPr>
        <w:widowControl w:val="0"/>
        <w:autoSpaceDE w:val="0"/>
        <w:autoSpaceDN w:val="0"/>
        <w:adjustRightInd w:val="0"/>
        <w:ind w:right="-314"/>
        <w:jc w:val="center"/>
        <w:rPr>
          <w:lang w:val="ru-RU"/>
        </w:rPr>
      </w:pPr>
      <w:r w:rsidRPr="001948DF">
        <w:rPr>
          <w:lang w:val="ru-RU"/>
        </w:rPr>
        <w:t xml:space="preserve">                                                                                                                                                                                                                                                                            </w:t>
      </w:r>
    </w:p>
    <w:p w:rsidR="001948DF" w:rsidRPr="001948DF" w:rsidRDefault="001948DF" w:rsidP="001948DF">
      <w:pPr>
        <w:framePr w:h="10200" w:hRule="exact" w:wrap="auto" w:hAnchor="text" w:y="-365"/>
        <w:jc w:val="both"/>
        <w:rPr>
          <w:lang w:val="ru-RU"/>
        </w:rPr>
        <w:sectPr w:rsidR="001948DF" w:rsidRPr="001948DF" w:rsidSect="001948DF">
          <w:pgSz w:w="16838" w:h="11906" w:orient="landscape"/>
          <w:pgMar w:top="1560" w:right="678" w:bottom="1135" w:left="1134" w:header="709" w:footer="709" w:gutter="0"/>
          <w:cols w:space="708"/>
          <w:docGrid w:linePitch="360"/>
        </w:sectPr>
      </w:pPr>
    </w:p>
    <w:p w:rsidR="001948DF" w:rsidRPr="001948DF" w:rsidRDefault="001948DF" w:rsidP="001948DF">
      <w:pPr>
        <w:ind w:firstLine="709"/>
        <w:jc w:val="right"/>
        <w:rPr>
          <w:color w:val="000000"/>
          <w:lang w:val="ru-RU"/>
        </w:rPr>
      </w:pPr>
      <w:r w:rsidRPr="001948DF">
        <w:rPr>
          <w:color w:val="000000"/>
          <w:lang w:val="ru-RU"/>
        </w:rPr>
        <w:lastRenderedPageBreak/>
        <w:t xml:space="preserve">Приложение </w:t>
      </w:r>
    </w:p>
    <w:p w:rsidR="001948DF" w:rsidRPr="001948DF" w:rsidRDefault="001948DF" w:rsidP="001948DF">
      <w:pPr>
        <w:ind w:firstLine="709"/>
        <w:jc w:val="right"/>
        <w:rPr>
          <w:color w:val="000000"/>
          <w:lang w:val="ru-RU"/>
        </w:rPr>
      </w:pPr>
      <w:r w:rsidRPr="001948DF">
        <w:rPr>
          <w:color w:val="000000"/>
          <w:lang w:val="ru-RU"/>
        </w:rPr>
        <w:t>к постановлению администрации</w:t>
      </w:r>
    </w:p>
    <w:p w:rsidR="001948DF" w:rsidRPr="001948DF" w:rsidRDefault="001948DF" w:rsidP="001948DF">
      <w:pPr>
        <w:ind w:firstLine="709"/>
        <w:jc w:val="right"/>
        <w:rPr>
          <w:color w:val="000000"/>
          <w:lang w:val="ru-RU"/>
        </w:rPr>
      </w:pPr>
      <w:r w:rsidRPr="001948DF">
        <w:rPr>
          <w:color w:val="000000"/>
          <w:lang w:val="ru-RU"/>
        </w:rPr>
        <w:t>муниципального района «Ижемский»</w:t>
      </w:r>
    </w:p>
    <w:p w:rsidR="001948DF" w:rsidRPr="001948DF" w:rsidRDefault="001948DF" w:rsidP="001948DF">
      <w:pPr>
        <w:ind w:firstLine="709"/>
        <w:jc w:val="right"/>
        <w:rPr>
          <w:color w:val="000000"/>
          <w:lang w:val="ru-RU"/>
        </w:rPr>
      </w:pPr>
      <w:r w:rsidRPr="001948DF">
        <w:rPr>
          <w:color w:val="000000"/>
          <w:lang w:val="ru-RU"/>
        </w:rPr>
        <w:t>от 02 февраля 2017 года № 59</w:t>
      </w:r>
    </w:p>
    <w:p w:rsidR="001948DF" w:rsidRPr="001948DF" w:rsidRDefault="001948DF" w:rsidP="001948DF">
      <w:pPr>
        <w:ind w:firstLine="709"/>
        <w:jc w:val="right"/>
        <w:rPr>
          <w:color w:val="000000"/>
          <w:lang w:val="ru-RU"/>
        </w:rPr>
      </w:pPr>
    </w:p>
    <w:p w:rsidR="001948DF" w:rsidRPr="001948DF" w:rsidRDefault="001948DF" w:rsidP="001948DF">
      <w:pPr>
        <w:ind w:firstLine="709"/>
        <w:jc w:val="right"/>
        <w:rPr>
          <w:color w:val="000000"/>
          <w:lang w:val="ru-RU"/>
        </w:rPr>
      </w:pPr>
      <w:r w:rsidRPr="001948DF">
        <w:rPr>
          <w:color w:val="000000"/>
          <w:lang w:val="ru-RU"/>
        </w:rPr>
        <w:t>«Приложение № 2</w:t>
      </w:r>
    </w:p>
    <w:p w:rsidR="001948DF" w:rsidRPr="001948DF" w:rsidRDefault="001948DF" w:rsidP="001948DF">
      <w:pPr>
        <w:ind w:firstLine="709"/>
        <w:jc w:val="right"/>
        <w:rPr>
          <w:color w:val="000000"/>
          <w:lang w:val="ru-RU"/>
        </w:rPr>
      </w:pPr>
      <w:r w:rsidRPr="001948DF">
        <w:rPr>
          <w:color w:val="000000"/>
          <w:lang w:val="ru-RU"/>
        </w:rPr>
        <w:t>к постановлению администрации</w:t>
      </w:r>
    </w:p>
    <w:p w:rsidR="001948DF" w:rsidRPr="001948DF" w:rsidRDefault="001948DF" w:rsidP="001948DF">
      <w:pPr>
        <w:ind w:firstLine="709"/>
        <w:jc w:val="right"/>
        <w:rPr>
          <w:color w:val="000000"/>
          <w:lang w:val="ru-RU"/>
        </w:rPr>
      </w:pPr>
      <w:r w:rsidRPr="001948DF">
        <w:rPr>
          <w:color w:val="000000"/>
          <w:lang w:val="ru-RU"/>
        </w:rPr>
        <w:t>муниципального района «Ижемский»</w:t>
      </w:r>
    </w:p>
    <w:p w:rsidR="001948DF" w:rsidRPr="001948DF" w:rsidRDefault="001948DF" w:rsidP="001948DF">
      <w:pPr>
        <w:ind w:firstLine="709"/>
        <w:jc w:val="right"/>
        <w:rPr>
          <w:color w:val="000000"/>
          <w:lang w:val="ru-RU"/>
        </w:rPr>
      </w:pPr>
      <w:r w:rsidRPr="001948DF">
        <w:rPr>
          <w:color w:val="000000"/>
          <w:lang w:val="ru-RU"/>
        </w:rPr>
        <w:t>от 30 декабря 2014 года  № 1263</w:t>
      </w:r>
    </w:p>
    <w:p w:rsidR="001948DF" w:rsidRPr="001948DF" w:rsidRDefault="001948DF" w:rsidP="001948DF">
      <w:pPr>
        <w:ind w:firstLine="709"/>
        <w:rPr>
          <w:lang w:val="ru-RU"/>
        </w:rPr>
      </w:pPr>
    </w:p>
    <w:p w:rsidR="001948DF" w:rsidRPr="001948DF" w:rsidRDefault="001948DF" w:rsidP="001948DF">
      <w:pPr>
        <w:ind w:firstLine="709"/>
        <w:rPr>
          <w:lang w:val="ru-RU"/>
        </w:rPr>
      </w:pPr>
    </w:p>
    <w:p w:rsidR="001948DF" w:rsidRPr="001948DF" w:rsidRDefault="001948DF" w:rsidP="001948DF">
      <w:pPr>
        <w:ind w:firstLine="709"/>
        <w:jc w:val="center"/>
        <w:rPr>
          <w:sz w:val="26"/>
          <w:szCs w:val="26"/>
          <w:lang w:val="ru-RU"/>
        </w:rPr>
      </w:pPr>
      <w:r w:rsidRPr="001948DF">
        <w:rPr>
          <w:sz w:val="26"/>
          <w:szCs w:val="26"/>
          <w:lang w:val="ru-RU"/>
        </w:rPr>
        <w:t>ПОРЯДОК</w:t>
      </w:r>
    </w:p>
    <w:p w:rsidR="001948DF" w:rsidRPr="001948DF" w:rsidRDefault="001948DF" w:rsidP="001948DF">
      <w:pPr>
        <w:ind w:firstLine="709"/>
        <w:jc w:val="center"/>
        <w:rPr>
          <w:color w:val="000000"/>
          <w:sz w:val="26"/>
          <w:szCs w:val="26"/>
          <w:lang w:val="ru-RU"/>
        </w:rPr>
      </w:pPr>
      <w:r w:rsidRPr="001948DF">
        <w:rPr>
          <w:sz w:val="26"/>
          <w:szCs w:val="26"/>
          <w:lang w:val="ru-RU"/>
        </w:rPr>
        <w:t>финансового обеспечения в 2017 году из бюджета муниципального района «Ижемский» расходов по перевозке пассажирским автомобильным транспортом (кроме такси) граждан пожилого возраста, получающих трудовые пенсии по ст</w:t>
      </w:r>
      <w:r w:rsidRPr="001948DF">
        <w:rPr>
          <w:sz w:val="26"/>
          <w:szCs w:val="26"/>
          <w:lang w:val="ru-RU"/>
        </w:rPr>
        <w:t>а</w:t>
      </w:r>
      <w:r w:rsidRPr="001948DF">
        <w:rPr>
          <w:sz w:val="26"/>
          <w:szCs w:val="26"/>
          <w:lang w:val="ru-RU"/>
        </w:rPr>
        <w:t>рости либо пенсии за выслугу лет в соответствии с федеральным законодательс</w:t>
      </w:r>
      <w:r w:rsidRPr="001948DF">
        <w:rPr>
          <w:sz w:val="26"/>
          <w:szCs w:val="26"/>
          <w:lang w:val="ru-RU"/>
        </w:rPr>
        <w:t>т</w:t>
      </w:r>
      <w:r w:rsidRPr="001948DF">
        <w:rPr>
          <w:sz w:val="26"/>
          <w:szCs w:val="26"/>
          <w:lang w:val="ru-RU"/>
        </w:rPr>
        <w:t>вом, и не имеющих право льготного проезда по другим основаниям</w:t>
      </w:r>
    </w:p>
    <w:p w:rsidR="001948DF" w:rsidRPr="001948DF" w:rsidRDefault="001948DF" w:rsidP="001948DF">
      <w:pPr>
        <w:jc w:val="both"/>
        <w:rPr>
          <w:color w:val="000000"/>
          <w:sz w:val="26"/>
          <w:szCs w:val="26"/>
          <w:lang w:val="ru-RU"/>
        </w:rPr>
      </w:pP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1. Финансовое обеспечение расходов, предусмотренных в бюджете муниц</w:t>
      </w:r>
      <w:r w:rsidRPr="00CA6782">
        <w:rPr>
          <w:rFonts w:ascii="Times New Roman" w:hAnsi="Times New Roman"/>
          <w:sz w:val="26"/>
          <w:szCs w:val="26"/>
        </w:rPr>
        <w:t>и</w:t>
      </w:r>
      <w:r w:rsidRPr="00CA6782">
        <w:rPr>
          <w:rFonts w:ascii="Times New Roman" w:hAnsi="Times New Roman"/>
          <w:sz w:val="26"/>
          <w:szCs w:val="26"/>
        </w:rPr>
        <w:t>пального района «Ижемский» на 2017 год по перевозке пассажирским автомобил</w:t>
      </w:r>
      <w:r w:rsidRPr="00CA6782">
        <w:rPr>
          <w:rFonts w:ascii="Times New Roman" w:hAnsi="Times New Roman"/>
          <w:sz w:val="26"/>
          <w:szCs w:val="26"/>
        </w:rPr>
        <w:t>ь</w:t>
      </w:r>
      <w:r w:rsidRPr="00CA6782">
        <w:rPr>
          <w:rFonts w:ascii="Times New Roman" w:hAnsi="Times New Roman"/>
          <w:sz w:val="26"/>
          <w:szCs w:val="26"/>
        </w:rPr>
        <w:t>ным транспортом (кроме такси) на межпоселенческих регулярных автобусных маршрутах граждан пожилого возраста (женщин достигших 55 лет и мужчин до</w:t>
      </w:r>
      <w:r w:rsidRPr="00CA6782">
        <w:rPr>
          <w:rFonts w:ascii="Times New Roman" w:hAnsi="Times New Roman"/>
          <w:sz w:val="26"/>
          <w:szCs w:val="26"/>
        </w:rPr>
        <w:t>с</w:t>
      </w:r>
      <w:r w:rsidRPr="00CA6782">
        <w:rPr>
          <w:rFonts w:ascii="Times New Roman" w:hAnsi="Times New Roman"/>
          <w:sz w:val="26"/>
          <w:szCs w:val="26"/>
        </w:rPr>
        <w:t>тигших 60 лет), получающих трудовые пенсии по старости либо пенсии за выслугу лет в соответствии с федеральным законодательством, и не имеющих право льго</w:t>
      </w:r>
      <w:r w:rsidRPr="00CA6782">
        <w:rPr>
          <w:rFonts w:ascii="Times New Roman" w:hAnsi="Times New Roman"/>
          <w:sz w:val="26"/>
          <w:szCs w:val="26"/>
        </w:rPr>
        <w:t>т</w:t>
      </w:r>
      <w:r w:rsidRPr="00CA6782">
        <w:rPr>
          <w:rFonts w:ascii="Times New Roman" w:hAnsi="Times New Roman"/>
          <w:sz w:val="26"/>
          <w:szCs w:val="26"/>
        </w:rPr>
        <w:t>ного проезда по другим основаниям (далее – льготная категория граждан), прои</w:t>
      </w:r>
      <w:r w:rsidRPr="00CA6782">
        <w:rPr>
          <w:rFonts w:ascii="Times New Roman" w:hAnsi="Times New Roman"/>
          <w:sz w:val="26"/>
          <w:szCs w:val="26"/>
        </w:rPr>
        <w:t>з</w:t>
      </w:r>
      <w:r w:rsidRPr="00CA6782">
        <w:rPr>
          <w:rFonts w:ascii="Times New Roman" w:hAnsi="Times New Roman"/>
          <w:sz w:val="26"/>
          <w:szCs w:val="26"/>
        </w:rPr>
        <w:t>водится администрацией муниципального района «Ижемский» (далее – админис</w:t>
      </w:r>
      <w:r w:rsidRPr="00CA6782">
        <w:rPr>
          <w:rFonts w:ascii="Times New Roman" w:hAnsi="Times New Roman"/>
          <w:sz w:val="26"/>
          <w:szCs w:val="26"/>
        </w:rPr>
        <w:t>т</w:t>
      </w:r>
      <w:r w:rsidRPr="00CA6782">
        <w:rPr>
          <w:rFonts w:ascii="Times New Roman" w:hAnsi="Times New Roman"/>
          <w:sz w:val="26"/>
          <w:szCs w:val="26"/>
        </w:rPr>
        <w:t>рация) в соответствии со сводной бюджетной росписью бюджета муниципального района «Ижемский» и кассовым планом бюджета муниципального района «Иже</w:t>
      </w:r>
      <w:r w:rsidRPr="00CA6782">
        <w:rPr>
          <w:rFonts w:ascii="Times New Roman" w:hAnsi="Times New Roman"/>
          <w:sz w:val="26"/>
          <w:szCs w:val="26"/>
        </w:rPr>
        <w:t>м</w:t>
      </w:r>
      <w:r w:rsidRPr="00CA6782">
        <w:rPr>
          <w:rFonts w:ascii="Times New Roman" w:hAnsi="Times New Roman"/>
          <w:sz w:val="26"/>
          <w:szCs w:val="26"/>
        </w:rPr>
        <w:t xml:space="preserve">ский» в пределах ассигнований и лимитов бюджетных обязательств. </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2. Финансовое обеспечение расходов по перевозке пассажирским автом</w:t>
      </w:r>
      <w:r w:rsidRPr="00CA6782">
        <w:rPr>
          <w:rFonts w:ascii="Times New Roman" w:hAnsi="Times New Roman"/>
          <w:sz w:val="26"/>
          <w:szCs w:val="26"/>
        </w:rPr>
        <w:t>о</w:t>
      </w:r>
      <w:r w:rsidRPr="00CA6782">
        <w:rPr>
          <w:rFonts w:ascii="Times New Roman" w:hAnsi="Times New Roman"/>
          <w:sz w:val="26"/>
          <w:szCs w:val="26"/>
        </w:rPr>
        <w:t>бильным транспортом (кроме такси) льготной категории граждан производится администрацией на основании договора по перевозке пассажирским автомобил</w:t>
      </w:r>
      <w:r w:rsidRPr="00CA6782">
        <w:rPr>
          <w:rFonts w:ascii="Times New Roman" w:hAnsi="Times New Roman"/>
          <w:sz w:val="26"/>
          <w:szCs w:val="26"/>
        </w:rPr>
        <w:t>ь</w:t>
      </w:r>
      <w:r w:rsidRPr="00CA6782">
        <w:rPr>
          <w:rFonts w:ascii="Times New Roman" w:hAnsi="Times New Roman"/>
          <w:sz w:val="26"/>
          <w:szCs w:val="26"/>
        </w:rPr>
        <w:t>ным транспортом (кроме такси) льготной  категории граждан, заключенного между администрацией и перевозчиком на 2017 год.</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3. Перечисление средств на финансовое обеспечение расходов по перевозке пассажирским автомобильным транспортом (кроме такси) льготной категории гр</w:t>
      </w:r>
      <w:r w:rsidRPr="00CA6782">
        <w:rPr>
          <w:rFonts w:ascii="Times New Roman" w:hAnsi="Times New Roman"/>
          <w:sz w:val="26"/>
          <w:szCs w:val="26"/>
        </w:rPr>
        <w:t>а</w:t>
      </w:r>
      <w:r w:rsidRPr="00CA6782">
        <w:rPr>
          <w:rFonts w:ascii="Times New Roman" w:hAnsi="Times New Roman"/>
          <w:sz w:val="26"/>
          <w:szCs w:val="26"/>
        </w:rPr>
        <w:t>ждан производится с лицевого счета администрации, открытого в Финансовом управлении администрации муниципального района «Ижемский», на счет перево</w:t>
      </w:r>
      <w:r w:rsidRPr="00CA6782">
        <w:rPr>
          <w:rFonts w:ascii="Times New Roman" w:hAnsi="Times New Roman"/>
          <w:sz w:val="26"/>
          <w:szCs w:val="26"/>
        </w:rPr>
        <w:t>з</w:t>
      </w:r>
      <w:r w:rsidRPr="00CA6782">
        <w:rPr>
          <w:rFonts w:ascii="Times New Roman" w:hAnsi="Times New Roman"/>
          <w:sz w:val="26"/>
          <w:szCs w:val="26"/>
        </w:rPr>
        <w:t>чика на основании заявок перевозчика на оплату расходов и расчетов суммы во</w:t>
      </w:r>
      <w:r w:rsidRPr="00CA6782">
        <w:rPr>
          <w:rFonts w:ascii="Times New Roman" w:hAnsi="Times New Roman"/>
          <w:sz w:val="26"/>
          <w:szCs w:val="26"/>
        </w:rPr>
        <w:t>з</w:t>
      </w:r>
      <w:r w:rsidRPr="00CA6782">
        <w:rPr>
          <w:rFonts w:ascii="Times New Roman" w:hAnsi="Times New Roman"/>
          <w:sz w:val="26"/>
          <w:szCs w:val="26"/>
        </w:rPr>
        <w:t>мещения расходов перевозчика, указанных в пункте 1 настоящего Порядка. Расчет суммы возмещения расходов по перевозке льготной  категории граждан произв</w:t>
      </w:r>
      <w:r w:rsidRPr="00CA6782">
        <w:rPr>
          <w:rFonts w:ascii="Times New Roman" w:hAnsi="Times New Roman"/>
          <w:sz w:val="26"/>
          <w:szCs w:val="26"/>
        </w:rPr>
        <w:t>о</w:t>
      </w:r>
      <w:r w:rsidRPr="00CA6782">
        <w:rPr>
          <w:rFonts w:ascii="Times New Roman" w:hAnsi="Times New Roman"/>
          <w:sz w:val="26"/>
          <w:szCs w:val="26"/>
        </w:rPr>
        <w:t>дится в соответствии с заключенным договором.</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4. Отдел экономического анализа, прогнозирования и осуществления закупок администрации муниципального района «Ижемский» ежемесячно, до 15-го числа месяца, следующего за отчетным, представляет в Финансовое управление админ</w:t>
      </w:r>
      <w:r w:rsidRPr="00CA6782">
        <w:rPr>
          <w:rFonts w:ascii="Times New Roman" w:hAnsi="Times New Roman"/>
          <w:sz w:val="26"/>
          <w:szCs w:val="26"/>
        </w:rPr>
        <w:t>и</w:t>
      </w:r>
      <w:r w:rsidRPr="00CA6782">
        <w:rPr>
          <w:rFonts w:ascii="Times New Roman" w:hAnsi="Times New Roman"/>
          <w:sz w:val="26"/>
          <w:szCs w:val="26"/>
        </w:rPr>
        <w:t>страции муниципального района «Ижемский» сводную справку о фактических ра</w:t>
      </w:r>
      <w:r w:rsidRPr="00CA6782">
        <w:rPr>
          <w:rFonts w:ascii="Times New Roman" w:hAnsi="Times New Roman"/>
          <w:sz w:val="26"/>
          <w:szCs w:val="26"/>
        </w:rPr>
        <w:t>с</w:t>
      </w:r>
      <w:r w:rsidRPr="00CA6782">
        <w:rPr>
          <w:rFonts w:ascii="Times New Roman" w:hAnsi="Times New Roman"/>
          <w:sz w:val="26"/>
          <w:szCs w:val="26"/>
        </w:rPr>
        <w:t xml:space="preserve">ходах, связанных с перевозкой льготной  категории граждан. </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5. Погашение кредиторской задолженности по обязательствам, принятым в соответствии с договором по перевозке пассажирским автомобильным транспо</w:t>
      </w:r>
      <w:r w:rsidRPr="00CA6782">
        <w:rPr>
          <w:rFonts w:ascii="Times New Roman" w:hAnsi="Times New Roman"/>
          <w:sz w:val="26"/>
          <w:szCs w:val="26"/>
        </w:rPr>
        <w:t>р</w:t>
      </w:r>
      <w:r w:rsidRPr="00CA6782">
        <w:rPr>
          <w:rFonts w:ascii="Times New Roman" w:hAnsi="Times New Roman"/>
          <w:sz w:val="26"/>
          <w:szCs w:val="26"/>
        </w:rPr>
        <w:lastRenderedPageBreak/>
        <w:t>том (кроме такси) льготной  категории граждан, заключенными в 2016 году между администрацией и Перевозчиком осуществляется в порядке, предусмотренном для текущего финансирования расходов, предусмотренных в  бюджете муниципальн</w:t>
      </w:r>
      <w:r w:rsidRPr="00CA6782">
        <w:rPr>
          <w:rFonts w:ascii="Times New Roman" w:hAnsi="Times New Roman"/>
          <w:sz w:val="26"/>
          <w:szCs w:val="26"/>
        </w:rPr>
        <w:t>о</w:t>
      </w:r>
      <w:r w:rsidRPr="00CA6782">
        <w:rPr>
          <w:rFonts w:ascii="Times New Roman" w:hAnsi="Times New Roman"/>
          <w:sz w:val="26"/>
          <w:szCs w:val="26"/>
        </w:rPr>
        <w:t>го района «Ижемский» на 2017 год.</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6. В случае нарушения условий при предоставлении средств бюджета мун</w:t>
      </w:r>
      <w:r w:rsidRPr="00CA6782">
        <w:rPr>
          <w:rFonts w:ascii="Times New Roman" w:hAnsi="Times New Roman"/>
          <w:sz w:val="26"/>
          <w:szCs w:val="26"/>
        </w:rPr>
        <w:t>и</w:t>
      </w:r>
      <w:r w:rsidRPr="00CA6782">
        <w:rPr>
          <w:rFonts w:ascii="Times New Roman" w:hAnsi="Times New Roman"/>
          <w:sz w:val="26"/>
          <w:szCs w:val="26"/>
        </w:rPr>
        <w:t>ципального района «Ижемский», выделенных на обеспечение равной доступности транспортных услуг на пассажирском автомобильном транспорте для отдельных категорий граждан, установленных настоящим Порядком, на сумму выявленных нарушений корректируется сумма кредиторской задолженности, возникшей по обязательствам, принятым в соответствии с договорами, а также указанной в пун</w:t>
      </w:r>
      <w:r w:rsidRPr="00CA6782">
        <w:rPr>
          <w:rFonts w:ascii="Times New Roman" w:hAnsi="Times New Roman"/>
          <w:sz w:val="26"/>
          <w:szCs w:val="26"/>
        </w:rPr>
        <w:t>к</w:t>
      </w:r>
      <w:r w:rsidRPr="00CA6782">
        <w:rPr>
          <w:rFonts w:ascii="Times New Roman" w:hAnsi="Times New Roman"/>
          <w:sz w:val="26"/>
          <w:szCs w:val="26"/>
        </w:rPr>
        <w:t>те 4 данного раздела, при отсутствии таковой - выявленная сумма нарушений по</w:t>
      </w:r>
      <w:r w:rsidRPr="00CA6782">
        <w:rPr>
          <w:rFonts w:ascii="Times New Roman" w:hAnsi="Times New Roman"/>
          <w:sz w:val="26"/>
          <w:szCs w:val="26"/>
        </w:rPr>
        <w:t>д</w:t>
      </w:r>
      <w:r w:rsidRPr="00CA6782">
        <w:rPr>
          <w:rFonts w:ascii="Times New Roman" w:hAnsi="Times New Roman"/>
          <w:sz w:val="26"/>
          <w:szCs w:val="26"/>
        </w:rPr>
        <w:t>лежит возврату в бюджет муниципального района «Ижемский».</w:t>
      </w:r>
    </w:p>
    <w:p w:rsidR="001948DF" w:rsidRPr="00CA6782" w:rsidRDefault="001948DF" w:rsidP="001948DF">
      <w:pPr>
        <w:pStyle w:val="ConsPlusNormal"/>
        <w:ind w:firstLine="567"/>
        <w:jc w:val="both"/>
        <w:rPr>
          <w:rFonts w:ascii="Times New Roman" w:hAnsi="Times New Roman"/>
          <w:sz w:val="26"/>
          <w:szCs w:val="26"/>
        </w:rPr>
      </w:pPr>
      <w:r w:rsidRPr="00CA6782">
        <w:rPr>
          <w:rFonts w:ascii="Times New Roman" w:hAnsi="Times New Roman"/>
          <w:sz w:val="26"/>
          <w:szCs w:val="26"/>
        </w:rPr>
        <w:t>7. Контроль за выполнением условий при предоставлении средств бюджета муниципального района «Ижемский», выделенных на перевозку пассажирским а</w:t>
      </w:r>
      <w:r w:rsidRPr="00CA6782">
        <w:rPr>
          <w:rFonts w:ascii="Times New Roman" w:hAnsi="Times New Roman"/>
          <w:sz w:val="26"/>
          <w:szCs w:val="26"/>
        </w:rPr>
        <w:t>в</w:t>
      </w:r>
      <w:r w:rsidRPr="00CA6782">
        <w:rPr>
          <w:rFonts w:ascii="Times New Roman" w:hAnsi="Times New Roman"/>
          <w:sz w:val="26"/>
          <w:szCs w:val="26"/>
        </w:rPr>
        <w:t>томобильным транспортом (кроме такси) льготной  категории граждан, осущест</w:t>
      </w:r>
      <w:r w:rsidRPr="00CA6782">
        <w:rPr>
          <w:rFonts w:ascii="Times New Roman" w:hAnsi="Times New Roman"/>
          <w:sz w:val="26"/>
          <w:szCs w:val="26"/>
        </w:rPr>
        <w:t>в</w:t>
      </w:r>
      <w:r w:rsidRPr="00CA6782">
        <w:rPr>
          <w:rFonts w:ascii="Times New Roman" w:hAnsi="Times New Roman"/>
          <w:sz w:val="26"/>
          <w:szCs w:val="26"/>
        </w:rPr>
        <w:t>ляется в установленном порядке отделом экономического анализа, прогнозиров</w:t>
      </w:r>
      <w:r w:rsidRPr="00CA6782">
        <w:rPr>
          <w:rFonts w:ascii="Times New Roman" w:hAnsi="Times New Roman"/>
          <w:sz w:val="26"/>
          <w:szCs w:val="26"/>
        </w:rPr>
        <w:t>а</w:t>
      </w:r>
      <w:r w:rsidRPr="00CA6782">
        <w:rPr>
          <w:rFonts w:ascii="Times New Roman" w:hAnsi="Times New Roman"/>
          <w:sz w:val="26"/>
          <w:szCs w:val="26"/>
        </w:rPr>
        <w:t>ния и осуществления закупок администрации муниципального района «Ижемский» и Финансовым управлением администрации муниципального района «Ижемский».</w:t>
      </w:r>
    </w:p>
    <w:p w:rsidR="001948DF" w:rsidRPr="000D4A83" w:rsidRDefault="001948DF" w:rsidP="001948DF">
      <w:pPr>
        <w:pStyle w:val="ConsPlusNormal"/>
        <w:ind w:firstLine="709"/>
        <w:jc w:val="both"/>
        <w:rPr>
          <w:rFonts w:ascii="Times New Roman" w:hAnsi="Times New Roman"/>
          <w:sz w:val="26"/>
          <w:szCs w:val="26"/>
        </w:rPr>
      </w:pPr>
    </w:p>
    <w:p w:rsidR="001948DF" w:rsidRPr="001948DF" w:rsidRDefault="001948DF" w:rsidP="001948DF">
      <w:pPr>
        <w:ind w:firstLine="709"/>
        <w:jc w:val="right"/>
        <w:rPr>
          <w:color w:val="000000"/>
          <w:lang w:val="ru-RU"/>
        </w:rPr>
      </w:pPr>
      <w:r w:rsidRPr="001948DF">
        <w:rPr>
          <w:color w:val="000000"/>
          <w:lang w:val="ru-RU"/>
        </w:rPr>
        <w:t>Приложение № 3</w:t>
      </w:r>
    </w:p>
    <w:p w:rsidR="001948DF" w:rsidRPr="001948DF" w:rsidRDefault="001948DF" w:rsidP="001948DF">
      <w:pPr>
        <w:ind w:firstLine="709"/>
        <w:jc w:val="right"/>
        <w:rPr>
          <w:color w:val="000000"/>
          <w:lang w:val="ru-RU"/>
        </w:rPr>
      </w:pPr>
      <w:r w:rsidRPr="001948DF">
        <w:rPr>
          <w:color w:val="000000"/>
          <w:lang w:val="ru-RU"/>
        </w:rPr>
        <w:t>к постановлению администрации</w:t>
      </w:r>
    </w:p>
    <w:p w:rsidR="001948DF" w:rsidRPr="001948DF" w:rsidRDefault="001948DF" w:rsidP="001948DF">
      <w:pPr>
        <w:ind w:firstLine="709"/>
        <w:jc w:val="right"/>
        <w:rPr>
          <w:color w:val="000000"/>
          <w:lang w:val="ru-RU"/>
        </w:rPr>
      </w:pPr>
      <w:r w:rsidRPr="001948DF">
        <w:rPr>
          <w:color w:val="000000"/>
          <w:lang w:val="ru-RU"/>
        </w:rPr>
        <w:t>муниципального района «Ижемский»</w:t>
      </w:r>
    </w:p>
    <w:p w:rsidR="001948DF" w:rsidRPr="001948DF" w:rsidRDefault="001948DF" w:rsidP="001948DF">
      <w:pPr>
        <w:ind w:firstLine="709"/>
        <w:jc w:val="right"/>
        <w:rPr>
          <w:color w:val="000000"/>
          <w:lang w:val="ru-RU"/>
        </w:rPr>
      </w:pPr>
      <w:r w:rsidRPr="001948DF">
        <w:rPr>
          <w:color w:val="000000"/>
          <w:lang w:val="ru-RU"/>
        </w:rPr>
        <w:t>от 30 декабря 2014 года  № 1263</w:t>
      </w:r>
    </w:p>
    <w:p w:rsidR="001948DF" w:rsidRPr="001948DF" w:rsidRDefault="001948DF" w:rsidP="001948DF">
      <w:pPr>
        <w:spacing w:line="480" w:lineRule="auto"/>
        <w:ind w:right="-1"/>
        <w:jc w:val="both"/>
        <w:rPr>
          <w:lang w:val="ru-RU"/>
        </w:rPr>
      </w:pPr>
    </w:p>
    <w:p w:rsidR="001948DF" w:rsidRPr="00CA6782" w:rsidRDefault="001948DF" w:rsidP="001948DF">
      <w:pPr>
        <w:pStyle w:val="ConsPlusTitle"/>
        <w:ind w:right="-1"/>
        <w:jc w:val="center"/>
        <w:rPr>
          <w:b w:val="0"/>
          <w:sz w:val="26"/>
          <w:szCs w:val="26"/>
        </w:rPr>
      </w:pPr>
      <w:r w:rsidRPr="00CA6782">
        <w:rPr>
          <w:b w:val="0"/>
          <w:sz w:val="26"/>
          <w:szCs w:val="26"/>
        </w:rPr>
        <w:t>ПОРЯДОК</w:t>
      </w:r>
    </w:p>
    <w:p w:rsidR="001948DF" w:rsidRPr="00CA6782" w:rsidRDefault="001948DF" w:rsidP="001948DF">
      <w:pPr>
        <w:pStyle w:val="ConsPlusTitle"/>
        <w:ind w:right="-1"/>
        <w:jc w:val="center"/>
        <w:rPr>
          <w:b w:val="0"/>
          <w:sz w:val="26"/>
          <w:szCs w:val="26"/>
        </w:rPr>
      </w:pPr>
      <w:r w:rsidRPr="00CA6782">
        <w:rPr>
          <w:b w:val="0"/>
          <w:sz w:val="26"/>
          <w:szCs w:val="26"/>
        </w:rPr>
        <w:t>возмещения из бюджета муниципального района «Ижемский» выпадающих дох</w:t>
      </w:r>
      <w:r w:rsidRPr="00CA6782">
        <w:rPr>
          <w:b w:val="0"/>
          <w:sz w:val="26"/>
          <w:szCs w:val="26"/>
        </w:rPr>
        <w:t>о</w:t>
      </w:r>
      <w:r w:rsidRPr="00CA6782">
        <w:rPr>
          <w:b w:val="0"/>
          <w:sz w:val="26"/>
          <w:szCs w:val="26"/>
        </w:rPr>
        <w:t>дов организаций речного транспорта, осуществляющих внутримуниципальные па</w:t>
      </w:r>
      <w:r w:rsidRPr="00CA6782">
        <w:rPr>
          <w:b w:val="0"/>
          <w:sz w:val="26"/>
          <w:szCs w:val="26"/>
        </w:rPr>
        <w:t>с</w:t>
      </w:r>
      <w:r w:rsidRPr="00CA6782">
        <w:rPr>
          <w:b w:val="0"/>
          <w:sz w:val="26"/>
          <w:szCs w:val="26"/>
        </w:rPr>
        <w:t>сажирские перевозки речным транспортом на территории</w:t>
      </w:r>
    </w:p>
    <w:p w:rsidR="001948DF" w:rsidRPr="00CA6782" w:rsidRDefault="001948DF" w:rsidP="001948DF">
      <w:pPr>
        <w:pStyle w:val="ConsPlusTitle"/>
        <w:ind w:right="-1"/>
        <w:jc w:val="center"/>
        <w:rPr>
          <w:b w:val="0"/>
          <w:sz w:val="26"/>
          <w:szCs w:val="26"/>
        </w:rPr>
      </w:pPr>
      <w:r w:rsidRPr="00CA6782">
        <w:rPr>
          <w:b w:val="0"/>
          <w:sz w:val="26"/>
          <w:szCs w:val="26"/>
        </w:rPr>
        <w:t>муниципального района «Ижемский»</w:t>
      </w:r>
    </w:p>
    <w:p w:rsidR="001948DF" w:rsidRPr="00CA6782" w:rsidRDefault="001948DF" w:rsidP="001948DF">
      <w:pPr>
        <w:pStyle w:val="ConsPlusNormal"/>
        <w:ind w:right="-1"/>
        <w:jc w:val="both"/>
        <w:rPr>
          <w:rFonts w:ascii="Times New Roman" w:hAnsi="Times New Roman"/>
          <w:sz w:val="26"/>
          <w:szCs w:val="26"/>
        </w:rPr>
      </w:pP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 Возмещение выпадающих доходов организациям речного транспорта, ос</w:t>
      </w:r>
      <w:r w:rsidRPr="00CA6782">
        <w:rPr>
          <w:rFonts w:ascii="Times New Roman" w:hAnsi="Times New Roman"/>
          <w:sz w:val="26"/>
          <w:szCs w:val="26"/>
        </w:rPr>
        <w:t>у</w:t>
      </w:r>
      <w:r w:rsidRPr="00CA6782">
        <w:rPr>
          <w:rFonts w:ascii="Times New Roman" w:hAnsi="Times New Roman"/>
          <w:sz w:val="26"/>
          <w:szCs w:val="26"/>
        </w:rPr>
        <w:t>ществляющим внутримуниципальные пассажирские перевозки речным транспо</w:t>
      </w:r>
      <w:r w:rsidRPr="00CA6782">
        <w:rPr>
          <w:rFonts w:ascii="Times New Roman" w:hAnsi="Times New Roman"/>
          <w:sz w:val="26"/>
          <w:szCs w:val="26"/>
        </w:rPr>
        <w:t>р</w:t>
      </w:r>
      <w:r w:rsidRPr="00CA6782">
        <w:rPr>
          <w:rFonts w:ascii="Times New Roman" w:hAnsi="Times New Roman"/>
          <w:sz w:val="26"/>
          <w:szCs w:val="26"/>
        </w:rPr>
        <w:t>том на территории муниципального района «Ижемский» (далее - выпадающие д</w:t>
      </w:r>
      <w:r w:rsidRPr="00CA6782">
        <w:rPr>
          <w:rFonts w:ascii="Times New Roman" w:hAnsi="Times New Roman"/>
          <w:sz w:val="26"/>
          <w:szCs w:val="26"/>
        </w:rPr>
        <w:t>о</w:t>
      </w:r>
      <w:r w:rsidRPr="00CA6782">
        <w:rPr>
          <w:rFonts w:ascii="Times New Roman" w:hAnsi="Times New Roman"/>
          <w:sz w:val="26"/>
          <w:szCs w:val="26"/>
        </w:rPr>
        <w:t>ходы), за счет субсидии из республиканского бюджета Республики Коми на во</w:t>
      </w:r>
      <w:r w:rsidRPr="00CA6782">
        <w:rPr>
          <w:rFonts w:ascii="Times New Roman" w:hAnsi="Times New Roman"/>
          <w:sz w:val="26"/>
          <w:szCs w:val="26"/>
        </w:rPr>
        <w:t>з</w:t>
      </w:r>
      <w:r w:rsidRPr="00CA6782">
        <w:rPr>
          <w:rFonts w:ascii="Times New Roman" w:hAnsi="Times New Roman"/>
          <w:sz w:val="26"/>
          <w:szCs w:val="26"/>
        </w:rPr>
        <w:t>мещение выпадающих доходов организаций речного транспорта, осуществляющих пассажирские перевозки речным транспортом во внутримуниципальном сообщ</w:t>
      </w:r>
      <w:r w:rsidRPr="00CA6782">
        <w:rPr>
          <w:rFonts w:ascii="Times New Roman" w:hAnsi="Times New Roman"/>
          <w:sz w:val="26"/>
          <w:szCs w:val="26"/>
        </w:rPr>
        <w:t>е</w:t>
      </w:r>
      <w:r w:rsidRPr="00CA6782">
        <w:rPr>
          <w:rFonts w:ascii="Times New Roman" w:hAnsi="Times New Roman"/>
          <w:sz w:val="26"/>
          <w:szCs w:val="26"/>
        </w:rPr>
        <w:t>нии на территории Республики Коми (далее – субсидии), и средств бюджета мун</w:t>
      </w:r>
      <w:r w:rsidRPr="00CA6782">
        <w:rPr>
          <w:rFonts w:ascii="Times New Roman" w:hAnsi="Times New Roman"/>
          <w:sz w:val="26"/>
          <w:szCs w:val="26"/>
        </w:rPr>
        <w:t>и</w:t>
      </w:r>
      <w:r w:rsidRPr="00CA6782">
        <w:rPr>
          <w:rFonts w:ascii="Times New Roman" w:hAnsi="Times New Roman"/>
          <w:sz w:val="26"/>
          <w:szCs w:val="26"/>
        </w:rPr>
        <w:t>ципального района «Ижемский» в соответствии с договором (соглашением), з</w:t>
      </w:r>
      <w:r w:rsidRPr="00CA6782">
        <w:rPr>
          <w:rFonts w:ascii="Times New Roman" w:hAnsi="Times New Roman"/>
          <w:sz w:val="26"/>
          <w:szCs w:val="26"/>
        </w:rPr>
        <w:t>а</w:t>
      </w:r>
      <w:r w:rsidRPr="00CA6782">
        <w:rPr>
          <w:rFonts w:ascii="Times New Roman" w:hAnsi="Times New Roman"/>
          <w:sz w:val="26"/>
          <w:szCs w:val="26"/>
        </w:rPr>
        <w:t>ключенным между главным распорядителем средств бюджета и юридическими л</w:t>
      </w:r>
      <w:r w:rsidRPr="00CA6782">
        <w:rPr>
          <w:rFonts w:ascii="Times New Roman" w:hAnsi="Times New Roman"/>
          <w:sz w:val="26"/>
          <w:szCs w:val="26"/>
        </w:rPr>
        <w:t>и</w:t>
      </w:r>
      <w:r w:rsidRPr="00CA6782">
        <w:rPr>
          <w:rFonts w:ascii="Times New Roman" w:hAnsi="Times New Roman"/>
          <w:sz w:val="26"/>
          <w:szCs w:val="26"/>
        </w:rPr>
        <w:t>цами или индивидуальными предпринимателями.</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2. Под выпадающими доходами перевозчиков понимаются доходы, недопол</w:t>
      </w:r>
      <w:r w:rsidRPr="00CA6782">
        <w:rPr>
          <w:rFonts w:ascii="Times New Roman" w:hAnsi="Times New Roman"/>
          <w:sz w:val="26"/>
          <w:szCs w:val="26"/>
        </w:rPr>
        <w:t>у</w:t>
      </w:r>
      <w:r w:rsidRPr="00CA6782">
        <w:rPr>
          <w:rFonts w:ascii="Times New Roman" w:hAnsi="Times New Roman"/>
          <w:sz w:val="26"/>
          <w:szCs w:val="26"/>
        </w:rPr>
        <w:t>ченные перевозчиками при осуществлении внутримуниципальных пассажирских перевозок речным транспортом на территории муниципального района «Иже</w:t>
      </w:r>
      <w:r w:rsidRPr="00CA6782">
        <w:rPr>
          <w:rFonts w:ascii="Times New Roman" w:hAnsi="Times New Roman"/>
          <w:sz w:val="26"/>
          <w:szCs w:val="26"/>
        </w:rPr>
        <w:t>м</w:t>
      </w:r>
      <w:r w:rsidRPr="00CA6782">
        <w:rPr>
          <w:rFonts w:ascii="Times New Roman" w:hAnsi="Times New Roman"/>
          <w:sz w:val="26"/>
          <w:szCs w:val="26"/>
        </w:rPr>
        <w:t>ский» (далее - речные перевозки) в результате государственного регулирования т</w:t>
      </w:r>
      <w:r w:rsidRPr="00CA6782">
        <w:rPr>
          <w:rFonts w:ascii="Times New Roman" w:hAnsi="Times New Roman"/>
          <w:sz w:val="26"/>
          <w:szCs w:val="26"/>
        </w:rPr>
        <w:t>а</w:t>
      </w:r>
      <w:r w:rsidRPr="00CA6782">
        <w:rPr>
          <w:rFonts w:ascii="Times New Roman" w:hAnsi="Times New Roman"/>
          <w:sz w:val="26"/>
          <w:szCs w:val="26"/>
        </w:rPr>
        <w:t>рифов на перевозки грузов, пассажиров и багажа речным транспортом на террит</w:t>
      </w:r>
      <w:r w:rsidRPr="00CA6782">
        <w:rPr>
          <w:rFonts w:ascii="Times New Roman" w:hAnsi="Times New Roman"/>
          <w:sz w:val="26"/>
          <w:szCs w:val="26"/>
        </w:rPr>
        <w:t>о</w:t>
      </w:r>
      <w:r w:rsidRPr="00CA6782">
        <w:rPr>
          <w:rFonts w:ascii="Times New Roman" w:hAnsi="Times New Roman"/>
          <w:sz w:val="26"/>
          <w:szCs w:val="26"/>
        </w:rPr>
        <w:t>рии Республики Коми.</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lastRenderedPageBreak/>
        <w:t>3. Под речными перевозками понимаются перевозки пассажиров по рейсам, включенным в утвержденный администрацией муниципального района «Иже</w:t>
      </w:r>
      <w:r w:rsidRPr="00CA6782">
        <w:rPr>
          <w:rFonts w:ascii="Times New Roman" w:hAnsi="Times New Roman"/>
          <w:sz w:val="26"/>
          <w:szCs w:val="26"/>
        </w:rPr>
        <w:t>м</w:t>
      </w:r>
      <w:r w:rsidRPr="00CA6782">
        <w:rPr>
          <w:rFonts w:ascii="Times New Roman" w:hAnsi="Times New Roman"/>
          <w:sz w:val="26"/>
          <w:szCs w:val="26"/>
        </w:rPr>
        <w:t>ский» (далее - администрация) реестр маршрутов внутримуниципальных пасс</w:t>
      </w:r>
      <w:r w:rsidRPr="00CA6782">
        <w:rPr>
          <w:rFonts w:ascii="Times New Roman" w:hAnsi="Times New Roman"/>
          <w:sz w:val="26"/>
          <w:szCs w:val="26"/>
        </w:rPr>
        <w:t>а</w:t>
      </w:r>
      <w:r w:rsidRPr="00CA6782">
        <w:rPr>
          <w:rFonts w:ascii="Times New Roman" w:hAnsi="Times New Roman"/>
          <w:sz w:val="26"/>
          <w:szCs w:val="26"/>
        </w:rPr>
        <w:t>жирских перевозок речным транспортом на территории муниципального  района «Ижемский» на соответствующий финансовый год (далее - рейсы), в соответствии с договорами на осуществление речных перевозок на территории муниципального района «Ижемский», заключенными в установленном порядке между администр</w:t>
      </w:r>
      <w:r w:rsidRPr="00CA6782">
        <w:rPr>
          <w:rFonts w:ascii="Times New Roman" w:hAnsi="Times New Roman"/>
          <w:sz w:val="26"/>
          <w:szCs w:val="26"/>
        </w:rPr>
        <w:t>а</w:t>
      </w:r>
      <w:r w:rsidRPr="00CA6782">
        <w:rPr>
          <w:rFonts w:ascii="Times New Roman" w:hAnsi="Times New Roman"/>
          <w:sz w:val="26"/>
          <w:szCs w:val="26"/>
        </w:rPr>
        <w:t>цией и перевозчиками (далее - договор на осуществление речных перевозок).</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4. Средства бюджета муниципального района «Ижемский» на возмещение в</w:t>
      </w:r>
      <w:r w:rsidRPr="00CA6782">
        <w:rPr>
          <w:rFonts w:ascii="Times New Roman" w:hAnsi="Times New Roman"/>
          <w:sz w:val="26"/>
          <w:szCs w:val="26"/>
        </w:rPr>
        <w:t>ы</w:t>
      </w:r>
      <w:r w:rsidRPr="00CA6782">
        <w:rPr>
          <w:rFonts w:ascii="Times New Roman" w:hAnsi="Times New Roman"/>
          <w:sz w:val="26"/>
          <w:szCs w:val="26"/>
        </w:rPr>
        <w:t>падающих доходов предоставляются при соблюдении следующих условий:</w:t>
      </w:r>
    </w:p>
    <w:p w:rsidR="001948DF" w:rsidRPr="00CA6782" w:rsidRDefault="001948DF" w:rsidP="001948DF">
      <w:pPr>
        <w:pStyle w:val="ConsPlusNormal"/>
        <w:ind w:right="-1" w:firstLine="540"/>
        <w:jc w:val="both"/>
        <w:rPr>
          <w:rFonts w:ascii="Times New Roman" w:hAnsi="Times New Roman"/>
          <w:sz w:val="26"/>
          <w:szCs w:val="26"/>
        </w:rPr>
      </w:pPr>
      <w:bookmarkStart w:id="1" w:name="P13"/>
      <w:bookmarkEnd w:id="1"/>
      <w:r w:rsidRPr="00CA6782">
        <w:rPr>
          <w:rFonts w:ascii="Times New Roman" w:hAnsi="Times New Roman"/>
          <w:sz w:val="26"/>
          <w:szCs w:val="26"/>
        </w:rPr>
        <w:t>1) наличие у перевозчиков договоров на осуществление речных перевозок;</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2) ведение перевозчиками раздельного учета доходов и расходов, связанных с выполнением речных перевозок, в разрезе маршрутов (далее - раздельный учет);</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3) применение перевозчиками при осуществлении речных перевозок предел</w:t>
      </w:r>
      <w:r w:rsidRPr="00CA6782">
        <w:rPr>
          <w:rFonts w:ascii="Times New Roman" w:hAnsi="Times New Roman"/>
          <w:sz w:val="26"/>
          <w:szCs w:val="26"/>
        </w:rPr>
        <w:t>ь</w:t>
      </w:r>
      <w:r w:rsidRPr="00CA6782">
        <w:rPr>
          <w:rFonts w:ascii="Times New Roman" w:hAnsi="Times New Roman"/>
          <w:sz w:val="26"/>
          <w:szCs w:val="26"/>
        </w:rPr>
        <w:t>ных максимальных уровней тарифов на перевозки грузов, пассажиров и багажа речным транспортом, установленных Службой Республики Коми по тарифам;</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 xml:space="preserve">4) наличие у перевозчиков договоров на возмещение выпадающих доходов, заключенных в соответствии с </w:t>
      </w:r>
      <w:hyperlink w:anchor="P25" w:history="1">
        <w:r w:rsidRPr="00CA6782">
          <w:rPr>
            <w:rFonts w:ascii="Times New Roman" w:hAnsi="Times New Roman"/>
            <w:sz w:val="26"/>
            <w:szCs w:val="26"/>
          </w:rPr>
          <w:t>пунктом 6</w:t>
        </w:r>
      </w:hyperlink>
      <w:r w:rsidRPr="00CA6782">
        <w:rPr>
          <w:rFonts w:ascii="Times New Roman" w:hAnsi="Times New Roman"/>
          <w:sz w:val="26"/>
          <w:szCs w:val="26"/>
        </w:rPr>
        <w:t xml:space="preserve"> настоящего Порядка;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 xml:space="preserve">5) представление в администрацию документов, предусмотренных </w:t>
      </w:r>
      <w:hyperlink w:anchor="P54" w:history="1">
        <w:r w:rsidRPr="00CA6782">
          <w:rPr>
            <w:rFonts w:ascii="Times New Roman" w:hAnsi="Times New Roman"/>
            <w:sz w:val="26"/>
            <w:szCs w:val="26"/>
          </w:rPr>
          <w:t>пунктами 8</w:t>
        </w:r>
      </w:hyperlink>
      <w:r w:rsidRPr="00CA6782">
        <w:rPr>
          <w:rFonts w:ascii="Times New Roman" w:hAnsi="Times New Roman"/>
          <w:sz w:val="26"/>
          <w:szCs w:val="26"/>
        </w:rPr>
        <w:t xml:space="preserve">, </w:t>
      </w:r>
      <w:hyperlink w:anchor="P61" w:history="1">
        <w:r w:rsidRPr="00CA6782">
          <w:rPr>
            <w:rFonts w:ascii="Times New Roman" w:hAnsi="Times New Roman"/>
            <w:sz w:val="26"/>
            <w:szCs w:val="26"/>
          </w:rPr>
          <w:t>1</w:t>
        </w:r>
      </w:hyperlink>
      <w:r w:rsidRPr="00CA6782">
        <w:rPr>
          <w:rFonts w:ascii="Times New Roman" w:hAnsi="Times New Roman"/>
          <w:sz w:val="26"/>
          <w:szCs w:val="26"/>
        </w:rPr>
        <w:t>2 настоящего Порядка;</w:t>
      </w:r>
    </w:p>
    <w:p w:rsidR="001948DF" w:rsidRPr="00CA6782" w:rsidRDefault="001948DF" w:rsidP="001948DF">
      <w:pPr>
        <w:pStyle w:val="ConsPlusNormal"/>
        <w:ind w:right="-1" w:firstLine="540"/>
        <w:jc w:val="both"/>
        <w:rPr>
          <w:rFonts w:ascii="Times New Roman" w:hAnsi="Times New Roman"/>
          <w:sz w:val="26"/>
          <w:szCs w:val="26"/>
        </w:rPr>
      </w:pPr>
      <w:bookmarkStart w:id="2" w:name="P19"/>
      <w:bookmarkEnd w:id="2"/>
      <w:r w:rsidRPr="00CA6782">
        <w:rPr>
          <w:rFonts w:ascii="Times New Roman" w:hAnsi="Times New Roman"/>
          <w:sz w:val="26"/>
          <w:szCs w:val="26"/>
        </w:rPr>
        <w:t>6) согласие перевозчика на осуществление администрацией и Финансовым управлением администрации муниципального района «Ижемский» (далее – Фина</w:t>
      </w:r>
      <w:r w:rsidRPr="00CA6782">
        <w:rPr>
          <w:rFonts w:ascii="Times New Roman" w:hAnsi="Times New Roman"/>
          <w:sz w:val="26"/>
          <w:szCs w:val="26"/>
        </w:rPr>
        <w:t>н</w:t>
      </w:r>
      <w:r w:rsidRPr="00CA6782">
        <w:rPr>
          <w:rFonts w:ascii="Times New Roman" w:hAnsi="Times New Roman"/>
          <w:sz w:val="26"/>
          <w:szCs w:val="26"/>
        </w:rPr>
        <w:t>совое управление) проверок соблюдения перевозчиком условий, целей и порядка предоставления из бюджета муниципального района «Ижемский» средств на во</w:t>
      </w:r>
      <w:r w:rsidRPr="00CA6782">
        <w:rPr>
          <w:rFonts w:ascii="Times New Roman" w:hAnsi="Times New Roman"/>
          <w:sz w:val="26"/>
          <w:szCs w:val="26"/>
        </w:rPr>
        <w:t>з</w:t>
      </w:r>
      <w:r w:rsidRPr="00CA6782">
        <w:rPr>
          <w:rFonts w:ascii="Times New Roman" w:hAnsi="Times New Roman"/>
          <w:sz w:val="26"/>
          <w:szCs w:val="26"/>
        </w:rPr>
        <w:t>мещение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5. Возмещение выпадающих доходов перевозчику не производится в следу</w:t>
      </w:r>
      <w:r w:rsidRPr="00CA6782">
        <w:rPr>
          <w:rFonts w:ascii="Times New Roman" w:hAnsi="Times New Roman"/>
          <w:sz w:val="26"/>
          <w:szCs w:val="26"/>
        </w:rPr>
        <w:t>ю</w:t>
      </w:r>
      <w:r w:rsidRPr="00CA6782">
        <w:rPr>
          <w:rFonts w:ascii="Times New Roman" w:hAnsi="Times New Roman"/>
          <w:sz w:val="26"/>
          <w:szCs w:val="26"/>
        </w:rPr>
        <w:t>щих случаях:</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случае применения перевозчиком тарифов ниже уровня, установленного Службой Республики Коми по тарифам;</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случае выполнения перевозчиком рейсов, не предусмотренных договором на осуществление речных перевозок, и (или) рейсов сверх количества, предусмотре</w:t>
      </w:r>
      <w:r w:rsidRPr="00CA6782">
        <w:rPr>
          <w:rFonts w:ascii="Times New Roman" w:hAnsi="Times New Roman"/>
          <w:sz w:val="26"/>
          <w:szCs w:val="26"/>
        </w:rPr>
        <w:t>н</w:t>
      </w:r>
      <w:r w:rsidRPr="00CA6782">
        <w:rPr>
          <w:rFonts w:ascii="Times New Roman" w:hAnsi="Times New Roman"/>
          <w:sz w:val="26"/>
          <w:szCs w:val="26"/>
        </w:rPr>
        <w:t>ного договором на осуществление речных перевозок;</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случае выполнения перевозчиком рейсов на судне, тип которого не пред</w:t>
      </w:r>
      <w:r w:rsidRPr="00CA6782">
        <w:rPr>
          <w:rFonts w:ascii="Times New Roman" w:hAnsi="Times New Roman"/>
          <w:sz w:val="26"/>
          <w:szCs w:val="26"/>
        </w:rPr>
        <w:t>у</w:t>
      </w:r>
      <w:r w:rsidRPr="00CA6782">
        <w:rPr>
          <w:rFonts w:ascii="Times New Roman" w:hAnsi="Times New Roman"/>
          <w:sz w:val="26"/>
          <w:szCs w:val="26"/>
        </w:rPr>
        <w:t>смотрен договором на осуществление речных перевозок.</w:t>
      </w:r>
    </w:p>
    <w:p w:rsidR="001948DF" w:rsidRPr="00CA6782" w:rsidRDefault="001948DF" w:rsidP="001948DF">
      <w:pPr>
        <w:pStyle w:val="ConsPlusNormal"/>
        <w:ind w:right="-1" w:firstLine="540"/>
        <w:jc w:val="both"/>
        <w:rPr>
          <w:rFonts w:ascii="Times New Roman" w:hAnsi="Times New Roman"/>
          <w:sz w:val="26"/>
          <w:szCs w:val="26"/>
        </w:rPr>
      </w:pPr>
      <w:bookmarkStart w:id="3" w:name="P25"/>
      <w:bookmarkEnd w:id="3"/>
      <w:r w:rsidRPr="00CA6782">
        <w:rPr>
          <w:rFonts w:ascii="Times New Roman" w:hAnsi="Times New Roman"/>
          <w:sz w:val="26"/>
          <w:szCs w:val="26"/>
        </w:rPr>
        <w:t>6. Перевозчики, претендующие на возмещение выпадающих доходов, пре</w:t>
      </w:r>
      <w:r w:rsidRPr="00CA6782">
        <w:rPr>
          <w:rFonts w:ascii="Times New Roman" w:hAnsi="Times New Roman"/>
          <w:sz w:val="26"/>
          <w:szCs w:val="26"/>
        </w:rPr>
        <w:t>д</w:t>
      </w:r>
      <w:r w:rsidRPr="00CA6782">
        <w:rPr>
          <w:rFonts w:ascii="Times New Roman" w:hAnsi="Times New Roman"/>
          <w:sz w:val="26"/>
          <w:szCs w:val="26"/>
        </w:rPr>
        <w:t>ставляют в администрацию следующие документы:</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 заявление о возмещении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2) копию приказа(ов), утверждающего(их) учетную политику перевозчика, порядок ведения раздельного учета;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3) расчет, подтверждающий возникновение выпадающих доходов в текущем финансовом году и прилагаемые к нему сведения об ожидаемых доходах и расх</w:t>
      </w:r>
      <w:r w:rsidRPr="00CA6782">
        <w:rPr>
          <w:rFonts w:ascii="Times New Roman" w:hAnsi="Times New Roman"/>
          <w:sz w:val="26"/>
          <w:szCs w:val="26"/>
        </w:rPr>
        <w:t>о</w:t>
      </w:r>
      <w:r w:rsidRPr="00CA6782">
        <w:rPr>
          <w:rFonts w:ascii="Times New Roman" w:hAnsi="Times New Roman"/>
          <w:sz w:val="26"/>
          <w:szCs w:val="26"/>
        </w:rPr>
        <w:t>дах от выполнения речных перевозок;</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4) документы, подтверждающие фактически применяемые тарифы при речных перевозках;</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5) документы, подтверждающие согласие перевозчика на осуществление а</w:t>
      </w:r>
      <w:r w:rsidRPr="00CA6782">
        <w:rPr>
          <w:rFonts w:ascii="Times New Roman" w:hAnsi="Times New Roman"/>
          <w:sz w:val="26"/>
          <w:szCs w:val="26"/>
        </w:rPr>
        <w:t>д</w:t>
      </w:r>
      <w:r w:rsidRPr="00CA6782">
        <w:rPr>
          <w:rFonts w:ascii="Times New Roman" w:hAnsi="Times New Roman"/>
          <w:sz w:val="26"/>
          <w:szCs w:val="26"/>
        </w:rPr>
        <w:t xml:space="preserve">министрацией и Финансовым управлением проверок соблюдения перевозчиком условий, целей и порядка предоставления из бюджета муниципального района </w:t>
      </w:r>
      <w:r w:rsidRPr="00CA6782">
        <w:rPr>
          <w:rFonts w:ascii="Times New Roman" w:hAnsi="Times New Roman"/>
          <w:sz w:val="26"/>
          <w:szCs w:val="26"/>
        </w:rPr>
        <w:lastRenderedPageBreak/>
        <w:t>«Ижемский» средств на возмещение выпадающих доходов и на включение соо</w:t>
      </w:r>
      <w:r w:rsidRPr="00CA6782">
        <w:rPr>
          <w:rFonts w:ascii="Times New Roman" w:hAnsi="Times New Roman"/>
          <w:sz w:val="26"/>
          <w:szCs w:val="26"/>
        </w:rPr>
        <w:t>т</w:t>
      </w:r>
      <w:r w:rsidRPr="00CA6782">
        <w:rPr>
          <w:rFonts w:ascii="Times New Roman" w:hAnsi="Times New Roman"/>
          <w:sz w:val="26"/>
          <w:szCs w:val="26"/>
        </w:rPr>
        <w:t>ветствующих положений в договор на возмещение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Все поступившие документы подлежат регистрации в соответствии с прав</w:t>
      </w:r>
      <w:r w:rsidRPr="00CA6782">
        <w:rPr>
          <w:rFonts w:ascii="Times New Roman" w:hAnsi="Times New Roman"/>
          <w:sz w:val="26"/>
          <w:szCs w:val="26"/>
        </w:rPr>
        <w:t>и</w:t>
      </w:r>
      <w:r w:rsidRPr="00CA6782">
        <w:rPr>
          <w:rFonts w:ascii="Times New Roman" w:hAnsi="Times New Roman"/>
          <w:sz w:val="26"/>
          <w:szCs w:val="26"/>
        </w:rPr>
        <w:t>лами делопроизводства, установленными в администрации, в день их поступления в администрацию. В случае поступления документов перевозчика в выходные или праздничные дни регистрация производится в первый рабочий день после их око</w:t>
      </w:r>
      <w:r w:rsidRPr="00CA6782">
        <w:rPr>
          <w:rFonts w:ascii="Times New Roman" w:hAnsi="Times New Roman"/>
          <w:sz w:val="26"/>
          <w:szCs w:val="26"/>
        </w:rPr>
        <w:t>н</w:t>
      </w:r>
      <w:r w:rsidRPr="00CA6782">
        <w:rPr>
          <w:rFonts w:ascii="Times New Roman" w:hAnsi="Times New Roman"/>
          <w:sz w:val="26"/>
          <w:szCs w:val="26"/>
        </w:rPr>
        <w:t>чания.</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течение 2 рабочих дней с даты регистрации документов, поступивших от перевозчика, администрация направляет в Службу Республики Коми по тарифам запрос о предоставлении утвержденных Службой Республики Коми по тарифам на соответствующий финансовый год по соответствующим перевозчикам нормати</w:t>
      </w:r>
      <w:r w:rsidRPr="00CA6782">
        <w:rPr>
          <w:rFonts w:ascii="Times New Roman" w:hAnsi="Times New Roman"/>
          <w:sz w:val="26"/>
          <w:szCs w:val="26"/>
        </w:rPr>
        <w:t>в</w:t>
      </w:r>
      <w:r w:rsidRPr="00CA6782">
        <w:rPr>
          <w:rFonts w:ascii="Times New Roman" w:hAnsi="Times New Roman"/>
          <w:sz w:val="26"/>
          <w:szCs w:val="26"/>
        </w:rPr>
        <w:t>ных расходов на 1 рейс в разрезе маршрутов.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Служба Республики Коми по тарифам в течение 3 рабочих дней с даты пост</w:t>
      </w:r>
      <w:r w:rsidRPr="00CA6782">
        <w:rPr>
          <w:rFonts w:ascii="Times New Roman" w:hAnsi="Times New Roman"/>
          <w:sz w:val="26"/>
          <w:szCs w:val="26"/>
        </w:rPr>
        <w:t>у</w:t>
      </w:r>
      <w:r w:rsidRPr="00CA6782">
        <w:rPr>
          <w:rFonts w:ascii="Times New Roman" w:hAnsi="Times New Roman"/>
          <w:sz w:val="26"/>
          <w:szCs w:val="26"/>
        </w:rPr>
        <w:t>пления запроса, указанного в настоящем пункте, представляет в администрацию соответствующую информацию.</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 xml:space="preserve">Нормативные расходы перевозчика на 1 рейс определяются в соответствии с </w:t>
      </w:r>
      <w:hyperlink r:id="rId29" w:history="1">
        <w:r w:rsidRPr="00CA6782">
          <w:rPr>
            <w:rFonts w:ascii="Times New Roman" w:hAnsi="Times New Roman"/>
            <w:sz w:val="26"/>
            <w:szCs w:val="26"/>
          </w:rPr>
          <w:t>Методикой</w:t>
        </w:r>
      </w:hyperlink>
      <w:r w:rsidRPr="00CA6782">
        <w:rPr>
          <w:rFonts w:ascii="Times New Roman" w:hAnsi="Times New Roman"/>
          <w:sz w:val="26"/>
          <w:szCs w:val="26"/>
        </w:rPr>
        <w:t xml:space="preserve"> определения нормативной себестоимости пассажирских речных рейсов, выполняемых во внутримуниципальном сообщении на территории муниципальн</w:t>
      </w:r>
      <w:r w:rsidRPr="00CA6782">
        <w:rPr>
          <w:rFonts w:ascii="Times New Roman" w:hAnsi="Times New Roman"/>
          <w:sz w:val="26"/>
          <w:szCs w:val="26"/>
        </w:rPr>
        <w:t>о</w:t>
      </w:r>
      <w:r w:rsidRPr="00CA6782">
        <w:rPr>
          <w:rFonts w:ascii="Times New Roman" w:hAnsi="Times New Roman"/>
          <w:sz w:val="26"/>
          <w:szCs w:val="26"/>
        </w:rPr>
        <w:t>го  района «Ижемский», для расчета суммы возмещения выпадающих доходов, у</w:t>
      </w:r>
      <w:r w:rsidRPr="00CA6782">
        <w:rPr>
          <w:rFonts w:ascii="Times New Roman" w:hAnsi="Times New Roman"/>
          <w:sz w:val="26"/>
          <w:szCs w:val="26"/>
        </w:rPr>
        <w:t>т</w:t>
      </w:r>
      <w:r w:rsidRPr="00CA6782">
        <w:rPr>
          <w:rFonts w:ascii="Times New Roman" w:hAnsi="Times New Roman"/>
          <w:sz w:val="26"/>
          <w:szCs w:val="26"/>
        </w:rPr>
        <w:t>вержденной приказом Министерства от 25 сентября 2012 г. № 83 (далее - Метод</w:t>
      </w:r>
      <w:r w:rsidRPr="00CA6782">
        <w:rPr>
          <w:rFonts w:ascii="Times New Roman" w:hAnsi="Times New Roman"/>
          <w:sz w:val="26"/>
          <w:szCs w:val="26"/>
        </w:rPr>
        <w:t>и</w:t>
      </w:r>
      <w:r w:rsidRPr="00CA6782">
        <w:rPr>
          <w:rFonts w:ascii="Times New Roman" w:hAnsi="Times New Roman"/>
          <w:sz w:val="26"/>
          <w:szCs w:val="26"/>
        </w:rPr>
        <w:t>ка).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случае изменения в течение соответствующего финансового года нормати</w:t>
      </w:r>
      <w:r w:rsidRPr="00CA6782">
        <w:rPr>
          <w:rFonts w:ascii="Times New Roman" w:hAnsi="Times New Roman"/>
          <w:sz w:val="26"/>
          <w:szCs w:val="26"/>
        </w:rPr>
        <w:t>в</w:t>
      </w:r>
      <w:r w:rsidRPr="00CA6782">
        <w:rPr>
          <w:rFonts w:ascii="Times New Roman" w:hAnsi="Times New Roman"/>
          <w:sz w:val="26"/>
          <w:szCs w:val="26"/>
        </w:rPr>
        <w:t>ных расходов на 1 рейс Служба Республики Коми по тарифам в течение 3 рабочих дней с даты утверждения представляет в Министерство уточненную информацию о нормативных расходах на 1 рейс в разрезе маршрутов и перевозчиков.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течение 20 рабочих дней с даты поступления документов от перевозчика администрация рассматривает представленные документы и в тот же срок по р</w:t>
      </w:r>
      <w:r w:rsidRPr="00CA6782">
        <w:rPr>
          <w:rFonts w:ascii="Times New Roman" w:hAnsi="Times New Roman"/>
          <w:sz w:val="26"/>
          <w:szCs w:val="26"/>
        </w:rPr>
        <w:t>е</w:t>
      </w:r>
      <w:r w:rsidRPr="00CA6782">
        <w:rPr>
          <w:rFonts w:ascii="Times New Roman" w:hAnsi="Times New Roman"/>
          <w:sz w:val="26"/>
          <w:szCs w:val="26"/>
        </w:rPr>
        <w:t>зультатам рассмотрения документов и информации, предоставленной Службой Республики Коми по тарифам, заключает договор на возмещение выпадающих д</w:t>
      </w:r>
      <w:r w:rsidRPr="00CA6782">
        <w:rPr>
          <w:rFonts w:ascii="Times New Roman" w:hAnsi="Times New Roman"/>
          <w:sz w:val="26"/>
          <w:szCs w:val="26"/>
        </w:rPr>
        <w:t>о</w:t>
      </w:r>
      <w:r w:rsidRPr="00CA6782">
        <w:rPr>
          <w:rFonts w:ascii="Times New Roman" w:hAnsi="Times New Roman"/>
          <w:sz w:val="26"/>
          <w:szCs w:val="26"/>
        </w:rPr>
        <w:t>ходов (далее - договор на возмещение) или направляет мотивированный отказ п</w:t>
      </w:r>
      <w:r w:rsidRPr="00CA6782">
        <w:rPr>
          <w:rFonts w:ascii="Times New Roman" w:hAnsi="Times New Roman"/>
          <w:sz w:val="26"/>
          <w:szCs w:val="26"/>
        </w:rPr>
        <w:t>е</w:t>
      </w:r>
      <w:r w:rsidRPr="00CA6782">
        <w:rPr>
          <w:rFonts w:ascii="Times New Roman" w:hAnsi="Times New Roman"/>
          <w:sz w:val="26"/>
          <w:szCs w:val="26"/>
        </w:rPr>
        <w:t>ревозчику:</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при непредставлении полного пакета документов, указанных в настоящем пункте;</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 xml:space="preserve">при несоблюдении условий, указанных в </w:t>
      </w:r>
      <w:hyperlink w:anchor="P13" w:history="1">
        <w:r w:rsidRPr="00CA6782">
          <w:rPr>
            <w:rFonts w:ascii="Times New Roman" w:hAnsi="Times New Roman"/>
            <w:sz w:val="26"/>
            <w:szCs w:val="26"/>
          </w:rPr>
          <w:t>подпунктах 1</w:t>
        </w:r>
      </w:hyperlink>
      <w:r w:rsidRPr="00CA6782">
        <w:rPr>
          <w:rFonts w:ascii="Times New Roman" w:hAnsi="Times New Roman"/>
          <w:sz w:val="26"/>
          <w:szCs w:val="26"/>
        </w:rPr>
        <w:t xml:space="preserve"> - </w:t>
      </w:r>
      <w:hyperlink w:anchor="P15" w:history="1">
        <w:r w:rsidRPr="00CA6782">
          <w:rPr>
            <w:rFonts w:ascii="Times New Roman" w:hAnsi="Times New Roman"/>
            <w:sz w:val="26"/>
            <w:szCs w:val="26"/>
          </w:rPr>
          <w:t>3</w:t>
        </w:r>
      </w:hyperlink>
      <w:r w:rsidRPr="00CA6782">
        <w:rPr>
          <w:rFonts w:ascii="Times New Roman" w:hAnsi="Times New Roman"/>
          <w:sz w:val="26"/>
          <w:szCs w:val="26"/>
        </w:rPr>
        <w:t xml:space="preserve">, </w:t>
      </w:r>
      <w:hyperlink w:anchor="P19" w:history="1">
        <w:r w:rsidRPr="00CA6782">
          <w:rPr>
            <w:rFonts w:ascii="Times New Roman" w:hAnsi="Times New Roman"/>
            <w:sz w:val="26"/>
            <w:szCs w:val="26"/>
          </w:rPr>
          <w:t>6 пункта 4</w:t>
        </w:r>
      </w:hyperlink>
      <w:r w:rsidRPr="00CA6782">
        <w:rPr>
          <w:rFonts w:ascii="Times New Roman" w:hAnsi="Times New Roman"/>
          <w:sz w:val="26"/>
          <w:szCs w:val="26"/>
        </w:rPr>
        <w:t xml:space="preserve"> насто</w:t>
      </w:r>
      <w:r w:rsidRPr="00CA6782">
        <w:rPr>
          <w:rFonts w:ascii="Times New Roman" w:hAnsi="Times New Roman"/>
          <w:sz w:val="26"/>
          <w:szCs w:val="26"/>
        </w:rPr>
        <w:t>я</w:t>
      </w:r>
      <w:r w:rsidRPr="00CA6782">
        <w:rPr>
          <w:rFonts w:ascii="Times New Roman" w:hAnsi="Times New Roman"/>
          <w:sz w:val="26"/>
          <w:szCs w:val="26"/>
        </w:rPr>
        <w:t>щего Порядка;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при несоответствии величины нормативных расходов на 1 рейс, указанной в расчетах перевозчиков и в информации, предоставленной Службой Республики Коми по тарифам, по соответствующим маршрутам.</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Мотивированный отказ в заключении договора на возмещение направляется перевозчику письменно по адресу, указанному в представленных перевозчиком д</w:t>
      </w:r>
      <w:r w:rsidRPr="00CA6782">
        <w:rPr>
          <w:rFonts w:ascii="Times New Roman" w:hAnsi="Times New Roman"/>
          <w:sz w:val="26"/>
          <w:szCs w:val="26"/>
        </w:rPr>
        <w:t>о</w:t>
      </w:r>
      <w:r w:rsidRPr="00CA6782">
        <w:rPr>
          <w:rFonts w:ascii="Times New Roman" w:hAnsi="Times New Roman"/>
          <w:sz w:val="26"/>
          <w:szCs w:val="26"/>
        </w:rPr>
        <w:t>кументах.</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Перевозчик при устранении выявленных недостатков вправе повторно пре</w:t>
      </w:r>
      <w:r w:rsidRPr="00CA6782">
        <w:rPr>
          <w:rFonts w:ascii="Times New Roman" w:hAnsi="Times New Roman"/>
          <w:sz w:val="26"/>
          <w:szCs w:val="26"/>
        </w:rPr>
        <w:t>д</w:t>
      </w:r>
      <w:r w:rsidRPr="00CA6782">
        <w:rPr>
          <w:rFonts w:ascii="Times New Roman" w:hAnsi="Times New Roman"/>
          <w:sz w:val="26"/>
          <w:szCs w:val="26"/>
        </w:rPr>
        <w:t>ставить в администрацию пакет документов, указанных в настоящем пункте.</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Обязательным условием для предоставления перевозчику возмещения вып</w:t>
      </w:r>
      <w:r w:rsidRPr="00CA6782">
        <w:rPr>
          <w:rFonts w:ascii="Times New Roman" w:hAnsi="Times New Roman"/>
          <w:sz w:val="26"/>
          <w:szCs w:val="26"/>
        </w:rPr>
        <w:t>а</w:t>
      </w:r>
      <w:r w:rsidRPr="00CA6782">
        <w:rPr>
          <w:rFonts w:ascii="Times New Roman" w:hAnsi="Times New Roman"/>
          <w:sz w:val="26"/>
          <w:szCs w:val="26"/>
        </w:rPr>
        <w:t>дающих доходов, включаемым в договор на возмещение, является согласие пер</w:t>
      </w:r>
      <w:r w:rsidRPr="00CA6782">
        <w:rPr>
          <w:rFonts w:ascii="Times New Roman" w:hAnsi="Times New Roman"/>
          <w:sz w:val="26"/>
          <w:szCs w:val="26"/>
        </w:rPr>
        <w:t>е</w:t>
      </w:r>
      <w:r w:rsidRPr="00CA6782">
        <w:rPr>
          <w:rFonts w:ascii="Times New Roman" w:hAnsi="Times New Roman"/>
          <w:sz w:val="26"/>
          <w:szCs w:val="26"/>
        </w:rPr>
        <w:t>возчика на осуществление администрацией, Финансовым управлением и иными органами муниципального финансового контроля проверок соблюдения перево</w:t>
      </w:r>
      <w:r w:rsidRPr="00CA6782">
        <w:rPr>
          <w:rFonts w:ascii="Times New Roman" w:hAnsi="Times New Roman"/>
          <w:sz w:val="26"/>
          <w:szCs w:val="26"/>
        </w:rPr>
        <w:t>з</w:t>
      </w:r>
      <w:r w:rsidRPr="00CA6782">
        <w:rPr>
          <w:rFonts w:ascii="Times New Roman" w:hAnsi="Times New Roman"/>
          <w:sz w:val="26"/>
          <w:szCs w:val="26"/>
        </w:rPr>
        <w:t>чиком условий, целей и порядка их возмещения.</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lastRenderedPageBreak/>
        <w:t>Основанием для расторжения заключенного договора на возмещение вып</w:t>
      </w:r>
      <w:r w:rsidRPr="00CA6782">
        <w:rPr>
          <w:rFonts w:ascii="Times New Roman" w:hAnsi="Times New Roman"/>
          <w:sz w:val="26"/>
          <w:szCs w:val="26"/>
        </w:rPr>
        <w:t>а</w:t>
      </w:r>
      <w:r w:rsidRPr="00CA6782">
        <w:rPr>
          <w:rFonts w:ascii="Times New Roman" w:hAnsi="Times New Roman"/>
          <w:sz w:val="26"/>
          <w:szCs w:val="26"/>
        </w:rPr>
        <w:t>дающих доходов является расторжение договора на осуществление речных перев</w:t>
      </w:r>
      <w:r w:rsidRPr="00CA6782">
        <w:rPr>
          <w:rFonts w:ascii="Times New Roman" w:hAnsi="Times New Roman"/>
          <w:sz w:val="26"/>
          <w:szCs w:val="26"/>
        </w:rPr>
        <w:t>о</w:t>
      </w:r>
      <w:r w:rsidRPr="00CA6782">
        <w:rPr>
          <w:rFonts w:ascii="Times New Roman" w:hAnsi="Times New Roman"/>
          <w:sz w:val="26"/>
          <w:szCs w:val="26"/>
        </w:rPr>
        <w:t>зок и (или) выявление факта предоставления перевозчиком недостоверных данных при заключении договора на возмещение.</w:t>
      </w:r>
    </w:p>
    <w:p w:rsidR="001948DF" w:rsidRPr="00CA6782" w:rsidRDefault="001948DF" w:rsidP="001948DF">
      <w:pPr>
        <w:pStyle w:val="ConsPlusNormal"/>
        <w:ind w:right="-1" w:firstLine="540"/>
        <w:jc w:val="both"/>
        <w:rPr>
          <w:rFonts w:ascii="Times New Roman" w:hAnsi="Times New Roman"/>
          <w:sz w:val="26"/>
          <w:szCs w:val="26"/>
        </w:rPr>
      </w:pPr>
      <w:bookmarkStart w:id="4" w:name="P48"/>
      <w:bookmarkEnd w:id="4"/>
      <w:r w:rsidRPr="00CA6782">
        <w:rPr>
          <w:rFonts w:ascii="Times New Roman" w:hAnsi="Times New Roman"/>
          <w:sz w:val="26"/>
          <w:szCs w:val="26"/>
        </w:rPr>
        <w:t>7. Сумма возмещения выпадающих доходов рассчитывается следующим обр</w:t>
      </w:r>
      <w:r w:rsidRPr="00CA6782">
        <w:rPr>
          <w:rFonts w:ascii="Times New Roman" w:hAnsi="Times New Roman"/>
          <w:sz w:val="26"/>
          <w:szCs w:val="26"/>
        </w:rPr>
        <w:t>а</w:t>
      </w:r>
      <w:r w:rsidRPr="00CA6782">
        <w:rPr>
          <w:rFonts w:ascii="Times New Roman" w:hAnsi="Times New Roman"/>
          <w:sz w:val="26"/>
          <w:szCs w:val="26"/>
        </w:rPr>
        <w:t>зом:</w:t>
      </w:r>
    </w:p>
    <w:p w:rsidR="001948DF" w:rsidRPr="00CA6782" w:rsidRDefault="001948DF" w:rsidP="001948DF">
      <w:pPr>
        <w:pStyle w:val="ConsPlusNormal"/>
        <w:ind w:right="-1" w:firstLine="540"/>
        <w:jc w:val="both"/>
        <w:rPr>
          <w:rFonts w:ascii="Times New Roman" w:hAnsi="Times New Roman"/>
          <w:sz w:val="26"/>
          <w:szCs w:val="26"/>
        </w:rPr>
      </w:pPr>
      <w:bookmarkStart w:id="5" w:name="P49"/>
      <w:bookmarkEnd w:id="5"/>
      <w:r w:rsidRPr="00CA6782">
        <w:rPr>
          <w:rFonts w:ascii="Times New Roman" w:hAnsi="Times New Roman"/>
          <w:sz w:val="26"/>
          <w:szCs w:val="26"/>
        </w:rPr>
        <w:t>1) разница между нормативными расходами на рейс с применением норматива рентабельности 5 процентов, умноженными на фактически выполненное количес</w:t>
      </w:r>
      <w:r w:rsidRPr="00CA6782">
        <w:rPr>
          <w:rFonts w:ascii="Times New Roman" w:hAnsi="Times New Roman"/>
          <w:sz w:val="26"/>
          <w:szCs w:val="26"/>
        </w:rPr>
        <w:t>т</w:t>
      </w:r>
      <w:r w:rsidRPr="00CA6782">
        <w:rPr>
          <w:rFonts w:ascii="Times New Roman" w:hAnsi="Times New Roman"/>
          <w:sz w:val="26"/>
          <w:szCs w:val="26"/>
        </w:rPr>
        <w:t>во рейсов, и фактическими доходами;</w:t>
      </w:r>
    </w:p>
    <w:p w:rsidR="001948DF" w:rsidRPr="00CA6782" w:rsidRDefault="001948DF" w:rsidP="001948DF">
      <w:pPr>
        <w:pStyle w:val="ConsPlusNormal"/>
        <w:ind w:right="-1" w:firstLine="540"/>
        <w:jc w:val="both"/>
        <w:rPr>
          <w:rFonts w:ascii="Times New Roman" w:hAnsi="Times New Roman"/>
          <w:sz w:val="26"/>
          <w:szCs w:val="26"/>
        </w:rPr>
      </w:pPr>
      <w:bookmarkStart w:id="6" w:name="P50"/>
      <w:bookmarkEnd w:id="6"/>
      <w:r w:rsidRPr="00CA6782">
        <w:rPr>
          <w:rFonts w:ascii="Times New Roman" w:hAnsi="Times New Roman"/>
          <w:sz w:val="26"/>
          <w:szCs w:val="26"/>
        </w:rPr>
        <w:t>2) разница между фактически сложившимися расходами с применением но</w:t>
      </w:r>
      <w:r w:rsidRPr="00CA6782">
        <w:rPr>
          <w:rFonts w:ascii="Times New Roman" w:hAnsi="Times New Roman"/>
          <w:sz w:val="26"/>
          <w:szCs w:val="26"/>
        </w:rPr>
        <w:t>р</w:t>
      </w:r>
      <w:r w:rsidRPr="00CA6782">
        <w:rPr>
          <w:rFonts w:ascii="Times New Roman" w:hAnsi="Times New Roman"/>
          <w:sz w:val="26"/>
          <w:szCs w:val="26"/>
        </w:rPr>
        <w:t>матива рентабельности 5 процентов и фактическими доходами.</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 xml:space="preserve">В сумму фактических расходов включаются расходы перевозчика по каждому рейсу по статьям затрат, установленных </w:t>
      </w:r>
      <w:hyperlink r:id="rId30" w:history="1">
        <w:r w:rsidRPr="00CA6782">
          <w:rPr>
            <w:rFonts w:ascii="Times New Roman" w:hAnsi="Times New Roman"/>
            <w:sz w:val="26"/>
            <w:szCs w:val="26"/>
          </w:rPr>
          <w:t>Методикой</w:t>
        </w:r>
      </w:hyperlink>
      <w:r w:rsidRPr="00CA6782">
        <w:rPr>
          <w:rFonts w:ascii="Times New Roman" w:hAnsi="Times New Roman"/>
          <w:sz w:val="26"/>
          <w:szCs w:val="26"/>
        </w:rPr>
        <w:t>.</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сумму фактических доходов включаются доходы от перевозки пассажиров, платного багажа, грузов, корреспонденции, почты, суммы компенсации расходов по обеспечению равной доступности услуг общественного транспорта для отдел</w:t>
      </w:r>
      <w:r w:rsidRPr="00CA6782">
        <w:rPr>
          <w:rFonts w:ascii="Times New Roman" w:hAnsi="Times New Roman"/>
          <w:sz w:val="26"/>
          <w:szCs w:val="26"/>
        </w:rPr>
        <w:t>ь</w:t>
      </w:r>
      <w:r w:rsidRPr="00CA6782">
        <w:rPr>
          <w:rFonts w:ascii="Times New Roman" w:hAnsi="Times New Roman"/>
          <w:sz w:val="26"/>
          <w:szCs w:val="26"/>
        </w:rPr>
        <w:t>ных категорий граждан, имеющих право на оказание мер социальной поддержки.</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К возмещению принимается наименьшая из сумм, рассчитанных в соответс</w:t>
      </w:r>
      <w:r w:rsidRPr="00CA6782">
        <w:rPr>
          <w:rFonts w:ascii="Times New Roman" w:hAnsi="Times New Roman"/>
          <w:sz w:val="26"/>
          <w:szCs w:val="26"/>
        </w:rPr>
        <w:t>т</w:t>
      </w:r>
      <w:r w:rsidRPr="00CA6782">
        <w:rPr>
          <w:rFonts w:ascii="Times New Roman" w:hAnsi="Times New Roman"/>
          <w:sz w:val="26"/>
          <w:szCs w:val="26"/>
        </w:rPr>
        <w:t xml:space="preserve">вии с </w:t>
      </w:r>
      <w:hyperlink w:anchor="P49" w:history="1">
        <w:r w:rsidRPr="00CA6782">
          <w:rPr>
            <w:rFonts w:ascii="Times New Roman" w:hAnsi="Times New Roman"/>
            <w:sz w:val="26"/>
            <w:szCs w:val="26"/>
          </w:rPr>
          <w:t>подпунктами 1</w:t>
        </w:r>
      </w:hyperlink>
      <w:r w:rsidRPr="00CA6782">
        <w:rPr>
          <w:rFonts w:ascii="Times New Roman" w:hAnsi="Times New Roman"/>
          <w:sz w:val="26"/>
          <w:szCs w:val="26"/>
        </w:rPr>
        <w:t xml:space="preserve"> и </w:t>
      </w:r>
      <w:hyperlink w:anchor="P50" w:history="1">
        <w:r w:rsidRPr="00CA6782">
          <w:rPr>
            <w:rFonts w:ascii="Times New Roman" w:hAnsi="Times New Roman"/>
            <w:sz w:val="26"/>
            <w:szCs w:val="26"/>
          </w:rPr>
          <w:t>2</w:t>
        </w:r>
      </w:hyperlink>
      <w:r w:rsidRPr="00CA6782">
        <w:rPr>
          <w:rFonts w:ascii="Times New Roman" w:hAnsi="Times New Roman"/>
          <w:sz w:val="26"/>
          <w:szCs w:val="26"/>
        </w:rPr>
        <w:t xml:space="preserve"> настоящего пункта, в целом по всем рейсам, указанным в договоре на осуществление речных перевозок.</w:t>
      </w:r>
    </w:p>
    <w:p w:rsidR="001948DF" w:rsidRPr="00CA6782" w:rsidRDefault="001948DF" w:rsidP="001948DF">
      <w:pPr>
        <w:pStyle w:val="ConsPlusNormal"/>
        <w:ind w:right="-1" w:firstLine="540"/>
        <w:jc w:val="both"/>
        <w:rPr>
          <w:rFonts w:ascii="Times New Roman" w:hAnsi="Times New Roman"/>
          <w:sz w:val="26"/>
          <w:szCs w:val="26"/>
        </w:rPr>
      </w:pPr>
      <w:bookmarkStart w:id="7" w:name="P54"/>
      <w:bookmarkEnd w:id="7"/>
      <w:r w:rsidRPr="00CA6782">
        <w:rPr>
          <w:rFonts w:ascii="Times New Roman" w:hAnsi="Times New Roman"/>
          <w:sz w:val="26"/>
          <w:szCs w:val="26"/>
        </w:rPr>
        <w:t>8. Ежемесячно, не позднее 40 календарных дней после отчетного периода, п</w:t>
      </w:r>
      <w:r w:rsidRPr="00CA6782">
        <w:rPr>
          <w:rFonts w:ascii="Times New Roman" w:hAnsi="Times New Roman"/>
          <w:sz w:val="26"/>
          <w:szCs w:val="26"/>
        </w:rPr>
        <w:t>е</w:t>
      </w:r>
      <w:r w:rsidRPr="00CA6782">
        <w:rPr>
          <w:rFonts w:ascii="Times New Roman" w:hAnsi="Times New Roman"/>
          <w:sz w:val="26"/>
          <w:szCs w:val="26"/>
        </w:rPr>
        <w:t xml:space="preserve">ревозчик представляет в администрацию предусмотренные договором документы, подтверждающие сумму возмещения выпадающих доходов, и расчет принимаемой к возмещению суммы выпадающих доходов, произведенный в соответствии с </w:t>
      </w:r>
      <w:hyperlink w:anchor="P48" w:history="1">
        <w:r w:rsidRPr="00CA6782">
          <w:rPr>
            <w:rFonts w:ascii="Times New Roman" w:hAnsi="Times New Roman"/>
            <w:sz w:val="26"/>
            <w:szCs w:val="26"/>
          </w:rPr>
          <w:t>пунктом 7</w:t>
        </w:r>
      </w:hyperlink>
      <w:r w:rsidRPr="00CA6782">
        <w:rPr>
          <w:rFonts w:ascii="Times New Roman" w:hAnsi="Times New Roman"/>
          <w:sz w:val="26"/>
          <w:szCs w:val="26"/>
        </w:rPr>
        <w:t xml:space="preserve"> настоящего Порядка.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9. Администрация в течение 20 календарных дней со дня получения от пер</w:t>
      </w:r>
      <w:r w:rsidRPr="00CA6782">
        <w:rPr>
          <w:rFonts w:ascii="Times New Roman" w:hAnsi="Times New Roman"/>
          <w:sz w:val="26"/>
          <w:szCs w:val="26"/>
        </w:rPr>
        <w:t>е</w:t>
      </w:r>
      <w:r w:rsidRPr="00CA6782">
        <w:rPr>
          <w:rFonts w:ascii="Times New Roman" w:hAnsi="Times New Roman"/>
          <w:sz w:val="26"/>
          <w:szCs w:val="26"/>
        </w:rPr>
        <w:t xml:space="preserve">возчика документов, указанных в </w:t>
      </w:r>
      <w:hyperlink w:anchor="P54" w:history="1">
        <w:r w:rsidRPr="00CA6782">
          <w:rPr>
            <w:rFonts w:ascii="Times New Roman" w:hAnsi="Times New Roman"/>
            <w:sz w:val="26"/>
            <w:szCs w:val="26"/>
          </w:rPr>
          <w:t>пункте 8</w:t>
        </w:r>
      </w:hyperlink>
      <w:r w:rsidRPr="00CA6782">
        <w:rPr>
          <w:rFonts w:ascii="Times New Roman" w:hAnsi="Times New Roman"/>
          <w:sz w:val="26"/>
          <w:szCs w:val="26"/>
        </w:rPr>
        <w:t xml:space="preserve"> настоящего Порядка, рассматривает их и по результатам рассмотрения при отсутствии замечаний согласовывает расчет суммы возмещения выпадающих доходов либо представляет мотивированный о</w:t>
      </w:r>
      <w:r w:rsidRPr="00CA6782">
        <w:rPr>
          <w:rFonts w:ascii="Times New Roman" w:hAnsi="Times New Roman"/>
          <w:sz w:val="26"/>
          <w:szCs w:val="26"/>
        </w:rPr>
        <w:t>т</w:t>
      </w:r>
      <w:r w:rsidRPr="00CA6782">
        <w:rPr>
          <w:rFonts w:ascii="Times New Roman" w:hAnsi="Times New Roman"/>
          <w:sz w:val="26"/>
          <w:szCs w:val="26"/>
        </w:rPr>
        <w:t>каз перевозчику в случаях:</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при непредставлении полного пакета документов, указанных в договоре на возмещение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при наличии ошибок в расчетах суммы возмещения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10. Перечисление средств субсидии в бюджет муниципального района «Ижемский» производится Министерством промышленности, транспорта и энерг</w:t>
      </w:r>
      <w:r w:rsidRPr="00CA6782">
        <w:rPr>
          <w:rFonts w:ascii="Times New Roman" w:hAnsi="Times New Roman"/>
          <w:sz w:val="26"/>
          <w:szCs w:val="26"/>
        </w:rPr>
        <w:t>е</w:t>
      </w:r>
      <w:r w:rsidRPr="00CA6782">
        <w:rPr>
          <w:rFonts w:ascii="Times New Roman" w:hAnsi="Times New Roman"/>
          <w:sz w:val="26"/>
          <w:szCs w:val="26"/>
        </w:rPr>
        <w:t>тики Республики Коми в установленном порядке и отражается в доходах бюджета муниципального района «Ижемский» по соответствующему коду бюджетной кла</w:t>
      </w:r>
      <w:r w:rsidRPr="00CA6782">
        <w:rPr>
          <w:rFonts w:ascii="Times New Roman" w:hAnsi="Times New Roman"/>
          <w:sz w:val="26"/>
          <w:szCs w:val="26"/>
        </w:rPr>
        <w:t>с</w:t>
      </w:r>
      <w:r w:rsidRPr="00CA6782">
        <w:rPr>
          <w:rFonts w:ascii="Times New Roman" w:hAnsi="Times New Roman"/>
          <w:sz w:val="26"/>
          <w:szCs w:val="26"/>
        </w:rPr>
        <w:t>сификации Российской Федерации.</w:t>
      </w:r>
    </w:p>
    <w:p w:rsidR="001948DF" w:rsidRPr="001948DF" w:rsidRDefault="001948DF" w:rsidP="001948DF">
      <w:pPr>
        <w:ind w:right="-1" w:firstLine="567"/>
        <w:jc w:val="both"/>
        <w:rPr>
          <w:sz w:val="26"/>
          <w:szCs w:val="26"/>
          <w:lang w:val="ru-RU"/>
        </w:rPr>
      </w:pPr>
      <w:r w:rsidRPr="001948DF">
        <w:rPr>
          <w:sz w:val="26"/>
          <w:szCs w:val="26"/>
          <w:lang w:val="ru-RU"/>
        </w:rPr>
        <w:t xml:space="preserve">11. </w:t>
      </w:r>
      <w:bookmarkStart w:id="8" w:name="P61"/>
      <w:bookmarkEnd w:id="8"/>
      <w:r w:rsidRPr="001948DF">
        <w:rPr>
          <w:sz w:val="26"/>
          <w:szCs w:val="26"/>
          <w:lang w:val="ru-RU"/>
        </w:rPr>
        <w:t>Перечисление средств на возмещение выпадающих доходов производится в установленном порядке с лицевого счета администрации, открытого в Финанс</w:t>
      </w:r>
      <w:r w:rsidRPr="001948DF">
        <w:rPr>
          <w:sz w:val="26"/>
          <w:szCs w:val="26"/>
          <w:lang w:val="ru-RU"/>
        </w:rPr>
        <w:t>о</w:t>
      </w:r>
      <w:r w:rsidRPr="001948DF">
        <w:rPr>
          <w:sz w:val="26"/>
          <w:szCs w:val="26"/>
          <w:lang w:val="ru-RU"/>
        </w:rPr>
        <w:t>вом управлении, на счета перевозчиков в сроки, установленные договором на во</w:t>
      </w:r>
      <w:r w:rsidRPr="001948DF">
        <w:rPr>
          <w:sz w:val="26"/>
          <w:szCs w:val="26"/>
          <w:lang w:val="ru-RU"/>
        </w:rPr>
        <w:t>з</w:t>
      </w:r>
      <w:r w:rsidRPr="001948DF">
        <w:rPr>
          <w:sz w:val="26"/>
          <w:szCs w:val="26"/>
          <w:lang w:val="ru-RU"/>
        </w:rPr>
        <w:t>мещение выпадающих доходов, на основании представляемых администрацией заявок на оплату расходов и расчета суммы возмещения выпадающих доходов. З</w:t>
      </w:r>
      <w:r w:rsidRPr="001948DF">
        <w:rPr>
          <w:sz w:val="26"/>
          <w:szCs w:val="26"/>
          <w:lang w:val="ru-RU"/>
        </w:rPr>
        <w:t>а</w:t>
      </w:r>
      <w:r w:rsidRPr="001948DF">
        <w:rPr>
          <w:sz w:val="26"/>
          <w:szCs w:val="26"/>
          <w:lang w:val="ru-RU"/>
        </w:rPr>
        <w:t>явки на оплату расходов представляются администрацией в течение 3 рабочих дней со дня согласования администрацией расчетов выпадающих доходов.</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12. По результатам сдачи годовой бухгалтерской отчетности перевозчик до 20 апреля года, следующего за отчетным годом, представляет в администрацию уто</w:t>
      </w:r>
      <w:r w:rsidRPr="00CA6782">
        <w:rPr>
          <w:rFonts w:ascii="Times New Roman" w:hAnsi="Times New Roman"/>
          <w:sz w:val="26"/>
          <w:szCs w:val="26"/>
        </w:rPr>
        <w:t>ч</w:t>
      </w:r>
      <w:r w:rsidRPr="00CA6782">
        <w:rPr>
          <w:rFonts w:ascii="Times New Roman" w:hAnsi="Times New Roman"/>
          <w:sz w:val="26"/>
          <w:szCs w:val="26"/>
        </w:rPr>
        <w:lastRenderedPageBreak/>
        <w:t>ненный расчет принимаемой к возмещению суммы выпадающих доходов, произв</w:t>
      </w:r>
      <w:r w:rsidRPr="00CA6782">
        <w:rPr>
          <w:rFonts w:ascii="Times New Roman" w:hAnsi="Times New Roman"/>
          <w:sz w:val="26"/>
          <w:szCs w:val="26"/>
        </w:rPr>
        <w:t>е</w:t>
      </w:r>
      <w:r w:rsidRPr="00CA6782">
        <w:rPr>
          <w:rFonts w:ascii="Times New Roman" w:hAnsi="Times New Roman"/>
          <w:sz w:val="26"/>
          <w:szCs w:val="26"/>
        </w:rPr>
        <w:t xml:space="preserve">денный в соответствии с </w:t>
      </w:r>
      <w:hyperlink w:anchor="P48" w:history="1">
        <w:r w:rsidRPr="00CA6782">
          <w:rPr>
            <w:rFonts w:ascii="Times New Roman" w:hAnsi="Times New Roman"/>
            <w:sz w:val="26"/>
            <w:szCs w:val="26"/>
          </w:rPr>
          <w:t>пунктом 7</w:t>
        </w:r>
      </w:hyperlink>
      <w:r w:rsidRPr="00CA6782">
        <w:rPr>
          <w:rFonts w:ascii="Times New Roman" w:hAnsi="Times New Roman"/>
          <w:sz w:val="26"/>
          <w:szCs w:val="26"/>
        </w:rPr>
        <w:t xml:space="preserve"> настоящего Порядка.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13. Погашение кредиторской задолженности по расходам на возмещение в</w:t>
      </w:r>
      <w:r w:rsidRPr="00CA6782">
        <w:rPr>
          <w:rFonts w:ascii="Times New Roman" w:hAnsi="Times New Roman"/>
          <w:sz w:val="26"/>
          <w:szCs w:val="26"/>
        </w:rPr>
        <w:t>ы</w:t>
      </w:r>
      <w:r w:rsidRPr="00CA6782">
        <w:rPr>
          <w:rFonts w:ascii="Times New Roman" w:hAnsi="Times New Roman"/>
          <w:sz w:val="26"/>
          <w:szCs w:val="26"/>
        </w:rPr>
        <w:t>падающих доходов перевозчиков, осуществлявших речные перевозки в отчетном финансовом году, производится в порядке, предусмотренном для текущего фина</w:t>
      </w:r>
      <w:r w:rsidRPr="00CA6782">
        <w:rPr>
          <w:rFonts w:ascii="Times New Roman" w:hAnsi="Times New Roman"/>
          <w:sz w:val="26"/>
          <w:szCs w:val="26"/>
        </w:rPr>
        <w:t>н</w:t>
      </w:r>
      <w:r w:rsidRPr="00CA6782">
        <w:rPr>
          <w:rFonts w:ascii="Times New Roman" w:hAnsi="Times New Roman"/>
          <w:sz w:val="26"/>
          <w:szCs w:val="26"/>
        </w:rPr>
        <w:t>сирования.</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14. Контроль за выполнением перевозчиком условий, целей и порядка предо</w:t>
      </w:r>
      <w:r w:rsidRPr="00CA6782">
        <w:rPr>
          <w:rFonts w:ascii="Times New Roman" w:hAnsi="Times New Roman"/>
          <w:sz w:val="26"/>
          <w:szCs w:val="26"/>
        </w:rPr>
        <w:t>с</w:t>
      </w:r>
      <w:r w:rsidRPr="00CA6782">
        <w:rPr>
          <w:rFonts w:ascii="Times New Roman" w:hAnsi="Times New Roman"/>
          <w:sz w:val="26"/>
          <w:szCs w:val="26"/>
        </w:rPr>
        <w:t>тавления из бюджета муниципального района «Ижемский» средств на возмещение выпадающих доходов осуществляется в установленном законодательством Росси</w:t>
      </w:r>
      <w:r w:rsidRPr="00CA6782">
        <w:rPr>
          <w:rFonts w:ascii="Times New Roman" w:hAnsi="Times New Roman"/>
          <w:sz w:val="26"/>
          <w:szCs w:val="26"/>
        </w:rPr>
        <w:t>й</w:t>
      </w:r>
      <w:r w:rsidRPr="00CA6782">
        <w:rPr>
          <w:rFonts w:ascii="Times New Roman" w:hAnsi="Times New Roman"/>
          <w:sz w:val="26"/>
          <w:szCs w:val="26"/>
        </w:rPr>
        <w:t>ской Федерации и законодательством Республики Коми порядке администрацией и Финансовым управлением и иными органами муниципального финансового ко</w:t>
      </w:r>
      <w:r w:rsidRPr="00CA6782">
        <w:rPr>
          <w:rFonts w:ascii="Times New Roman" w:hAnsi="Times New Roman"/>
          <w:sz w:val="26"/>
          <w:szCs w:val="26"/>
        </w:rPr>
        <w:t>н</w:t>
      </w:r>
      <w:r w:rsidRPr="00CA6782">
        <w:rPr>
          <w:rFonts w:ascii="Times New Roman" w:hAnsi="Times New Roman"/>
          <w:sz w:val="26"/>
          <w:szCs w:val="26"/>
        </w:rPr>
        <w:t>троля, в том числе путем проведения проверок.</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15. В случае установления в договоре на возмещение случаев возврата в тек</w:t>
      </w:r>
      <w:r w:rsidRPr="00CA6782">
        <w:rPr>
          <w:rFonts w:ascii="Times New Roman" w:hAnsi="Times New Roman"/>
          <w:sz w:val="26"/>
          <w:szCs w:val="26"/>
        </w:rPr>
        <w:t>у</w:t>
      </w:r>
      <w:r w:rsidRPr="00CA6782">
        <w:rPr>
          <w:rFonts w:ascii="Times New Roman" w:hAnsi="Times New Roman"/>
          <w:sz w:val="26"/>
          <w:szCs w:val="26"/>
        </w:rPr>
        <w:t>щем финансовом году остатков средств, предоставленных перевозчику на возм</w:t>
      </w:r>
      <w:r w:rsidRPr="00CA6782">
        <w:rPr>
          <w:rFonts w:ascii="Times New Roman" w:hAnsi="Times New Roman"/>
          <w:sz w:val="26"/>
          <w:szCs w:val="26"/>
        </w:rPr>
        <w:t>е</w:t>
      </w:r>
      <w:r w:rsidRPr="00CA6782">
        <w:rPr>
          <w:rFonts w:ascii="Times New Roman" w:hAnsi="Times New Roman"/>
          <w:sz w:val="26"/>
          <w:szCs w:val="26"/>
        </w:rPr>
        <w:t>щение выпадающих доходов и не использованных им в отчетном финансовом году, указанные остатки средств подлежат возврату в бюджет муниципального района «Ижемский» перевозчиком в течение первых десяти рабочих дней текущего ф</w:t>
      </w:r>
      <w:r w:rsidRPr="00CA6782">
        <w:rPr>
          <w:rFonts w:ascii="Times New Roman" w:hAnsi="Times New Roman"/>
          <w:sz w:val="26"/>
          <w:szCs w:val="26"/>
        </w:rPr>
        <w:t>и</w:t>
      </w:r>
      <w:r w:rsidRPr="00CA6782">
        <w:rPr>
          <w:rFonts w:ascii="Times New Roman" w:hAnsi="Times New Roman"/>
          <w:sz w:val="26"/>
          <w:szCs w:val="26"/>
        </w:rPr>
        <w:t>нансового года.</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16. В случае установления фактов нарушения условий предоставления средств бюджета муниципального района «Ижемский» на возмещение выпадающих дох</w:t>
      </w:r>
      <w:r w:rsidRPr="00CA6782">
        <w:rPr>
          <w:rFonts w:ascii="Times New Roman" w:hAnsi="Times New Roman"/>
          <w:sz w:val="26"/>
          <w:szCs w:val="26"/>
        </w:rPr>
        <w:t>о</w:t>
      </w:r>
      <w:r w:rsidRPr="00CA6782">
        <w:rPr>
          <w:rFonts w:ascii="Times New Roman" w:hAnsi="Times New Roman"/>
          <w:sz w:val="26"/>
          <w:szCs w:val="26"/>
        </w:rPr>
        <w:t>дов, установленных настоящим Порядком, выявленных в результате проверок, проводимых администрацией, Финансовым управлением и иными органами мун</w:t>
      </w:r>
      <w:r w:rsidRPr="00CA6782">
        <w:rPr>
          <w:rFonts w:ascii="Times New Roman" w:hAnsi="Times New Roman"/>
          <w:sz w:val="26"/>
          <w:szCs w:val="26"/>
        </w:rPr>
        <w:t>и</w:t>
      </w:r>
      <w:r w:rsidRPr="00CA6782">
        <w:rPr>
          <w:rFonts w:ascii="Times New Roman" w:hAnsi="Times New Roman"/>
          <w:sz w:val="26"/>
          <w:szCs w:val="26"/>
        </w:rPr>
        <w:t>ципального финансового контроля, указанные средства подлежат возврату в сл</w:t>
      </w:r>
      <w:r w:rsidRPr="00CA6782">
        <w:rPr>
          <w:rFonts w:ascii="Times New Roman" w:hAnsi="Times New Roman"/>
          <w:sz w:val="26"/>
          <w:szCs w:val="26"/>
        </w:rPr>
        <w:t>е</w:t>
      </w:r>
      <w:r w:rsidRPr="00CA6782">
        <w:rPr>
          <w:rFonts w:ascii="Times New Roman" w:hAnsi="Times New Roman"/>
          <w:sz w:val="26"/>
          <w:szCs w:val="26"/>
        </w:rPr>
        <w:t>дующем порядке:</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администрация в течение 5 рабочих дней со дня подписания акта проверки или получения сведений от Финансового управления и иных органов муниципал</w:t>
      </w:r>
      <w:r w:rsidRPr="00CA6782">
        <w:rPr>
          <w:rFonts w:ascii="Times New Roman" w:hAnsi="Times New Roman"/>
          <w:sz w:val="26"/>
          <w:szCs w:val="26"/>
        </w:rPr>
        <w:t>ь</w:t>
      </w:r>
      <w:r w:rsidRPr="00CA6782">
        <w:rPr>
          <w:rFonts w:ascii="Times New Roman" w:hAnsi="Times New Roman"/>
          <w:sz w:val="26"/>
          <w:szCs w:val="26"/>
        </w:rPr>
        <w:t>ного финансового контроля об установлении фактов нарушения условий, целей и порядка предоставления средств бюджета муниципального района «Ижемский» на возмещение выпадающих доходов, установленных настоящим Порядком, выявле</w:t>
      </w:r>
      <w:r w:rsidRPr="00CA6782">
        <w:rPr>
          <w:rFonts w:ascii="Times New Roman" w:hAnsi="Times New Roman"/>
          <w:sz w:val="26"/>
          <w:szCs w:val="26"/>
        </w:rPr>
        <w:t>н</w:t>
      </w:r>
      <w:r w:rsidRPr="00CA6782">
        <w:rPr>
          <w:rFonts w:ascii="Times New Roman" w:hAnsi="Times New Roman"/>
          <w:sz w:val="26"/>
          <w:szCs w:val="26"/>
        </w:rPr>
        <w:t>ных в результате проверок, направляет перевозчику уведомление о возврате средств бюджета муниципального района «Ижемский»;</w:t>
      </w:r>
    </w:p>
    <w:p w:rsidR="001948DF" w:rsidRPr="00CA6782"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перевозчик в течение 30 дней (если в уведомлении не указан иной срок) с даты получения уведомления осуществляет возврат полученных средств бюджета мун</w:t>
      </w:r>
      <w:r w:rsidRPr="00CA6782">
        <w:rPr>
          <w:rFonts w:ascii="Times New Roman" w:hAnsi="Times New Roman"/>
          <w:sz w:val="26"/>
          <w:szCs w:val="26"/>
        </w:rPr>
        <w:t>и</w:t>
      </w:r>
      <w:r w:rsidRPr="00CA6782">
        <w:rPr>
          <w:rFonts w:ascii="Times New Roman" w:hAnsi="Times New Roman"/>
          <w:sz w:val="26"/>
          <w:szCs w:val="26"/>
        </w:rPr>
        <w:t>ципального района «Ижемский», использованных с нарушением установленных условий их предоставления, в бюджет муниципального района «Ижемский»;</w:t>
      </w:r>
    </w:p>
    <w:p w:rsidR="001948DF" w:rsidRDefault="001948DF" w:rsidP="001948DF">
      <w:pPr>
        <w:pStyle w:val="ConsPlusNormal"/>
        <w:ind w:right="-1" w:firstLine="540"/>
        <w:jc w:val="both"/>
        <w:rPr>
          <w:rFonts w:ascii="Times New Roman" w:hAnsi="Times New Roman"/>
          <w:sz w:val="26"/>
          <w:szCs w:val="26"/>
        </w:rPr>
      </w:pPr>
      <w:r w:rsidRPr="00CA6782">
        <w:rPr>
          <w:rFonts w:ascii="Times New Roman" w:hAnsi="Times New Roman"/>
          <w:sz w:val="26"/>
          <w:szCs w:val="26"/>
        </w:rPr>
        <w:t>в случае невыполнения в установленный срок уведомления администрация обеспечивает взыскание средств бюджета муниципального района «Ижемский» в судебном порядке.</w:t>
      </w:r>
    </w:p>
    <w:p w:rsidR="006D36FB" w:rsidRDefault="006D36FB" w:rsidP="001948DF">
      <w:pPr>
        <w:pStyle w:val="ConsPlusNormal"/>
        <w:ind w:right="-1" w:firstLine="540"/>
        <w:jc w:val="both"/>
        <w:rPr>
          <w:rFonts w:ascii="Times New Roman" w:hAnsi="Times New Roman"/>
          <w:sz w:val="26"/>
          <w:szCs w:val="26"/>
        </w:rPr>
      </w:pPr>
    </w:p>
    <w:p w:rsidR="006D36FB" w:rsidRDefault="006D36FB" w:rsidP="001948DF">
      <w:pPr>
        <w:pStyle w:val="ConsPlusNormal"/>
        <w:ind w:right="-1" w:firstLine="540"/>
        <w:jc w:val="both"/>
        <w:rPr>
          <w:rFonts w:ascii="Times New Roman" w:hAnsi="Times New Roman"/>
          <w:sz w:val="26"/>
          <w:szCs w:val="26"/>
        </w:rPr>
      </w:pPr>
    </w:p>
    <w:p w:rsidR="006D36FB" w:rsidRDefault="006D36FB" w:rsidP="001948DF">
      <w:pPr>
        <w:pStyle w:val="ConsPlusNormal"/>
        <w:ind w:right="-1" w:firstLine="540"/>
        <w:jc w:val="both"/>
        <w:rPr>
          <w:rFonts w:ascii="Times New Roman" w:hAnsi="Times New Roman"/>
          <w:sz w:val="26"/>
          <w:szCs w:val="26"/>
        </w:rPr>
      </w:pPr>
    </w:p>
    <w:p w:rsidR="006D36FB" w:rsidRDefault="006D36FB" w:rsidP="001948DF">
      <w:pPr>
        <w:pStyle w:val="ConsPlusNormal"/>
        <w:ind w:right="-1" w:firstLine="540"/>
        <w:jc w:val="both"/>
        <w:rPr>
          <w:rFonts w:ascii="Times New Roman" w:hAnsi="Times New Roman"/>
          <w:sz w:val="26"/>
          <w:szCs w:val="26"/>
        </w:rPr>
      </w:pPr>
    </w:p>
    <w:p w:rsidR="006D36FB" w:rsidRDefault="006D36FB" w:rsidP="001948DF">
      <w:pPr>
        <w:pStyle w:val="ConsPlusNormal"/>
        <w:ind w:right="-1" w:firstLine="540"/>
        <w:jc w:val="both"/>
        <w:rPr>
          <w:rFonts w:ascii="Times New Roman" w:hAnsi="Times New Roman"/>
          <w:sz w:val="26"/>
          <w:szCs w:val="26"/>
        </w:rPr>
      </w:pPr>
    </w:p>
    <w:p w:rsidR="006D36FB" w:rsidRPr="00CA6782" w:rsidRDefault="006D36FB" w:rsidP="001948DF">
      <w:pPr>
        <w:pStyle w:val="ConsPlusNormal"/>
        <w:ind w:right="-1" w:firstLine="540"/>
        <w:jc w:val="both"/>
        <w:rPr>
          <w:rFonts w:ascii="Times New Roman" w:hAnsi="Times New Roman"/>
          <w:sz w:val="26"/>
          <w:szCs w:val="26"/>
        </w:rPr>
      </w:pPr>
    </w:p>
    <w:tbl>
      <w:tblPr>
        <w:tblW w:w="9858" w:type="dxa"/>
        <w:jc w:val="center"/>
        <w:tblInd w:w="-34" w:type="dxa"/>
        <w:tblLayout w:type="fixed"/>
        <w:tblLook w:val="04A0"/>
      </w:tblPr>
      <w:tblGrid>
        <w:gridCol w:w="3828"/>
        <w:gridCol w:w="2250"/>
        <w:gridCol w:w="3780"/>
      </w:tblGrid>
      <w:tr w:rsidR="001948DF" w:rsidRPr="00073B2D" w:rsidTr="001948DF">
        <w:trPr>
          <w:cantSplit/>
          <w:jc w:val="center"/>
        </w:trPr>
        <w:tc>
          <w:tcPr>
            <w:tcW w:w="3828" w:type="dxa"/>
          </w:tcPr>
          <w:p w:rsidR="001948DF" w:rsidRPr="001948DF" w:rsidRDefault="001948DF" w:rsidP="001948DF">
            <w:pPr>
              <w:jc w:val="center"/>
              <w:rPr>
                <w:b/>
                <w:bCs/>
                <w:sz w:val="26"/>
                <w:szCs w:val="26"/>
                <w:lang w:val="ru-RU"/>
              </w:rPr>
            </w:pPr>
          </w:p>
          <w:p w:rsidR="001948DF" w:rsidRPr="00275E67" w:rsidRDefault="001948DF" w:rsidP="001948DF">
            <w:pPr>
              <w:jc w:val="center"/>
              <w:rPr>
                <w:b/>
                <w:bCs/>
                <w:sz w:val="26"/>
                <w:szCs w:val="26"/>
              </w:rPr>
            </w:pPr>
            <w:r w:rsidRPr="00275E67">
              <w:rPr>
                <w:b/>
                <w:bCs/>
                <w:sz w:val="26"/>
                <w:szCs w:val="26"/>
              </w:rPr>
              <w:t>«Изьва»</w:t>
            </w:r>
          </w:p>
          <w:p w:rsidR="001948DF" w:rsidRPr="00275E67" w:rsidRDefault="001948DF" w:rsidP="001948DF">
            <w:pPr>
              <w:jc w:val="center"/>
              <w:rPr>
                <w:b/>
                <w:bCs/>
                <w:sz w:val="26"/>
                <w:szCs w:val="26"/>
              </w:rPr>
            </w:pPr>
            <w:r w:rsidRPr="00275E67">
              <w:rPr>
                <w:b/>
                <w:bCs/>
                <w:sz w:val="26"/>
                <w:szCs w:val="26"/>
              </w:rPr>
              <w:t>муниципальнöй районса</w:t>
            </w:r>
          </w:p>
          <w:p w:rsidR="001948DF" w:rsidRPr="00275E67" w:rsidRDefault="001948DF" w:rsidP="001948DF">
            <w:pPr>
              <w:jc w:val="center"/>
              <w:rPr>
                <w:b/>
                <w:bCs/>
                <w:sz w:val="26"/>
                <w:szCs w:val="26"/>
              </w:rPr>
            </w:pPr>
            <w:r w:rsidRPr="00275E67">
              <w:rPr>
                <w:b/>
                <w:bCs/>
                <w:sz w:val="26"/>
                <w:szCs w:val="26"/>
              </w:rPr>
              <w:t>администрация</w:t>
            </w:r>
          </w:p>
          <w:p w:rsidR="001948DF" w:rsidRPr="00073B2D" w:rsidRDefault="001948DF" w:rsidP="001948DF">
            <w:pPr>
              <w:jc w:val="center"/>
              <w:rPr>
                <w:sz w:val="26"/>
                <w:szCs w:val="26"/>
              </w:rPr>
            </w:pPr>
          </w:p>
        </w:tc>
        <w:tc>
          <w:tcPr>
            <w:tcW w:w="2250" w:type="dxa"/>
          </w:tcPr>
          <w:p w:rsidR="001948DF" w:rsidRPr="00073B2D" w:rsidRDefault="002A6383" w:rsidP="001948DF">
            <w:pPr>
              <w:jc w:val="center"/>
              <w:rPr>
                <w:b/>
                <w:bCs/>
                <w:sz w:val="26"/>
                <w:szCs w:val="26"/>
              </w:rPr>
            </w:pPr>
            <w:r>
              <w:rPr>
                <w:b/>
                <w:noProof/>
                <w:sz w:val="26"/>
                <w:szCs w:val="26"/>
                <w:lang w:val="ru-RU" w:eastAsia="ru-RU"/>
              </w:rPr>
              <w:drawing>
                <wp:inline distT="0" distB="0" distL="0" distR="0">
                  <wp:extent cx="714375" cy="876300"/>
                  <wp:effectExtent l="19050" t="0" r="9525" b="0"/>
                  <wp:docPr id="33"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1"/>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1948DF" w:rsidRPr="00073B2D" w:rsidRDefault="001948DF" w:rsidP="001948DF">
            <w:pPr>
              <w:jc w:val="center"/>
              <w:rPr>
                <w:b/>
                <w:bCs/>
                <w:sz w:val="26"/>
                <w:szCs w:val="26"/>
              </w:rPr>
            </w:pPr>
          </w:p>
          <w:p w:rsidR="001948DF" w:rsidRPr="00275E67" w:rsidRDefault="001948DF" w:rsidP="001948DF">
            <w:pPr>
              <w:jc w:val="center"/>
              <w:rPr>
                <w:b/>
                <w:bCs/>
                <w:sz w:val="26"/>
                <w:szCs w:val="26"/>
              </w:rPr>
            </w:pPr>
            <w:r w:rsidRPr="00275E67">
              <w:rPr>
                <w:b/>
                <w:bCs/>
                <w:sz w:val="26"/>
                <w:szCs w:val="26"/>
              </w:rPr>
              <w:t>Администрация</w:t>
            </w:r>
          </w:p>
          <w:p w:rsidR="001948DF" w:rsidRPr="00275E67" w:rsidRDefault="001948DF" w:rsidP="001948DF">
            <w:pPr>
              <w:jc w:val="center"/>
              <w:rPr>
                <w:b/>
                <w:bCs/>
                <w:sz w:val="26"/>
                <w:szCs w:val="26"/>
              </w:rPr>
            </w:pPr>
            <w:r w:rsidRPr="00275E67">
              <w:rPr>
                <w:b/>
                <w:bCs/>
                <w:sz w:val="26"/>
                <w:szCs w:val="26"/>
              </w:rPr>
              <w:t>муниципального района</w:t>
            </w:r>
          </w:p>
          <w:p w:rsidR="001948DF" w:rsidRPr="00073B2D" w:rsidRDefault="001948DF" w:rsidP="001948DF">
            <w:pPr>
              <w:jc w:val="center"/>
              <w:rPr>
                <w:b/>
                <w:bCs/>
                <w:sz w:val="26"/>
                <w:szCs w:val="26"/>
              </w:rPr>
            </w:pPr>
            <w:r w:rsidRPr="00275E67">
              <w:rPr>
                <w:b/>
                <w:bCs/>
                <w:sz w:val="26"/>
                <w:szCs w:val="26"/>
              </w:rPr>
              <w:t>«Ижемский»</w:t>
            </w:r>
            <w:r>
              <w:rPr>
                <w:b/>
                <w:bCs/>
                <w:sz w:val="26"/>
                <w:szCs w:val="26"/>
              </w:rPr>
              <w:t xml:space="preserve"> </w:t>
            </w:r>
          </w:p>
        </w:tc>
      </w:tr>
    </w:tbl>
    <w:p w:rsidR="001948DF" w:rsidRPr="00275E67" w:rsidRDefault="001948DF" w:rsidP="001948DF">
      <w:pPr>
        <w:keepNext/>
        <w:jc w:val="center"/>
        <w:outlineLvl w:val="0"/>
      </w:pPr>
    </w:p>
    <w:p w:rsidR="001948DF" w:rsidRPr="00275E67" w:rsidRDefault="001948DF" w:rsidP="001948DF">
      <w:pPr>
        <w:keepNext/>
        <w:jc w:val="center"/>
        <w:outlineLvl w:val="0"/>
        <w:rPr>
          <w:b/>
          <w:bCs/>
          <w:i/>
        </w:rPr>
      </w:pPr>
      <w:r w:rsidRPr="00275E67">
        <w:rPr>
          <w:b/>
          <w:bCs/>
        </w:rPr>
        <w:t>Ш У Ö М</w:t>
      </w:r>
      <w:r w:rsidRPr="00275E67">
        <w:rPr>
          <w:b/>
          <w:bCs/>
          <w:i/>
        </w:rPr>
        <w:t xml:space="preserve">       </w:t>
      </w:r>
    </w:p>
    <w:p w:rsidR="001948DF" w:rsidRPr="00275E67" w:rsidRDefault="001948DF" w:rsidP="001948DF">
      <w:pPr>
        <w:keepNext/>
        <w:jc w:val="center"/>
        <w:outlineLvl w:val="0"/>
        <w:rPr>
          <w:b/>
          <w:bCs/>
          <w:i/>
        </w:rPr>
      </w:pPr>
    </w:p>
    <w:p w:rsidR="001948DF" w:rsidRPr="001948DF" w:rsidRDefault="001948DF" w:rsidP="001948DF">
      <w:pPr>
        <w:jc w:val="center"/>
        <w:rPr>
          <w:b/>
          <w:bCs/>
          <w:lang w:val="ru-RU"/>
        </w:rPr>
      </w:pPr>
      <w:r w:rsidRPr="001948DF">
        <w:rPr>
          <w:b/>
          <w:bCs/>
          <w:lang w:val="ru-RU"/>
        </w:rPr>
        <w:t>П О С Т А Н О В Л Е Н И Е</w:t>
      </w:r>
    </w:p>
    <w:p w:rsidR="001948DF" w:rsidRPr="001948DF" w:rsidRDefault="001948DF" w:rsidP="001948DF">
      <w:pPr>
        <w:rPr>
          <w:lang w:val="ru-RU"/>
        </w:rPr>
      </w:pPr>
    </w:p>
    <w:p w:rsidR="001948DF" w:rsidRPr="001948DF" w:rsidRDefault="001948DF" w:rsidP="001948DF">
      <w:pPr>
        <w:rPr>
          <w:b/>
          <w:i/>
          <w:sz w:val="28"/>
          <w:szCs w:val="28"/>
          <w:u w:val="single"/>
          <w:lang w:val="ru-RU"/>
        </w:rPr>
      </w:pPr>
      <w:r w:rsidRPr="001948DF">
        <w:rPr>
          <w:b/>
          <w:i/>
          <w:sz w:val="28"/>
          <w:szCs w:val="28"/>
          <w:u w:val="single"/>
          <w:lang w:val="ru-RU"/>
        </w:rPr>
        <w:t xml:space="preserve"> </w:t>
      </w:r>
    </w:p>
    <w:p w:rsidR="001948DF" w:rsidRPr="001948DF" w:rsidRDefault="001948DF" w:rsidP="001948DF">
      <w:pPr>
        <w:rPr>
          <w:sz w:val="28"/>
          <w:szCs w:val="28"/>
          <w:lang w:val="ru-RU"/>
        </w:rPr>
      </w:pPr>
      <w:r w:rsidRPr="001948DF">
        <w:rPr>
          <w:sz w:val="28"/>
          <w:szCs w:val="28"/>
          <w:lang w:val="ru-RU"/>
        </w:rPr>
        <w:t xml:space="preserve">от 06 февраля 2017 года </w:t>
      </w:r>
      <w:r w:rsidRPr="001948DF">
        <w:rPr>
          <w:sz w:val="28"/>
          <w:szCs w:val="28"/>
          <w:lang w:val="ru-RU"/>
        </w:rPr>
        <w:tab/>
        <w:t xml:space="preserve">                                                </w:t>
      </w:r>
      <w:r w:rsidR="006D36FB">
        <w:rPr>
          <w:sz w:val="28"/>
          <w:szCs w:val="28"/>
          <w:lang w:val="ru-RU"/>
        </w:rPr>
        <w:t xml:space="preserve">                          </w:t>
      </w:r>
      <w:r w:rsidRPr="001948DF">
        <w:rPr>
          <w:sz w:val="28"/>
          <w:szCs w:val="28"/>
          <w:lang w:val="ru-RU"/>
        </w:rPr>
        <w:t>№ 70</w:t>
      </w:r>
    </w:p>
    <w:p w:rsidR="001948DF" w:rsidRPr="0040172D" w:rsidRDefault="001948DF" w:rsidP="001948DF">
      <w:pPr>
        <w:pStyle w:val="ConsPlusNonformat"/>
        <w:autoSpaceDE/>
        <w:adjustRightInd/>
        <w:rPr>
          <w:rFonts w:ascii="Times New Roman" w:hAnsi="Times New Roman" w:cs="Times New Roman"/>
          <w:sz w:val="22"/>
          <w:szCs w:val="22"/>
        </w:rPr>
      </w:pPr>
      <w:r w:rsidRPr="0040172D">
        <w:rPr>
          <w:rFonts w:ascii="Times New Roman" w:hAnsi="Times New Roman" w:cs="Times New Roman"/>
          <w:sz w:val="22"/>
          <w:szCs w:val="22"/>
        </w:rPr>
        <w:t>Республика Коми, Ижемский район, с. Ижма</w:t>
      </w:r>
      <w:r w:rsidRPr="0040172D">
        <w:rPr>
          <w:rFonts w:ascii="Times New Roman" w:hAnsi="Times New Roman" w:cs="Times New Roman"/>
          <w:sz w:val="22"/>
          <w:szCs w:val="22"/>
        </w:rPr>
        <w:tab/>
      </w:r>
      <w:r w:rsidRPr="0040172D">
        <w:rPr>
          <w:rFonts w:ascii="Times New Roman" w:hAnsi="Times New Roman" w:cs="Times New Roman"/>
          <w:sz w:val="22"/>
          <w:szCs w:val="22"/>
        </w:rPr>
        <w:tab/>
      </w:r>
      <w:r w:rsidRPr="0040172D">
        <w:rPr>
          <w:rFonts w:ascii="Times New Roman" w:hAnsi="Times New Roman" w:cs="Times New Roman"/>
          <w:sz w:val="22"/>
          <w:szCs w:val="22"/>
        </w:rPr>
        <w:tab/>
      </w:r>
      <w:r w:rsidRPr="0040172D">
        <w:rPr>
          <w:rFonts w:ascii="Times New Roman" w:hAnsi="Times New Roman" w:cs="Times New Roman"/>
          <w:sz w:val="22"/>
          <w:szCs w:val="22"/>
        </w:rPr>
        <w:tab/>
      </w:r>
      <w:r w:rsidRPr="0040172D">
        <w:rPr>
          <w:rFonts w:ascii="Times New Roman" w:hAnsi="Times New Roman" w:cs="Times New Roman"/>
          <w:sz w:val="22"/>
          <w:szCs w:val="22"/>
        </w:rPr>
        <w:tab/>
        <w:t xml:space="preserve">                         </w:t>
      </w:r>
    </w:p>
    <w:p w:rsidR="001948DF" w:rsidRPr="001948DF" w:rsidRDefault="001948DF" w:rsidP="001948DF">
      <w:pPr>
        <w:rPr>
          <w:lang w:val="ru-RU"/>
        </w:rPr>
      </w:pPr>
    </w:p>
    <w:p w:rsidR="001948DF" w:rsidRPr="001948DF" w:rsidRDefault="001948DF" w:rsidP="001948DF">
      <w:pPr>
        <w:rPr>
          <w:lang w:val="ru-RU"/>
        </w:rPr>
      </w:pPr>
    </w:p>
    <w:p w:rsidR="001948DF" w:rsidRPr="001948DF" w:rsidRDefault="001948DF" w:rsidP="001948DF">
      <w:pPr>
        <w:jc w:val="center"/>
        <w:rPr>
          <w:sz w:val="28"/>
          <w:szCs w:val="28"/>
          <w:lang w:val="ru-RU"/>
        </w:rPr>
      </w:pPr>
      <w:r w:rsidRPr="001948DF">
        <w:rPr>
          <w:sz w:val="28"/>
          <w:szCs w:val="28"/>
          <w:lang w:val="ru-RU"/>
        </w:rPr>
        <w:t>О внесении изменений в постановление администрации муниципального района «Ижемский» от 04.08.2016 № 531 «Об оплате труда работников м</w:t>
      </w:r>
      <w:r w:rsidRPr="001948DF">
        <w:rPr>
          <w:sz w:val="28"/>
          <w:szCs w:val="28"/>
          <w:lang w:val="ru-RU"/>
        </w:rPr>
        <w:t>у</w:t>
      </w:r>
      <w:r w:rsidRPr="001948DF">
        <w:rPr>
          <w:sz w:val="28"/>
          <w:szCs w:val="28"/>
          <w:lang w:val="ru-RU"/>
        </w:rPr>
        <w:t>ниципального бюджетного учреждения «Жилищное управление»</w:t>
      </w: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ind w:firstLine="540"/>
        <w:jc w:val="both"/>
        <w:rPr>
          <w:sz w:val="28"/>
          <w:szCs w:val="28"/>
          <w:lang w:val="ru-RU"/>
        </w:rPr>
      </w:pPr>
      <w:r w:rsidRPr="001948DF">
        <w:rPr>
          <w:rFonts w:eastAsia="Calibri"/>
          <w:bCs/>
          <w:sz w:val="28"/>
          <w:szCs w:val="28"/>
          <w:lang w:val="ru-RU"/>
        </w:rPr>
        <w:t>В целях упорядочения системы оплаты труда работников муниципал</w:t>
      </w:r>
      <w:r w:rsidRPr="001948DF">
        <w:rPr>
          <w:rFonts w:eastAsia="Calibri"/>
          <w:bCs/>
          <w:sz w:val="28"/>
          <w:szCs w:val="28"/>
          <w:lang w:val="ru-RU"/>
        </w:rPr>
        <w:t>ь</w:t>
      </w:r>
      <w:r w:rsidRPr="001948DF">
        <w:rPr>
          <w:rFonts w:eastAsia="Calibri"/>
          <w:bCs/>
          <w:sz w:val="28"/>
          <w:szCs w:val="28"/>
          <w:lang w:val="ru-RU"/>
        </w:rPr>
        <w:t xml:space="preserve">ного </w:t>
      </w:r>
      <w:r w:rsidRPr="001948DF">
        <w:rPr>
          <w:sz w:val="28"/>
          <w:szCs w:val="28"/>
          <w:lang w:val="ru-RU"/>
        </w:rPr>
        <w:t>бюджетного учреждения «Жилищное управление»</w:t>
      </w:r>
    </w:p>
    <w:p w:rsidR="001948DF" w:rsidRPr="001948DF" w:rsidRDefault="001948DF" w:rsidP="001948DF">
      <w:pPr>
        <w:ind w:firstLine="708"/>
        <w:jc w:val="both"/>
        <w:rPr>
          <w:sz w:val="28"/>
          <w:szCs w:val="28"/>
          <w:lang w:val="ru-RU"/>
        </w:rPr>
      </w:pPr>
    </w:p>
    <w:p w:rsidR="001948DF" w:rsidRPr="00275E67" w:rsidRDefault="001948DF" w:rsidP="001948DF">
      <w:pPr>
        <w:pStyle w:val="3"/>
        <w:rPr>
          <w:rFonts w:ascii="Times New Roman" w:hAnsi="Times New Roman"/>
          <w:sz w:val="28"/>
          <w:szCs w:val="28"/>
        </w:rPr>
      </w:pPr>
      <w:r w:rsidRPr="00275E67">
        <w:rPr>
          <w:rFonts w:ascii="Times New Roman" w:hAnsi="Times New Roman"/>
          <w:sz w:val="28"/>
          <w:szCs w:val="28"/>
        </w:rPr>
        <w:t xml:space="preserve">администрация муниципального района «Ижемский» </w:t>
      </w:r>
    </w:p>
    <w:p w:rsidR="001948DF" w:rsidRPr="001948DF" w:rsidRDefault="001948DF" w:rsidP="001948DF">
      <w:pPr>
        <w:ind w:firstLine="540"/>
        <w:jc w:val="center"/>
        <w:rPr>
          <w:lang w:val="ru-RU"/>
        </w:rPr>
      </w:pPr>
    </w:p>
    <w:p w:rsidR="001948DF" w:rsidRPr="001948DF" w:rsidRDefault="001948DF" w:rsidP="001948DF">
      <w:pPr>
        <w:ind w:firstLine="540"/>
        <w:jc w:val="center"/>
        <w:rPr>
          <w:sz w:val="28"/>
          <w:szCs w:val="28"/>
          <w:lang w:val="ru-RU"/>
        </w:rPr>
      </w:pPr>
      <w:r w:rsidRPr="001948DF">
        <w:rPr>
          <w:sz w:val="28"/>
          <w:szCs w:val="28"/>
          <w:lang w:val="ru-RU"/>
        </w:rPr>
        <w:t>П О С Т А Н О В Л Я Е Т:</w:t>
      </w:r>
    </w:p>
    <w:p w:rsidR="001948DF" w:rsidRPr="001948DF" w:rsidRDefault="001948DF" w:rsidP="001948DF">
      <w:pPr>
        <w:ind w:firstLine="540"/>
        <w:jc w:val="center"/>
        <w:rPr>
          <w:sz w:val="28"/>
          <w:szCs w:val="28"/>
          <w:lang w:val="ru-RU"/>
        </w:rPr>
      </w:pP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1. Внести в постановление администрации муниципального района «Ижемский» от 04.08.2016 № 531 «Об оплате труда работников муниципал</w:t>
      </w:r>
      <w:r w:rsidRPr="00275E67">
        <w:rPr>
          <w:rFonts w:ascii="Times New Roman" w:hAnsi="Times New Roman"/>
          <w:sz w:val="28"/>
          <w:szCs w:val="28"/>
        </w:rPr>
        <w:t>ь</w:t>
      </w:r>
      <w:r w:rsidRPr="00275E67">
        <w:rPr>
          <w:rFonts w:ascii="Times New Roman" w:hAnsi="Times New Roman"/>
          <w:sz w:val="28"/>
          <w:szCs w:val="28"/>
        </w:rPr>
        <w:t>ного бюджетного учреждения «Жилищное управление» (далее - постановл</w:t>
      </w:r>
      <w:r w:rsidRPr="00275E67">
        <w:rPr>
          <w:rFonts w:ascii="Times New Roman" w:hAnsi="Times New Roman"/>
          <w:sz w:val="28"/>
          <w:szCs w:val="28"/>
        </w:rPr>
        <w:t>е</w:t>
      </w:r>
      <w:r w:rsidRPr="00275E67">
        <w:rPr>
          <w:rFonts w:ascii="Times New Roman" w:hAnsi="Times New Roman"/>
          <w:sz w:val="28"/>
          <w:szCs w:val="28"/>
        </w:rPr>
        <w:t>ние) следующие изменения:</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1.1. позиции 1 и 2 таблицы пункта 1 Приложения 1 к постановлению и</w:t>
      </w:r>
      <w:r w:rsidRPr="00275E67">
        <w:rPr>
          <w:rFonts w:ascii="Times New Roman" w:hAnsi="Times New Roman"/>
          <w:sz w:val="28"/>
          <w:szCs w:val="28"/>
        </w:rPr>
        <w:t>з</w:t>
      </w:r>
      <w:r w:rsidRPr="00275E67">
        <w:rPr>
          <w:rFonts w:ascii="Times New Roman" w:hAnsi="Times New Roman"/>
          <w:sz w:val="28"/>
          <w:szCs w:val="28"/>
        </w:rPr>
        <w:t>ложить в новой редакции:</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w:t>
      </w: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6237"/>
        <w:gridCol w:w="1842"/>
      </w:tblGrid>
      <w:tr w:rsidR="001948DF" w:rsidRPr="00275E67" w:rsidTr="001948DF">
        <w:tc>
          <w:tcPr>
            <w:tcW w:w="679" w:type="dxa"/>
          </w:tcPr>
          <w:p w:rsidR="001948DF" w:rsidRPr="00275E67" w:rsidRDefault="001948DF" w:rsidP="001948DF">
            <w:pPr>
              <w:pStyle w:val="ConsPlusNormal"/>
              <w:rPr>
                <w:rFonts w:ascii="Times New Roman" w:hAnsi="Times New Roman"/>
                <w:sz w:val="28"/>
                <w:szCs w:val="28"/>
              </w:rPr>
            </w:pPr>
            <w:r w:rsidRPr="00275E67">
              <w:rPr>
                <w:rFonts w:ascii="Times New Roman" w:hAnsi="Times New Roman"/>
                <w:sz w:val="28"/>
                <w:szCs w:val="28"/>
              </w:rPr>
              <w:t>1.</w:t>
            </w:r>
          </w:p>
        </w:tc>
        <w:tc>
          <w:tcPr>
            <w:tcW w:w="6237" w:type="dxa"/>
          </w:tcPr>
          <w:p w:rsidR="001948DF" w:rsidRPr="00275E67" w:rsidRDefault="001948DF" w:rsidP="001948DF">
            <w:pPr>
              <w:pStyle w:val="ConsPlusNormal"/>
              <w:jc w:val="both"/>
              <w:rPr>
                <w:rFonts w:ascii="Times New Roman" w:hAnsi="Times New Roman"/>
                <w:sz w:val="28"/>
                <w:szCs w:val="28"/>
              </w:rPr>
            </w:pPr>
            <w:r w:rsidRPr="00275E67">
              <w:rPr>
                <w:rFonts w:ascii="Times New Roman" w:hAnsi="Times New Roman"/>
                <w:sz w:val="28"/>
                <w:szCs w:val="28"/>
              </w:rPr>
              <w:t>Начальник учреждения</w:t>
            </w:r>
          </w:p>
        </w:tc>
        <w:tc>
          <w:tcPr>
            <w:tcW w:w="1842" w:type="dxa"/>
          </w:tcPr>
          <w:p w:rsidR="001948DF" w:rsidRPr="00275E67" w:rsidRDefault="001948DF" w:rsidP="001948DF">
            <w:pPr>
              <w:pStyle w:val="ConsPlusNormal"/>
              <w:jc w:val="center"/>
              <w:rPr>
                <w:rFonts w:ascii="Times New Roman" w:hAnsi="Times New Roman"/>
                <w:sz w:val="28"/>
                <w:szCs w:val="28"/>
              </w:rPr>
            </w:pPr>
            <w:r w:rsidRPr="00275E67">
              <w:rPr>
                <w:rFonts w:ascii="Times New Roman" w:hAnsi="Times New Roman"/>
                <w:sz w:val="28"/>
                <w:szCs w:val="28"/>
              </w:rPr>
              <w:t>8060</w:t>
            </w:r>
          </w:p>
        </w:tc>
      </w:tr>
      <w:tr w:rsidR="001948DF" w:rsidRPr="00275E67" w:rsidTr="001948DF">
        <w:tc>
          <w:tcPr>
            <w:tcW w:w="679" w:type="dxa"/>
          </w:tcPr>
          <w:p w:rsidR="001948DF" w:rsidRPr="00275E67" w:rsidRDefault="001948DF" w:rsidP="001948DF">
            <w:pPr>
              <w:pStyle w:val="ConsPlusNormal"/>
              <w:rPr>
                <w:rFonts w:ascii="Times New Roman" w:hAnsi="Times New Roman"/>
                <w:sz w:val="28"/>
                <w:szCs w:val="28"/>
              </w:rPr>
            </w:pPr>
            <w:r w:rsidRPr="00275E67">
              <w:rPr>
                <w:rFonts w:ascii="Times New Roman" w:hAnsi="Times New Roman"/>
                <w:sz w:val="28"/>
                <w:szCs w:val="28"/>
              </w:rPr>
              <w:t>2.</w:t>
            </w:r>
          </w:p>
        </w:tc>
        <w:tc>
          <w:tcPr>
            <w:tcW w:w="6237" w:type="dxa"/>
          </w:tcPr>
          <w:p w:rsidR="001948DF" w:rsidRPr="00275E67" w:rsidRDefault="001948DF" w:rsidP="001948DF">
            <w:pPr>
              <w:pStyle w:val="ConsPlusNormal"/>
              <w:jc w:val="both"/>
              <w:rPr>
                <w:rFonts w:ascii="Times New Roman" w:hAnsi="Times New Roman"/>
                <w:sz w:val="28"/>
                <w:szCs w:val="28"/>
              </w:rPr>
            </w:pPr>
            <w:r w:rsidRPr="00275E67">
              <w:rPr>
                <w:rFonts w:ascii="Times New Roman" w:hAnsi="Times New Roman"/>
                <w:sz w:val="28"/>
                <w:szCs w:val="28"/>
              </w:rPr>
              <w:t>Заместитель начальника учреждения</w:t>
            </w:r>
          </w:p>
        </w:tc>
        <w:tc>
          <w:tcPr>
            <w:tcW w:w="1842" w:type="dxa"/>
          </w:tcPr>
          <w:p w:rsidR="001948DF" w:rsidRPr="00275E67" w:rsidRDefault="001948DF" w:rsidP="001948DF">
            <w:pPr>
              <w:pStyle w:val="ConsPlusNormal"/>
              <w:jc w:val="center"/>
              <w:rPr>
                <w:rFonts w:ascii="Times New Roman" w:hAnsi="Times New Roman"/>
                <w:sz w:val="28"/>
                <w:szCs w:val="28"/>
              </w:rPr>
            </w:pPr>
            <w:r w:rsidRPr="00275E67">
              <w:rPr>
                <w:rFonts w:ascii="Times New Roman" w:hAnsi="Times New Roman"/>
                <w:sz w:val="28"/>
                <w:szCs w:val="28"/>
              </w:rPr>
              <w:t>6735</w:t>
            </w:r>
          </w:p>
        </w:tc>
      </w:tr>
    </w:tbl>
    <w:p w:rsidR="001948DF" w:rsidRPr="00275E67" w:rsidRDefault="001948DF" w:rsidP="001948DF">
      <w:pPr>
        <w:pStyle w:val="ConsPlusNormal"/>
        <w:ind w:firstLine="540"/>
        <w:jc w:val="right"/>
        <w:rPr>
          <w:rFonts w:ascii="Times New Roman" w:hAnsi="Times New Roman"/>
          <w:sz w:val="28"/>
          <w:szCs w:val="28"/>
        </w:rPr>
      </w:pPr>
    </w:p>
    <w:p w:rsidR="001948DF" w:rsidRPr="00275E67" w:rsidRDefault="001948DF" w:rsidP="001948DF">
      <w:pPr>
        <w:pStyle w:val="ConsPlusNormal"/>
        <w:ind w:firstLine="540"/>
        <w:rPr>
          <w:rFonts w:ascii="Times New Roman" w:hAnsi="Times New Roman"/>
          <w:sz w:val="28"/>
          <w:szCs w:val="28"/>
        </w:rPr>
      </w:pPr>
      <w:r w:rsidRPr="00275E67">
        <w:rPr>
          <w:rFonts w:ascii="Times New Roman" w:hAnsi="Times New Roman"/>
          <w:sz w:val="28"/>
          <w:szCs w:val="28"/>
        </w:rPr>
        <w:t>1.2. подпункт 4.1. пункта 4 Приложения 3 к постановлению изложить в новой редакции:</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 xml:space="preserve">«4.1. </w:t>
      </w:r>
      <w:r w:rsidRPr="00275E67">
        <w:rPr>
          <w:rFonts w:ascii="Times New Roman" w:eastAsia="Calibri" w:hAnsi="Times New Roman"/>
          <w:sz w:val="28"/>
          <w:szCs w:val="28"/>
        </w:rPr>
        <w:t xml:space="preserve">Установить работникам муниципального </w:t>
      </w:r>
      <w:r w:rsidRPr="00275E67">
        <w:rPr>
          <w:rFonts w:ascii="Times New Roman" w:hAnsi="Times New Roman"/>
          <w:sz w:val="28"/>
          <w:szCs w:val="28"/>
        </w:rPr>
        <w:t>бюджетного учреждения «Жилищное управление»</w:t>
      </w:r>
      <w:r w:rsidRPr="00275E67">
        <w:rPr>
          <w:rFonts w:ascii="Times New Roman" w:eastAsia="Calibri" w:hAnsi="Times New Roman"/>
          <w:sz w:val="28"/>
          <w:szCs w:val="28"/>
        </w:rPr>
        <w:t xml:space="preserve"> доплату за работу в ночное время (в период с 22 часов до 6 часов утра) в размере 40 процентов к окладу за каждый час работы в ночное время.</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lastRenderedPageBreak/>
        <w:t>2. Контроль за реализацией настоящего постановления возложить на з</w:t>
      </w:r>
      <w:r w:rsidRPr="00275E67">
        <w:rPr>
          <w:rFonts w:ascii="Times New Roman" w:hAnsi="Times New Roman"/>
          <w:sz w:val="28"/>
          <w:szCs w:val="28"/>
        </w:rPr>
        <w:t>а</w:t>
      </w:r>
      <w:r w:rsidRPr="00275E67">
        <w:rPr>
          <w:rFonts w:ascii="Times New Roman" w:hAnsi="Times New Roman"/>
          <w:sz w:val="28"/>
          <w:szCs w:val="28"/>
        </w:rPr>
        <w:t>местителя руководителя администрации муниципального района «Иже</w:t>
      </w:r>
      <w:r w:rsidRPr="00275E67">
        <w:rPr>
          <w:rFonts w:ascii="Times New Roman" w:hAnsi="Times New Roman"/>
          <w:sz w:val="28"/>
          <w:szCs w:val="28"/>
        </w:rPr>
        <w:t>м</w:t>
      </w:r>
      <w:r w:rsidRPr="00275E67">
        <w:rPr>
          <w:rFonts w:ascii="Times New Roman" w:hAnsi="Times New Roman"/>
          <w:sz w:val="28"/>
          <w:szCs w:val="28"/>
        </w:rPr>
        <w:t>ский»  М.В. Когут.</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3. Настоящее постановление вступает в силу со дня официального обн</w:t>
      </w:r>
      <w:r w:rsidRPr="00275E67">
        <w:rPr>
          <w:rFonts w:ascii="Times New Roman" w:hAnsi="Times New Roman"/>
          <w:sz w:val="28"/>
          <w:szCs w:val="28"/>
        </w:rPr>
        <w:t>а</w:t>
      </w:r>
      <w:r w:rsidRPr="00275E67">
        <w:rPr>
          <w:rFonts w:ascii="Times New Roman" w:hAnsi="Times New Roman"/>
          <w:sz w:val="28"/>
          <w:szCs w:val="28"/>
        </w:rPr>
        <w:t>родования (опубликования).</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Действие подпункта 1.1. пункта 1настоящего постановления распростр</w:t>
      </w:r>
      <w:r w:rsidRPr="00275E67">
        <w:rPr>
          <w:rFonts w:ascii="Times New Roman" w:hAnsi="Times New Roman"/>
          <w:sz w:val="28"/>
          <w:szCs w:val="28"/>
        </w:rPr>
        <w:t>а</w:t>
      </w:r>
      <w:r w:rsidRPr="00275E67">
        <w:rPr>
          <w:rFonts w:ascii="Times New Roman" w:hAnsi="Times New Roman"/>
          <w:sz w:val="28"/>
          <w:szCs w:val="28"/>
        </w:rPr>
        <w:t>няется   на правоотношения, возникшие с 01 января 2017 года.</w:t>
      </w:r>
    </w:p>
    <w:p w:rsidR="001948DF" w:rsidRPr="00275E67" w:rsidRDefault="001948DF" w:rsidP="001948DF">
      <w:pPr>
        <w:pStyle w:val="ConsPlusNormal"/>
        <w:ind w:firstLine="540"/>
        <w:jc w:val="both"/>
        <w:rPr>
          <w:rFonts w:ascii="Times New Roman" w:hAnsi="Times New Roman"/>
          <w:sz w:val="28"/>
          <w:szCs w:val="28"/>
        </w:rPr>
      </w:pPr>
      <w:r w:rsidRPr="00275E67">
        <w:rPr>
          <w:rFonts w:ascii="Times New Roman" w:hAnsi="Times New Roman"/>
          <w:sz w:val="28"/>
          <w:szCs w:val="28"/>
        </w:rPr>
        <w:t>Действие подпункта 1.2. пункта 1 настоящего постановления распр</w:t>
      </w:r>
      <w:r w:rsidRPr="00275E67">
        <w:rPr>
          <w:rFonts w:ascii="Times New Roman" w:hAnsi="Times New Roman"/>
          <w:sz w:val="28"/>
          <w:szCs w:val="28"/>
        </w:rPr>
        <w:t>о</w:t>
      </w:r>
      <w:r w:rsidRPr="00275E67">
        <w:rPr>
          <w:rFonts w:ascii="Times New Roman" w:hAnsi="Times New Roman"/>
          <w:sz w:val="28"/>
          <w:szCs w:val="28"/>
        </w:rPr>
        <w:t>страняется   на правоотношения, возникшие с 01 сентября 2016 года.</w:t>
      </w:r>
    </w:p>
    <w:p w:rsidR="001948DF" w:rsidRPr="00275E67" w:rsidRDefault="001948DF" w:rsidP="001948DF">
      <w:pPr>
        <w:pStyle w:val="ConsPlusNormal"/>
        <w:rPr>
          <w:rFonts w:ascii="Times New Roman" w:hAnsi="Times New Roman"/>
          <w:sz w:val="28"/>
          <w:szCs w:val="28"/>
        </w:rPr>
      </w:pPr>
    </w:p>
    <w:p w:rsidR="001948DF" w:rsidRPr="00275E67" w:rsidRDefault="001948DF" w:rsidP="001948DF">
      <w:pPr>
        <w:pStyle w:val="ConsPlusNormal"/>
        <w:rPr>
          <w:rFonts w:ascii="Times New Roman" w:hAnsi="Times New Roman"/>
          <w:sz w:val="28"/>
          <w:szCs w:val="28"/>
        </w:rPr>
      </w:pPr>
    </w:p>
    <w:p w:rsidR="001948DF" w:rsidRPr="001948DF" w:rsidRDefault="001948DF" w:rsidP="001948DF">
      <w:pPr>
        <w:rPr>
          <w:sz w:val="28"/>
          <w:szCs w:val="28"/>
          <w:lang w:val="ru-RU"/>
        </w:rPr>
      </w:pPr>
      <w:r w:rsidRPr="001948DF">
        <w:rPr>
          <w:sz w:val="28"/>
          <w:szCs w:val="28"/>
          <w:lang w:val="ru-RU"/>
        </w:rPr>
        <w:t xml:space="preserve">Заместитель руководителя администрации </w:t>
      </w:r>
    </w:p>
    <w:p w:rsidR="001948DF" w:rsidRDefault="001948DF" w:rsidP="001948DF">
      <w:pPr>
        <w:rPr>
          <w:sz w:val="28"/>
          <w:szCs w:val="28"/>
          <w:lang w:val="ru-RU"/>
        </w:rPr>
      </w:pPr>
      <w:r w:rsidRPr="001948DF">
        <w:rPr>
          <w:sz w:val="28"/>
          <w:szCs w:val="28"/>
          <w:lang w:val="ru-RU"/>
        </w:rPr>
        <w:t>муниципального района «Ижемский»                                       Р.Е.Селиверстов</w:t>
      </w: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Default="006D36FB" w:rsidP="001948DF">
      <w:pPr>
        <w:rPr>
          <w:sz w:val="28"/>
          <w:szCs w:val="28"/>
          <w:lang w:val="ru-RU"/>
        </w:rPr>
      </w:pPr>
    </w:p>
    <w:p w:rsidR="006D36FB" w:rsidRPr="001948DF" w:rsidRDefault="006D36FB"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p w:rsidR="001948DF" w:rsidRPr="001948DF" w:rsidRDefault="001948DF" w:rsidP="001948DF">
      <w:pPr>
        <w:rPr>
          <w:sz w:val="28"/>
          <w:szCs w:val="28"/>
          <w:lang w:val="ru-RU"/>
        </w:rPr>
      </w:pPr>
    </w:p>
    <w:tbl>
      <w:tblPr>
        <w:tblpPr w:leftFromText="180" w:rightFromText="180" w:vertAnchor="text" w:horzAnchor="margin" w:tblpY="2"/>
        <w:tblW w:w="9568" w:type="dxa"/>
        <w:tblLook w:val="01E0"/>
      </w:tblPr>
      <w:tblGrid>
        <w:gridCol w:w="3510"/>
        <w:gridCol w:w="2492"/>
        <w:gridCol w:w="3566"/>
      </w:tblGrid>
      <w:tr w:rsidR="001948DF" w:rsidRPr="00275E67" w:rsidTr="001948DF">
        <w:tc>
          <w:tcPr>
            <w:tcW w:w="3510" w:type="dxa"/>
          </w:tcPr>
          <w:p w:rsidR="001948DF" w:rsidRPr="00275E67" w:rsidRDefault="001948DF" w:rsidP="001948DF">
            <w:pPr>
              <w:jc w:val="center"/>
              <w:rPr>
                <w:b/>
                <w:bCs/>
                <w:sz w:val="28"/>
                <w:szCs w:val="28"/>
              </w:rPr>
            </w:pPr>
            <w:r w:rsidRPr="001948DF">
              <w:rPr>
                <w:b/>
                <w:bCs/>
                <w:sz w:val="28"/>
                <w:szCs w:val="28"/>
                <w:lang w:val="ru-RU"/>
              </w:rPr>
              <w:lastRenderedPageBreak/>
              <w:t xml:space="preserve"> </w:t>
            </w:r>
            <w:r w:rsidRPr="00275E67">
              <w:rPr>
                <w:b/>
                <w:bCs/>
                <w:sz w:val="28"/>
                <w:szCs w:val="28"/>
              </w:rPr>
              <w:t>«Изьва»</w:t>
            </w:r>
          </w:p>
          <w:p w:rsidR="001948DF" w:rsidRPr="00275E67" w:rsidRDefault="001948DF" w:rsidP="001948DF">
            <w:pPr>
              <w:jc w:val="center"/>
              <w:rPr>
                <w:b/>
                <w:bCs/>
                <w:sz w:val="28"/>
                <w:szCs w:val="28"/>
              </w:rPr>
            </w:pPr>
            <w:r w:rsidRPr="00275E67">
              <w:rPr>
                <w:b/>
                <w:bCs/>
                <w:sz w:val="28"/>
                <w:szCs w:val="28"/>
              </w:rPr>
              <w:t>муниципальнöйрайонса</w:t>
            </w:r>
          </w:p>
          <w:p w:rsidR="001948DF" w:rsidRPr="00275E67" w:rsidRDefault="001948DF" w:rsidP="001948DF">
            <w:pPr>
              <w:jc w:val="center"/>
              <w:rPr>
                <w:b/>
                <w:bCs/>
                <w:sz w:val="28"/>
                <w:szCs w:val="28"/>
              </w:rPr>
            </w:pPr>
            <w:r w:rsidRPr="00275E67">
              <w:rPr>
                <w:b/>
                <w:bCs/>
                <w:sz w:val="28"/>
                <w:szCs w:val="28"/>
              </w:rPr>
              <w:t>администрация</w:t>
            </w:r>
          </w:p>
        </w:tc>
        <w:tc>
          <w:tcPr>
            <w:tcW w:w="2492" w:type="dxa"/>
          </w:tcPr>
          <w:p w:rsidR="001948DF" w:rsidRPr="00275E67" w:rsidRDefault="002A6383" w:rsidP="001948DF">
            <w:pPr>
              <w:jc w:val="center"/>
              <w:rPr>
                <w:b/>
                <w:bCs/>
                <w:sz w:val="28"/>
                <w:szCs w:val="28"/>
              </w:rPr>
            </w:pPr>
            <w:r>
              <w:rPr>
                <w:b/>
                <w:noProof/>
                <w:sz w:val="28"/>
                <w:szCs w:val="28"/>
                <w:lang w:val="ru-RU" w:eastAsia="ru-RU"/>
              </w:rPr>
              <w:drawing>
                <wp:inline distT="0" distB="0" distL="0" distR="0">
                  <wp:extent cx="542925" cy="666750"/>
                  <wp:effectExtent l="19050" t="0" r="9525" b="0"/>
                  <wp:docPr id="34"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4"/>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1948DF" w:rsidRPr="00275E67" w:rsidRDefault="001948DF" w:rsidP="001948DF">
            <w:pPr>
              <w:jc w:val="center"/>
              <w:rPr>
                <w:b/>
                <w:bCs/>
                <w:sz w:val="28"/>
                <w:szCs w:val="28"/>
              </w:rPr>
            </w:pPr>
          </w:p>
        </w:tc>
        <w:tc>
          <w:tcPr>
            <w:tcW w:w="3566" w:type="dxa"/>
          </w:tcPr>
          <w:p w:rsidR="001948DF" w:rsidRPr="00275E67" w:rsidRDefault="001948DF" w:rsidP="001948DF">
            <w:pPr>
              <w:jc w:val="center"/>
              <w:rPr>
                <w:b/>
                <w:bCs/>
                <w:sz w:val="28"/>
                <w:szCs w:val="28"/>
              </w:rPr>
            </w:pPr>
            <w:r w:rsidRPr="00275E67">
              <w:rPr>
                <w:b/>
                <w:bCs/>
                <w:sz w:val="28"/>
                <w:szCs w:val="28"/>
              </w:rPr>
              <w:t xml:space="preserve">Администрация </w:t>
            </w:r>
          </w:p>
          <w:p w:rsidR="001948DF" w:rsidRPr="00275E67" w:rsidRDefault="001948DF" w:rsidP="001948DF">
            <w:pPr>
              <w:jc w:val="center"/>
              <w:rPr>
                <w:b/>
                <w:bCs/>
                <w:sz w:val="28"/>
                <w:szCs w:val="28"/>
              </w:rPr>
            </w:pPr>
            <w:r w:rsidRPr="00275E67">
              <w:rPr>
                <w:b/>
                <w:bCs/>
                <w:sz w:val="28"/>
                <w:szCs w:val="28"/>
              </w:rPr>
              <w:t>муниципального района</w:t>
            </w:r>
          </w:p>
          <w:p w:rsidR="001948DF" w:rsidRPr="00275E67" w:rsidRDefault="001948DF" w:rsidP="001948DF">
            <w:pPr>
              <w:jc w:val="center"/>
              <w:rPr>
                <w:b/>
                <w:bCs/>
                <w:sz w:val="28"/>
                <w:szCs w:val="28"/>
              </w:rPr>
            </w:pPr>
            <w:r w:rsidRPr="00275E67">
              <w:rPr>
                <w:b/>
                <w:bCs/>
                <w:sz w:val="28"/>
                <w:szCs w:val="28"/>
              </w:rPr>
              <w:t>«Ижемский»</w:t>
            </w:r>
          </w:p>
          <w:p w:rsidR="001948DF" w:rsidRPr="00275E67" w:rsidRDefault="001948DF" w:rsidP="001948DF">
            <w:pPr>
              <w:jc w:val="center"/>
              <w:rPr>
                <w:b/>
                <w:bCs/>
                <w:sz w:val="28"/>
                <w:szCs w:val="28"/>
              </w:rPr>
            </w:pPr>
          </w:p>
          <w:p w:rsidR="001948DF" w:rsidRPr="00275E67" w:rsidRDefault="001948DF" w:rsidP="001948DF">
            <w:pPr>
              <w:rPr>
                <w:b/>
                <w:bCs/>
                <w:sz w:val="28"/>
                <w:szCs w:val="28"/>
              </w:rPr>
            </w:pPr>
            <w:r w:rsidRPr="00275E67">
              <w:rPr>
                <w:b/>
                <w:bCs/>
                <w:sz w:val="28"/>
                <w:szCs w:val="28"/>
              </w:rPr>
              <w:t xml:space="preserve">            </w:t>
            </w:r>
          </w:p>
        </w:tc>
      </w:tr>
    </w:tbl>
    <w:p w:rsidR="001948DF" w:rsidRPr="00845C52" w:rsidRDefault="001948DF" w:rsidP="00C06E81">
      <w:pPr>
        <w:pStyle w:val="1"/>
        <w:jc w:val="center"/>
        <w:rPr>
          <w:spacing w:val="120"/>
        </w:rPr>
      </w:pPr>
      <w:r w:rsidRPr="00845C52">
        <w:rPr>
          <w:spacing w:val="120"/>
        </w:rPr>
        <w:t>ШУÖМ</w:t>
      </w:r>
    </w:p>
    <w:p w:rsidR="001948DF" w:rsidRPr="00C06E81" w:rsidRDefault="001948DF" w:rsidP="00C06E81">
      <w:pPr>
        <w:jc w:val="center"/>
        <w:rPr>
          <w:sz w:val="26"/>
          <w:szCs w:val="26"/>
          <w:lang w:val="ru-RU"/>
        </w:rPr>
      </w:pPr>
    </w:p>
    <w:p w:rsidR="001948DF" w:rsidRPr="00845C52" w:rsidRDefault="001948DF" w:rsidP="00C06E81">
      <w:pPr>
        <w:pStyle w:val="1"/>
        <w:jc w:val="center"/>
      </w:pPr>
      <w:r w:rsidRPr="00845C52">
        <w:t>П О С Т А Н О В Л Е Н И Е</w:t>
      </w:r>
    </w:p>
    <w:p w:rsidR="001948DF" w:rsidRPr="001948DF" w:rsidRDefault="001948DF" w:rsidP="001948DF">
      <w:pPr>
        <w:jc w:val="center"/>
        <w:rPr>
          <w:sz w:val="26"/>
          <w:szCs w:val="26"/>
          <w:lang w:val="ru-RU"/>
        </w:rPr>
      </w:pPr>
      <w:r w:rsidRPr="001948DF">
        <w:rPr>
          <w:sz w:val="26"/>
          <w:szCs w:val="26"/>
          <w:lang w:val="ru-RU"/>
        </w:rPr>
        <w:tab/>
      </w:r>
      <w:r w:rsidRPr="001948DF">
        <w:rPr>
          <w:sz w:val="26"/>
          <w:szCs w:val="26"/>
          <w:lang w:val="ru-RU"/>
        </w:rPr>
        <w:tab/>
        <w:t xml:space="preserve"> </w:t>
      </w:r>
    </w:p>
    <w:p w:rsidR="001948DF" w:rsidRPr="001948DF" w:rsidRDefault="001948DF" w:rsidP="001948DF">
      <w:pPr>
        <w:rPr>
          <w:sz w:val="26"/>
          <w:szCs w:val="26"/>
          <w:lang w:val="ru-RU"/>
        </w:rPr>
      </w:pPr>
      <w:r w:rsidRPr="001948DF">
        <w:rPr>
          <w:sz w:val="28"/>
          <w:szCs w:val="28"/>
          <w:lang w:val="ru-RU"/>
        </w:rPr>
        <w:t xml:space="preserve">от 09 февраля 2017 года                                                                                 </w:t>
      </w:r>
      <w:r w:rsidRPr="001948DF">
        <w:rPr>
          <w:sz w:val="26"/>
          <w:szCs w:val="26"/>
          <w:lang w:val="ru-RU"/>
        </w:rPr>
        <w:t>№ 90</w:t>
      </w:r>
      <w:r w:rsidRPr="001948DF">
        <w:rPr>
          <w:sz w:val="28"/>
          <w:szCs w:val="28"/>
          <w:lang w:val="ru-RU"/>
        </w:rPr>
        <w:t xml:space="preserve">                                                                            </w:t>
      </w:r>
    </w:p>
    <w:p w:rsidR="001948DF" w:rsidRPr="001948DF" w:rsidRDefault="001948DF" w:rsidP="001948DF">
      <w:pPr>
        <w:rPr>
          <w:lang w:val="ru-RU"/>
        </w:rPr>
      </w:pPr>
      <w:r w:rsidRPr="001948DF">
        <w:rPr>
          <w:lang w:val="ru-RU"/>
        </w:rPr>
        <w:t>Республика Коми, Ижемский район с. Ижма</w:t>
      </w:r>
    </w:p>
    <w:tbl>
      <w:tblPr>
        <w:tblW w:w="0" w:type="auto"/>
        <w:tblInd w:w="-106" w:type="dxa"/>
        <w:tblLook w:val="01E0"/>
      </w:tblPr>
      <w:tblGrid>
        <w:gridCol w:w="9677"/>
      </w:tblGrid>
      <w:tr w:rsidR="001948DF" w:rsidRPr="00A354A5" w:rsidTr="001948DF">
        <w:trPr>
          <w:trHeight w:val="1279"/>
        </w:trPr>
        <w:tc>
          <w:tcPr>
            <w:tcW w:w="9747" w:type="dxa"/>
          </w:tcPr>
          <w:p w:rsidR="001948DF" w:rsidRPr="001948DF" w:rsidRDefault="001948DF" w:rsidP="001948DF">
            <w:pPr>
              <w:jc w:val="center"/>
              <w:rPr>
                <w:sz w:val="28"/>
                <w:szCs w:val="28"/>
                <w:lang w:val="ru-RU"/>
              </w:rPr>
            </w:pPr>
          </w:p>
          <w:p w:rsidR="001948DF" w:rsidRPr="001948DF" w:rsidRDefault="001948DF" w:rsidP="001948DF">
            <w:pPr>
              <w:jc w:val="center"/>
              <w:rPr>
                <w:sz w:val="28"/>
                <w:szCs w:val="28"/>
                <w:lang w:val="ru-RU"/>
              </w:rPr>
            </w:pPr>
            <w:r w:rsidRPr="001948DF">
              <w:rPr>
                <w:sz w:val="28"/>
                <w:szCs w:val="28"/>
                <w:lang w:val="ru-RU"/>
              </w:rPr>
              <w:t>О внесении изменений в постановление администрации муниципального</w:t>
            </w:r>
          </w:p>
          <w:p w:rsidR="001948DF" w:rsidRPr="001948DF" w:rsidRDefault="001948DF" w:rsidP="001948DF">
            <w:pPr>
              <w:jc w:val="center"/>
              <w:rPr>
                <w:sz w:val="28"/>
                <w:szCs w:val="28"/>
                <w:lang w:val="ru-RU"/>
              </w:rPr>
            </w:pPr>
            <w:r w:rsidRPr="001948DF">
              <w:rPr>
                <w:sz w:val="28"/>
                <w:szCs w:val="28"/>
                <w:lang w:val="ru-RU"/>
              </w:rPr>
              <w:t xml:space="preserve">района «Ижемский» от 30 декабря 2014 года № 1263 «Об утверждении </w:t>
            </w:r>
          </w:p>
          <w:p w:rsidR="001948DF" w:rsidRPr="001948DF" w:rsidRDefault="001948DF" w:rsidP="001948DF">
            <w:pPr>
              <w:jc w:val="center"/>
              <w:rPr>
                <w:sz w:val="28"/>
                <w:szCs w:val="28"/>
                <w:lang w:val="ru-RU"/>
              </w:rPr>
            </w:pPr>
            <w:r w:rsidRPr="001948DF">
              <w:rPr>
                <w:sz w:val="28"/>
                <w:szCs w:val="28"/>
                <w:lang w:val="ru-RU"/>
              </w:rPr>
              <w:t>муниципальной программы муниципального образования муниципального района «Ижемский» «Развитие транспортной системы»</w:t>
            </w:r>
          </w:p>
        </w:tc>
      </w:tr>
    </w:tbl>
    <w:p w:rsidR="001948DF" w:rsidRPr="001948DF" w:rsidRDefault="001948DF" w:rsidP="001948DF">
      <w:pPr>
        <w:tabs>
          <w:tab w:val="left" w:pos="720"/>
        </w:tabs>
        <w:jc w:val="both"/>
        <w:rPr>
          <w:sz w:val="28"/>
          <w:szCs w:val="28"/>
          <w:lang w:val="ru-RU"/>
        </w:rPr>
      </w:pPr>
    </w:p>
    <w:p w:rsidR="001948DF" w:rsidRPr="00E530E0" w:rsidRDefault="001948DF" w:rsidP="001948DF">
      <w:pPr>
        <w:pStyle w:val="ConsPlusNonformat"/>
        <w:ind w:firstLine="708"/>
        <w:jc w:val="both"/>
        <w:rPr>
          <w:rFonts w:ascii="Times New Roman" w:hAnsi="Times New Roman" w:cs="Times New Roman"/>
          <w:sz w:val="28"/>
          <w:szCs w:val="28"/>
        </w:rPr>
      </w:pPr>
      <w:r w:rsidRPr="00E530E0">
        <w:rPr>
          <w:rFonts w:ascii="Times New Roman" w:hAnsi="Times New Roman" w:cs="Times New Roman"/>
          <w:sz w:val="28"/>
          <w:szCs w:val="28"/>
        </w:rPr>
        <w:t>В  соответствии с Уставом муниципального образования муниципал</w:t>
      </w:r>
      <w:r w:rsidRPr="00E530E0">
        <w:rPr>
          <w:rFonts w:ascii="Times New Roman" w:hAnsi="Times New Roman" w:cs="Times New Roman"/>
          <w:sz w:val="28"/>
          <w:szCs w:val="28"/>
        </w:rPr>
        <w:t>ь</w:t>
      </w:r>
      <w:r w:rsidRPr="00E530E0">
        <w:rPr>
          <w:rFonts w:ascii="Times New Roman" w:hAnsi="Times New Roman" w:cs="Times New Roman"/>
          <w:sz w:val="28"/>
          <w:szCs w:val="28"/>
        </w:rPr>
        <w:t xml:space="preserve">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1948DF" w:rsidRPr="00E530E0" w:rsidRDefault="001948DF" w:rsidP="001948DF">
      <w:pPr>
        <w:pStyle w:val="ConsPlusNonformat"/>
        <w:jc w:val="both"/>
        <w:rPr>
          <w:rFonts w:ascii="Times New Roman" w:hAnsi="Times New Roman" w:cs="Times New Roman"/>
          <w:sz w:val="28"/>
          <w:szCs w:val="28"/>
        </w:rPr>
      </w:pPr>
    </w:p>
    <w:p w:rsidR="001948DF" w:rsidRPr="001948DF" w:rsidRDefault="001948DF" w:rsidP="001948DF">
      <w:pPr>
        <w:jc w:val="center"/>
        <w:rPr>
          <w:sz w:val="28"/>
          <w:szCs w:val="28"/>
          <w:lang w:val="ru-RU"/>
        </w:rPr>
      </w:pPr>
      <w:r w:rsidRPr="001948DF">
        <w:rPr>
          <w:sz w:val="28"/>
          <w:szCs w:val="28"/>
          <w:lang w:val="ru-RU"/>
        </w:rPr>
        <w:t>администрация муниципального района «Ижемский»</w:t>
      </w:r>
    </w:p>
    <w:p w:rsidR="001948DF" w:rsidRPr="001948DF" w:rsidRDefault="001948DF" w:rsidP="001948DF">
      <w:pPr>
        <w:ind w:firstLine="709"/>
        <w:jc w:val="center"/>
        <w:rPr>
          <w:sz w:val="26"/>
          <w:szCs w:val="26"/>
          <w:lang w:val="ru-RU"/>
        </w:rPr>
      </w:pPr>
    </w:p>
    <w:p w:rsidR="001948DF" w:rsidRDefault="001948DF" w:rsidP="001948DF">
      <w:pPr>
        <w:pStyle w:val="ConsPlusNormal"/>
        <w:jc w:val="center"/>
        <w:rPr>
          <w:rFonts w:ascii="Times New Roman" w:hAnsi="Times New Roman"/>
          <w:sz w:val="26"/>
          <w:szCs w:val="26"/>
        </w:rPr>
      </w:pPr>
      <w:r w:rsidRPr="007078DB">
        <w:rPr>
          <w:rFonts w:ascii="Times New Roman" w:hAnsi="Times New Roman"/>
          <w:sz w:val="26"/>
          <w:szCs w:val="26"/>
        </w:rPr>
        <w:t xml:space="preserve">П О С Т А Н О В Л Я Е Т: </w:t>
      </w:r>
    </w:p>
    <w:p w:rsidR="001948DF" w:rsidRPr="007078DB" w:rsidRDefault="001948DF" w:rsidP="001948DF">
      <w:pPr>
        <w:pStyle w:val="ConsPlusNormal"/>
        <w:jc w:val="center"/>
        <w:rPr>
          <w:rFonts w:ascii="Times New Roman" w:hAnsi="Times New Roman"/>
          <w:sz w:val="26"/>
          <w:szCs w:val="26"/>
        </w:rPr>
      </w:pPr>
    </w:p>
    <w:p w:rsidR="001948DF" w:rsidRPr="001948DF" w:rsidRDefault="001948DF" w:rsidP="001948DF">
      <w:pPr>
        <w:tabs>
          <w:tab w:val="left" w:pos="567"/>
        </w:tabs>
        <w:ind w:firstLine="709"/>
        <w:jc w:val="both"/>
        <w:rPr>
          <w:sz w:val="28"/>
          <w:szCs w:val="28"/>
          <w:lang w:val="ru-RU"/>
        </w:rPr>
      </w:pPr>
      <w:r w:rsidRPr="001948DF">
        <w:rPr>
          <w:sz w:val="26"/>
          <w:szCs w:val="26"/>
          <w:lang w:val="ru-RU"/>
        </w:rPr>
        <w:t>1</w:t>
      </w:r>
      <w:r w:rsidRPr="001948DF">
        <w:rPr>
          <w:sz w:val="28"/>
          <w:szCs w:val="28"/>
          <w:lang w:val="ru-RU"/>
        </w:rPr>
        <w:t>. Внести в постановление администрации муниципального района «Ижемский» от 30 декабря 2014 года № 1263 «Об утверждении муниципал</w:t>
      </w:r>
      <w:r w:rsidRPr="001948DF">
        <w:rPr>
          <w:sz w:val="28"/>
          <w:szCs w:val="28"/>
          <w:lang w:val="ru-RU"/>
        </w:rPr>
        <w:t>ь</w:t>
      </w:r>
      <w:r w:rsidRPr="001948DF">
        <w:rPr>
          <w:sz w:val="28"/>
          <w:szCs w:val="28"/>
          <w:lang w:val="ru-RU"/>
        </w:rPr>
        <w:t>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1948DF" w:rsidRPr="00E530E0" w:rsidRDefault="001948DF" w:rsidP="001948DF">
      <w:pPr>
        <w:pStyle w:val="ConsPlusNormal"/>
        <w:ind w:firstLine="709"/>
        <w:jc w:val="both"/>
        <w:rPr>
          <w:rFonts w:ascii="Times New Roman" w:hAnsi="Times New Roman"/>
          <w:sz w:val="28"/>
          <w:szCs w:val="28"/>
        </w:rPr>
      </w:pPr>
      <w:r w:rsidRPr="00E530E0">
        <w:rPr>
          <w:rFonts w:ascii="Times New Roman" w:hAnsi="Times New Roman"/>
          <w:sz w:val="28"/>
          <w:szCs w:val="28"/>
        </w:rPr>
        <w:t>1) позицию «Объемы финансирования программы» паспорта муниц</w:t>
      </w:r>
      <w:r w:rsidRPr="00E530E0">
        <w:rPr>
          <w:rFonts w:ascii="Times New Roman" w:hAnsi="Times New Roman"/>
          <w:sz w:val="28"/>
          <w:szCs w:val="28"/>
        </w:rPr>
        <w:t>и</w:t>
      </w:r>
      <w:r w:rsidRPr="00E530E0">
        <w:rPr>
          <w:rFonts w:ascii="Times New Roman" w:hAnsi="Times New Roman"/>
          <w:sz w:val="28"/>
          <w:szCs w:val="28"/>
        </w:rPr>
        <w:t xml:space="preserve">пальной программы муниципального образования муниципального района  «Ижемский» «Развитие транспортной системы» изложить в новой редакции: </w:t>
      </w:r>
    </w:p>
    <w:p w:rsidR="001948DF" w:rsidRDefault="001948DF" w:rsidP="001948DF">
      <w:pPr>
        <w:pStyle w:val="ConsPlusNormal"/>
        <w:jc w:val="both"/>
        <w:rPr>
          <w:rFonts w:ascii="Times New Roman" w:hAnsi="Times New Roman"/>
          <w:sz w:val="26"/>
          <w:szCs w:val="26"/>
        </w:rPr>
      </w:pPr>
    </w:p>
    <w:tbl>
      <w:tblPr>
        <w:tblW w:w="9411" w:type="dxa"/>
        <w:tblCellSpacing w:w="5" w:type="nil"/>
        <w:tblInd w:w="75" w:type="dxa"/>
        <w:tblLayout w:type="fixed"/>
        <w:tblCellMar>
          <w:left w:w="75" w:type="dxa"/>
          <w:right w:w="75" w:type="dxa"/>
        </w:tblCellMar>
        <w:tblLook w:val="0000"/>
      </w:tblPr>
      <w:tblGrid>
        <w:gridCol w:w="2835"/>
        <w:gridCol w:w="6576"/>
      </w:tblGrid>
      <w:tr w:rsidR="001948DF" w:rsidRPr="000B4439" w:rsidTr="001948DF">
        <w:trPr>
          <w:tblCellSpacing w:w="5" w:type="nil"/>
        </w:trPr>
        <w:tc>
          <w:tcPr>
            <w:tcW w:w="2835" w:type="dxa"/>
            <w:tcBorders>
              <w:top w:val="single" w:sz="4" w:space="0" w:color="auto"/>
              <w:left w:val="single" w:sz="4" w:space="0" w:color="auto"/>
              <w:bottom w:val="single" w:sz="4" w:space="0" w:color="auto"/>
              <w:right w:val="single" w:sz="4" w:space="0" w:color="auto"/>
            </w:tcBorders>
          </w:tcPr>
          <w:p w:rsidR="001948DF" w:rsidRPr="000B4439" w:rsidRDefault="001948DF" w:rsidP="001948DF">
            <w:pPr>
              <w:pStyle w:val="ConsPlusNormal"/>
              <w:rPr>
                <w:rFonts w:ascii="Times New Roman" w:hAnsi="Times New Roman"/>
                <w:sz w:val="26"/>
                <w:szCs w:val="26"/>
              </w:rPr>
            </w:pPr>
            <w:r w:rsidRPr="000B4439">
              <w:rPr>
                <w:rFonts w:ascii="Times New Roman" w:hAnsi="Times New Roman"/>
                <w:sz w:val="26"/>
                <w:szCs w:val="26"/>
              </w:rPr>
              <w:t>Объемы фина</w:t>
            </w:r>
            <w:r w:rsidRPr="000B4439">
              <w:rPr>
                <w:rFonts w:ascii="Times New Roman" w:hAnsi="Times New Roman"/>
                <w:sz w:val="26"/>
                <w:szCs w:val="26"/>
              </w:rPr>
              <w:t>н</w:t>
            </w:r>
            <w:r w:rsidRPr="000B4439">
              <w:rPr>
                <w:rFonts w:ascii="Times New Roman" w:hAnsi="Times New Roman"/>
                <w:sz w:val="26"/>
                <w:szCs w:val="26"/>
              </w:rPr>
              <w:t>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Общий объем финансирования Программы на п</w:t>
            </w:r>
            <w:r w:rsidRPr="000B4439">
              <w:rPr>
                <w:rFonts w:ascii="Times New Roman" w:hAnsi="Times New Roman"/>
                <w:sz w:val="26"/>
                <w:szCs w:val="26"/>
              </w:rPr>
              <w:t>е</w:t>
            </w:r>
            <w:r w:rsidRPr="000B4439">
              <w:rPr>
                <w:rFonts w:ascii="Times New Roman" w:hAnsi="Times New Roman"/>
                <w:sz w:val="26"/>
                <w:szCs w:val="26"/>
              </w:rPr>
              <w:t>риод 201</w:t>
            </w:r>
            <w:r>
              <w:rPr>
                <w:rFonts w:ascii="Times New Roman" w:hAnsi="Times New Roman"/>
                <w:sz w:val="26"/>
                <w:szCs w:val="26"/>
              </w:rPr>
              <w:t>5-2019</w:t>
            </w:r>
            <w:r w:rsidRPr="000B4439">
              <w:rPr>
                <w:rFonts w:ascii="Times New Roman" w:hAnsi="Times New Roman"/>
                <w:sz w:val="26"/>
                <w:szCs w:val="26"/>
              </w:rPr>
              <w:t xml:space="preserve"> годы предусматривается в размере  </w:t>
            </w:r>
            <w:r>
              <w:rPr>
                <w:rFonts w:ascii="Times New Roman" w:hAnsi="Times New Roman"/>
                <w:sz w:val="26"/>
                <w:szCs w:val="26"/>
              </w:rPr>
              <w:t xml:space="preserve">92758,9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21877,7</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32433,3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2017 год -  23710,8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В том числе средства бюджета муниципального образования муниципального района «Ижемский» – </w:t>
            </w:r>
            <w:r>
              <w:rPr>
                <w:rFonts w:ascii="Times New Roman" w:hAnsi="Times New Roman"/>
                <w:sz w:val="26"/>
                <w:szCs w:val="26"/>
              </w:rPr>
              <w:t xml:space="preserve">53765,9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r w:rsidRPr="000B4439">
              <w:rPr>
                <w:rFonts w:ascii="Times New Roman" w:hAnsi="Times New Roman"/>
                <w:sz w:val="26"/>
                <w:szCs w:val="26"/>
              </w:rPr>
              <w:t>,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lastRenderedPageBreak/>
              <w:t xml:space="preserve">2015 год -  </w:t>
            </w:r>
            <w:r>
              <w:rPr>
                <w:rFonts w:ascii="Times New Roman" w:hAnsi="Times New Roman"/>
                <w:sz w:val="26"/>
                <w:szCs w:val="26"/>
              </w:rPr>
              <w:t xml:space="preserve">7503,8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18375,3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13150,8</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38991,9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14373,9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14058,0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10560,0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2018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2019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p>
        </w:tc>
      </w:tr>
    </w:tbl>
    <w:p w:rsidR="001948DF" w:rsidRDefault="001948DF" w:rsidP="001948DF">
      <w:pPr>
        <w:ind w:firstLine="708"/>
        <w:jc w:val="right"/>
        <w:rPr>
          <w:bCs/>
        </w:rPr>
      </w:pPr>
    </w:p>
    <w:p w:rsidR="001948DF" w:rsidRDefault="001948DF" w:rsidP="001948DF">
      <w:pPr>
        <w:ind w:firstLine="708"/>
        <w:jc w:val="both"/>
        <w:rPr>
          <w:bCs/>
          <w:sz w:val="26"/>
          <w:szCs w:val="26"/>
        </w:rPr>
      </w:pPr>
    </w:p>
    <w:p w:rsidR="001948DF" w:rsidRPr="001948DF" w:rsidRDefault="001948DF" w:rsidP="001948DF">
      <w:pPr>
        <w:ind w:firstLine="708"/>
        <w:jc w:val="both"/>
        <w:rPr>
          <w:sz w:val="26"/>
          <w:szCs w:val="26"/>
          <w:lang w:val="ru-RU"/>
        </w:rPr>
      </w:pPr>
      <w:r w:rsidRPr="001948DF">
        <w:rPr>
          <w:sz w:val="26"/>
          <w:szCs w:val="26"/>
          <w:lang w:val="ru-RU"/>
        </w:rPr>
        <w:t>2) раздел 8  Программы изложить в следующей редакции:</w:t>
      </w:r>
    </w:p>
    <w:p w:rsidR="001948DF" w:rsidRPr="000B4439" w:rsidRDefault="001948DF" w:rsidP="001948DF">
      <w:pPr>
        <w:pStyle w:val="ConsPlusNormal"/>
        <w:ind w:firstLine="708"/>
        <w:jc w:val="both"/>
        <w:rPr>
          <w:rFonts w:ascii="Times New Roman" w:hAnsi="Times New Roman"/>
          <w:sz w:val="26"/>
          <w:szCs w:val="26"/>
        </w:rPr>
      </w:pP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w:t>
      </w:r>
      <w:r w:rsidRPr="000B4439">
        <w:rPr>
          <w:rFonts w:ascii="Times New Roman" w:hAnsi="Times New Roman"/>
          <w:sz w:val="26"/>
          <w:szCs w:val="26"/>
        </w:rPr>
        <w:t>Общий объем финансирования Программы на период 201</w:t>
      </w:r>
      <w:r>
        <w:rPr>
          <w:rFonts w:ascii="Times New Roman" w:hAnsi="Times New Roman"/>
          <w:sz w:val="26"/>
          <w:szCs w:val="26"/>
        </w:rPr>
        <w:t>5-2019</w:t>
      </w:r>
      <w:r w:rsidRPr="000B4439">
        <w:rPr>
          <w:rFonts w:ascii="Times New Roman" w:hAnsi="Times New Roman"/>
          <w:sz w:val="26"/>
          <w:szCs w:val="26"/>
        </w:rPr>
        <w:t xml:space="preserve"> годы пр</w:t>
      </w:r>
      <w:r w:rsidRPr="000B4439">
        <w:rPr>
          <w:rFonts w:ascii="Times New Roman" w:hAnsi="Times New Roman"/>
          <w:sz w:val="26"/>
          <w:szCs w:val="26"/>
        </w:rPr>
        <w:t>е</w:t>
      </w:r>
      <w:r w:rsidRPr="000B4439">
        <w:rPr>
          <w:rFonts w:ascii="Times New Roman" w:hAnsi="Times New Roman"/>
          <w:sz w:val="26"/>
          <w:szCs w:val="26"/>
        </w:rPr>
        <w:t xml:space="preserve">дусматривается в размере  </w:t>
      </w:r>
      <w:r>
        <w:rPr>
          <w:rFonts w:ascii="Times New Roman" w:hAnsi="Times New Roman"/>
          <w:sz w:val="26"/>
          <w:szCs w:val="26"/>
        </w:rPr>
        <w:t xml:space="preserve">92758,9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21877,7</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32433,3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2017 год -  23710,8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В том числе средства бюджета муниципального образования муниципальн</w:t>
      </w:r>
      <w:r w:rsidRPr="000B4439">
        <w:rPr>
          <w:rFonts w:ascii="Times New Roman" w:hAnsi="Times New Roman"/>
          <w:sz w:val="26"/>
          <w:szCs w:val="26"/>
        </w:rPr>
        <w:t>о</w:t>
      </w:r>
      <w:r w:rsidRPr="000B4439">
        <w:rPr>
          <w:rFonts w:ascii="Times New Roman" w:hAnsi="Times New Roman"/>
          <w:sz w:val="26"/>
          <w:szCs w:val="26"/>
        </w:rPr>
        <w:t xml:space="preserve">го района «Ижемский» – </w:t>
      </w:r>
      <w:r>
        <w:rPr>
          <w:rFonts w:ascii="Times New Roman" w:hAnsi="Times New Roman"/>
          <w:sz w:val="26"/>
          <w:szCs w:val="26"/>
        </w:rPr>
        <w:t xml:space="preserve">53765,9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r w:rsidRPr="000B4439">
        <w:rPr>
          <w:rFonts w:ascii="Times New Roman" w:hAnsi="Times New Roman"/>
          <w:sz w:val="26"/>
          <w:szCs w:val="26"/>
        </w:rPr>
        <w:t>,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7503,8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18375,3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13150,8</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2018 год -   </w:t>
      </w:r>
      <w:r>
        <w:rPr>
          <w:rFonts w:ascii="Times New Roman" w:hAnsi="Times New Roman"/>
          <w:sz w:val="26"/>
          <w:szCs w:val="26"/>
        </w:rPr>
        <w:t>7081,0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2019 год -   7656,0 тыс. руб.</w:t>
      </w:r>
    </w:p>
    <w:p w:rsidR="001948DF"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средства республиканского бюджета Республики Коми-  </w:t>
      </w:r>
      <w:r>
        <w:rPr>
          <w:rFonts w:ascii="Times New Roman" w:hAnsi="Times New Roman"/>
          <w:sz w:val="26"/>
          <w:szCs w:val="26"/>
        </w:rPr>
        <w:t xml:space="preserve">38991,9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 в том числе по годам:</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2015 год -  </w:t>
      </w:r>
      <w:r>
        <w:rPr>
          <w:rFonts w:ascii="Times New Roman" w:hAnsi="Times New Roman"/>
          <w:sz w:val="26"/>
          <w:szCs w:val="26"/>
        </w:rPr>
        <w:t xml:space="preserve">14373,9 </w:t>
      </w:r>
      <w:r w:rsidRPr="000B4439">
        <w:rPr>
          <w:rFonts w:ascii="Times New Roman" w:hAnsi="Times New Roman"/>
          <w:sz w:val="26"/>
          <w:szCs w:val="26"/>
        </w:rPr>
        <w:t>тыс.руб.;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2016 год -  </w:t>
      </w:r>
      <w:r>
        <w:rPr>
          <w:rFonts w:ascii="Times New Roman" w:hAnsi="Times New Roman"/>
          <w:sz w:val="26"/>
          <w:szCs w:val="26"/>
        </w:rPr>
        <w:t xml:space="preserve">14058,0 </w:t>
      </w:r>
      <w:r w:rsidRPr="000B4439">
        <w:rPr>
          <w:rFonts w:ascii="Times New Roman" w:hAnsi="Times New Roman"/>
          <w:sz w:val="26"/>
          <w:szCs w:val="26"/>
        </w:rPr>
        <w:t>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 xml:space="preserve">2017 год -  </w:t>
      </w:r>
      <w:r>
        <w:rPr>
          <w:rFonts w:ascii="Times New Roman" w:hAnsi="Times New Roman"/>
          <w:sz w:val="26"/>
          <w:szCs w:val="26"/>
        </w:rPr>
        <w:t>10560,0</w:t>
      </w:r>
      <w:r w:rsidRPr="000B4439">
        <w:rPr>
          <w:rFonts w:ascii="Times New Roman" w:hAnsi="Times New Roman"/>
          <w:sz w:val="26"/>
          <w:szCs w:val="26"/>
        </w:rPr>
        <w:t xml:space="preserve"> тыс.</w:t>
      </w:r>
      <w:r>
        <w:rPr>
          <w:rFonts w:ascii="Times New Roman" w:hAnsi="Times New Roman"/>
          <w:sz w:val="26"/>
          <w:szCs w:val="26"/>
        </w:rPr>
        <w:t xml:space="preserve"> </w:t>
      </w:r>
      <w:r w:rsidRPr="000B4439">
        <w:rPr>
          <w:rFonts w:ascii="Times New Roman" w:hAnsi="Times New Roman"/>
          <w:sz w:val="26"/>
          <w:szCs w:val="26"/>
        </w:rPr>
        <w:t>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2018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2019 год -  </w:t>
      </w:r>
      <w:r w:rsidRPr="000B4439">
        <w:rPr>
          <w:rFonts w:ascii="Times New Roman" w:hAnsi="Times New Roman"/>
          <w:sz w:val="26"/>
          <w:szCs w:val="26"/>
        </w:rPr>
        <w:t>0,0 тыс.</w:t>
      </w:r>
      <w:r>
        <w:rPr>
          <w:rFonts w:ascii="Times New Roman" w:hAnsi="Times New Roman"/>
          <w:sz w:val="26"/>
          <w:szCs w:val="26"/>
        </w:rPr>
        <w:t xml:space="preserve"> </w:t>
      </w:r>
      <w:r w:rsidRPr="000B4439">
        <w:rPr>
          <w:rFonts w:ascii="Times New Roman" w:hAnsi="Times New Roman"/>
          <w:sz w:val="26"/>
          <w:szCs w:val="26"/>
        </w:rPr>
        <w:t>руб.</w:t>
      </w:r>
    </w:p>
    <w:p w:rsidR="001948DF" w:rsidRPr="000B4439" w:rsidRDefault="001948DF" w:rsidP="001948DF">
      <w:pPr>
        <w:pStyle w:val="ConsPlusNormal"/>
        <w:jc w:val="both"/>
        <w:rPr>
          <w:rFonts w:ascii="Times New Roman" w:hAnsi="Times New Roman"/>
          <w:sz w:val="26"/>
          <w:szCs w:val="26"/>
        </w:rPr>
      </w:pPr>
      <w:r w:rsidRPr="000B4439">
        <w:rPr>
          <w:rFonts w:ascii="Times New Roman" w:hAnsi="Times New Roman"/>
          <w:sz w:val="26"/>
          <w:szCs w:val="26"/>
        </w:rPr>
        <w:t>Ресурсное обеспечение Программы на 2015 - 2018 гг. по источникам фина</w:t>
      </w:r>
      <w:r w:rsidRPr="000B4439">
        <w:rPr>
          <w:rFonts w:ascii="Times New Roman" w:hAnsi="Times New Roman"/>
          <w:sz w:val="26"/>
          <w:szCs w:val="26"/>
        </w:rPr>
        <w:t>н</w:t>
      </w:r>
      <w:r w:rsidRPr="000B4439">
        <w:rPr>
          <w:rFonts w:ascii="Times New Roman" w:hAnsi="Times New Roman"/>
          <w:sz w:val="26"/>
          <w:szCs w:val="26"/>
        </w:rPr>
        <w:t xml:space="preserve">сирования представлено в </w:t>
      </w:r>
      <w:hyperlink w:anchor="Par3168" w:tooltip="Ссылка на текущий документ" w:history="1">
        <w:r w:rsidRPr="000B4439">
          <w:rPr>
            <w:rFonts w:ascii="Times New Roman" w:hAnsi="Times New Roman"/>
            <w:color w:val="000000"/>
            <w:sz w:val="26"/>
            <w:szCs w:val="26"/>
          </w:rPr>
          <w:t>таблицах</w:t>
        </w:r>
      </w:hyperlink>
      <w:r>
        <w:t xml:space="preserve"> </w:t>
      </w:r>
      <w:r w:rsidRPr="000B4439">
        <w:rPr>
          <w:rFonts w:ascii="Times New Roman" w:hAnsi="Times New Roman"/>
          <w:sz w:val="26"/>
          <w:szCs w:val="26"/>
        </w:rPr>
        <w:t xml:space="preserve">4 и </w:t>
      </w:r>
      <w:hyperlink w:anchor="Par3442" w:tooltip="Ссылка на текущий документ" w:history="1">
        <w:r w:rsidRPr="000B4439">
          <w:rPr>
            <w:rFonts w:ascii="Times New Roman" w:hAnsi="Times New Roman"/>
            <w:color w:val="000000"/>
            <w:sz w:val="26"/>
            <w:szCs w:val="26"/>
          </w:rPr>
          <w:t>5</w:t>
        </w:r>
      </w:hyperlink>
      <w:r w:rsidRPr="000B4439">
        <w:rPr>
          <w:rFonts w:ascii="Times New Roman" w:hAnsi="Times New Roman"/>
          <w:sz w:val="26"/>
          <w:szCs w:val="26"/>
        </w:rPr>
        <w:t xml:space="preserve"> приложения  к Программе.</w:t>
      </w:r>
      <w:r>
        <w:rPr>
          <w:rFonts w:ascii="Times New Roman" w:hAnsi="Times New Roman"/>
          <w:sz w:val="26"/>
          <w:szCs w:val="26"/>
        </w:rPr>
        <w:t>».</w:t>
      </w:r>
    </w:p>
    <w:p w:rsidR="001948DF" w:rsidRPr="001948DF" w:rsidRDefault="001948DF" w:rsidP="001948DF">
      <w:pPr>
        <w:tabs>
          <w:tab w:val="left" w:pos="567"/>
        </w:tabs>
        <w:ind w:firstLine="709"/>
        <w:jc w:val="both"/>
        <w:rPr>
          <w:sz w:val="26"/>
          <w:szCs w:val="26"/>
          <w:lang w:val="ru-RU"/>
        </w:rPr>
      </w:pPr>
    </w:p>
    <w:p w:rsidR="001948DF" w:rsidRDefault="001948DF" w:rsidP="001948DF">
      <w:pPr>
        <w:pStyle w:val="ConsPlusNormal"/>
        <w:ind w:firstLine="709"/>
        <w:jc w:val="both"/>
        <w:rPr>
          <w:rFonts w:ascii="Times New Roman" w:hAnsi="Times New Roman"/>
          <w:sz w:val="26"/>
          <w:szCs w:val="26"/>
        </w:rPr>
      </w:pPr>
      <w:r>
        <w:rPr>
          <w:rFonts w:ascii="Times New Roman" w:hAnsi="Times New Roman"/>
          <w:sz w:val="26"/>
          <w:szCs w:val="26"/>
        </w:rPr>
        <w:t>3</w:t>
      </w:r>
      <w:r w:rsidRPr="000B4439">
        <w:rPr>
          <w:rFonts w:ascii="Times New Roman" w:hAnsi="Times New Roman"/>
          <w:sz w:val="26"/>
          <w:szCs w:val="26"/>
        </w:rPr>
        <w:t>) позицию «Объемы финансирования подпрограммы» паспорта подпр</w:t>
      </w:r>
      <w:r w:rsidRPr="000B4439">
        <w:rPr>
          <w:rFonts w:ascii="Times New Roman" w:hAnsi="Times New Roman"/>
          <w:sz w:val="26"/>
          <w:szCs w:val="26"/>
        </w:rPr>
        <w:t>о</w:t>
      </w:r>
      <w:r w:rsidRPr="000B4439">
        <w:rPr>
          <w:rFonts w:ascii="Times New Roman" w:hAnsi="Times New Roman"/>
          <w:sz w:val="26"/>
          <w:szCs w:val="26"/>
        </w:rPr>
        <w:t>граммы 1 «Развитие транспортной инфраструктуры и дорожного хозяйства» изл</w:t>
      </w:r>
      <w:r w:rsidRPr="000B4439">
        <w:rPr>
          <w:rFonts w:ascii="Times New Roman" w:hAnsi="Times New Roman"/>
          <w:sz w:val="26"/>
          <w:szCs w:val="26"/>
        </w:rPr>
        <w:t>о</w:t>
      </w:r>
      <w:r w:rsidRPr="000B4439">
        <w:rPr>
          <w:rFonts w:ascii="Times New Roman" w:hAnsi="Times New Roman"/>
          <w:sz w:val="26"/>
          <w:szCs w:val="26"/>
        </w:rPr>
        <w:t xml:space="preserve">жить в следующей редакции: </w:t>
      </w:r>
    </w:p>
    <w:p w:rsidR="001948DF" w:rsidRPr="000B4439" w:rsidRDefault="001948DF" w:rsidP="001948DF">
      <w:pPr>
        <w:pStyle w:val="ConsPlusNormal"/>
        <w:jc w:val="both"/>
        <w:rPr>
          <w:rFonts w:ascii="Times New Roman" w:hAnsi="Times New Roman"/>
          <w:sz w:val="26"/>
          <w:szCs w:val="26"/>
        </w:rPr>
      </w:pPr>
      <w:r>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0"/>
        <w:gridCol w:w="5427"/>
      </w:tblGrid>
      <w:tr w:rsidR="001948DF" w:rsidRPr="007078DB" w:rsidTr="001948DF">
        <w:tc>
          <w:tcPr>
            <w:tcW w:w="3930" w:type="dxa"/>
          </w:tcPr>
          <w:p w:rsidR="001948DF" w:rsidRPr="007078DB" w:rsidRDefault="001948DF" w:rsidP="001948DF">
            <w:pPr>
              <w:autoSpaceDE w:val="0"/>
              <w:autoSpaceDN w:val="0"/>
              <w:adjustRightInd w:val="0"/>
              <w:jc w:val="both"/>
              <w:rPr>
                <w:sz w:val="26"/>
                <w:szCs w:val="26"/>
              </w:rPr>
            </w:pPr>
            <w:r w:rsidRPr="007078DB">
              <w:rPr>
                <w:sz w:val="26"/>
                <w:szCs w:val="26"/>
              </w:rPr>
              <w:t>Объемы финансирования</w:t>
            </w:r>
          </w:p>
          <w:p w:rsidR="001948DF" w:rsidRDefault="001948DF" w:rsidP="001948DF">
            <w:pPr>
              <w:autoSpaceDE w:val="0"/>
              <w:autoSpaceDN w:val="0"/>
              <w:adjustRightInd w:val="0"/>
              <w:jc w:val="both"/>
              <w:rPr>
                <w:sz w:val="26"/>
                <w:szCs w:val="26"/>
              </w:rPr>
            </w:pPr>
            <w:r w:rsidRPr="007078DB">
              <w:rPr>
                <w:sz w:val="26"/>
                <w:szCs w:val="26"/>
              </w:rPr>
              <w:t>подпрограммы</w:t>
            </w:r>
          </w:p>
          <w:p w:rsidR="001948DF" w:rsidRPr="007078DB" w:rsidRDefault="001948DF" w:rsidP="001948DF">
            <w:pPr>
              <w:autoSpaceDE w:val="0"/>
              <w:autoSpaceDN w:val="0"/>
              <w:adjustRightInd w:val="0"/>
              <w:jc w:val="both"/>
              <w:rPr>
                <w:sz w:val="26"/>
                <w:szCs w:val="26"/>
              </w:rPr>
            </w:pPr>
          </w:p>
        </w:tc>
        <w:tc>
          <w:tcPr>
            <w:tcW w:w="5427" w:type="dxa"/>
          </w:tcPr>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Общий объем финансирования Подпр</w:t>
            </w:r>
            <w:r w:rsidRPr="007078DB">
              <w:rPr>
                <w:rFonts w:ascii="Times New Roman" w:hAnsi="Times New Roman"/>
                <w:sz w:val="26"/>
                <w:szCs w:val="26"/>
              </w:rPr>
              <w:t>о</w:t>
            </w:r>
            <w:r w:rsidRPr="007078DB">
              <w:rPr>
                <w:rFonts w:ascii="Times New Roman" w:hAnsi="Times New Roman"/>
                <w:sz w:val="26"/>
                <w:szCs w:val="26"/>
              </w:rPr>
              <w:t>грам</w:t>
            </w:r>
            <w:r>
              <w:rPr>
                <w:rFonts w:ascii="Times New Roman" w:hAnsi="Times New Roman"/>
                <w:sz w:val="26"/>
                <w:szCs w:val="26"/>
              </w:rPr>
              <w:t>мы на период 2015-2019</w:t>
            </w:r>
            <w:r w:rsidRPr="007078DB">
              <w:rPr>
                <w:rFonts w:ascii="Times New Roman" w:hAnsi="Times New Roman"/>
                <w:sz w:val="26"/>
                <w:szCs w:val="26"/>
              </w:rPr>
              <w:t xml:space="preserve"> гг.  предусма</w:t>
            </w:r>
            <w:r w:rsidRPr="007078DB">
              <w:rPr>
                <w:rFonts w:ascii="Times New Roman" w:hAnsi="Times New Roman"/>
                <w:sz w:val="26"/>
                <w:szCs w:val="26"/>
              </w:rPr>
              <w:t>т</w:t>
            </w:r>
            <w:r w:rsidRPr="007078DB">
              <w:rPr>
                <w:rFonts w:ascii="Times New Roman" w:hAnsi="Times New Roman"/>
                <w:sz w:val="26"/>
                <w:szCs w:val="26"/>
              </w:rPr>
              <w:t xml:space="preserve">ривается в </w:t>
            </w:r>
            <w:r w:rsidRPr="004E5DA1">
              <w:rPr>
                <w:rFonts w:ascii="Times New Roman" w:hAnsi="Times New Roman"/>
                <w:sz w:val="26"/>
                <w:szCs w:val="26"/>
              </w:rPr>
              <w:t xml:space="preserve">размере </w:t>
            </w:r>
            <w:r>
              <w:rPr>
                <w:rFonts w:ascii="Times New Roman" w:hAnsi="Times New Roman"/>
                <w:sz w:val="26"/>
                <w:szCs w:val="26"/>
              </w:rPr>
              <w:t xml:space="preserve">70752,8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в том числе средства бюджета муниц</w:t>
            </w:r>
            <w:r w:rsidRPr="007078DB">
              <w:rPr>
                <w:rFonts w:ascii="Times New Roman" w:hAnsi="Times New Roman"/>
                <w:sz w:val="26"/>
                <w:szCs w:val="26"/>
              </w:rPr>
              <w:t>и</w:t>
            </w:r>
            <w:r w:rsidRPr="007078DB">
              <w:rPr>
                <w:rFonts w:ascii="Times New Roman" w:hAnsi="Times New Roman"/>
                <w:sz w:val="26"/>
                <w:szCs w:val="26"/>
              </w:rPr>
              <w:lastRenderedPageBreak/>
              <w:t xml:space="preserve">пального образования муниципального района «Ижемский» </w:t>
            </w:r>
            <w:r>
              <w:rPr>
                <w:rFonts w:ascii="Times New Roman" w:hAnsi="Times New Roman"/>
                <w:sz w:val="26"/>
                <w:szCs w:val="26"/>
              </w:rPr>
              <w:t xml:space="preserve">38458,5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т.ч. по годам:</w:t>
            </w:r>
          </w:p>
          <w:p w:rsidR="001948DF" w:rsidRPr="00E60E0E" w:rsidRDefault="001948DF" w:rsidP="001948DF">
            <w:pPr>
              <w:pStyle w:val="ConsPlusNormal"/>
              <w:jc w:val="both"/>
              <w:rPr>
                <w:rFonts w:ascii="Times New Roman" w:hAnsi="Times New Roman"/>
                <w:sz w:val="26"/>
                <w:szCs w:val="26"/>
              </w:rPr>
            </w:pPr>
            <w:r w:rsidRPr="00E60E0E">
              <w:rPr>
                <w:rFonts w:ascii="Times New Roman" w:hAnsi="Times New Roman"/>
                <w:sz w:val="26"/>
                <w:szCs w:val="26"/>
              </w:rPr>
              <w:t xml:space="preserve">2015 год -   </w:t>
            </w:r>
            <w:r>
              <w:rPr>
                <w:rFonts w:ascii="Times New Roman" w:hAnsi="Times New Roman"/>
                <w:sz w:val="26"/>
                <w:szCs w:val="26"/>
              </w:rPr>
              <w:t xml:space="preserve">3276,9   </w:t>
            </w:r>
            <w:r w:rsidRPr="00E60E0E">
              <w:rPr>
                <w:rFonts w:ascii="Times New Roman" w:hAnsi="Times New Roman"/>
                <w:sz w:val="26"/>
                <w:szCs w:val="26"/>
              </w:rPr>
              <w:t>тыс.руб.;</w:t>
            </w:r>
          </w:p>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15092,9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8551,7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5481,0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6056,0   тыс. руб.</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  </w:t>
            </w:r>
            <w:r>
              <w:rPr>
                <w:rFonts w:ascii="Times New Roman" w:hAnsi="Times New Roman"/>
                <w:sz w:val="26"/>
                <w:szCs w:val="26"/>
              </w:rPr>
              <w:t xml:space="preserve">32294,3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 в том числе по годам:</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 xml:space="preserve">10169,9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11564,4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10560,0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0,0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0,0 тыс. руб.</w:t>
            </w:r>
          </w:p>
        </w:tc>
      </w:tr>
    </w:tbl>
    <w:p w:rsidR="001948DF" w:rsidRDefault="001948DF" w:rsidP="001948DF">
      <w:pPr>
        <w:pStyle w:val="ConsPlusNormal"/>
        <w:tabs>
          <w:tab w:val="left" w:pos="379"/>
          <w:tab w:val="left" w:pos="993"/>
        </w:tabs>
        <w:ind w:left="709"/>
        <w:jc w:val="right"/>
        <w:rPr>
          <w:rFonts w:ascii="Times New Roman" w:hAnsi="Times New Roman"/>
          <w:sz w:val="26"/>
          <w:szCs w:val="26"/>
        </w:rPr>
      </w:pPr>
    </w:p>
    <w:p w:rsidR="001948DF" w:rsidRDefault="001948DF" w:rsidP="001948DF">
      <w:pPr>
        <w:pStyle w:val="ConsPlusNormal"/>
        <w:ind w:left="708" w:firstLine="1"/>
        <w:jc w:val="both"/>
        <w:rPr>
          <w:rFonts w:ascii="Times New Roman" w:hAnsi="Times New Roman"/>
          <w:sz w:val="26"/>
          <w:szCs w:val="26"/>
        </w:rPr>
      </w:pPr>
    </w:p>
    <w:p w:rsidR="001948DF" w:rsidRDefault="001948DF" w:rsidP="001948DF">
      <w:pPr>
        <w:pStyle w:val="ConsPlusNormal"/>
        <w:ind w:left="708" w:firstLine="1"/>
        <w:jc w:val="both"/>
        <w:rPr>
          <w:rFonts w:ascii="Times New Roman" w:hAnsi="Times New Roman"/>
          <w:sz w:val="26"/>
          <w:szCs w:val="26"/>
        </w:rPr>
      </w:pPr>
      <w:r>
        <w:rPr>
          <w:rFonts w:ascii="Times New Roman" w:hAnsi="Times New Roman"/>
          <w:sz w:val="26"/>
          <w:szCs w:val="26"/>
        </w:rPr>
        <w:t xml:space="preserve">4) </w:t>
      </w:r>
      <w:r w:rsidRPr="007078DB">
        <w:rPr>
          <w:rFonts w:ascii="Times New Roman" w:hAnsi="Times New Roman"/>
          <w:sz w:val="26"/>
          <w:szCs w:val="26"/>
        </w:rPr>
        <w:t xml:space="preserve">раздел 6 подпрограммы </w:t>
      </w:r>
      <w:r>
        <w:rPr>
          <w:rFonts w:ascii="Times New Roman" w:hAnsi="Times New Roman"/>
          <w:sz w:val="26"/>
          <w:szCs w:val="26"/>
        </w:rPr>
        <w:t>1 изложить в следующей редакции:</w:t>
      </w:r>
    </w:p>
    <w:p w:rsidR="001948DF" w:rsidRDefault="001948DF" w:rsidP="001948DF">
      <w:pPr>
        <w:pStyle w:val="ConsPlusNormal"/>
        <w:ind w:firstLine="708"/>
        <w:jc w:val="both"/>
        <w:rPr>
          <w:rFonts w:ascii="Times New Roman" w:hAnsi="Times New Roman"/>
          <w:sz w:val="26"/>
          <w:szCs w:val="26"/>
        </w:rPr>
      </w:pP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w:t>
      </w:r>
      <w:r w:rsidRPr="007078DB">
        <w:rPr>
          <w:rFonts w:ascii="Times New Roman" w:hAnsi="Times New Roman"/>
          <w:sz w:val="26"/>
          <w:szCs w:val="26"/>
        </w:rPr>
        <w:t>Общий объем финансирования Подпрограм</w:t>
      </w:r>
      <w:r>
        <w:rPr>
          <w:rFonts w:ascii="Times New Roman" w:hAnsi="Times New Roman"/>
          <w:sz w:val="26"/>
          <w:szCs w:val="26"/>
        </w:rPr>
        <w:t>мы на период 2015-2019</w:t>
      </w:r>
      <w:r w:rsidRPr="007078DB">
        <w:rPr>
          <w:rFonts w:ascii="Times New Roman" w:hAnsi="Times New Roman"/>
          <w:sz w:val="26"/>
          <w:szCs w:val="26"/>
        </w:rPr>
        <w:t xml:space="preserve"> гг.  предусматривается в </w:t>
      </w:r>
      <w:r w:rsidRPr="004E5DA1">
        <w:rPr>
          <w:rFonts w:ascii="Times New Roman" w:hAnsi="Times New Roman"/>
          <w:sz w:val="26"/>
          <w:szCs w:val="26"/>
        </w:rPr>
        <w:t xml:space="preserve">размере </w:t>
      </w:r>
      <w:r>
        <w:rPr>
          <w:rFonts w:ascii="Times New Roman" w:hAnsi="Times New Roman"/>
          <w:sz w:val="26"/>
          <w:szCs w:val="26"/>
        </w:rPr>
        <w:t xml:space="preserve">70752,8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в том числе средства бюджета муниципального образования муниципальн</w:t>
      </w:r>
      <w:r w:rsidRPr="007078DB">
        <w:rPr>
          <w:rFonts w:ascii="Times New Roman" w:hAnsi="Times New Roman"/>
          <w:sz w:val="26"/>
          <w:szCs w:val="26"/>
        </w:rPr>
        <w:t>о</w:t>
      </w:r>
      <w:r w:rsidRPr="007078DB">
        <w:rPr>
          <w:rFonts w:ascii="Times New Roman" w:hAnsi="Times New Roman"/>
          <w:sz w:val="26"/>
          <w:szCs w:val="26"/>
        </w:rPr>
        <w:t xml:space="preserve">го района «Ижемский» </w:t>
      </w:r>
      <w:r>
        <w:rPr>
          <w:rFonts w:ascii="Times New Roman" w:hAnsi="Times New Roman"/>
          <w:sz w:val="26"/>
          <w:szCs w:val="26"/>
        </w:rPr>
        <w:t xml:space="preserve">38458,5 </w:t>
      </w:r>
      <w:r w:rsidRPr="00E60E0E">
        <w:rPr>
          <w:rFonts w:ascii="Times New Roman" w:hAnsi="Times New Roman"/>
          <w:sz w:val="26"/>
          <w:szCs w:val="26"/>
        </w:rPr>
        <w:t>тыс.</w:t>
      </w:r>
      <w:r>
        <w:rPr>
          <w:rFonts w:ascii="Times New Roman" w:hAnsi="Times New Roman"/>
          <w:sz w:val="26"/>
          <w:szCs w:val="26"/>
        </w:rPr>
        <w:t xml:space="preserve"> </w:t>
      </w:r>
      <w:r w:rsidRPr="00E60E0E">
        <w:rPr>
          <w:rFonts w:ascii="Times New Roman" w:hAnsi="Times New Roman"/>
          <w:sz w:val="26"/>
          <w:szCs w:val="26"/>
        </w:rPr>
        <w:t>руб., в т.ч. по годам:</w:t>
      </w:r>
    </w:p>
    <w:p w:rsidR="001948DF" w:rsidRPr="00E60E0E" w:rsidRDefault="001948DF" w:rsidP="001948DF">
      <w:pPr>
        <w:pStyle w:val="ConsPlusNormal"/>
        <w:jc w:val="both"/>
        <w:rPr>
          <w:rFonts w:ascii="Times New Roman" w:hAnsi="Times New Roman"/>
          <w:sz w:val="26"/>
          <w:szCs w:val="26"/>
        </w:rPr>
      </w:pPr>
      <w:r w:rsidRPr="00E60E0E">
        <w:rPr>
          <w:rFonts w:ascii="Times New Roman" w:hAnsi="Times New Roman"/>
          <w:sz w:val="26"/>
          <w:szCs w:val="26"/>
        </w:rPr>
        <w:t xml:space="preserve">2015 год -   </w:t>
      </w:r>
      <w:r>
        <w:rPr>
          <w:rFonts w:ascii="Times New Roman" w:hAnsi="Times New Roman"/>
          <w:sz w:val="26"/>
          <w:szCs w:val="26"/>
        </w:rPr>
        <w:t xml:space="preserve">3276,9   </w:t>
      </w:r>
      <w:r w:rsidRPr="00E60E0E">
        <w:rPr>
          <w:rFonts w:ascii="Times New Roman" w:hAnsi="Times New Roman"/>
          <w:sz w:val="26"/>
          <w:szCs w:val="26"/>
        </w:rPr>
        <w:t>тыс.руб.;</w:t>
      </w:r>
    </w:p>
    <w:p w:rsidR="001948DF" w:rsidRPr="007078DB"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15092,9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 8551,7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5481,0   тыс. руб.;</w:t>
      </w:r>
    </w:p>
    <w:p w:rsidR="001948DF" w:rsidRPr="007078DB" w:rsidRDefault="001948DF" w:rsidP="001948DF">
      <w:pPr>
        <w:pStyle w:val="ConsPlusNormal"/>
        <w:jc w:val="both"/>
        <w:rPr>
          <w:rFonts w:ascii="Times New Roman" w:hAnsi="Times New Roman"/>
          <w:sz w:val="26"/>
          <w:szCs w:val="26"/>
        </w:rPr>
      </w:pPr>
      <w:r>
        <w:rPr>
          <w:rFonts w:ascii="Times New Roman" w:hAnsi="Times New Roman"/>
          <w:sz w:val="26"/>
          <w:szCs w:val="26"/>
        </w:rPr>
        <w:t>2019 год -   6056,0   тыс. руб.</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средства республиканского бюджета Республики Коми -  </w:t>
      </w:r>
      <w:r>
        <w:rPr>
          <w:rFonts w:ascii="Times New Roman" w:hAnsi="Times New Roman"/>
          <w:sz w:val="26"/>
          <w:szCs w:val="26"/>
        </w:rPr>
        <w:t xml:space="preserve">32294,3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 в том числе по годам:</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2015 год -  </w:t>
      </w:r>
      <w:r>
        <w:rPr>
          <w:rFonts w:ascii="Times New Roman" w:hAnsi="Times New Roman"/>
          <w:sz w:val="26"/>
          <w:szCs w:val="26"/>
        </w:rPr>
        <w:t xml:space="preserve">10169,9 </w:t>
      </w:r>
      <w:r w:rsidRPr="007078DB">
        <w:rPr>
          <w:rFonts w:ascii="Times New Roman" w:hAnsi="Times New Roman"/>
          <w:sz w:val="26"/>
          <w:szCs w:val="26"/>
        </w:rPr>
        <w:t>тыс.руб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2016 год -  </w:t>
      </w:r>
      <w:r>
        <w:rPr>
          <w:rFonts w:ascii="Times New Roman" w:hAnsi="Times New Roman"/>
          <w:sz w:val="26"/>
          <w:szCs w:val="26"/>
        </w:rPr>
        <w:t xml:space="preserve">11564,4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r w:rsidRPr="007078DB">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sidRPr="007078DB">
        <w:rPr>
          <w:rFonts w:ascii="Times New Roman" w:hAnsi="Times New Roman"/>
          <w:sz w:val="26"/>
          <w:szCs w:val="26"/>
        </w:rPr>
        <w:t xml:space="preserve">2017 год -  </w:t>
      </w:r>
      <w:r>
        <w:rPr>
          <w:rFonts w:ascii="Times New Roman" w:hAnsi="Times New Roman"/>
          <w:sz w:val="26"/>
          <w:szCs w:val="26"/>
        </w:rPr>
        <w:t xml:space="preserve">10560,0 </w:t>
      </w:r>
      <w:r w:rsidRPr="007078DB">
        <w:rPr>
          <w:rFonts w:ascii="Times New Roman" w:hAnsi="Times New Roman"/>
          <w:sz w:val="26"/>
          <w:szCs w:val="26"/>
        </w:rPr>
        <w:t>тыс.</w:t>
      </w:r>
      <w:r>
        <w:rPr>
          <w:rFonts w:ascii="Times New Roman" w:hAnsi="Times New Roman"/>
          <w:sz w:val="26"/>
          <w:szCs w:val="26"/>
        </w:rPr>
        <w:t xml:space="preserve"> </w:t>
      </w:r>
      <w:r w:rsidRPr="007078DB">
        <w:rPr>
          <w:rFonts w:ascii="Times New Roman" w:hAnsi="Times New Roman"/>
          <w:sz w:val="26"/>
          <w:szCs w:val="26"/>
        </w:rPr>
        <w:t>руб.</w:t>
      </w:r>
      <w:r>
        <w:rPr>
          <w:rFonts w:ascii="Times New Roman" w:hAnsi="Times New Roman"/>
          <w:sz w:val="26"/>
          <w:szCs w:val="26"/>
        </w:rPr>
        <w:t>;</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2018 год -         0,0 тыс. 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2019 год -         0,0 тыс. руб.</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Ресурсное обеспечение подпрограммы в целом, а также по годам реализации подпрограммы и источникам финансирования приводится в приложении к Пр</w:t>
      </w:r>
      <w:r>
        <w:rPr>
          <w:rFonts w:ascii="Times New Roman" w:hAnsi="Times New Roman"/>
          <w:sz w:val="26"/>
          <w:szCs w:val="26"/>
        </w:rPr>
        <w:t>о</w:t>
      </w:r>
      <w:r>
        <w:rPr>
          <w:rFonts w:ascii="Times New Roman" w:hAnsi="Times New Roman"/>
          <w:sz w:val="26"/>
          <w:szCs w:val="26"/>
        </w:rPr>
        <w:t>грамме (таблицы</w:t>
      </w:r>
    </w:p>
    <w:p w:rsidR="001948DF" w:rsidRDefault="001948DF" w:rsidP="001948DF">
      <w:pPr>
        <w:pStyle w:val="ConsPlusNormal"/>
        <w:jc w:val="both"/>
        <w:rPr>
          <w:rFonts w:ascii="Times New Roman" w:hAnsi="Times New Roman"/>
          <w:sz w:val="26"/>
          <w:szCs w:val="26"/>
        </w:rPr>
      </w:pPr>
      <w:r>
        <w:rPr>
          <w:rFonts w:ascii="Times New Roman" w:hAnsi="Times New Roman"/>
          <w:sz w:val="26"/>
          <w:szCs w:val="26"/>
        </w:rPr>
        <w:t xml:space="preserve"> 4 и 5).»;</w:t>
      </w:r>
    </w:p>
    <w:p w:rsidR="001948DF" w:rsidRDefault="001948DF" w:rsidP="001948DF">
      <w:pPr>
        <w:pStyle w:val="ConsPlusNormal"/>
        <w:tabs>
          <w:tab w:val="left" w:pos="379"/>
          <w:tab w:val="left" w:pos="993"/>
        </w:tabs>
        <w:jc w:val="both"/>
        <w:rPr>
          <w:rFonts w:ascii="Times New Roman" w:hAnsi="Times New Roman"/>
          <w:sz w:val="26"/>
          <w:szCs w:val="26"/>
        </w:rPr>
      </w:pPr>
    </w:p>
    <w:p w:rsidR="001948DF" w:rsidRPr="007078DB" w:rsidRDefault="001948DF" w:rsidP="001948DF">
      <w:pPr>
        <w:pStyle w:val="ConsPlusNormal"/>
        <w:tabs>
          <w:tab w:val="left" w:pos="379"/>
          <w:tab w:val="left" w:pos="993"/>
        </w:tabs>
        <w:jc w:val="both"/>
        <w:rPr>
          <w:rFonts w:ascii="Times New Roman" w:hAnsi="Times New Roman"/>
          <w:sz w:val="26"/>
          <w:szCs w:val="26"/>
        </w:rPr>
      </w:pPr>
      <w:r>
        <w:rPr>
          <w:rFonts w:ascii="Times New Roman" w:hAnsi="Times New Roman"/>
          <w:sz w:val="26"/>
          <w:szCs w:val="26"/>
        </w:rPr>
        <w:tab/>
        <w:t xml:space="preserve">   8) </w:t>
      </w:r>
      <w:r w:rsidRPr="007078DB">
        <w:rPr>
          <w:rFonts w:ascii="Times New Roman" w:hAnsi="Times New Roman"/>
          <w:sz w:val="26"/>
          <w:szCs w:val="26"/>
        </w:rPr>
        <w:t>позицию «Объемы финансирования подпрограммы» паспорта по</w:t>
      </w:r>
      <w:r w:rsidRPr="007078DB">
        <w:rPr>
          <w:rFonts w:ascii="Times New Roman" w:hAnsi="Times New Roman"/>
          <w:sz w:val="26"/>
          <w:szCs w:val="26"/>
        </w:rPr>
        <w:t>д</w:t>
      </w:r>
      <w:r w:rsidRPr="007078DB">
        <w:rPr>
          <w:rFonts w:ascii="Times New Roman" w:hAnsi="Times New Roman"/>
          <w:sz w:val="26"/>
          <w:szCs w:val="26"/>
        </w:rPr>
        <w:t>программы 2 «Организация транспортного обслуживания населения на   террит</w:t>
      </w:r>
      <w:r w:rsidRPr="007078DB">
        <w:rPr>
          <w:rFonts w:ascii="Times New Roman" w:hAnsi="Times New Roman"/>
          <w:sz w:val="26"/>
          <w:szCs w:val="26"/>
        </w:rPr>
        <w:t>о</w:t>
      </w:r>
      <w:r w:rsidRPr="007078DB">
        <w:rPr>
          <w:rFonts w:ascii="Times New Roman" w:hAnsi="Times New Roman"/>
          <w:sz w:val="26"/>
          <w:szCs w:val="26"/>
        </w:rPr>
        <w:t xml:space="preserve">рии  муниципального района «Ижемский» изложить в следующей редакции: </w:t>
      </w: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p w:rsidR="001948DF" w:rsidRDefault="001948DF" w:rsidP="001948DF">
      <w:pPr>
        <w:pStyle w:val="aff2"/>
        <w:ind w:left="0"/>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3"/>
        <w:gridCol w:w="5465"/>
      </w:tblGrid>
      <w:tr w:rsidR="001948DF" w:rsidRPr="007078DB" w:rsidTr="001948DF">
        <w:trPr>
          <w:trHeight w:val="4990"/>
        </w:trPr>
        <w:tc>
          <w:tcPr>
            <w:tcW w:w="4173" w:type="dxa"/>
          </w:tcPr>
          <w:p w:rsidR="001948DF" w:rsidRPr="007078DB" w:rsidRDefault="001948DF" w:rsidP="001948DF">
            <w:pPr>
              <w:autoSpaceDE w:val="0"/>
              <w:autoSpaceDN w:val="0"/>
              <w:adjustRightInd w:val="0"/>
              <w:jc w:val="both"/>
              <w:rPr>
                <w:sz w:val="26"/>
                <w:szCs w:val="26"/>
              </w:rPr>
            </w:pPr>
            <w:r w:rsidRPr="007078DB">
              <w:rPr>
                <w:sz w:val="26"/>
                <w:szCs w:val="26"/>
              </w:rPr>
              <w:t>Объемы финансирования</w:t>
            </w:r>
          </w:p>
          <w:p w:rsidR="001948DF" w:rsidRPr="007078DB" w:rsidRDefault="001948DF" w:rsidP="001948DF">
            <w:pPr>
              <w:autoSpaceDE w:val="0"/>
              <w:autoSpaceDN w:val="0"/>
              <w:adjustRightInd w:val="0"/>
              <w:jc w:val="both"/>
              <w:rPr>
                <w:sz w:val="26"/>
                <w:szCs w:val="26"/>
              </w:rPr>
            </w:pPr>
            <w:r w:rsidRPr="007078DB">
              <w:rPr>
                <w:sz w:val="26"/>
                <w:szCs w:val="26"/>
              </w:rPr>
              <w:t>подпрограммы</w:t>
            </w:r>
          </w:p>
        </w:tc>
        <w:tc>
          <w:tcPr>
            <w:tcW w:w="5465" w:type="dxa"/>
          </w:tcPr>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2015 - 2019 гг. составит 18061,0 тыс. рублей,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w:t>
            </w:r>
            <w:r w:rsidRPr="001948DF">
              <w:rPr>
                <w:sz w:val="26"/>
                <w:szCs w:val="26"/>
                <w:lang w:val="ru-RU"/>
              </w:rPr>
              <w:t>а</w:t>
            </w:r>
            <w:r w:rsidRPr="001948DF">
              <w:rPr>
                <w:sz w:val="26"/>
                <w:szCs w:val="26"/>
                <w:lang w:val="ru-RU"/>
              </w:rPr>
              <w:t xml:space="preserve">ния муниципального района «Ижемский» </w:t>
            </w:r>
            <w:r w:rsidRPr="001948DF">
              <w:rPr>
                <w:color w:val="000000"/>
                <w:sz w:val="26"/>
                <w:szCs w:val="26"/>
                <w:lang w:val="ru-RU"/>
              </w:rPr>
              <w:t xml:space="preserve">11363,4 </w:t>
            </w:r>
            <w:r w:rsidRPr="001948DF">
              <w:rPr>
                <w:sz w:val="26"/>
                <w:szCs w:val="26"/>
                <w:lang w:val="ru-RU"/>
              </w:rPr>
              <w:t>тыс. руб., в т.ч.по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3834,0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1577,4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2017 год – 2952,0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2018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республиканского бюджета Респу</w:t>
            </w:r>
            <w:r w:rsidRPr="001948DF">
              <w:rPr>
                <w:sz w:val="26"/>
                <w:szCs w:val="26"/>
                <w:lang w:val="ru-RU"/>
              </w:rPr>
              <w:t>б</w:t>
            </w:r>
            <w:r w:rsidRPr="001948DF">
              <w:rPr>
                <w:sz w:val="26"/>
                <w:szCs w:val="26"/>
                <w:lang w:val="ru-RU"/>
              </w:rPr>
              <w:t>лики Коми 6697,6 тыс. руб.вт.ч. 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4204,0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2493,6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2017 год -  0,0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2018 год -  0,0 тыс. руб.;</w:t>
            </w:r>
          </w:p>
          <w:p w:rsidR="001948DF" w:rsidRPr="007078DB" w:rsidRDefault="001948DF" w:rsidP="001948DF">
            <w:pPr>
              <w:autoSpaceDE w:val="0"/>
              <w:autoSpaceDN w:val="0"/>
              <w:adjustRightInd w:val="0"/>
              <w:outlineLvl w:val="0"/>
              <w:rPr>
                <w:b/>
                <w:bCs/>
                <w:sz w:val="26"/>
                <w:szCs w:val="26"/>
              </w:rPr>
            </w:pPr>
            <w:r>
              <w:rPr>
                <w:sz w:val="26"/>
                <w:szCs w:val="26"/>
              </w:rPr>
              <w:t>2019 год -  0,0 тыс. руб.</w:t>
            </w:r>
          </w:p>
        </w:tc>
      </w:tr>
    </w:tbl>
    <w:p w:rsidR="001948DF" w:rsidRDefault="001948DF" w:rsidP="001948DF">
      <w:pPr>
        <w:tabs>
          <w:tab w:val="left" w:pos="379"/>
          <w:tab w:val="left" w:pos="993"/>
        </w:tabs>
        <w:autoSpaceDE w:val="0"/>
        <w:autoSpaceDN w:val="0"/>
        <w:adjustRightInd w:val="0"/>
        <w:jc w:val="right"/>
        <w:outlineLvl w:val="0"/>
        <w:rPr>
          <w:sz w:val="26"/>
          <w:szCs w:val="26"/>
        </w:rPr>
      </w:pPr>
      <w:r>
        <w:rPr>
          <w:sz w:val="26"/>
          <w:szCs w:val="26"/>
        </w:rPr>
        <w:tab/>
      </w:r>
      <w:r>
        <w:rPr>
          <w:sz w:val="26"/>
          <w:szCs w:val="26"/>
        </w:rPr>
        <w:tab/>
      </w:r>
    </w:p>
    <w:p w:rsidR="001948DF" w:rsidRPr="001948DF" w:rsidRDefault="001948DF" w:rsidP="001948DF">
      <w:pPr>
        <w:tabs>
          <w:tab w:val="left" w:pos="379"/>
          <w:tab w:val="left" w:pos="993"/>
        </w:tabs>
        <w:autoSpaceDE w:val="0"/>
        <w:autoSpaceDN w:val="0"/>
        <w:adjustRightInd w:val="0"/>
        <w:jc w:val="both"/>
        <w:outlineLvl w:val="0"/>
        <w:rPr>
          <w:sz w:val="26"/>
          <w:szCs w:val="26"/>
          <w:lang w:val="ru-RU"/>
        </w:rPr>
      </w:pPr>
      <w:r w:rsidRPr="001948DF">
        <w:rPr>
          <w:sz w:val="26"/>
          <w:szCs w:val="26"/>
          <w:lang w:val="ru-RU"/>
        </w:rPr>
        <w:tab/>
      </w:r>
      <w:r w:rsidRPr="001948DF">
        <w:rPr>
          <w:sz w:val="26"/>
          <w:szCs w:val="26"/>
          <w:lang w:val="ru-RU"/>
        </w:rPr>
        <w:tab/>
        <w:t>5) раздел 6 подпрограммы 2 изложить в следующей редакции:</w:t>
      </w:r>
    </w:p>
    <w:p w:rsidR="001948DF" w:rsidRPr="001948DF" w:rsidRDefault="001948DF" w:rsidP="001948DF">
      <w:pPr>
        <w:tabs>
          <w:tab w:val="left" w:pos="379"/>
          <w:tab w:val="left" w:pos="993"/>
        </w:tabs>
        <w:autoSpaceDE w:val="0"/>
        <w:autoSpaceDN w:val="0"/>
        <w:adjustRightInd w:val="0"/>
        <w:jc w:val="both"/>
        <w:outlineLvl w:val="0"/>
        <w:rPr>
          <w:sz w:val="26"/>
          <w:szCs w:val="26"/>
          <w:lang w:val="ru-RU"/>
        </w:rPr>
      </w:pP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2015 - 2019 гг. составит 18061,0 тыс. рублей,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образования муниципального района «Иже</w:t>
      </w:r>
      <w:r w:rsidRPr="001948DF">
        <w:rPr>
          <w:sz w:val="26"/>
          <w:szCs w:val="26"/>
          <w:lang w:val="ru-RU"/>
        </w:rPr>
        <w:t>м</w:t>
      </w:r>
      <w:r w:rsidRPr="001948DF">
        <w:rPr>
          <w:sz w:val="26"/>
          <w:szCs w:val="26"/>
          <w:lang w:val="ru-RU"/>
        </w:rPr>
        <w:t xml:space="preserve">ский» </w:t>
      </w:r>
      <w:r w:rsidRPr="001948DF">
        <w:rPr>
          <w:color w:val="000000"/>
          <w:sz w:val="26"/>
          <w:szCs w:val="26"/>
          <w:lang w:val="ru-RU"/>
        </w:rPr>
        <w:t xml:space="preserve">11363,4 </w:t>
      </w:r>
      <w:r w:rsidRPr="001948DF">
        <w:rPr>
          <w:sz w:val="26"/>
          <w:szCs w:val="26"/>
          <w:lang w:val="ru-RU"/>
        </w:rPr>
        <w:t>тыс. руб., в т.ч.по годам: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3834,0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1577,4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2017 год – 2952,0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2018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1500,0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республиканского бюджета Республики Коми 6697,6 тыс. руб.вт.ч. по г</w:t>
      </w:r>
      <w:r w:rsidRPr="001948DF">
        <w:rPr>
          <w:sz w:val="26"/>
          <w:szCs w:val="26"/>
          <w:lang w:val="ru-RU"/>
        </w:rPr>
        <w:t>о</w:t>
      </w:r>
      <w:r w:rsidRPr="001948DF">
        <w:rPr>
          <w:sz w:val="26"/>
          <w:szCs w:val="26"/>
          <w:lang w:val="ru-RU"/>
        </w:rPr>
        <w:t>дам:</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2015 год – 4204,0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2016 год -  2493,6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2017 год -  0,0 тыс. руб.;</w:t>
      </w:r>
    </w:p>
    <w:p w:rsidR="001948DF" w:rsidRPr="001948DF" w:rsidRDefault="001948DF" w:rsidP="001948DF">
      <w:pPr>
        <w:autoSpaceDE w:val="0"/>
        <w:autoSpaceDN w:val="0"/>
        <w:adjustRightInd w:val="0"/>
        <w:outlineLvl w:val="0"/>
        <w:rPr>
          <w:sz w:val="26"/>
          <w:szCs w:val="26"/>
          <w:lang w:val="ru-RU"/>
        </w:rPr>
      </w:pPr>
      <w:r w:rsidRPr="001948DF">
        <w:rPr>
          <w:sz w:val="26"/>
          <w:szCs w:val="26"/>
          <w:lang w:val="ru-RU"/>
        </w:rPr>
        <w:t>2018 год -  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Ресурсное обеспечение подпрограммы в целом, а также по годам реализации по</w:t>
      </w:r>
      <w:r w:rsidRPr="001948DF">
        <w:rPr>
          <w:sz w:val="26"/>
          <w:szCs w:val="26"/>
          <w:lang w:val="ru-RU"/>
        </w:rPr>
        <w:t>д</w:t>
      </w:r>
      <w:r w:rsidRPr="001948DF">
        <w:rPr>
          <w:sz w:val="26"/>
          <w:szCs w:val="26"/>
          <w:lang w:val="ru-RU"/>
        </w:rPr>
        <w:t>программы и источникам финансирования приводится в приложении к Программе (</w:t>
      </w:r>
      <w:hyperlink r:id="rId32" w:history="1">
        <w:r w:rsidRPr="001948DF">
          <w:rPr>
            <w:sz w:val="26"/>
            <w:szCs w:val="26"/>
            <w:lang w:val="ru-RU"/>
          </w:rPr>
          <w:t xml:space="preserve">таблицы 4 </w:t>
        </w:r>
      </w:hyperlink>
      <w:r w:rsidRPr="001948DF">
        <w:rPr>
          <w:sz w:val="26"/>
          <w:szCs w:val="26"/>
          <w:lang w:val="ru-RU"/>
        </w:rPr>
        <w:t xml:space="preserve"> и </w:t>
      </w:r>
      <w:hyperlink r:id="rId33" w:history="1">
        <w:r w:rsidRPr="001948DF">
          <w:rPr>
            <w:sz w:val="26"/>
            <w:szCs w:val="26"/>
            <w:lang w:val="ru-RU"/>
          </w:rPr>
          <w:t>5</w:t>
        </w:r>
      </w:hyperlink>
      <w:r w:rsidRPr="001948DF">
        <w:rPr>
          <w:sz w:val="26"/>
          <w:szCs w:val="26"/>
          <w:lang w:val="ru-RU"/>
        </w:rPr>
        <w:t>).»;</w:t>
      </w:r>
    </w:p>
    <w:p w:rsidR="001948DF" w:rsidRPr="001948DF" w:rsidRDefault="001948DF" w:rsidP="001948DF">
      <w:pPr>
        <w:autoSpaceDE w:val="0"/>
        <w:autoSpaceDN w:val="0"/>
        <w:adjustRightInd w:val="0"/>
        <w:jc w:val="both"/>
        <w:rPr>
          <w:sz w:val="26"/>
          <w:szCs w:val="26"/>
          <w:lang w:val="ru-RU"/>
        </w:rPr>
      </w:pPr>
    </w:p>
    <w:p w:rsidR="001948DF" w:rsidRPr="001948DF" w:rsidRDefault="001948DF" w:rsidP="001948DF">
      <w:pPr>
        <w:tabs>
          <w:tab w:val="left" w:pos="993"/>
        </w:tabs>
        <w:autoSpaceDE w:val="0"/>
        <w:autoSpaceDN w:val="0"/>
        <w:adjustRightInd w:val="0"/>
        <w:jc w:val="both"/>
        <w:rPr>
          <w:sz w:val="26"/>
          <w:szCs w:val="26"/>
          <w:lang w:val="ru-RU"/>
        </w:rPr>
      </w:pPr>
      <w:r w:rsidRPr="001948DF">
        <w:rPr>
          <w:sz w:val="26"/>
          <w:szCs w:val="26"/>
          <w:lang w:val="ru-RU"/>
        </w:rPr>
        <w:tab/>
        <w:t>6) позицию «Объемы финансирования подпрограммы» паспорта подпр</w:t>
      </w:r>
      <w:r w:rsidRPr="001948DF">
        <w:rPr>
          <w:sz w:val="26"/>
          <w:szCs w:val="26"/>
          <w:lang w:val="ru-RU"/>
        </w:rPr>
        <w:t>о</w:t>
      </w:r>
      <w:r w:rsidRPr="001948DF">
        <w:rPr>
          <w:sz w:val="26"/>
          <w:szCs w:val="26"/>
          <w:lang w:val="ru-RU"/>
        </w:rPr>
        <w:t>граммы 3 «Повышение безопасности дорожного движения на территории муниц</w:t>
      </w:r>
      <w:r w:rsidRPr="001948DF">
        <w:rPr>
          <w:sz w:val="26"/>
          <w:szCs w:val="26"/>
          <w:lang w:val="ru-RU"/>
        </w:rPr>
        <w:t>и</w:t>
      </w:r>
      <w:r w:rsidRPr="001948DF">
        <w:rPr>
          <w:sz w:val="26"/>
          <w:szCs w:val="26"/>
          <w:lang w:val="ru-RU"/>
        </w:rPr>
        <w:t>пального района «Ижемский» изложить в следующей редакции:</w:t>
      </w:r>
    </w:p>
    <w:p w:rsidR="001948DF" w:rsidRPr="007078DB" w:rsidRDefault="001948DF" w:rsidP="001948DF">
      <w:pPr>
        <w:pStyle w:val="aff2"/>
        <w:tabs>
          <w:tab w:val="left" w:pos="993"/>
        </w:tabs>
        <w:ind w:left="0"/>
        <w:jc w:val="both"/>
        <w:rPr>
          <w:sz w:val="26"/>
          <w:szCs w:val="26"/>
        </w:rPr>
      </w:pPr>
      <w:r w:rsidRPr="007078DB">
        <w:rPr>
          <w:sz w:val="26"/>
          <w:szCs w:val="26"/>
        </w:rPr>
        <w:t>«</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2"/>
        <w:gridCol w:w="5538"/>
      </w:tblGrid>
      <w:tr w:rsidR="001948DF" w:rsidRPr="004E5DA1" w:rsidTr="001948DF">
        <w:tc>
          <w:tcPr>
            <w:tcW w:w="4102" w:type="dxa"/>
          </w:tcPr>
          <w:p w:rsidR="001948DF" w:rsidRPr="007078DB" w:rsidRDefault="001948DF" w:rsidP="001948DF">
            <w:pPr>
              <w:autoSpaceDE w:val="0"/>
              <w:autoSpaceDN w:val="0"/>
              <w:adjustRightInd w:val="0"/>
              <w:ind w:right="1168"/>
              <w:jc w:val="both"/>
              <w:rPr>
                <w:sz w:val="26"/>
                <w:szCs w:val="26"/>
              </w:rPr>
            </w:pPr>
            <w:r w:rsidRPr="007078DB">
              <w:rPr>
                <w:sz w:val="26"/>
                <w:szCs w:val="26"/>
              </w:rPr>
              <w:lastRenderedPageBreak/>
              <w:t>Объемы финансирования        подпрограммы</w:t>
            </w:r>
          </w:p>
        </w:tc>
        <w:tc>
          <w:tcPr>
            <w:tcW w:w="5538" w:type="dxa"/>
          </w:tcPr>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2015-2019 гг. составит  3945,0 тыс. руб.,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w:t>
            </w:r>
            <w:r w:rsidRPr="001948DF">
              <w:rPr>
                <w:sz w:val="26"/>
                <w:szCs w:val="26"/>
                <w:lang w:val="ru-RU"/>
              </w:rPr>
              <w:t>а</w:t>
            </w:r>
            <w:r w:rsidRPr="001948DF">
              <w:rPr>
                <w:sz w:val="26"/>
                <w:szCs w:val="26"/>
                <w:lang w:val="ru-RU"/>
              </w:rPr>
              <w:t>ния муниципального района «Ижемский» 3945,0 тыс. руб., в т.ч. по годам:</w:t>
            </w:r>
          </w:p>
          <w:p w:rsidR="001948DF" w:rsidRPr="00E60E0E" w:rsidRDefault="001948DF" w:rsidP="001948DF">
            <w:pPr>
              <w:pStyle w:val="ConsPlusCell"/>
              <w:rPr>
                <w:sz w:val="26"/>
                <w:szCs w:val="26"/>
              </w:rPr>
            </w:pPr>
            <w:r w:rsidRPr="00E60E0E">
              <w:rPr>
                <w:sz w:val="26"/>
                <w:szCs w:val="26"/>
              </w:rPr>
              <w:t xml:space="preserve">2015 год -   </w:t>
            </w:r>
            <w:r>
              <w:rPr>
                <w:sz w:val="26"/>
                <w:szCs w:val="26"/>
              </w:rPr>
              <w:t>392,9</w:t>
            </w:r>
            <w:r w:rsidRPr="00E60E0E">
              <w:rPr>
                <w:sz w:val="26"/>
                <w:szCs w:val="26"/>
              </w:rPr>
              <w:t xml:space="preserve"> тыс. руб.</w:t>
            </w:r>
          </w:p>
          <w:p w:rsidR="001948DF" w:rsidRPr="004E5DA1" w:rsidRDefault="001948DF" w:rsidP="001948DF">
            <w:pPr>
              <w:pStyle w:val="ConsPlusCell"/>
              <w:rPr>
                <w:sz w:val="26"/>
                <w:szCs w:val="26"/>
              </w:rPr>
            </w:pPr>
            <w:r w:rsidRPr="004E5DA1">
              <w:rPr>
                <w:sz w:val="26"/>
                <w:szCs w:val="26"/>
              </w:rPr>
              <w:t xml:space="preserve">2016 год -   </w:t>
            </w:r>
            <w:r>
              <w:rPr>
                <w:sz w:val="26"/>
                <w:szCs w:val="26"/>
              </w:rPr>
              <w:t xml:space="preserve">1705,0 </w:t>
            </w:r>
            <w:r w:rsidRPr="004E5DA1">
              <w:rPr>
                <w:sz w:val="26"/>
                <w:szCs w:val="26"/>
              </w:rPr>
              <w:t xml:space="preserve">тыс. руб.;   </w:t>
            </w:r>
          </w:p>
          <w:p w:rsidR="001948DF" w:rsidRDefault="001948DF" w:rsidP="001948DF">
            <w:pPr>
              <w:pStyle w:val="ConsPlusCell"/>
              <w:rPr>
                <w:sz w:val="26"/>
                <w:szCs w:val="26"/>
              </w:rPr>
            </w:pPr>
            <w:r>
              <w:rPr>
                <w:sz w:val="26"/>
                <w:szCs w:val="26"/>
              </w:rPr>
              <w:t>2017 год -   1647,1</w:t>
            </w:r>
            <w:r w:rsidRPr="004E5DA1">
              <w:rPr>
                <w:sz w:val="26"/>
                <w:szCs w:val="26"/>
              </w:rPr>
              <w:t xml:space="preserve">  тыс. руб.</w:t>
            </w:r>
            <w:r>
              <w:rPr>
                <w:sz w:val="26"/>
                <w:szCs w:val="26"/>
              </w:rPr>
              <w:t>;</w:t>
            </w:r>
          </w:p>
          <w:p w:rsidR="001948DF" w:rsidRDefault="001948DF" w:rsidP="001948DF">
            <w:pPr>
              <w:pStyle w:val="ConsPlusCell"/>
              <w:rPr>
                <w:sz w:val="26"/>
                <w:szCs w:val="26"/>
              </w:rPr>
            </w:pPr>
            <w:r>
              <w:rPr>
                <w:sz w:val="26"/>
                <w:szCs w:val="26"/>
              </w:rPr>
              <w:t>2018 год -     100,0  тыс. руб.;</w:t>
            </w:r>
          </w:p>
          <w:p w:rsidR="001948DF" w:rsidRPr="004E5DA1" w:rsidRDefault="001948DF" w:rsidP="001948DF">
            <w:pPr>
              <w:pStyle w:val="ConsPlusCell"/>
              <w:rPr>
                <w:sz w:val="26"/>
                <w:szCs w:val="26"/>
              </w:rPr>
            </w:pPr>
            <w:r>
              <w:rPr>
                <w:sz w:val="26"/>
                <w:szCs w:val="26"/>
              </w:rPr>
              <w:t>2019 год -     100,0  тыс. руб.</w:t>
            </w:r>
          </w:p>
        </w:tc>
      </w:tr>
    </w:tbl>
    <w:p w:rsidR="001948DF" w:rsidRDefault="001948DF" w:rsidP="001948DF">
      <w:pPr>
        <w:pStyle w:val="aff2"/>
        <w:tabs>
          <w:tab w:val="left" w:pos="993"/>
        </w:tabs>
        <w:ind w:left="709"/>
        <w:jc w:val="right"/>
        <w:rPr>
          <w:sz w:val="26"/>
          <w:szCs w:val="26"/>
        </w:rPr>
      </w:pPr>
    </w:p>
    <w:p w:rsidR="001948DF" w:rsidRPr="001948DF" w:rsidRDefault="001948DF" w:rsidP="001948DF">
      <w:pPr>
        <w:tabs>
          <w:tab w:val="left" w:pos="993"/>
        </w:tabs>
        <w:autoSpaceDE w:val="0"/>
        <w:autoSpaceDN w:val="0"/>
        <w:adjustRightInd w:val="0"/>
        <w:jc w:val="both"/>
        <w:rPr>
          <w:b/>
          <w:bCs/>
          <w:sz w:val="26"/>
          <w:szCs w:val="26"/>
          <w:lang w:val="ru-RU"/>
        </w:rPr>
      </w:pPr>
      <w:r w:rsidRPr="001948DF">
        <w:rPr>
          <w:sz w:val="26"/>
          <w:szCs w:val="26"/>
          <w:lang w:val="ru-RU"/>
        </w:rPr>
        <w:tab/>
        <w:t>7) раздел 6 подпрограммы 3 изложить в следующей редакции:</w:t>
      </w:r>
    </w:p>
    <w:p w:rsidR="001948DF" w:rsidRPr="001948DF" w:rsidRDefault="001948DF" w:rsidP="001948DF">
      <w:pPr>
        <w:autoSpaceDE w:val="0"/>
        <w:autoSpaceDN w:val="0"/>
        <w:adjustRightInd w:val="0"/>
        <w:jc w:val="center"/>
        <w:outlineLvl w:val="0"/>
        <w:rPr>
          <w:b/>
          <w:bCs/>
          <w:sz w:val="26"/>
          <w:szCs w:val="26"/>
          <w:lang w:val="ru-RU"/>
        </w:rPr>
      </w:pP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«Общий объем финансирования подпрограммы на период 2015-2019 гг. составит  3945,0 тыс. руб., в том числе:</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средства бюджета муниципального образования муниципального района «Иже</w:t>
      </w:r>
      <w:r w:rsidRPr="001948DF">
        <w:rPr>
          <w:sz w:val="26"/>
          <w:szCs w:val="26"/>
          <w:lang w:val="ru-RU"/>
        </w:rPr>
        <w:t>м</w:t>
      </w:r>
      <w:r w:rsidRPr="001948DF">
        <w:rPr>
          <w:sz w:val="26"/>
          <w:szCs w:val="26"/>
          <w:lang w:val="ru-RU"/>
        </w:rPr>
        <w:t>ский» 3945,0 тыс. руб., в т.ч. по годам:</w:t>
      </w:r>
    </w:p>
    <w:p w:rsidR="001948DF" w:rsidRPr="00E60E0E" w:rsidRDefault="001948DF" w:rsidP="001948DF">
      <w:pPr>
        <w:pStyle w:val="ConsPlusCell"/>
        <w:rPr>
          <w:sz w:val="26"/>
          <w:szCs w:val="26"/>
        </w:rPr>
      </w:pPr>
      <w:r w:rsidRPr="00E60E0E">
        <w:rPr>
          <w:sz w:val="26"/>
          <w:szCs w:val="26"/>
        </w:rPr>
        <w:t xml:space="preserve">2015 год -   </w:t>
      </w:r>
      <w:r>
        <w:rPr>
          <w:sz w:val="26"/>
          <w:szCs w:val="26"/>
        </w:rPr>
        <w:t>392,9</w:t>
      </w:r>
      <w:r w:rsidRPr="00E60E0E">
        <w:rPr>
          <w:sz w:val="26"/>
          <w:szCs w:val="26"/>
        </w:rPr>
        <w:t xml:space="preserve"> тыс. руб.</w:t>
      </w:r>
    </w:p>
    <w:p w:rsidR="001948DF" w:rsidRPr="004E5DA1" w:rsidRDefault="001948DF" w:rsidP="001948DF">
      <w:pPr>
        <w:pStyle w:val="ConsPlusCell"/>
        <w:rPr>
          <w:sz w:val="26"/>
          <w:szCs w:val="26"/>
        </w:rPr>
      </w:pPr>
      <w:r w:rsidRPr="004E5DA1">
        <w:rPr>
          <w:sz w:val="26"/>
          <w:szCs w:val="26"/>
        </w:rPr>
        <w:t xml:space="preserve">2016 год -   </w:t>
      </w:r>
      <w:r>
        <w:rPr>
          <w:sz w:val="26"/>
          <w:szCs w:val="26"/>
        </w:rPr>
        <w:t xml:space="preserve">1705,0 </w:t>
      </w:r>
      <w:r w:rsidRPr="004E5DA1">
        <w:rPr>
          <w:sz w:val="26"/>
          <w:szCs w:val="26"/>
        </w:rPr>
        <w:t xml:space="preserve">тыс. руб.;   </w:t>
      </w:r>
    </w:p>
    <w:p w:rsidR="001948DF" w:rsidRDefault="001948DF" w:rsidP="001948DF">
      <w:pPr>
        <w:pStyle w:val="ConsPlusCell"/>
        <w:rPr>
          <w:sz w:val="26"/>
          <w:szCs w:val="26"/>
        </w:rPr>
      </w:pPr>
      <w:r>
        <w:rPr>
          <w:sz w:val="26"/>
          <w:szCs w:val="26"/>
        </w:rPr>
        <w:t>2017 год -   1647,1</w:t>
      </w:r>
      <w:r w:rsidRPr="004E5DA1">
        <w:rPr>
          <w:sz w:val="26"/>
          <w:szCs w:val="26"/>
        </w:rPr>
        <w:t xml:space="preserve">  тыс. руб.</w:t>
      </w:r>
      <w:r>
        <w:rPr>
          <w:sz w:val="26"/>
          <w:szCs w:val="26"/>
        </w:rPr>
        <w:t>;</w:t>
      </w:r>
    </w:p>
    <w:p w:rsidR="001948DF" w:rsidRDefault="001948DF" w:rsidP="001948DF">
      <w:pPr>
        <w:pStyle w:val="ConsPlusCell"/>
        <w:rPr>
          <w:sz w:val="26"/>
          <w:szCs w:val="26"/>
        </w:rPr>
      </w:pPr>
      <w:r>
        <w:rPr>
          <w:sz w:val="26"/>
          <w:szCs w:val="26"/>
        </w:rPr>
        <w:t>2018 год -     100,0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2019 год -     100,0  тыс. руб.</w:t>
      </w:r>
    </w:p>
    <w:p w:rsidR="001948DF" w:rsidRPr="001948DF" w:rsidRDefault="001948DF" w:rsidP="001948DF">
      <w:pPr>
        <w:autoSpaceDE w:val="0"/>
        <w:autoSpaceDN w:val="0"/>
        <w:adjustRightInd w:val="0"/>
        <w:jc w:val="both"/>
        <w:rPr>
          <w:sz w:val="26"/>
          <w:szCs w:val="26"/>
          <w:lang w:val="ru-RU"/>
        </w:rPr>
      </w:pPr>
      <w:r w:rsidRPr="001948DF">
        <w:rPr>
          <w:sz w:val="26"/>
          <w:szCs w:val="26"/>
          <w:lang w:val="ru-RU"/>
        </w:rPr>
        <w:t>Ресурсное обеспечение подпрограммы в целом, а также по годам реализации по</w:t>
      </w:r>
      <w:r w:rsidRPr="001948DF">
        <w:rPr>
          <w:sz w:val="26"/>
          <w:szCs w:val="26"/>
          <w:lang w:val="ru-RU"/>
        </w:rPr>
        <w:t>д</w:t>
      </w:r>
      <w:r w:rsidRPr="001948DF">
        <w:rPr>
          <w:sz w:val="26"/>
          <w:szCs w:val="26"/>
          <w:lang w:val="ru-RU"/>
        </w:rPr>
        <w:t>программы и источникам финансирования приводится в приложении к Программе (</w:t>
      </w:r>
      <w:hyperlink r:id="rId34" w:history="1">
        <w:r w:rsidRPr="001948DF">
          <w:rPr>
            <w:sz w:val="26"/>
            <w:szCs w:val="26"/>
            <w:lang w:val="ru-RU"/>
          </w:rPr>
          <w:t xml:space="preserve">таблицы 4 </w:t>
        </w:r>
      </w:hyperlink>
      <w:r w:rsidRPr="001948DF">
        <w:rPr>
          <w:sz w:val="26"/>
          <w:szCs w:val="26"/>
          <w:lang w:val="ru-RU"/>
        </w:rPr>
        <w:t xml:space="preserve"> и </w:t>
      </w:r>
      <w:hyperlink r:id="rId35" w:history="1">
        <w:r w:rsidRPr="001948DF">
          <w:rPr>
            <w:sz w:val="26"/>
            <w:szCs w:val="26"/>
            <w:lang w:val="ru-RU"/>
          </w:rPr>
          <w:t>5</w:t>
        </w:r>
      </w:hyperlink>
      <w:r w:rsidRPr="001948DF">
        <w:rPr>
          <w:sz w:val="26"/>
          <w:szCs w:val="26"/>
          <w:lang w:val="ru-RU"/>
        </w:rPr>
        <w:t>).»;</w:t>
      </w:r>
    </w:p>
    <w:p w:rsidR="001948DF" w:rsidRPr="001948DF" w:rsidRDefault="001948DF" w:rsidP="001948DF">
      <w:pPr>
        <w:widowControl w:val="0"/>
        <w:autoSpaceDE w:val="0"/>
        <w:autoSpaceDN w:val="0"/>
        <w:adjustRightInd w:val="0"/>
        <w:jc w:val="both"/>
        <w:rPr>
          <w:sz w:val="26"/>
          <w:szCs w:val="26"/>
          <w:lang w:val="ru-RU"/>
        </w:rPr>
      </w:pPr>
      <w:r w:rsidRPr="001948DF">
        <w:rPr>
          <w:sz w:val="26"/>
          <w:szCs w:val="26"/>
          <w:lang w:val="ru-RU"/>
        </w:rPr>
        <w:t xml:space="preserve">           </w:t>
      </w:r>
    </w:p>
    <w:p w:rsidR="00CC0FF1" w:rsidRDefault="001948DF" w:rsidP="001948DF">
      <w:pPr>
        <w:pStyle w:val="aff2"/>
        <w:tabs>
          <w:tab w:val="left" w:pos="993"/>
        </w:tabs>
        <w:ind w:left="0"/>
        <w:jc w:val="both"/>
        <w:rPr>
          <w:sz w:val="26"/>
          <w:szCs w:val="26"/>
        </w:rPr>
      </w:pPr>
      <w:r>
        <w:rPr>
          <w:sz w:val="26"/>
          <w:szCs w:val="26"/>
        </w:rPr>
        <w:t xml:space="preserve">               8) таблицы 4 и 5 приложения к Программе изложить в новой редакции </w:t>
      </w:r>
    </w:p>
    <w:p w:rsidR="001948DF" w:rsidRDefault="001948DF" w:rsidP="001948DF">
      <w:pPr>
        <w:pStyle w:val="aff2"/>
        <w:tabs>
          <w:tab w:val="left" w:pos="993"/>
        </w:tabs>
        <w:ind w:left="0"/>
        <w:jc w:val="both"/>
        <w:rPr>
          <w:sz w:val="26"/>
          <w:szCs w:val="26"/>
        </w:rPr>
      </w:pPr>
      <w:r>
        <w:rPr>
          <w:sz w:val="26"/>
          <w:szCs w:val="26"/>
        </w:rPr>
        <w:t>согласно приложению к настоящему постановлению.</w:t>
      </w:r>
    </w:p>
    <w:p w:rsidR="001948DF" w:rsidRDefault="001948DF" w:rsidP="001948DF">
      <w:pPr>
        <w:pStyle w:val="aff2"/>
        <w:tabs>
          <w:tab w:val="left" w:pos="993"/>
        </w:tabs>
        <w:ind w:left="0"/>
        <w:jc w:val="both"/>
        <w:rPr>
          <w:sz w:val="26"/>
          <w:szCs w:val="26"/>
        </w:rPr>
      </w:pPr>
      <w:r>
        <w:rPr>
          <w:sz w:val="26"/>
          <w:szCs w:val="26"/>
        </w:rPr>
        <w:tab/>
      </w:r>
    </w:p>
    <w:p w:rsidR="001948DF" w:rsidRDefault="001948DF" w:rsidP="001948DF">
      <w:pPr>
        <w:pStyle w:val="aff2"/>
        <w:tabs>
          <w:tab w:val="left" w:pos="993"/>
        </w:tabs>
        <w:ind w:left="0"/>
        <w:jc w:val="both"/>
        <w:rPr>
          <w:sz w:val="26"/>
          <w:szCs w:val="26"/>
        </w:rPr>
      </w:pPr>
    </w:p>
    <w:p w:rsidR="00CC0FF1" w:rsidRDefault="001948DF" w:rsidP="001948DF">
      <w:pPr>
        <w:pStyle w:val="aff2"/>
        <w:tabs>
          <w:tab w:val="left" w:pos="1134"/>
        </w:tabs>
        <w:ind w:left="0" w:firstLine="709"/>
        <w:jc w:val="both"/>
        <w:rPr>
          <w:sz w:val="26"/>
          <w:szCs w:val="26"/>
        </w:rPr>
      </w:pPr>
      <w:r>
        <w:rPr>
          <w:sz w:val="26"/>
          <w:szCs w:val="26"/>
        </w:rPr>
        <w:t>2</w:t>
      </w:r>
      <w:r w:rsidRPr="007078DB">
        <w:rPr>
          <w:sz w:val="26"/>
          <w:szCs w:val="26"/>
        </w:rPr>
        <w:t xml:space="preserve">. </w:t>
      </w:r>
      <w:r>
        <w:rPr>
          <w:sz w:val="26"/>
          <w:szCs w:val="26"/>
        </w:rPr>
        <w:t xml:space="preserve">Контроль за исполнением настоящего постановления возложить на </w:t>
      </w:r>
    </w:p>
    <w:p w:rsidR="00CC0FF1" w:rsidRDefault="001948DF" w:rsidP="001948DF">
      <w:pPr>
        <w:pStyle w:val="aff2"/>
        <w:tabs>
          <w:tab w:val="left" w:pos="1134"/>
        </w:tabs>
        <w:ind w:left="0" w:firstLine="709"/>
        <w:jc w:val="both"/>
        <w:rPr>
          <w:sz w:val="26"/>
          <w:szCs w:val="26"/>
        </w:rPr>
      </w:pPr>
      <w:r>
        <w:rPr>
          <w:sz w:val="26"/>
          <w:szCs w:val="26"/>
        </w:rPr>
        <w:t xml:space="preserve">заместителя руководителя администрации муниципального района </w:t>
      </w:r>
    </w:p>
    <w:p w:rsidR="001948DF" w:rsidRDefault="001948DF" w:rsidP="001948DF">
      <w:pPr>
        <w:pStyle w:val="aff2"/>
        <w:tabs>
          <w:tab w:val="left" w:pos="1134"/>
        </w:tabs>
        <w:ind w:left="0" w:firstLine="709"/>
        <w:jc w:val="both"/>
        <w:rPr>
          <w:sz w:val="26"/>
          <w:szCs w:val="26"/>
        </w:rPr>
      </w:pPr>
      <w:r>
        <w:rPr>
          <w:sz w:val="26"/>
          <w:szCs w:val="26"/>
        </w:rPr>
        <w:t>«Ижемский», курирующего вопросы жилищно-коммунального хозяйства.</w:t>
      </w:r>
    </w:p>
    <w:p w:rsidR="001948DF" w:rsidRDefault="001948DF" w:rsidP="001948DF">
      <w:pPr>
        <w:pStyle w:val="aff2"/>
        <w:tabs>
          <w:tab w:val="left" w:pos="1134"/>
        </w:tabs>
        <w:ind w:left="0" w:firstLine="709"/>
        <w:jc w:val="both"/>
        <w:rPr>
          <w:sz w:val="26"/>
          <w:szCs w:val="26"/>
        </w:rPr>
      </w:pPr>
    </w:p>
    <w:p w:rsidR="001948DF" w:rsidRDefault="001948DF" w:rsidP="001948DF">
      <w:pPr>
        <w:pStyle w:val="aff2"/>
        <w:tabs>
          <w:tab w:val="left" w:pos="1134"/>
        </w:tabs>
        <w:ind w:left="0" w:firstLine="709"/>
        <w:jc w:val="both"/>
        <w:rPr>
          <w:sz w:val="26"/>
          <w:szCs w:val="26"/>
        </w:rPr>
      </w:pPr>
    </w:p>
    <w:p w:rsidR="00CC0FF1" w:rsidRDefault="001948DF" w:rsidP="001948DF">
      <w:pPr>
        <w:pStyle w:val="aff2"/>
        <w:tabs>
          <w:tab w:val="left" w:pos="1134"/>
        </w:tabs>
        <w:ind w:left="0" w:firstLine="709"/>
        <w:jc w:val="both"/>
        <w:rPr>
          <w:sz w:val="26"/>
          <w:szCs w:val="26"/>
        </w:rPr>
      </w:pPr>
      <w:r>
        <w:rPr>
          <w:sz w:val="26"/>
          <w:szCs w:val="26"/>
        </w:rPr>
        <w:t>3</w:t>
      </w:r>
      <w:r w:rsidRPr="007078DB">
        <w:rPr>
          <w:sz w:val="26"/>
          <w:szCs w:val="26"/>
        </w:rPr>
        <w:t xml:space="preserve">. Настоящее постановление вступает в силу со дня официального </w:t>
      </w:r>
    </w:p>
    <w:p w:rsidR="001948DF" w:rsidRPr="007078DB" w:rsidRDefault="001948DF" w:rsidP="001948DF">
      <w:pPr>
        <w:pStyle w:val="aff2"/>
        <w:tabs>
          <w:tab w:val="left" w:pos="1134"/>
        </w:tabs>
        <w:ind w:left="0" w:firstLine="709"/>
        <w:jc w:val="both"/>
        <w:rPr>
          <w:sz w:val="26"/>
          <w:szCs w:val="26"/>
        </w:rPr>
      </w:pPr>
      <w:r w:rsidRPr="007078DB">
        <w:rPr>
          <w:sz w:val="26"/>
          <w:szCs w:val="26"/>
        </w:rPr>
        <w:t>опубликования (обнародования).</w:t>
      </w:r>
    </w:p>
    <w:p w:rsidR="001948DF" w:rsidRPr="001948DF" w:rsidRDefault="001948DF" w:rsidP="001948DF">
      <w:pPr>
        <w:rPr>
          <w:sz w:val="26"/>
          <w:szCs w:val="26"/>
          <w:lang w:val="ru-RU"/>
        </w:rPr>
      </w:pPr>
    </w:p>
    <w:p w:rsidR="001948DF" w:rsidRPr="001948DF" w:rsidRDefault="001948DF" w:rsidP="001948DF">
      <w:pPr>
        <w:rPr>
          <w:sz w:val="26"/>
          <w:szCs w:val="26"/>
          <w:lang w:val="ru-RU"/>
        </w:rPr>
      </w:pPr>
    </w:p>
    <w:p w:rsidR="001948DF" w:rsidRPr="001948DF" w:rsidRDefault="001948DF" w:rsidP="001948DF">
      <w:pPr>
        <w:rPr>
          <w:sz w:val="26"/>
          <w:szCs w:val="26"/>
          <w:lang w:val="ru-RU"/>
        </w:rPr>
      </w:pPr>
      <w:r w:rsidRPr="001948DF">
        <w:rPr>
          <w:sz w:val="26"/>
          <w:szCs w:val="26"/>
          <w:lang w:val="ru-RU"/>
        </w:rPr>
        <w:t xml:space="preserve">Заместитель руководителя администрации </w:t>
      </w:r>
    </w:p>
    <w:p w:rsidR="001948DF" w:rsidRPr="001948DF" w:rsidRDefault="001948DF" w:rsidP="001948DF">
      <w:pPr>
        <w:rPr>
          <w:sz w:val="26"/>
          <w:szCs w:val="26"/>
          <w:lang w:val="ru-RU"/>
        </w:rPr>
      </w:pPr>
      <w:r w:rsidRPr="001948DF">
        <w:rPr>
          <w:sz w:val="26"/>
          <w:szCs w:val="26"/>
          <w:lang w:val="ru-RU"/>
        </w:rPr>
        <w:t>муниципального района «Ижемский»                                                Р.Е. Селиверстов</w:t>
      </w:r>
    </w:p>
    <w:p w:rsidR="001948DF" w:rsidRPr="001948DF" w:rsidRDefault="001948DF" w:rsidP="001948DF">
      <w:pPr>
        <w:jc w:val="right"/>
        <w:rPr>
          <w:sz w:val="26"/>
          <w:szCs w:val="26"/>
          <w:lang w:val="ru-RU"/>
        </w:rPr>
      </w:pPr>
    </w:p>
    <w:p w:rsidR="001948DF" w:rsidRPr="001948DF" w:rsidRDefault="001948DF" w:rsidP="001948DF">
      <w:pPr>
        <w:jc w:val="right"/>
        <w:rPr>
          <w:sz w:val="26"/>
          <w:szCs w:val="26"/>
          <w:lang w:val="ru-RU"/>
        </w:rPr>
      </w:pPr>
    </w:p>
    <w:p w:rsidR="001948DF" w:rsidRPr="007078DB" w:rsidRDefault="001948DF" w:rsidP="001948DF">
      <w:pPr>
        <w:pStyle w:val="ConsPlusNormal"/>
        <w:ind w:firstLine="540"/>
        <w:jc w:val="center"/>
        <w:rPr>
          <w:rFonts w:ascii="Times New Roman" w:hAnsi="Times New Roman"/>
          <w:b/>
          <w:bCs/>
          <w:sz w:val="26"/>
          <w:szCs w:val="26"/>
        </w:rPr>
      </w:pPr>
      <w:r>
        <w:rPr>
          <w:rFonts w:ascii="Times New Roman" w:hAnsi="Times New Roman"/>
          <w:b/>
          <w:bCs/>
          <w:sz w:val="26"/>
          <w:szCs w:val="26"/>
        </w:rPr>
        <w:t xml:space="preserve"> </w:t>
      </w: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autoSpaceDE w:val="0"/>
        <w:autoSpaceDN w:val="0"/>
        <w:adjustRightInd w:val="0"/>
        <w:jc w:val="right"/>
        <w:outlineLvl w:val="1"/>
        <w:rPr>
          <w:sz w:val="26"/>
          <w:szCs w:val="26"/>
          <w:lang w:val="ru-RU"/>
        </w:rPr>
      </w:pPr>
    </w:p>
    <w:p w:rsidR="001948DF" w:rsidRPr="001948DF" w:rsidRDefault="001948DF" w:rsidP="001948DF">
      <w:pPr>
        <w:rPr>
          <w:sz w:val="26"/>
          <w:szCs w:val="26"/>
          <w:lang w:val="ru-RU"/>
        </w:rPr>
        <w:sectPr w:rsidR="001948DF" w:rsidRPr="001948DF" w:rsidSect="001948DF">
          <w:pgSz w:w="11906" w:h="16838"/>
          <w:pgMar w:top="1134" w:right="850" w:bottom="1134" w:left="1701" w:header="708" w:footer="708" w:gutter="0"/>
          <w:cols w:space="708"/>
          <w:docGrid w:linePitch="360"/>
        </w:sectPr>
      </w:pPr>
    </w:p>
    <w:p w:rsidR="001948DF" w:rsidRDefault="001948DF" w:rsidP="001948DF">
      <w:pPr>
        <w:pStyle w:val="ConsPlusNormal"/>
        <w:ind w:left="720" w:right="-314"/>
        <w:jc w:val="right"/>
        <w:rPr>
          <w:rFonts w:ascii="Times New Roman" w:hAnsi="Times New Roman"/>
          <w:sz w:val="26"/>
          <w:szCs w:val="26"/>
        </w:rPr>
      </w:pP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 xml:space="preserve">Приложение </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 xml:space="preserve">к постановлению администрации </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муниципального района «Ижемский»</w:t>
      </w:r>
    </w:p>
    <w:p w:rsidR="001948DF" w:rsidRPr="00845C52" w:rsidRDefault="001948DF" w:rsidP="001948DF">
      <w:pPr>
        <w:pStyle w:val="ConsPlusNormal"/>
        <w:ind w:left="720" w:right="-314"/>
        <w:jc w:val="right"/>
        <w:rPr>
          <w:rFonts w:ascii="Times New Roman" w:hAnsi="Times New Roman"/>
          <w:sz w:val="26"/>
          <w:szCs w:val="26"/>
        </w:rPr>
      </w:pPr>
      <w:r w:rsidRPr="00845C52">
        <w:rPr>
          <w:rFonts w:ascii="Times New Roman" w:hAnsi="Times New Roman"/>
          <w:sz w:val="26"/>
          <w:szCs w:val="26"/>
        </w:rPr>
        <w:t>от</w:t>
      </w:r>
      <w:r>
        <w:rPr>
          <w:rFonts w:ascii="Times New Roman" w:hAnsi="Times New Roman"/>
          <w:sz w:val="26"/>
          <w:szCs w:val="26"/>
        </w:rPr>
        <w:t xml:space="preserve"> 09 февраля </w:t>
      </w:r>
      <w:r w:rsidRPr="00845C52">
        <w:rPr>
          <w:rFonts w:ascii="Times New Roman" w:hAnsi="Times New Roman"/>
          <w:sz w:val="26"/>
          <w:szCs w:val="26"/>
        </w:rPr>
        <w:t>201</w:t>
      </w:r>
      <w:r>
        <w:rPr>
          <w:rFonts w:ascii="Times New Roman" w:hAnsi="Times New Roman"/>
          <w:sz w:val="26"/>
          <w:szCs w:val="26"/>
        </w:rPr>
        <w:t>7</w:t>
      </w:r>
      <w:r w:rsidRPr="00845C52">
        <w:rPr>
          <w:rFonts w:ascii="Times New Roman" w:hAnsi="Times New Roman"/>
          <w:sz w:val="26"/>
          <w:szCs w:val="26"/>
        </w:rPr>
        <w:t xml:space="preserve"> года №</w:t>
      </w:r>
      <w:r>
        <w:rPr>
          <w:rFonts w:ascii="Times New Roman" w:hAnsi="Times New Roman"/>
          <w:sz w:val="26"/>
          <w:szCs w:val="26"/>
        </w:rPr>
        <w:t xml:space="preserve"> 90</w:t>
      </w:r>
    </w:p>
    <w:p w:rsidR="001948DF" w:rsidRPr="001948DF" w:rsidRDefault="001948DF" w:rsidP="001948DF">
      <w:pPr>
        <w:autoSpaceDE w:val="0"/>
        <w:autoSpaceDN w:val="0"/>
        <w:adjustRightInd w:val="0"/>
        <w:jc w:val="right"/>
        <w:outlineLvl w:val="2"/>
        <w:rPr>
          <w:sz w:val="26"/>
          <w:szCs w:val="26"/>
          <w:lang w:val="ru-RU"/>
        </w:rPr>
      </w:pPr>
    </w:p>
    <w:p w:rsidR="001948DF" w:rsidRPr="001948DF" w:rsidRDefault="001948DF" w:rsidP="001948DF">
      <w:pPr>
        <w:autoSpaceDE w:val="0"/>
        <w:autoSpaceDN w:val="0"/>
        <w:adjustRightInd w:val="0"/>
        <w:jc w:val="right"/>
        <w:outlineLvl w:val="2"/>
        <w:rPr>
          <w:sz w:val="26"/>
          <w:szCs w:val="26"/>
          <w:lang w:val="ru-RU"/>
        </w:rPr>
      </w:pPr>
    </w:p>
    <w:p w:rsidR="001948DF" w:rsidRPr="001948DF" w:rsidRDefault="001948DF" w:rsidP="001948DF">
      <w:pPr>
        <w:widowControl w:val="0"/>
        <w:autoSpaceDE w:val="0"/>
        <w:autoSpaceDN w:val="0"/>
        <w:adjustRightInd w:val="0"/>
        <w:jc w:val="right"/>
        <w:rPr>
          <w:sz w:val="26"/>
          <w:szCs w:val="26"/>
          <w:lang w:val="ru-RU"/>
        </w:rPr>
      </w:pPr>
      <w:r w:rsidRPr="001948DF">
        <w:rPr>
          <w:lang w:val="ru-RU"/>
        </w:rPr>
        <w:t>«Таблица № 4</w:t>
      </w:r>
    </w:p>
    <w:p w:rsidR="001948DF" w:rsidRPr="001948DF" w:rsidRDefault="001948DF" w:rsidP="001948DF">
      <w:pPr>
        <w:widowControl w:val="0"/>
        <w:autoSpaceDE w:val="0"/>
        <w:autoSpaceDN w:val="0"/>
        <w:adjustRightInd w:val="0"/>
        <w:jc w:val="center"/>
        <w:rPr>
          <w:lang w:val="ru-RU"/>
        </w:rPr>
      </w:pPr>
      <w:r w:rsidRPr="001948DF">
        <w:rPr>
          <w:lang w:val="ru-RU"/>
        </w:rPr>
        <w:t>Ресурсное обеспечение</w:t>
      </w:r>
    </w:p>
    <w:p w:rsidR="001948DF" w:rsidRPr="001948DF" w:rsidRDefault="001948DF" w:rsidP="001948DF">
      <w:pPr>
        <w:widowControl w:val="0"/>
        <w:autoSpaceDE w:val="0"/>
        <w:autoSpaceDN w:val="0"/>
        <w:adjustRightInd w:val="0"/>
        <w:jc w:val="center"/>
        <w:rPr>
          <w:lang w:val="ru-RU"/>
        </w:rPr>
      </w:pPr>
      <w:r w:rsidRPr="001948DF">
        <w:rPr>
          <w:lang w:val="ru-RU"/>
        </w:rPr>
        <w:t xml:space="preserve">реализации муниципальной программы муниципального образования муниципального района «Ижемский» </w:t>
      </w:r>
    </w:p>
    <w:p w:rsidR="001948DF" w:rsidRPr="001948DF" w:rsidRDefault="001948DF" w:rsidP="001948DF">
      <w:pPr>
        <w:widowControl w:val="0"/>
        <w:autoSpaceDE w:val="0"/>
        <w:autoSpaceDN w:val="0"/>
        <w:adjustRightInd w:val="0"/>
        <w:jc w:val="center"/>
        <w:rPr>
          <w:lang w:val="ru-RU"/>
        </w:rPr>
      </w:pPr>
      <w:r w:rsidRPr="001948DF">
        <w:rPr>
          <w:lang w:val="ru-RU"/>
        </w:rPr>
        <w:t>«Развитие транспортной системы» за счет средств бюджета муниципального района «Ижемский»</w:t>
      </w:r>
    </w:p>
    <w:p w:rsidR="001948DF" w:rsidRPr="001948DF" w:rsidRDefault="001948DF" w:rsidP="001948DF">
      <w:pPr>
        <w:widowControl w:val="0"/>
        <w:autoSpaceDE w:val="0"/>
        <w:autoSpaceDN w:val="0"/>
        <w:adjustRightInd w:val="0"/>
        <w:jc w:val="center"/>
        <w:rPr>
          <w:lang w:val="ru-RU"/>
        </w:rPr>
      </w:pPr>
      <w:r w:rsidRPr="001948DF">
        <w:rPr>
          <w:lang w:val="ru-RU"/>
        </w:rPr>
        <w:t>(с учетом средств республиканского бюджета Республики Коми и федерального бюджета)</w:t>
      </w:r>
    </w:p>
    <w:tbl>
      <w:tblPr>
        <w:tblW w:w="15458" w:type="dxa"/>
        <w:tblCellSpacing w:w="5" w:type="nil"/>
        <w:tblInd w:w="-73" w:type="dxa"/>
        <w:tblLayout w:type="fixed"/>
        <w:tblCellMar>
          <w:left w:w="75" w:type="dxa"/>
          <w:right w:w="75" w:type="dxa"/>
        </w:tblCellMar>
        <w:tblLook w:val="0000"/>
      </w:tblPr>
      <w:tblGrid>
        <w:gridCol w:w="1849"/>
        <w:gridCol w:w="5103"/>
        <w:gridCol w:w="2835"/>
        <w:gridCol w:w="851"/>
        <w:gridCol w:w="851"/>
        <w:gridCol w:w="851"/>
        <w:gridCol w:w="850"/>
        <w:gridCol w:w="851"/>
        <w:gridCol w:w="709"/>
        <w:gridCol w:w="708"/>
      </w:tblGrid>
      <w:tr w:rsidR="001948DF" w:rsidRPr="008F38CF" w:rsidTr="001948DF">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Наименование муниципальной програ</w:t>
            </w:r>
            <w:r w:rsidRPr="008F38CF">
              <w:t>м</w:t>
            </w:r>
            <w:r w:rsidRPr="008F38CF">
              <w:t>мы, подпрограммы муниципальной пр</w:t>
            </w:r>
            <w:r w:rsidRPr="008F38CF">
              <w:t>о</w:t>
            </w:r>
            <w:r w:rsidRPr="008F38CF">
              <w:t>граммы, ведомственной целевой пр</w:t>
            </w:r>
            <w:r w:rsidRPr="008F38CF">
              <w:t>о</w:t>
            </w:r>
            <w:r w:rsidRPr="008F38CF">
              <w:t>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Ответственный и</w:t>
            </w:r>
            <w:r w:rsidRPr="008F38CF">
              <w:t>с</w:t>
            </w:r>
            <w:r w:rsidRPr="008F38CF">
              <w:t>полнитель, соиспо</w:t>
            </w:r>
            <w:r w:rsidRPr="008F38CF">
              <w:t>л</w:t>
            </w:r>
            <w:r w:rsidRPr="008F38CF">
              <w:t xml:space="preserve">нители, </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4820" w:type="dxa"/>
            <w:gridSpan w:val="6"/>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Расходы (тыс. руб.), годы</w:t>
            </w:r>
          </w:p>
        </w:tc>
      </w:tr>
      <w:tr w:rsidR="001948DF" w:rsidRPr="008F38CF" w:rsidTr="001948DF">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5103"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2835" w:type="dxa"/>
            <w:vMerge/>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всего</w:t>
            </w:r>
          </w:p>
          <w:p w:rsidR="001948DF" w:rsidRPr="008F38CF" w:rsidRDefault="001948DF" w:rsidP="001948DF">
            <w:pPr>
              <w:pStyle w:val="ConsPlusCell"/>
              <w:jc w:val="center"/>
            </w:pP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2015</w:t>
            </w:r>
          </w:p>
          <w:p w:rsidR="001948DF" w:rsidRPr="008F38CF" w:rsidRDefault="001948DF" w:rsidP="001948DF">
            <w:pPr>
              <w:pStyle w:val="ConsPlusCell"/>
              <w:jc w:val="center"/>
            </w:pPr>
            <w:r w:rsidRPr="008F38CF">
              <w:t>год</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2016</w:t>
            </w:r>
          </w:p>
          <w:p w:rsidR="001948DF" w:rsidRPr="008F38CF" w:rsidRDefault="001948DF" w:rsidP="001948DF">
            <w:pPr>
              <w:pStyle w:val="ConsPlusCell"/>
              <w:jc w:val="center"/>
            </w:pPr>
            <w:r w:rsidRPr="008F38CF">
              <w:t>год</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2017</w:t>
            </w:r>
          </w:p>
          <w:p w:rsidR="001948DF" w:rsidRPr="008F38CF" w:rsidRDefault="001948DF" w:rsidP="001948DF">
            <w:pPr>
              <w:pStyle w:val="ConsPlusCell"/>
              <w:jc w:val="center"/>
            </w:pPr>
            <w:r w:rsidRPr="008F38CF">
              <w:t>год</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2018</w:t>
            </w:r>
          </w:p>
          <w:p w:rsidR="001948DF" w:rsidRPr="008F38CF" w:rsidRDefault="001948DF" w:rsidP="001948DF">
            <w:pPr>
              <w:pStyle w:val="ConsPlusCell"/>
              <w:jc w:val="center"/>
            </w:pPr>
            <w:r w:rsidRPr="008F38CF">
              <w:t>год</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2019</w:t>
            </w:r>
          </w:p>
          <w:p w:rsidR="001948DF" w:rsidRPr="008F38CF" w:rsidRDefault="001948DF" w:rsidP="001948DF">
            <w:pPr>
              <w:pStyle w:val="ConsPlusCell"/>
              <w:jc w:val="center"/>
            </w:pPr>
            <w:r w:rsidRPr="008F38CF">
              <w:t>год</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2020</w:t>
            </w:r>
          </w:p>
          <w:p w:rsidR="001948DF" w:rsidRPr="008F38CF" w:rsidRDefault="001948DF" w:rsidP="001948DF">
            <w:pPr>
              <w:pStyle w:val="ConsPlusCell"/>
              <w:jc w:val="center"/>
            </w:pPr>
            <w:r w:rsidRPr="008F38CF">
              <w:t>год</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2</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3</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4</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5</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6</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7</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8</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9</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10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Муниц</w:t>
            </w:r>
            <w:r w:rsidRPr="008F38CF">
              <w:rPr>
                <w:b/>
                <w:bCs/>
              </w:rPr>
              <w:t>и</w:t>
            </w:r>
            <w:r w:rsidRPr="008F38CF">
              <w:rPr>
                <w:b/>
                <w:bCs/>
              </w:rPr>
              <w:t>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Pr>
                <w:b/>
                <w:bCs/>
                <w:sz w:val="20"/>
                <w:szCs w:val="20"/>
              </w:rPr>
              <w:t>92658,8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sidRPr="00F907FB">
              <w:rPr>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b/>
                <w:bCs/>
                <w:sz w:val="20"/>
                <w:szCs w:val="20"/>
              </w:rPr>
            </w:pPr>
            <w:r>
              <w:rPr>
                <w:b/>
                <w:bCs/>
                <w:sz w:val="20"/>
                <w:szCs w:val="20"/>
              </w:rPr>
              <w:t>32433,3</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jc w:val="center"/>
              <w:rPr>
                <w:b/>
                <w:bCs/>
                <w:sz w:val="20"/>
                <w:szCs w:val="20"/>
              </w:rPr>
            </w:pPr>
            <w:r>
              <w:rPr>
                <w:b/>
                <w:bCs/>
                <w:sz w:val="20"/>
                <w:szCs w:val="20"/>
              </w:rPr>
              <w:t>23710,8</w:t>
            </w:r>
          </w:p>
        </w:tc>
        <w:tc>
          <w:tcPr>
            <w:tcW w:w="851"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7081,0</w:t>
            </w:r>
          </w:p>
        </w:tc>
        <w:tc>
          <w:tcPr>
            <w:tcW w:w="709"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7656,0</w:t>
            </w:r>
          </w:p>
        </w:tc>
        <w:tc>
          <w:tcPr>
            <w:tcW w:w="708"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sidRPr="00164962">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грамма 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Развитие транспортной инфрастру</w:t>
            </w:r>
            <w:r w:rsidRPr="008F38CF">
              <w:rPr>
                <w:b/>
                <w:bCs/>
              </w:rPr>
              <w:t>к</w:t>
            </w:r>
            <w:r w:rsidRPr="008F38CF">
              <w:rPr>
                <w:b/>
                <w:bCs/>
              </w:rPr>
              <w:t>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Всего</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70752,8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13446,8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26657,3</w:t>
            </w:r>
          </w:p>
        </w:tc>
        <w:tc>
          <w:tcPr>
            <w:tcW w:w="850" w:type="dxa"/>
            <w:tcBorders>
              <w:top w:val="single" w:sz="4" w:space="0" w:color="auto"/>
              <w:left w:val="single" w:sz="4" w:space="0" w:color="auto"/>
              <w:bottom w:val="single" w:sz="4" w:space="0" w:color="auto"/>
              <w:right w:val="single" w:sz="4" w:space="0" w:color="auto"/>
            </w:tcBorders>
          </w:tcPr>
          <w:p w:rsidR="001948DF" w:rsidRPr="00CD47D6" w:rsidRDefault="001948DF" w:rsidP="001948DF">
            <w:pPr>
              <w:widowControl w:val="0"/>
              <w:autoSpaceDE w:val="0"/>
              <w:autoSpaceDN w:val="0"/>
              <w:adjustRightInd w:val="0"/>
              <w:jc w:val="center"/>
              <w:rPr>
                <w:b/>
                <w:sz w:val="20"/>
                <w:szCs w:val="20"/>
              </w:rPr>
            </w:pPr>
            <w:r>
              <w:rPr>
                <w:b/>
                <w:sz w:val="20"/>
                <w:szCs w:val="20"/>
              </w:rPr>
              <w:t>19111,7</w:t>
            </w:r>
          </w:p>
        </w:tc>
        <w:tc>
          <w:tcPr>
            <w:tcW w:w="851" w:type="dxa"/>
            <w:tcBorders>
              <w:top w:val="single" w:sz="4" w:space="0" w:color="auto"/>
              <w:left w:val="single" w:sz="4" w:space="0" w:color="auto"/>
              <w:bottom w:val="single" w:sz="4" w:space="0" w:color="auto"/>
              <w:right w:val="single" w:sz="4" w:space="0" w:color="auto"/>
            </w:tcBorders>
          </w:tcPr>
          <w:p w:rsidR="001948DF" w:rsidRPr="00CD47D6" w:rsidRDefault="001948DF" w:rsidP="001948DF">
            <w:pPr>
              <w:jc w:val="center"/>
              <w:rPr>
                <w:b/>
                <w:sz w:val="20"/>
                <w:szCs w:val="20"/>
              </w:rPr>
            </w:pPr>
            <w:r>
              <w:rPr>
                <w:b/>
                <w:sz w:val="20"/>
                <w:szCs w:val="20"/>
              </w:rPr>
              <w:t>5481,0</w:t>
            </w:r>
          </w:p>
        </w:tc>
        <w:tc>
          <w:tcPr>
            <w:tcW w:w="709"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Pr>
                <w:b/>
              </w:rPr>
              <w:t>6056</w:t>
            </w:r>
          </w:p>
        </w:tc>
        <w:tc>
          <w:tcPr>
            <w:tcW w:w="708" w:type="dxa"/>
            <w:tcBorders>
              <w:top w:val="single" w:sz="4" w:space="0" w:color="auto"/>
              <w:left w:val="single" w:sz="4" w:space="0" w:color="auto"/>
              <w:bottom w:val="single" w:sz="4" w:space="0" w:color="auto"/>
              <w:right w:val="single" w:sz="4" w:space="0" w:color="auto"/>
            </w:tcBorders>
          </w:tcPr>
          <w:p w:rsidR="001948DF" w:rsidRPr="00164962" w:rsidRDefault="001948DF" w:rsidP="001948DF">
            <w:pPr>
              <w:pStyle w:val="ConsPlusCell"/>
              <w:jc w:val="center"/>
              <w:rPr>
                <w:b/>
              </w:rPr>
            </w:pPr>
            <w:r w:rsidRPr="00164962">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Обеспечение содержания, ремонта и к</w:t>
            </w:r>
            <w:r w:rsidRPr="008F38CF">
              <w:t>а</w:t>
            </w:r>
            <w:r w:rsidRPr="008F38CF">
              <w:t>питального ремонта автомобильных д</w:t>
            </w:r>
            <w:r w:rsidRPr="008F38CF">
              <w:t>о</w:t>
            </w:r>
            <w:r w:rsidRPr="008F38CF">
              <w:t xml:space="preserve">рог общего пользования </w:t>
            </w:r>
            <w:r>
              <w:t xml:space="preserve">местного </w:t>
            </w:r>
            <w:r w:rsidRPr="008F38CF">
              <w:t>знач</w:t>
            </w:r>
            <w:r w:rsidRPr="008F38CF">
              <w:t>е</w:t>
            </w:r>
            <w:r w:rsidRPr="008F38CF">
              <w:t>ния</w:t>
            </w:r>
            <w:r>
              <w:t xml:space="preserve"> и улично-дорожной сети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территориал</w:t>
            </w:r>
            <w:r w:rsidRPr="008F38CF">
              <w:t>ь</w:t>
            </w:r>
            <w:r w:rsidRPr="008F38CF">
              <w:t>ного развития и ко</w:t>
            </w:r>
            <w:r w:rsidRPr="008F38CF">
              <w:t>м</w:t>
            </w:r>
            <w:r w:rsidRPr="008F38CF">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38282,0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pPr>
            <w:r w:rsidRPr="00F907FB">
              <w:t>5437,1</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15841,9</w:t>
            </w:r>
          </w:p>
        </w:tc>
        <w:tc>
          <w:tcPr>
            <w:tcW w:w="850" w:type="dxa"/>
            <w:tcBorders>
              <w:top w:val="single" w:sz="4" w:space="0" w:color="auto"/>
              <w:left w:val="single" w:sz="4" w:space="0" w:color="auto"/>
              <w:bottom w:val="single" w:sz="4" w:space="0" w:color="auto"/>
              <w:right w:val="single" w:sz="4" w:space="0" w:color="auto"/>
            </w:tcBorders>
          </w:tcPr>
          <w:p w:rsidR="001948DF" w:rsidRPr="00700E5F" w:rsidRDefault="001948DF" w:rsidP="001948DF">
            <w:pPr>
              <w:pStyle w:val="ConsPlusCell"/>
              <w:jc w:val="center"/>
            </w:pPr>
            <w:r>
              <w:t>9105,8</w:t>
            </w:r>
          </w:p>
        </w:tc>
        <w:tc>
          <w:tcPr>
            <w:tcW w:w="851" w:type="dxa"/>
            <w:tcBorders>
              <w:top w:val="single" w:sz="4" w:space="0" w:color="auto"/>
              <w:left w:val="single" w:sz="4" w:space="0" w:color="auto"/>
              <w:bottom w:val="single" w:sz="4" w:space="0" w:color="auto"/>
              <w:right w:val="single" w:sz="4" w:space="0" w:color="auto"/>
            </w:tcBorders>
          </w:tcPr>
          <w:p w:rsidR="001948DF" w:rsidRPr="00700E5F" w:rsidRDefault="001948DF" w:rsidP="001948DF">
            <w:pPr>
              <w:pStyle w:val="ConsPlusCell"/>
              <w:jc w:val="center"/>
            </w:pPr>
            <w:r>
              <w:t>3661,1</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4236,1</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r>
            <w:r w:rsidRPr="008F38CF">
              <w:lastRenderedPageBreak/>
              <w:t>мероприятие 1.1.2</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 xml:space="preserve">Оборудование и содержание ледовых </w:t>
            </w:r>
            <w:r w:rsidRPr="008F38CF">
              <w:lastRenderedPageBreak/>
              <w:t>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Отдел территориал</w:t>
            </w:r>
            <w:r w:rsidRPr="008F38CF">
              <w:t>ь</w:t>
            </w:r>
            <w:r w:rsidRPr="008F38CF">
              <w:lastRenderedPageBreak/>
              <w:t>ного развития и ко</w:t>
            </w:r>
            <w:r w:rsidRPr="008F38CF">
              <w:t>м</w:t>
            </w:r>
            <w:r w:rsidRPr="008F38CF">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lastRenderedPageBreak/>
              <w:t>25466</w:t>
            </w:r>
            <w:r>
              <w:lastRenderedPageBreak/>
              <w:t>,0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lastRenderedPageBreak/>
              <w:t>7682,</w:t>
            </w:r>
            <w:r w:rsidRPr="00F907FB">
              <w:lastRenderedPageBreak/>
              <w:t>2</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lastRenderedPageBreak/>
              <w:t>8938,</w:t>
            </w:r>
            <w:r>
              <w:lastRenderedPageBreak/>
              <w:t>1</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lastRenderedPageBreak/>
              <w:t>8005,</w:t>
            </w:r>
            <w:r>
              <w:lastRenderedPageBreak/>
              <w:t>9</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lastRenderedPageBreak/>
              <w:t>419,9</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419,</w:t>
            </w:r>
            <w:r>
              <w:lastRenderedPageBreak/>
              <w:t>9</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lastRenderedPageBreak/>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lastRenderedPageBreak/>
              <w:t xml:space="preserve">Основное </w:t>
            </w:r>
            <w:r w:rsidRPr="008F38CF">
              <w:br/>
              <w:t>мероприятие 1.1.</w:t>
            </w:r>
            <w:r>
              <w:t>3</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Содержание элементов наплавного мо</w:t>
            </w:r>
            <w:r>
              <w:t>с</w:t>
            </w:r>
            <w:r>
              <w:t xml:space="preserve">та </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Отдел террито</w:t>
            </w:r>
            <w:r w:rsidRPr="00DF35FA">
              <w:t>риал</w:t>
            </w:r>
            <w:r w:rsidRPr="00DF35FA">
              <w:t>ь</w:t>
            </w:r>
            <w:r w:rsidRPr="00DF35FA">
              <w:t>ного раз</w:t>
            </w:r>
            <w:r>
              <w:t>вития и ко</w:t>
            </w:r>
            <w:r>
              <w:t>м</w:t>
            </w:r>
            <w:r>
              <w:t>му</w:t>
            </w:r>
            <w:r w:rsidRPr="00DF35FA">
              <w:t>нального хозяйства администрации м</w:t>
            </w:r>
            <w:r w:rsidRPr="00DF35FA">
              <w:t>у</w:t>
            </w:r>
            <w:r w:rsidRPr="00DF35FA">
              <w:t>ни</w:t>
            </w:r>
            <w:r>
              <w:t>ци-пального района «Ижем</w:t>
            </w:r>
            <w:r w:rsidRPr="00DF35FA">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rsidRPr="00C27F3F">
              <w:t>4835,8</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pPr>
            <w:r>
              <w:t>1335,8</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1500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1000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1.1.</w:t>
            </w:r>
            <w:r>
              <w:t>4</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Реализация народных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территориал</w:t>
            </w:r>
            <w:r w:rsidRPr="008F38CF">
              <w:t>ь</w:t>
            </w:r>
            <w:r w:rsidRPr="008F38CF">
              <w:t>ного развития и ко</w:t>
            </w:r>
            <w:r w:rsidRPr="008F38CF">
              <w:t>м</w:t>
            </w:r>
            <w:r w:rsidRPr="008F38CF">
              <w:t xml:space="preserve">мунального хозяйства администрации </w:t>
            </w:r>
            <w:r>
              <w:t>м</w:t>
            </w:r>
            <w:r>
              <w:t>у</w:t>
            </w:r>
            <w:r>
              <w:t>ниципального района</w:t>
            </w:r>
            <w:r w:rsidRPr="008F38CF">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rsidRPr="00C27F3F">
              <w:t>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Проведение работ по технической и</w:t>
            </w:r>
            <w:r w:rsidRPr="008F38CF">
              <w:t>н</w:t>
            </w:r>
            <w:r w:rsidRPr="008F38CF">
              <w:t>вентаризации и государственной регис</w:t>
            </w:r>
            <w:r w:rsidRPr="008F38CF">
              <w:t>т</w:t>
            </w:r>
            <w:r w:rsidRPr="008F38CF">
              <w:t>рации прав на автомобильные дороги общего пользования  местного значения</w:t>
            </w:r>
            <w:r>
              <w:t xml:space="preserve"> </w:t>
            </w:r>
            <w:r w:rsidRPr="008F38CF">
              <w:t>и внесение сведений о них в государс</w:t>
            </w:r>
            <w:r w:rsidRPr="008F38CF">
              <w:t>т</w:t>
            </w:r>
            <w:r w:rsidRPr="008F38CF">
              <w:t>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по управлению земельными ресурс</w:t>
            </w:r>
            <w:r w:rsidRPr="008F38CF">
              <w:t>а</w:t>
            </w:r>
            <w:r w:rsidRPr="008F38CF">
              <w:t>ми и муниципальным имуществом</w:t>
            </w:r>
            <w:r>
              <w:t xml:space="preserve"> муниц</w:t>
            </w:r>
            <w:r>
              <w:t>и</w:t>
            </w:r>
            <w:r>
              <w:t>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2169,0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327,5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541,5</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500</w:t>
            </w:r>
            <w:r w:rsidRPr="008F38CF">
              <w:t>,0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40</w:t>
            </w:r>
            <w:r w:rsidRPr="008F38CF">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граммы 2.</w:t>
            </w:r>
          </w:p>
        </w:tc>
        <w:tc>
          <w:tcPr>
            <w:tcW w:w="5103"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both"/>
              <w:rPr>
                <w:b/>
                <w:bCs/>
              </w:rPr>
            </w:pPr>
            <w:r w:rsidRPr="008F38CF">
              <w:rPr>
                <w:b/>
                <w:bCs/>
              </w:rPr>
              <w:t xml:space="preserve"> «Организация транспортного обсл</w:t>
            </w:r>
            <w:r w:rsidRPr="008F38CF">
              <w:rPr>
                <w:b/>
                <w:bCs/>
              </w:rPr>
              <w:t>у</w:t>
            </w:r>
            <w:r w:rsidRPr="008F38CF">
              <w:rPr>
                <w:b/>
                <w:bCs/>
              </w:rPr>
              <w:t>живания населения на   территории  муниципального района «Ижемский»</w:t>
            </w:r>
          </w:p>
          <w:p w:rsidR="001948DF" w:rsidRPr="008F38CF" w:rsidRDefault="001948DF" w:rsidP="001948DF">
            <w:pPr>
              <w:pStyle w:val="ConsPlusCell"/>
              <w:jc w:val="both"/>
              <w:rPr>
                <w:b/>
                <w:bCs/>
              </w:rPr>
            </w:pP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rPr>
                <w:b/>
                <w:bCs/>
              </w:rPr>
            </w:pPr>
            <w:r>
              <w:rPr>
                <w:b/>
                <w:bCs/>
              </w:rPr>
              <w:t>18061,0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8038,0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4071,0</w:t>
            </w:r>
          </w:p>
        </w:tc>
        <w:tc>
          <w:tcPr>
            <w:tcW w:w="850"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bCs/>
              </w:rPr>
            </w:pPr>
            <w:r>
              <w:rPr>
                <w:b/>
                <w:bCs/>
              </w:rPr>
              <w:t>2952,0</w:t>
            </w:r>
          </w:p>
        </w:tc>
        <w:tc>
          <w:tcPr>
            <w:tcW w:w="851"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1500,0</w:t>
            </w:r>
          </w:p>
        </w:tc>
        <w:tc>
          <w:tcPr>
            <w:tcW w:w="709"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1500,0</w:t>
            </w:r>
          </w:p>
        </w:tc>
        <w:tc>
          <w:tcPr>
            <w:tcW w:w="708"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sidRPr="00834674">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r>
            <w:r w:rsidRPr="008F38CF">
              <w:lastRenderedPageBreak/>
              <w:t>мероприятие 2.1.1</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 xml:space="preserve">Организация осуществления перевозок </w:t>
            </w:r>
            <w:r w:rsidRPr="008F38CF">
              <w:lastRenderedPageBreak/>
              <w:t>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lastRenderedPageBreak/>
              <w:t>Отдел экономическ</w:t>
            </w:r>
            <w:r w:rsidRPr="008F38CF">
              <w:t>о</w:t>
            </w:r>
            <w:r w:rsidRPr="008F38CF">
              <w:lastRenderedPageBreak/>
              <w:t>го анализа и прогн</w:t>
            </w:r>
            <w:r w:rsidRPr="008F38CF">
              <w:t>о</w:t>
            </w:r>
            <w:r w:rsidRPr="008F38CF">
              <w:t>зирования админис</w:t>
            </w:r>
            <w:r w:rsidRPr="008F38CF">
              <w:t>т</w:t>
            </w:r>
            <w:r w:rsidRPr="008F38CF">
              <w:t xml:space="preserve">рации </w:t>
            </w:r>
            <w:r>
              <w:t>муниципальн</w:t>
            </w:r>
            <w:r>
              <w:t>о</w:t>
            </w:r>
            <w:r>
              <w:t>го района</w:t>
            </w:r>
            <w:r w:rsidRPr="008F38CF">
              <w:t xml:space="preserve"> «Иже</w:t>
            </w:r>
            <w:r w:rsidRPr="008F38CF">
              <w:t>м</w:t>
            </w:r>
            <w:r w:rsidRPr="008F38CF">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lastRenderedPageBreak/>
              <w:t>10398</w:t>
            </w:r>
            <w:r>
              <w:lastRenderedPageBreak/>
              <w:t>,6</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lastRenderedPageBreak/>
              <w:t>3607,</w:t>
            </w:r>
            <w:r w:rsidRPr="00F907FB">
              <w:lastRenderedPageBreak/>
              <w:t>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lastRenderedPageBreak/>
              <w:t>1371,</w:t>
            </w:r>
            <w:r>
              <w:lastRenderedPageBreak/>
              <w:t>9</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lastRenderedPageBreak/>
              <w:t>2819,</w:t>
            </w:r>
            <w:r>
              <w:lastRenderedPageBreak/>
              <w:t>7</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lastRenderedPageBreak/>
              <w:t>1300,</w:t>
            </w:r>
            <w:r>
              <w:lastRenderedPageBreak/>
              <w:t>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lastRenderedPageBreak/>
              <w:t>130</w:t>
            </w:r>
            <w:r w:rsidRPr="008F38CF">
              <w:lastRenderedPageBreak/>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lastRenderedPageBreak/>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lastRenderedPageBreak/>
              <w:t xml:space="preserve">Основное </w:t>
            </w:r>
            <w:r w:rsidRPr="008F38CF">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Организация осуществления перевозок пассажиров и багажа водным транспо</w:t>
            </w:r>
            <w:r w:rsidRPr="008F38CF">
              <w:t>р</w:t>
            </w:r>
            <w:r w:rsidRPr="008F38CF">
              <w:t>том</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Отдел экономическ</w:t>
            </w:r>
            <w:r w:rsidRPr="008F38CF">
              <w:t>о</w:t>
            </w:r>
            <w:r w:rsidRPr="008F38CF">
              <w:t>го анализа и прогн</w:t>
            </w:r>
            <w:r w:rsidRPr="008F38CF">
              <w:t>о</w:t>
            </w:r>
            <w:r w:rsidRPr="008F38CF">
              <w:t>зирования админис</w:t>
            </w:r>
            <w:r w:rsidRPr="008F38CF">
              <w:t>т</w:t>
            </w:r>
            <w:r w:rsidRPr="008F38CF">
              <w:t xml:space="preserve">рации </w:t>
            </w:r>
            <w:r>
              <w:t>муниципальн</w:t>
            </w:r>
            <w:r>
              <w:t>о</w:t>
            </w:r>
            <w:r>
              <w:t>го района</w:t>
            </w:r>
            <w:r w:rsidRPr="008F38CF">
              <w:t xml:space="preserve"> «Иже</w:t>
            </w:r>
            <w:r w:rsidRPr="008F38CF">
              <w:t>м</w:t>
            </w:r>
            <w:r w:rsidRPr="008F38CF">
              <w:t>ский»</w:t>
            </w:r>
          </w:p>
        </w:tc>
        <w:tc>
          <w:tcPr>
            <w:tcW w:w="851" w:type="dxa"/>
            <w:tcBorders>
              <w:top w:val="single" w:sz="4" w:space="0" w:color="auto"/>
              <w:left w:val="single" w:sz="4" w:space="0" w:color="auto"/>
              <w:bottom w:val="single" w:sz="4" w:space="0" w:color="auto"/>
              <w:right w:val="single" w:sz="4" w:space="0" w:color="auto"/>
            </w:tcBorders>
          </w:tcPr>
          <w:p w:rsidR="001948DF" w:rsidRPr="00C27F3F" w:rsidRDefault="001948DF" w:rsidP="001948DF">
            <w:pPr>
              <w:pStyle w:val="ConsPlusCell"/>
              <w:jc w:val="center"/>
            </w:pPr>
            <w:r>
              <w:t>7662,4</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snapToGrid w:val="0"/>
                <w:sz w:val="20"/>
                <w:szCs w:val="20"/>
              </w:rPr>
            </w:pPr>
            <w:r w:rsidRPr="00F907FB">
              <w:rPr>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jc w:val="center"/>
              <w:rPr>
                <w:snapToGrid w:val="0"/>
                <w:sz w:val="20"/>
                <w:szCs w:val="20"/>
              </w:rPr>
            </w:pPr>
            <w:r>
              <w:rPr>
                <w:snapToGrid w:val="0"/>
                <w:sz w:val="20"/>
                <w:szCs w:val="20"/>
              </w:rPr>
              <w:t>2699,1</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jc w:val="center"/>
              <w:rPr>
                <w:snapToGrid w:val="0"/>
                <w:color w:val="000000"/>
                <w:sz w:val="20"/>
                <w:szCs w:val="20"/>
              </w:rPr>
            </w:pPr>
            <w:r>
              <w:rPr>
                <w:snapToGrid w:val="0"/>
                <w:color w:val="000000"/>
                <w:sz w:val="20"/>
                <w:szCs w:val="20"/>
              </w:rPr>
              <w:t>132,3</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200</w:t>
            </w:r>
            <w:r w:rsidRPr="008F38CF">
              <w:t>,0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20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Подпр</w:t>
            </w:r>
            <w:r w:rsidRPr="008F38CF">
              <w:rPr>
                <w:b/>
                <w:bCs/>
              </w:rPr>
              <w:t>о</w:t>
            </w:r>
            <w:r w:rsidRPr="008F38CF">
              <w:rPr>
                <w:b/>
                <w:bCs/>
              </w:rPr>
              <w:t>грамма 3.</w:t>
            </w: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rPr>
                <w:b/>
                <w:bCs/>
              </w:rPr>
            </w:pPr>
            <w:r w:rsidRPr="008F38CF">
              <w:rPr>
                <w:b/>
                <w:bCs/>
              </w:rPr>
              <w:t>«Повышение безопасности дорожного движения на территории муниц</w:t>
            </w:r>
            <w:r w:rsidRPr="008F38CF">
              <w:rPr>
                <w:b/>
                <w:bCs/>
              </w:rPr>
              <w:t>и</w:t>
            </w:r>
            <w:r w:rsidRPr="008F38CF">
              <w:rPr>
                <w:b/>
                <w:bCs/>
              </w:rPr>
              <w:t>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rPr>
                <w:b/>
                <w:bCs/>
              </w:rPr>
            </w:pPr>
            <w:r w:rsidRPr="008F38CF">
              <w:rPr>
                <w:b/>
                <w:bCs/>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1948DF" w:rsidRPr="006C4E73" w:rsidRDefault="001948DF" w:rsidP="001948DF">
            <w:pPr>
              <w:pStyle w:val="ConsPlusCell"/>
              <w:jc w:val="center"/>
              <w:rPr>
                <w:b/>
                <w:bCs/>
              </w:rPr>
            </w:pPr>
            <w:r>
              <w:rPr>
                <w:b/>
                <w:bCs/>
              </w:rPr>
              <w:t>39</w:t>
            </w:r>
            <w:r w:rsidRPr="006C4E73">
              <w:rPr>
                <w:b/>
                <w:bCs/>
              </w:rPr>
              <w:t>45,0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sidRPr="00F907FB">
              <w:rPr>
                <w:b/>
                <w:bCs/>
              </w:rPr>
              <w:t>392,9</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rPr>
                <w:b/>
                <w:bCs/>
              </w:rPr>
            </w:pPr>
            <w:r>
              <w:rPr>
                <w:b/>
                <w:bCs/>
              </w:rPr>
              <w:t>1705,0</w:t>
            </w:r>
          </w:p>
        </w:tc>
        <w:tc>
          <w:tcPr>
            <w:tcW w:w="850"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bCs/>
              </w:rPr>
            </w:pPr>
            <w:r>
              <w:rPr>
                <w:b/>
                <w:bCs/>
              </w:rPr>
              <w:t>1647,1</w:t>
            </w:r>
          </w:p>
        </w:tc>
        <w:tc>
          <w:tcPr>
            <w:tcW w:w="851"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100</w:t>
            </w:r>
          </w:p>
        </w:tc>
        <w:tc>
          <w:tcPr>
            <w:tcW w:w="709"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Pr>
                <w:b/>
              </w:rPr>
              <w:t>10</w:t>
            </w:r>
            <w:r w:rsidRPr="00834674">
              <w:rPr>
                <w:b/>
              </w:rPr>
              <w:t>0,0</w:t>
            </w:r>
          </w:p>
        </w:tc>
        <w:tc>
          <w:tcPr>
            <w:tcW w:w="708" w:type="dxa"/>
            <w:tcBorders>
              <w:top w:val="single" w:sz="4" w:space="0" w:color="auto"/>
              <w:left w:val="single" w:sz="4" w:space="0" w:color="auto"/>
              <w:bottom w:val="single" w:sz="4" w:space="0" w:color="auto"/>
              <w:right w:val="single" w:sz="4" w:space="0" w:color="auto"/>
            </w:tcBorders>
          </w:tcPr>
          <w:p w:rsidR="001948DF" w:rsidRPr="00834674" w:rsidRDefault="001948DF" w:rsidP="001948DF">
            <w:pPr>
              <w:pStyle w:val="ConsPlusCell"/>
              <w:jc w:val="center"/>
              <w:rPr>
                <w:b/>
              </w:rPr>
            </w:pPr>
            <w:r w:rsidRPr="00834674">
              <w:rPr>
                <w:b/>
              </w:rPr>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3.2.1</w:t>
            </w:r>
          </w:p>
          <w:p w:rsidR="001948DF" w:rsidRPr="008F38CF" w:rsidRDefault="001948DF" w:rsidP="001948DF">
            <w:pPr>
              <w:pStyle w:val="ConsPlusCell"/>
              <w:rPr>
                <w:b/>
                <w:color w:val="00B050"/>
              </w:rPr>
            </w:pPr>
          </w:p>
        </w:tc>
        <w:tc>
          <w:tcPr>
            <w:tcW w:w="5103"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Проведение районных соревнований юных инспекторов движения «Безопа</w:t>
            </w:r>
            <w:r w:rsidRPr="008F38CF">
              <w:t>с</w:t>
            </w:r>
            <w:r w:rsidRPr="008F38CF">
              <w:t>ное колесо» среди учащихся школ мун</w:t>
            </w:r>
            <w:r w:rsidRPr="008F38CF">
              <w:t>и</w:t>
            </w:r>
            <w:r w:rsidRPr="008F38CF">
              <w:t>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t>Управление   о</w:t>
            </w:r>
            <w:r w:rsidRPr="008F38CF">
              <w:t>браз</w:t>
            </w:r>
            <w:r w:rsidRPr="008F38CF">
              <w:t>о</w:t>
            </w:r>
            <w:r w:rsidRPr="008F38CF">
              <w:t>вания администрации муниципального ра</w:t>
            </w:r>
            <w:r w:rsidRPr="008F38CF">
              <w:t>й</w:t>
            </w:r>
            <w:r w:rsidRPr="008F38CF">
              <w:t>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150,5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45,0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50,5</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55,0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t>Обеспечение участия команды учащихся школ м</w:t>
            </w:r>
            <w:r w:rsidRPr="00E47326">
              <w:rPr>
                <w:rFonts w:ascii="Times New Roman" w:hAnsi="Times New Roman" w:cs="Calibri"/>
                <w:lang w:val="ru-RU"/>
              </w:rPr>
              <w:t>у</w:t>
            </w:r>
            <w:r w:rsidRPr="00E47326">
              <w:rPr>
                <w:rFonts w:ascii="Times New Roman" w:hAnsi="Times New Roman" w:cs="Calibri"/>
                <w:lang w:val="ru-RU"/>
              </w:rPr>
              <w:t>ниципального района «Ижемский» на республика</w:t>
            </w:r>
            <w:r w:rsidRPr="00E47326">
              <w:rPr>
                <w:rFonts w:ascii="Times New Roman" w:hAnsi="Times New Roman" w:cs="Calibri"/>
                <w:lang w:val="ru-RU"/>
              </w:rPr>
              <w:t>н</w:t>
            </w:r>
            <w:r w:rsidRPr="00E47326">
              <w:rPr>
                <w:rFonts w:ascii="Times New Roman" w:hAnsi="Times New Roman" w:cs="Calibri"/>
                <w:lang w:val="ru-RU"/>
              </w:rPr>
              <w:t xml:space="preserve">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both"/>
            </w:pPr>
            <w:r w:rsidRPr="008F38CF">
              <w:t>Управление  образ</w:t>
            </w:r>
            <w:r w:rsidRPr="008F38CF">
              <w:t>о</w:t>
            </w:r>
            <w:r w:rsidRPr="008F38CF">
              <w:t>вания администрации муниципального ра</w:t>
            </w:r>
            <w:r w:rsidRPr="008F38CF">
              <w:t>й</w:t>
            </w:r>
            <w:r w:rsidRPr="008F38CF">
              <w:t>она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110,2</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20,4</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4</w:t>
            </w:r>
            <w:r>
              <w:t>4,8</w:t>
            </w: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45,0</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w:t>
            </w:r>
            <w:r w:rsidRPr="008F38CF">
              <w:t>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rsidRPr="008F38CF">
              <w:t xml:space="preserve">Основное </w:t>
            </w:r>
            <w:r w:rsidRPr="008F38CF">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t>Обеспечение обустройства и содержания технич</w:t>
            </w:r>
            <w:r w:rsidRPr="00E47326">
              <w:rPr>
                <w:rFonts w:ascii="Times New Roman" w:hAnsi="Times New Roman" w:cs="Calibri"/>
                <w:lang w:val="ru-RU"/>
              </w:rPr>
              <w:t>е</w:t>
            </w:r>
            <w:r w:rsidRPr="00E47326">
              <w:rPr>
                <w:rFonts w:ascii="Times New Roman" w:hAnsi="Times New Roman" w:cs="Calibri"/>
                <w:lang w:val="ru-RU"/>
              </w:rPr>
              <w:t>ских средств организации дорожного движения на автомобильных дорогах общего пользования мес</w:t>
            </w:r>
            <w:r w:rsidRPr="00E47326">
              <w:rPr>
                <w:rFonts w:ascii="Times New Roman" w:hAnsi="Times New Roman" w:cs="Calibri"/>
                <w:lang w:val="ru-RU"/>
              </w:rPr>
              <w:t>т</w:t>
            </w:r>
            <w:r w:rsidRPr="00E47326">
              <w:rPr>
                <w:rFonts w:ascii="Times New Roman" w:hAnsi="Times New Roman" w:cs="Calibri"/>
                <w:lang w:val="ru-RU"/>
              </w:rPr>
              <w:t xml:space="preserve">ного значения, улицах, проездах </w:t>
            </w:r>
          </w:p>
        </w:tc>
        <w:tc>
          <w:tcPr>
            <w:tcW w:w="2835"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autoSpaceDE w:val="0"/>
              <w:autoSpaceDN w:val="0"/>
              <w:adjustRightInd w:val="0"/>
              <w:jc w:val="both"/>
              <w:rPr>
                <w:lang w:val="ru-RU"/>
              </w:rPr>
            </w:pPr>
            <w:r w:rsidRPr="001948DF">
              <w:rPr>
                <w:sz w:val="20"/>
                <w:szCs w:val="20"/>
                <w:lang w:val="ru-RU"/>
              </w:rPr>
              <w:t>Отдел территориального ра</w:t>
            </w:r>
            <w:r w:rsidRPr="001948DF">
              <w:rPr>
                <w:sz w:val="20"/>
                <w:szCs w:val="20"/>
                <w:lang w:val="ru-RU"/>
              </w:rPr>
              <w:t>з</w:t>
            </w:r>
            <w:r w:rsidRPr="001948DF">
              <w:rPr>
                <w:sz w:val="20"/>
                <w:szCs w:val="20"/>
                <w:lang w:val="ru-RU"/>
              </w:rPr>
              <w:t>вития и коммунального хозя</w:t>
            </w:r>
            <w:r w:rsidRPr="001948DF">
              <w:rPr>
                <w:sz w:val="20"/>
                <w:szCs w:val="20"/>
                <w:lang w:val="ru-RU"/>
              </w:rPr>
              <w:t>й</w:t>
            </w:r>
            <w:r w:rsidRPr="001948DF">
              <w:rPr>
                <w:sz w:val="20"/>
                <w:szCs w:val="20"/>
                <w:lang w:val="ru-RU"/>
              </w:rPr>
              <w:t xml:space="preserve">ства администрации </w:t>
            </w:r>
            <w:r w:rsidRPr="001948DF">
              <w:rPr>
                <w:lang w:val="ru-RU"/>
              </w:rPr>
              <w:t>мун</w:t>
            </w:r>
            <w:r w:rsidRPr="001948DF">
              <w:rPr>
                <w:lang w:val="ru-RU"/>
              </w:rPr>
              <w:t>и</w:t>
            </w:r>
            <w:r w:rsidRPr="001948DF">
              <w:rPr>
                <w:lang w:val="ru-RU"/>
              </w:rPr>
              <w:t>ципального района</w:t>
            </w:r>
            <w:r w:rsidRPr="001948DF">
              <w:rPr>
                <w:sz w:val="20"/>
                <w:szCs w:val="20"/>
                <w:lang w:val="ru-RU"/>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t>2934,3</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rsidRPr="00F907FB">
              <w:t>327,5</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1159,7</w:t>
            </w:r>
          </w:p>
          <w:p w:rsidR="001948DF" w:rsidRPr="00F907FB" w:rsidRDefault="001948DF" w:rsidP="001948DF">
            <w:pPr>
              <w:pStyle w:val="ConsPlusCell"/>
              <w:jc w:val="center"/>
            </w:pPr>
          </w:p>
        </w:tc>
        <w:tc>
          <w:tcPr>
            <w:tcW w:w="850"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1247,1</w:t>
            </w:r>
          </w:p>
        </w:tc>
        <w:tc>
          <w:tcPr>
            <w:tcW w:w="851"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10</w:t>
            </w:r>
            <w:r w:rsidRPr="008F38CF">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rsidRPr="008F38CF">
              <w:t>0,0</w:t>
            </w:r>
          </w:p>
        </w:tc>
      </w:tr>
      <w:tr w:rsidR="001948DF" w:rsidRPr="008F38CF" w:rsidTr="001948DF">
        <w:trPr>
          <w:tblCellSpacing w:w="5" w:type="nil"/>
        </w:trPr>
        <w:tc>
          <w:tcPr>
            <w:tcW w:w="184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pPr>
            <w:r>
              <w:t>Основное м</w:t>
            </w:r>
            <w:r>
              <w:t>е</w:t>
            </w:r>
            <w:r>
              <w:t xml:space="preserve">роприятие </w:t>
            </w:r>
            <w:r>
              <w:lastRenderedPageBreak/>
              <w:t>3.3.2</w:t>
            </w:r>
          </w:p>
        </w:tc>
        <w:tc>
          <w:tcPr>
            <w:tcW w:w="5103" w:type="dxa"/>
            <w:tcBorders>
              <w:top w:val="single" w:sz="4" w:space="0" w:color="auto"/>
              <w:left w:val="single" w:sz="4" w:space="0" w:color="auto"/>
              <w:bottom w:val="single" w:sz="4" w:space="0" w:color="auto"/>
              <w:right w:val="single" w:sz="4" w:space="0" w:color="auto"/>
            </w:tcBorders>
          </w:tcPr>
          <w:p w:rsidR="001948DF" w:rsidRPr="00E47326" w:rsidRDefault="001948DF" w:rsidP="001948DF">
            <w:pPr>
              <w:pStyle w:val="15"/>
              <w:tabs>
                <w:tab w:val="left" w:pos="35"/>
              </w:tabs>
              <w:autoSpaceDE w:val="0"/>
              <w:autoSpaceDN w:val="0"/>
              <w:adjustRightInd w:val="0"/>
              <w:spacing w:after="0" w:line="240" w:lineRule="auto"/>
              <w:ind w:left="35"/>
              <w:jc w:val="both"/>
              <w:rPr>
                <w:rFonts w:ascii="Times New Roman" w:hAnsi="Times New Roman" w:cs="Calibri"/>
                <w:lang w:val="ru-RU"/>
              </w:rPr>
            </w:pPr>
            <w:r w:rsidRPr="00E47326">
              <w:rPr>
                <w:rFonts w:ascii="Times New Roman" w:hAnsi="Times New Roman" w:cs="Calibri"/>
                <w:lang w:val="ru-RU"/>
              </w:rPr>
              <w:lastRenderedPageBreak/>
              <w:t>Обеспечение обустройства и установки автобусных павильонов на автомобильных дорогах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autoSpaceDE w:val="0"/>
              <w:autoSpaceDN w:val="0"/>
              <w:adjustRightInd w:val="0"/>
              <w:jc w:val="both"/>
              <w:rPr>
                <w:lang w:val="ru-RU"/>
              </w:rPr>
            </w:pPr>
            <w:r w:rsidRPr="001948DF">
              <w:rPr>
                <w:sz w:val="20"/>
                <w:szCs w:val="20"/>
                <w:lang w:val="ru-RU"/>
              </w:rPr>
              <w:t>Отдел территориального ра</w:t>
            </w:r>
            <w:r w:rsidRPr="001948DF">
              <w:rPr>
                <w:sz w:val="20"/>
                <w:szCs w:val="20"/>
                <w:lang w:val="ru-RU"/>
              </w:rPr>
              <w:t>з</w:t>
            </w:r>
            <w:r w:rsidRPr="001948DF">
              <w:rPr>
                <w:sz w:val="20"/>
                <w:szCs w:val="20"/>
                <w:lang w:val="ru-RU"/>
              </w:rPr>
              <w:t>вития и коммунального хозя</w:t>
            </w:r>
            <w:r w:rsidRPr="001948DF">
              <w:rPr>
                <w:sz w:val="20"/>
                <w:szCs w:val="20"/>
                <w:lang w:val="ru-RU"/>
              </w:rPr>
              <w:t>й</w:t>
            </w:r>
            <w:r w:rsidRPr="001948DF">
              <w:rPr>
                <w:sz w:val="20"/>
                <w:szCs w:val="20"/>
                <w:lang w:val="ru-RU"/>
              </w:rPr>
              <w:t xml:space="preserve">ства администрации </w:t>
            </w:r>
            <w:r w:rsidRPr="001948DF">
              <w:rPr>
                <w:lang w:val="ru-RU"/>
              </w:rPr>
              <w:t>мун</w:t>
            </w:r>
            <w:r w:rsidRPr="001948DF">
              <w:rPr>
                <w:lang w:val="ru-RU"/>
              </w:rPr>
              <w:t>и</w:t>
            </w:r>
            <w:r w:rsidRPr="001948DF">
              <w:rPr>
                <w:lang w:val="ru-RU"/>
              </w:rPr>
              <w:lastRenderedPageBreak/>
              <w:t>ципального района</w:t>
            </w:r>
            <w:r w:rsidRPr="001948DF">
              <w:rPr>
                <w:sz w:val="20"/>
                <w:szCs w:val="20"/>
                <w:lang w:val="ru-RU"/>
              </w:rPr>
              <w:t xml:space="preserve"> «Ижемский»</w:t>
            </w:r>
          </w:p>
        </w:tc>
        <w:tc>
          <w:tcPr>
            <w:tcW w:w="851" w:type="dxa"/>
            <w:tcBorders>
              <w:top w:val="single" w:sz="4" w:space="0" w:color="auto"/>
              <w:left w:val="single" w:sz="4" w:space="0" w:color="auto"/>
              <w:bottom w:val="single" w:sz="4" w:space="0" w:color="auto"/>
              <w:right w:val="single" w:sz="4" w:space="0" w:color="auto"/>
            </w:tcBorders>
          </w:tcPr>
          <w:p w:rsidR="001948DF" w:rsidRPr="0036471F" w:rsidRDefault="001948DF" w:rsidP="001948DF">
            <w:pPr>
              <w:pStyle w:val="ConsPlusCell"/>
              <w:jc w:val="center"/>
            </w:pPr>
            <w:r>
              <w:lastRenderedPageBreak/>
              <w:t>750,0</w:t>
            </w:r>
          </w:p>
        </w:tc>
        <w:tc>
          <w:tcPr>
            <w:tcW w:w="851" w:type="dxa"/>
            <w:tcBorders>
              <w:top w:val="single" w:sz="4" w:space="0" w:color="auto"/>
              <w:left w:val="single" w:sz="4" w:space="0" w:color="auto"/>
              <w:bottom w:val="single" w:sz="4" w:space="0" w:color="auto"/>
              <w:right w:val="single" w:sz="4" w:space="0" w:color="auto"/>
            </w:tcBorders>
          </w:tcPr>
          <w:p w:rsidR="001948DF" w:rsidRPr="00F907FB" w:rsidRDefault="001948DF" w:rsidP="001948DF">
            <w:pPr>
              <w:pStyle w:val="ConsPlusCell"/>
              <w:jc w:val="center"/>
            </w:pPr>
            <w:r>
              <w:t>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450,0</w:t>
            </w:r>
          </w:p>
        </w:tc>
        <w:tc>
          <w:tcPr>
            <w:tcW w:w="850"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300,0</w:t>
            </w:r>
          </w:p>
        </w:tc>
        <w:tc>
          <w:tcPr>
            <w:tcW w:w="851" w:type="dxa"/>
            <w:tcBorders>
              <w:top w:val="single" w:sz="4" w:space="0" w:color="auto"/>
              <w:left w:val="single" w:sz="4" w:space="0" w:color="auto"/>
              <w:bottom w:val="single" w:sz="4" w:space="0" w:color="auto"/>
              <w:right w:val="single" w:sz="4" w:space="0" w:color="auto"/>
            </w:tcBorders>
          </w:tcPr>
          <w:p w:rsidR="001948DF" w:rsidRDefault="001948DF" w:rsidP="001948DF">
            <w:pPr>
              <w:pStyle w:val="ConsPlusCell"/>
              <w:jc w:val="center"/>
            </w:pPr>
            <w:r>
              <w:t>0,0</w:t>
            </w:r>
          </w:p>
        </w:tc>
        <w:tc>
          <w:tcPr>
            <w:tcW w:w="709"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c>
          <w:tcPr>
            <w:tcW w:w="708" w:type="dxa"/>
            <w:tcBorders>
              <w:top w:val="single" w:sz="4" w:space="0" w:color="auto"/>
              <w:left w:val="single" w:sz="4" w:space="0" w:color="auto"/>
              <w:bottom w:val="single" w:sz="4" w:space="0" w:color="auto"/>
              <w:right w:val="single" w:sz="4" w:space="0" w:color="auto"/>
            </w:tcBorders>
          </w:tcPr>
          <w:p w:rsidR="001948DF" w:rsidRPr="008F38CF" w:rsidRDefault="001948DF" w:rsidP="001948DF">
            <w:pPr>
              <w:pStyle w:val="ConsPlusCell"/>
              <w:jc w:val="center"/>
            </w:pPr>
            <w:r>
              <w:t>0,0</w:t>
            </w:r>
          </w:p>
        </w:tc>
      </w:tr>
    </w:tbl>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rFonts w:ascii="Calibri" w:hAnsi="Calibri"/>
          <w:sz w:val="22"/>
          <w:szCs w:val="22"/>
        </w:rPr>
      </w:pPr>
    </w:p>
    <w:p w:rsidR="001948DF" w:rsidRDefault="001948DF" w:rsidP="001948DF">
      <w:pPr>
        <w:pStyle w:val="20"/>
        <w:ind w:right="-10"/>
        <w:rPr>
          <w:sz w:val="20"/>
        </w:rPr>
      </w:pPr>
    </w:p>
    <w:p w:rsidR="001948DF" w:rsidRPr="008F38CF" w:rsidRDefault="001948DF" w:rsidP="001948DF">
      <w:pPr>
        <w:pStyle w:val="20"/>
        <w:ind w:left="696" w:right="-10" w:firstLine="720"/>
        <w:jc w:val="right"/>
        <w:rPr>
          <w:sz w:val="20"/>
        </w:rPr>
      </w:pPr>
      <w:r w:rsidRPr="002C4B26">
        <w:rPr>
          <w:sz w:val="20"/>
        </w:rPr>
        <w:t>Таблица 5</w:t>
      </w:r>
    </w:p>
    <w:p w:rsidR="001948DF" w:rsidRPr="008F38CF" w:rsidRDefault="001948DF" w:rsidP="001948DF">
      <w:pPr>
        <w:pStyle w:val="20"/>
        <w:ind w:left="696" w:right="-10" w:firstLine="720"/>
        <w:jc w:val="right"/>
        <w:rPr>
          <w:sz w:val="20"/>
        </w:rPr>
      </w:pPr>
    </w:p>
    <w:p w:rsidR="001948DF" w:rsidRPr="001948DF" w:rsidRDefault="001948DF" w:rsidP="001948DF">
      <w:pPr>
        <w:spacing w:after="120"/>
        <w:ind w:left="284" w:right="395" w:firstLine="720"/>
        <w:jc w:val="center"/>
        <w:rPr>
          <w:b/>
          <w:bCs/>
          <w:sz w:val="20"/>
          <w:szCs w:val="20"/>
          <w:lang w:val="ru-RU"/>
        </w:rPr>
      </w:pPr>
      <w:r w:rsidRPr="001948DF">
        <w:rPr>
          <w:b/>
          <w:bCs/>
          <w:sz w:val="20"/>
          <w:szCs w:val="20"/>
          <w:lang w:val="ru-RU"/>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w:t>
      </w:r>
      <w:r w:rsidRPr="001948DF">
        <w:rPr>
          <w:b/>
          <w:bCs/>
          <w:sz w:val="20"/>
          <w:szCs w:val="20"/>
          <w:lang w:val="ru-RU"/>
        </w:rPr>
        <w:t>и</w:t>
      </w:r>
      <w:r w:rsidRPr="001948DF">
        <w:rPr>
          <w:b/>
          <w:bCs/>
          <w:sz w:val="20"/>
          <w:szCs w:val="20"/>
          <w:lang w:val="ru-RU"/>
        </w:rPr>
        <w:t xml:space="preserve">пальной программы муниципального образования муниципального района «Ижемский» «Развитие транспортной системы»  </w:t>
      </w:r>
    </w:p>
    <w:tbl>
      <w:tblPr>
        <w:tblW w:w="155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00"/>
        <w:gridCol w:w="2833"/>
        <w:gridCol w:w="4393"/>
        <w:gridCol w:w="1281"/>
        <w:gridCol w:w="1134"/>
        <w:gridCol w:w="992"/>
        <w:gridCol w:w="1134"/>
        <w:gridCol w:w="1276"/>
        <w:gridCol w:w="850"/>
      </w:tblGrid>
      <w:tr w:rsidR="001948DF" w:rsidRPr="00A354A5" w:rsidTr="001948DF">
        <w:trPr>
          <w:cantSplit/>
          <w:trHeight w:val="647"/>
        </w:trPr>
        <w:tc>
          <w:tcPr>
            <w:tcW w:w="1700" w:type="dxa"/>
            <w:vMerge w:val="restart"/>
            <w:vAlign w:val="center"/>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Статус</w:t>
            </w:r>
          </w:p>
        </w:tc>
        <w:tc>
          <w:tcPr>
            <w:tcW w:w="2833" w:type="dxa"/>
            <w:vMerge w:val="restart"/>
            <w:vAlign w:val="center"/>
          </w:tcPr>
          <w:p w:rsidR="001948DF" w:rsidRPr="001948DF" w:rsidRDefault="001948DF" w:rsidP="001948DF">
            <w:pPr>
              <w:ind w:right="-30"/>
              <w:jc w:val="center"/>
              <w:rPr>
                <w:snapToGrid w:val="0"/>
                <w:color w:val="000000"/>
                <w:sz w:val="20"/>
                <w:szCs w:val="20"/>
                <w:lang w:val="ru-RU"/>
              </w:rPr>
            </w:pPr>
            <w:r w:rsidRPr="001948DF">
              <w:rPr>
                <w:snapToGrid w:val="0"/>
                <w:color w:val="000000"/>
                <w:sz w:val="20"/>
                <w:szCs w:val="20"/>
                <w:lang w:val="ru-RU"/>
              </w:rPr>
              <w:t>Наименование муниципальной программы, подпрограммы м</w:t>
            </w:r>
            <w:r w:rsidRPr="001948DF">
              <w:rPr>
                <w:snapToGrid w:val="0"/>
                <w:color w:val="000000"/>
                <w:sz w:val="20"/>
                <w:szCs w:val="20"/>
                <w:lang w:val="ru-RU"/>
              </w:rPr>
              <w:t>у</w:t>
            </w:r>
            <w:r w:rsidRPr="001948DF">
              <w:rPr>
                <w:snapToGrid w:val="0"/>
                <w:color w:val="000000"/>
                <w:sz w:val="20"/>
                <w:szCs w:val="20"/>
                <w:lang w:val="ru-RU"/>
              </w:rPr>
              <w:t>ниципальной программы, в</w:t>
            </w:r>
            <w:r w:rsidRPr="001948DF">
              <w:rPr>
                <w:snapToGrid w:val="0"/>
                <w:color w:val="000000"/>
                <w:sz w:val="20"/>
                <w:szCs w:val="20"/>
                <w:lang w:val="ru-RU"/>
              </w:rPr>
              <w:t>е</w:t>
            </w:r>
            <w:r w:rsidRPr="001948DF">
              <w:rPr>
                <w:snapToGrid w:val="0"/>
                <w:color w:val="000000"/>
                <w:sz w:val="20"/>
                <w:szCs w:val="20"/>
                <w:lang w:val="ru-RU"/>
              </w:rPr>
              <w:t>домственной целевой програ</w:t>
            </w:r>
            <w:r w:rsidRPr="001948DF">
              <w:rPr>
                <w:snapToGrid w:val="0"/>
                <w:color w:val="000000"/>
                <w:sz w:val="20"/>
                <w:szCs w:val="20"/>
                <w:lang w:val="ru-RU"/>
              </w:rPr>
              <w:t>м</w:t>
            </w:r>
            <w:r w:rsidRPr="001948DF">
              <w:rPr>
                <w:snapToGrid w:val="0"/>
                <w:color w:val="000000"/>
                <w:sz w:val="20"/>
                <w:szCs w:val="20"/>
                <w:lang w:val="ru-RU"/>
              </w:rPr>
              <w:t xml:space="preserve">мы, </w:t>
            </w:r>
          </w:p>
          <w:p w:rsidR="001948DF" w:rsidRPr="008F38CF" w:rsidRDefault="001948DF" w:rsidP="001948DF">
            <w:pPr>
              <w:ind w:right="-30"/>
              <w:jc w:val="center"/>
              <w:rPr>
                <w:snapToGrid w:val="0"/>
                <w:color w:val="000000"/>
                <w:sz w:val="20"/>
                <w:szCs w:val="20"/>
              </w:rPr>
            </w:pPr>
            <w:r w:rsidRPr="008F38CF">
              <w:rPr>
                <w:snapToGrid w:val="0"/>
                <w:color w:val="000000"/>
                <w:sz w:val="20"/>
                <w:szCs w:val="20"/>
              </w:rPr>
              <w:t>основного мероприятия</w:t>
            </w:r>
          </w:p>
        </w:tc>
        <w:tc>
          <w:tcPr>
            <w:tcW w:w="4393" w:type="dxa"/>
            <w:vMerge w:val="restart"/>
            <w:vAlign w:val="center"/>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 xml:space="preserve">Источник финансирования </w:t>
            </w:r>
          </w:p>
        </w:tc>
        <w:tc>
          <w:tcPr>
            <w:tcW w:w="6667" w:type="dxa"/>
            <w:gridSpan w:val="6"/>
          </w:tcPr>
          <w:p w:rsidR="001948DF" w:rsidRPr="001948DF" w:rsidRDefault="001948DF" w:rsidP="001948DF">
            <w:pPr>
              <w:ind w:left="-314"/>
              <w:jc w:val="center"/>
              <w:rPr>
                <w:snapToGrid w:val="0"/>
                <w:color w:val="000000"/>
                <w:sz w:val="20"/>
                <w:szCs w:val="20"/>
                <w:lang w:val="ru-RU"/>
              </w:rPr>
            </w:pPr>
            <w:r w:rsidRPr="001948DF">
              <w:rPr>
                <w:snapToGrid w:val="0"/>
                <w:color w:val="000000"/>
                <w:sz w:val="20"/>
                <w:szCs w:val="20"/>
                <w:lang w:val="ru-RU"/>
              </w:rPr>
              <w:t xml:space="preserve">Оценка расходов </w:t>
            </w:r>
            <w:r w:rsidRPr="001948DF">
              <w:rPr>
                <w:snapToGrid w:val="0"/>
                <w:color w:val="000000"/>
                <w:sz w:val="20"/>
                <w:szCs w:val="20"/>
                <w:lang w:val="ru-RU"/>
              </w:rPr>
              <w:br w:type="textWrapping" w:clear="all"/>
              <w:t>(тыс. руб.), годы</w:t>
            </w:r>
          </w:p>
        </w:tc>
      </w:tr>
      <w:tr w:rsidR="001948DF" w:rsidRPr="008F38CF" w:rsidTr="001948DF">
        <w:trPr>
          <w:cantSplit/>
          <w:trHeight w:val="646"/>
        </w:trPr>
        <w:tc>
          <w:tcPr>
            <w:tcW w:w="1700" w:type="dxa"/>
            <w:vMerge/>
            <w:vAlign w:val="center"/>
          </w:tcPr>
          <w:p w:rsidR="001948DF" w:rsidRPr="001948DF" w:rsidRDefault="001948DF" w:rsidP="001948DF">
            <w:pPr>
              <w:ind w:right="-30" w:firstLine="720"/>
              <w:jc w:val="center"/>
              <w:rPr>
                <w:snapToGrid w:val="0"/>
                <w:color w:val="000000"/>
                <w:sz w:val="20"/>
                <w:szCs w:val="20"/>
                <w:lang w:val="ru-RU"/>
              </w:rPr>
            </w:pPr>
          </w:p>
        </w:tc>
        <w:tc>
          <w:tcPr>
            <w:tcW w:w="2833" w:type="dxa"/>
            <w:vMerge/>
            <w:vAlign w:val="center"/>
          </w:tcPr>
          <w:p w:rsidR="001948DF" w:rsidRPr="001948DF" w:rsidRDefault="001948DF" w:rsidP="001948DF">
            <w:pPr>
              <w:ind w:right="-30" w:firstLine="720"/>
              <w:jc w:val="center"/>
              <w:rPr>
                <w:snapToGrid w:val="0"/>
                <w:color w:val="000000"/>
                <w:sz w:val="20"/>
                <w:szCs w:val="20"/>
                <w:lang w:val="ru-RU"/>
              </w:rPr>
            </w:pPr>
          </w:p>
        </w:tc>
        <w:tc>
          <w:tcPr>
            <w:tcW w:w="4393" w:type="dxa"/>
            <w:vMerge/>
            <w:vAlign w:val="center"/>
          </w:tcPr>
          <w:p w:rsidR="001948DF" w:rsidRPr="001948DF" w:rsidRDefault="001948DF" w:rsidP="001948DF">
            <w:pPr>
              <w:ind w:right="-30" w:firstLine="720"/>
              <w:jc w:val="center"/>
              <w:rPr>
                <w:snapToGrid w:val="0"/>
                <w:color w:val="000000"/>
                <w:sz w:val="20"/>
                <w:szCs w:val="20"/>
                <w:lang w:val="ru-RU"/>
              </w:rPr>
            </w:pPr>
          </w:p>
        </w:tc>
        <w:tc>
          <w:tcPr>
            <w:tcW w:w="1281" w:type="dxa"/>
            <w:vAlign w:val="center"/>
          </w:tcPr>
          <w:p w:rsidR="001948DF" w:rsidRPr="008F38CF" w:rsidRDefault="001948DF" w:rsidP="001948DF">
            <w:pPr>
              <w:jc w:val="center"/>
              <w:rPr>
                <w:sz w:val="20"/>
                <w:szCs w:val="20"/>
              </w:rPr>
            </w:pPr>
            <w:r w:rsidRPr="008F38CF">
              <w:rPr>
                <w:sz w:val="20"/>
                <w:szCs w:val="20"/>
              </w:rPr>
              <w:t>2015 год</w:t>
            </w:r>
          </w:p>
        </w:tc>
        <w:tc>
          <w:tcPr>
            <w:tcW w:w="1134" w:type="dxa"/>
            <w:vAlign w:val="center"/>
          </w:tcPr>
          <w:p w:rsidR="001948DF" w:rsidRPr="008F38CF" w:rsidRDefault="001948DF" w:rsidP="001948DF">
            <w:pPr>
              <w:jc w:val="center"/>
              <w:rPr>
                <w:sz w:val="20"/>
                <w:szCs w:val="20"/>
              </w:rPr>
            </w:pPr>
            <w:r w:rsidRPr="008F38CF">
              <w:rPr>
                <w:sz w:val="20"/>
                <w:szCs w:val="20"/>
              </w:rPr>
              <w:t>2016 год</w:t>
            </w:r>
          </w:p>
        </w:tc>
        <w:tc>
          <w:tcPr>
            <w:tcW w:w="992" w:type="dxa"/>
            <w:vAlign w:val="center"/>
          </w:tcPr>
          <w:p w:rsidR="001948DF" w:rsidRPr="008F38CF" w:rsidRDefault="001948DF" w:rsidP="001948DF">
            <w:pPr>
              <w:jc w:val="center"/>
              <w:rPr>
                <w:sz w:val="20"/>
                <w:szCs w:val="20"/>
              </w:rPr>
            </w:pPr>
            <w:r w:rsidRPr="008F38CF">
              <w:rPr>
                <w:sz w:val="20"/>
                <w:szCs w:val="20"/>
              </w:rPr>
              <w:t>2017 год</w:t>
            </w:r>
          </w:p>
        </w:tc>
        <w:tc>
          <w:tcPr>
            <w:tcW w:w="1134" w:type="dxa"/>
            <w:vAlign w:val="center"/>
          </w:tcPr>
          <w:p w:rsidR="001948DF" w:rsidRPr="008F38CF" w:rsidRDefault="001948DF" w:rsidP="001948DF">
            <w:pPr>
              <w:jc w:val="center"/>
              <w:rPr>
                <w:sz w:val="20"/>
                <w:szCs w:val="20"/>
              </w:rPr>
            </w:pPr>
            <w:r w:rsidRPr="008F38CF">
              <w:rPr>
                <w:sz w:val="20"/>
                <w:szCs w:val="20"/>
              </w:rPr>
              <w:t>2018 год</w:t>
            </w:r>
          </w:p>
        </w:tc>
        <w:tc>
          <w:tcPr>
            <w:tcW w:w="1276" w:type="dxa"/>
            <w:vAlign w:val="center"/>
          </w:tcPr>
          <w:p w:rsidR="001948DF" w:rsidRPr="008F38CF" w:rsidRDefault="001948DF" w:rsidP="001948DF">
            <w:pPr>
              <w:jc w:val="center"/>
              <w:rPr>
                <w:sz w:val="20"/>
                <w:szCs w:val="20"/>
              </w:rPr>
            </w:pPr>
            <w:r w:rsidRPr="008F38CF">
              <w:rPr>
                <w:sz w:val="20"/>
                <w:szCs w:val="20"/>
              </w:rPr>
              <w:t>2019 год</w:t>
            </w:r>
          </w:p>
        </w:tc>
        <w:tc>
          <w:tcPr>
            <w:tcW w:w="850" w:type="dxa"/>
            <w:vAlign w:val="center"/>
          </w:tcPr>
          <w:p w:rsidR="001948DF" w:rsidRPr="008F38CF" w:rsidRDefault="001948DF" w:rsidP="001948DF">
            <w:pPr>
              <w:jc w:val="center"/>
              <w:rPr>
                <w:sz w:val="20"/>
                <w:szCs w:val="20"/>
              </w:rPr>
            </w:pPr>
            <w:r w:rsidRPr="008F38CF">
              <w:rPr>
                <w:sz w:val="20"/>
                <w:szCs w:val="20"/>
              </w:rPr>
              <w:t>2020 год</w:t>
            </w:r>
          </w:p>
        </w:tc>
      </w:tr>
      <w:tr w:rsidR="001948DF" w:rsidRPr="008F38CF" w:rsidTr="001948DF">
        <w:trPr>
          <w:cantSplit/>
          <w:trHeight w:val="261"/>
        </w:trPr>
        <w:tc>
          <w:tcPr>
            <w:tcW w:w="1700"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1</w:t>
            </w:r>
          </w:p>
        </w:tc>
        <w:tc>
          <w:tcPr>
            <w:tcW w:w="2833"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2</w:t>
            </w:r>
          </w:p>
        </w:tc>
        <w:tc>
          <w:tcPr>
            <w:tcW w:w="4393" w:type="dxa"/>
          </w:tcPr>
          <w:p w:rsidR="001948DF" w:rsidRPr="008F38CF" w:rsidRDefault="001948DF" w:rsidP="001948DF">
            <w:pPr>
              <w:ind w:right="-30"/>
              <w:jc w:val="center"/>
              <w:rPr>
                <w:snapToGrid w:val="0"/>
                <w:color w:val="000000"/>
                <w:sz w:val="20"/>
                <w:szCs w:val="20"/>
              </w:rPr>
            </w:pPr>
            <w:r w:rsidRPr="008F38CF">
              <w:rPr>
                <w:snapToGrid w:val="0"/>
                <w:color w:val="000000"/>
                <w:sz w:val="20"/>
                <w:szCs w:val="20"/>
              </w:rPr>
              <w:t>3</w:t>
            </w:r>
          </w:p>
        </w:tc>
        <w:tc>
          <w:tcPr>
            <w:tcW w:w="1281" w:type="dxa"/>
          </w:tcPr>
          <w:p w:rsidR="001948DF" w:rsidRPr="008F38CF" w:rsidRDefault="001948DF" w:rsidP="001948DF">
            <w:pPr>
              <w:jc w:val="center"/>
              <w:rPr>
                <w:snapToGrid w:val="0"/>
                <w:color w:val="000000"/>
                <w:sz w:val="20"/>
                <w:szCs w:val="20"/>
              </w:rPr>
            </w:pPr>
            <w:r w:rsidRPr="008F38CF">
              <w:rPr>
                <w:snapToGrid w:val="0"/>
                <w:color w:val="000000"/>
                <w:sz w:val="20"/>
                <w:szCs w:val="20"/>
              </w:rPr>
              <w:t>4</w:t>
            </w:r>
          </w:p>
        </w:tc>
        <w:tc>
          <w:tcPr>
            <w:tcW w:w="1134" w:type="dxa"/>
          </w:tcPr>
          <w:p w:rsidR="001948DF" w:rsidRPr="008F38CF" w:rsidRDefault="001948DF" w:rsidP="001948DF">
            <w:pPr>
              <w:jc w:val="center"/>
              <w:rPr>
                <w:snapToGrid w:val="0"/>
                <w:color w:val="000000"/>
                <w:sz w:val="20"/>
                <w:szCs w:val="20"/>
              </w:rPr>
            </w:pPr>
            <w:r w:rsidRPr="008F38CF">
              <w:rPr>
                <w:snapToGrid w:val="0"/>
                <w:color w:val="000000"/>
                <w:sz w:val="20"/>
                <w:szCs w:val="20"/>
              </w:rPr>
              <w:t>5</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6</w:t>
            </w:r>
          </w:p>
        </w:tc>
        <w:tc>
          <w:tcPr>
            <w:tcW w:w="1134" w:type="dxa"/>
          </w:tcPr>
          <w:p w:rsidR="001948DF" w:rsidRPr="008F38CF" w:rsidRDefault="001948DF" w:rsidP="001948DF">
            <w:pPr>
              <w:jc w:val="center"/>
              <w:rPr>
                <w:snapToGrid w:val="0"/>
                <w:color w:val="000000"/>
                <w:sz w:val="20"/>
                <w:szCs w:val="20"/>
              </w:rPr>
            </w:pPr>
            <w:r w:rsidRPr="008F38CF">
              <w:rPr>
                <w:snapToGrid w:val="0"/>
                <w:color w:val="000000"/>
                <w:sz w:val="20"/>
                <w:szCs w:val="20"/>
              </w:rPr>
              <w:t>7</w:t>
            </w:r>
          </w:p>
        </w:tc>
        <w:tc>
          <w:tcPr>
            <w:tcW w:w="1276" w:type="dxa"/>
          </w:tcPr>
          <w:p w:rsidR="001948DF" w:rsidRPr="008F38CF" w:rsidRDefault="001948DF" w:rsidP="001948DF">
            <w:pPr>
              <w:jc w:val="center"/>
              <w:rPr>
                <w:snapToGrid w:val="0"/>
                <w:color w:val="000000"/>
                <w:sz w:val="20"/>
                <w:szCs w:val="20"/>
              </w:rPr>
            </w:pPr>
            <w:r w:rsidRPr="008F38CF">
              <w:rPr>
                <w:snapToGrid w:val="0"/>
                <w:color w:val="000000"/>
                <w:sz w:val="20"/>
                <w:szCs w:val="20"/>
              </w:rPr>
              <w:t>8</w:t>
            </w:r>
          </w:p>
        </w:tc>
        <w:tc>
          <w:tcPr>
            <w:tcW w:w="850" w:type="dxa"/>
          </w:tcPr>
          <w:p w:rsidR="001948DF" w:rsidRPr="008F38CF" w:rsidRDefault="001948DF" w:rsidP="001948DF">
            <w:pPr>
              <w:jc w:val="center"/>
              <w:rPr>
                <w:snapToGrid w:val="0"/>
                <w:color w:val="000000"/>
                <w:sz w:val="20"/>
                <w:szCs w:val="20"/>
              </w:rPr>
            </w:pPr>
            <w:r w:rsidRPr="008F38CF">
              <w:rPr>
                <w:snapToGrid w:val="0"/>
                <w:color w:val="000000"/>
                <w:sz w:val="20"/>
                <w:szCs w:val="20"/>
              </w:rPr>
              <w:t>9</w:t>
            </w:r>
          </w:p>
        </w:tc>
      </w:tr>
      <w:tr w:rsidR="001948DF" w:rsidRPr="008F38CF" w:rsidTr="001948DF">
        <w:trPr>
          <w:cantSplit/>
          <w:trHeight w:val="251"/>
        </w:trPr>
        <w:tc>
          <w:tcPr>
            <w:tcW w:w="1700" w:type="dxa"/>
            <w:vMerge w:val="restart"/>
          </w:tcPr>
          <w:p w:rsidR="001948DF" w:rsidRPr="00CD47D6" w:rsidRDefault="001948DF" w:rsidP="001948DF">
            <w:pPr>
              <w:ind w:right="-30"/>
              <w:rPr>
                <w:b/>
                <w:snapToGrid w:val="0"/>
                <w:color w:val="000000"/>
                <w:sz w:val="20"/>
                <w:szCs w:val="20"/>
              </w:rPr>
            </w:pPr>
            <w:r w:rsidRPr="00CD47D6">
              <w:rPr>
                <w:b/>
                <w:snapToGrid w:val="0"/>
                <w:color w:val="000000"/>
                <w:sz w:val="20"/>
                <w:szCs w:val="20"/>
              </w:rPr>
              <w:t>Муниципальная программа</w:t>
            </w:r>
          </w:p>
        </w:tc>
        <w:tc>
          <w:tcPr>
            <w:tcW w:w="2833" w:type="dxa"/>
            <w:vMerge w:val="restart"/>
          </w:tcPr>
          <w:p w:rsidR="001948DF" w:rsidRPr="00CD47D6" w:rsidRDefault="001948DF" w:rsidP="001948DF">
            <w:pPr>
              <w:ind w:right="-30"/>
              <w:jc w:val="both"/>
              <w:rPr>
                <w:b/>
                <w:snapToGrid w:val="0"/>
                <w:color w:val="000000"/>
                <w:sz w:val="20"/>
                <w:szCs w:val="20"/>
              </w:rPr>
            </w:pPr>
            <w:r w:rsidRPr="00CD47D6">
              <w:rPr>
                <w:b/>
                <w:sz w:val="20"/>
                <w:szCs w:val="20"/>
              </w:rPr>
              <w:t>Развитие транспортной системы</w:t>
            </w: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Всего в том числе:</w:t>
            </w:r>
          </w:p>
        </w:tc>
        <w:tc>
          <w:tcPr>
            <w:tcW w:w="1281" w:type="dxa"/>
          </w:tcPr>
          <w:p w:rsidR="001948DF" w:rsidRPr="00B244D0" w:rsidRDefault="001948DF" w:rsidP="001948DF">
            <w:pPr>
              <w:jc w:val="center"/>
              <w:rPr>
                <w:b/>
                <w:sz w:val="20"/>
                <w:szCs w:val="20"/>
              </w:rPr>
            </w:pPr>
            <w:r>
              <w:rPr>
                <w:b/>
                <w:sz w:val="20"/>
                <w:szCs w:val="20"/>
              </w:rPr>
              <w:t>21877,7</w:t>
            </w:r>
          </w:p>
        </w:tc>
        <w:tc>
          <w:tcPr>
            <w:tcW w:w="1134" w:type="dxa"/>
          </w:tcPr>
          <w:p w:rsidR="001948DF" w:rsidRPr="005D14A3" w:rsidRDefault="001948DF" w:rsidP="001948DF">
            <w:pPr>
              <w:jc w:val="center"/>
              <w:rPr>
                <w:b/>
                <w:sz w:val="20"/>
                <w:szCs w:val="20"/>
              </w:rPr>
            </w:pPr>
            <w:r>
              <w:rPr>
                <w:b/>
                <w:bCs/>
                <w:sz w:val="20"/>
                <w:szCs w:val="20"/>
              </w:rPr>
              <w:t>32433,3</w:t>
            </w:r>
          </w:p>
        </w:tc>
        <w:tc>
          <w:tcPr>
            <w:tcW w:w="992" w:type="dxa"/>
          </w:tcPr>
          <w:p w:rsidR="001948DF" w:rsidRPr="00CD47D6" w:rsidRDefault="001948DF" w:rsidP="001948DF">
            <w:pPr>
              <w:jc w:val="center"/>
              <w:rPr>
                <w:b/>
                <w:sz w:val="20"/>
                <w:szCs w:val="20"/>
              </w:rPr>
            </w:pPr>
            <w:r>
              <w:rPr>
                <w:b/>
                <w:sz w:val="20"/>
                <w:szCs w:val="20"/>
              </w:rPr>
              <w:t>23710,8</w:t>
            </w:r>
          </w:p>
        </w:tc>
        <w:tc>
          <w:tcPr>
            <w:tcW w:w="1134" w:type="dxa"/>
          </w:tcPr>
          <w:p w:rsidR="001948DF" w:rsidRPr="00CD47D6" w:rsidRDefault="001948DF" w:rsidP="001948DF">
            <w:pPr>
              <w:jc w:val="center"/>
              <w:rPr>
                <w:b/>
                <w:sz w:val="20"/>
                <w:szCs w:val="20"/>
              </w:rPr>
            </w:pPr>
            <w:r>
              <w:rPr>
                <w:b/>
                <w:sz w:val="20"/>
                <w:szCs w:val="20"/>
              </w:rPr>
              <w:t>7081,0</w:t>
            </w:r>
          </w:p>
        </w:tc>
        <w:tc>
          <w:tcPr>
            <w:tcW w:w="1276" w:type="dxa"/>
          </w:tcPr>
          <w:p w:rsidR="001948DF" w:rsidRPr="00CD47D6" w:rsidRDefault="001948DF" w:rsidP="001948DF">
            <w:pPr>
              <w:jc w:val="center"/>
              <w:rPr>
                <w:b/>
                <w:sz w:val="20"/>
                <w:szCs w:val="20"/>
              </w:rPr>
            </w:pPr>
            <w:r>
              <w:rPr>
                <w:b/>
                <w:sz w:val="20"/>
                <w:szCs w:val="20"/>
              </w:rPr>
              <w:t>7656,0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tcPr>
          <w:p w:rsidR="001948DF" w:rsidRPr="00CD47D6" w:rsidRDefault="001948DF" w:rsidP="001948DF">
            <w:pPr>
              <w:ind w:right="-30"/>
              <w:rPr>
                <w:b/>
                <w:snapToGrid w:val="0"/>
                <w:color w:val="000000"/>
                <w:sz w:val="20"/>
                <w:szCs w:val="20"/>
              </w:rPr>
            </w:pPr>
          </w:p>
        </w:tc>
        <w:tc>
          <w:tcPr>
            <w:tcW w:w="2833" w:type="dxa"/>
            <w:vMerge/>
          </w:tcPr>
          <w:p w:rsidR="001948DF" w:rsidRPr="00CD47D6" w:rsidRDefault="001948DF" w:rsidP="001948DF">
            <w:pPr>
              <w:ind w:left="193" w:right="-3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федеральный бюджет</w:t>
            </w:r>
          </w:p>
        </w:tc>
        <w:tc>
          <w:tcPr>
            <w:tcW w:w="1281" w:type="dxa"/>
          </w:tcPr>
          <w:p w:rsidR="001948DF" w:rsidRPr="00B244D0" w:rsidRDefault="001948DF" w:rsidP="001948DF">
            <w:pPr>
              <w:jc w:val="center"/>
              <w:rPr>
                <w:b/>
                <w:sz w:val="20"/>
                <w:szCs w:val="20"/>
              </w:rPr>
            </w:pPr>
          </w:p>
        </w:tc>
        <w:tc>
          <w:tcPr>
            <w:tcW w:w="1134" w:type="dxa"/>
          </w:tcPr>
          <w:p w:rsidR="001948DF" w:rsidRPr="005D14A3" w:rsidRDefault="001948DF" w:rsidP="001948DF">
            <w:pPr>
              <w:jc w:val="center"/>
              <w:rPr>
                <w:b/>
                <w:sz w:val="20"/>
                <w:szCs w:val="20"/>
              </w:rPr>
            </w:pPr>
          </w:p>
        </w:tc>
        <w:tc>
          <w:tcPr>
            <w:tcW w:w="992" w:type="dxa"/>
          </w:tcPr>
          <w:p w:rsidR="001948DF" w:rsidRPr="00CD47D6" w:rsidRDefault="001948DF" w:rsidP="001948DF">
            <w:pPr>
              <w:jc w:val="center"/>
              <w:rPr>
                <w:b/>
                <w:sz w:val="20"/>
                <w:szCs w:val="20"/>
              </w:rPr>
            </w:pPr>
          </w:p>
        </w:tc>
        <w:tc>
          <w:tcPr>
            <w:tcW w:w="1134" w:type="dxa"/>
          </w:tcPr>
          <w:p w:rsidR="001948DF" w:rsidRPr="00CD47D6" w:rsidRDefault="001948DF" w:rsidP="001948DF">
            <w:pPr>
              <w:jc w:val="center"/>
              <w:rPr>
                <w:b/>
                <w:sz w:val="20"/>
                <w:szCs w:val="20"/>
              </w:rPr>
            </w:pPr>
          </w:p>
        </w:tc>
        <w:tc>
          <w:tcPr>
            <w:tcW w:w="1276" w:type="dxa"/>
          </w:tcPr>
          <w:p w:rsidR="001948DF" w:rsidRPr="00CD47D6" w:rsidRDefault="001948DF" w:rsidP="001948DF">
            <w:pPr>
              <w:jc w:val="center"/>
              <w:rPr>
                <w:b/>
                <w:sz w:val="20"/>
                <w:szCs w:val="20"/>
              </w:rPr>
            </w:pPr>
          </w:p>
        </w:tc>
        <w:tc>
          <w:tcPr>
            <w:tcW w:w="850" w:type="dxa"/>
          </w:tcPr>
          <w:p w:rsidR="001948DF" w:rsidRPr="00CD47D6" w:rsidRDefault="001948DF" w:rsidP="001948DF">
            <w:pPr>
              <w:jc w:val="center"/>
              <w:rPr>
                <w:b/>
                <w:sz w:val="20"/>
                <w:szCs w:val="20"/>
              </w:rPr>
            </w:pPr>
          </w:p>
        </w:tc>
      </w:tr>
      <w:tr w:rsidR="001948DF" w:rsidRPr="008F38CF" w:rsidTr="001948DF">
        <w:trPr>
          <w:cantSplit/>
          <w:trHeight w:val="261"/>
        </w:trPr>
        <w:tc>
          <w:tcPr>
            <w:tcW w:w="1700" w:type="dxa"/>
            <w:vMerge/>
          </w:tcPr>
          <w:p w:rsidR="001948DF" w:rsidRPr="00CD47D6" w:rsidRDefault="001948DF" w:rsidP="001948DF">
            <w:pPr>
              <w:ind w:right="-30"/>
              <w:rPr>
                <w:b/>
                <w:snapToGrid w:val="0"/>
                <w:color w:val="000000"/>
                <w:sz w:val="20"/>
                <w:szCs w:val="20"/>
              </w:rPr>
            </w:pPr>
          </w:p>
        </w:tc>
        <w:tc>
          <w:tcPr>
            <w:tcW w:w="2833" w:type="dxa"/>
            <w:vMerge/>
          </w:tcPr>
          <w:p w:rsidR="001948DF" w:rsidRPr="00CD47D6" w:rsidRDefault="001948DF" w:rsidP="001948DF">
            <w:pPr>
              <w:ind w:left="193" w:right="-3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z w:val="20"/>
                <w:szCs w:val="20"/>
              </w:rPr>
            </w:pPr>
            <w:r>
              <w:rPr>
                <w:b/>
                <w:sz w:val="20"/>
                <w:szCs w:val="20"/>
              </w:rPr>
              <w:t>14373,9</w:t>
            </w:r>
          </w:p>
        </w:tc>
        <w:tc>
          <w:tcPr>
            <w:tcW w:w="1134" w:type="dxa"/>
          </w:tcPr>
          <w:p w:rsidR="001948DF" w:rsidRPr="005D14A3" w:rsidRDefault="001948DF" w:rsidP="001948DF">
            <w:pPr>
              <w:jc w:val="center"/>
              <w:rPr>
                <w:b/>
                <w:sz w:val="20"/>
                <w:szCs w:val="20"/>
              </w:rPr>
            </w:pPr>
            <w:r>
              <w:rPr>
                <w:b/>
                <w:sz w:val="20"/>
                <w:szCs w:val="20"/>
              </w:rPr>
              <w:t>14058,0</w:t>
            </w:r>
          </w:p>
        </w:tc>
        <w:tc>
          <w:tcPr>
            <w:tcW w:w="992" w:type="dxa"/>
          </w:tcPr>
          <w:p w:rsidR="001948DF" w:rsidRPr="00CD47D6" w:rsidRDefault="001948DF" w:rsidP="001948DF">
            <w:pPr>
              <w:jc w:val="center"/>
              <w:rPr>
                <w:b/>
                <w:sz w:val="20"/>
                <w:szCs w:val="20"/>
              </w:rPr>
            </w:pPr>
            <w:r>
              <w:rPr>
                <w:b/>
                <w:sz w:val="20"/>
                <w:szCs w:val="20"/>
              </w:rPr>
              <w:t>10560,0</w:t>
            </w:r>
          </w:p>
        </w:tc>
        <w:tc>
          <w:tcPr>
            <w:tcW w:w="1134" w:type="dxa"/>
          </w:tcPr>
          <w:p w:rsidR="001948DF" w:rsidRPr="00CD47D6" w:rsidRDefault="001948DF" w:rsidP="001948DF">
            <w:pPr>
              <w:jc w:val="center"/>
              <w:rPr>
                <w:b/>
                <w:sz w:val="20"/>
                <w:szCs w:val="20"/>
              </w:rPr>
            </w:pPr>
            <w:r w:rsidRPr="00CD47D6">
              <w:rPr>
                <w:b/>
                <w:sz w:val="20"/>
                <w:szCs w:val="20"/>
              </w:rPr>
              <w:t>0,0</w:t>
            </w:r>
          </w:p>
        </w:tc>
        <w:tc>
          <w:tcPr>
            <w:tcW w:w="1276" w:type="dxa"/>
          </w:tcPr>
          <w:p w:rsidR="001948DF" w:rsidRPr="00CD47D6" w:rsidRDefault="001948DF" w:rsidP="001948DF">
            <w:pPr>
              <w:jc w:val="center"/>
              <w:rPr>
                <w:b/>
                <w:sz w:val="20"/>
                <w:szCs w:val="20"/>
              </w:rPr>
            </w:pPr>
            <w:r w:rsidRPr="00CD47D6">
              <w:rPr>
                <w:b/>
                <w:sz w:val="20"/>
                <w:szCs w:val="20"/>
              </w:rPr>
              <w:t>0,00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z w:val="20"/>
                <w:szCs w:val="20"/>
              </w:rPr>
              <w:t>бюджет муниципального района «Ижемский»*</w:t>
            </w:r>
          </w:p>
        </w:tc>
        <w:tc>
          <w:tcPr>
            <w:tcW w:w="1281" w:type="dxa"/>
          </w:tcPr>
          <w:p w:rsidR="001948DF" w:rsidRPr="00B244D0" w:rsidRDefault="001948DF" w:rsidP="001948DF">
            <w:pPr>
              <w:jc w:val="center"/>
              <w:rPr>
                <w:b/>
                <w:sz w:val="20"/>
                <w:szCs w:val="20"/>
              </w:rPr>
            </w:pPr>
            <w:r>
              <w:rPr>
                <w:b/>
                <w:sz w:val="20"/>
                <w:szCs w:val="20"/>
              </w:rPr>
              <w:t>7503,8</w:t>
            </w:r>
          </w:p>
        </w:tc>
        <w:tc>
          <w:tcPr>
            <w:tcW w:w="1134" w:type="dxa"/>
          </w:tcPr>
          <w:p w:rsidR="001948DF" w:rsidRPr="005D14A3" w:rsidRDefault="001948DF" w:rsidP="001948DF">
            <w:pPr>
              <w:jc w:val="center"/>
              <w:rPr>
                <w:b/>
                <w:sz w:val="20"/>
                <w:szCs w:val="20"/>
              </w:rPr>
            </w:pPr>
            <w:r>
              <w:rPr>
                <w:b/>
                <w:sz w:val="20"/>
                <w:szCs w:val="20"/>
              </w:rPr>
              <w:t>18375,3</w:t>
            </w:r>
          </w:p>
        </w:tc>
        <w:tc>
          <w:tcPr>
            <w:tcW w:w="992" w:type="dxa"/>
          </w:tcPr>
          <w:p w:rsidR="001948DF" w:rsidRPr="00CD47D6" w:rsidRDefault="001948DF" w:rsidP="001948DF">
            <w:pPr>
              <w:jc w:val="center"/>
              <w:rPr>
                <w:b/>
                <w:sz w:val="20"/>
                <w:szCs w:val="20"/>
              </w:rPr>
            </w:pPr>
            <w:r>
              <w:rPr>
                <w:b/>
                <w:sz w:val="20"/>
                <w:szCs w:val="20"/>
              </w:rPr>
              <w:t>13150,8</w:t>
            </w:r>
          </w:p>
        </w:tc>
        <w:tc>
          <w:tcPr>
            <w:tcW w:w="1134" w:type="dxa"/>
          </w:tcPr>
          <w:p w:rsidR="001948DF" w:rsidRPr="00CD47D6" w:rsidRDefault="001948DF" w:rsidP="001948DF">
            <w:pPr>
              <w:jc w:val="center"/>
              <w:rPr>
                <w:b/>
                <w:sz w:val="20"/>
                <w:szCs w:val="20"/>
              </w:rPr>
            </w:pPr>
            <w:r>
              <w:rPr>
                <w:b/>
                <w:sz w:val="20"/>
                <w:szCs w:val="20"/>
              </w:rPr>
              <w:t>7081,0</w:t>
            </w:r>
          </w:p>
        </w:tc>
        <w:tc>
          <w:tcPr>
            <w:tcW w:w="1276" w:type="dxa"/>
          </w:tcPr>
          <w:p w:rsidR="001948DF" w:rsidRPr="00CD47D6" w:rsidRDefault="001948DF" w:rsidP="001948DF">
            <w:pPr>
              <w:jc w:val="center"/>
              <w:rPr>
                <w:b/>
                <w:sz w:val="20"/>
                <w:szCs w:val="20"/>
              </w:rPr>
            </w:pPr>
            <w:r>
              <w:rPr>
                <w:b/>
                <w:sz w:val="20"/>
                <w:szCs w:val="20"/>
              </w:rPr>
              <w:t>7656,0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jc w:val="both"/>
              <w:rPr>
                <w:b/>
                <w:snapToGrid w:val="0"/>
                <w:color w:val="000000"/>
                <w:sz w:val="20"/>
                <w:szCs w:val="20"/>
              </w:rPr>
            </w:pPr>
            <w:r w:rsidRPr="00CD47D6">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1276" w:type="dxa"/>
          </w:tcPr>
          <w:p w:rsidR="001948DF" w:rsidRPr="001948DF" w:rsidRDefault="001948DF" w:rsidP="001948DF">
            <w:pPr>
              <w:jc w:val="center"/>
              <w:rPr>
                <w:b/>
                <w:snapToGrid w:val="0"/>
                <w:color w:val="000000"/>
                <w:sz w:val="20"/>
                <w:szCs w:val="20"/>
                <w:lang w:val="ru-RU"/>
              </w:rPr>
            </w:pPr>
          </w:p>
        </w:tc>
        <w:tc>
          <w:tcPr>
            <w:tcW w:w="850" w:type="dxa"/>
          </w:tcPr>
          <w:p w:rsidR="001948DF" w:rsidRPr="001948DF" w:rsidRDefault="001948DF" w:rsidP="001948DF">
            <w:pPr>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CD47D6" w:rsidRDefault="001948DF" w:rsidP="001948DF">
            <w:pPr>
              <w:pStyle w:val="ConsPlusCell"/>
              <w:rPr>
                <w:b/>
              </w:rPr>
            </w:pPr>
            <w:r w:rsidRPr="00CD47D6">
              <w:rPr>
                <w:b/>
              </w:rPr>
              <w:lastRenderedPageBreak/>
              <w:t>Подпр</w:t>
            </w:r>
            <w:r w:rsidRPr="00CD47D6">
              <w:rPr>
                <w:b/>
              </w:rPr>
              <w:t>о</w:t>
            </w:r>
            <w:r w:rsidRPr="00CD47D6">
              <w:rPr>
                <w:b/>
              </w:rPr>
              <w:t>грамма 1.</w:t>
            </w:r>
          </w:p>
        </w:tc>
        <w:tc>
          <w:tcPr>
            <w:tcW w:w="2833" w:type="dxa"/>
            <w:vMerge w:val="restart"/>
          </w:tcPr>
          <w:p w:rsidR="001948DF" w:rsidRPr="00CD47D6" w:rsidRDefault="001948DF" w:rsidP="001948DF">
            <w:pPr>
              <w:pStyle w:val="ConsPlusCell"/>
              <w:jc w:val="both"/>
              <w:rPr>
                <w:b/>
              </w:rPr>
            </w:pPr>
            <w:r w:rsidRPr="00CD47D6">
              <w:rPr>
                <w:b/>
              </w:rPr>
              <w:t>Развитие транспор</w:t>
            </w:r>
            <w:r w:rsidRPr="00CD47D6">
              <w:rPr>
                <w:b/>
              </w:rPr>
              <w:t>т</w:t>
            </w:r>
            <w:r w:rsidRPr="00CD47D6">
              <w:rPr>
                <w:b/>
              </w:rPr>
              <w:t>ной инфраструктуры и дорожного хозяйс</w:t>
            </w:r>
            <w:r w:rsidRPr="00CD47D6">
              <w:rPr>
                <w:b/>
              </w:rPr>
              <w:t>т</w:t>
            </w:r>
            <w:r w:rsidRPr="00CD47D6">
              <w:rPr>
                <w:b/>
              </w:rPr>
              <w:t>ва</w:t>
            </w: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13446,8</w:t>
            </w:r>
          </w:p>
        </w:tc>
        <w:tc>
          <w:tcPr>
            <w:tcW w:w="1134" w:type="dxa"/>
          </w:tcPr>
          <w:p w:rsidR="001948DF" w:rsidRPr="005D14A3" w:rsidRDefault="001948DF" w:rsidP="001948DF">
            <w:pPr>
              <w:pStyle w:val="ConsPlusCell"/>
              <w:jc w:val="center"/>
              <w:rPr>
                <w:b/>
                <w:bCs/>
              </w:rPr>
            </w:pPr>
            <w:r>
              <w:rPr>
                <w:b/>
                <w:bCs/>
              </w:rPr>
              <w:t>26657,3</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19111,7</w:t>
            </w:r>
          </w:p>
        </w:tc>
        <w:tc>
          <w:tcPr>
            <w:tcW w:w="1134" w:type="dxa"/>
          </w:tcPr>
          <w:p w:rsidR="001948DF" w:rsidRPr="00CD47D6" w:rsidRDefault="001948DF" w:rsidP="001948DF">
            <w:pPr>
              <w:jc w:val="center"/>
              <w:rPr>
                <w:b/>
                <w:sz w:val="20"/>
                <w:szCs w:val="20"/>
              </w:rPr>
            </w:pPr>
            <w:r>
              <w:rPr>
                <w:b/>
                <w:sz w:val="20"/>
                <w:szCs w:val="20"/>
              </w:rPr>
              <w:t>5481,0</w:t>
            </w:r>
          </w:p>
        </w:tc>
        <w:tc>
          <w:tcPr>
            <w:tcW w:w="1276" w:type="dxa"/>
          </w:tcPr>
          <w:p w:rsidR="001948DF" w:rsidRPr="00CD47D6" w:rsidRDefault="001948DF" w:rsidP="001948DF">
            <w:pPr>
              <w:jc w:val="center"/>
              <w:rPr>
                <w:b/>
                <w:sz w:val="20"/>
                <w:szCs w:val="20"/>
              </w:rPr>
            </w:pPr>
            <w:r>
              <w:rPr>
                <w:b/>
                <w:sz w:val="20"/>
                <w:szCs w:val="20"/>
              </w:rPr>
              <w:t>6056,0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b/>
                <w:sz w:val="20"/>
                <w:szCs w:val="20"/>
              </w:rPr>
            </w:pPr>
          </w:p>
        </w:tc>
        <w:tc>
          <w:tcPr>
            <w:tcW w:w="1134" w:type="dxa"/>
          </w:tcPr>
          <w:p w:rsidR="001948DF" w:rsidRPr="005D14A3" w:rsidRDefault="001948DF" w:rsidP="001948DF">
            <w:pPr>
              <w:widowControl w:val="0"/>
              <w:autoSpaceDE w:val="0"/>
              <w:autoSpaceDN w:val="0"/>
              <w:adjustRightInd w:val="0"/>
              <w:jc w:val="center"/>
              <w:rPr>
                <w:b/>
                <w:sz w:val="20"/>
                <w:szCs w:val="20"/>
              </w:rPr>
            </w:pPr>
          </w:p>
        </w:tc>
        <w:tc>
          <w:tcPr>
            <w:tcW w:w="992" w:type="dxa"/>
          </w:tcPr>
          <w:p w:rsidR="001948DF" w:rsidRPr="00CD47D6" w:rsidRDefault="001948DF" w:rsidP="001948DF">
            <w:pPr>
              <w:widowControl w:val="0"/>
              <w:autoSpaceDE w:val="0"/>
              <w:autoSpaceDN w:val="0"/>
              <w:adjustRightInd w:val="0"/>
              <w:jc w:val="center"/>
              <w:rPr>
                <w:b/>
                <w:sz w:val="20"/>
                <w:szCs w:val="20"/>
              </w:rPr>
            </w:pPr>
          </w:p>
        </w:tc>
        <w:tc>
          <w:tcPr>
            <w:tcW w:w="1134" w:type="dxa"/>
          </w:tcPr>
          <w:p w:rsidR="001948DF" w:rsidRPr="00CD47D6" w:rsidRDefault="001948DF" w:rsidP="001948DF">
            <w:pPr>
              <w:widowControl w:val="0"/>
              <w:autoSpaceDE w:val="0"/>
              <w:autoSpaceDN w:val="0"/>
              <w:adjustRightInd w:val="0"/>
              <w:jc w:val="center"/>
              <w:rPr>
                <w:b/>
                <w:sz w:val="20"/>
                <w:szCs w:val="20"/>
              </w:rPr>
            </w:pPr>
          </w:p>
        </w:tc>
        <w:tc>
          <w:tcPr>
            <w:tcW w:w="1276" w:type="dxa"/>
          </w:tcPr>
          <w:p w:rsidR="001948DF" w:rsidRPr="00CD47D6" w:rsidRDefault="001948DF" w:rsidP="001948DF">
            <w:pPr>
              <w:widowControl w:val="0"/>
              <w:autoSpaceDE w:val="0"/>
              <w:autoSpaceDN w:val="0"/>
              <w:adjustRightInd w:val="0"/>
              <w:jc w:val="center"/>
              <w:rPr>
                <w:b/>
                <w:sz w:val="20"/>
                <w:szCs w:val="20"/>
              </w:rPr>
            </w:pPr>
          </w:p>
        </w:tc>
        <w:tc>
          <w:tcPr>
            <w:tcW w:w="850" w:type="dxa"/>
          </w:tcPr>
          <w:p w:rsidR="001948DF" w:rsidRPr="00CD47D6" w:rsidRDefault="001948DF" w:rsidP="001948DF">
            <w:pPr>
              <w:widowControl w:val="0"/>
              <w:autoSpaceDE w:val="0"/>
              <w:autoSpaceDN w:val="0"/>
              <w:adjustRightInd w:val="0"/>
              <w:jc w:val="center"/>
              <w:rPr>
                <w:b/>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ind w:right="-30"/>
              <w:rPr>
                <w:b/>
                <w:snapToGrid w:val="0"/>
                <w:color w:val="000000"/>
                <w:sz w:val="20"/>
                <w:szCs w:val="20"/>
              </w:rPr>
            </w:pPr>
            <w:r w:rsidRPr="00CD47D6">
              <w:rPr>
                <w:b/>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10169,9</w:t>
            </w:r>
          </w:p>
        </w:tc>
        <w:tc>
          <w:tcPr>
            <w:tcW w:w="1134" w:type="dxa"/>
          </w:tcPr>
          <w:p w:rsidR="001948DF" w:rsidRPr="00893517" w:rsidRDefault="001948DF" w:rsidP="001948DF">
            <w:pPr>
              <w:widowControl w:val="0"/>
              <w:autoSpaceDE w:val="0"/>
              <w:autoSpaceDN w:val="0"/>
              <w:adjustRightInd w:val="0"/>
              <w:jc w:val="center"/>
              <w:rPr>
                <w:b/>
                <w:sz w:val="20"/>
                <w:szCs w:val="20"/>
              </w:rPr>
            </w:pPr>
            <w:r>
              <w:rPr>
                <w:b/>
                <w:sz w:val="20"/>
                <w:szCs w:val="20"/>
              </w:rPr>
              <w:t>11564,4</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10560,0</w:t>
            </w:r>
          </w:p>
        </w:tc>
        <w:tc>
          <w:tcPr>
            <w:tcW w:w="1134" w:type="dxa"/>
          </w:tcPr>
          <w:p w:rsidR="001948DF" w:rsidRPr="00CD47D6" w:rsidRDefault="001948DF" w:rsidP="001948DF">
            <w:pPr>
              <w:jc w:val="center"/>
              <w:rPr>
                <w:b/>
                <w:sz w:val="20"/>
                <w:szCs w:val="20"/>
              </w:rPr>
            </w:pPr>
            <w:r w:rsidRPr="00CD47D6">
              <w:rPr>
                <w:b/>
                <w:sz w:val="20"/>
                <w:szCs w:val="20"/>
              </w:rPr>
              <w:t>0,0</w:t>
            </w:r>
          </w:p>
        </w:tc>
        <w:tc>
          <w:tcPr>
            <w:tcW w:w="1276" w:type="dxa"/>
          </w:tcPr>
          <w:p w:rsidR="001948DF" w:rsidRPr="00CD47D6" w:rsidRDefault="001948DF" w:rsidP="001948DF">
            <w:pPr>
              <w:jc w:val="center"/>
              <w:rPr>
                <w:b/>
                <w:sz w:val="20"/>
                <w:szCs w:val="20"/>
              </w:rPr>
            </w:pPr>
            <w:r w:rsidRPr="00CD47D6">
              <w:rPr>
                <w:b/>
                <w:sz w:val="20"/>
                <w:szCs w:val="20"/>
              </w:rPr>
              <w:t>0,00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3276,9</w:t>
            </w:r>
          </w:p>
        </w:tc>
        <w:tc>
          <w:tcPr>
            <w:tcW w:w="1134" w:type="dxa"/>
          </w:tcPr>
          <w:p w:rsidR="001948DF" w:rsidRPr="00893517" w:rsidRDefault="001948DF" w:rsidP="001948DF">
            <w:pPr>
              <w:widowControl w:val="0"/>
              <w:autoSpaceDE w:val="0"/>
              <w:autoSpaceDN w:val="0"/>
              <w:adjustRightInd w:val="0"/>
              <w:jc w:val="center"/>
              <w:rPr>
                <w:b/>
                <w:sz w:val="20"/>
                <w:szCs w:val="20"/>
              </w:rPr>
            </w:pPr>
            <w:r>
              <w:rPr>
                <w:b/>
                <w:sz w:val="20"/>
                <w:szCs w:val="20"/>
              </w:rPr>
              <w:t>15092,9</w:t>
            </w:r>
          </w:p>
        </w:tc>
        <w:tc>
          <w:tcPr>
            <w:tcW w:w="992" w:type="dxa"/>
          </w:tcPr>
          <w:p w:rsidR="001948DF" w:rsidRPr="00CD47D6" w:rsidRDefault="001948DF" w:rsidP="001948DF">
            <w:pPr>
              <w:widowControl w:val="0"/>
              <w:autoSpaceDE w:val="0"/>
              <w:autoSpaceDN w:val="0"/>
              <w:adjustRightInd w:val="0"/>
              <w:jc w:val="center"/>
              <w:rPr>
                <w:b/>
                <w:sz w:val="20"/>
                <w:szCs w:val="20"/>
              </w:rPr>
            </w:pPr>
            <w:r>
              <w:rPr>
                <w:b/>
                <w:sz w:val="20"/>
                <w:szCs w:val="20"/>
              </w:rPr>
              <w:t>8551,7</w:t>
            </w:r>
          </w:p>
        </w:tc>
        <w:tc>
          <w:tcPr>
            <w:tcW w:w="1134" w:type="dxa"/>
          </w:tcPr>
          <w:p w:rsidR="001948DF" w:rsidRPr="00CD47D6" w:rsidRDefault="001948DF" w:rsidP="001948DF">
            <w:pPr>
              <w:jc w:val="center"/>
              <w:rPr>
                <w:b/>
                <w:sz w:val="20"/>
                <w:szCs w:val="20"/>
              </w:rPr>
            </w:pPr>
            <w:r>
              <w:rPr>
                <w:b/>
                <w:sz w:val="20"/>
                <w:szCs w:val="20"/>
              </w:rPr>
              <w:t>5481,0</w:t>
            </w:r>
          </w:p>
        </w:tc>
        <w:tc>
          <w:tcPr>
            <w:tcW w:w="1276" w:type="dxa"/>
          </w:tcPr>
          <w:p w:rsidR="001948DF" w:rsidRPr="00CD47D6" w:rsidRDefault="001948DF" w:rsidP="001948DF">
            <w:pPr>
              <w:jc w:val="center"/>
              <w:rPr>
                <w:b/>
                <w:sz w:val="20"/>
                <w:szCs w:val="20"/>
              </w:rPr>
            </w:pPr>
            <w:r>
              <w:rPr>
                <w:b/>
                <w:sz w:val="20"/>
                <w:szCs w:val="20"/>
              </w:rPr>
              <w:t>6056,0</w:t>
            </w:r>
          </w:p>
        </w:tc>
        <w:tc>
          <w:tcPr>
            <w:tcW w:w="850" w:type="dxa"/>
          </w:tcPr>
          <w:p w:rsidR="001948DF" w:rsidRPr="00CD47D6" w:rsidRDefault="001948DF" w:rsidP="001948DF">
            <w:pPr>
              <w:jc w:val="center"/>
              <w:rPr>
                <w:b/>
                <w:sz w:val="20"/>
                <w:szCs w:val="20"/>
              </w:rPr>
            </w:pPr>
            <w:r w:rsidRPr="00CD47D6">
              <w:rPr>
                <w:b/>
                <w:sz w:val="20"/>
                <w:szCs w:val="20"/>
              </w:rPr>
              <w:t>0,00</w:t>
            </w: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rPr>
                <w:b/>
                <w:snapToGrid w:val="0"/>
                <w:color w:val="000000"/>
                <w:sz w:val="20"/>
                <w:szCs w:val="20"/>
              </w:rPr>
            </w:pPr>
            <w:r w:rsidRPr="00CD47D6">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CD47D6" w:rsidRDefault="001948DF" w:rsidP="001948DF">
            <w:pPr>
              <w:jc w:val="both"/>
              <w:rPr>
                <w:b/>
                <w:snapToGrid w:val="0"/>
                <w:color w:val="000000"/>
                <w:sz w:val="20"/>
                <w:szCs w:val="20"/>
              </w:rPr>
            </w:pPr>
            <w:r w:rsidRPr="00CD47D6">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CD47D6" w:rsidRDefault="001948DF" w:rsidP="001948DF">
            <w:pPr>
              <w:jc w:val="center"/>
              <w:rPr>
                <w:b/>
                <w:snapToGrid w:val="0"/>
                <w:color w:val="000000"/>
                <w:sz w:val="20"/>
                <w:szCs w:val="20"/>
              </w:rPr>
            </w:pPr>
          </w:p>
        </w:tc>
        <w:tc>
          <w:tcPr>
            <w:tcW w:w="1134" w:type="dxa"/>
          </w:tcPr>
          <w:p w:rsidR="001948DF" w:rsidRPr="00CD47D6" w:rsidRDefault="001948DF" w:rsidP="001948DF">
            <w:pPr>
              <w:jc w:val="center"/>
              <w:rPr>
                <w:b/>
                <w:snapToGrid w:val="0"/>
                <w:color w:val="000000"/>
                <w:sz w:val="20"/>
                <w:szCs w:val="20"/>
              </w:rPr>
            </w:pPr>
          </w:p>
        </w:tc>
        <w:tc>
          <w:tcPr>
            <w:tcW w:w="1276" w:type="dxa"/>
          </w:tcPr>
          <w:p w:rsidR="001948DF" w:rsidRPr="00CD47D6" w:rsidRDefault="001948DF" w:rsidP="001948DF">
            <w:pPr>
              <w:jc w:val="center"/>
              <w:rPr>
                <w:b/>
                <w:snapToGrid w:val="0"/>
                <w:color w:val="000000"/>
                <w:sz w:val="20"/>
                <w:szCs w:val="20"/>
              </w:rPr>
            </w:pPr>
          </w:p>
        </w:tc>
        <w:tc>
          <w:tcPr>
            <w:tcW w:w="850" w:type="dxa"/>
          </w:tcPr>
          <w:p w:rsidR="001948DF" w:rsidRPr="00CD47D6" w:rsidRDefault="001948DF" w:rsidP="001948DF">
            <w:pPr>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CD47D6" w:rsidRDefault="001948DF" w:rsidP="001948DF">
            <w:pPr>
              <w:ind w:right="-30" w:firstLine="720"/>
              <w:rPr>
                <w:b/>
                <w:snapToGrid w:val="0"/>
                <w:color w:val="000000"/>
                <w:sz w:val="20"/>
                <w:szCs w:val="20"/>
              </w:rPr>
            </w:pPr>
          </w:p>
        </w:tc>
        <w:tc>
          <w:tcPr>
            <w:tcW w:w="2833" w:type="dxa"/>
            <w:vMerge/>
            <w:vAlign w:val="center"/>
          </w:tcPr>
          <w:p w:rsidR="001948DF" w:rsidRPr="00CD47D6"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1276" w:type="dxa"/>
          </w:tcPr>
          <w:p w:rsidR="001948DF" w:rsidRPr="001948DF" w:rsidRDefault="001948DF" w:rsidP="001948DF">
            <w:pPr>
              <w:jc w:val="center"/>
              <w:rPr>
                <w:b/>
                <w:snapToGrid w:val="0"/>
                <w:color w:val="000000"/>
                <w:sz w:val="20"/>
                <w:szCs w:val="20"/>
                <w:lang w:val="ru-RU"/>
              </w:rPr>
            </w:pPr>
          </w:p>
        </w:tc>
        <w:tc>
          <w:tcPr>
            <w:tcW w:w="850" w:type="dxa"/>
          </w:tcPr>
          <w:p w:rsidR="001948DF" w:rsidRPr="001948DF" w:rsidRDefault="001948DF" w:rsidP="001948DF">
            <w:pPr>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1.1.1</w:t>
            </w:r>
          </w:p>
        </w:tc>
        <w:tc>
          <w:tcPr>
            <w:tcW w:w="2833" w:type="dxa"/>
            <w:vMerge w:val="restart"/>
          </w:tcPr>
          <w:p w:rsidR="001948DF" w:rsidRPr="008F38CF" w:rsidRDefault="001948DF" w:rsidP="001948DF">
            <w:pPr>
              <w:pStyle w:val="ConsPlusCell"/>
              <w:jc w:val="both"/>
            </w:pPr>
            <w:r w:rsidRPr="008F38CF">
              <w:t>Обеспечение содерж</w:t>
            </w:r>
            <w:r w:rsidRPr="008F38CF">
              <w:t>а</w:t>
            </w:r>
            <w:r w:rsidRPr="008F38CF">
              <w:t>ния, ремонта и кап</w:t>
            </w:r>
            <w:r w:rsidRPr="008F38CF">
              <w:t>и</w:t>
            </w:r>
            <w:r w:rsidRPr="008F38CF">
              <w:t>тального ремонта а</w:t>
            </w:r>
            <w:r w:rsidRPr="008F38CF">
              <w:t>в</w:t>
            </w:r>
            <w:r w:rsidRPr="008F38CF">
              <w:t xml:space="preserve">томобильных дорог общего пользования </w:t>
            </w:r>
            <w:r>
              <w:t>местного</w:t>
            </w:r>
            <w:r w:rsidRPr="008F38CF">
              <w:t xml:space="preserve"> значения</w:t>
            </w:r>
            <w:r>
              <w:t xml:space="preserve"> и улично-дорожной сети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5437,1</w:t>
            </w:r>
          </w:p>
        </w:tc>
        <w:tc>
          <w:tcPr>
            <w:tcW w:w="1134" w:type="dxa"/>
          </w:tcPr>
          <w:p w:rsidR="001948DF" w:rsidRPr="005D14A3" w:rsidRDefault="001948DF" w:rsidP="001948DF">
            <w:pPr>
              <w:pStyle w:val="ConsPlusCell"/>
              <w:jc w:val="center"/>
              <w:rPr>
                <w:b/>
              </w:rPr>
            </w:pPr>
            <w:r>
              <w:rPr>
                <w:b/>
              </w:rPr>
              <w:t>15841,9</w:t>
            </w:r>
          </w:p>
        </w:tc>
        <w:tc>
          <w:tcPr>
            <w:tcW w:w="992" w:type="dxa"/>
          </w:tcPr>
          <w:p w:rsidR="001948DF" w:rsidRPr="00B16D50" w:rsidRDefault="001948DF" w:rsidP="001948DF">
            <w:pPr>
              <w:pStyle w:val="ConsPlusCell"/>
              <w:jc w:val="center"/>
              <w:rPr>
                <w:b/>
              </w:rPr>
            </w:pPr>
            <w:r>
              <w:rPr>
                <w:b/>
              </w:rPr>
              <w:t>9105,8</w:t>
            </w:r>
          </w:p>
        </w:tc>
        <w:tc>
          <w:tcPr>
            <w:tcW w:w="1134" w:type="dxa"/>
          </w:tcPr>
          <w:p w:rsidR="001948DF" w:rsidRPr="00B16D50" w:rsidRDefault="001948DF" w:rsidP="001948DF">
            <w:pPr>
              <w:pStyle w:val="ConsPlusCell"/>
              <w:jc w:val="center"/>
              <w:rPr>
                <w:b/>
              </w:rPr>
            </w:pPr>
            <w:r>
              <w:rPr>
                <w:b/>
              </w:rPr>
              <w:t>3661,1</w:t>
            </w:r>
          </w:p>
        </w:tc>
        <w:tc>
          <w:tcPr>
            <w:tcW w:w="1276" w:type="dxa"/>
          </w:tcPr>
          <w:p w:rsidR="001948DF" w:rsidRPr="00B42A9C" w:rsidRDefault="001948DF" w:rsidP="001948DF">
            <w:pPr>
              <w:jc w:val="center"/>
              <w:rPr>
                <w:b/>
                <w:snapToGrid w:val="0"/>
                <w:color w:val="000000"/>
                <w:sz w:val="20"/>
                <w:szCs w:val="20"/>
              </w:rPr>
            </w:pPr>
            <w:r>
              <w:rPr>
                <w:b/>
                <w:snapToGrid w:val="0"/>
                <w:color w:val="000000"/>
                <w:sz w:val="20"/>
                <w:szCs w:val="20"/>
              </w:rPr>
              <w:t>4236,1</w:t>
            </w:r>
          </w:p>
        </w:tc>
        <w:tc>
          <w:tcPr>
            <w:tcW w:w="850" w:type="dxa"/>
          </w:tcPr>
          <w:p w:rsidR="001948DF" w:rsidRPr="00B42A9C" w:rsidRDefault="001948DF" w:rsidP="001948DF">
            <w:pPr>
              <w:jc w:val="center"/>
              <w:rPr>
                <w:b/>
                <w:snapToGrid w:val="0"/>
                <w:color w:val="000000"/>
                <w:sz w:val="20"/>
                <w:szCs w:val="20"/>
              </w:rPr>
            </w:pPr>
            <w:r w:rsidRPr="00B42A9C">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314"/>
              <w:jc w:val="center"/>
              <w:rPr>
                <w:sz w:val="20"/>
                <w:szCs w:val="20"/>
              </w:rPr>
            </w:pPr>
          </w:p>
        </w:tc>
        <w:tc>
          <w:tcPr>
            <w:tcW w:w="1276" w:type="dxa"/>
          </w:tcPr>
          <w:p w:rsidR="001948DF" w:rsidRPr="008F38CF" w:rsidRDefault="001948DF" w:rsidP="001948DF">
            <w:pPr>
              <w:widowControl w:val="0"/>
              <w:autoSpaceDE w:val="0"/>
              <w:autoSpaceDN w:val="0"/>
              <w:adjustRightInd w:val="0"/>
              <w:ind w:left="-314"/>
              <w:jc w:val="center"/>
              <w:rPr>
                <w:sz w:val="20"/>
                <w:szCs w:val="20"/>
              </w:rPr>
            </w:pPr>
          </w:p>
        </w:tc>
        <w:tc>
          <w:tcPr>
            <w:tcW w:w="850" w:type="dxa"/>
          </w:tcPr>
          <w:p w:rsidR="001948DF" w:rsidRPr="008F38CF" w:rsidRDefault="001948DF" w:rsidP="001948DF">
            <w:pPr>
              <w:widowControl w:val="0"/>
              <w:autoSpaceDE w:val="0"/>
              <w:autoSpaceDN w:val="0"/>
              <w:adjustRightInd w:val="0"/>
              <w:ind w:left="-314"/>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2871,8</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3</w:t>
            </w:r>
            <w:r w:rsidRPr="005D14A3">
              <w:rPr>
                <w:sz w:val="20"/>
                <w:szCs w:val="20"/>
              </w:rPr>
              <w:t>028,5</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2954,4</w:t>
            </w:r>
          </w:p>
        </w:tc>
        <w:tc>
          <w:tcPr>
            <w:tcW w:w="1134" w:type="dxa"/>
          </w:tcPr>
          <w:p w:rsidR="001948DF" w:rsidRPr="008F38CF" w:rsidRDefault="001948DF" w:rsidP="001948DF">
            <w:pPr>
              <w:ind w:left="112"/>
              <w:jc w:val="center"/>
              <w:rPr>
                <w:sz w:val="20"/>
                <w:szCs w:val="20"/>
              </w:rPr>
            </w:pPr>
            <w:r w:rsidRPr="008F38CF">
              <w:rPr>
                <w:sz w:val="20"/>
                <w:szCs w:val="20"/>
              </w:rPr>
              <w:t>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2565,3</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12813,4</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6151,4</w:t>
            </w:r>
          </w:p>
        </w:tc>
        <w:tc>
          <w:tcPr>
            <w:tcW w:w="1134" w:type="dxa"/>
          </w:tcPr>
          <w:p w:rsidR="001948DF" w:rsidRPr="008141C3" w:rsidRDefault="001948DF" w:rsidP="001948DF">
            <w:pPr>
              <w:jc w:val="center"/>
              <w:rPr>
                <w:sz w:val="20"/>
                <w:szCs w:val="20"/>
              </w:rPr>
            </w:pPr>
            <w:r>
              <w:rPr>
                <w:sz w:val="20"/>
                <w:szCs w:val="20"/>
              </w:rPr>
              <w:t>3661,1</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4236,1</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1.1.2</w:t>
            </w:r>
          </w:p>
        </w:tc>
        <w:tc>
          <w:tcPr>
            <w:tcW w:w="2833" w:type="dxa"/>
            <w:vMerge w:val="restart"/>
          </w:tcPr>
          <w:p w:rsidR="001948DF" w:rsidRPr="008F38CF" w:rsidRDefault="001948DF" w:rsidP="001948DF">
            <w:pPr>
              <w:pStyle w:val="ConsPlusCell"/>
              <w:jc w:val="both"/>
            </w:pPr>
            <w:r w:rsidRPr="008F38CF">
              <w:t>Оборудование и с</w:t>
            </w:r>
            <w:r w:rsidRPr="008F38CF">
              <w:t>о</w:t>
            </w:r>
            <w:r w:rsidRPr="008F38CF">
              <w:t>держание ледовых п</w:t>
            </w:r>
            <w:r w:rsidRPr="008F38CF">
              <w:t>е</w:t>
            </w:r>
            <w:r w:rsidRPr="008F38CF">
              <w:t>реправ и зимних авт</w:t>
            </w:r>
            <w:r w:rsidRPr="008F38CF">
              <w:t>о</w:t>
            </w:r>
            <w:r w:rsidRPr="008F38CF">
              <w:t>мобильных дорог о</w:t>
            </w:r>
            <w:r w:rsidRPr="008F38CF">
              <w:t>б</w:t>
            </w:r>
            <w:r w:rsidRPr="008F38CF">
              <w:t>щего пользования м</w:t>
            </w:r>
            <w:r w:rsidRPr="008F38CF">
              <w:t>е</w:t>
            </w:r>
            <w:r w:rsidRPr="008F38CF">
              <w:t>стного значения</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7682,2</w:t>
            </w:r>
          </w:p>
        </w:tc>
        <w:tc>
          <w:tcPr>
            <w:tcW w:w="1134" w:type="dxa"/>
          </w:tcPr>
          <w:p w:rsidR="001948DF" w:rsidRPr="005D14A3" w:rsidRDefault="001948DF" w:rsidP="001948DF">
            <w:pPr>
              <w:widowControl w:val="0"/>
              <w:autoSpaceDE w:val="0"/>
              <w:autoSpaceDN w:val="0"/>
              <w:adjustRightInd w:val="0"/>
              <w:jc w:val="center"/>
              <w:rPr>
                <w:b/>
                <w:sz w:val="20"/>
                <w:szCs w:val="20"/>
              </w:rPr>
            </w:pPr>
            <w:r>
              <w:rPr>
                <w:b/>
                <w:sz w:val="20"/>
                <w:szCs w:val="20"/>
              </w:rPr>
              <w:t>8938,1</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8005,9</w:t>
            </w:r>
          </w:p>
        </w:tc>
        <w:tc>
          <w:tcPr>
            <w:tcW w:w="1134" w:type="dxa"/>
          </w:tcPr>
          <w:p w:rsidR="001948DF" w:rsidRPr="008141C3" w:rsidRDefault="001948DF" w:rsidP="001948DF">
            <w:pPr>
              <w:ind w:left="112"/>
              <w:jc w:val="center"/>
              <w:rPr>
                <w:b/>
                <w:sz w:val="20"/>
                <w:szCs w:val="20"/>
              </w:rPr>
            </w:pPr>
            <w:r>
              <w:rPr>
                <w:b/>
                <w:sz w:val="20"/>
                <w:szCs w:val="20"/>
              </w:rPr>
              <w:t>419,9</w:t>
            </w:r>
          </w:p>
        </w:tc>
        <w:tc>
          <w:tcPr>
            <w:tcW w:w="1276" w:type="dxa"/>
          </w:tcPr>
          <w:p w:rsidR="001948DF" w:rsidRPr="008141C3" w:rsidRDefault="001948DF" w:rsidP="001948DF">
            <w:pPr>
              <w:ind w:left="112"/>
              <w:jc w:val="center"/>
              <w:rPr>
                <w:b/>
                <w:sz w:val="20"/>
                <w:szCs w:val="20"/>
              </w:rPr>
            </w:pPr>
            <w:r>
              <w:rPr>
                <w:b/>
                <w:sz w:val="20"/>
                <w:szCs w:val="20"/>
              </w:rPr>
              <w:t>419,9</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7298,1</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8535,7</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7605,6</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384,1</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402,4</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400,3</w:t>
            </w:r>
          </w:p>
        </w:tc>
        <w:tc>
          <w:tcPr>
            <w:tcW w:w="1134" w:type="dxa"/>
          </w:tcPr>
          <w:p w:rsidR="001948DF" w:rsidRPr="008141C3" w:rsidRDefault="001948DF" w:rsidP="001948DF">
            <w:pPr>
              <w:ind w:left="112"/>
              <w:jc w:val="center"/>
              <w:rPr>
                <w:sz w:val="20"/>
                <w:szCs w:val="20"/>
              </w:rPr>
            </w:pPr>
            <w:r>
              <w:rPr>
                <w:sz w:val="20"/>
                <w:szCs w:val="20"/>
              </w:rPr>
              <w:t>419,9</w:t>
            </w:r>
          </w:p>
        </w:tc>
        <w:tc>
          <w:tcPr>
            <w:tcW w:w="1276" w:type="dxa"/>
          </w:tcPr>
          <w:p w:rsidR="001948DF" w:rsidRPr="008141C3" w:rsidRDefault="001948DF" w:rsidP="001948DF">
            <w:pPr>
              <w:ind w:left="112"/>
              <w:jc w:val="center"/>
              <w:rPr>
                <w:sz w:val="20"/>
                <w:szCs w:val="20"/>
              </w:rPr>
            </w:pPr>
            <w:r>
              <w:rPr>
                <w:sz w:val="20"/>
                <w:szCs w:val="20"/>
              </w:rPr>
              <w:t>419,9</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134"/>
        </w:trPr>
        <w:tc>
          <w:tcPr>
            <w:tcW w:w="1700" w:type="dxa"/>
            <w:vMerge w:val="restart"/>
            <w:vAlign w:val="center"/>
          </w:tcPr>
          <w:p w:rsidR="001948DF" w:rsidRPr="008F38CF" w:rsidRDefault="001948DF" w:rsidP="001948DF">
            <w:pPr>
              <w:ind w:right="-30" w:firstLine="720"/>
              <w:rPr>
                <w:snapToGrid w:val="0"/>
                <w:color w:val="000000"/>
                <w:sz w:val="20"/>
                <w:szCs w:val="20"/>
              </w:rPr>
            </w:pPr>
            <w:r>
              <w:rPr>
                <w:snapToGrid w:val="0"/>
                <w:color w:val="000000"/>
                <w:sz w:val="20"/>
                <w:szCs w:val="20"/>
              </w:rPr>
              <w:t>Основное мероприятие 1.1.3</w:t>
            </w:r>
          </w:p>
        </w:tc>
        <w:tc>
          <w:tcPr>
            <w:tcW w:w="2833" w:type="dxa"/>
            <w:vMerge w:val="restart"/>
            <w:vAlign w:val="center"/>
          </w:tcPr>
          <w:p w:rsidR="00CC0FF1" w:rsidRDefault="001948DF" w:rsidP="00CC0FF1">
            <w:pPr>
              <w:ind w:right="-30"/>
              <w:jc w:val="both"/>
              <w:rPr>
                <w:snapToGrid w:val="0"/>
                <w:color w:val="000000"/>
                <w:sz w:val="20"/>
                <w:szCs w:val="20"/>
                <w:lang w:val="ru-RU"/>
              </w:rPr>
            </w:pPr>
            <w:r>
              <w:rPr>
                <w:snapToGrid w:val="0"/>
                <w:color w:val="000000"/>
                <w:sz w:val="20"/>
                <w:szCs w:val="20"/>
              </w:rPr>
              <w:t xml:space="preserve">Содержание </w:t>
            </w:r>
          </w:p>
          <w:p w:rsidR="001948DF" w:rsidRPr="008F38CF" w:rsidRDefault="001948DF" w:rsidP="00CC0FF1">
            <w:pPr>
              <w:ind w:right="-30"/>
              <w:jc w:val="both"/>
              <w:rPr>
                <w:snapToGrid w:val="0"/>
                <w:color w:val="000000"/>
                <w:sz w:val="20"/>
                <w:szCs w:val="20"/>
              </w:rPr>
            </w:pPr>
            <w:r>
              <w:rPr>
                <w:snapToGrid w:val="0"/>
                <w:color w:val="000000"/>
                <w:sz w:val="20"/>
                <w:szCs w:val="20"/>
              </w:rPr>
              <w:t>элементов наплавного моста</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Pr>
                <w:b/>
                <w:sz w:val="20"/>
                <w:szCs w:val="20"/>
              </w:rPr>
              <w:t>0,0</w:t>
            </w:r>
          </w:p>
        </w:tc>
        <w:tc>
          <w:tcPr>
            <w:tcW w:w="1134" w:type="dxa"/>
          </w:tcPr>
          <w:p w:rsidR="001948DF" w:rsidRPr="005D14A3" w:rsidRDefault="001948DF" w:rsidP="001948DF">
            <w:pPr>
              <w:widowControl w:val="0"/>
              <w:autoSpaceDE w:val="0"/>
              <w:autoSpaceDN w:val="0"/>
              <w:adjustRightInd w:val="0"/>
              <w:jc w:val="center"/>
              <w:rPr>
                <w:b/>
                <w:sz w:val="20"/>
                <w:szCs w:val="20"/>
              </w:rPr>
            </w:pPr>
            <w:r>
              <w:rPr>
                <w:b/>
                <w:sz w:val="20"/>
                <w:szCs w:val="20"/>
              </w:rPr>
              <w:t>1335,8</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1500,0</w:t>
            </w:r>
          </w:p>
        </w:tc>
        <w:tc>
          <w:tcPr>
            <w:tcW w:w="1134" w:type="dxa"/>
          </w:tcPr>
          <w:p w:rsidR="001948DF" w:rsidRPr="008141C3" w:rsidRDefault="001948DF" w:rsidP="001948DF">
            <w:pPr>
              <w:ind w:left="112"/>
              <w:jc w:val="center"/>
              <w:rPr>
                <w:b/>
                <w:sz w:val="20"/>
                <w:szCs w:val="20"/>
              </w:rPr>
            </w:pPr>
            <w:r>
              <w:rPr>
                <w:b/>
                <w:sz w:val="20"/>
                <w:szCs w:val="20"/>
              </w:rPr>
              <w:t>100</w:t>
            </w:r>
            <w:r w:rsidRPr="008141C3">
              <w:rPr>
                <w:b/>
                <w:sz w:val="20"/>
                <w:szCs w:val="20"/>
              </w:rPr>
              <w:t>0,00</w:t>
            </w:r>
          </w:p>
        </w:tc>
        <w:tc>
          <w:tcPr>
            <w:tcW w:w="1276" w:type="dxa"/>
          </w:tcPr>
          <w:p w:rsidR="001948DF" w:rsidRPr="008141C3" w:rsidRDefault="001948DF" w:rsidP="001948DF">
            <w:pPr>
              <w:ind w:left="112"/>
              <w:jc w:val="center"/>
              <w:rPr>
                <w:b/>
                <w:sz w:val="20"/>
                <w:szCs w:val="20"/>
              </w:rPr>
            </w:pPr>
            <w:r>
              <w:rPr>
                <w:b/>
                <w:sz w:val="20"/>
                <w:szCs w:val="20"/>
              </w:rPr>
              <w:t>100</w:t>
            </w:r>
            <w:r w:rsidRPr="008141C3">
              <w:rPr>
                <w:b/>
                <w:sz w:val="20"/>
                <w:szCs w:val="20"/>
              </w:rPr>
              <w:t>0,00</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ind w:left="112"/>
              <w:jc w:val="center"/>
              <w:rPr>
                <w:sz w:val="20"/>
                <w:szCs w:val="20"/>
              </w:rPr>
            </w:pPr>
          </w:p>
        </w:tc>
        <w:tc>
          <w:tcPr>
            <w:tcW w:w="1276" w:type="dxa"/>
          </w:tcPr>
          <w:p w:rsidR="001948DF" w:rsidRPr="00B244D0" w:rsidRDefault="001948DF" w:rsidP="001948DF">
            <w:pPr>
              <w:jc w:val="center"/>
              <w:rPr>
                <w:snapToGrid w:val="0"/>
                <w:color w:val="000000"/>
                <w:sz w:val="20"/>
                <w:szCs w:val="20"/>
              </w:rPr>
            </w:pPr>
          </w:p>
        </w:tc>
        <w:tc>
          <w:tcPr>
            <w:tcW w:w="850" w:type="dxa"/>
          </w:tcPr>
          <w:p w:rsidR="001948DF" w:rsidRPr="00B244D0" w:rsidRDefault="001948DF" w:rsidP="001948DF">
            <w:pPr>
              <w:jc w:val="center"/>
              <w:rPr>
                <w:snapToGrid w:val="0"/>
                <w:color w:val="000000"/>
                <w:sz w:val="20"/>
                <w:szCs w:val="20"/>
              </w:rPr>
            </w:pP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Pr>
                <w:sz w:val="20"/>
                <w:szCs w:val="20"/>
              </w:rPr>
              <w:t>0,0</w:t>
            </w:r>
          </w:p>
        </w:tc>
        <w:tc>
          <w:tcPr>
            <w:tcW w:w="1134" w:type="dxa"/>
          </w:tcPr>
          <w:p w:rsidR="001948DF" w:rsidRPr="005D14A3" w:rsidRDefault="001948DF" w:rsidP="001948DF">
            <w:pPr>
              <w:widowControl w:val="0"/>
              <w:autoSpaceDE w:val="0"/>
              <w:autoSpaceDN w:val="0"/>
              <w:adjustRightInd w:val="0"/>
              <w:jc w:val="center"/>
              <w:rPr>
                <w:sz w:val="20"/>
                <w:szCs w:val="20"/>
              </w:rPr>
            </w:pPr>
            <w:r>
              <w:rPr>
                <w:sz w:val="20"/>
                <w:szCs w:val="20"/>
              </w:rPr>
              <w:t>1335,8</w:t>
            </w:r>
          </w:p>
        </w:tc>
        <w:tc>
          <w:tcPr>
            <w:tcW w:w="992" w:type="dxa"/>
          </w:tcPr>
          <w:p w:rsidR="001948DF" w:rsidRPr="008141C3" w:rsidRDefault="001948DF" w:rsidP="001948DF">
            <w:pPr>
              <w:widowControl w:val="0"/>
              <w:autoSpaceDE w:val="0"/>
              <w:autoSpaceDN w:val="0"/>
              <w:adjustRightInd w:val="0"/>
              <w:jc w:val="center"/>
              <w:rPr>
                <w:sz w:val="20"/>
                <w:szCs w:val="20"/>
              </w:rPr>
            </w:pPr>
            <w:r>
              <w:rPr>
                <w:sz w:val="20"/>
                <w:szCs w:val="20"/>
              </w:rPr>
              <w:t>1500,0</w:t>
            </w:r>
          </w:p>
        </w:tc>
        <w:tc>
          <w:tcPr>
            <w:tcW w:w="1134" w:type="dxa"/>
          </w:tcPr>
          <w:p w:rsidR="001948DF" w:rsidRPr="008141C3" w:rsidRDefault="001948DF" w:rsidP="001948DF">
            <w:pPr>
              <w:ind w:left="112"/>
              <w:jc w:val="center"/>
              <w:rPr>
                <w:sz w:val="20"/>
                <w:szCs w:val="20"/>
              </w:rPr>
            </w:pPr>
            <w:r>
              <w:rPr>
                <w:sz w:val="20"/>
                <w:szCs w:val="20"/>
              </w:rPr>
              <w:t>1000,0</w:t>
            </w:r>
          </w:p>
        </w:tc>
        <w:tc>
          <w:tcPr>
            <w:tcW w:w="1276" w:type="dxa"/>
          </w:tcPr>
          <w:p w:rsidR="001948DF" w:rsidRPr="00B244D0" w:rsidRDefault="001948DF" w:rsidP="001948DF">
            <w:pPr>
              <w:jc w:val="center"/>
              <w:rPr>
                <w:snapToGrid w:val="0"/>
                <w:color w:val="000000"/>
                <w:sz w:val="20"/>
                <w:szCs w:val="20"/>
              </w:rPr>
            </w:pPr>
            <w:r>
              <w:rPr>
                <w:snapToGrid w:val="0"/>
                <w:color w:val="000000"/>
                <w:sz w:val="20"/>
                <w:szCs w:val="20"/>
              </w:rPr>
              <w:t>1000,0</w:t>
            </w:r>
          </w:p>
        </w:tc>
        <w:tc>
          <w:tcPr>
            <w:tcW w:w="850" w:type="dxa"/>
          </w:tcPr>
          <w:p w:rsidR="001948DF" w:rsidRPr="00B244D0" w:rsidRDefault="001948DF" w:rsidP="001948DF">
            <w:pPr>
              <w:jc w:val="center"/>
              <w:rPr>
                <w:snapToGrid w:val="0"/>
                <w:color w:val="000000"/>
                <w:sz w:val="20"/>
                <w:szCs w:val="20"/>
              </w:rPr>
            </w:pPr>
            <w:r>
              <w:rPr>
                <w:snapToGrid w:val="0"/>
                <w:color w:val="000000"/>
                <w:sz w:val="20"/>
                <w:szCs w:val="20"/>
              </w:rPr>
              <w:t>0,0</w:t>
            </w:r>
          </w:p>
        </w:tc>
      </w:tr>
      <w:tr w:rsidR="001948DF" w:rsidRPr="008F38CF"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79"/>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83"/>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134"/>
        </w:trPr>
        <w:tc>
          <w:tcPr>
            <w:tcW w:w="1700" w:type="dxa"/>
            <w:vMerge/>
            <w:vAlign w:val="center"/>
          </w:tcPr>
          <w:p w:rsidR="001948DF" w:rsidRDefault="001948DF" w:rsidP="001948DF">
            <w:pPr>
              <w:ind w:right="-30" w:firstLine="720"/>
              <w:rPr>
                <w:snapToGrid w:val="0"/>
                <w:color w:val="000000"/>
                <w:sz w:val="20"/>
                <w:szCs w:val="20"/>
              </w:rPr>
            </w:pPr>
          </w:p>
        </w:tc>
        <w:tc>
          <w:tcPr>
            <w:tcW w:w="2833" w:type="dxa"/>
            <w:vMerge/>
            <w:vAlign w:val="center"/>
          </w:tcPr>
          <w:p w:rsidR="001948D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r>
            <w:r w:rsidRPr="008F38CF">
              <w:lastRenderedPageBreak/>
              <w:t>мероприятие 1.1.</w:t>
            </w:r>
            <w:r>
              <w:t>4</w:t>
            </w:r>
          </w:p>
        </w:tc>
        <w:tc>
          <w:tcPr>
            <w:tcW w:w="2833" w:type="dxa"/>
            <w:vMerge w:val="restart"/>
          </w:tcPr>
          <w:p w:rsidR="001948DF" w:rsidRPr="008F38CF" w:rsidRDefault="001948DF" w:rsidP="001948DF">
            <w:pPr>
              <w:pStyle w:val="ConsPlusCell"/>
              <w:jc w:val="both"/>
            </w:pPr>
            <w:r>
              <w:lastRenderedPageBreak/>
              <w:t xml:space="preserve">Реализация народных </w:t>
            </w:r>
            <w:r>
              <w:lastRenderedPageBreak/>
              <w:t>проектов в сфере д</w:t>
            </w:r>
            <w:r>
              <w:t>о</w:t>
            </w:r>
            <w:r>
              <w:t>рожной деятельности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lastRenderedPageBreak/>
              <w:t>Всего в том числе:</w:t>
            </w:r>
          </w:p>
        </w:tc>
        <w:tc>
          <w:tcPr>
            <w:tcW w:w="1281"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c>
          <w:tcPr>
            <w:tcW w:w="1134" w:type="dxa"/>
          </w:tcPr>
          <w:p w:rsidR="001948DF" w:rsidRPr="003C0BB4" w:rsidRDefault="001948DF" w:rsidP="001948DF">
            <w:pPr>
              <w:jc w:val="center"/>
              <w:rPr>
                <w:b/>
                <w:snapToGrid w:val="0"/>
                <w:sz w:val="20"/>
                <w:szCs w:val="20"/>
              </w:rPr>
            </w:pPr>
            <w:r w:rsidRPr="00253CE9">
              <w:rPr>
                <w:b/>
                <w:snapToGrid w:val="0"/>
                <w:sz w:val="20"/>
                <w:szCs w:val="20"/>
              </w:rPr>
              <w:t>0,0</w:t>
            </w:r>
          </w:p>
        </w:tc>
        <w:tc>
          <w:tcPr>
            <w:tcW w:w="992" w:type="dxa"/>
          </w:tcPr>
          <w:p w:rsidR="001948DF" w:rsidRPr="003C0BB4" w:rsidRDefault="001948DF" w:rsidP="001948DF">
            <w:pPr>
              <w:jc w:val="center"/>
              <w:rPr>
                <w:b/>
                <w:snapToGrid w:val="0"/>
                <w:color w:val="000000"/>
                <w:sz w:val="20"/>
                <w:szCs w:val="20"/>
              </w:rPr>
            </w:pPr>
            <w:r w:rsidRPr="00253CE9">
              <w:rPr>
                <w:b/>
                <w:snapToGrid w:val="0"/>
                <w:color w:val="000000"/>
                <w:sz w:val="20"/>
                <w:szCs w:val="20"/>
              </w:rPr>
              <w:t>0,0</w:t>
            </w:r>
          </w:p>
        </w:tc>
        <w:tc>
          <w:tcPr>
            <w:tcW w:w="1134" w:type="dxa"/>
          </w:tcPr>
          <w:p w:rsidR="001948DF" w:rsidRPr="003C0BB4" w:rsidRDefault="001948DF" w:rsidP="001948DF">
            <w:pPr>
              <w:ind w:left="112"/>
              <w:jc w:val="center"/>
              <w:rPr>
                <w:b/>
                <w:snapToGrid w:val="0"/>
                <w:color w:val="000000"/>
                <w:sz w:val="20"/>
                <w:szCs w:val="20"/>
              </w:rPr>
            </w:pPr>
            <w:r w:rsidRPr="00253CE9">
              <w:rPr>
                <w:b/>
                <w:snapToGrid w:val="0"/>
                <w:color w:val="000000"/>
                <w:sz w:val="20"/>
                <w:szCs w:val="20"/>
              </w:rPr>
              <w:t>0,0</w:t>
            </w:r>
          </w:p>
        </w:tc>
        <w:tc>
          <w:tcPr>
            <w:tcW w:w="1276"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c>
          <w:tcPr>
            <w:tcW w:w="850" w:type="dxa"/>
          </w:tcPr>
          <w:p w:rsidR="001948DF" w:rsidRPr="003C0BB4" w:rsidRDefault="001948DF" w:rsidP="001948DF">
            <w:pPr>
              <w:jc w:val="center"/>
              <w:rPr>
                <w:b/>
                <w:snapToGrid w:val="0"/>
                <w:color w:val="000000"/>
                <w:sz w:val="20"/>
                <w:szCs w:val="20"/>
              </w:rPr>
            </w:pPr>
            <w:r w:rsidRPr="003C0BB4">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5D14A3" w:rsidRDefault="001948DF" w:rsidP="001948DF">
            <w:pPr>
              <w:jc w:val="center"/>
              <w:rPr>
                <w:snapToGrid w:val="0"/>
                <w:sz w:val="20"/>
                <w:szCs w:val="20"/>
              </w:rPr>
            </w:pPr>
            <w:r>
              <w:rPr>
                <w:sz w:val="20"/>
                <w:szCs w:val="20"/>
              </w:rPr>
              <w:t>0,0</w:t>
            </w:r>
          </w:p>
        </w:tc>
        <w:tc>
          <w:tcPr>
            <w:tcW w:w="992" w:type="dxa"/>
          </w:tcPr>
          <w:p w:rsidR="001948DF" w:rsidRPr="008F38CF" w:rsidRDefault="001948DF" w:rsidP="001948DF">
            <w:pPr>
              <w:tabs>
                <w:tab w:val="left" w:pos="335"/>
                <w:tab w:val="center" w:pos="525"/>
              </w:tabs>
              <w:jc w:val="center"/>
              <w:rPr>
                <w:snapToGrid w:val="0"/>
                <w:color w:val="000000"/>
                <w:sz w:val="20"/>
                <w:szCs w:val="20"/>
              </w:rPr>
            </w:pPr>
            <w:r>
              <w:rPr>
                <w:sz w:val="20"/>
                <w:szCs w:val="20"/>
              </w:rPr>
              <w:t>0,0</w:t>
            </w:r>
          </w:p>
        </w:tc>
        <w:tc>
          <w:tcPr>
            <w:tcW w:w="1134" w:type="dxa"/>
          </w:tcPr>
          <w:p w:rsidR="001948DF" w:rsidRPr="008F38CF" w:rsidRDefault="001948DF" w:rsidP="001948DF">
            <w:pPr>
              <w:ind w:left="112"/>
              <w:jc w:val="center"/>
              <w:rPr>
                <w:snapToGrid w:val="0"/>
                <w:color w:val="000000"/>
                <w:sz w:val="20"/>
                <w:szCs w:val="20"/>
              </w:rPr>
            </w:pPr>
            <w:r>
              <w:rPr>
                <w:sz w:val="20"/>
                <w:szCs w:val="20"/>
              </w:rPr>
              <w:t>0,0</w:t>
            </w:r>
          </w:p>
        </w:tc>
        <w:tc>
          <w:tcPr>
            <w:tcW w:w="1276" w:type="dxa"/>
          </w:tcPr>
          <w:p w:rsidR="001948DF" w:rsidRPr="008F38CF" w:rsidRDefault="001948DF" w:rsidP="001948DF">
            <w:pPr>
              <w:ind w:left="112"/>
              <w:jc w:val="center"/>
              <w:rPr>
                <w:snapToGrid w:val="0"/>
                <w:color w:val="000000"/>
                <w:sz w:val="20"/>
                <w:szCs w:val="20"/>
              </w:rPr>
            </w:pPr>
            <w:r>
              <w:rPr>
                <w:snapToGrid w:val="0"/>
                <w:color w:val="000000"/>
                <w:sz w:val="20"/>
                <w:szCs w:val="20"/>
              </w:rPr>
              <w:t>0,0</w:t>
            </w:r>
          </w:p>
        </w:tc>
        <w:tc>
          <w:tcPr>
            <w:tcW w:w="850" w:type="dxa"/>
          </w:tcPr>
          <w:p w:rsidR="001948DF" w:rsidRPr="008F38CF" w:rsidRDefault="001948DF" w:rsidP="001948DF">
            <w:pPr>
              <w:ind w:left="112"/>
              <w:jc w:val="center"/>
              <w:rPr>
                <w:snapToGrid w:val="0"/>
                <w:color w:val="000000"/>
                <w:sz w:val="20"/>
                <w:szCs w:val="20"/>
              </w:rPr>
            </w:pPr>
            <w:r>
              <w:rPr>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1.2.1</w:t>
            </w:r>
          </w:p>
        </w:tc>
        <w:tc>
          <w:tcPr>
            <w:tcW w:w="2833" w:type="dxa"/>
            <w:vMerge w:val="restart"/>
          </w:tcPr>
          <w:p w:rsidR="001948DF" w:rsidRPr="008F38CF" w:rsidRDefault="001948DF" w:rsidP="001948DF">
            <w:pPr>
              <w:pStyle w:val="ConsPlusCell"/>
              <w:jc w:val="both"/>
            </w:pPr>
            <w:r w:rsidRPr="008F38CF">
              <w:t>Проведение работ по технической инвент</w:t>
            </w:r>
            <w:r w:rsidRPr="008F38CF">
              <w:t>а</w:t>
            </w:r>
            <w:r w:rsidRPr="008F38CF">
              <w:t>ризации и государс</w:t>
            </w:r>
            <w:r w:rsidRPr="008F38CF">
              <w:t>т</w:t>
            </w:r>
            <w:r w:rsidRPr="008F38CF">
              <w:t>венной регистрации прав на автомобил</w:t>
            </w:r>
            <w:r w:rsidRPr="008F38CF">
              <w:t>ь</w:t>
            </w:r>
            <w:r w:rsidRPr="008F38CF">
              <w:t>ные дороги общего пользования  местного значенияи внесение сведений о них в гос</w:t>
            </w:r>
            <w:r w:rsidRPr="008F38CF">
              <w:t>у</w:t>
            </w:r>
            <w:r w:rsidRPr="008F38CF">
              <w:t>дарственный кадастр недвижимости</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widowControl w:val="0"/>
              <w:autoSpaceDE w:val="0"/>
              <w:autoSpaceDN w:val="0"/>
              <w:adjustRightInd w:val="0"/>
              <w:jc w:val="center"/>
              <w:rPr>
                <w:b/>
                <w:sz w:val="20"/>
                <w:szCs w:val="20"/>
              </w:rPr>
            </w:pPr>
            <w:r w:rsidRPr="00B244D0">
              <w:rPr>
                <w:b/>
                <w:sz w:val="20"/>
                <w:szCs w:val="20"/>
              </w:rPr>
              <w:t>327,5</w:t>
            </w:r>
          </w:p>
        </w:tc>
        <w:tc>
          <w:tcPr>
            <w:tcW w:w="1134" w:type="dxa"/>
          </w:tcPr>
          <w:p w:rsidR="001948DF" w:rsidRPr="005D14A3" w:rsidRDefault="001948DF" w:rsidP="001948DF">
            <w:pPr>
              <w:widowControl w:val="0"/>
              <w:autoSpaceDE w:val="0"/>
              <w:autoSpaceDN w:val="0"/>
              <w:adjustRightInd w:val="0"/>
              <w:jc w:val="center"/>
              <w:rPr>
                <w:b/>
                <w:sz w:val="20"/>
                <w:szCs w:val="20"/>
              </w:rPr>
            </w:pPr>
            <w:r w:rsidRPr="005D14A3">
              <w:rPr>
                <w:b/>
                <w:sz w:val="20"/>
                <w:szCs w:val="20"/>
              </w:rPr>
              <w:t>541,5</w:t>
            </w:r>
          </w:p>
        </w:tc>
        <w:tc>
          <w:tcPr>
            <w:tcW w:w="992" w:type="dxa"/>
          </w:tcPr>
          <w:p w:rsidR="001948DF" w:rsidRPr="008F38CF" w:rsidRDefault="001948DF" w:rsidP="001948DF">
            <w:pPr>
              <w:widowControl w:val="0"/>
              <w:autoSpaceDE w:val="0"/>
              <w:autoSpaceDN w:val="0"/>
              <w:adjustRightInd w:val="0"/>
              <w:jc w:val="center"/>
              <w:rPr>
                <w:b/>
                <w:sz w:val="20"/>
                <w:szCs w:val="20"/>
              </w:rPr>
            </w:pPr>
            <w:r>
              <w:rPr>
                <w:b/>
                <w:sz w:val="20"/>
                <w:szCs w:val="20"/>
              </w:rPr>
              <w:t>500,0</w:t>
            </w:r>
          </w:p>
        </w:tc>
        <w:tc>
          <w:tcPr>
            <w:tcW w:w="1134" w:type="dxa"/>
          </w:tcPr>
          <w:p w:rsidR="001948DF" w:rsidRPr="008141C3" w:rsidRDefault="001948DF" w:rsidP="001948DF">
            <w:pPr>
              <w:ind w:left="112"/>
              <w:jc w:val="center"/>
              <w:rPr>
                <w:b/>
                <w:sz w:val="20"/>
                <w:szCs w:val="20"/>
              </w:rPr>
            </w:pPr>
            <w:r w:rsidRPr="008141C3">
              <w:rPr>
                <w:b/>
                <w:sz w:val="20"/>
                <w:szCs w:val="20"/>
              </w:rPr>
              <w:t>400,0</w:t>
            </w:r>
          </w:p>
        </w:tc>
        <w:tc>
          <w:tcPr>
            <w:tcW w:w="1276" w:type="dxa"/>
          </w:tcPr>
          <w:p w:rsidR="001948DF" w:rsidRPr="008141C3" w:rsidRDefault="001948DF" w:rsidP="001948DF">
            <w:pPr>
              <w:ind w:left="112"/>
              <w:jc w:val="center"/>
              <w:rPr>
                <w:b/>
                <w:sz w:val="20"/>
                <w:szCs w:val="20"/>
              </w:rPr>
            </w:pPr>
            <w:r>
              <w:rPr>
                <w:b/>
                <w:sz w:val="20"/>
                <w:szCs w:val="20"/>
              </w:rPr>
              <w:t>40</w:t>
            </w:r>
            <w:r w:rsidRPr="008141C3">
              <w:rPr>
                <w:b/>
                <w:sz w:val="20"/>
                <w:szCs w:val="20"/>
              </w:rPr>
              <w:t>0,00</w:t>
            </w:r>
          </w:p>
        </w:tc>
        <w:tc>
          <w:tcPr>
            <w:tcW w:w="850" w:type="dxa"/>
          </w:tcPr>
          <w:p w:rsidR="001948DF" w:rsidRPr="008141C3" w:rsidRDefault="001948DF" w:rsidP="001948DF">
            <w:pPr>
              <w:ind w:left="112"/>
              <w:jc w:val="center"/>
              <w:rPr>
                <w:b/>
                <w:sz w:val="20"/>
                <w:szCs w:val="20"/>
              </w:rPr>
            </w:pPr>
            <w:r w:rsidRPr="008141C3">
              <w:rPr>
                <w:b/>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widowControl w:val="0"/>
              <w:autoSpaceDE w:val="0"/>
              <w:autoSpaceDN w:val="0"/>
              <w:adjustRightInd w:val="0"/>
              <w:jc w:val="center"/>
              <w:rPr>
                <w:sz w:val="20"/>
                <w:szCs w:val="20"/>
              </w:rPr>
            </w:pPr>
          </w:p>
        </w:tc>
        <w:tc>
          <w:tcPr>
            <w:tcW w:w="1134" w:type="dxa"/>
          </w:tcPr>
          <w:p w:rsidR="001948DF" w:rsidRPr="005D14A3" w:rsidRDefault="001948DF" w:rsidP="001948DF">
            <w:pPr>
              <w:widowControl w:val="0"/>
              <w:autoSpaceDE w:val="0"/>
              <w:autoSpaceDN w:val="0"/>
              <w:adjustRightInd w:val="0"/>
              <w:jc w:val="center"/>
              <w:rPr>
                <w:sz w:val="20"/>
                <w:szCs w:val="20"/>
              </w:rPr>
            </w:pPr>
          </w:p>
        </w:tc>
        <w:tc>
          <w:tcPr>
            <w:tcW w:w="992" w:type="dxa"/>
          </w:tcPr>
          <w:p w:rsidR="001948DF" w:rsidRPr="008F38CF" w:rsidRDefault="001948DF" w:rsidP="001948DF">
            <w:pPr>
              <w:widowControl w:val="0"/>
              <w:autoSpaceDE w:val="0"/>
              <w:autoSpaceDN w:val="0"/>
              <w:adjustRightInd w:val="0"/>
              <w:jc w:val="center"/>
              <w:rPr>
                <w:sz w:val="20"/>
                <w:szCs w:val="20"/>
              </w:rPr>
            </w:pPr>
          </w:p>
        </w:tc>
        <w:tc>
          <w:tcPr>
            <w:tcW w:w="1134" w:type="dxa"/>
          </w:tcPr>
          <w:p w:rsidR="001948DF" w:rsidRPr="008F38CF" w:rsidRDefault="001948DF" w:rsidP="001948DF">
            <w:pPr>
              <w:widowControl w:val="0"/>
              <w:autoSpaceDE w:val="0"/>
              <w:autoSpaceDN w:val="0"/>
              <w:adjustRightInd w:val="0"/>
              <w:ind w:left="112"/>
              <w:jc w:val="center"/>
              <w:rPr>
                <w:sz w:val="20"/>
                <w:szCs w:val="20"/>
              </w:rPr>
            </w:pPr>
          </w:p>
        </w:tc>
        <w:tc>
          <w:tcPr>
            <w:tcW w:w="1276" w:type="dxa"/>
          </w:tcPr>
          <w:p w:rsidR="001948DF" w:rsidRPr="008F38CF" w:rsidRDefault="001948DF" w:rsidP="001948DF">
            <w:pPr>
              <w:widowControl w:val="0"/>
              <w:autoSpaceDE w:val="0"/>
              <w:autoSpaceDN w:val="0"/>
              <w:adjustRightInd w:val="0"/>
              <w:ind w:left="112"/>
              <w:jc w:val="center"/>
              <w:rPr>
                <w:sz w:val="20"/>
                <w:szCs w:val="20"/>
              </w:rPr>
            </w:pPr>
          </w:p>
        </w:tc>
        <w:tc>
          <w:tcPr>
            <w:tcW w:w="850" w:type="dxa"/>
          </w:tcPr>
          <w:p w:rsidR="001948DF" w:rsidRPr="008F38CF" w:rsidRDefault="001948DF" w:rsidP="001948DF">
            <w:pPr>
              <w:widowControl w:val="0"/>
              <w:autoSpaceDE w:val="0"/>
              <w:autoSpaceDN w:val="0"/>
              <w:adjustRightInd w:val="0"/>
              <w:ind w:left="112"/>
              <w:jc w:val="center"/>
              <w:rPr>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widowControl w:val="0"/>
              <w:autoSpaceDE w:val="0"/>
              <w:autoSpaceDN w:val="0"/>
              <w:adjustRightInd w:val="0"/>
              <w:jc w:val="center"/>
              <w:rPr>
                <w:sz w:val="20"/>
                <w:szCs w:val="20"/>
              </w:rPr>
            </w:pPr>
            <w:r w:rsidRPr="00B244D0">
              <w:rPr>
                <w:sz w:val="20"/>
                <w:szCs w:val="20"/>
              </w:rPr>
              <w:t>327,5</w:t>
            </w:r>
          </w:p>
        </w:tc>
        <w:tc>
          <w:tcPr>
            <w:tcW w:w="1134" w:type="dxa"/>
          </w:tcPr>
          <w:p w:rsidR="001948DF" w:rsidRPr="005D14A3" w:rsidRDefault="001948DF" w:rsidP="001948DF">
            <w:pPr>
              <w:widowControl w:val="0"/>
              <w:autoSpaceDE w:val="0"/>
              <w:autoSpaceDN w:val="0"/>
              <w:adjustRightInd w:val="0"/>
              <w:jc w:val="center"/>
              <w:rPr>
                <w:sz w:val="20"/>
                <w:szCs w:val="20"/>
              </w:rPr>
            </w:pPr>
            <w:r w:rsidRPr="005D14A3">
              <w:rPr>
                <w:sz w:val="20"/>
                <w:szCs w:val="20"/>
              </w:rPr>
              <w:t>541,5</w:t>
            </w:r>
          </w:p>
        </w:tc>
        <w:tc>
          <w:tcPr>
            <w:tcW w:w="992" w:type="dxa"/>
          </w:tcPr>
          <w:p w:rsidR="001948DF" w:rsidRPr="008F38CF" w:rsidRDefault="001948DF" w:rsidP="001948DF">
            <w:pPr>
              <w:widowControl w:val="0"/>
              <w:autoSpaceDE w:val="0"/>
              <w:autoSpaceDN w:val="0"/>
              <w:adjustRightInd w:val="0"/>
              <w:jc w:val="center"/>
              <w:rPr>
                <w:sz w:val="20"/>
                <w:szCs w:val="20"/>
              </w:rPr>
            </w:pPr>
            <w:r>
              <w:rPr>
                <w:sz w:val="20"/>
                <w:szCs w:val="20"/>
              </w:rPr>
              <w:t>500,0</w:t>
            </w:r>
          </w:p>
        </w:tc>
        <w:tc>
          <w:tcPr>
            <w:tcW w:w="1134" w:type="dxa"/>
          </w:tcPr>
          <w:p w:rsidR="001948DF" w:rsidRPr="008F38CF" w:rsidRDefault="001948DF" w:rsidP="001948DF">
            <w:pPr>
              <w:ind w:left="112"/>
              <w:jc w:val="center"/>
              <w:rPr>
                <w:sz w:val="20"/>
                <w:szCs w:val="20"/>
              </w:rPr>
            </w:pPr>
            <w:r>
              <w:rPr>
                <w:sz w:val="20"/>
                <w:szCs w:val="20"/>
              </w:rPr>
              <w:t>400,0</w:t>
            </w:r>
          </w:p>
        </w:tc>
        <w:tc>
          <w:tcPr>
            <w:tcW w:w="1276" w:type="dxa"/>
          </w:tcPr>
          <w:p w:rsidR="001948DF" w:rsidRPr="008F38CF" w:rsidRDefault="001948DF" w:rsidP="001948DF">
            <w:pPr>
              <w:ind w:left="112"/>
              <w:jc w:val="center"/>
              <w:rPr>
                <w:sz w:val="20"/>
                <w:szCs w:val="20"/>
              </w:rPr>
            </w:pPr>
            <w:r>
              <w:rPr>
                <w:sz w:val="20"/>
                <w:szCs w:val="20"/>
              </w:rPr>
              <w:t>40</w:t>
            </w:r>
            <w:r w:rsidRPr="008F38CF">
              <w:rPr>
                <w:sz w:val="20"/>
                <w:szCs w:val="20"/>
              </w:rPr>
              <w:t>0,00</w:t>
            </w:r>
          </w:p>
        </w:tc>
        <w:tc>
          <w:tcPr>
            <w:tcW w:w="850" w:type="dxa"/>
          </w:tcPr>
          <w:p w:rsidR="001948DF" w:rsidRPr="008F38CF" w:rsidRDefault="001948DF" w:rsidP="001948DF">
            <w:pPr>
              <w:ind w:left="112"/>
              <w:jc w:val="center"/>
              <w:rPr>
                <w:sz w:val="20"/>
                <w:szCs w:val="20"/>
              </w:rPr>
            </w:pPr>
            <w:r w:rsidRPr="008F38CF">
              <w:rPr>
                <w:sz w:val="20"/>
                <w:szCs w:val="20"/>
              </w:rPr>
              <w:t>0,00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D5751D" w:rsidRDefault="001948DF" w:rsidP="001948DF">
            <w:pPr>
              <w:pStyle w:val="ConsPlusCell"/>
              <w:rPr>
                <w:b/>
              </w:rPr>
            </w:pPr>
            <w:r w:rsidRPr="00D5751D">
              <w:rPr>
                <w:b/>
              </w:rPr>
              <w:t>Подпр</w:t>
            </w:r>
            <w:r w:rsidRPr="00D5751D">
              <w:rPr>
                <w:b/>
              </w:rPr>
              <w:t>о</w:t>
            </w:r>
            <w:r w:rsidRPr="00D5751D">
              <w:rPr>
                <w:b/>
              </w:rPr>
              <w:t>грамма 2.</w:t>
            </w:r>
          </w:p>
        </w:tc>
        <w:tc>
          <w:tcPr>
            <w:tcW w:w="2833" w:type="dxa"/>
            <w:vMerge w:val="restart"/>
          </w:tcPr>
          <w:p w:rsidR="001948DF" w:rsidRPr="00D5751D" w:rsidRDefault="001948DF" w:rsidP="001948DF">
            <w:pPr>
              <w:pStyle w:val="ConsPlusCell"/>
              <w:jc w:val="both"/>
              <w:rPr>
                <w:b/>
              </w:rPr>
            </w:pPr>
            <w:r w:rsidRPr="00D5751D">
              <w:rPr>
                <w:b/>
              </w:rPr>
              <w:t xml:space="preserve"> Организация тран</w:t>
            </w:r>
            <w:r w:rsidRPr="00D5751D">
              <w:rPr>
                <w:b/>
              </w:rPr>
              <w:t>с</w:t>
            </w:r>
            <w:r w:rsidRPr="00D5751D">
              <w:rPr>
                <w:b/>
              </w:rPr>
              <w:t>портного обслужив</w:t>
            </w:r>
            <w:r w:rsidRPr="00D5751D">
              <w:rPr>
                <w:b/>
              </w:rPr>
              <w:t>а</w:t>
            </w:r>
            <w:r w:rsidRPr="00D5751D">
              <w:rPr>
                <w:b/>
              </w:rPr>
              <w:t>ния населения на   территории  муниц</w:t>
            </w:r>
            <w:r w:rsidRPr="00D5751D">
              <w:rPr>
                <w:b/>
              </w:rPr>
              <w:t>и</w:t>
            </w:r>
            <w:r w:rsidRPr="00D5751D">
              <w:rPr>
                <w:b/>
              </w:rPr>
              <w:t>пального района «Ижемский»</w:t>
            </w: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8038,0</w:t>
            </w:r>
          </w:p>
        </w:tc>
        <w:tc>
          <w:tcPr>
            <w:tcW w:w="1134" w:type="dxa"/>
          </w:tcPr>
          <w:p w:rsidR="001948DF" w:rsidRPr="005D14A3" w:rsidRDefault="001948DF" w:rsidP="001948DF">
            <w:pPr>
              <w:jc w:val="center"/>
              <w:rPr>
                <w:b/>
                <w:snapToGrid w:val="0"/>
                <w:sz w:val="20"/>
                <w:szCs w:val="20"/>
              </w:rPr>
            </w:pPr>
            <w:r>
              <w:rPr>
                <w:b/>
                <w:snapToGrid w:val="0"/>
                <w:sz w:val="20"/>
                <w:szCs w:val="20"/>
              </w:rPr>
              <w:t>4071,0</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2952,0</w:t>
            </w:r>
          </w:p>
        </w:tc>
        <w:tc>
          <w:tcPr>
            <w:tcW w:w="1134" w:type="dxa"/>
          </w:tcPr>
          <w:p w:rsidR="001948DF" w:rsidRPr="00D5751D" w:rsidRDefault="001948DF" w:rsidP="001948DF">
            <w:pPr>
              <w:ind w:left="112"/>
              <w:jc w:val="center"/>
              <w:rPr>
                <w:b/>
                <w:sz w:val="20"/>
                <w:szCs w:val="20"/>
              </w:rPr>
            </w:pPr>
            <w:r>
              <w:rPr>
                <w:b/>
                <w:sz w:val="20"/>
                <w:szCs w:val="20"/>
              </w:rPr>
              <w:t>1500,0</w:t>
            </w:r>
          </w:p>
        </w:tc>
        <w:tc>
          <w:tcPr>
            <w:tcW w:w="1276" w:type="dxa"/>
          </w:tcPr>
          <w:p w:rsidR="001948DF" w:rsidRPr="00D5751D" w:rsidRDefault="001948DF" w:rsidP="001948DF">
            <w:pPr>
              <w:ind w:left="112"/>
              <w:jc w:val="center"/>
              <w:rPr>
                <w:b/>
                <w:sz w:val="20"/>
                <w:szCs w:val="20"/>
              </w:rPr>
            </w:pPr>
            <w:r>
              <w:rPr>
                <w:b/>
                <w:sz w:val="20"/>
                <w:szCs w:val="20"/>
              </w:rPr>
              <w:t>150</w:t>
            </w: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федеральный бюджет</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4204,0</w:t>
            </w:r>
          </w:p>
        </w:tc>
        <w:tc>
          <w:tcPr>
            <w:tcW w:w="1134" w:type="dxa"/>
          </w:tcPr>
          <w:p w:rsidR="001948DF" w:rsidRPr="005D14A3" w:rsidRDefault="001948DF" w:rsidP="001948DF">
            <w:pPr>
              <w:jc w:val="center"/>
              <w:rPr>
                <w:b/>
                <w:snapToGrid w:val="0"/>
                <w:sz w:val="20"/>
                <w:szCs w:val="20"/>
              </w:rPr>
            </w:pPr>
            <w:r w:rsidRPr="005D14A3">
              <w:rPr>
                <w:b/>
                <w:snapToGrid w:val="0"/>
                <w:sz w:val="20"/>
                <w:szCs w:val="20"/>
              </w:rPr>
              <w:t>2493,6</w:t>
            </w:r>
          </w:p>
        </w:tc>
        <w:tc>
          <w:tcPr>
            <w:tcW w:w="992" w:type="dxa"/>
          </w:tcPr>
          <w:p w:rsidR="001948DF" w:rsidRPr="00D5751D" w:rsidRDefault="001948DF" w:rsidP="001948DF">
            <w:pPr>
              <w:jc w:val="center"/>
              <w:rPr>
                <w:b/>
                <w:snapToGrid w:val="0"/>
                <w:color w:val="000000"/>
                <w:sz w:val="20"/>
                <w:szCs w:val="20"/>
              </w:rPr>
            </w:pPr>
            <w:r w:rsidRPr="00D5751D">
              <w:rPr>
                <w:b/>
                <w:snapToGrid w:val="0"/>
                <w:color w:val="000000"/>
                <w:sz w:val="20"/>
                <w:szCs w:val="20"/>
              </w:rPr>
              <w:t>0,0</w:t>
            </w:r>
          </w:p>
        </w:tc>
        <w:tc>
          <w:tcPr>
            <w:tcW w:w="1134" w:type="dxa"/>
          </w:tcPr>
          <w:p w:rsidR="001948DF" w:rsidRPr="00D5751D" w:rsidRDefault="001948DF" w:rsidP="001948DF">
            <w:pPr>
              <w:ind w:left="112"/>
              <w:jc w:val="center"/>
              <w:rPr>
                <w:b/>
                <w:sz w:val="20"/>
                <w:szCs w:val="20"/>
              </w:rPr>
            </w:pPr>
            <w:r w:rsidRPr="00D5751D">
              <w:rPr>
                <w:b/>
                <w:sz w:val="20"/>
                <w:szCs w:val="20"/>
              </w:rPr>
              <w:t>0,00</w:t>
            </w:r>
          </w:p>
        </w:tc>
        <w:tc>
          <w:tcPr>
            <w:tcW w:w="1276" w:type="dxa"/>
          </w:tcPr>
          <w:p w:rsidR="001948DF" w:rsidRPr="00D5751D" w:rsidRDefault="001948DF" w:rsidP="001948DF">
            <w:pPr>
              <w:ind w:left="112"/>
              <w:jc w:val="center"/>
              <w:rPr>
                <w:b/>
                <w:sz w:val="20"/>
                <w:szCs w:val="20"/>
              </w:rPr>
            </w:pP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z w:val="20"/>
                <w:szCs w:val="20"/>
              </w:rPr>
              <w:t>бюджет муниципального района «Ижемский»*</w:t>
            </w:r>
          </w:p>
        </w:tc>
        <w:tc>
          <w:tcPr>
            <w:tcW w:w="1281" w:type="dxa"/>
          </w:tcPr>
          <w:p w:rsidR="001948DF" w:rsidRPr="00B244D0" w:rsidRDefault="001948DF" w:rsidP="001948DF">
            <w:pPr>
              <w:jc w:val="center"/>
              <w:rPr>
                <w:b/>
                <w:snapToGrid w:val="0"/>
                <w:color w:val="000000"/>
                <w:sz w:val="20"/>
                <w:szCs w:val="20"/>
              </w:rPr>
            </w:pPr>
            <w:r w:rsidRPr="00B244D0">
              <w:rPr>
                <w:b/>
                <w:snapToGrid w:val="0"/>
                <w:color w:val="000000"/>
                <w:sz w:val="20"/>
                <w:szCs w:val="20"/>
              </w:rPr>
              <w:t>3834,0</w:t>
            </w:r>
          </w:p>
        </w:tc>
        <w:tc>
          <w:tcPr>
            <w:tcW w:w="1134" w:type="dxa"/>
          </w:tcPr>
          <w:p w:rsidR="001948DF" w:rsidRPr="005D14A3" w:rsidRDefault="001948DF" w:rsidP="001948DF">
            <w:pPr>
              <w:jc w:val="center"/>
              <w:rPr>
                <w:b/>
                <w:snapToGrid w:val="0"/>
                <w:sz w:val="20"/>
                <w:szCs w:val="20"/>
              </w:rPr>
            </w:pPr>
            <w:r>
              <w:rPr>
                <w:b/>
                <w:snapToGrid w:val="0"/>
                <w:sz w:val="20"/>
                <w:szCs w:val="20"/>
              </w:rPr>
              <w:t>1577,4</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2952,0</w:t>
            </w:r>
          </w:p>
        </w:tc>
        <w:tc>
          <w:tcPr>
            <w:tcW w:w="1134" w:type="dxa"/>
          </w:tcPr>
          <w:p w:rsidR="001948DF" w:rsidRPr="00D5751D" w:rsidRDefault="001948DF" w:rsidP="001948DF">
            <w:pPr>
              <w:ind w:left="112"/>
              <w:jc w:val="center"/>
              <w:rPr>
                <w:b/>
                <w:sz w:val="20"/>
                <w:szCs w:val="20"/>
              </w:rPr>
            </w:pPr>
            <w:r>
              <w:rPr>
                <w:b/>
                <w:sz w:val="20"/>
                <w:szCs w:val="20"/>
              </w:rPr>
              <w:t>1500,0</w:t>
            </w:r>
          </w:p>
        </w:tc>
        <w:tc>
          <w:tcPr>
            <w:tcW w:w="1276" w:type="dxa"/>
          </w:tcPr>
          <w:p w:rsidR="001948DF" w:rsidRPr="00D5751D" w:rsidRDefault="001948DF" w:rsidP="001948DF">
            <w:pPr>
              <w:ind w:left="112"/>
              <w:jc w:val="center"/>
              <w:rPr>
                <w:b/>
                <w:sz w:val="20"/>
                <w:szCs w:val="20"/>
              </w:rPr>
            </w:pPr>
            <w:r>
              <w:rPr>
                <w:b/>
                <w:sz w:val="20"/>
                <w:szCs w:val="20"/>
              </w:rPr>
              <w:t>150</w:t>
            </w:r>
            <w:r w:rsidRPr="00D5751D">
              <w:rPr>
                <w:b/>
                <w:sz w:val="20"/>
                <w:szCs w:val="20"/>
              </w:rPr>
              <w:t>0,00</w:t>
            </w:r>
          </w:p>
        </w:tc>
        <w:tc>
          <w:tcPr>
            <w:tcW w:w="850" w:type="dxa"/>
          </w:tcPr>
          <w:p w:rsidR="001948DF" w:rsidRPr="00D5751D" w:rsidRDefault="001948DF" w:rsidP="001948DF">
            <w:pPr>
              <w:ind w:left="112"/>
              <w:jc w:val="center"/>
              <w:rPr>
                <w:b/>
                <w:sz w:val="20"/>
                <w:szCs w:val="20"/>
              </w:rPr>
            </w:pPr>
            <w:r w:rsidRPr="00D5751D">
              <w:rPr>
                <w:b/>
                <w:sz w:val="20"/>
                <w:szCs w:val="20"/>
              </w:rPr>
              <w:t>0,00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D5751D" w:rsidRDefault="001948DF" w:rsidP="001948DF">
            <w:pPr>
              <w:jc w:val="both"/>
              <w:rPr>
                <w:b/>
                <w:snapToGrid w:val="0"/>
                <w:color w:val="000000"/>
                <w:sz w:val="20"/>
                <w:szCs w:val="20"/>
              </w:rPr>
            </w:pPr>
            <w:r w:rsidRPr="00D5751D">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jc w:val="both"/>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ind w:left="112"/>
              <w:jc w:val="center"/>
              <w:rPr>
                <w:b/>
                <w:snapToGrid w:val="0"/>
                <w:color w:val="000000"/>
                <w:sz w:val="20"/>
                <w:szCs w:val="20"/>
                <w:lang w:val="ru-RU"/>
              </w:rPr>
            </w:pPr>
          </w:p>
        </w:tc>
        <w:tc>
          <w:tcPr>
            <w:tcW w:w="1276" w:type="dxa"/>
          </w:tcPr>
          <w:p w:rsidR="001948DF" w:rsidRPr="001948DF" w:rsidRDefault="001948DF" w:rsidP="001948DF">
            <w:pPr>
              <w:ind w:left="112"/>
              <w:jc w:val="center"/>
              <w:rPr>
                <w:b/>
                <w:snapToGrid w:val="0"/>
                <w:color w:val="000000"/>
                <w:sz w:val="20"/>
                <w:szCs w:val="20"/>
                <w:lang w:val="ru-RU"/>
              </w:rPr>
            </w:pPr>
          </w:p>
        </w:tc>
        <w:tc>
          <w:tcPr>
            <w:tcW w:w="850" w:type="dxa"/>
          </w:tcPr>
          <w:p w:rsidR="001948DF" w:rsidRPr="001948DF" w:rsidRDefault="001948DF" w:rsidP="001948DF">
            <w:pPr>
              <w:ind w:left="112"/>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2.1.1</w:t>
            </w:r>
          </w:p>
        </w:tc>
        <w:tc>
          <w:tcPr>
            <w:tcW w:w="2833" w:type="dxa"/>
            <w:vMerge w:val="restart"/>
          </w:tcPr>
          <w:p w:rsidR="001948DF" w:rsidRPr="008F38CF" w:rsidRDefault="001948DF" w:rsidP="001948DF">
            <w:pPr>
              <w:pStyle w:val="ConsPlusCell"/>
              <w:jc w:val="both"/>
            </w:pPr>
            <w:r w:rsidRPr="008F38CF">
              <w:t>Организация осущес</w:t>
            </w:r>
            <w:r w:rsidRPr="008F38CF">
              <w:t>т</w:t>
            </w:r>
            <w:r w:rsidRPr="008F38CF">
              <w:t>вления перевозок па</w:t>
            </w:r>
            <w:r w:rsidRPr="008F38CF">
              <w:t>с</w:t>
            </w:r>
            <w:r w:rsidRPr="008F38CF">
              <w:t>сажиров и багажа а</w:t>
            </w:r>
            <w:r w:rsidRPr="008F38CF">
              <w:t>в</w:t>
            </w:r>
            <w:r w:rsidRPr="008F38CF">
              <w:t>томобильным тран</w:t>
            </w:r>
            <w:r w:rsidRPr="008F38CF">
              <w:t>с</w:t>
            </w:r>
            <w:r w:rsidRPr="008F38CF">
              <w:t>портом</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sidRPr="00B244D0">
              <w:rPr>
                <w:b/>
                <w:snapToGrid w:val="0"/>
                <w:color w:val="000000"/>
                <w:sz w:val="20"/>
                <w:szCs w:val="20"/>
              </w:rPr>
              <w:t>3607,0</w:t>
            </w:r>
          </w:p>
        </w:tc>
        <w:tc>
          <w:tcPr>
            <w:tcW w:w="1134" w:type="dxa"/>
          </w:tcPr>
          <w:p w:rsidR="001948DF" w:rsidRPr="005D14A3" w:rsidRDefault="001948DF" w:rsidP="001948DF">
            <w:pPr>
              <w:jc w:val="center"/>
              <w:rPr>
                <w:b/>
                <w:snapToGrid w:val="0"/>
                <w:sz w:val="20"/>
                <w:szCs w:val="20"/>
              </w:rPr>
            </w:pPr>
            <w:r>
              <w:rPr>
                <w:b/>
                <w:snapToGrid w:val="0"/>
                <w:sz w:val="20"/>
                <w:szCs w:val="20"/>
              </w:rPr>
              <w:t>1371,9</w:t>
            </w:r>
          </w:p>
        </w:tc>
        <w:tc>
          <w:tcPr>
            <w:tcW w:w="992" w:type="dxa"/>
          </w:tcPr>
          <w:p w:rsidR="001948DF" w:rsidRPr="008F38CF" w:rsidRDefault="001948DF" w:rsidP="001948DF">
            <w:pPr>
              <w:jc w:val="center"/>
              <w:rPr>
                <w:b/>
                <w:snapToGrid w:val="0"/>
                <w:color w:val="000000"/>
                <w:sz w:val="20"/>
                <w:szCs w:val="20"/>
              </w:rPr>
            </w:pPr>
            <w:r>
              <w:rPr>
                <w:b/>
                <w:snapToGrid w:val="0"/>
                <w:color w:val="000000"/>
                <w:sz w:val="20"/>
                <w:szCs w:val="20"/>
              </w:rPr>
              <w:t>2752,0</w:t>
            </w:r>
          </w:p>
        </w:tc>
        <w:tc>
          <w:tcPr>
            <w:tcW w:w="1134" w:type="dxa"/>
          </w:tcPr>
          <w:p w:rsidR="001948DF" w:rsidRPr="00894C84" w:rsidRDefault="001948DF" w:rsidP="001948DF">
            <w:pPr>
              <w:ind w:left="112"/>
              <w:jc w:val="center"/>
              <w:rPr>
                <w:b/>
                <w:sz w:val="20"/>
                <w:szCs w:val="20"/>
              </w:rPr>
            </w:pPr>
            <w:r>
              <w:rPr>
                <w:b/>
                <w:sz w:val="20"/>
                <w:szCs w:val="20"/>
              </w:rPr>
              <w:t>1300,0</w:t>
            </w:r>
          </w:p>
        </w:tc>
        <w:tc>
          <w:tcPr>
            <w:tcW w:w="1276" w:type="dxa"/>
          </w:tcPr>
          <w:p w:rsidR="001948DF" w:rsidRPr="00D5751D" w:rsidRDefault="001948DF" w:rsidP="001948DF">
            <w:pPr>
              <w:jc w:val="center"/>
              <w:rPr>
                <w:b/>
                <w:snapToGrid w:val="0"/>
                <w:color w:val="000000"/>
                <w:sz w:val="20"/>
                <w:szCs w:val="20"/>
              </w:rPr>
            </w:pPr>
            <w:r>
              <w:rPr>
                <w:b/>
                <w:snapToGrid w:val="0"/>
                <w:color w:val="000000"/>
                <w:sz w:val="20"/>
                <w:szCs w:val="20"/>
              </w:rPr>
              <w:t>1300,0</w:t>
            </w:r>
          </w:p>
        </w:tc>
        <w:tc>
          <w:tcPr>
            <w:tcW w:w="850" w:type="dxa"/>
          </w:tcPr>
          <w:p w:rsidR="001948DF" w:rsidRPr="00D5751D" w:rsidRDefault="001948DF" w:rsidP="001948DF">
            <w:pPr>
              <w:jc w:val="center"/>
              <w:rPr>
                <w:b/>
                <w:snapToGrid w:val="0"/>
                <w:color w:val="000000"/>
                <w:sz w:val="20"/>
                <w:szCs w:val="20"/>
              </w:rPr>
            </w:pPr>
            <w:r>
              <w:rPr>
                <w:b/>
                <w:snapToGrid w:val="0"/>
                <w:color w:val="000000"/>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3607,0</w:t>
            </w:r>
          </w:p>
        </w:tc>
        <w:tc>
          <w:tcPr>
            <w:tcW w:w="1134" w:type="dxa"/>
          </w:tcPr>
          <w:p w:rsidR="001948DF" w:rsidRPr="005D14A3" w:rsidRDefault="001948DF" w:rsidP="001948DF">
            <w:pPr>
              <w:jc w:val="center"/>
              <w:rPr>
                <w:snapToGrid w:val="0"/>
                <w:sz w:val="20"/>
                <w:szCs w:val="20"/>
              </w:rPr>
            </w:pPr>
            <w:r>
              <w:rPr>
                <w:snapToGrid w:val="0"/>
                <w:sz w:val="20"/>
                <w:szCs w:val="20"/>
              </w:rPr>
              <w:t>1371,9</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2752,0</w:t>
            </w:r>
          </w:p>
        </w:tc>
        <w:tc>
          <w:tcPr>
            <w:tcW w:w="1134" w:type="dxa"/>
          </w:tcPr>
          <w:p w:rsidR="001948DF" w:rsidRPr="008F38CF" w:rsidRDefault="001948DF" w:rsidP="001948DF">
            <w:pPr>
              <w:ind w:left="112"/>
              <w:jc w:val="center"/>
              <w:rPr>
                <w:sz w:val="20"/>
                <w:szCs w:val="20"/>
              </w:rPr>
            </w:pPr>
            <w:r>
              <w:rPr>
                <w:sz w:val="20"/>
                <w:szCs w:val="20"/>
              </w:rPr>
              <w:t>1300,0</w:t>
            </w:r>
          </w:p>
        </w:tc>
        <w:tc>
          <w:tcPr>
            <w:tcW w:w="1276" w:type="dxa"/>
          </w:tcPr>
          <w:p w:rsidR="001948DF" w:rsidRPr="008F38CF" w:rsidRDefault="001948DF" w:rsidP="001948DF">
            <w:pPr>
              <w:ind w:left="112"/>
              <w:jc w:val="center"/>
              <w:rPr>
                <w:sz w:val="20"/>
                <w:szCs w:val="20"/>
              </w:rPr>
            </w:pPr>
            <w:r>
              <w:rPr>
                <w:sz w:val="20"/>
                <w:szCs w:val="20"/>
              </w:rPr>
              <w:t>1300,0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2.1.2</w:t>
            </w:r>
          </w:p>
        </w:tc>
        <w:tc>
          <w:tcPr>
            <w:tcW w:w="2833" w:type="dxa"/>
            <w:vMerge w:val="restart"/>
          </w:tcPr>
          <w:p w:rsidR="001948DF" w:rsidRPr="008F38CF" w:rsidRDefault="001948DF" w:rsidP="001948DF">
            <w:pPr>
              <w:pStyle w:val="ConsPlusCell"/>
              <w:jc w:val="both"/>
            </w:pPr>
            <w:r w:rsidRPr="008F38CF">
              <w:t>Организация осущес</w:t>
            </w:r>
            <w:r w:rsidRPr="008F38CF">
              <w:t>т</w:t>
            </w:r>
            <w:r w:rsidRPr="008F38CF">
              <w:t>вления перевозок па</w:t>
            </w:r>
            <w:r w:rsidRPr="008F38CF">
              <w:t>с</w:t>
            </w:r>
            <w:r w:rsidRPr="008F38CF">
              <w:t>сажиров и багажа во</w:t>
            </w:r>
            <w:r w:rsidRPr="008F38CF">
              <w:t>д</w:t>
            </w:r>
            <w:r w:rsidRPr="008F38CF">
              <w:t>ным транспортом</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4431,0</w:t>
            </w:r>
          </w:p>
        </w:tc>
        <w:tc>
          <w:tcPr>
            <w:tcW w:w="1134" w:type="dxa"/>
          </w:tcPr>
          <w:p w:rsidR="001948DF" w:rsidRPr="005D14A3" w:rsidRDefault="001948DF" w:rsidP="001948DF">
            <w:pPr>
              <w:jc w:val="center"/>
              <w:rPr>
                <w:b/>
                <w:snapToGrid w:val="0"/>
                <w:sz w:val="20"/>
                <w:szCs w:val="20"/>
              </w:rPr>
            </w:pPr>
            <w:r>
              <w:rPr>
                <w:b/>
                <w:snapToGrid w:val="0"/>
                <w:sz w:val="20"/>
                <w:szCs w:val="20"/>
              </w:rPr>
              <w:t>2699,1</w:t>
            </w:r>
          </w:p>
        </w:tc>
        <w:tc>
          <w:tcPr>
            <w:tcW w:w="992" w:type="dxa"/>
          </w:tcPr>
          <w:p w:rsidR="001948DF" w:rsidRPr="00894C84" w:rsidRDefault="001948DF" w:rsidP="001948DF">
            <w:pPr>
              <w:jc w:val="center"/>
              <w:rPr>
                <w:b/>
                <w:snapToGrid w:val="0"/>
                <w:color w:val="000000"/>
                <w:sz w:val="20"/>
                <w:szCs w:val="20"/>
              </w:rPr>
            </w:pPr>
            <w:r>
              <w:rPr>
                <w:b/>
                <w:snapToGrid w:val="0"/>
                <w:color w:val="000000"/>
                <w:sz w:val="20"/>
                <w:szCs w:val="20"/>
              </w:rPr>
              <w:t>200,0</w:t>
            </w:r>
          </w:p>
        </w:tc>
        <w:tc>
          <w:tcPr>
            <w:tcW w:w="1134" w:type="dxa"/>
          </w:tcPr>
          <w:p w:rsidR="001948DF" w:rsidRPr="00894C84" w:rsidRDefault="001948DF" w:rsidP="001948DF">
            <w:pPr>
              <w:ind w:left="112"/>
              <w:jc w:val="center"/>
              <w:rPr>
                <w:b/>
                <w:sz w:val="20"/>
                <w:szCs w:val="20"/>
              </w:rPr>
            </w:pPr>
            <w:r>
              <w:rPr>
                <w:b/>
                <w:sz w:val="20"/>
                <w:szCs w:val="20"/>
              </w:rPr>
              <w:t>200,0</w:t>
            </w:r>
          </w:p>
        </w:tc>
        <w:tc>
          <w:tcPr>
            <w:tcW w:w="1276" w:type="dxa"/>
          </w:tcPr>
          <w:p w:rsidR="001948DF" w:rsidRPr="00894C84" w:rsidRDefault="001948DF" w:rsidP="001948DF">
            <w:pPr>
              <w:ind w:left="112"/>
              <w:jc w:val="center"/>
              <w:rPr>
                <w:b/>
                <w:sz w:val="20"/>
                <w:szCs w:val="20"/>
              </w:rPr>
            </w:pPr>
            <w:r>
              <w:rPr>
                <w:b/>
                <w:sz w:val="20"/>
                <w:szCs w:val="20"/>
              </w:rPr>
              <w:t>200,0</w:t>
            </w:r>
          </w:p>
        </w:tc>
        <w:tc>
          <w:tcPr>
            <w:tcW w:w="850" w:type="dxa"/>
          </w:tcPr>
          <w:p w:rsidR="001948DF" w:rsidRPr="00894C84" w:rsidRDefault="001948DF" w:rsidP="001948DF">
            <w:pPr>
              <w:ind w:left="112"/>
              <w:jc w:val="center"/>
              <w:rPr>
                <w:b/>
                <w:sz w:val="20"/>
                <w:szCs w:val="20"/>
              </w:rPr>
            </w:pPr>
            <w:r>
              <w:rPr>
                <w:b/>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4204,0</w:t>
            </w:r>
          </w:p>
        </w:tc>
        <w:tc>
          <w:tcPr>
            <w:tcW w:w="1134" w:type="dxa"/>
          </w:tcPr>
          <w:p w:rsidR="001948DF" w:rsidRPr="005D14A3" w:rsidRDefault="001948DF" w:rsidP="001948DF">
            <w:pPr>
              <w:jc w:val="center"/>
              <w:rPr>
                <w:snapToGrid w:val="0"/>
                <w:sz w:val="20"/>
                <w:szCs w:val="20"/>
              </w:rPr>
            </w:pPr>
            <w:r>
              <w:rPr>
                <w:snapToGrid w:val="0"/>
                <w:sz w:val="20"/>
                <w:szCs w:val="20"/>
              </w:rPr>
              <w:t>2493,6</w:t>
            </w:r>
          </w:p>
        </w:tc>
        <w:tc>
          <w:tcPr>
            <w:tcW w:w="992" w:type="dxa"/>
          </w:tcPr>
          <w:p w:rsidR="001948DF" w:rsidRPr="008F38CF" w:rsidRDefault="001948DF" w:rsidP="001948DF">
            <w:pPr>
              <w:jc w:val="center"/>
              <w:rPr>
                <w:snapToGrid w:val="0"/>
                <w:color w:val="000000"/>
                <w:sz w:val="20"/>
                <w:szCs w:val="20"/>
              </w:rPr>
            </w:pPr>
            <w:r w:rsidRPr="008F38CF">
              <w:rPr>
                <w:snapToGrid w:val="0"/>
                <w:color w:val="000000"/>
                <w:sz w:val="20"/>
                <w:szCs w:val="20"/>
              </w:rPr>
              <w:t>0,0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Pr>
                <w:sz w:val="20"/>
                <w:szCs w:val="20"/>
              </w:rPr>
              <w:t>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227,0</w:t>
            </w:r>
          </w:p>
        </w:tc>
        <w:tc>
          <w:tcPr>
            <w:tcW w:w="1134" w:type="dxa"/>
          </w:tcPr>
          <w:p w:rsidR="001948DF" w:rsidRPr="005D14A3" w:rsidRDefault="001948DF" w:rsidP="001948DF">
            <w:pPr>
              <w:jc w:val="center"/>
              <w:rPr>
                <w:snapToGrid w:val="0"/>
                <w:sz w:val="20"/>
                <w:szCs w:val="20"/>
              </w:rPr>
            </w:pPr>
            <w:r w:rsidRPr="005D14A3">
              <w:rPr>
                <w:snapToGrid w:val="0"/>
                <w:sz w:val="20"/>
                <w:szCs w:val="20"/>
              </w:rPr>
              <w:t xml:space="preserve">  </w:t>
            </w:r>
            <w:r>
              <w:rPr>
                <w:snapToGrid w:val="0"/>
                <w:sz w:val="20"/>
                <w:szCs w:val="20"/>
              </w:rPr>
              <w:t>205,5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200,0</w:t>
            </w:r>
          </w:p>
        </w:tc>
        <w:tc>
          <w:tcPr>
            <w:tcW w:w="1134" w:type="dxa"/>
          </w:tcPr>
          <w:p w:rsidR="001948DF" w:rsidRPr="008F38CF" w:rsidRDefault="001948DF" w:rsidP="001948DF">
            <w:pPr>
              <w:ind w:left="112"/>
              <w:jc w:val="center"/>
              <w:rPr>
                <w:sz w:val="20"/>
                <w:szCs w:val="20"/>
              </w:rPr>
            </w:pPr>
            <w:r>
              <w:rPr>
                <w:sz w:val="20"/>
                <w:szCs w:val="20"/>
              </w:rPr>
              <w:t>200,0</w:t>
            </w:r>
          </w:p>
        </w:tc>
        <w:tc>
          <w:tcPr>
            <w:tcW w:w="1276" w:type="dxa"/>
          </w:tcPr>
          <w:p w:rsidR="001948DF" w:rsidRPr="008F38CF" w:rsidRDefault="001948DF" w:rsidP="001948DF">
            <w:pPr>
              <w:ind w:left="112"/>
              <w:jc w:val="center"/>
              <w:rPr>
                <w:sz w:val="20"/>
                <w:szCs w:val="20"/>
              </w:rPr>
            </w:pPr>
            <w:r>
              <w:rPr>
                <w:sz w:val="20"/>
                <w:szCs w:val="20"/>
              </w:rPr>
              <w:t>200,0</w:t>
            </w:r>
          </w:p>
        </w:tc>
        <w:tc>
          <w:tcPr>
            <w:tcW w:w="850" w:type="dxa"/>
          </w:tcPr>
          <w:p w:rsidR="001948DF" w:rsidRPr="008F38CF" w:rsidRDefault="001948DF" w:rsidP="001948DF">
            <w:pPr>
              <w:ind w:left="112"/>
              <w:jc w:val="center"/>
              <w:rPr>
                <w:sz w:val="20"/>
                <w:szCs w:val="20"/>
              </w:rPr>
            </w:pPr>
            <w:r>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5D14A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D5751D" w:rsidRDefault="001948DF" w:rsidP="001948DF">
            <w:pPr>
              <w:pStyle w:val="ConsPlusCell"/>
              <w:rPr>
                <w:b/>
              </w:rPr>
            </w:pPr>
            <w:r w:rsidRPr="00D5751D">
              <w:rPr>
                <w:b/>
              </w:rPr>
              <w:t>Подпр</w:t>
            </w:r>
            <w:r w:rsidRPr="00D5751D">
              <w:rPr>
                <w:b/>
              </w:rPr>
              <w:t>о</w:t>
            </w:r>
            <w:r w:rsidRPr="00D5751D">
              <w:rPr>
                <w:b/>
              </w:rPr>
              <w:t>грамма 3.</w:t>
            </w:r>
          </w:p>
        </w:tc>
        <w:tc>
          <w:tcPr>
            <w:tcW w:w="2833" w:type="dxa"/>
            <w:vMerge w:val="restart"/>
          </w:tcPr>
          <w:p w:rsidR="001948DF" w:rsidRPr="00D5751D" w:rsidRDefault="001948DF" w:rsidP="001948DF">
            <w:pPr>
              <w:pStyle w:val="ConsPlusCell"/>
              <w:jc w:val="both"/>
              <w:rPr>
                <w:b/>
              </w:rPr>
            </w:pPr>
            <w:r w:rsidRPr="00D5751D">
              <w:rPr>
                <w:b/>
              </w:rPr>
              <w:t>Повышение безопа</w:t>
            </w:r>
            <w:r w:rsidRPr="00D5751D">
              <w:rPr>
                <w:b/>
              </w:rPr>
              <w:t>с</w:t>
            </w:r>
            <w:r w:rsidRPr="00D5751D">
              <w:rPr>
                <w:b/>
              </w:rPr>
              <w:t>ности дорожного движения на терр</w:t>
            </w:r>
            <w:r w:rsidRPr="00D5751D">
              <w:rPr>
                <w:b/>
              </w:rPr>
              <w:t>и</w:t>
            </w:r>
            <w:r w:rsidRPr="00D5751D">
              <w:rPr>
                <w:b/>
              </w:rPr>
              <w:t>тории муниципал</w:t>
            </w:r>
            <w:r w:rsidRPr="00D5751D">
              <w:rPr>
                <w:b/>
              </w:rPr>
              <w:t>ь</w:t>
            </w:r>
            <w:r w:rsidRPr="00D5751D">
              <w:rPr>
                <w:b/>
              </w:rPr>
              <w:t>ного района «Иже</w:t>
            </w:r>
            <w:r w:rsidRPr="00D5751D">
              <w:rPr>
                <w:b/>
              </w:rPr>
              <w:t>м</w:t>
            </w:r>
            <w:r w:rsidRPr="00D5751D">
              <w:rPr>
                <w:b/>
              </w:rPr>
              <w:t>ский»</w:t>
            </w: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Всего в том числе:</w:t>
            </w:r>
          </w:p>
        </w:tc>
        <w:tc>
          <w:tcPr>
            <w:tcW w:w="1281" w:type="dxa"/>
          </w:tcPr>
          <w:p w:rsidR="001948DF" w:rsidRPr="00B244D0" w:rsidRDefault="001948DF" w:rsidP="001948DF">
            <w:pPr>
              <w:jc w:val="center"/>
              <w:rPr>
                <w:b/>
                <w:snapToGrid w:val="0"/>
                <w:color w:val="000000"/>
                <w:sz w:val="20"/>
                <w:szCs w:val="20"/>
              </w:rPr>
            </w:pPr>
            <w:r>
              <w:rPr>
                <w:b/>
                <w:snapToGrid w:val="0"/>
                <w:color w:val="000000"/>
                <w:sz w:val="20"/>
                <w:szCs w:val="20"/>
              </w:rPr>
              <w:t>392,9</w:t>
            </w:r>
          </w:p>
        </w:tc>
        <w:tc>
          <w:tcPr>
            <w:tcW w:w="1134" w:type="dxa"/>
          </w:tcPr>
          <w:p w:rsidR="001948DF" w:rsidRPr="005D14A3" w:rsidRDefault="001948DF" w:rsidP="001948DF">
            <w:pPr>
              <w:jc w:val="center"/>
              <w:rPr>
                <w:b/>
                <w:snapToGrid w:val="0"/>
                <w:sz w:val="20"/>
                <w:szCs w:val="20"/>
              </w:rPr>
            </w:pPr>
            <w:r>
              <w:rPr>
                <w:b/>
                <w:snapToGrid w:val="0"/>
                <w:sz w:val="20"/>
                <w:szCs w:val="20"/>
              </w:rPr>
              <w:t>1705,0</w:t>
            </w:r>
          </w:p>
        </w:tc>
        <w:tc>
          <w:tcPr>
            <w:tcW w:w="992" w:type="dxa"/>
          </w:tcPr>
          <w:p w:rsidR="001948DF" w:rsidRPr="00D5751D" w:rsidRDefault="001948DF" w:rsidP="001948DF">
            <w:pPr>
              <w:jc w:val="center"/>
              <w:rPr>
                <w:b/>
                <w:snapToGrid w:val="0"/>
                <w:color w:val="000000"/>
                <w:sz w:val="20"/>
                <w:szCs w:val="20"/>
              </w:rPr>
            </w:pPr>
            <w:r>
              <w:rPr>
                <w:b/>
                <w:snapToGrid w:val="0"/>
                <w:color w:val="000000"/>
                <w:sz w:val="20"/>
                <w:szCs w:val="20"/>
              </w:rPr>
              <w:t>1647,1</w:t>
            </w:r>
          </w:p>
        </w:tc>
        <w:tc>
          <w:tcPr>
            <w:tcW w:w="1134" w:type="dxa"/>
          </w:tcPr>
          <w:p w:rsidR="001948DF" w:rsidRPr="00D5751D" w:rsidRDefault="001948DF" w:rsidP="001948DF">
            <w:pPr>
              <w:ind w:left="112"/>
              <w:jc w:val="center"/>
              <w:rPr>
                <w:b/>
                <w:sz w:val="20"/>
                <w:szCs w:val="20"/>
              </w:rPr>
            </w:pPr>
            <w:r>
              <w:rPr>
                <w:b/>
                <w:sz w:val="20"/>
                <w:szCs w:val="20"/>
              </w:rPr>
              <w:t>100,0</w:t>
            </w:r>
          </w:p>
        </w:tc>
        <w:tc>
          <w:tcPr>
            <w:tcW w:w="1276" w:type="dxa"/>
          </w:tcPr>
          <w:p w:rsidR="001948DF" w:rsidRPr="00D5751D" w:rsidRDefault="001948DF" w:rsidP="001948DF">
            <w:pPr>
              <w:ind w:left="112"/>
              <w:jc w:val="center"/>
              <w:rPr>
                <w:b/>
                <w:sz w:val="20"/>
                <w:szCs w:val="20"/>
              </w:rPr>
            </w:pPr>
            <w:r>
              <w:rPr>
                <w:b/>
                <w:sz w:val="20"/>
                <w:szCs w:val="20"/>
              </w:rPr>
              <w:t>10</w:t>
            </w:r>
            <w:r w:rsidRPr="00D5751D">
              <w:rPr>
                <w:b/>
                <w:sz w:val="20"/>
                <w:szCs w:val="20"/>
              </w:rPr>
              <w:t>0,0</w:t>
            </w:r>
          </w:p>
        </w:tc>
        <w:tc>
          <w:tcPr>
            <w:tcW w:w="850" w:type="dxa"/>
          </w:tcPr>
          <w:p w:rsidR="001948DF" w:rsidRPr="00D5751D" w:rsidRDefault="001948DF" w:rsidP="001948DF">
            <w:pPr>
              <w:ind w:left="112"/>
              <w:jc w:val="center"/>
              <w:rPr>
                <w:b/>
                <w:sz w:val="20"/>
                <w:szCs w:val="20"/>
              </w:rPr>
            </w:pPr>
            <w:r w:rsidRPr="00D5751D">
              <w:rPr>
                <w:b/>
                <w:sz w:val="20"/>
                <w:szCs w:val="20"/>
              </w:rPr>
              <w:t>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федеральный бюджет</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ind w:right="-30"/>
              <w:rPr>
                <w:b/>
                <w:snapToGrid w:val="0"/>
                <w:color w:val="000000"/>
                <w:sz w:val="20"/>
                <w:szCs w:val="20"/>
              </w:rPr>
            </w:pPr>
            <w:r w:rsidRPr="00D5751D">
              <w:rPr>
                <w:b/>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z w:val="20"/>
                <w:szCs w:val="20"/>
              </w:rPr>
              <w:t>бюджет муниципального района «Ижемский»*</w:t>
            </w:r>
          </w:p>
        </w:tc>
        <w:tc>
          <w:tcPr>
            <w:tcW w:w="1281" w:type="dxa"/>
          </w:tcPr>
          <w:p w:rsidR="001948DF" w:rsidRPr="00253CE9" w:rsidRDefault="001948DF" w:rsidP="001948DF">
            <w:pPr>
              <w:jc w:val="center"/>
              <w:rPr>
                <w:snapToGrid w:val="0"/>
                <w:color w:val="000000"/>
                <w:sz w:val="20"/>
                <w:szCs w:val="20"/>
              </w:rPr>
            </w:pPr>
            <w:r w:rsidRPr="00253CE9">
              <w:rPr>
                <w:snapToGrid w:val="0"/>
                <w:color w:val="000000"/>
                <w:sz w:val="20"/>
                <w:szCs w:val="20"/>
              </w:rPr>
              <w:t>392,9</w:t>
            </w:r>
          </w:p>
        </w:tc>
        <w:tc>
          <w:tcPr>
            <w:tcW w:w="1134" w:type="dxa"/>
          </w:tcPr>
          <w:p w:rsidR="001948DF" w:rsidRPr="00253CE9" w:rsidRDefault="001948DF" w:rsidP="001948DF">
            <w:pPr>
              <w:jc w:val="center"/>
              <w:rPr>
                <w:snapToGrid w:val="0"/>
                <w:sz w:val="20"/>
                <w:szCs w:val="20"/>
              </w:rPr>
            </w:pPr>
            <w:r>
              <w:rPr>
                <w:snapToGrid w:val="0"/>
                <w:sz w:val="20"/>
                <w:szCs w:val="20"/>
              </w:rPr>
              <w:t>1705,0</w:t>
            </w:r>
          </w:p>
        </w:tc>
        <w:tc>
          <w:tcPr>
            <w:tcW w:w="992" w:type="dxa"/>
          </w:tcPr>
          <w:p w:rsidR="001948DF" w:rsidRPr="00253CE9" w:rsidRDefault="001948DF" w:rsidP="001948DF">
            <w:pPr>
              <w:jc w:val="center"/>
              <w:rPr>
                <w:snapToGrid w:val="0"/>
                <w:color w:val="000000"/>
                <w:sz w:val="20"/>
                <w:szCs w:val="20"/>
              </w:rPr>
            </w:pPr>
            <w:r>
              <w:rPr>
                <w:snapToGrid w:val="0"/>
                <w:color w:val="000000"/>
                <w:sz w:val="20"/>
                <w:szCs w:val="20"/>
              </w:rPr>
              <w:t>1647,1</w:t>
            </w:r>
          </w:p>
        </w:tc>
        <w:tc>
          <w:tcPr>
            <w:tcW w:w="1134" w:type="dxa"/>
          </w:tcPr>
          <w:p w:rsidR="001948DF" w:rsidRPr="00253CE9" w:rsidRDefault="001948DF" w:rsidP="001948DF">
            <w:pPr>
              <w:ind w:left="112"/>
              <w:jc w:val="center"/>
              <w:rPr>
                <w:sz w:val="20"/>
                <w:szCs w:val="20"/>
              </w:rPr>
            </w:pPr>
            <w:r>
              <w:rPr>
                <w:sz w:val="20"/>
                <w:szCs w:val="20"/>
              </w:rPr>
              <w:t>100,0</w:t>
            </w:r>
          </w:p>
        </w:tc>
        <w:tc>
          <w:tcPr>
            <w:tcW w:w="1276" w:type="dxa"/>
          </w:tcPr>
          <w:p w:rsidR="001948DF" w:rsidRPr="00253CE9" w:rsidRDefault="001948DF" w:rsidP="001948DF">
            <w:pPr>
              <w:ind w:left="112"/>
              <w:jc w:val="center"/>
              <w:rPr>
                <w:sz w:val="20"/>
                <w:szCs w:val="20"/>
              </w:rPr>
            </w:pPr>
            <w:r>
              <w:rPr>
                <w:sz w:val="20"/>
                <w:szCs w:val="20"/>
              </w:rPr>
              <w:t>10</w:t>
            </w:r>
            <w:r w:rsidRPr="00253CE9">
              <w:rPr>
                <w:sz w:val="20"/>
                <w:szCs w:val="20"/>
              </w:rPr>
              <w:t>0,0</w:t>
            </w:r>
          </w:p>
        </w:tc>
        <w:tc>
          <w:tcPr>
            <w:tcW w:w="850" w:type="dxa"/>
          </w:tcPr>
          <w:p w:rsidR="001948DF" w:rsidRPr="00253CE9" w:rsidRDefault="001948DF" w:rsidP="001948DF">
            <w:pPr>
              <w:ind w:left="112"/>
              <w:jc w:val="center"/>
              <w:rPr>
                <w:sz w:val="20"/>
                <w:szCs w:val="20"/>
              </w:rPr>
            </w:pPr>
            <w:r w:rsidRPr="00253CE9">
              <w:rPr>
                <w:sz w:val="20"/>
                <w:szCs w:val="20"/>
              </w:rPr>
              <w:t>0,0</w:t>
            </w: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бюджет сельских поселений**</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rPr>
                <w:b/>
                <w:snapToGrid w:val="0"/>
                <w:color w:val="000000"/>
                <w:sz w:val="20"/>
                <w:szCs w:val="20"/>
              </w:rPr>
            </w:pPr>
            <w:r w:rsidRPr="00D5751D">
              <w:rPr>
                <w:b/>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5D14A3" w:rsidRDefault="001948DF" w:rsidP="001948DF">
            <w:pPr>
              <w:jc w:val="center"/>
              <w:rPr>
                <w:b/>
                <w:snapToGrid w:val="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8F38CF"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D5751D" w:rsidRDefault="001948DF" w:rsidP="001948DF">
            <w:pPr>
              <w:jc w:val="both"/>
              <w:rPr>
                <w:b/>
                <w:snapToGrid w:val="0"/>
                <w:color w:val="000000"/>
                <w:sz w:val="20"/>
                <w:szCs w:val="20"/>
              </w:rPr>
            </w:pPr>
            <w:r w:rsidRPr="00D5751D">
              <w:rPr>
                <w:b/>
                <w:snapToGrid w:val="0"/>
                <w:color w:val="000000"/>
                <w:sz w:val="20"/>
                <w:szCs w:val="20"/>
              </w:rPr>
              <w:t>юридические лица***</w:t>
            </w:r>
          </w:p>
        </w:tc>
        <w:tc>
          <w:tcPr>
            <w:tcW w:w="1281" w:type="dxa"/>
          </w:tcPr>
          <w:p w:rsidR="001948DF" w:rsidRPr="00B244D0" w:rsidRDefault="001948DF" w:rsidP="001948DF">
            <w:pPr>
              <w:jc w:val="center"/>
              <w:rPr>
                <w:b/>
                <w:snapToGrid w:val="0"/>
                <w:color w:val="000000"/>
                <w:sz w:val="20"/>
                <w:szCs w:val="20"/>
              </w:rPr>
            </w:pPr>
          </w:p>
        </w:tc>
        <w:tc>
          <w:tcPr>
            <w:tcW w:w="1134" w:type="dxa"/>
          </w:tcPr>
          <w:p w:rsidR="001948DF" w:rsidRPr="00D5751D" w:rsidRDefault="001948DF" w:rsidP="001948DF">
            <w:pPr>
              <w:jc w:val="center"/>
              <w:rPr>
                <w:b/>
                <w:snapToGrid w:val="0"/>
                <w:color w:val="000000"/>
                <w:sz w:val="20"/>
                <w:szCs w:val="20"/>
              </w:rPr>
            </w:pPr>
          </w:p>
        </w:tc>
        <w:tc>
          <w:tcPr>
            <w:tcW w:w="992" w:type="dxa"/>
          </w:tcPr>
          <w:p w:rsidR="001948DF" w:rsidRPr="00D5751D" w:rsidRDefault="001948DF" w:rsidP="001948DF">
            <w:pPr>
              <w:jc w:val="center"/>
              <w:rPr>
                <w:b/>
                <w:snapToGrid w:val="0"/>
                <w:color w:val="000000"/>
                <w:sz w:val="20"/>
                <w:szCs w:val="20"/>
              </w:rPr>
            </w:pPr>
          </w:p>
        </w:tc>
        <w:tc>
          <w:tcPr>
            <w:tcW w:w="1134" w:type="dxa"/>
          </w:tcPr>
          <w:p w:rsidR="001948DF" w:rsidRPr="00D5751D" w:rsidRDefault="001948DF" w:rsidP="001948DF">
            <w:pPr>
              <w:ind w:left="112"/>
              <w:jc w:val="center"/>
              <w:rPr>
                <w:b/>
                <w:snapToGrid w:val="0"/>
                <w:color w:val="000000"/>
                <w:sz w:val="20"/>
                <w:szCs w:val="20"/>
              </w:rPr>
            </w:pPr>
          </w:p>
        </w:tc>
        <w:tc>
          <w:tcPr>
            <w:tcW w:w="1276" w:type="dxa"/>
          </w:tcPr>
          <w:p w:rsidR="001948DF" w:rsidRPr="00D5751D" w:rsidRDefault="001948DF" w:rsidP="001948DF">
            <w:pPr>
              <w:ind w:left="112"/>
              <w:jc w:val="center"/>
              <w:rPr>
                <w:b/>
                <w:snapToGrid w:val="0"/>
                <w:color w:val="000000"/>
                <w:sz w:val="20"/>
                <w:szCs w:val="20"/>
              </w:rPr>
            </w:pPr>
          </w:p>
        </w:tc>
        <w:tc>
          <w:tcPr>
            <w:tcW w:w="850" w:type="dxa"/>
          </w:tcPr>
          <w:p w:rsidR="001948DF" w:rsidRPr="00D5751D" w:rsidRDefault="001948DF" w:rsidP="001948DF">
            <w:pPr>
              <w:ind w:left="112"/>
              <w:jc w:val="center"/>
              <w:rPr>
                <w:b/>
                <w:snapToGrid w:val="0"/>
                <w:color w:val="000000"/>
                <w:sz w:val="20"/>
                <w:szCs w:val="20"/>
              </w:rPr>
            </w:pPr>
          </w:p>
        </w:tc>
      </w:tr>
      <w:tr w:rsidR="001948DF" w:rsidRPr="00A354A5" w:rsidTr="001948DF">
        <w:trPr>
          <w:cantSplit/>
          <w:trHeight w:val="261"/>
        </w:trPr>
        <w:tc>
          <w:tcPr>
            <w:tcW w:w="1700" w:type="dxa"/>
            <w:vMerge/>
            <w:vAlign w:val="center"/>
          </w:tcPr>
          <w:p w:rsidR="001948DF" w:rsidRPr="00D5751D" w:rsidRDefault="001948DF" w:rsidP="001948DF">
            <w:pPr>
              <w:ind w:right="-30" w:firstLine="720"/>
              <w:rPr>
                <w:b/>
                <w:snapToGrid w:val="0"/>
                <w:color w:val="000000"/>
                <w:sz w:val="20"/>
                <w:szCs w:val="20"/>
              </w:rPr>
            </w:pPr>
          </w:p>
        </w:tc>
        <w:tc>
          <w:tcPr>
            <w:tcW w:w="2833" w:type="dxa"/>
            <w:vMerge/>
            <w:vAlign w:val="center"/>
          </w:tcPr>
          <w:p w:rsidR="001948DF" w:rsidRPr="00D5751D" w:rsidRDefault="001948DF" w:rsidP="001948DF">
            <w:pPr>
              <w:ind w:right="-30" w:firstLine="720"/>
              <w:rPr>
                <w:b/>
                <w:snapToGrid w:val="0"/>
                <w:color w:val="000000"/>
                <w:sz w:val="20"/>
                <w:szCs w:val="20"/>
              </w:rPr>
            </w:pPr>
          </w:p>
        </w:tc>
        <w:tc>
          <w:tcPr>
            <w:tcW w:w="4393" w:type="dxa"/>
          </w:tcPr>
          <w:p w:rsidR="001948DF" w:rsidRPr="001948DF" w:rsidRDefault="001948DF" w:rsidP="001948DF">
            <w:pPr>
              <w:rPr>
                <w:b/>
                <w:snapToGrid w:val="0"/>
                <w:color w:val="000000"/>
                <w:sz w:val="20"/>
                <w:szCs w:val="20"/>
                <w:lang w:val="ru-RU"/>
              </w:rPr>
            </w:pPr>
            <w:r w:rsidRPr="001948DF">
              <w:rPr>
                <w:b/>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jc w:val="center"/>
              <w:rPr>
                <w:b/>
                <w:snapToGrid w:val="0"/>
                <w:color w:val="000000"/>
                <w:sz w:val="20"/>
                <w:szCs w:val="20"/>
                <w:lang w:val="ru-RU"/>
              </w:rPr>
            </w:pPr>
          </w:p>
        </w:tc>
        <w:tc>
          <w:tcPr>
            <w:tcW w:w="992" w:type="dxa"/>
          </w:tcPr>
          <w:p w:rsidR="001948DF" w:rsidRPr="001948DF" w:rsidRDefault="001948DF" w:rsidP="001948DF">
            <w:pPr>
              <w:jc w:val="center"/>
              <w:rPr>
                <w:b/>
                <w:snapToGrid w:val="0"/>
                <w:color w:val="000000"/>
                <w:sz w:val="20"/>
                <w:szCs w:val="20"/>
                <w:lang w:val="ru-RU"/>
              </w:rPr>
            </w:pPr>
          </w:p>
        </w:tc>
        <w:tc>
          <w:tcPr>
            <w:tcW w:w="1134" w:type="dxa"/>
          </w:tcPr>
          <w:p w:rsidR="001948DF" w:rsidRPr="001948DF" w:rsidRDefault="001948DF" w:rsidP="001948DF">
            <w:pPr>
              <w:ind w:left="112"/>
              <w:jc w:val="center"/>
              <w:rPr>
                <w:b/>
                <w:snapToGrid w:val="0"/>
                <w:color w:val="000000"/>
                <w:sz w:val="20"/>
                <w:szCs w:val="20"/>
                <w:lang w:val="ru-RU"/>
              </w:rPr>
            </w:pPr>
          </w:p>
        </w:tc>
        <w:tc>
          <w:tcPr>
            <w:tcW w:w="1276" w:type="dxa"/>
          </w:tcPr>
          <w:p w:rsidR="001948DF" w:rsidRPr="001948DF" w:rsidRDefault="001948DF" w:rsidP="001948DF">
            <w:pPr>
              <w:ind w:left="112"/>
              <w:jc w:val="center"/>
              <w:rPr>
                <w:b/>
                <w:snapToGrid w:val="0"/>
                <w:color w:val="000000"/>
                <w:sz w:val="20"/>
                <w:szCs w:val="20"/>
                <w:lang w:val="ru-RU"/>
              </w:rPr>
            </w:pPr>
          </w:p>
        </w:tc>
        <w:tc>
          <w:tcPr>
            <w:tcW w:w="850" w:type="dxa"/>
          </w:tcPr>
          <w:p w:rsidR="001948DF" w:rsidRPr="001948DF" w:rsidRDefault="001948DF" w:rsidP="001948DF">
            <w:pPr>
              <w:ind w:left="112"/>
              <w:jc w:val="center"/>
              <w:rPr>
                <w:b/>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3.2.1</w:t>
            </w:r>
          </w:p>
        </w:tc>
        <w:tc>
          <w:tcPr>
            <w:tcW w:w="2833" w:type="dxa"/>
            <w:vMerge w:val="restart"/>
          </w:tcPr>
          <w:p w:rsidR="001948DF" w:rsidRPr="008F38CF" w:rsidRDefault="001948DF" w:rsidP="001948DF">
            <w:pPr>
              <w:pStyle w:val="ConsPlusCell"/>
              <w:jc w:val="both"/>
            </w:pPr>
            <w:r w:rsidRPr="008F38CF">
              <w:t>Проведение районных соревнований юных инспекторов движения «Безопасное колесо» среди учащихся школ муниципального ра</w:t>
            </w:r>
            <w:r w:rsidRPr="008F38CF">
              <w:t>й</w:t>
            </w:r>
            <w:r w:rsidRPr="008F38CF">
              <w:t>она «Ижемский»</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50,5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55,0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50,5</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55,0</w:t>
            </w:r>
          </w:p>
        </w:tc>
        <w:tc>
          <w:tcPr>
            <w:tcW w:w="1134" w:type="dxa"/>
          </w:tcPr>
          <w:p w:rsidR="001948DF" w:rsidRPr="008F38CF" w:rsidRDefault="001948DF" w:rsidP="001948DF">
            <w:pPr>
              <w:ind w:left="112"/>
              <w:jc w:val="center"/>
              <w:rPr>
                <w:sz w:val="20"/>
                <w:szCs w:val="20"/>
              </w:rPr>
            </w:pPr>
            <w:r w:rsidRPr="008F38CF">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jc w:val="both"/>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pStyle w:val="ConsPlusCell"/>
            </w:pPr>
            <w:r w:rsidRPr="008F38CF">
              <w:t xml:space="preserve">Основное </w:t>
            </w:r>
            <w:r w:rsidRPr="008F38CF">
              <w:br/>
              <w:t>мероприятие 3.2.7</w:t>
            </w:r>
          </w:p>
        </w:tc>
        <w:tc>
          <w:tcPr>
            <w:tcW w:w="2833" w:type="dxa"/>
            <w:vMerge w:val="restart"/>
          </w:tcPr>
          <w:p w:rsidR="001948DF" w:rsidRPr="008F38CF" w:rsidRDefault="001948DF" w:rsidP="001948DF">
            <w:pPr>
              <w:pStyle w:val="ConsPlusCell"/>
              <w:jc w:val="both"/>
            </w:pPr>
            <w:r w:rsidRPr="008F38CF">
              <w:t>Обеспечение участия команды учащихся школ муниципального района «Ижемский» на республиканских соревнованиях «Без</w:t>
            </w:r>
            <w:r w:rsidRPr="008F38CF">
              <w:t>о</w:t>
            </w:r>
            <w:r w:rsidRPr="008F38CF">
              <w:lastRenderedPageBreak/>
              <w:t>пасное колесо»</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lastRenderedPageBreak/>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20,4</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44,8</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Pr="008F38CF" w:rsidRDefault="001948DF" w:rsidP="001948DF">
            <w:pPr>
              <w:ind w:left="112"/>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43"/>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20,4</w:t>
            </w:r>
          </w:p>
        </w:tc>
        <w:tc>
          <w:tcPr>
            <w:tcW w:w="1134" w:type="dxa"/>
          </w:tcPr>
          <w:p w:rsidR="001948DF" w:rsidRPr="008F38CF" w:rsidRDefault="001948DF" w:rsidP="001948DF">
            <w:pPr>
              <w:jc w:val="center"/>
              <w:rPr>
                <w:snapToGrid w:val="0"/>
                <w:color w:val="000000"/>
                <w:sz w:val="20"/>
                <w:szCs w:val="20"/>
              </w:rPr>
            </w:pPr>
            <w:r>
              <w:rPr>
                <w:snapToGrid w:val="0"/>
                <w:color w:val="000000"/>
                <w:sz w:val="20"/>
                <w:szCs w:val="20"/>
              </w:rPr>
              <w:t>44,8</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45,0</w:t>
            </w:r>
          </w:p>
        </w:tc>
        <w:tc>
          <w:tcPr>
            <w:tcW w:w="1134" w:type="dxa"/>
          </w:tcPr>
          <w:p w:rsidR="001948DF" w:rsidRDefault="001948DF" w:rsidP="001948DF">
            <w:pPr>
              <w:ind w:left="112"/>
              <w:jc w:val="center"/>
              <w:rPr>
                <w:sz w:val="20"/>
                <w:szCs w:val="20"/>
              </w:rPr>
            </w:pPr>
            <w:r>
              <w:rPr>
                <w:sz w:val="20"/>
                <w:szCs w:val="20"/>
              </w:rPr>
              <w:t>0,0</w:t>
            </w:r>
          </w:p>
          <w:p w:rsidR="001948DF" w:rsidRDefault="001948DF" w:rsidP="001948DF">
            <w:pPr>
              <w:ind w:left="112"/>
              <w:jc w:val="center"/>
              <w:rPr>
                <w:sz w:val="20"/>
                <w:szCs w:val="20"/>
              </w:rPr>
            </w:pPr>
          </w:p>
          <w:p w:rsidR="001948DF" w:rsidRPr="008F38CF" w:rsidRDefault="001948DF" w:rsidP="001948DF">
            <w:pPr>
              <w:ind w:left="112"/>
              <w:jc w:val="center"/>
              <w:rPr>
                <w:sz w:val="20"/>
                <w:szCs w:val="20"/>
              </w:rPr>
            </w:pP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112"/>
              <w:jc w:val="center"/>
              <w:rPr>
                <w:snapToGrid w:val="0"/>
                <w:color w:val="000000"/>
                <w:sz w:val="20"/>
                <w:szCs w:val="20"/>
                <w:lang w:val="ru-RU"/>
              </w:rPr>
            </w:pPr>
          </w:p>
        </w:tc>
        <w:tc>
          <w:tcPr>
            <w:tcW w:w="1276" w:type="dxa"/>
          </w:tcPr>
          <w:p w:rsidR="001948DF" w:rsidRPr="001948DF" w:rsidRDefault="001948DF" w:rsidP="001948DF">
            <w:pPr>
              <w:ind w:left="112"/>
              <w:jc w:val="center"/>
              <w:rPr>
                <w:snapToGrid w:val="0"/>
                <w:color w:val="000000"/>
                <w:sz w:val="20"/>
                <w:szCs w:val="20"/>
                <w:lang w:val="ru-RU"/>
              </w:rPr>
            </w:pPr>
          </w:p>
        </w:tc>
        <w:tc>
          <w:tcPr>
            <w:tcW w:w="850" w:type="dxa"/>
          </w:tcPr>
          <w:p w:rsidR="001948DF" w:rsidRPr="001948DF" w:rsidRDefault="001948DF" w:rsidP="001948DF">
            <w:pPr>
              <w:ind w:left="112"/>
              <w:jc w:val="center"/>
              <w:rPr>
                <w:snapToGrid w:val="0"/>
                <w:color w:val="000000"/>
                <w:sz w:val="20"/>
                <w:szCs w:val="20"/>
                <w:lang w:val="ru-RU"/>
              </w:rPr>
            </w:pPr>
          </w:p>
        </w:tc>
      </w:tr>
      <w:tr w:rsidR="001948DF" w:rsidRPr="008F38CF" w:rsidTr="001948DF">
        <w:trPr>
          <w:cantSplit/>
          <w:trHeight w:val="261"/>
        </w:trPr>
        <w:tc>
          <w:tcPr>
            <w:tcW w:w="1700" w:type="dxa"/>
            <w:vMerge w:val="restart"/>
          </w:tcPr>
          <w:p w:rsidR="001948DF" w:rsidRPr="008F38CF" w:rsidRDefault="001948DF" w:rsidP="001948DF">
            <w:pPr>
              <w:ind w:right="-30" w:firstLine="28"/>
              <w:rPr>
                <w:snapToGrid w:val="0"/>
                <w:color w:val="000000"/>
                <w:sz w:val="20"/>
                <w:szCs w:val="20"/>
              </w:rPr>
            </w:pPr>
            <w:r w:rsidRPr="008F38CF">
              <w:rPr>
                <w:sz w:val="20"/>
                <w:szCs w:val="20"/>
              </w:rPr>
              <w:t xml:space="preserve">Основное </w:t>
            </w:r>
            <w:r w:rsidRPr="008F38CF">
              <w:rPr>
                <w:sz w:val="20"/>
                <w:szCs w:val="20"/>
              </w:rPr>
              <w:br/>
              <w:t>мероприятие 3.3.1</w:t>
            </w:r>
          </w:p>
        </w:tc>
        <w:tc>
          <w:tcPr>
            <w:tcW w:w="2833" w:type="dxa"/>
            <w:vMerge w:val="restart"/>
          </w:tcPr>
          <w:p w:rsidR="001948DF" w:rsidRPr="001948DF" w:rsidRDefault="001948DF" w:rsidP="001948DF">
            <w:pPr>
              <w:ind w:right="-30"/>
              <w:jc w:val="both"/>
              <w:rPr>
                <w:snapToGrid w:val="0"/>
                <w:color w:val="000000"/>
                <w:sz w:val="20"/>
                <w:szCs w:val="20"/>
                <w:lang w:val="ru-RU"/>
              </w:rPr>
            </w:pPr>
            <w:r w:rsidRPr="001948DF">
              <w:rPr>
                <w:sz w:val="20"/>
                <w:szCs w:val="20"/>
                <w:lang w:val="ru-RU"/>
              </w:rPr>
              <w:t>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улицах, пр</w:t>
            </w:r>
            <w:r w:rsidRPr="001948DF">
              <w:rPr>
                <w:sz w:val="20"/>
                <w:szCs w:val="20"/>
                <w:lang w:val="ru-RU"/>
              </w:rPr>
              <w:t>о</w:t>
            </w:r>
            <w:r w:rsidRPr="001948DF">
              <w:rPr>
                <w:sz w:val="20"/>
                <w:szCs w:val="20"/>
                <w:lang w:val="ru-RU"/>
              </w:rPr>
              <w:t>ездах</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327,5</w:t>
            </w:r>
          </w:p>
        </w:tc>
        <w:tc>
          <w:tcPr>
            <w:tcW w:w="1134" w:type="dxa"/>
          </w:tcPr>
          <w:p w:rsidR="001948DF" w:rsidRPr="009B48E3" w:rsidRDefault="001948DF" w:rsidP="001948DF">
            <w:pPr>
              <w:jc w:val="center"/>
              <w:rPr>
                <w:snapToGrid w:val="0"/>
                <w:sz w:val="20"/>
                <w:szCs w:val="20"/>
              </w:rPr>
            </w:pPr>
            <w:r w:rsidRPr="009B48E3">
              <w:rPr>
                <w:snapToGrid w:val="0"/>
                <w:sz w:val="20"/>
                <w:szCs w:val="20"/>
              </w:rPr>
              <w:t>1159,7</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1247,1</w:t>
            </w:r>
          </w:p>
        </w:tc>
        <w:tc>
          <w:tcPr>
            <w:tcW w:w="1134" w:type="dxa"/>
          </w:tcPr>
          <w:p w:rsidR="001948DF" w:rsidRPr="008F38CF" w:rsidRDefault="001948DF" w:rsidP="001948DF">
            <w:pPr>
              <w:ind w:left="113"/>
              <w:jc w:val="center"/>
              <w:rPr>
                <w:sz w:val="20"/>
                <w:szCs w:val="20"/>
              </w:rPr>
            </w:pPr>
            <w:r>
              <w:rPr>
                <w:sz w:val="20"/>
                <w:szCs w:val="20"/>
              </w:rPr>
              <w:t>100,0</w:t>
            </w:r>
          </w:p>
        </w:tc>
        <w:tc>
          <w:tcPr>
            <w:tcW w:w="1276" w:type="dxa"/>
          </w:tcPr>
          <w:p w:rsidR="001948DF" w:rsidRPr="008F38CF" w:rsidRDefault="001948DF" w:rsidP="001948DF">
            <w:pPr>
              <w:ind w:left="112"/>
              <w:jc w:val="center"/>
              <w:rPr>
                <w:sz w:val="20"/>
                <w:szCs w:val="20"/>
              </w:rPr>
            </w:pPr>
            <w:r>
              <w:rPr>
                <w:sz w:val="20"/>
                <w:szCs w:val="20"/>
              </w:rPr>
              <w:t>10</w:t>
            </w: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sidRPr="00B244D0">
              <w:rPr>
                <w:snapToGrid w:val="0"/>
                <w:color w:val="000000"/>
                <w:sz w:val="20"/>
                <w:szCs w:val="20"/>
              </w:rPr>
              <w:t>327,5</w:t>
            </w:r>
          </w:p>
        </w:tc>
        <w:tc>
          <w:tcPr>
            <w:tcW w:w="1134" w:type="dxa"/>
          </w:tcPr>
          <w:p w:rsidR="001948DF" w:rsidRPr="009B48E3" w:rsidRDefault="001948DF" w:rsidP="001948DF">
            <w:pPr>
              <w:jc w:val="center"/>
              <w:rPr>
                <w:snapToGrid w:val="0"/>
                <w:sz w:val="20"/>
                <w:szCs w:val="20"/>
              </w:rPr>
            </w:pPr>
            <w:r w:rsidRPr="009B48E3">
              <w:rPr>
                <w:snapToGrid w:val="0"/>
                <w:sz w:val="20"/>
                <w:szCs w:val="20"/>
              </w:rPr>
              <w:t>1159,7</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1247,1</w:t>
            </w:r>
          </w:p>
        </w:tc>
        <w:tc>
          <w:tcPr>
            <w:tcW w:w="1134" w:type="dxa"/>
          </w:tcPr>
          <w:p w:rsidR="001948DF" w:rsidRPr="008F38CF" w:rsidRDefault="001948DF" w:rsidP="001948DF">
            <w:pPr>
              <w:ind w:left="113"/>
              <w:jc w:val="center"/>
              <w:rPr>
                <w:sz w:val="20"/>
                <w:szCs w:val="20"/>
              </w:rPr>
            </w:pPr>
            <w:r>
              <w:rPr>
                <w:sz w:val="20"/>
                <w:szCs w:val="20"/>
              </w:rPr>
              <w:t>10</w:t>
            </w:r>
            <w:r w:rsidRPr="008F38CF">
              <w:rPr>
                <w:sz w:val="20"/>
                <w:szCs w:val="20"/>
              </w:rPr>
              <w:t>0,0</w:t>
            </w:r>
          </w:p>
        </w:tc>
        <w:tc>
          <w:tcPr>
            <w:tcW w:w="1276" w:type="dxa"/>
          </w:tcPr>
          <w:p w:rsidR="001948DF" w:rsidRPr="008F38CF" w:rsidRDefault="001948DF" w:rsidP="001948DF">
            <w:pPr>
              <w:ind w:left="112"/>
              <w:jc w:val="center"/>
              <w:rPr>
                <w:sz w:val="20"/>
                <w:szCs w:val="20"/>
              </w:rPr>
            </w:pPr>
            <w:r>
              <w:rPr>
                <w:sz w:val="20"/>
                <w:szCs w:val="20"/>
              </w:rPr>
              <w:t>10</w:t>
            </w: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8F38CF"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61"/>
        </w:trPr>
        <w:tc>
          <w:tcPr>
            <w:tcW w:w="1700" w:type="dxa"/>
            <w:vMerge/>
            <w:vAlign w:val="center"/>
          </w:tcPr>
          <w:p w:rsidR="001948DF" w:rsidRPr="008F38CF" w:rsidRDefault="001948DF" w:rsidP="001948DF">
            <w:pPr>
              <w:ind w:right="-30" w:firstLine="720"/>
              <w:rPr>
                <w:snapToGrid w:val="0"/>
                <w:color w:val="000000"/>
                <w:sz w:val="20"/>
                <w:szCs w:val="20"/>
              </w:rPr>
            </w:pPr>
          </w:p>
        </w:tc>
        <w:tc>
          <w:tcPr>
            <w:tcW w:w="2833" w:type="dxa"/>
            <w:vMerge/>
            <w:vAlign w:val="center"/>
          </w:tcPr>
          <w:p w:rsidR="001948DF" w:rsidRPr="008F38CF" w:rsidRDefault="001948DF" w:rsidP="001948DF">
            <w:pPr>
              <w:ind w:right="-30" w:firstLine="720"/>
              <w:rPr>
                <w:snapToGrid w:val="0"/>
                <w:color w:val="000000"/>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314"/>
              <w:jc w:val="center"/>
              <w:rPr>
                <w:snapToGrid w:val="0"/>
                <w:color w:val="000000"/>
                <w:sz w:val="20"/>
                <w:szCs w:val="20"/>
                <w:lang w:val="ru-RU"/>
              </w:rPr>
            </w:pPr>
          </w:p>
        </w:tc>
        <w:tc>
          <w:tcPr>
            <w:tcW w:w="1276" w:type="dxa"/>
          </w:tcPr>
          <w:p w:rsidR="001948DF" w:rsidRPr="001948DF" w:rsidRDefault="001948DF" w:rsidP="001948DF">
            <w:pPr>
              <w:ind w:left="-314"/>
              <w:jc w:val="center"/>
              <w:rPr>
                <w:snapToGrid w:val="0"/>
                <w:color w:val="000000"/>
                <w:sz w:val="20"/>
                <w:szCs w:val="20"/>
                <w:lang w:val="ru-RU"/>
              </w:rPr>
            </w:pPr>
          </w:p>
        </w:tc>
        <w:tc>
          <w:tcPr>
            <w:tcW w:w="850" w:type="dxa"/>
          </w:tcPr>
          <w:p w:rsidR="001948DF" w:rsidRPr="001948DF" w:rsidRDefault="001948DF" w:rsidP="001948DF">
            <w:pPr>
              <w:ind w:left="-314"/>
              <w:jc w:val="center"/>
              <w:rPr>
                <w:snapToGrid w:val="0"/>
                <w:color w:val="000000"/>
                <w:sz w:val="20"/>
                <w:szCs w:val="20"/>
                <w:lang w:val="ru-RU"/>
              </w:rPr>
            </w:pPr>
          </w:p>
        </w:tc>
      </w:tr>
      <w:tr w:rsidR="001948DF" w:rsidRPr="00D26B29" w:rsidTr="001948DF">
        <w:trPr>
          <w:cantSplit/>
          <w:trHeight w:val="195"/>
        </w:trPr>
        <w:tc>
          <w:tcPr>
            <w:tcW w:w="1700" w:type="dxa"/>
            <w:vMerge w:val="restart"/>
            <w:vAlign w:val="center"/>
          </w:tcPr>
          <w:p w:rsidR="001948DF" w:rsidRPr="008F38CF" w:rsidRDefault="001948DF" w:rsidP="001948DF">
            <w:pPr>
              <w:ind w:right="-30"/>
              <w:jc w:val="both"/>
              <w:rPr>
                <w:snapToGrid w:val="0"/>
                <w:color w:val="000000"/>
                <w:sz w:val="20"/>
                <w:szCs w:val="20"/>
              </w:rPr>
            </w:pPr>
            <w:r w:rsidRPr="008F38CF">
              <w:rPr>
                <w:sz w:val="20"/>
                <w:szCs w:val="20"/>
              </w:rPr>
              <w:t>Осн</w:t>
            </w:r>
            <w:r>
              <w:rPr>
                <w:sz w:val="20"/>
                <w:szCs w:val="20"/>
              </w:rPr>
              <w:t xml:space="preserve">овное </w:t>
            </w:r>
            <w:r>
              <w:rPr>
                <w:sz w:val="20"/>
                <w:szCs w:val="20"/>
              </w:rPr>
              <w:br/>
              <w:t>мероприятие 3.3.2</w:t>
            </w:r>
          </w:p>
        </w:tc>
        <w:tc>
          <w:tcPr>
            <w:tcW w:w="2833" w:type="dxa"/>
            <w:vMerge w:val="restart"/>
            <w:vAlign w:val="center"/>
          </w:tcPr>
          <w:p w:rsidR="001948DF" w:rsidRPr="001948DF" w:rsidRDefault="001948DF" w:rsidP="001948DF">
            <w:pPr>
              <w:ind w:right="-30"/>
              <w:rPr>
                <w:snapToGrid w:val="0"/>
                <w:color w:val="000000"/>
                <w:sz w:val="20"/>
                <w:szCs w:val="20"/>
                <w:lang w:val="ru-RU"/>
              </w:rPr>
            </w:pPr>
            <w:r w:rsidRPr="001948DF">
              <w:rPr>
                <w:sz w:val="20"/>
                <w:szCs w:val="20"/>
                <w:lang w:val="ru-RU"/>
              </w:rPr>
              <w:t>Обеспечение обустройства и установки автобусных павиль</w:t>
            </w:r>
            <w:r w:rsidRPr="001948DF">
              <w:rPr>
                <w:sz w:val="20"/>
                <w:szCs w:val="20"/>
                <w:lang w:val="ru-RU"/>
              </w:rPr>
              <w:t>о</w:t>
            </w:r>
            <w:r w:rsidRPr="001948DF">
              <w:rPr>
                <w:sz w:val="20"/>
                <w:szCs w:val="20"/>
                <w:lang w:val="ru-RU"/>
              </w:rPr>
              <w:t xml:space="preserve">нов на автомобильных дорогах общего пользования местного значения </w:t>
            </w: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Всего в том числе:</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9B48E3" w:rsidRDefault="001948DF" w:rsidP="001948DF">
            <w:pPr>
              <w:jc w:val="center"/>
              <w:rPr>
                <w:snapToGrid w:val="0"/>
                <w:sz w:val="20"/>
                <w:szCs w:val="20"/>
              </w:rPr>
            </w:pPr>
            <w:r>
              <w:rPr>
                <w:snapToGrid w:val="0"/>
                <w:sz w:val="20"/>
                <w:szCs w:val="20"/>
              </w:rPr>
              <w:t>450,0</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300,0</w:t>
            </w:r>
          </w:p>
        </w:tc>
        <w:tc>
          <w:tcPr>
            <w:tcW w:w="1134" w:type="dxa"/>
          </w:tcPr>
          <w:p w:rsidR="001948DF" w:rsidRPr="008F38CF" w:rsidRDefault="001948DF" w:rsidP="001948DF">
            <w:pPr>
              <w:ind w:left="113"/>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федеральный бюджет</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ind w:right="-30"/>
              <w:rPr>
                <w:snapToGrid w:val="0"/>
                <w:color w:val="000000"/>
                <w:sz w:val="20"/>
                <w:szCs w:val="20"/>
              </w:rPr>
            </w:pPr>
            <w:r w:rsidRPr="008F38CF">
              <w:rPr>
                <w:snapToGrid w:val="0"/>
                <w:color w:val="000000"/>
                <w:sz w:val="20"/>
                <w:szCs w:val="20"/>
              </w:rPr>
              <w:t>республиканский бюджет Республики Коми</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95"/>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z w:val="20"/>
                <w:szCs w:val="20"/>
              </w:rPr>
              <w:t>бюджет муниципального района «Ижемский»*</w:t>
            </w:r>
          </w:p>
        </w:tc>
        <w:tc>
          <w:tcPr>
            <w:tcW w:w="1281" w:type="dxa"/>
          </w:tcPr>
          <w:p w:rsidR="001948DF" w:rsidRPr="00B244D0" w:rsidRDefault="001948DF" w:rsidP="001948DF">
            <w:pPr>
              <w:jc w:val="center"/>
              <w:rPr>
                <w:snapToGrid w:val="0"/>
                <w:color w:val="000000"/>
                <w:sz w:val="20"/>
                <w:szCs w:val="20"/>
              </w:rPr>
            </w:pPr>
            <w:r>
              <w:rPr>
                <w:snapToGrid w:val="0"/>
                <w:color w:val="000000"/>
                <w:sz w:val="20"/>
                <w:szCs w:val="20"/>
              </w:rPr>
              <w:t>0,0</w:t>
            </w:r>
          </w:p>
        </w:tc>
        <w:tc>
          <w:tcPr>
            <w:tcW w:w="1134" w:type="dxa"/>
          </w:tcPr>
          <w:p w:rsidR="001948DF" w:rsidRPr="009B48E3" w:rsidRDefault="001948DF" w:rsidP="001948DF">
            <w:pPr>
              <w:jc w:val="center"/>
              <w:rPr>
                <w:snapToGrid w:val="0"/>
                <w:sz w:val="20"/>
                <w:szCs w:val="20"/>
              </w:rPr>
            </w:pPr>
            <w:r>
              <w:rPr>
                <w:snapToGrid w:val="0"/>
                <w:sz w:val="20"/>
                <w:szCs w:val="20"/>
              </w:rPr>
              <w:t>450,0</w:t>
            </w:r>
          </w:p>
        </w:tc>
        <w:tc>
          <w:tcPr>
            <w:tcW w:w="992" w:type="dxa"/>
          </w:tcPr>
          <w:p w:rsidR="001948DF" w:rsidRPr="008F38CF" w:rsidRDefault="001948DF" w:rsidP="001948DF">
            <w:pPr>
              <w:jc w:val="center"/>
              <w:rPr>
                <w:snapToGrid w:val="0"/>
                <w:color w:val="000000"/>
                <w:sz w:val="20"/>
                <w:szCs w:val="20"/>
              </w:rPr>
            </w:pPr>
            <w:r>
              <w:rPr>
                <w:snapToGrid w:val="0"/>
                <w:color w:val="000000"/>
                <w:sz w:val="20"/>
                <w:szCs w:val="20"/>
              </w:rPr>
              <w:t>300,0</w:t>
            </w:r>
          </w:p>
        </w:tc>
        <w:tc>
          <w:tcPr>
            <w:tcW w:w="1134" w:type="dxa"/>
          </w:tcPr>
          <w:p w:rsidR="001948DF" w:rsidRPr="008F38CF" w:rsidRDefault="001948DF" w:rsidP="001948DF">
            <w:pPr>
              <w:ind w:left="113"/>
              <w:jc w:val="center"/>
              <w:rPr>
                <w:sz w:val="20"/>
                <w:szCs w:val="20"/>
              </w:rPr>
            </w:pPr>
            <w:r>
              <w:rPr>
                <w:sz w:val="20"/>
                <w:szCs w:val="20"/>
              </w:rPr>
              <w:t>0,0</w:t>
            </w:r>
          </w:p>
        </w:tc>
        <w:tc>
          <w:tcPr>
            <w:tcW w:w="1276" w:type="dxa"/>
          </w:tcPr>
          <w:p w:rsidR="001948DF" w:rsidRPr="008F38CF" w:rsidRDefault="001948DF" w:rsidP="001948DF">
            <w:pPr>
              <w:ind w:left="112"/>
              <w:jc w:val="center"/>
              <w:rPr>
                <w:sz w:val="20"/>
                <w:szCs w:val="20"/>
              </w:rPr>
            </w:pPr>
            <w:r w:rsidRPr="008F38CF">
              <w:rPr>
                <w:sz w:val="20"/>
                <w:szCs w:val="20"/>
              </w:rPr>
              <w:t>0,0</w:t>
            </w:r>
          </w:p>
        </w:tc>
        <w:tc>
          <w:tcPr>
            <w:tcW w:w="850" w:type="dxa"/>
          </w:tcPr>
          <w:p w:rsidR="001948DF" w:rsidRPr="008F38CF" w:rsidRDefault="001948DF" w:rsidP="001948DF">
            <w:pPr>
              <w:ind w:left="112"/>
              <w:jc w:val="center"/>
              <w:rPr>
                <w:sz w:val="20"/>
                <w:szCs w:val="20"/>
              </w:rPr>
            </w:pPr>
            <w:r w:rsidRPr="008F38CF">
              <w:rPr>
                <w:sz w:val="20"/>
                <w:szCs w:val="20"/>
              </w:rPr>
              <w:t>0,0</w:t>
            </w:r>
          </w:p>
        </w:tc>
      </w:tr>
      <w:tr w:rsidR="001948DF" w:rsidRPr="00D26B29" w:rsidTr="001948DF">
        <w:trPr>
          <w:cantSplit/>
          <w:trHeight w:val="234"/>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бюджет сельских поселений**</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9B48E3" w:rsidRDefault="001948DF" w:rsidP="001948DF">
            <w:pPr>
              <w:jc w:val="center"/>
              <w:rPr>
                <w:snapToGrid w:val="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268"/>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rPr>
                <w:snapToGrid w:val="0"/>
                <w:color w:val="000000"/>
                <w:sz w:val="20"/>
                <w:szCs w:val="20"/>
              </w:rPr>
            </w:pPr>
            <w:r w:rsidRPr="008F38CF">
              <w:rPr>
                <w:snapToGrid w:val="0"/>
                <w:color w:val="000000"/>
                <w:sz w:val="20"/>
                <w:szCs w:val="20"/>
              </w:rPr>
              <w:t>государственные внебюджетные фонды</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D26B29" w:rsidTr="001948DF">
        <w:trPr>
          <w:cantSplit/>
          <w:trHeight w:val="151"/>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8F38CF" w:rsidRDefault="001948DF" w:rsidP="001948DF">
            <w:pPr>
              <w:jc w:val="both"/>
              <w:rPr>
                <w:snapToGrid w:val="0"/>
                <w:color w:val="000000"/>
                <w:sz w:val="20"/>
                <w:szCs w:val="20"/>
              </w:rPr>
            </w:pPr>
            <w:r w:rsidRPr="008F38CF">
              <w:rPr>
                <w:snapToGrid w:val="0"/>
                <w:color w:val="000000"/>
                <w:sz w:val="20"/>
                <w:szCs w:val="20"/>
              </w:rPr>
              <w:t>юридические лица***</w:t>
            </w:r>
          </w:p>
        </w:tc>
        <w:tc>
          <w:tcPr>
            <w:tcW w:w="1281" w:type="dxa"/>
          </w:tcPr>
          <w:p w:rsidR="001948DF" w:rsidRPr="00B244D0" w:rsidRDefault="001948DF" w:rsidP="001948DF">
            <w:pPr>
              <w:jc w:val="center"/>
              <w:rPr>
                <w:snapToGrid w:val="0"/>
                <w:color w:val="000000"/>
                <w:sz w:val="20"/>
                <w:szCs w:val="20"/>
              </w:rPr>
            </w:pPr>
          </w:p>
        </w:tc>
        <w:tc>
          <w:tcPr>
            <w:tcW w:w="1134" w:type="dxa"/>
          </w:tcPr>
          <w:p w:rsidR="001948DF" w:rsidRPr="008F38CF" w:rsidRDefault="001948DF" w:rsidP="001948DF">
            <w:pPr>
              <w:jc w:val="center"/>
              <w:rPr>
                <w:snapToGrid w:val="0"/>
                <w:color w:val="000000"/>
                <w:sz w:val="20"/>
                <w:szCs w:val="20"/>
              </w:rPr>
            </w:pPr>
          </w:p>
        </w:tc>
        <w:tc>
          <w:tcPr>
            <w:tcW w:w="992" w:type="dxa"/>
          </w:tcPr>
          <w:p w:rsidR="001948DF" w:rsidRPr="008F38CF" w:rsidRDefault="001948DF" w:rsidP="001948DF">
            <w:pPr>
              <w:jc w:val="center"/>
              <w:rPr>
                <w:snapToGrid w:val="0"/>
                <w:color w:val="000000"/>
                <w:sz w:val="20"/>
                <w:szCs w:val="20"/>
              </w:rPr>
            </w:pPr>
          </w:p>
        </w:tc>
        <w:tc>
          <w:tcPr>
            <w:tcW w:w="1134" w:type="dxa"/>
          </w:tcPr>
          <w:p w:rsidR="001948DF" w:rsidRPr="008F38CF" w:rsidRDefault="001948DF" w:rsidP="001948DF">
            <w:pPr>
              <w:ind w:left="112"/>
              <w:jc w:val="center"/>
              <w:rPr>
                <w:snapToGrid w:val="0"/>
                <w:color w:val="000000"/>
                <w:sz w:val="20"/>
                <w:szCs w:val="20"/>
              </w:rPr>
            </w:pPr>
          </w:p>
        </w:tc>
        <w:tc>
          <w:tcPr>
            <w:tcW w:w="1276" w:type="dxa"/>
          </w:tcPr>
          <w:p w:rsidR="001948DF" w:rsidRPr="008F38CF" w:rsidRDefault="001948DF" w:rsidP="001948DF">
            <w:pPr>
              <w:ind w:left="112"/>
              <w:jc w:val="center"/>
              <w:rPr>
                <w:snapToGrid w:val="0"/>
                <w:color w:val="000000"/>
                <w:sz w:val="20"/>
                <w:szCs w:val="20"/>
              </w:rPr>
            </w:pPr>
          </w:p>
        </w:tc>
        <w:tc>
          <w:tcPr>
            <w:tcW w:w="850" w:type="dxa"/>
          </w:tcPr>
          <w:p w:rsidR="001948DF" w:rsidRPr="008F38CF" w:rsidRDefault="001948DF" w:rsidP="001948DF">
            <w:pPr>
              <w:ind w:left="112"/>
              <w:jc w:val="center"/>
              <w:rPr>
                <w:snapToGrid w:val="0"/>
                <w:color w:val="000000"/>
                <w:sz w:val="20"/>
                <w:szCs w:val="20"/>
              </w:rPr>
            </w:pPr>
          </w:p>
        </w:tc>
      </w:tr>
      <w:tr w:rsidR="001948DF" w:rsidRPr="00A354A5" w:rsidTr="001948DF">
        <w:trPr>
          <w:cantSplit/>
          <w:trHeight w:val="234"/>
        </w:trPr>
        <w:tc>
          <w:tcPr>
            <w:tcW w:w="1700" w:type="dxa"/>
            <w:vMerge/>
            <w:vAlign w:val="center"/>
          </w:tcPr>
          <w:p w:rsidR="001948DF" w:rsidRPr="008F38CF" w:rsidRDefault="001948DF" w:rsidP="001948DF">
            <w:pPr>
              <w:ind w:right="-30"/>
              <w:jc w:val="both"/>
              <w:rPr>
                <w:sz w:val="20"/>
                <w:szCs w:val="20"/>
              </w:rPr>
            </w:pPr>
          </w:p>
        </w:tc>
        <w:tc>
          <w:tcPr>
            <w:tcW w:w="2833" w:type="dxa"/>
            <w:vMerge/>
            <w:vAlign w:val="center"/>
          </w:tcPr>
          <w:p w:rsidR="001948DF" w:rsidRPr="008F38CF" w:rsidRDefault="001948DF" w:rsidP="001948DF">
            <w:pPr>
              <w:ind w:right="-30"/>
              <w:rPr>
                <w:sz w:val="20"/>
                <w:szCs w:val="20"/>
              </w:rPr>
            </w:pPr>
          </w:p>
        </w:tc>
        <w:tc>
          <w:tcPr>
            <w:tcW w:w="4393" w:type="dxa"/>
          </w:tcPr>
          <w:p w:rsidR="001948DF" w:rsidRPr="001948DF" w:rsidRDefault="001948DF" w:rsidP="001948DF">
            <w:pPr>
              <w:rPr>
                <w:snapToGrid w:val="0"/>
                <w:color w:val="000000"/>
                <w:sz w:val="20"/>
                <w:szCs w:val="20"/>
                <w:lang w:val="ru-RU"/>
              </w:rPr>
            </w:pPr>
            <w:r w:rsidRPr="001948DF">
              <w:rPr>
                <w:snapToGrid w:val="0"/>
                <w:color w:val="000000"/>
                <w:sz w:val="20"/>
                <w:szCs w:val="20"/>
                <w:lang w:val="ru-RU"/>
              </w:rPr>
              <w:t>средства от приносящей доход деятельности</w:t>
            </w:r>
          </w:p>
        </w:tc>
        <w:tc>
          <w:tcPr>
            <w:tcW w:w="1281"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jc w:val="center"/>
              <w:rPr>
                <w:snapToGrid w:val="0"/>
                <w:color w:val="000000"/>
                <w:sz w:val="20"/>
                <w:szCs w:val="20"/>
                <w:lang w:val="ru-RU"/>
              </w:rPr>
            </w:pPr>
          </w:p>
        </w:tc>
        <w:tc>
          <w:tcPr>
            <w:tcW w:w="992" w:type="dxa"/>
          </w:tcPr>
          <w:p w:rsidR="001948DF" w:rsidRPr="001948DF" w:rsidRDefault="001948DF" w:rsidP="001948DF">
            <w:pPr>
              <w:jc w:val="center"/>
              <w:rPr>
                <w:snapToGrid w:val="0"/>
                <w:color w:val="000000"/>
                <w:sz w:val="20"/>
                <w:szCs w:val="20"/>
                <w:lang w:val="ru-RU"/>
              </w:rPr>
            </w:pPr>
          </w:p>
        </w:tc>
        <w:tc>
          <w:tcPr>
            <w:tcW w:w="1134" w:type="dxa"/>
          </w:tcPr>
          <w:p w:rsidR="001948DF" w:rsidRPr="001948DF" w:rsidRDefault="001948DF" w:rsidP="001948DF">
            <w:pPr>
              <w:ind w:left="-314"/>
              <w:jc w:val="center"/>
              <w:rPr>
                <w:snapToGrid w:val="0"/>
                <w:color w:val="000000"/>
                <w:sz w:val="20"/>
                <w:szCs w:val="20"/>
                <w:lang w:val="ru-RU"/>
              </w:rPr>
            </w:pPr>
          </w:p>
        </w:tc>
        <w:tc>
          <w:tcPr>
            <w:tcW w:w="1276" w:type="dxa"/>
          </w:tcPr>
          <w:p w:rsidR="001948DF" w:rsidRPr="001948DF" w:rsidRDefault="001948DF" w:rsidP="001948DF">
            <w:pPr>
              <w:ind w:left="-314"/>
              <w:jc w:val="center"/>
              <w:rPr>
                <w:snapToGrid w:val="0"/>
                <w:color w:val="000000"/>
                <w:sz w:val="20"/>
                <w:szCs w:val="20"/>
                <w:lang w:val="ru-RU"/>
              </w:rPr>
            </w:pPr>
          </w:p>
        </w:tc>
        <w:tc>
          <w:tcPr>
            <w:tcW w:w="850" w:type="dxa"/>
          </w:tcPr>
          <w:p w:rsidR="001948DF" w:rsidRPr="001948DF" w:rsidRDefault="001948DF" w:rsidP="001948DF">
            <w:pPr>
              <w:ind w:left="-314"/>
              <w:jc w:val="center"/>
              <w:rPr>
                <w:snapToGrid w:val="0"/>
                <w:color w:val="000000"/>
                <w:sz w:val="20"/>
                <w:szCs w:val="20"/>
                <w:lang w:val="ru-RU"/>
              </w:rPr>
            </w:pPr>
          </w:p>
        </w:tc>
      </w:tr>
    </w:tbl>
    <w:p w:rsidR="001948DF" w:rsidRPr="001948DF" w:rsidRDefault="001948DF" w:rsidP="001948DF">
      <w:pPr>
        <w:widowControl w:val="0"/>
        <w:autoSpaceDE w:val="0"/>
        <w:autoSpaceDN w:val="0"/>
        <w:adjustRightInd w:val="0"/>
        <w:ind w:right="-314"/>
        <w:jc w:val="center"/>
        <w:rPr>
          <w:lang w:val="ru-RU"/>
        </w:rPr>
      </w:pPr>
      <w:r w:rsidRPr="001948DF">
        <w:rPr>
          <w:lang w:val="ru-RU"/>
        </w:rPr>
        <w:t xml:space="preserve">                                                                                                                                                                                                                                                                           </w:t>
      </w:r>
    </w:p>
    <w:p w:rsidR="001948DF" w:rsidRPr="001948DF" w:rsidRDefault="001948DF" w:rsidP="001948DF">
      <w:pPr>
        <w:framePr w:h="10200" w:hRule="exact" w:wrap="auto" w:hAnchor="text" w:y="-365"/>
        <w:jc w:val="both"/>
        <w:rPr>
          <w:lang w:val="ru-RU"/>
        </w:rPr>
        <w:sectPr w:rsidR="001948DF" w:rsidRPr="001948DF" w:rsidSect="001948DF">
          <w:pgSz w:w="16838" w:h="11906" w:orient="landscape"/>
          <w:pgMar w:top="1560" w:right="678" w:bottom="1135" w:left="1134" w:header="709" w:footer="709" w:gutter="0"/>
          <w:cols w:space="708"/>
          <w:docGrid w:linePitch="360"/>
        </w:sectPr>
      </w:pPr>
    </w:p>
    <w:p w:rsidR="001948DF" w:rsidRPr="001948DF" w:rsidRDefault="001948DF" w:rsidP="001948DF">
      <w:pPr>
        <w:rPr>
          <w:b/>
          <w:bCs/>
          <w:sz w:val="28"/>
          <w:szCs w:val="28"/>
          <w:lang w:val="ru-RU"/>
        </w:rPr>
      </w:pPr>
    </w:p>
    <w:tbl>
      <w:tblPr>
        <w:tblW w:w="9858" w:type="dxa"/>
        <w:tblInd w:w="-34" w:type="dxa"/>
        <w:tblLayout w:type="fixed"/>
        <w:tblLook w:val="04A0"/>
      </w:tblPr>
      <w:tblGrid>
        <w:gridCol w:w="3828"/>
        <w:gridCol w:w="2250"/>
        <w:gridCol w:w="3780"/>
      </w:tblGrid>
      <w:tr w:rsidR="001948DF" w:rsidRPr="000C49B5" w:rsidTr="001948DF">
        <w:trPr>
          <w:cantSplit/>
        </w:trPr>
        <w:tc>
          <w:tcPr>
            <w:tcW w:w="3828" w:type="dxa"/>
          </w:tcPr>
          <w:p w:rsidR="001948DF" w:rsidRPr="001948DF" w:rsidRDefault="001948DF" w:rsidP="001948DF">
            <w:pPr>
              <w:jc w:val="center"/>
              <w:rPr>
                <w:b/>
                <w:bCs/>
                <w:sz w:val="26"/>
                <w:szCs w:val="26"/>
                <w:lang w:val="ru-RU"/>
              </w:rPr>
            </w:pPr>
          </w:p>
          <w:p w:rsidR="001948DF" w:rsidRPr="000C49B5" w:rsidRDefault="001948DF" w:rsidP="001948DF">
            <w:pPr>
              <w:jc w:val="center"/>
              <w:rPr>
                <w:b/>
                <w:bCs/>
                <w:sz w:val="26"/>
                <w:szCs w:val="26"/>
              </w:rPr>
            </w:pPr>
            <w:r w:rsidRPr="000C49B5">
              <w:rPr>
                <w:b/>
                <w:bCs/>
                <w:sz w:val="26"/>
                <w:szCs w:val="26"/>
              </w:rPr>
              <w:t>«Изьва»</w:t>
            </w:r>
          </w:p>
          <w:p w:rsidR="001948DF" w:rsidRPr="000C49B5" w:rsidRDefault="001948DF" w:rsidP="001948DF">
            <w:pPr>
              <w:jc w:val="center"/>
              <w:rPr>
                <w:b/>
                <w:bCs/>
                <w:sz w:val="26"/>
                <w:szCs w:val="26"/>
              </w:rPr>
            </w:pPr>
            <w:r w:rsidRPr="000C49B5">
              <w:rPr>
                <w:b/>
                <w:bCs/>
                <w:sz w:val="26"/>
                <w:szCs w:val="26"/>
              </w:rPr>
              <w:t>муниципальнöй районса</w:t>
            </w:r>
          </w:p>
          <w:p w:rsidR="001948DF" w:rsidRPr="000C49B5" w:rsidRDefault="001948DF" w:rsidP="001948DF">
            <w:pPr>
              <w:jc w:val="center"/>
              <w:rPr>
                <w:b/>
                <w:bCs/>
                <w:sz w:val="26"/>
                <w:szCs w:val="26"/>
              </w:rPr>
            </w:pPr>
            <w:r w:rsidRPr="000C49B5">
              <w:rPr>
                <w:b/>
                <w:bCs/>
                <w:sz w:val="26"/>
                <w:szCs w:val="26"/>
              </w:rPr>
              <w:t>администрация</w:t>
            </w:r>
          </w:p>
          <w:p w:rsidR="001948DF" w:rsidRPr="000C49B5" w:rsidRDefault="001948DF" w:rsidP="001948DF">
            <w:pPr>
              <w:jc w:val="center"/>
              <w:rPr>
                <w:sz w:val="26"/>
                <w:szCs w:val="26"/>
              </w:rPr>
            </w:pPr>
          </w:p>
        </w:tc>
        <w:tc>
          <w:tcPr>
            <w:tcW w:w="2250" w:type="dxa"/>
          </w:tcPr>
          <w:p w:rsidR="001948DF" w:rsidRPr="000C49B5" w:rsidRDefault="002A6383" w:rsidP="001948DF">
            <w:pPr>
              <w:jc w:val="center"/>
              <w:rPr>
                <w:b/>
                <w:bCs/>
                <w:sz w:val="26"/>
                <w:szCs w:val="26"/>
              </w:rPr>
            </w:pPr>
            <w:r>
              <w:rPr>
                <w:b/>
                <w:noProof/>
                <w:sz w:val="26"/>
                <w:szCs w:val="26"/>
                <w:lang w:val="ru-RU" w:eastAsia="ru-RU"/>
              </w:rPr>
              <w:drawing>
                <wp:inline distT="0" distB="0" distL="0" distR="0">
                  <wp:extent cx="714375" cy="876300"/>
                  <wp:effectExtent l="19050" t="0" r="9525" b="0"/>
                  <wp:docPr id="3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6"/>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1948DF" w:rsidRPr="000C49B5" w:rsidRDefault="001948DF" w:rsidP="001948DF">
            <w:pPr>
              <w:jc w:val="center"/>
              <w:rPr>
                <w:b/>
                <w:bCs/>
                <w:sz w:val="26"/>
                <w:szCs w:val="26"/>
              </w:rPr>
            </w:pPr>
          </w:p>
          <w:p w:rsidR="001948DF" w:rsidRPr="000C49B5" w:rsidRDefault="001948DF" w:rsidP="001948DF">
            <w:pPr>
              <w:jc w:val="center"/>
              <w:rPr>
                <w:b/>
                <w:bCs/>
                <w:sz w:val="26"/>
                <w:szCs w:val="26"/>
              </w:rPr>
            </w:pPr>
            <w:r w:rsidRPr="000C49B5">
              <w:rPr>
                <w:b/>
                <w:bCs/>
                <w:sz w:val="26"/>
                <w:szCs w:val="26"/>
              </w:rPr>
              <w:t>Администрация</w:t>
            </w:r>
          </w:p>
          <w:p w:rsidR="001948DF" w:rsidRPr="000C49B5" w:rsidRDefault="001948DF" w:rsidP="001948DF">
            <w:pPr>
              <w:jc w:val="center"/>
              <w:rPr>
                <w:b/>
                <w:bCs/>
                <w:sz w:val="26"/>
                <w:szCs w:val="26"/>
              </w:rPr>
            </w:pPr>
            <w:r w:rsidRPr="000C49B5">
              <w:rPr>
                <w:b/>
                <w:bCs/>
                <w:sz w:val="26"/>
                <w:szCs w:val="26"/>
              </w:rPr>
              <w:t>муниципального района</w:t>
            </w:r>
          </w:p>
          <w:p w:rsidR="001948DF" w:rsidRPr="000C49B5" w:rsidRDefault="001948DF" w:rsidP="001948DF">
            <w:pPr>
              <w:jc w:val="center"/>
              <w:rPr>
                <w:b/>
                <w:bCs/>
                <w:sz w:val="26"/>
                <w:szCs w:val="26"/>
              </w:rPr>
            </w:pPr>
            <w:r w:rsidRPr="000C49B5">
              <w:rPr>
                <w:b/>
                <w:bCs/>
                <w:sz w:val="26"/>
                <w:szCs w:val="26"/>
              </w:rPr>
              <w:t>«Ижемский»</w:t>
            </w:r>
          </w:p>
        </w:tc>
      </w:tr>
    </w:tbl>
    <w:p w:rsidR="001948DF" w:rsidRPr="000C49B5" w:rsidRDefault="001948DF" w:rsidP="001948DF">
      <w:pPr>
        <w:keepNext/>
        <w:jc w:val="center"/>
        <w:outlineLvl w:val="0"/>
        <w:rPr>
          <w:sz w:val="26"/>
          <w:szCs w:val="26"/>
        </w:rPr>
      </w:pPr>
    </w:p>
    <w:p w:rsidR="001948DF" w:rsidRPr="000C49B5" w:rsidRDefault="001948DF" w:rsidP="001948DF">
      <w:pPr>
        <w:keepNext/>
        <w:jc w:val="center"/>
        <w:outlineLvl w:val="0"/>
        <w:rPr>
          <w:b/>
          <w:bCs/>
          <w:sz w:val="26"/>
          <w:szCs w:val="26"/>
        </w:rPr>
      </w:pPr>
      <w:r w:rsidRPr="000C49B5">
        <w:rPr>
          <w:sz w:val="26"/>
          <w:szCs w:val="26"/>
        </w:rPr>
        <w:t xml:space="preserve"> </w:t>
      </w:r>
      <w:r w:rsidRPr="000C49B5">
        <w:rPr>
          <w:b/>
          <w:bCs/>
          <w:sz w:val="26"/>
          <w:szCs w:val="26"/>
        </w:rPr>
        <w:t>Ш У Ö М</w:t>
      </w:r>
    </w:p>
    <w:p w:rsidR="001948DF" w:rsidRPr="000C49B5" w:rsidRDefault="001948DF" w:rsidP="001948DF">
      <w:pPr>
        <w:jc w:val="center"/>
        <w:rPr>
          <w:b/>
          <w:bCs/>
          <w:i/>
          <w:sz w:val="26"/>
          <w:szCs w:val="26"/>
          <w:u w:val="single"/>
        </w:rPr>
      </w:pPr>
    </w:p>
    <w:p w:rsidR="001948DF" w:rsidRPr="001948DF" w:rsidRDefault="001948DF" w:rsidP="001948DF">
      <w:pPr>
        <w:jc w:val="center"/>
        <w:rPr>
          <w:b/>
          <w:bCs/>
          <w:sz w:val="26"/>
          <w:szCs w:val="26"/>
          <w:lang w:val="ru-RU"/>
        </w:rPr>
      </w:pPr>
      <w:r w:rsidRPr="001948DF">
        <w:rPr>
          <w:b/>
          <w:bCs/>
          <w:sz w:val="26"/>
          <w:szCs w:val="26"/>
          <w:lang w:val="ru-RU"/>
        </w:rPr>
        <w:t>П О С Т А Н О В Л Е Н И Е</w:t>
      </w:r>
    </w:p>
    <w:p w:rsidR="001948DF" w:rsidRPr="001948DF" w:rsidRDefault="001948DF" w:rsidP="001948DF">
      <w:pPr>
        <w:rPr>
          <w:sz w:val="26"/>
          <w:szCs w:val="26"/>
          <w:lang w:val="ru-RU"/>
        </w:rPr>
      </w:pPr>
    </w:p>
    <w:p w:rsidR="001948DF" w:rsidRPr="001948DF" w:rsidRDefault="001948DF" w:rsidP="001948DF">
      <w:pPr>
        <w:rPr>
          <w:sz w:val="26"/>
          <w:szCs w:val="26"/>
          <w:lang w:val="ru-RU"/>
        </w:rPr>
      </w:pPr>
    </w:p>
    <w:p w:rsidR="001948DF" w:rsidRPr="001948DF" w:rsidRDefault="001948DF" w:rsidP="001948DF">
      <w:pPr>
        <w:rPr>
          <w:sz w:val="26"/>
          <w:szCs w:val="26"/>
          <w:lang w:val="ru-RU"/>
        </w:rPr>
      </w:pPr>
      <w:r w:rsidRPr="001948DF">
        <w:rPr>
          <w:sz w:val="26"/>
          <w:szCs w:val="26"/>
          <w:lang w:val="ru-RU"/>
        </w:rPr>
        <w:t>от 17 февраля  2017  года                                                                                      №  118</w:t>
      </w:r>
    </w:p>
    <w:p w:rsidR="001948DF" w:rsidRPr="001948DF" w:rsidRDefault="001948DF" w:rsidP="001948DF">
      <w:pPr>
        <w:rPr>
          <w:sz w:val="18"/>
          <w:szCs w:val="18"/>
          <w:lang w:val="ru-RU"/>
        </w:rPr>
      </w:pPr>
      <w:r w:rsidRPr="001948DF">
        <w:rPr>
          <w:sz w:val="18"/>
          <w:szCs w:val="18"/>
          <w:lang w:val="ru-RU"/>
        </w:rPr>
        <w:t>Республика Коми, Ижемский район, с. Ижма</w:t>
      </w:r>
      <w:r w:rsidRPr="001948DF">
        <w:rPr>
          <w:sz w:val="18"/>
          <w:szCs w:val="18"/>
          <w:lang w:val="ru-RU"/>
        </w:rPr>
        <w:tab/>
      </w:r>
      <w:r w:rsidRPr="001948DF">
        <w:rPr>
          <w:sz w:val="18"/>
          <w:szCs w:val="18"/>
          <w:lang w:val="ru-RU"/>
        </w:rPr>
        <w:tab/>
      </w:r>
      <w:r w:rsidRPr="001948DF">
        <w:rPr>
          <w:sz w:val="18"/>
          <w:szCs w:val="18"/>
          <w:lang w:val="ru-RU"/>
        </w:rPr>
        <w:tab/>
      </w:r>
      <w:r w:rsidRPr="001948DF">
        <w:rPr>
          <w:sz w:val="18"/>
          <w:szCs w:val="18"/>
          <w:lang w:val="ru-RU"/>
        </w:rPr>
        <w:tab/>
      </w:r>
      <w:r w:rsidRPr="001948DF">
        <w:rPr>
          <w:sz w:val="18"/>
          <w:szCs w:val="18"/>
          <w:lang w:val="ru-RU"/>
        </w:rPr>
        <w:tab/>
        <w:t xml:space="preserve">                  </w:t>
      </w:r>
    </w:p>
    <w:p w:rsidR="001948DF" w:rsidRPr="001948DF" w:rsidRDefault="001948DF" w:rsidP="001948DF">
      <w:pPr>
        <w:rPr>
          <w:sz w:val="26"/>
          <w:szCs w:val="26"/>
          <w:lang w:val="ru-RU"/>
        </w:rPr>
      </w:pPr>
    </w:p>
    <w:p w:rsidR="001948DF" w:rsidRPr="000C49B5" w:rsidRDefault="001948DF" w:rsidP="001948DF">
      <w:pPr>
        <w:pStyle w:val="ConsPlusNormal"/>
        <w:jc w:val="center"/>
        <w:rPr>
          <w:rFonts w:ascii="Times New Roman" w:hAnsi="Times New Roman"/>
          <w:b/>
          <w:bCs/>
          <w:sz w:val="26"/>
          <w:szCs w:val="26"/>
        </w:rPr>
      </w:pPr>
      <w:bookmarkStart w:id="9" w:name="Par1"/>
      <w:bookmarkEnd w:id="9"/>
    </w:p>
    <w:p w:rsidR="001948DF" w:rsidRDefault="001948DF" w:rsidP="001948DF">
      <w:pPr>
        <w:pStyle w:val="ConsPlusTitle"/>
        <w:jc w:val="center"/>
        <w:rPr>
          <w:rFonts w:ascii="Times New Roman" w:hAnsi="Times New Roman" w:cs="Times New Roman"/>
          <w:b w:val="0"/>
          <w:sz w:val="28"/>
          <w:szCs w:val="28"/>
        </w:rPr>
      </w:pPr>
      <w:r w:rsidRPr="005B37C8">
        <w:rPr>
          <w:rFonts w:ascii="Times New Roman" w:hAnsi="Times New Roman" w:cs="Times New Roman"/>
          <w:b w:val="0"/>
          <w:sz w:val="28"/>
          <w:szCs w:val="28"/>
        </w:rPr>
        <w:t>Об утверждении перечня информации о деятельности</w:t>
      </w:r>
      <w:r>
        <w:rPr>
          <w:rFonts w:ascii="Times New Roman" w:hAnsi="Times New Roman" w:cs="Times New Roman"/>
          <w:b w:val="0"/>
          <w:sz w:val="28"/>
          <w:szCs w:val="28"/>
        </w:rPr>
        <w:t xml:space="preserve"> а</w:t>
      </w:r>
      <w:r w:rsidRPr="005B37C8">
        <w:rPr>
          <w:rFonts w:ascii="Times New Roman" w:hAnsi="Times New Roman" w:cs="Times New Roman"/>
          <w:b w:val="0"/>
          <w:sz w:val="28"/>
          <w:szCs w:val="28"/>
        </w:rPr>
        <w:t>дмин</w:t>
      </w:r>
      <w:r>
        <w:rPr>
          <w:rFonts w:ascii="Times New Roman" w:hAnsi="Times New Roman" w:cs="Times New Roman"/>
          <w:b w:val="0"/>
          <w:sz w:val="28"/>
          <w:szCs w:val="28"/>
        </w:rPr>
        <w:t xml:space="preserve">истрации </w:t>
      </w:r>
    </w:p>
    <w:p w:rsidR="001948DF" w:rsidRPr="005B37C8" w:rsidRDefault="001948DF" w:rsidP="001948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муниципального района «И</w:t>
      </w:r>
      <w:r w:rsidRPr="005B37C8">
        <w:rPr>
          <w:rFonts w:ascii="Times New Roman" w:hAnsi="Times New Roman" w:cs="Times New Roman"/>
          <w:b w:val="0"/>
          <w:sz w:val="28"/>
          <w:szCs w:val="28"/>
        </w:rPr>
        <w:t>жемский</w:t>
      </w:r>
      <w:r>
        <w:rPr>
          <w:rFonts w:ascii="Times New Roman" w:hAnsi="Times New Roman" w:cs="Times New Roman"/>
          <w:b w:val="0"/>
          <w:sz w:val="28"/>
          <w:szCs w:val="28"/>
        </w:rPr>
        <w:t>»</w:t>
      </w:r>
      <w:r w:rsidRPr="005B37C8">
        <w:rPr>
          <w:rFonts w:ascii="Times New Roman" w:hAnsi="Times New Roman" w:cs="Times New Roman"/>
          <w:b w:val="0"/>
          <w:sz w:val="28"/>
          <w:szCs w:val="28"/>
        </w:rPr>
        <w:t>,</w:t>
      </w:r>
      <w:r>
        <w:rPr>
          <w:rFonts w:ascii="Times New Roman" w:hAnsi="Times New Roman" w:cs="Times New Roman"/>
          <w:b w:val="0"/>
          <w:sz w:val="28"/>
          <w:szCs w:val="28"/>
        </w:rPr>
        <w:t xml:space="preserve"> размещаемой в сети И</w:t>
      </w:r>
      <w:r w:rsidRPr="005B37C8">
        <w:rPr>
          <w:rFonts w:ascii="Times New Roman" w:hAnsi="Times New Roman" w:cs="Times New Roman"/>
          <w:b w:val="0"/>
          <w:sz w:val="28"/>
          <w:szCs w:val="28"/>
        </w:rPr>
        <w:t>нтернет</w:t>
      </w:r>
    </w:p>
    <w:p w:rsidR="001948DF" w:rsidRPr="000C49B5" w:rsidRDefault="001948DF" w:rsidP="001948DF">
      <w:pPr>
        <w:pStyle w:val="ConsPlusNormal"/>
        <w:spacing w:line="276" w:lineRule="auto"/>
        <w:jc w:val="center"/>
        <w:rPr>
          <w:rFonts w:ascii="Times New Roman" w:hAnsi="Times New Roman"/>
          <w:sz w:val="26"/>
          <w:szCs w:val="26"/>
        </w:rPr>
      </w:pPr>
    </w:p>
    <w:p w:rsidR="001948DF" w:rsidRPr="000C49B5" w:rsidRDefault="001948DF" w:rsidP="001948DF">
      <w:pPr>
        <w:pStyle w:val="ConsPlusNormal"/>
        <w:rPr>
          <w:rFonts w:ascii="Times New Roman" w:hAnsi="Times New Roman"/>
          <w:sz w:val="26"/>
          <w:szCs w:val="26"/>
        </w:rPr>
      </w:pPr>
    </w:p>
    <w:p w:rsidR="001948DF" w:rsidRPr="005B37C8" w:rsidRDefault="001948DF" w:rsidP="001948DF">
      <w:pPr>
        <w:pStyle w:val="ConsPlusNormal"/>
        <w:ind w:firstLine="540"/>
        <w:jc w:val="both"/>
        <w:rPr>
          <w:rFonts w:ascii="Times New Roman" w:hAnsi="Times New Roman"/>
          <w:sz w:val="28"/>
          <w:szCs w:val="28"/>
        </w:rPr>
      </w:pPr>
      <w:r w:rsidRPr="005B37C8">
        <w:rPr>
          <w:rFonts w:ascii="Times New Roman" w:hAnsi="Times New Roman"/>
          <w:sz w:val="28"/>
          <w:szCs w:val="28"/>
        </w:rPr>
        <w:t xml:space="preserve">В соответствии со </w:t>
      </w:r>
      <w:hyperlink r:id="rId37" w:history="1">
        <w:r w:rsidRPr="005B37C8">
          <w:rPr>
            <w:rFonts w:ascii="Times New Roman" w:hAnsi="Times New Roman"/>
            <w:color w:val="0000FF"/>
            <w:sz w:val="28"/>
            <w:szCs w:val="28"/>
          </w:rPr>
          <w:t>статьями 10</w:t>
        </w:r>
      </w:hyperlink>
      <w:r w:rsidRPr="005B37C8">
        <w:rPr>
          <w:rFonts w:ascii="Times New Roman" w:hAnsi="Times New Roman"/>
          <w:sz w:val="28"/>
          <w:szCs w:val="28"/>
        </w:rPr>
        <w:t xml:space="preserve"> и </w:t>
      </w:r>
      <w:hyperlink r:id="rId38" w:history="1">
        <w:r w:rsidRPr="005B37C8">
          <w:rPr>
            <w:rFonts w:ascii="Times New Roman" w:hAnsi="Times New Roman"/>
            <w:color w:val="0000FF"/>
            <w:sz w:val="28"/>
            <w:szCs w:val="28"/>
          </w:rPr>
          <w:t>14</w:t>
        </w:r>
      </w:hyperlink>
      <w:r w:rsidRPr="005B37C8">
        <w:rPr>
          <w:rFonts w:ascii="Times New Roman" w:hAnsi="Times New Roman"/>
          <w:sz w:val="28"/>
          <w:szCs w:val="28"/>
        </w:rPr>
        <w:t xml:space="preserve"> Федерального закона от </w:t>
      </w:r>
      <w:r>
        <w:rPr>
          <w:rFonts w:ascii="Times New Roman" w:hAnsi="Times New Roman"/>
          <w:sz w:val="28"/>
          <w:szCs w:val="28"/>
        </w:rPr>
        <w:t>9 февраля 2009 года № 8-ФЗ «</w:t>
      </w:r>
      <w:r w:rsidRPr="005B37C8">
        <w:rPr>
          <w:rFonts w:ascii="Times New Roman" w:hAnsi="Times New Roman"/>
          <w:sz w:val="28"/>
          <w:szCs w:val="28"/>
        </w:rPr>
        <w:t xml:space="preserve">Об обеспечении доступа к информации о деятельности государственных органов и </w:t>
      </w:r>
      <w:r>
        <w:rPr>
          <w:rFonts w:ascii="Times New Roman" w:hAnsi="Times New Roman"/>
          <w:sz w:val="28"/>
          <w:szCs w:val="28"/>
        </w:rPr>
        <w:t>органов местного самоуправления»</w:t>
      </w:r>
      <w:r w:rsidRPr="005B37C8">
        <w:rPr>
          <w:rFonts w:ascii="Times New Roman" w:hAnsi="Times New Roman"/>
          <w:sz w:val="28"/>
          <w:szCs w:val="28"/>
        </w:rPr>
        <w:t xml:space="preserve"> и на основ</w:t>
      </w:r>
      <w:r w:rsidRPr="005B37C8">
        <w:rPr>
          <w:rFonts w:ascii="Times New Roman" w:hAnsi="Times New Roman"/>
          <w:sz w:val="28"/>
          <w:szCs w:val="28"/>
        </w:rPr>
        <w:t>а</w:t>
      </w:r>
      <w:r w:rsidRPr="005B37C8">
        <w:rPr>
          <w:rFonts w:ascii="Times New Roman" w:hAnsi="Times New Roman"/>
          <w:sz w:val="28"/>
          <w:szCs w:val="28"/>
        </w:rPr>
        <w:t xml:space="preserve">нии </w:t>
      </w:r>
      <w:hyperlink r:id="rId39" w:history="1">
        <w:r w:rsidRPr="005B37C8">
          <w:rPr>
            <w:rFonts w:ascii="Times New Roman" w:hAnsi="Times New Roman"/>
            <w:color w:val="0000FF"/>
            <w:sz w:val="28"/>
            <w:szCs w:val="28"/>
          </w:rPr>
          <w:t>Устава</w:t>
        </w:r>
      </w:hyperlink>
      <w:r w:rsidRPr="005B37C8">
        <w:rPr>
          <w:rFonts w:ascii="Times New Roman" w:hAnsi="Times New Roman"/>
          <w:sz w:val="28"/>
          <w:szCs w:val="28"/>
        </w:rPr>
        <w:t xml:space="preserve"> муниципального образования </w:t>
      </w:r>
      <w:r>
        <w:rPr>
          <w:rFonts w:ascii="Times New Roman" w:hAnsi="Times New Roman"/>
          <w:sz w:val="28"/>
          <w:szCs w:val="28"/>
        </w:rPr>
        <w:t>муниципального района «Иже</w:t>
      </w:r>
      <w:r>
        <w:rPr>
          <w:rFonts w:ascii="Times New Roman" w:hAnsi="Times New Roman"/>
          <w:sz w:val="28"/>
          <w:szCs w:val="28"/>
        </w:rPr>
        <w:t>м</w:t>
      </w:r>
      <w:r>
        <w:rPr>
          <w:rFonts w:ascii="Times New Roman" w:hAnsi="Times New Roman"/>
          <w:sz w:val="28"/>
          <w:szCs w:val="28"/>
        </w:rPr>
        <w:t>ский»</w:t>
      </w:r>
      <w:r w:rsidRPr="005B37C8">
        <w:rPr>
          <w:rFonts w:ascii="Times New Roman" w:hAnsi="Times New Roman"/>
          <w:sz w:val="28"/>
          <w:szCs w:val="28"/>
        </w:rPr>
        <w:t xml:space="preserve"> </w:t>
      </w:r>
    </w:p>
    <w:p w:rsidR="001948DF" w:rsidRPr="001948DF" w:rsidRDefault="001948DF" w:rsidP="001948DF">
      <w:pPr>
        <w:ind w:firstLine="540"/>
        <w:jc w:val="both"/>
        <w:rPr>
          <w:sz w:val="28"/>
          <w:szCs w:val="28"/>
          <w:lang w:val="ru-RU"/>
        </w:rPr>
      </w:pPr>
    </w:p>
    <w:p w:rsidR="001948DF" w:rsidRPr="001948DF" w:rsidRDefault="001948DF" w:rsidP="001948DF">
      <w:pPr>
        <w:jc w:val="center"/>
        <w:rPr>
          <w:sz w:val="28"/>
          <w:szCs w:val="28"/>
          <w:lang w:val="ru-RU"/>
        </w:rPr>
      </w:pPr>
      <w:r w:rsidRPr="001948DF">
        <w:rPr>
          <w:sz w:val="28"/>
          <w:szCs w:val="28"/>
          <w:lang w:val="ru-RU"/>
        </w:rPr>
        <w:t>администрация муниципального района «Ижемский»</w:t>
      </w:r>
    </w:p>
    <w:p w:rsidR="001948DF" w:rsidRPr="001948DF" w:rsidRDefault="001948DF" w:rsidP="001948DF">
      <w:pPr>
        <w:jc w:val="center"/>
        <w:rPr>
          <w:sz w:val="28"/>
          <w:szCs w:val="28"/>
          <w:lang w:val="ru-RU"/>
        </w:rPr>
      </w:pPr>
      <w:r w:rsidRPr="001948DF">
        <w:rPr>
          <w:sz w:val="28"/>
          <w:szCs w:val="28"/>
          <w:lang w:val="ru-RU"/>
        </w:rPr>
        <w:t>П О С Т А Н О В Л Я Е Т:</w:t>
      </w:r>
    </w:p>
    <w:p w:rsidR="001948DF" w:rsidRPr="005B37C8" w:rsidRDefault="001948DF" w:rsidP="001948DF">
      <w:pPr>
        <w:pStyle w:val="ConsPlusTitlePage"/>
        <w:spacing w:line="276" w:lineRule="auto"/>
        <w:rPr>
          <w:rFonts w:ascii="Times New Roman" w:hAnsi="Times New Roman" w:cs="Times New Roman"/>
          <w:sz w:val="28"/>
          <w:szCs w:val="28"/>
        </w:rPr>
      </w:pPr>
    </w:p>
    <w:p w:rsidR="001948DF" w:rsidRPr="005B37C8" w:rsidRDefault="001948DF" w:rsidP="001948DF">
      <w:pPr>
        <w:pStyle w:val="ConsPlusNormal"/>
        <w:spacing w:line="276" w:lineRule="auto"/>
        <w:ind w:firstLine="540"/>
        <w:jc w:val="both"/>
        <w:rPr>
          <w:rFonts w:ascii="Times New Roman" w:hAnsi="Times New Roman"/>
          <w:sz w:val="28"/>
          <w:szCs w:val="28"/>
        </w:rPr>
      </w:pPr>
      <w:bookmarkStart w:id="10" w:name="P15"/>
      <w:bookmarkEnd w:id="10"/>
      <w:r w:rsidRPr="005B37C8">
        <w:rPr>
          <w:rFonts w:ascii="Times New Roman" w:hAnsi="Times New Roman"/>
          <w:sz w:val="28"/>
          <w:szCs w:val="28"/>
        </w:rPr>
        <w:t xml:space="preserve">1. Утвердить </w:t>
      </w:r>
      <w:hyperlink w:anchor="P55" w:history="1">
        <w:r w:rsidRPr="005B37C8">
          <w:rPr>
            <w:rFonts w:ascii="Times New Roman" w:hAnsi="Times New Roman"/>
            <w:color w:val="0000FF"/>
            <w:sz w:val="28"/>
            <w:szCs w:val="28"/>
          </w:rPr>
          <w:t>Перечень</w:t>
        </w:r>
      </w:hyperlink>
      <w:r w:rsidRPr="005B37C8">
        <w:rPr>
          <w:rFonts w:ascii="Times New Roman" w:hAnsi="Times New Roman"/>
          <w:sz w:val="28"/>
          <w:szCs w:val="28"/>
        </w:rPr>
        <w:t xml:space="preserve"> информации о деятельности админ</w:t>
      </w:r>
      <w:r>
        <w:rPr>
          <w:rFonts w:ascii="Times New Roman" w:hAnsi="Times New Roman"/>
          <w:sz w:val="28"/>
          <w:szCs w:val="28"/>
        </w:rPr>
        <w:t>истрации м</w:t>
      </w:r>
      <w:r>
        <w:rPr>
          <w:rFonts w:ascii="Times New Roman" w:hAnsi="Times New Roman"/>
          <w:sz w:val="28"/>
          <w:szCs w:val="28"/>
        </w:rPr>
        <w:t>у</w:t>
      </w:r>
      <w:r>
        <w:rPr>
          <w:rFonts w:ascii="Times New Roman" w:hAnsi="Times New Roman"/>
          <w:sz w:val="28"/>
          <w:szCs w:val="28"/>
        </w:rPr>
        <w:t>ниципального района «</w:t>
      </w:r>
      <w:r w:rsidRPr="005B37C8">
        <w:rPr>
          <w:rFonts w:ascii="Times New Roman" w:hAnsi="Times New Roman"/>
          <w:sz w:val="28"/>
          <w:szCs w:val="28"/>
        </w:rPr>
        <w:t>Ижемский</w:t>
      </w:r>
      <w:r>
        <w:rPr>
          <w:rFonts w:ascii="Times New Roman" w:hAnsi="Times New Roman"/>
          <w:sz w:val="28"/>
          <w:szCs w:val="28"/>
        </w:rPr>
        <w:t>»</w:t>
      </w:r>
      <w:r w:rsidRPr="005B37C8">
        <w:rPr>
          <w:rFonts w:ascii="Times New Roman" w:hAnsi="Times New Roman"/>
          <w:sz w:val="28"/>
          <w:szCs w:val="28"/>
        </w:rPr>
        <w:t>, размещаемой в сети Интернет на офиц</w:t>
      </w:r>
      <w:r w:rsidRPr="005B37C8">
        <w:rPr>
          <w:rFonts w:ascii="Times New Roman" w:hAnsi="Times New Roman"/>
          <w:sz w:val="28"/>
          <w:szCs w:val="28"/>
        </w:rPr>
        <w:t>и</w:t>
      </w:r>
      <w:r w:rsidRPr="005B37C8">
        <w:rPr>
          <w:rFonts w:ascii="Times New Roman" w:hAnsi="Times New Roman"/>
          <w:sz w:val="28"/>
          <w:szCs w:val="28"/>
        </w:rPr>
        <w:t>альн</w:t>
      </w:r>
      <w:r>
        <w:rPr>
          <w:rFonts w:ascii="Times New Roman" w:hAnsi="Times New Roman"/>
          <w:sz w:val="28"/>
          <w:szCs w:val="28"/>
        </w:rPr>
        <w:t>ом сайте муниципального района «Ижемский»</w:t>
      </w:r>
      <w:r w:rsidRPr="005B37C8">
        <w:rPr>
          <w:rFonts w:ascii="Times New Roman" w:hAnsi="Times New Roman"/>
          <w:sz w:val="28"/>
          <w:szCs w:val="28"/>
        </w:rPr>
        <w:t xml:space="preserve"> - www</w:t>
      </w:r>
      <w:r>
        <w:rPr>
          <w:rFonts w:ascii="Times New Roman" w:hAnsi="Times New Roman"/>
          <w:sz w:val="28"/>
          <w:szCs w:val="28"/>
        </w:rPr>
        <w:t>.izhma.ru, согласно приложению №</w:t>
      </w:r>
      <w:r w:rsidRPr="005B37C8">
        <w:rPr>
          <w:rFonts w:ascii="Times New Roman" w:hAnsi="Times New Roman"/>
          <w:sz w:val="28"/>
          <w:szCs w:val="28"/>
        </w:rPr>
        <w:t xml:space="preserve"> 1.</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xml:space="preserve">2. </w:t>
      </w:r>
      <w:r>
        <w:rPr>
          <w:rFonts w:ascii="Times New Roman" w:hAnsi="Times New Roman"/>
          <w:sz w:val="28"/>
          <w:szCs w:val="28"/>
        </w:rPr>
        <w:t xml:space="preserve">Отделу информационно-аналитической работы </w:t>
      </w:r>
      <w:r w:rsidRPr="005B37C8">
        <w:rPr>
          <w:rFonts w:ascii="Times New Roman" w:hAnsi="Times New Roman"/>
          <w:sz w:val="28"/>
          <w:szCs w:val="28"/>
        </w:rPr>
        <w:t>админ</w:t>
      </w:r>
      <w:r>
        <w:rPr>
          <w:rFonts w:ascii="Times New Roman" w:hAnsi="Times New Roman"/>
          <w:sz w:val="28"/>
          <w:szCs w:val="28"/>
        </w:rPr>
        <w:t>истрации мун</w:t>
      </w:r>
      <w:r>
        <w:rPr>
          <w:rFonts w:ascii="Times New Roman" w:hAnsi="Times New Roman"/>
          <w:sz w:val="28"/>
          <w:szCs w:val="28"/>
        </w:rPr>
        <w:t>и</w:t>
      </w:r>
      <w:r>
        <w:rPr>
          <w:rFonts w:ascii="Times New Roman" w:hAnsi="Times New Roman"/>
          <w:sz w:val="28"/>
          <w:szCs w:val="28"/>
        </w:rPr>
        <w:t>ципального района «</w:t>
      </w:r>
      <w:r w:rsidRPr="005B37C8">
        <w:rPr>
          <w:rFonts w:ascii="Times New Roman" w:hAnsi="Times New Roman"/>
          <w:sz w:val="28"/>
          <w:szCs w:val="28"/>
        </w:rPr>
        <w:t>Ижемский</w:t>
      </w:r>
      <w:r>
        <w:rPr>
          <w:rFonts w:ascii="Times New Roman" w:hAnsi="Times New Roman"/>
          <w:sz w:val="28"/>
          <w:szCs w:val="28"/>
        </w:rPr>
        <w:t>»</w:t>
      </w:r>
      <w:r w:rsidRPr="005B37C8">
        <w:rPr>
          <w:rFonts w:ascii="Times New Roman" w:hAnsi="Times New Roman"/>
          <w:sz w:val="28"/>
          <w:szCs w:val="28"/>
        </w:rPr>
        <w:t xml:space="preserve"> (</w:t>
      </w:r>
      <w:r>
        <w:rPr>
          <w:rFonts w:ascii="Times New Roman" w:hAnsi="Times New Roman"/>
          <w:sz w:val="28"/>
          <w:szCs w:val="28"/>
        </w:rPr>
        <w:t>Д.М. Городилов</w:t>
      </w:r>
      <w:r w:rsidRPr="005B37C8">
        <w:rPr>
          <w:rFonts w:ascii="Times New Roman" w:hAnsi="Times New Roman"/>
          <w:sz w:val="28"/>
          <w:szCs w:val="28"/>
        </w:rPr>
        <w:t>):</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1) разработать порядок ознакомления пользователей с информацией о деятельности админ</w:t>
      </w:r>
      <w:r>
        <w:rPr>
          <w:rFonts w:ascii="Times New Roman" w:hAnsi="Times New Roman"/>
          <w:sz w:val="28"/>
          <w:szCs w:val="28"/>
        </w:rPr>
        <w:t>истрации муниципального района «</w:t>
      </w:r>
      <w:r w:rsidRPr="005B37C8">
        <w:rPr>
          <w:rFonts w:ascii="Times New Roman" w:hAnsi="Times New Roman"/>
          <w:sz w:val="28"/>
          <w:szCs w:val="28"/>
        </w:rPr>
        <w:t>Ижемский</w:t>
      </w:r>
      <w:r>
        <w:rPr>
          <w:rFonts w:ascii="Times New Roman" w:hAnsi="Times New Roman"/>
          <w:sz w:val="28"/>
          <w:szCs w:val="28"/>
        </w:rPr>
        <w:t>»</w:t>
      </w:r>
      <w:r w:rsidRPr="005B37C8">
        <w:rPr>
          <w:rFonts w:ascii="Times New Roman" w:hAnsi="Times New Roman"/>
          <w:sz w:val="28"/>
          <w:szCs w:val="28"/>
        </w:rPr>
        <w:t xml:space="preserve"> (далее - Администрации), находящейся в помещении Администрации, библиотечных фондах учреждений </w:t>
      </w:r>
      <w:r>
        <w:rPr>
          <w:rFonts w:ascii="Times New Roman" w:hAnsi="Times New Roman"/>
          <w:sz w:val="28"/>
          <w:szCs w:val="28"/>
        </w:rPr>
        <w:t>культуры муниципального района «</w:t>
      </w:r>
      <w:r w:rsidRPr="005B37C8">
        <w:rPr>
          <w:rFonts w:ascii="Times New Roman" w:hAnsi="Times New Roman"/>
          <w:sz w:val="28"/>
          <w:szCs w:val="28"/>
        </w:rPr>
        <w:t>Ижемский</w:t>
      </w:r>
      <w:r>
        <w:rPr>
          <w:rFonts w:ascii="Times New Roman" w:hAnsi="Times New Roman"/>
          <w:sz w:val="28"/>
          <w:szCs w:val="28"/>
        </w:rPr>
        <w:t>»</w:t>
      </w:r>
      <w:r w:rsidRPr="005B37C8">
        <w:rPr>
          <w:rFonts w:ascii="Times New Roman" w:hAnsi="Times New Roman"/>
          <w:sz w:val="28"/>
          <w:szCs w:val="28"/>
        </w:rPr>
        <w:t xml:space="preserve"> и мун</w:t>
      </w:r>
      <w:r w:rsidRPr="005B37C8">
        <w:rPr>
          <w:rFonts w:ascii="Times New Roman" w:hAnsi="Times New Roman"/>
          <w:sz w:val="28"/>
          <w:szCs w:val="28"/>
        </w:rPr>
        <w:t>и</w:t>
      </w:r>
      <w:r w:rsidRPr="005B37C8">
        <w:rPr>
          <w:rFonts w:ascii="Times New Roman" w:hAnsi="Times New Roman"/>
          <w:sz w:val="28"/>
          <w:szCs w:val="28"/>
        </w:rPr>
        <w:t>ципальном архиве;</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2) разработать порядок рассмотрения запроса, поступившего в Админ</w:t>
      </w:r>
      <w:r w:rsidRPr="005B37C8">
        <w:rPr>
          <w:rFonts w:ascii="Times New Roman" w:hAnsi="Times New Roman"/>
          <w:sz w:val="28"/>
          <w:szCs w:val="28"/>
        </w:rPr>
        <w:t>и</w:t>
      </w:r>
      <w:r w:rsidRPr="005B37C8">
        <w:rPr>
          <w:rFonts w:ascii="Times New Roman" w:hAnsi="Times New Roman"/>
          <w:sz w:val="28"/>
          <w:szCs w:val="28"/>
        </w:rPr>
        <w:t>страцию и составленного на иностранном языке;</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3) обеспечить:</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lastRenderedPageBreak/>
        <w:t xml:space="preserve">- размещение в сети Интернет информации в соответствии с </w:t>
      </w:r>
      <w:hyperlink w:anchor="P55" w:history="1">
        <w:r w:rsidRPr="005B37C8">
          <w:rPr>
            <w:rFonts w:ascii="Times New Roman" w:hAnsi="Times New Roman"/>
            <w:color w:val="0000FF"/>
            <w:sz w:val="28"/>
            <w:szCs w:val="28"/>
          </w:rPr>
          <w:t>перечнем</w:t>
        </w:r>
      </w:hyperlink>
      <w:r w:rsidRPr="005B37C8">
        <w:rPr>
          <w:rFonts w:ascii="Times New Roman" w:hAnsi="Times New Roman"/>
          <w:sz w:val="28"/>
          <w:szCs w:val="28"/>
        </w:rPr>
        <w:t xml:space="preserve"> информации о деятельности Администрации, за исключением информации ограниченного доступа;</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соблюдение сроков размещения в сети Интернет информации о де</w:t>
      </w:r>
      <w:r w:rsidRPr="005B37C8">
        <w:rPr>
          <w:rFonts w:ascii="Times New Roman" w:hAnsi="Times New Roman"/>
          <w:sz w:val="28"/>
          <w:szCs w:val="28"/>
        </w:rPr>
        <w:t>я</w:t>
      </w:r>
      <w:r w:rsidRPr="005B37C8">
        <w:rPr>
          <w:rFonts w:ascii="Times New Roman" w:hAnsi="Times New Roman"/>
          <w:sz w:val="28"/>
          <w:szCs w:val="28"/>
        </w:rPr>
        <w:t>тельности Администрации;</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достоверность и своевременное обновление информации, размещаемой в сети Интернет, о деятельности Администрации;</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размещение необходимой информации на информационном стенде в здании Администрации, в том числе порядок работы Администрации, пор</w:t>
      </w:r>
      <w:r w:rsidRPr="005B37C8">
        <w:rPr>
          <w:rFonts w:ascii="Times New Roman" w:hAnsi="Times New Roman"/>
          <w:sz w:val="28"/>
          <w:szCs w:val="28"/>
        </w:rPr>
        <w:t>я</w:t>
      </w:r>
      <w:r w:rsidRPr="005B37C8">
        <w:rPr>
          <w:rFonts w:ascii="Times New Roman" w:hAnsi="Times New Roman"/>
          <w:sz w:val="28"/>
          <w:szCs w:val="28"/>
        </w:rPr>
        <w:t>док приема граждан (физических лиц), представителей организаций (юрид</w:t>
      </w:r>
      <w:r w:rsidRPr="005B37C8">
        <w:rPr>
          <w:rFonts w:ascii="Times New Roman" w:hAnsi="Times New Roman"/>
          <w:sz w:val="28"/>
          <w:szCs w:val="28"/>
        </w:rPr>
        <w:t>и</w:t>
      </w:r>
      <w:r w:rsidRPr="005B37C8">
        <w:rPr>
          <w:rFonts w:ascii="Times New Roman" w:hAnsi="Times New Roman"/>
          <w:sz w:val="28"/>
          <w:szCs w:val="28"/>
        </w:rPr>
        <w:t>ческих лиц), общественных объединений главой муниципального района - руко</w:t>
      </w:r>
      <w:r>
        <w:rPr>
          <w:rFonts w:ascii="Times New Roman" w:hAnsi="Times New Roman"/>
          <w:sz w:val="28"/>
          <w:szCs w:val="28"/>
        </w:rPr>
        <w:t>водителем администрации района «</w:t>
      </w:r>
      <w:r w:rsidRPr="005B37C8">
        <w:rPr>
          <w:rFonts w:ascii="Times New Roman" w:hAnsi="Times New Roman"/>
          <w:sz w:val="28"/>
          <w:szCs w:val="28"/>
        </w:rPr>
        <w:t>Ижем</w:t>
      </w:r>
      <w:r>
        <w:rPr>
          <w:rFonts w:ascii="Times New Roman" w:hAnsi="Times New Roman"/>
          <w:sz w:val="28"/>
          <w:szCs w:val="28"/>
        </w:rPr>
        <w:t>ский»</w:t>
      </w:r>
      <w:r w:rsidRPr="005B37C8">
        <w:rPr>
          <w:rFonts w:ascii="Times New Roman" w:hAnsi="Times New Roman"/>
          <w:sz w:val="28"/>
          <w:szCs w:val="28"/>
        </w:rPr>
        <w:t xml:space="preserve"> и заместителями руков</w:t>
      </w:r>
      <w:r w:rsidRPr="005B37C8">
        <w:rPr>
          <w:rFonts w:ascii="Times New Roman" w:hAnsi="Times New Roman"/>
          <w:sz w:val="28"/>
          <w:szCs w:val="28"/>
        </w:rPr>
        <w:t>о</w:t>
      </w:r>
      <w:r w:rsidRPr="005B37C8">
        <w:rPr>
          <w:rFonts w:ascii="Times New Roman" w:hAnsi="Times New Roman"/>
          <w:sz w:val="28"/>
          <w:szCs w:val="28"/>
        </w:rPr>
        <w:t xml:space="preserve">дителя администрации муниципального района </w:t>
      </w:r>
      <w:r>
        <w:rPr>
          <w:rFonts w:ascii="Times New Roman" w:hAnsi="Times New Roman"/>
          <w:sz w:val="28"/>
          <w:szCs w:val="28"/>
        </w:rPr>
        <w:t>«Ижемский»</w:t>
      </w:r>
      <w:r w:rsidRPr="005B37C8">
        <w:rPr>
          <w:rFonts w:ascii="Times New Roman" w:hAnsi="Times New Roman"/>
          <w:sz w:val="28"/>
          <w:szCs w:val="28"/>
        </w:rPr>
        <w:t>, условия и п</w:t>
      </w:r>
      <w:r w:rsidRPr="005B37C8">
        <w:rPr>
          <w:rFonts w:ascii="Times New Roman" w:hAnsi="Times New Roman"/>
          <w:sz w:val="28"/>
          <w:szCs w:val="28"/>
        </w:rPr>
        <w:t>о</w:t>
      </w:r>
      <w:r w:rsidRPr="005B37C8">
        <w:rPr>
          <w:rFonts w:ascii="Times New Roman" w:hAnsi="Times New Roman"/>
          <w:sz w:val="28"/>
          <w:szCs w:val="28"/>
        </w:rPr>
        <w:t>рядок получения информации от Администрации на государственных языках Республики Коми в соответствии с федеральными законами, законами Ре</w:t>
      </w:r>
      <w:r w:rsidRPr="005B37C8">
        <w:rPr>
          <w:rFonts w:ascii="Times New Roman" w:hAnsi="Times New Roman"/>
          <w:sz w:val="28"/>
          <w:szCs w:val="28"/>
        </w:rPr>
        <w:t>с</w:t>
      </w:r>
      <w:r w:rsidRPr="005B37C8">
        <w:rPr>
          <w:rFonts w:ascii="Times New Roman" w:hAnsi="Times New Roman"/>
          <w:sz w:val="28"/>
          <w:szCs w:val="28"/>
        </w:rPr>
        <w:t>публики Коми и нормативными правовыми актами органов местного сам</w:t>
      </w:r>
      <w:r w:rsidRPr="005B37C8">
        <w:rPr>
          <w:rFonts w:ascii="Times New Roman" w:hAnsi="Times New Roman"/>
          <w:sz w:val="28"/>
          <w:szCs w:val="28"/>
        </w:rPr>
        <w:t>о</w:t>
      </w:r>
      <w:r w:rsidRPr="005B37C8">
        <w:rPr>
          <w:rFonts w:ascii="Times New Roman" w:hAnsi="Times New Roman"/>
          <w:sz w:val="28"/>
          <w:szCs w:val="28"/>
        </w:rPr>
        <w:t>управления.</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xml:space="preserve">3. В целях обеспечения права пользователей информацией на доступ к информации, указанной в </w:t>
      </w:r>
      <w:hyperlink w:anchor="P15" w:history="1">
        <w:r w:rsidRPr="005B37C8">
          <w:rPr>
            <w:rFonts w:ascii="Times New Roman" w:hAnsi="Times New Roman"/>
            <w:color w:val="0000FF"/>
            <w:sz w:val="28"/>
            <w:szCs w:val="28"/>
          </w:rPr>
          <w:t>части 1</w:t>
        </w:r>
      </w:hyperlink>
      <w:r w:rsidRPr="005B37C8">
        <w:rPr>
          <w:rFonts w:ascii="Times New Roman" w:hAnsi="Times New Roman"/>
          <w:sz w:val="28"/>
          <w:szCs w:val="28"/>
        </w:rPr>
        <w:t xml:space="preserve"> настоящего По</w:t>
      </w:r>
      <w:r>
        <w:rPr>
          <w:rFonts w:ascii="Times New Roman" w:hAnsi="Times New Roman"/>
          <w:sz w:val="28"/>
          <w:szCs w:val="28"/>
        </w:rPr>
        <w:t>становления, должностным лицам У</w:t>
      </w:r>
      <w:r w:rsidRPr="005B37C8">
        <w:rPr>
          <w:rFonts w:ascii="Times New Roman" w:hAnsi="Times New Roman"/>
          <w:sz w:val="28"/>
          <w:szCs w:val="28"/>
        </w:rPr>
        <w:t>правления делами Администрации принять меры по защите этой и</w:t>
      </w:r>
      <w:r w:rsidRPr="005B37C8">
        <w:rPr>
          <w:rFonts w:ascii="Times New Roman" w:hAnsi="Times New Roman"/>
          <w:sz w:val="28"/>
          <w:szCs w:val="28"/>
        </w:rPr>
        <w:t>н</w:t>
      </w:r>
      <w:r w:rsidRPr="005B37C8">
        <w:rPr>
          <w:rFonts w:ascii="Times New Roman" w:hAnsi="Times New Roman"/>
          <w:sz w:val="28"/>
          <w:szCs w:val="28"/>
        </w:rPr>
        <w:t>формации в соответствии с законодательством Российской Федерации.</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xml:space="preserve">4. Установить </w:t>
      </w:r>
      <w:hyperlink w:anchor="P266" w:history="1">
        <w:r w:rsidRPr="005B37C8">
          <w:rPr>
            <w:rFonts w:ascii="Times New Roman" w:hAnsi="Times New Roman"/>
            <w:color w:val="0000FF"/>
            <w:sz w:val="28"/>
            <w:szCs w:val="28"/>
          </w:rPr>
          <w:t>требования</w:t>
        </w:r>
      </w:hyperlink>
      <w:r w:rsidRPr="005B37C8">
        <w:rPr>
          <w:rFonts w:ascii="Times New Roman" w:hAnsi="Times New Roman"/>
          <w:sz w:val="28"/>
          <w:szCs w:val="28"/>
        </w:rPr>
        <w:t xml:space="preserve"> к технологическим, программным и лингви</w:t>
      </w:r>
      <w:r w:rsidRPr="005B37C8">
        <w:rPr>
          <w:rFonts w:ascii="Times New Roman" w:hAnsi="Times New Roman"/>
          <w:sz w:val="28"/>
          <w:szCs w:val="28"/>
        </w:rPr>
        <w:t>с</w:t>
      </w:r>
      <w:r w:rsidRPr="005B37C8">
        <w:rPr>
          <w:rFonts w:ascii="Times New Roman" w:hAnsi="Times New Roman"/>
          <w:sz w:val="28"/>
          <w:szCs w:val="28"/>
        </w:rPr>
        <w:t>тическим средствам обеспечения пользования официальным сайтом муниц</w:t>
      </w:r>
      <w:r w:rsidRPr="005B37C8">
        <w:rPr>
          <w:rFonts w:ascii="Times New Roman" w:hAnsi="Times New Roman"/>
          <w:sz w:val="28"/>
          <w:szCs w:val="28"/>
        </w:rPr>
        <w:t>и</w:t>
      </w:r>
      <w:r w:rsidRPr="005B37C8">
        <w:rPr>
          <w:rFonts w:ascii="Times New Roman" w:hAnsi="Times New Roman"/>
          <w:sz w:val="28"/>
          <w:szCs w:val="28"/>
        </w:rPr>
        <w:t xml:space="preserve">пального района </w:t>
      </w:r>
      <w:r>
        <w:rPr>
          <w:rFonts w:ascii="Times New Roman" w:hAnsi="Times New Roman"/>
          <w:sz w:val="28"/>
          <w:szCs w:val="28"/>
        </w:rPr>
        <w:t>«Ижемский»</w:t>
      </w:r>
      <w:r w:rsidRPr="005B37C8">
        <w:rPr>
          <w:rFonts w:ascii="Times New Roman" w:hAnsi="Times New Roman"/>
          <w:sz w:val="28"/>
          <w:szCs w:val="28"/>
        </w:rPr>
        <w:t xml:space="preserve"> согласно приложению </w:t>
      </w:r>
      <w:r>
        <w:rPr>
          <w:rFonts w:ascii="Times New Roman" w:hAnsi="Times New Roman"/>
          <w:sz w:val="28"/>
          <w:szCs w:val="28"/>
        </w:rPr>
        <w:t>№</w:t>
      </w:r>
      <w:r w:rsidRPr="005B37C8">
        <w:rPr>
          <w:rFonts w:ascii="Times New Roman" w:hAnsi="Times New Roman"/>
          <w:sz w:val="28"/>
          <w:szCs w:val="28"/>
        </w:rPr>
        <w:t xml:space="preserve"> 2.</w:t>
      </w:r>
    </w:p>
    <w:p w:rsidR="001948DF" w:rsidRPr="005B37C8" w:rsidRDefault="001948DF" w:rsidP="001948DF">
      <w:pPr>
        <w:pStyle w:val="ConsPlusNormal"/>
        <w:spacing w:line="276" w:lineRule="auto"/>
        <w:ind w:firstLine="540"/>
        <w:jc w:val="both"/>
        <w:rPr>
          <w:rFonts w:ascii="Times New Roman" w:hAnsi="Times New Roman"/>
          <w:sz w:val="28"/>
          <w:szCs w:val="28"/>
        </w:rPr>
      </w:pPr>
      <w:r>
        <w:rPr>
          <w:rFonts w:ascii="Times New Roman" w:hAnsi="Times New Roman"/>
          <w:sz w:val="28"/>
          <w:szCs w:val="28"/>
        </w:rPr>
        <w:t>5. Директору МБУК «</w:t>
      </w:r>
      <w:r w:rsidRPr="005B37C8">
        <w:rPr>
          <w:rFonts w:ascii="Times New Roman" w:hAnsi="Times New Roman"/>
          <w:sz w:val="28"/>
          <w:szCs w:val="28"/>
        </w:rPr>
        <w:t>Ижемская межпос</w:t>
      </w:r>
      <w:r>
        <w:rPr>
          <w:rFonts w:ascii="Times New Roman" w:hAnsi="Times New Roman"/>
          <w:sz w:val="28"/>
          <w:szCs w:val="28"/>
        </w:rPr>
        <w:t>еленческая библиотечная сист</w:t>
      </w:r>
      <w:r>
        <w:rPr>
          <w:rFonts w:ascii="Times New Roman" w:hAnsi="Times New Roman"/>
          <w:sz w:val="28"/>
          <w:szCs w:val="28"/>
        </w:rPr>
        <w:t>е</w:t>
      </w:r>
      <w:r>
        <w:rPr>
          <w:rFonts w:ascii="Times New Roman" w:hAnsi="Times New Roman"/>
          <w:sz w:val="28"/>
          <w:szCs w:val="28"/>
        </w:rPr>
        <w:t>ма»</w:t>
      </w:r>
      <w:r w:rsidRPr="005B37C8">
        <w:rPr>
          <w:rFonts w:ascii="Times New Roman" w:hAnsi="Times New Roman"/>
          <w:sz w:val="28"/>
          <w:szCs w:val="28"/>
        </w:rPr>
        <w:t xml:space="preserve"> </w:t>
      </w:r>
      <w:r>
        <w:rPr>
          <w:rFonts w:ascii="Times New Roman" w:hAnsi="Times New Roman"/>
          <w:sz w:val="28"/>
          <w:szCs w:val="28"/>
        </w:rPr>
        <w:t>(</w:t>
      </w:r>
      <w:r w:rsidRPr="005B37C8">
        <w:rPr>
          <w:rFonts w:ascii="Times New Roman" w:hAnsi="Times New Roman"/>
          <w:sz w:val="28"/>
          <w:szCs w:val="28"/>
        </w:rPr>
        <w:t>З.А.Канев</w:t>
      </w:r>
      <w:r>
        <w:rPr>
          <w:rFonts w:ascii="Times New Roman" w:hAnsi="Times New Roman"/>
          <w:sz w:val="28"/>
          <w:szCs w:val="28"/>
        </w:rPr>
        <w:t>а)</w:t>
      </w:r>
      <w:r w:rsidRPr="005B37C8">
        <w:rPr>
          <w:rFonts w:ascii="Times New Roman" w:hAnsi="Times New Roman"/>
          <w:sz w:val="28"/>
          <w:szCs w:val="28"/>
        </w:rPr>
        <w:t xml:space="preserve"> обеспечить:</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бесперебойную работу пунктов подключения к сети Интернет;</w:t>
      </w:r>
    </w:p>
    <w:p w:rsidR="001948DF" w:rsidRPr="005B37C8" w:rsidRDefault="001948DF" w:rsidP="001948DF">
      <w:pPr>
        <w:pStyle w:val="ConsPlusNormal"/>
        <w:spacing w:line="276" w:lineRule="auto"/>
        <w:ind w:firstLine="540"/>
        <w:jc w:val="both"/>
        <w:rPr>
          <w:rFonts w:ascii="Times New Roman" w:hAnsi="Times New Roman"/>
          <w:sz w:val="28"/>
          <w:szCs w:val="28"/>
        </w:rPr>
      </w:pPr>
      <w:r w:rsidRPr="005B37C8">
        <w:rPr>
          <w:rFonts w:ascii="Times New Roman" w:hAnsi="Times New Roman"/>
          <w:sz w:val="28"/>
          <w:szCs w:val="28"/>
        </w:rPr>
        <w:t>- возможность ознакомления пользователей с информацией о деятельн</w:t>
      </w:r>
      <w:r w:rsidRPr="005B37C8">
        <w:rPr>
          <w:rFonts w:ascii="Times New Roman" w:hAnsi="Times New Roman"/>
          <w:sz w:val="28"/>
          <w:szCs w:val="28"/>
        </w:rPr>
        <w:t>о</w:t>
      </w:r>
      <w:r w:rsidRPr="005B37C8">
        <w:rPr>
          <w:rFonts w:ascii="Times New Roman" w:hAnsi="Times New Roman"/>
          <w:sz w:val="28"/>
          <w:szCs w:val="28"/>
        </w:rPr>
        <w:t xml:space="preserve">сти администрации муниципального района </w:t>
      </w:r>
      <w:r>
        <w:rPr>
          <w:rFonts w:ascii="Times New Roman" w:hAnsi="Times New Roman"/>
          <w:sz w:val="28"/>
          <w:szCs w:val="28"/>
        </w:rPr>
        <w:t>«Ижемский»</w:t>
      </w:r>
      <w:r w:rsidRPr="005B37C8">
        <w:rPr>
          <w:rFonts w:ascii="Times New Roman" w:hAnsi="Times New Roman"/>
          <w:sz w:val="28"/>
          <w:szCs w:val="28"/>
        </w:rPr>
        <w:t>, находяще</w:t>
      </w:r>
      <w:r>
        <w:rPr>
          <w:rFonts w:ascii="Times New Roman" w:hAnsi="Times New Roman"/>
          <w:sz w:val="28"/>
          <w:szCs w:val="28"/>
        </w:rPr>
        <w:t>йся в библиотечных фондах МБУК «</w:t>
      </w:r>
      <w:r w:rsidRPr="005B37C8">
        <w:rPr>
          <w:rFonts w:ascii="Times New Roman" w:hAnsi="Times New Roman"/>
          <w:sz w:val="28"/>
          <w:szCs w:val="28"/>
        </w:rPr>
        <w:t>Ижемская межпос</w:t>
      </w:r>
      <w:r>
        <w:rPr>
          <w:rFonts w:ascii="Times New Roman" w:hAnsi="Times New Roman"/>
          <w:sz w:val="28"/>
          <w:szCs w:val="28"/>
        </w:rPr>
        <w:t>еленческая библиотечная система»</w:t>
      </w:r>
      <w:r w:rsidRPr="005B37C8">
        <w:rPr>
          <w:rFonts w:ascii="Times New Roman" w:hAnsi="Times New Roman"/>
          <w:sz w:val="28"/>
          <w:szCs w:val="28"/>
        </w:rPr>
        <w:t>.</w:t>
      </w:r>
    </w:p>
    <w:p w:rsidR="001948DF" w:rsidRPr="005B37C8" w:rsidRDefault="001948DF" w:rsidP="001948DF">
      <w:pPr>
        <w:pStyle w:val="ConsPlusNormal"/>
        <w:spacing w:line="276" w:lineRule="auto"/>
        <w:ind w:firstLine="540"/>
        <w:jc w:val="both"/>
        <w:rPr>
          <w:rFonts w:ascii="Times New Roman" w:hAnsi="Times New Roman"/>
          <w:sz w:val="28"/>
          <w:szCs w:val="28"/>
        </w:rPr>
      </w:pPr>
      <w:r>
        <w:rPr>
          <w:rFonts w:ascii="Times New Roman" w:hAnsi="Times New Roman"/>
          <w:sz w:val="28"/>
          <w:szCs w:val="28"/>
        </w:rPr>
        <w:t>6. Начальнику</w:t>
      </w:r>
      <w:r w:rsidRPr="005B37C8">
        <w:rPr>
          <w:rFonts w:ascii="Times New Roman" w:hAnsi="Times New Roman"/>
          <w:sz w:val="28"/>
          <w:szCs w:val="28"/>
        </w:rPr>
        <w:t xml:space="preserve"> </w:t>
      </w:r>
      <w:r>
        <w:rPr>
          <w:rFonts w:ascii="Times New Roman" w:hAnsi="Times New Roman"/>
          <w:sz w:val="28"/>
          <w:szCs w:val="28"/>
        </w:rPr>
        <w:t>отдела</w:t>
      </w:r>
      <w:r w:rsidRPr="005B37C8">
        <w:rPr>
          <w:rFonts w:ascii="Times New Roman" w:hAnsi="Times New Roman"/>
          <w:sz w:val="28"/>
          <w:szCs w:val="28"/>
        </w:rPr>
        <w:t xml:space="preserve"> архивной работы Администрации</w:t>
      </w:r>
      <w:r>
        <w:rPr>
          <w:rFonts w:ascii="Times New Roman" w:hAnsi="Times New Roman"/>
          <w:sz w:val="28"/>
          <w:szCs w:val="28"/>
        </w:rPr>
        <w:t xml:space="preserve"> (Н.П.Терентьева)</w:t>
      </w:r>
      <w:r w:rsidRPr="005B37C8">
        <w:rPr>
          <w:rFonts w:ascii="Times New Roman" w:hAnsi="Times New Roman"/>
          <w:sz w:val="28"/>
          <w:szCs w:val="28"/>
        </w:rPr>
        <w:t xml:space="preserve"> обеспечить возможность ознакомления пользователей с информацией о деятельности Администрации, находящейся в муниципал</w:t>
      </w:r>
      <w:r w:rsidRPr="005B37C8">
        <w:rPr>
          <w:rFonts w:ascii="Times New Roman" w:hAnsi="Times New Roman"/>
          <w:sz w:val="28"/>
          <w:szCs w:val="28"/>
        </w:rPr>
        <w:t>ь</w:t>
      </w:r>
      <w:r w:rsidRPr="005B37C8">
        <w:rPr>
          <w:rFonts w:ascii="Times New Roman" w:hAnsi="Times New Roman"/>
          <w:sz w:val="28"/>
          <w:szCs w:val="28"/>
        </w:rPr>
        <w:t>ном архиве Администрации.</w:t>
      </w:r>
    </w:p>
    <w:p w:rsidR="001948DF" w:rsidRPr="005B37C8" w:rsidRDefault="001948DF" w:rsidP="001948DF">
      <w:pPr>
        <w:pStyle w:val="ConsPlusNormal"/>
        <w:spacing w:line="276" w:lineRule="auto"/>
        <w:ind w:firstLine="540"/>
        <w:jc w:val="both"/>
        <w:rPr>
          <w:rFonts w:ascii="Times New Roman" w:hAnsi="Times New Roman"/>
          <w:sz w:val="28"/>
          <w:szCs w:val="28"/>
        </w:rPr>
      </w:pPr>
      <w:r>
        <w:rPr>
          <w:rFonts w:ascii="Times New Roman" w:hAnsi="Times New Roman"/>
          <w:sz w:val="28"/>
          <w:szCs w:val="28"/>
        </w:rPr>
        <w:t>7</w:t>
      </w:r>
      <w:r w:rsidRPr="005B37C8">
        <w:rPr>
          <w:rFonts w:ascii="Times New Roman" w:hAnsi="Times New Roman"/>
          <w:sz w:val="28"/>
          <w:szCs w:val="28"/>
        </w:rPr>
        <w:t>. Финансовое обеспечение расходных обязательств, связанных с реал</w:t>
      </w:r>
      <w:r w:rsidRPr="005B37C8">
        <w:rPr>
          <w:rFonts w:ascii="Times New Roman" w:hAnsi="Times New Roman"/>
          <w:sz w:val="28"/>
          <w:szCs w:val="28"/>
        </w:rPr>
        <w:t>и</w:t>
      </w:r>
      <w:r w:rsidRPr="005B37C8">
        <w:rPr>
          <w:rFonts w:ascii="Times New Roman" w:hAnsi="Times New Roman"/>
          <w:sz w:val="28"/>
          <w:szCs w:val="28"/>
        </w:rPr>
        <w:t>зацией настоящего Постановления, осуществляется в пределах бюджетных ассигнований, предусмотренных в</w:t>
      </w:r>
      <w:r>
        <w:rPr>
          <w:rFonts w:ascii="Times New Roman" w:hAnsi="Times New Roman"/>
          <w:sz w:val="28"/>
          <w:szCs w:val="28"/>
        </w:rPr>
        <w:t xml:space="preserve"> бюджете муниципального района «Иже</w:t>
      </w:r>
      <w:r>
        <w:rPr>
          <w:rFonts w:ascii="Times New Roman" w:hAnsi="Times New Roman"/>
          <w:sz w:val="28"/>
          <w:szCs w:val="28"/>
        </w:rPr>
        <w:t>м</w:t>
      </w:r>
      <w:r>
        <w:rPr>
          <w:rFonts w:ascii="Times New Roman" w:hAnsi="Times New Roman"/>
          <w:sz w:val="28"/>
          <w:szCs w:val="28"/>
        </w:rPr>
        <w:t>ский»</w:t>
      </w:r>
      <w:r w:rsidRPr="005B37C8">
        <w:rPr>
          <w:rFonts w:ascii="Times New Roman" w:hAnsi="Times New Roman"/>
          <w:sz w:val="28"/>
          <w:szCs w:val="28"/>
        </w:rPr>
        <w:t xml:space="preserve"> на содержание Администрации.</w:t>
      </w:r>
    </w:p>
    <w:p w:rsidR="001948DF" w:rsidRDefault="001948DF" w:rsidP="001948DF">
      <w:pPr>
        <w:pStyle w:val="ConsPlusNormal"/>
        <w:spacing w:line="360" w:lineRule="auto"/>
        <w:ind w:firstLine="540"/>
        <w:jc w:val="both"/>
        <w:rPr>
          <w:rFonts w:ascii="Times New Roman" w:hAnsi="Times New Roman"/>
          <w:sz w:val="28"/>
          <w:szCs w:val="28"/>
        </w:rPr>
      </w:pPr>
      <w:r>
        <w:rPr>
          <w:rFonts w:ascii="Times New Roman" w:hAnsi="Times New Roman"/>
          <w:sz w:val="28"/>
          <w:szCs w:val="28"/>
        </w:rPr>
        <w:lastRenderedPageBreak/>
        <w:t>8</w:t>
      </w:r>
      <w:r w:rsidRPr="005B37C8">
        <w:rPr>
          <w:rFonts w:ascii="Times New Roman" w:hAnsi="Times New Roman"/>
          <w:sz w:val="28"/>
          <w:szCs w:val="28"/>
        </w:rPr>
        <w:t xml:space="preserve">. </w:t>
      </w:r>
      <w:r>
        <w:rPr>
          <w:rFonts w:ascii="Times New Roman" w:hAnsi="Times New Roman"/>
          <w:sz w:val="28"/>
          <w:szCs w:val="28"/>
        </w:rPr>
        <w:t>Отделу информационно-аналитической работы</w:t>
      </w:r>
      <w:r w:rsidRPr="005B37C8">
        <w:rPr>
          <w:rFonts w:ascii="Times New Roman" w:hAnsi="Times New Roman"/>
          <w:sz w:val="28"/>
          <w:szCs w:val="28"/>
        </w:rPr>
        <w:t xml:space="preserve"> админ</w:t>
      </w:r>
      <w:r>
        <w:rPr>
          <w:rFonts w:ascii="Times New Roman" w:hAnsi="Times New Roman"/>
          <w:sz w:val="28"/>
          <w:szCs w:val="28"/>
        </w:rPr>
        <w:t>истрации мун</w:t>
      </w:r>
      <w:r>
        <w:rPr>
          <w:rFonts w:ascii="Times New Roman" w:hAnsi="Times New Roman"/>
          <w:sz w:val="28"/>
          <w:szCs w:val="28"/>
        </w:rPr>
        <w:t>и</w:t>
      </w:r>
      <w:r>
        <w:rPr>
          <w:rFonts w:ascii="Times New Roman" w:hAnsi="Times New Roman"/>
          <w:sz w:val="28"/>
          <w:szCs w:val="28"/>
        </w:rPr>
        <w:t>ципального района «Ижемский»</w:t>
      </w:r>
      <w:r w:rsidRPr="005B37C8">
        <w:rPr>
          <w:rFonts w:ascii="Times New Roman" w:hAnsi="Times New Roman"/>
          <w:sz w:val="28"/>
          <w:szCs w:val="28"/>
        </w:rPr>
        <w:t xml:space="preserve"> (</w:t>
      </w:r>
      <w:r>
        <w:rPr>
          <w:rFonts w:ascii="Times New Roman" w:hAnsi="Times New Roman"/>
          <w:sz w:val="28"/>
          <w:szCs w:val="28"/>
        </w:rPr>
        <w:t>Д.М. Городилов</w:t>
      </w:r>
      <w:r w:rsidRPr="005B37C8">
        <w:rPr>
          <w:rFonts w:ascii="Times New Roman" w:hAnsi="Times New Roman"/>
          <w:sz w:val="28"/>
          <w:szCs w:val="28"/>
        </w:rPr>
        <w:t>) ежегодно, до 1 апреля, представлять руководителю админ</w:t>
      </w:r>
      <w:r>
        <w:rPr>
          <w:rFonts w:ascii="Times New Roman" w:hAnsi="Times New Roman"/>
          <w:sz w:val="28"/>
          <w:szCs w:val="28"/>
        </w:rPr>
        <w:t>истрации муниципального района «</w:t>
      </w:r>
      <w:r w:rsidRPr="005B37C8">
        <w:rPr>
          <w:rFonts w:ascii="Times New Roman" w:hAnsi="Times New Roman"/>
          <w:sz w:val="28"/>
          <w:szCs w:val="28"/>
        </w:rPr>
        <w:t>Иже</w:t>
      </w:r>
      <w:r w:rsidRPr="005B37C8">
        <w:rPr>
          <w:rFonts w:ascii="Times New Roman" w:hAnsi="Times New Roman"/>
          <w:sz w:val="28"/>
          <w:szCs w:val="28"/>
        </w:rPr>
        <w:t>м</w:t>
      </w:r>
      <w:r w:rsidRPr="005B37C8">
        <w:rPr>
          <w:rFonts w:ascii="Times New Roman" w:hAnsi="Times New Roman"/>
          <w:sz w:val="28"/>
          <w:szCs w:val="28"/>
        </w:rPr>
        <w:t>ский</w:t>
      </w:r>
      <w:r>
        <w:rPr>
          <w:rFonts w:ascii="Times New Roman" w:hAnsi="Times New Roman"/>
          <w:sz w:val="28"/>
          <w:szCs w:val="28"/>
        </w:rPr>
        <w:t>»</w:t>
      </w:r>
      <w:r w:rsidRPr="005B37C8">
        <w:rPr>
          <w:rFonts w:ascii="Times New Roman" w:hAnsi="Times New Roman"/>
          <w:sz w:val="28"/>
          <w:szCs w:val="28"/>
        </w:rPr>
        <w:t xml:space="preserve"> отчет об исполнении настоящего Постановления.</w:t>
      </w:r>
    </w:p>
    <w:p w:rsidR="001948DF" w:rsidRPr="001948DF" w:rsidRDefault="001948DF" w:rsidP="001948DF">
      <w:pPr>
        <w:autoSpaceDE w:val="0"/>
        <w:autoSpaceDN w:val="0"/>
        <w:adjustRightInd w:val="0"/>
        <w:spacing w:line="360" w:lineRule="auto"/>
        <w:ind w:firstLine="567"/>
        <w:jc w:val="both"/>
        <w:rPr>
          <w:lang w:val="ru-RU"/>
        </w:rPr>
      </w:pPr>
      <w:r w:rsidRPr="001948DF">
        <w:rPr>
          <w:sz w:val="28"/>
          <w:szCs w:val="28"/>
          <w:lang w:val="ru-RU"/>
        </w:rPr>
        <w:t>9. Признать утратившими силу постановления администрации муниц</w:t>
      </w:r>
      <w:r w:rsidRPr="001948DF">
        <w:rPr>
          <w:sz w:val="28"/>
          <w:szCs w:val="28"/>
          <w:lang w:val="ru-RU"/>
        </w:rPr>
        <w:t>и</w:t>
      </w:r>
      <w:r w:rsidRPr="001948DF">
        <w:rPr>
          <w:sz w:val="28"/>
          <w:szCs w:val="28"/>
          <w:lang w:val="ru-RU"/>
        </w:rPr>
        <w:t xml:space="preserve">пального района «Ижемский»: № 345 от  30 декабря 2009 г. «Об утверждении перечня информации о деятельности администрации муниципального района «Ижемский», размещаемой в сети Интернет»,  </w:t>
      </w:r>
      <w:hyperlink r:id="rId40" w:history="1">
        <w:r w:rsidRPr="001948DF">
          <w:rPr>
            <w:color w:val="0000FF"/>
            <w:sz w:val="28"/>
            <w:szCs w:val="28"/>
            <w:lang w:val="ru-RU"/>
          </w:rPr>
          <w:t>№ 27</w:t>
        </w:r>
      </w:hyperlink>
      <w:r w:rsidRPr="001948DF">
        <w:rPr>
          <w:sz w:val="28"/>
          <w:szCs w:val="28"/>
          <w:lang w:val="ru-RU"/>
        </w:rPr>
        <w:t xml:space="preserve"> от 01.02.2011 г. «О вн</w:t>
      </w:r>
      <w:r w:rsidRPr="001948DF">
        <w:rPr>
          <w:sz w:val="28"/>
          <w:szCs w:val="28"/>
          <w:lang w:val="ru-RU"/>
        </w:rPr>
        <w:t>е</w:t>
      </w:r>
      <w:r w:rsidRPr="001948DF">
        <w:rPr>
          <w:sz w:val="28"/>
          <w:szCs w:val="28"/>
          <w:lang w:val="ru-RU"/>
        </w:rPr>
        <w:t>сении изменений в постановление администрации муниципального района «Ижемский» от 30.12.2009 г. № 345 «Об утверждении перечня информации о деятельности администрации муниципального района «Ижемский», разм</w:t>
      </w:r>
      <w:r w:rsidRPr="001948DF">
        <w:rPr>
          <w:sz w:val="28"/>
          <w:szCs w:val="28"/>
          <w:lang w:val="ru-RU"/>
        </w:rPr>
        <w:t>е</w:t>
      </w:r>
      <w:r w:rsidRPr="001948DF">
        <w:rPr>
          <w:sz w:val="28"/>
          <w:szCs w:val="28"/>
          <w:lang w:val="ru-RU"/>
        </w:rPr>
        <w:t xml:space="preserve">щаемой в сети Интернет», </w:t>
      </w:r>
      <w:hyperlink r:id="rId41" w:history="1">
        <w:r w:rsidRPr="001948DF">
          <w:rPr>
            <w:color w:val="0000FF"/>
            <w:sz w:val="28"/>
            <w:szCs w:val="28"/>
            <w:lang w:val="ru-RU"/>
          </w:rPr>
          <w:t>№ 1198</w:t>
        </w:r>
      </w:hyperlink>
      <w:r w:rsidRPr="001948DF">
        <w:rPr>
          <w:sz w:val="28"/>
          <w:szCs w:val="28"/>
          <w:lang w:val="ru-RU"/>
        </w:rPr>
        <w:t xml:space="preserve"> от 30.12.2013 г.  «О внесении изменений в постановление администрации муниципального района «Ижемский» от 30 декабря 2009 года №  345 «Об утверждении перечня информации о деятел</w:t>
      </w:r>
      <w:r w:rsidRPr="001948DF">
        <w:rPr>
          <w:sz w:val="28"/>
          <w:szCs w:val="28"/>
          <w:lang w:val="ru-RU"/>
        </w:rPr>
        <w:t>ь</w:t>
      </w:r>
      <w:r w:rsidRPr="001948DF">
        <w:rPr>
          <w:sz w:val="28"/>
          <w:szCs w:val="28"/>
          <w:lang w:val="ru-RU"/>
        </w:rPr>
        <w:t>ности администрации муниципального района «Ижемский», размещаемой в сети Интернет».</w:t>
      </w:r>
    </w:p>
    <w:p w:rsidR="001948DF" w:rsidRPr="00DC5140" w:rsidRDefault="001948DF" w:rsidP="001948DF">
      <w:pPr>
        <w:pStyle w:val="ConsPlusTitle"/>
        <w:widowControl/>
        <w:tabs>
          <w:tab w:val="left" w:pos="-142"/>
        </w:tabs>
        <w:spacing w:line="360" w:lineRule="auto"/>
        <w:ind w:firstLine="567"/>
        <w:jc w:val="both"/>
        <w:rPr>
          <w:rFonts w:ascii="Times New Roman" w:eastAsia="Calibri" w:hAnsi="Times New Roman" w:cs="Times New Roman"/>
          <w:b w:val="0"/>
          <w:sz w:val="28"/>
          <w:szCs w:val="28"/>
        </w:rPr>
      </w:pPr>
      <w:r w:rsidRPr="00DC5140">
        <w:rPr>
          <w:rFonts w:ascii="Times New Roman" w:hAnsi="Times New Roman" w:cs="Times New Roman"/>
          <w:b w:val="0"/>
          <w:sz w:val="28"/>
          <w:szCs w:val="28"/>
        </w:rPr>
        <w:t>10.</w:t>
      </w:r>
      <w:r>
        <w:rPr>
          <w:rFonts w:ascii="Times New Roman" w:hAnsi="Times New Roman" w:cs="Times New Roman"/>
          <w:b w:val="0"/>
          <w:sz w:val="28"/>
          <w:szCs w:val="28"/>
        </w:rPr>
        <w:t xml:space="preserve">    </w:t>
      </w:r>
      <w:r w:rsidRPr="00DC5140">
        <w:rPr>
          <w:rFonts w:ascii="Times New Roman" w:hAnsi="Times New Roman" w:cs="Times New Roman"/>
          <w:b w:val="0"/>
          <w:sz w:val="28"/>
          <w:szCs w:val="28"/>
        </w:rPr>
        <w:t xml:space="preserve">Настоящее постановление вступает в силу со дня официального опубликования (обнародования). </w:t>
      </w:r>
    </w:p>
    <w:p w:rsidR="001948DF" w:rsidRDefault="001948DF" w:rsidP="001948DF">
      <w:pPr>
        <w:pStyle w:val="ConsPlusNormal"/>
        <w:spacing w:line="360" w:lineRule="auto"/>
        <w:ind w:firstLine="540"/>
        <w:jc w:val="both"/>
      </w:pPr>
    </w:p>
    <w:p w:rsidR="001948DF" w:rsidRPr="001948DF" w:rsidRDefault="001948DF" w:rsidP="001948DF">
      <w:pPr>
        <w:autoSpaceDE w:val="0"/>
        <w:autoSpaceDN w:val="0"/>
        <w:adjustRightInd w:val="0"/>
        <w:jc w:val="both"/>
        <w:outlineLvl w:val="1"/>
        <w:rPr>
          <w:sz w:val="28"/>
          <w:szCs w:val="28"/>
          <w:lang w:val="ru-RU"/>
        </w:rPr>
      </w:pPr>
      <w:r w:rsidRPr="001948DF">
        <w:rPr>
          <w:sz w:val="28"/>
          <w:szCs w:val="28"/>
          <w:lang w:val="ru-RU"/>
        </w:rPr>
        <w:t xml:space="preserve">Руководитель администрации </w:t>
      </w:r>
    </w:p>
    <w:p w:rsidR="001948DF" w:rsidRPr="001948DF" w:rsidRDefault="001948DF" w:rsidP="001948DF">
      <w:pPr>
        <w:autoSpaceDE w:val="0"/>
        <w:autoSpaceDN w:val="0"/>
        <w:adjustRightInd w:val="0"/>
        <w:jc w:val="both"/>
        <w:outlineLvl w:val="1"/>
        <w:rPr>
          <w:sz w:val="28"/>
          <w:szCs w:val="28"/>
          <w:lang w:val="ru-RU"/>
        </w:rPr>
      </w:pPr>
      <w:r w:rsidRPr="001948DF">
        <w:rPr>
          <w:sz w:val="28"/>
          <w:szCs w:val="28"/>
          <w:lang w:val="ru-RU"/>
        </w:rPr>
        <w:t>муниципального района «Ижемский»                                        Л.И. Терентьева</w:t>
      </w:r>
    </w:p>
    <w:p w:rsidR="001948DF" w:rsidRPr="001948DF" w:rsidRDefault="001948DF" w:rsidP="001948DF">
      <w:pPr>
        <w:autoSpaceDE w:val="0"/>
        <w:autoSpaceDN w:val="0"/>
        <w:adjustRightInd w:val="0"/>
        <w:jc w:val="both"/>
        <w:outlineLvl w:val="1"/>
        <w:rPr>
          <w:sz w:val="26"/>
          <w:szCs w:val="26"/>
          <w:lang w:val="ru-RU"/>
        </w:rPr>
      </w:pPr>
    </w:p>
    <w:p w:rsidR="001948DF" w:rsidRDefault="001948DF" w:rsidP="001948DF">
      <w:pPr>
        <w:pStyle w:val="ConsPlusNormal"/>
      </w:pPr>
    </w:p>
    <w:p w:rsidR="001948DF" w:rsidRDefault="001948DF" w:rsidP="001948DF">
      <w:pPr>
        <w:pStyle w:val="ConsPlusNormal"/>
      </w:pPr>
    </w:p>
    <w:p w:rsidR="001948DF" w:rsidRDefault="001948DF" w:rsidP="001948DF">
      <w:pPr>
        <w:pStyle w:val="ConsPlusNormal"/>
      </w:pPr>
    </w:p>
    <w:p w:rsidR="001948DF" w:rsidRDefault="001948DF" w:rsidP="001948DF">
      <w:pPr>
        <w:pStyle w:val="ConsPlusNormal"/>
      </w:pPr>
    </w:p>
    <w:p w:rsidR="001948DF" w:rsidRDefault="001948DF" w:rsidP="001948DF">
      <w:pPr>
        <w:pStyle w:val="ConsPlusNormal"/>
      </w:pPr>
    </w:p>
    <w:p w:rsidR="001948DF" w:rsidRPr="001948DF" w:rsidRDefault="001948DF" w:rsidP="001948DF">
      <w:pPr>
        <w:rPr>
          <w:lang w:val="ru-RU"/>
        </w:rPr>
        <w:sectPr w:rsidR="001948DF" w:rsidRPr="001948DF" w:rsidSect="001948DF">
          <w:pgSz w:w="11906" w:h="16838"/>
          <w:pgMar w:top="1134" w:right="850" w:bottom="1134" w:left="1701" w:header="708" w:footer="708" w:gutter="0"/>
          <w:cols w:space="708"/>
          <w:docGrid w:linePitch="360"/>
        </w:sectPr>
      </w:pPr>
    </w:p>
    <w:p w:rsidR="001948DF" w:rsidRPr="001948DF" w:rsidRDefault="001948DF" w:rsidP="001948DF">
      <w:pPr>
        <w:autoSpaceDE w:val="0"/>
        <w:autoSpaceDN w:val="0"/>
        <w:adjustRightInd w:val="0"/>
        <w:ind w:firstLine="567"/>
        <w:jc w:val="right"/>
        <w:outlineLvl w:val="0"/>
        <w:rPr>
          <w:lang w:val="ru-RU"/>
        </w:rPr>
      </w:pPr>
      <w:bookmarkStart w:id="11" w:name="P55"/>
      <w:bookmarkEnd w:id="11"/>
      <w:r w:rsidRPr="001948DF">
        <w:rPr>
          <w:lang w:val="ru-RU"/>
        </w:rPr>
        <w:lastRenderedPageBreak/>
        <w:t>Приложение 1</w:t>
      </w:r>
    </w:p>
    <w:p w:rsidR="001948DF" w:rsidRPr="001948DF" w:rsidRDefault="001948DF" w:rsidP="001948DF">
      <w:pPr>
        <w:autoSpaceDE w:val="0"/>
        <w:autoSpaceDN w:val="0"/>
        <w:adjustRightInd w:val="0"/>
        <w:ind w:firstLine="567"/>
        <w:jc w:val="right"/>
        <w:rPr>
          <w:lang w:val="ru-RU"/>
        </w:rPr>
      </w:pPr>
      <w:r w:rsidRPr="001948DF">
        <w:rPr>
          <w:lang w:val="ru-RU"/>
        </w:rPr>
        <w:t xml:space="preserve">к постановлению администрации </w:t>
      </w:r>
    </w:p>
    <w:p w:rsidR="001948DF" w:rsidRPr="001948DF" w:rsidRDefault="001948DF" w:rsidP="001948DF">
      <w:pPr>
        <w:autoSpaceDE w:val="0"/>
        <w:autoSpaceDN w:val="0"/>
        <w:adjustRightInd w:val="0"/>
        <w:ind w:firstLine="567"/>
        <w:jc w:val="right"/>
        <w:rPr>
          <w:lang w:val="ru-RU"/>
        </w:rPr>
      </w:pPr>
      <w:r w:rsidRPr="001948DF">
        <w:rPr>
          <w:lang w:val="ru-RU"/>
        </w:rPr>
        <w:t>муниципального  района «Ижемский»</w:t>
      </w:r>
    </w:p>
    <w:p w:rsidR="001948DF" w:rsidRPr="001948DF" w:rsidRDefault="001948DF" w:rsidP="001948DF">
      <w:pPr>
        <w:autoSpaceDE w:val="0"/>
        <w:autoSpaceDN w:val="0"/>
        <w:adjustRightInd w:val="0"/>
        <w:ind w:firstLine="567"/>
        <w:jc w:val="right"/>
        <w:rPr>
          <w:lang w:val="ru-RU"/>
        </w:rPr>
      </w:pPr>
      <w:r w:rsidRPr="001948DF">
        <w:rPr>
          <w:lang w:val="ru-RU"/>
        </w:rPr>
        <w:t>от 17 февраля 2017 года  № 118</w:t>
      </w:r>
    </w:p>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ПЕРЕЧЕНЬ</w:t>
      </w:r>
    </w:p>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ИНФОРМАЦИИ О ДЕЯТЕЛЬНОСТИ АДМИНИСТРАЦИИ МУНИЦИПАЛЬНОГО</w:t>
      </w:r>
    </w:p>
    <w:p w:rsidR="001948DF" w:rsidRPr="00DC5140" w:rsidRDefault="001948DF" w:rsidP="001948DF">
      <w:pPr>
        <w:pStyle w:val="ConsPlusNormal"/>
        <w:ind w:firstLine="567"/>
        <w:jc w:val="center"/>
        <w:rPr>
          <w:rFonts w:ascii="Times New Roman" w:hAnsi="Times New Roman"/>
          <w:sz w:val="24"/>
          <w:szCs w:val="24"/>
        </w:rPr>
      </w:pPr>
      <w:r>
        <w:rPr>
          <w:rFonts w:ascii="Times New Roman" w:hAnsi="Times New Roman"/>
          <w:sz w:val="24"/>
          <w:szCs w:val="24"/>
        </w:rPr>
        <w:t>РАЙОНА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РАЗМЕЩАЕМОЙ В СЕТИ ИНТЕРНЕТ</w:t>
      </w:r>
    </w:p>
    <w:p w:rsidR="001948DF" w:rsidRPr="00DC5140" w:rsidRDefault="001948DF" w:rsidP="001948DF">
      <w:pPr>
        <w:pStyle w:val="ConsPlusNormal"/>
        <w:ind w:firstLine="567"/>
        <w:jc w:val="center"/>
        <w:rPr>
          <w:rFonts w:ascii="Times New Roman" w:hAnsi="Times New Roman"/>
          <w:sz w:val="24"/>
          <w:szCs w:val="24"/>
        </w:rPr>
      </w:pPr>
    </w:p>
    <w:p w:rsidR="001948DF" w:rsidRPr="00DC5140" w:rsidRDefault="001948DF" w:rsidP="001948DF">
      <w:pPr>
        <w:pStyle w:val="ConsPlusNormal"/>
        <w:ind w:firstLine="567"/>
        <w:rPr>
          <w:rFonts w:ascii="Times New Roman" w:hAnsi="Times New Roman"/>
          <w:sz w:val="24"/>
          <w:szCs w:val="24"/>
        </w:rPr>
      </w:pPr>
    </w:p>
    <w:tbl>
      <w:tblPr>
        <w:tblW w:w="1026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7"/>
        <w:gridCol w:w="3742"/>
        <w:gridCol w:w="2551"/>
        <w:gridCol w:w="3158"/>
      </w:tblGrid>
      <w:tr w:rsidR="001948DF" w:rsidRPr="00A354A5" w:rsidTr="001948DF">
        <w:tc>
          <w:tcPr>
            <w:tcW w:w="817" w:type="dxa"/>
          </w:tcPr>
          <w:p w:rsidR="001948DF" w:rsidRDefault="001948DF" w:rsidP="001948DF">
            <w:pPr>
              <w:pStyle w:val="ConsPlusNormal"/>
              <w:rPr>
                <w:rFonts w:ascii="Times New Roman" w:hAnsi="Times New Roman"/>
                <w:sz w:val="24"/>
                <w:szCs w:val="24"/>
              </w:rPr>
            </w:pP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w:t>
            </w:r>
            <w:r w:rsidRPr="00DC5140">
              <w:rPr>
                <w:rFonts w:ascii="Times New Roman" w:hAnsi="Times New Roman"/>
                <w:sz w:val="24"/>
                <w:szCs w:val="24"/>
              </w:rPr>
              <w:t xml:space="preserve"> п/п</w:t>
            </w:r>
          </w:p>
        </w:tc>
        <w:tc>
          <w:tcPr>
            <w:tcW w:w="3742" w:type="dxa"/>
          </w:tcPr>
          <w:p w:rsidR="001948DF" w:rsidRPr="00DC5140" w:rsidRDefault="001948DF" w:rsidP="001948DF">
            <w:pPr>
              <w:pStyle w:val="ConsPlusNormal"/>
              <w:jc w:val="center"/>
              <w:rPr>
                <w:rFonts w:ascii="Times New Roman" w:hAnsi="Times New Roman"/>
                <w:sz w:val="24"/>
                <w:szCs w:val="24"/>
              </w:rPr>
            </w:pPr>
            <w:r w:rsidRPr="00DC5140">
              <w:rPr>
                <w:rFonts w:ascii="Times New Roman" w:hAnsi="Times New Roman"/>
                <w:sz w:val="24"/>
                <w:szCs w:val="24"/>
              </w:rPr>
              <w:t>Содержание информации</w:t>
            </w:r>
          </w:p>
        </w:tc>
        <w:tc>
          <w:tcPr>
            <w:tcW w:w="2551" w:type="dxa"/>
          </w:tcPr>
          <w:p w:rsidR="001948DF" w:rsidRPr="00DC5140" w:rsidRDefault="001948DF" w:rsidP="001948DF">
            <w:pPr>
              <w:pStyle w:val="ConsPlusNormal"/>
              <w:jc w:val="center"/>
              <w:rPr>
                <w:rFonts w:ascii="Times New Roman" w:hAnsi="Times New Roman"/>
                <w:sz w:val="24"/>
                <w:szCs w:val="24"/>
              </w:rPr>
            </w:pPr>
            <w:r w:rsidRPr="00DC5140">
              <w:rPr>
                <w:rFonts w:ascii="Times New Roman" w:hAnsi="Times New Roman"/>
                <w:sz w:val="24"/>
                <w:szCs w:val="24"/>
              </w:rPr>
              <w:t>Периодичность размещения</w:t>
            </w:r>
          </w:p>
        </w:tc>
        <w:tc>
          <w:tcPr>
            <w:tcW w:w="3158" w:type="dxa"/>
          </w:tcPr>
          <w:p w:rsidR="001948DF" w:rsidRPr="00DC5140" w:rsidRDefault="001948DF" w:rsidP="001948DF">
            <w:pPr>
              <w:pStyle w:val="ConsPlusNormal"/>
              <w:jc w:val="center"/>
              <w:rPr>
                <w:rFonts w:ascii="Times New Roman" w:hAnsi="Times New Roman"/>
                <w:sz w:val="24"/>
                <w:szCs w:val="24"/>
              </w:rPr>
            </w:pPr>
            <w:r w:rsidRPr="00DC5140">
              <w:rPr>
                <w:rFonts w:ascii="Times New Roman" w:hAnsi="Times New Roman"/>
                <w:sz w:val="24"/>
                <w:szCs w:val="24"/>
              </w:rPr>
              <w:t>Ответственный за подготовку и размещение информации</w:t>
            </w:r>
          </w:p>
        </w:tc>
      </w:tr>
      <w:tr w:rsidR="001948DF" w:rsidRPr="00DC5140" w:rsidTr="001948DF">
        <w:tc>
          <w:tcPr>
            <w:tcW w:w="817" w:type="dxa"/>
          </w:tcPr>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2</w:t>
            </w:r>
          </w:p>
        </w:tc>
        <w:tc>
          <w:tcPr>
            <w:tcW w:w="2551" w:type="dxa"/>
          </w:tcPr>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3</w:t>
            </w:r>
          </w:p>
        </w:tc>
        <w:tc>
          <w:tcPr>
            <w:tcW w:w="3158" w:type="dxa"/>
          </w:tcPr>
          <w:p w:rsidR="001948DF" w:rsidRPr="00DC5140" w:rsidRDefault="001948DF" w:rsidP="001948DF">
            <w:pPr>
              <w:pStyle w:val="ConsPlusNormal"/>
              <w:ind w:firstLine="567"/>
              <w:jc w:val="center"/>
              <w:rPr>
                <w:rFonts w:ascii="Times New Roman" w:hAnsi="Times New Roman"/>
                <w:sz w:val="24"/>
                <w:szCs w:val="24"/>
              </w:rPr>
            </w:pPr>
            <w:r w:rsidRPr="00DC5140">
              <w:rPr>
                <w:rFonts w:ascii="Times New Roman" w:hAnsi="Times New Roman"/>
                <w:sz w:val="24"/>
                <w:szCs w:val="24"/>
              </w:rPr>
              <w:t>4</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 xml:space="preserve">I. Общая информация об администрации </w:t>
            </w:r>
            <w:r>
              <w:rPr>
                <w:rFonts w:ascii="Times New Roman" w:hAnsi="Times New Roman"/>
                <w:sz w:val="24"/>
                <w:szCs w:val="24"/>
              </w:rPr>
              <w:t>муниципального района «</w:t>
            </w:r>
            <w:r w:rsidRPr="00DC5140">
              <w:rPr>
                <w:rFonts w:ascii="Times New Roman" w:hAnsi="Times New Roman"/>
                <w:sz w:val="24"/>
                <w:szCs w:val="24"/>
              </w:rPr>
              <w:t>Ижемский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Наименование, почтовый адрес, адрес электронной почты, номера телефонов справочных служб</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 xml:space="preserve">Сведения </w:t>
            </w:r>
            <w:r>
              <w:rPr>
                <w:rFonts w:ascii="Times New Roman" w:hAnsi="Times New Roman"/>
                <w:sz w:val="24"/>
                <w:szCs w:val="24"/>
              </w:rPr>
              <w:t>о полномочиях администрации МР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задачах и функциях ее структу</w:t>
            </w:r>
            <w:r w:rsidRPr="00DC5140">
              <w:rPr>
                <w:rFonts w:ascii="Times New Roman" w:hAnsi="Times New Roman"/>
                <w:sz w:val="24"/>
                <w:szCs w:val="24"/>
              </w:rPr>
              <w:t>р</w:t>
            </w:r>
            <w:r w:rsidRPr="00DC5140">
              <w:rPr>
                <w:rFonts w:ascii="Times New Roman" w:hAnsi="Times New Roman"/>
                <w:sz w:val="24"/>
                <w:szCs w:val="24"/>
              </w:rPr>
              <w:t>ных подразделений, а также пер</w:t>
            </w:r>
            <w:r w:rsidRPr="00DC5140">
              <w:rPr>
                <w:rFonts w:ascii="Times New Roman" w:hAnsi="Times New Roman"/>
                <w:sz w:val="24"/>
                <w:szCs w:val="24"/>
              </w:rPr>
              <w:t>е</w:t>
            </w:r>
            <w:r w:rsidRPr="00DC5140">
              <w:rPr>
                <w:rFonts w:ascii="Times New Roman" w:hAnsi="Times New Roman"/>
                <w:sz w:val="24"/>
                <w:szCs w:val="24"/>
              </w:rPr>
              <w:t>чень нормативных правовых а</w:t>
            </w:r>
            <w:r w:rsidRPr="00DC5140">
              <w:rPr>
                <w:rFonts w:ascii="Times New Roman" w:hAnsi="Times New Roman"/>
                <w:sz w:val="24"/>
                <w:szCs w:val="24"/>
              </w:rPr>
              <w:t>к</w:t>
            </w:r>
            <w:r w:rsidRPr="00DC5140">
              <w:rPr>
                <w:rFonts w:ascii="Times New Roman" w:hAnsi="Times New Roman"/>
                <w:sz w:val="24"/>
                <w:szCs w:val="24"/>
              </w:rPr>
              <w:t>тов, определяющих эти полном</w:t>
            </w:r>
            <w:r w:rsidRPr="00DC5140">
              <w:rPr>
                <w:rFonts w:ascii="Times New Roman" w:hAnsi="Times New Roman"/>
                <w:sz w:val="24"/>
                <w:szCs w:val="24"/>
              </w:rPr>
              <w:t>о</w:t>
            </w:r>
            <w:r w:rsidRPr="00DC5140">
              <w:rPr>
                <w:rFonts w:ascii="Times New Roman" w:hAnsi="Times New Roman"/>
                <w:sz w:val="24"/>
                <w:szCs w:val="24"/>
              </w:rPr>
              <w:t>чия, задачи и функции</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принятия соответс</w:t>
            </w:r>
            <w:r w:rsidRPr="00DC5140">
              <w:rPr>
                <w:rFonts w:ascii="Times New Roman" w:hAnsi="Times New Roman"/>
                <w:sz w:val="24"/>
                <w:szCs w:val="24"/>
              </w:rPr>
              <w:t>т</w:t>
            </w:r>
            <w:r w:rsidRPr="00DC5140">
              <w:rPr>
                <w:rFonts w:ascii="Times New Roman" w:hAnsi="Times New Roman"/>
                <w:sz w:val="24"/>
                <w:szCs w:val="24"/>
              </w:rPr>
              <w:t>вующих нормативных правовых актов, в то и числе о внесении в них изменений. Поддерж</w:t>
            </w:r>
            <w:r w:rsidRPr="00DC5140">
              <w:rPr>
                <w:rFonts w:ascii="Times New Roman" w:hAnsi="Times New Roman"/>
                <w:sz w:val="24"/>
                <w:szCs w:val="24"/>
              </w:rPr>
              <w:t>и</w:t>
            </w:r>
            <w:r w:rsidRPr="00DC5140">
              <w:rPr>
                <w:rFonts w:ascii="Times New Roman" w:hAnsi="Times New Roman"/>
                <w:sz w:val="24"/>
                <w:szCs w:val="24"/>
              </w:rPr>
              <w:t>вается в актуальном состоянии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w:t>
            </w:r>
            <w:r>
              <w:rPr>
                <w:rFonts w:ascii="Times New Roman" w:hAnsi="Times New Roman"/>
                <w:sz w:val="24"/>
                <w:szCs w:val="24"/>
              </w:rPr>
              <w:t xml:space="preserve"> отдела правовой и кадровой работы </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 xml:space="preserve">отдела информационно-аналитической работы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 xml:space="preserve">Структура администрации муниципального района </w:t>
            </w:r>
            <w:r>
              <w:rPr>
                <w:rFonts w:ascii="Times New Roman" w:hAnsi="Times New Roman"/>
                <w:sz w:val="24"/>
                <w:szCs w:val="24"/>
              </w:rPr>
              <w:t>«</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т</w:t>
            </w:r>
            <w:r w:rsidRPr="00DC5140">
              <w:rPr>
                <w:rFonts w:ascii="Times New Roman" w:hAnsi="Times New Roman"/>
                <w:sz w:val="24"/>
                <w:szCs w:val="24"/>
              </w:rPr>
              <w:t>верждения либо изм</w:t>
            </w:r>
            <w:r w:rsidRPr="00DC5140">
              <w:rPr>
                <w:rFonts w:ascii="Times New Roman" w:hAnsi="Times New Roman"/>
                <w:sz w:val="24"/>
                <w:szCs w:val="24"/>
              </w:rPr>
              <w:t>е</w:t>
            </w:r>
            <w:r w:rsidRPr="00DC5140">
              <w:rPr>
                <w:rFonts w:ascii="Times New Roman" w:hAnsi="Times New Roman"/>
                <w:sz w:val="24"/>
                <w:szCs w:val="24"/>
              </w:rPr>
              <w:t>нения структуры</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4</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руководителях админ</w:t>
            </w:r>
            <w:r>
              <w:rPr>
                <w:rFonts w:ascii="Times New Roman" w:hAnsi="Times New Roman"/>
                <w:sz w:val="24"/>
                <w:szCs w:val="24"/>
              </w:rPr>
              <w:t>истрации муниципального района «Ижемский»</w:t>
            </w:r>
            <w:r w:rsidRPr="00DC5140">
              <w:rPr>
                <w:rFonts w:ascii="Times New Roman" w:hAnsi="Times New Roman"/>
                <w:sz w:val="24"/>
                <w:szCs w:val="24"/>
              </w:rPr>
              <w:t>, ее структу</w:t>
            </w:r>
            <w:r w:rsidRPr="00DC5140">
              <w:rPr>
                <w:rFonts w:ascii="Times New Roman" w:hAnsi="Times New Roman"/>
                <w:sz w:val="24"/>
                <w:szCs w:val="24"/>
              </w:rPr>
              <w:t>р</w:t>
            </w:r>
            <w:r w:rsidRPr="00DC5140">
              <w:rPr>
                <w:rFonts w:ascii="Times New Roman" w:hAnsi="Times New Roman"/>
                <w:sz w:val="24"/>
                <w:szCs w:val="24"/>
              </w:rPr>
              <w:t>ных подразделений, в частности, фамилии, имена, отчества, а также при согласии указанных лиц иные сведения о них</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3 р</w:t>
            </w:r>
            <w:r w:rsidRPr="00DC5140">
              <w:rPr>
                <w:rFonts w:ascii="Times New Roman" w:hAnsi="Times New Roman"/>
                <w:sz w:val="24"/>
                <w:szCs w:val="24"/>
              </w:rPr>
              <w:t>а</w:t>
            </w:r>
            <w:r w:rsidRPr="00DC5140">
              <w:rPr>
                <w:rFonts w:ascii="Times New Roman" w:hAnsi="Times New Roman"/>
                <w:sz w:val="24"/>
                <w:szCs w:val="24"/>
              </w:rPr>
              <w:t>бочих дней со дня н</w:t>
            </w:r>
            <w:r w:rsidRPr="00DC5140">
              <w:rPr>
                <w:rFonts w:ascii="Times New Roman" w:hAnsi="Times New Roman"/>
                <w:sz w:val="24"/>
                <w:szCs w:val="24"/>
              </w:rPr>
              <w:t>а</w:t>
            </w:r>
            <w:r w:rsidRPr="00DC5140">
              <w:rPr>
                <w:rFonts w:ascii="Times New Roman" w:hAnsi="Times New Roman"/>
                <w:sz w:val="24"/>
                <w:szCs w:val="24"/>
              </w:rPr>
              <w:t>значения. Поддерж</w:t>
            </w:r>
            <w:r w:rsidRPr="00DC5140">
              <w:rPr>
                <w:rFonts w:ascii="Times New Roman" w:hAnsi="Times New Roman"/>
                <w:sz w:val="24"/>
                <w:szCs w:val="24"/>
              </w:rPr>
              <w:t>и</w:t>
            </w:r>
            <w:r w:rsidRPr="00DC5140">
              <w:rPr>
                <w:rFonts w:ascii="Times New Roman" w:hAnsi="Times New Roman"/>
                <w:sz w:val="24"/>
                <w:szCs w:val="24"/>
              </w:rPr>
              <w:t>вается в актуальном состоянии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5</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Перечень органов местного самоуправления сельских посел</w:t>
            </w:r>
            <w:r w:rsidRPr="00DC5140">
              <w:rPr>
                <w:rFonts w:ascii="Times New Roman" w:hAnsi="Times New Roman"/>
                <w:sz w:val="24"/>
                <w:szCs w:val="24"/>
              </w:rPr>
              <w:t>е</w:t>
            </w:r>
            <w:r w:rsidRPr="00DC5140">
              <w:rPr>
                <w:rFonts w:ascii="Times New Roman" w:hAnsi="Times New Roman"/>
                <w:sz w:val="24"/>
                <w:szCs w:val="24"/>
              </w:rPr>
              <w:t>ний, расположенных в админис</w:t>
            </w:r>
            <w:r w:rsidRPr="00DC5140">
              <w:rPr>
                <w:rFonts w:ascii="Times New Roman" w:hAnsi="Times New Roman"/>
                <w:sz w:val="24"/>
                <w:szCs w:val="24"/>
              </w:rPr>
              <w:t>т</w:t>
            </w:r>
            <w:r w:rsidRPr="00DC5140">
              <w:rPr>
                <w:rFonts w:ascii="Times New Roman" w:hAnsi="Times New Roman"/>
                <w:sz w:val="24"/>
                <w:szCs w:val="24"/>
              </w:rPr>
              <w:t xml:space="preserve">ративных </w:t>
            </w:r>
            <w:r>
              <w:rPr>
                <w:rFonts w:ascii="Times New Roman" w:hAnsi="Times New Roman"/>
                <w:sz w:val="24"/>
                <w:szCs w:val="24"/>
              </w:rPr>
              <w:t>границах муниципал</w:t>
            </w:r>
            <w:r>
              <w:rPr>
                <w:rFonts w:ascii="Times New Roman" w:hAnsi="Times New Roman"/>
                <w:sz w:val="24"/>
                <w:szCs w:val="24"/>
              </w:rPr>
              <w:t>ь</w:t>
            </w:r>
            <w:r>
              <w:rPr>
                <w:rFonts w:ascii="Times New Roman" w:hAnsi="Times New Roman"/>
                <w:sz w:val="24"/>
                <w:szCs w:val="24"/>
              </w:rPr>
              <w:t>ного района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свед</w:t>
            </w:r>
            <w:r w:rsidRPr="00DC5140">
              <w:rPr>
                <w:rFonts w:ascii="Times New Roman" w:hAnsi="Times New Roman"/>
                <w:sz w:val="24"/>
                <w:szCs w:val="24"/>
              </w:rPr>
              <w:t>е</w:t>
            </w:r>
            <w:r w:rsidRPr="00DC5140">
              <w:rPr>
                <w:rFonts w:ascii="Times New Roman" w:hAnsi="Times New Roman"/>
                <w:sz w:val="24"/>
                <w:szCs w:val="24"/>
              </w:rPr>
              <w:t>ниях об их полномочиях, а также почтовые адреса, адреса электро</w:t>
            </w:r>
            <w:r w:rsidRPr="00DC5140">
              <w:rPr>
                <w:rFonts w:ascii="Times New Roman" w:hAnsi="Times New Roman"/>
                <w:sz w:val="24"/>
                <w:szCs w:val="24"/>
              </w:rPr>
              <w:t>н</w:t>
            </w:r>
            <w:r w:rsidRPr="00DC5140">
              <w:rPr>
                <w:rFonts w:ascii="Times New Roman" w:hAnsi="Times New Roman"/>
                <w:sz w:val="24"/>
                <w:szCs w:val="24"/>
              </w:rPr>
              <w:lastRenderedPageBreak/>
              <w:t>ной почты, номера телефонов</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lastRenderedPageBreak/>
              <w:t>6</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Перечень подведомстве</w:t>
            </w:r>
            <w:r w:rsidRPr="00DC5140">
              <w:rPr>
                <w:rFonts w:ascii="Times New Roman" w:hAnsi="Times New Roman"/>
                <w:sz w:val="24"/>
                <w:szCs w:val="24"/>
              </w:rPr>
              <w:t>н</w:t>
            </w:r>
            <w:r w:rsidRPr="00DC5140">
              <w:rPr>
                <w:rFonts w:ascii="Times New Roman" w:hAnsi="Times New Roman"/>
                <w:sz w:val="24"/>
                <w:szCs w:val="24"/>
              </w:rPr>
              <w:t>ных организаций, сведения об их задачах и функциях, а также по</w:t>
            </w:r>
            <w:r w:rsidRPr="00DC5140">
              <w:rPr>
                <w:rFonts w:ascii="Times New Roman" w:hAnsi="Times New Roman"/>
                <w:sz w:val="24"/>
                <w:szCs w:val="24"/>
              </w:rPr>
              <w:t>ч</w:t>
            </w:r>
            <w:r w:rsidRPr="00DC5140">
              <w:rPr>
                <w:rFonts w:ascii="Times New Roman" w:hAnsi="Times New Roman"/>
                <w:sz w:val="24"/>
                <w:szCs w:val="24"/>
              </w:rPr>
              <w:t>товые адреса, адреса электронной почты (при наличии), номера т</w:t>
            </w:r>
            <w:r w:rsidRPr="00DC5140">
              <w:rPr>
                <w:rFonts w:ascii="Times New Roman" w:hAnsi="Times New Roman"/>
                <w:sz w:val="24"/>
                <w:szCs w:val="24"/>
              </w:rPr>
              <w:t>е</w:t>
            </w:r>
            <w:r w:rsidRPr="00DC5140">
              <w:rPr>
                <w:rFonts w:ascii="Times New Roman" w:hAnsi="Times New Roman"/>
                <w:sz w:val="24"/>
                <w:szCs w:val="24"/>
              </w:rPr>
              <w:t>лефонов</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со</w:t>
            </w:r>
            <w:r w:rsidRPr="00DC5140">
              <w:rPr>
                <w:rFonts w:ascii="Times New Roman" w:hAnsi="Times New Roman"/>
                <w:sz w:val="24"/>
                <w:szCs w:val="24"/>
              </w:rPr>
              <w:t>з</w:t>
            </w:r>
            <w:r w:rsidRPr="00DC5140">
              <w:rPr>
                <w:rFonts w:ascii="Times New Roman" w:hAnsi="Times New Roman"/>
                <w:sz w:val="24"/>
                <w:szCs w:val="24"/>
              </w:rPr>
              <w:t>дания организации. Поддерживается в а</w:t>
            </w:r>
            <w:r w:rsidRPr="00DC5140">
              <w:rPr>
                <w:rFonts w:ascii="Times New Roman" w:hAnsi="Times New Roman"/>
                <w:sz w:val="24"/>
                <w:szCs w:val="24"/>
              </w:rPr>
              <w:t>к</w:t>
            </w:r>
            <w:r w:rsidRPr="00DC5140">
              <w:rPr>
                <w:rFonts w:ascii="Times New Roman" w:hAnsi="Times New Roman"/>
                <w:sz w:val="24"/>
                <w:szCs w:val="24"/>
              </w:rPr>
              <w:t>туальном состоянии</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Р</w:t>
            </w:r>
            <w:r w:rsidRPr="00DC5140">
              <w:rPr>
                <w:rFonts w:ascii="Times New Roman" w:hAnsi="Times New Roman"/>
                <w:sz w:val="24"/>
                <w:szCs w:val="24"/>
              </w:rPr>
              <w:t>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министрации</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7</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средствах ма</w:t>
            </w:r>
            <w:r w:rsidRPr="00DC5140">
              <w:rPr>
                <w:rFonts w:ascii="Times New Roman" w:hAnsi="Times New Roman"/>
                <w:sz w:val="24"/>
                <w:szCs w:val="24"/>
              </w:rPr>
              <w:t>с</w:t>
            </w:r>
            <w:r w:rsidRPr="00DC5140">
              <w:rPr>
                <w:rFonts w:ascii="Times New Roman" w:hAnsi="Times New Roman"/>
                <w:sz w:val="24"/>
                <w:szCs w:val="24"/>
              </w:rPr>
              <w:t>совой информации, учрежденных администраци</w:t>
            </w:r>
            <w:r>
              <w:rPr>
                <w:rFonts w:ascii="Times New Roman" w:hAnsi="Times New Roman"/>
                <w:sz w:val="24"/>
                <w:szCs w:val="24"/>
              </w:rPr>
              <w:t>ей МР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xml:space="preserve"> (при наличии)</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ч</w:t>
            </w:r>
            <w:r w:rsidRPr="00DC5140">
              <w:rPr>
                <w:rFonts w:ascii="Times New Roman" w:hAnsi="Times New Roman"/>
                <w:sz w:val="24"/>
                <w:szCs w:val="24"/>
              </w:rPr>
              <w:t>реждения средства массовой информации Поддерживается в а</w:t>
            </w:r>
            <w:r w:rsidRPr="00DC5140">
              <w:rPr>
                <w:rFonts w:ascii="Times New Roman" w:hAnsi="Times New Roman"/>
                <w:sz w:val="24"/>
                <w:szCs w:val="24"/>
              </w:rPr>
              <w:t>к</w:t>
            </w:r>
            <w:r w:rsidRPr="00DC5140">
              <w:rPr>
                <w:rFonts w:ascii="Times New Roman" w:hAnsi="Times New Roman"/>
                <w:sz w:val="24"/>
                <w:szCs w:val="24"/>
              </w:rPr>
              <w:t>туальном состоянии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8</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Перечни информационных систем, банков данных, реестров, регистров, находящи</w:t>
            </w:r>
            <w:r>
              <w:rPr>
                <w:rFonts w:ascii="Times New Roman" w:hAnsi="Times New Roman"/>
                <w:sz w:val="24"/>
                <w:szCs w:val="24"/>
              </w:rPr>
              <w:t>хся в ведении администрации МР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Руководители стру</w:t>
            </w:r>
            <w:r w:rsidRPr="00DC5140">
              <w:rPr>
                <w:rFonts w:ascii="Times New Roman" w:hAnsi="Times New Roman"/>
                <w:sz w:val="24"/>
                <w:szCs w:val="24"/>
              </w:rPr>
              <w:t>к</w:t>
            </w:r>
            <w:r w:rsidRPr="00DC5140">
              <w:rPr>
                <w:rFonts w:ascii="Times New Roman" w:hAnsi="Times New Roman"/>
                <w:sz w:val="24"/>
                <w:szCs w:val="24"/>
              </w:rPr>
              <w:t xml:space="preserve">турных </w:t>
            </w:r>
            <w:r>
              <w:rPr>
                <w:rFonts w:ascii="Times New Roman" w:hAnsi="Times New Roman"/>
                <w:sz w:val="24"/>
                <w:szCs w:val="24"/>
              </w:rPr>
              <w:t>подразделений а</w:t>
            </w:r>
            <w:r>
              <w:rPr>
                <w:rFonts w:ascii="Times New Roman" w:hAnsi="Times New Roman"/>
                <w:sz w:val="24"/>
                <w:szCs w:val="24"/>
              </w:rPr>
              <w:t>д</w:t>
            </w:r>
            <w:r>
              <w:rPr>
                <w:rFonts w:ascii="Times New Roman" w:hAnsi="Times New Roman"/>
                <w:sz w:val="24"/>
                <w:szCs w:val="24"/>
              </w:rPr>
              <w:t>министрации МР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II. Информация о нормотворческой деятельности админ</w:t>
            </w:r>
            <w:r>
              <w:rPr>
                <w:rFonts w:ascii="Times New Roman" w:hAnsi="Times New Roman"/>
                <w:sz w:val="24"/>
                <w:szCs w:val="24"/>
              </w:rPr>
              <w:t>истрации муниципального района «</w:t>
            </w:r>
            <w:r w:rsidRPr="00DC5140">
              <w:rPr>
                <w:rFonts w:ascii="Times New Roman" w:hAnsi="Times New Roman"/>
                <w:sz w:val="24"/>
                <w:szCs w:val="24"/>
              </w:rPr>
              <w:t>Ижемский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Нормативные правовые а</w:t>
            </w:r>
            <w:r w:rsidRPr="00DC5140">
              <w:rPr>
                <w:rFonts w:ascii="Times New Roman" w:hAnsi="Times New Roman"/>
                <w:sz w:val="24"/>
                <w:szCs w:val="24"/>
              </w:rPr>
              <w:t>к</w:t>
            </w:r>
            <w:r>
              <w:rPr>
                <w:rFonts w:ascii="Times New Roman" w:hAnsi="Times New Roman"/>
                <w:sz w:val="24"/>
                <w:szCs w:val="24"/>
              </w:rPr>
              <w:t>ты, изданные администрацией МР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включая сведения о внесении в них изменений, пр</w:t>
            </w:r>
            <w:r w:rsidRPr="00DC5140">
              <w:rPr>
                <w:rFonts w:ascii="Times New Roman" w:hAnsi="Times New Roman"/>
                <w:sz w:val="24"/>
                <w:szCs w:val="24"/>
              </w:rPr>
              <w:t>и</w:t>
            </w:r>
            <w:r w:rsidRPr="00DC5140">
              <w:rPr>
                <w:rFonts w:ascii="Times New Roman" w:hAnsi="Times New Roman"/>
                <w:sz w:val="24"/>
                <w:szCs w:val="24"/>
              </w:rPr>
              <w:t>знании их утратившими силу, а также сведения о государственной регистрации нормативных прав</w:t>
            </w:r>
            <w:r w:rsidRPr="00DC5140">
              <w:rPr>
                <w:rFonts w:ascii="Times New Roman" w:hAnsi="Times New Roman"/>
                <w:sz w:val="24"/>
                <w:szCs w:val="24"/>
              </w:rPr>
              <w:t>о</w:t>
            </w:r>
            <w:r w:rsidRPr="00DC5140">
              <w:rPr>
                <w:rFonts w:ascii="Times New Roman" w:hAnsi="Times New Roman"/>
                <w:sz w:val="24"/>
                <w:szCs w:val="24"/>
              </w:rPr>
              <w:t>вых актов (если ее проведение н</w:t>
            </w:r>
            <w:r w:rsidRPr="00DC5140">
              <w:rPr>
                <w:rFonts w:ascii="Times New Roman" w:hAnsi="Times New Roman"/>
                <w:sz w:val="24"/>
                <w:szCs w:val="24"/>
              </w:rPr>
              <w:t>е</w:t>
            </w:r>
            <w:r w:rsidRPr="00DC5140">
              <w:rPr>
                <w:rFonts w:ascii="Times New Roman" w:hAnsi="Times New Roman"/>
                <w:sz w:val="24"/>
                <w:szCs w:val="24"/>
              </w:rPr>
              <w:t>обходимо)</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вступления в силу</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Начальник Управл</w:t>
            </w:r>
            <w:r>
              <w:rPr>
                <w:rFonts w:ascii="Times New Roman" w:hAnsi="Times New Roman"/>
                <w:sz w:val="24"/>
                <w:szCs w:val="24"/>
              </w:rPr>
              <w:t>е</w:t>
            </w:r>
            <w:r>
              <w:rPr>
                <w:rFonts w:ascii="Times New Roman" w:hAnsi="Times New Roman"/>
                <w:sz w:val="24"/>
                <w:szCs w:val="24"/>
              </w:rPr>
              <w:t>ния делами</w:t>
            </w:r>
          </w:p>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судебных актах по делам о признании недейс</w:t>
            </w:r>
            <w:r w:rsidRPr="00DC5140">
              <w:rPr>
                <w:rFonts w:ascii="Times New Roman" w:hAnsi="Times New Roman"/>
                <w:sz w:val="24"/>
                <w:szCs w:val="24"/>
              </w:rPr>
              <w:t>т</w:t>
            </w:r>
            <w:r w:rsidRPr="00DC5140">
              <w:rPr>
                <w:rFonts w:ascii="Times New Roman" w:hAnsi="Times New Roman"/>
                <w:sz w:val="24"/>
                <w:szCs w:val="24"/>
              </w:rPr>
              <w:t>вующими нормативных п</w:t>
            </w:r>
            <w:r>
              <w:rPr>
                <w:rFonts w:ascii="Times New Roman" w:hAnsi="Times New Roman"/>
                <w:sz w:val="24"/>
                <w:szCs w:val="24"/>
              </w:rPr>
              <w:t>равовых актов администрации МР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вступления судебного постановления в з</w:t>
            </w:r>
            <w:r w:rsidRPr="00DC5140">
              <w:rPr>
                <w:rFonts w:ascii="Times New Roman" w:hAnsi="Times New Roman"/>
                <w:sz w:val="24"/>
                <w:szCs w:val="24"/>
              </w:rPr>
              <w:t>а</w:t>
            </w:r>
            <w:r w:rsidRPr="00DC5140">
              <w:rPr>
                <w:rFonts w:ascii="Times New Roman" w:hAnsi="Times New Roman"/>
                <w:sz w:val="24"/>
                <w:szCs w:val="24"/>
              </w:rPr>
              <w:t>конную силу</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правовой и кадровой работы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Административные регл</w:t>
            </w:r>
            <w:r w:rsidRPr="00DC5140">
              <w:rPr>
                <w:rFonts w:ascii="Times New Roman" w:hAnsi="Times New Roman"/>
                <w:sz w:val="24"/>
                <w:szCs w:val="24"/>
              </w:rPr>
              <w:t>а</w:t>
            </w:r>
            <w:r w:rsidRPr="00DC5140">
              <w:rPr>
                <w:rFonts w:ascii="Times New Roman" w:hAnsi="Times New Roman"/>
                <w:sz w:val="24"/>
                <w:szCs w:val="24"/>
              </w:rPr>
              <w:t>менты предоставления муниц</w:t>
            </w:r>
            <w:r w:rsidRPr="00DC5140">
              <w:rPr>
                <w:rFonts w:ascii="Times New Roman" w:hAnsi="Times New Roman"/>
                <w:sz w:val="24"/>
                <w:szCs w:val="24"/>
              </w:rPr>
              <w:t>и</w:t>
            </w:r>
            <w:r w:rsidRPr="00DC5140">
              <w:rPr>
                <w:rFonts w:ascii="Times New Roman" w:hAnsi="Times New Roman"/>
                <w:sz w:val="24"/>
                <w:szCs w:val="24"/>
              </w:rPr>
              <w:t>пальных услуг</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вступления в силу</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Руководители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 xml:space="preserve">министрации МР </w:t>
            </w:r>
            <w:r>
              <w:rPr>
                <w:rFonts w:ascii="Times New Roman" w:hAnsi="Times New Roman"/>
                <w:sz w:val="24"/>
                <w:szCs w:val="24"/>
              </w:rPr>
              <w:t>«Иже</w:t>
            </w:r>
            <w:r>
              <w:rPr>
                <w:rFonts w:ascii="Times New Roman" w:hAnsi="Times New Roman"/>
                <w:sz w:val="24"/>
                <w:szCs w:val="24"/>
              </w:rPr>
              <w:t>м</w:t>
            </w:r>
            <w:r>
              <w:rPr>
                <w:rFonts w:ascii="Times New Roman" w:hAnsi="Times New Roman"/>
                <w:sz w:val="24"/>
                <w:szCs w:val="24"/>
              </w:rPr>
              <w:t>ский»</w:t>
            </w:r>
          </w:p>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 </w:t>
            </w: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4</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Проекты администрати</w:t>
            </w:r>
            <w:r w:rsidRPr="00DC5140">
              <w:rPr>
                <w:rFonts w:ascii="Times New Roman" w:hAnsi="Times New Roman"/>
                <w:sz w:val="24"/>
                <w:szCs w:val="24"/>
              </w:rPr>
              <w:t>в</w:t>
            </w:r>
            <w:r w:rsidRPr="00DC5140">
              <w:rPr>
                <w:rFonts w:ascii="Times New Roman" w:hAnsi="Times New Roman"/>
                <w:sz w:val="24"/>
                <w:szCs w:val="24"/>
              </w:rPr>
              <w:lastRenderedPageBreak/>
              <w:t>ных регламентов, р</w:t>
            </w:r>
            <w:r>
              <w:rPr>
                <w:rFonts w:ascii="Times New Roman" w:hAnsi="Times New Roman"/>
                <w:sz w:val="24"/>
                <w:szCs w:val="24"/>
              </w:rPr>
              <w:t>азработанных администрацией МР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В течение 3 р</w:t>
            </w:r>
            <w:r w:rsidRPr="00DC5140">
              <w:rPr>
                <w:rFonts w:ascii="Times New Roman" w:hAnsi="Times New Roman"/>
                <w:sz w:val="24"/>
                <w:szCs w:val="24"/>
              </w:rPr>
              <w:t>а</w:t>
            </w:r>
            <w:r w:rsidRPr="00DC5140">
              <w:rPr>
                <w:rFonts w:ascii="Times New Roman" w:hAnsi="Times New Roman"/>
                <w:sz w:val="24"/>
                <w:szCs w:val="24"/>
              </w:rPr>
              <w:lastRenderedPageBreak/>
              <w:t>бочих дней после ра</w:t>
            </w:r>
            <w:r w:rsidRPr="00DC5140">
              <w:rPr>
                <w:rFonts w:ascii="Times New Roman" w:hAnsi="Times New Roman"/>
                <w:sz w:val="24"/>
                <w:szCs w:val="24"/>
              </w:rPr>
              <w:t>з</w:t>
            </w:r>
            <w:r w:rsidRPr="00DC5140">
              <w:rPr>
                <w:rFonts w:ascii="Times New Roman" w:hAnsi="Times New Roman"/>
                <w:sz w:val="24"/>
                <w:szCs w:val="24"/>
              </w:rPr>
              <w:t>работки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Руководители стру</w:t>
            </w:r>
            <w:r w:rsidRPr="00DC5140">
              <w:rPr>
                <w:rFonts w:ascii="Times New Roman" w:hAnsi="Times New Roman"/>
                <w:sz w:val="24"/>
                <w:szCs w:val="24"/>
              </w:rPr>
              <w:t>к</w:t>
            </w:r>
            <w:r w:rsidRPr="00DC5140">
              <w:rPr>
                <w:rFonts w:ascii="Times New Roman" w:hAnsi="Times New Roman"/>
                <w:sz w:val="24"/>
                <w:szCs w:val="24"/>
              </w:rPr>
              <w:lastRenderedPageBreak/>
              <w:t>турных подраздел</w:t>
            </w:r>
            <w:r>
              <w:rPr>
                <w:rFonts w:ascii="Times New Roman" w:hAnsi="Times New Roman"/>
                <w:sz w:val="24"/>
                <w:szCs w:val="24"/>
              </w:rPr>
              <w:t>ений а</w:t>
            </w:r>
            <w:r>
              <w:rPr>
                <w:rFonts w:ascii="Times New Roman" w:hAnsi="Times New Roman"/>
                <w:sz w:val="24"/>
                <w:szCs w:val="24"/>
              </w:rPr>
              <w:t>д</w:t>
            </w:r>
            <w:r>
              <w:rPr>
                <w:rFonts w:ascii="Times New Roman" w:hAnsi="Times New Roman"/>
                <w:sz w:val="24"/>
                <w:szCs w:val="24"/>
              </w:rPr>
              <w:t>министрации МР «Иже</w:t>
            </w:r>
            <w:r>
              <w:rPr>
                <w:rFonts w:ascii="Times New Roman" w:hAnsi="Times New Roman"/>
                <w:sz w:val="24"/>
                <w:szCs w:val="24"/>
              </w:rPr>
              <w:t>м</w:t>
            </w:r>
            <w:r>
              <w:rPr>
                <w:rFonts w:ascii="Times New Roman" w:hAnsi="Times New Roman"/>
                <w:sz w:val="24"/>
                <w:szCs w:val="24"/>
              </w:rPr>
              <w:t>ский»</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lastRenderedPageBreak/>
              <w:t>5</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Установленные формы о</w:t>
            </w:r>
            <w:r w:rsidRPr="00DC5140">
              <w:rPr>
                <w:rFonts w:ascii="Times New Roman" w:hAnsi="Times New Roman"/>
                <w:sz w:val="24"/>
                <w:szCs w:val="24"/>
              </w:rPr>
              <w:t>б</w:t>
            </w:r>
            <w:r w:rsidRPr="00DC5140">
              <w:rPr>
                <w:rFonts w:ascii="Times New Roman" w:hAnsi="Times New Roman"/>
                <w:sz w:val="24"/>
                <w:szCs w:val="24"/>
              </w:rPr>
              <w:t>ращений, заявлений и иных док</w:t>
            </w:r>
            <w:r w:rsidRPr="00DC5140">
              <w:rPr>
                <w:rFonts w:ascii="Times New Roman" w:hAnsi="Times New Roman"/>
                <w:sz w:val="24"/>
                <w:szCs w:val="24"/>
              </w:rPr>
              <w:t>у</w:t>
            </w:r>
            <w:r w:rsidRPr="00DC5140">
              <w:rPr>
                <w:rFonts w:ascii="Times New Roman" w:hAnsi="Times New Roman"/>
                <w:sz w:val="24"/>
                <w:szCs w:val="24"/>
              </w:rPr>
              <w:t>ментов,</w:t>
            </w:r>
            <w:r>
              <w:rPr>
                <w:rFonts w:ascii="Times New Roman" w:hAnsi="Times New Roman"/>
                <w:sz w:val="24"/>
                <w:szCs w:val="24"/>
              </w:rPr>
              <w:t xml:space="preserve"> принимаемых админис</w:t>
            </w:r>
            <w:r>
              <w:rPr>
                <w:rFonts w:ascii="Times New Roman" w:hAnsi="Times New Roman"/>
                <w:sz w:val="24"/>
                <w:szCs w:val="24"/>
              </w:rPr>
              <w:t>т</w:t>
            </w:r>
            <w:r>
              <w:rPr>
                <w:rFonts w:ascii="Times New Roman" w:hAnsi="Times New Roman"/>
                <w:sz w:val="24"/>
                <w:szCs w:val="24"/>
              </w:rPr>
              <w:t>рацией МР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xml:space="preserve"> к ра</w:t>
            </w:r>
            <w:r w:rsidRPr="00DC5140">
              <w:rPr>
                <w:rFonts w:ascii="Times New Roman" w:hAnsi="Times New Roman"/>
                <w:sz w:val="24"/>
                <w:szCs w:val="24"/>
              </w:rPr>
              <w:t>с</w:t>
            </w:r>
            <w:r w:rsidRPr="00DC5140">
              <w:rPr>
                <w:rFonts w:ascii="Times New Roman" w:hAnsi="Times New Roman"/>
                <w:sz w:val="24"/>
                <w:szCs w:val="24"/>
              </w:rPr>
              <w:t>смотрению в соответствии с зак</w:t>
            </w:r>
            <w:r w:rsidRPr="00DC5140">
              <w:rPr>
                <w:rFonts w:ascii="Times New Roman" w:hAnsi="Times New Roman"/>
                <w:sz w:val="24"/>
                <w:szCs w:val="24"/>
              </w:rPr>
              <w:t>о</w:t>
            </w:r>
            <w:r w:rsidRPr="00DC5140">
              <w:rPr>
                <w:rFonts w:ascii="Times New Roman" w:hAnsi="Times New Roman"/>
                <w:sz w:val="24"/>
                <w:szCs w:val="24"/>
              </w:rPr>
              <w:t>нами и иными нормативными пр</w:t>
            </w:r>
            <w:r w:rsidRPr="00DC5140">
              <w:rPr>
                <w:rFonts w:ascii="Times New Roman" w:hAnsi="Times New Roman"/>
                <w:sz w:val="24"/>
                <w:szCs w:val="24"/>
              </w:rPr>
              <w:t>а</w:t>
            </w:r>
            <w:r w:rsidRPr="00DC5140">
              <w:rPr>
                <w:rFonts w:ascii="Times New Roman" w:hAnsi="Times New Roman"/>
                <w:sz w:val="24"/>
                <w:szCs w:val="24"/>
              </w:rPr>
              <w:t>вовыми актами</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т</w:t>
            </w:r>
            <w:r w:rsidRPr="00DC5140">
              <w:rPr>
                <w:rFonts w:ascii="Times New Roman" w:hAnsi="Times New Roman"/>
                <w:sz w:val="24"/>
                <w:szCs w:val="24"/>
              </w:rPr>
              <w:t>верждения</w:t>
            </w:r>
            <w:r>
              <w:rPr>
                <w:rFonts w:ascii="Times New Roman" w:hAnsi="Times New Roman"/>
                <w:sz w:val="24"/>
                <w:szCs w:val="24"/>
              </w:rPr>
              <w:t>.</w:t>
            </w:r>
            <w:r w:rsidRPr="00DC5140">
              <w:rPr>
                <w:rFonts w:ascii="Times New Roman" w:hAnsi="Times New Roman"/>
                <w:sz w:val="24"/>
                <w:szCs w:val="24"/>
              </w:rPr>
              <w:t xml:space="preserve"> Поддерж</w:t>
            </w:r>
            <w:r w:rsidRPr="00DC5140">
              <w:rPr>
                <w:rFonts w:ascii="Times New Roman" w:hAnsi="Times New Roman"/>
                <w:sz w:val="24"/>
                <w:szCs w:val="24"/>
              </w:rPr>
              <w:t>и</w:t>
            </w:r>
            <w:r w:rsidRPr="00DC5140">
              <w:rPr>
                <w:rFonts w:ascii="Times New Roman" w:hAnsi="Times New Roman"/>
                <w:sz w:val="24"/>
                <w:szCs w:val="24"/>
              </w:rPr>
              <w:t>вается в актуальном состоянии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p w:rsidR="001948DF" w:rsidRDefault="001948DF" w:rsidP="001948DF">
            <w:pPr>
              <w:pStyle w:val="ConsPlusNormal"/>
              <w:rPr>
                <w:rFonts w:ascii="Times New Roman" w:hAnsi="Times New Roman"/>
                <w:sz w:val="24"/>
                <w:szCs w:val="24"/>
              </w:rPr>
            </w:pPr>
            <w:r>
              <w:rPr>
                <w:rFonts w:ascii="Times New Roman" w:hAnsi="Times New Roman"/>
                <w:sz w:val="24"/>
                <w:szCs w:val="24"/>
              </w:rPr>
              <w:t>Р</w:t>
            </w:r>
            <w:r w:rsidRPr="00DC5140">
              <w:rPr>
                <w:rFonts w:ascii="Times New Roman" w:hAnsi="Times New Roman"/>
                <w:sz w:val="24"/>
                <w:szCs w:val="24"/>
              </w:rPr>
              <w:t>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министрации</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6</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порядке обж</w:t>
            </w:r>
            <w:r w:rsidRPr="00DC5140">
              <w:rPr>
                <w:rFonts w:ascii="Times New Roman" w:hAnsi="Times New Roman"/>
                <w:sz w:val="24"/>
                <w:szCs w:val="24"/>
              </w:rPr>
              <w:t>а</w:t>
            </w:r>
            <w:r w:rsidRPr="00DC5140">
              <w:rPr>
                <w:rFonts w:ascii="Times New Roman" w:hAnsi="Times New Roman"/>
                <w:sz w:val="24"/>
                <w:szCs w:val="24"/>
              </w:rPr>
              <w:t>лования нормативных правовых актов и иных решений, принятых админи</w:t>
            </w:r>
            <w:r>
              <w:rPr>
                <w:rFonts w:ascii="Times New Roman" w:hAnsi="Times New Roman"/>
                <w:sz w:val="24"/>
                <w:szCs w:val="24"/>
              </w:rPr>
              <w:t>страцией муниципального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правовой и кадровой работы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 xml:space="preserve">III. Информация о текущей деятельности администрации муниципального района </w:t>
            </w:r>
            <w:r>
              <w:rPr>
                <w:rFonts w:ascii="Times New Roman" w:hAnsi="Times New Roman"/>
                <w:sz w:val="24"/>
                <w:szCs w:val="24"/>
              </w:rPr>
              <w:t>«</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муниципальных услугах (функциях), предоста</w:t>
            </w:r>
            <w:r w:rsidRPr="00DC5140">
              <w:rPr>
                <w:rFonts w:ascii="Times New Roman" w:hAnsi="Times New Roman"/>
                <w:sz w:val="24"/>
                <w:szCs w:val="24"/>
              </w:rPr>
              <w:t>в</w:t>
            </w:r>
            <w:r w:rsidRPr="00DC5140">
              <w:rPr>
                <w:rFonts w:ascii="Times New Roman" w:hAnsi="Times New Roman"/>
                <w:sz w:val="24"/>
                <w:szCs w:val="24"/>
              </w:rPr>
              <w:t>ляемых администрацией муниц</w:t>
            </w:r>
            <w:r w:rsidRPr="00DC5140">
              <w:rPr>
                <w:rFonts w:ascii="Times New Roman" w:hAnsi="Times New Roman"/>
                <w:sz w:val="24"/>
                <w:szCs w:val="24"/>
              </w:rPr>
              <w:t>и</w:t>
            </w:r>
            <w:r w:rsidRPr="00DC5140">
              <w:rPr>
                <w:rFonts w:ascii="Times New Roman" w:hAnsi="Times New Roman"/>
                <w:sz w:val="24"/>
                <w:szCs w:val="24"/>
              </w:rPr>
              <w:t xml:space="preserve">пального района </w:t>
            </w:r>
            <w:r>
              <w:rPr>
                <w:rFonts w:ascii="Times New Roman" w:hAnsi="Times New Roman"/>
                <w:sz w:val="24"/>
                <w:szCs w:val="24"/>
              </w:rPr>
              <w:t>«</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и порядке их предоставления</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p w:rsidR="001948DF" w:rsidRDefault="001948DF" w:rsidP="001948DF">
            <w:pPr>
              <w:pStyle w:val="ConsPlusNormal"/>
              <w:rPr>
                <w:rFonts w:ascii="Times New Roman" w:hAnsi="Times New Roman"/>
                <w:sz w:val="24"/>
                <w:szCs w:val="24"/>
              </w:rPr>
            </w:pPr>
            <w:r>
              <w:rPr>
                <w:rFonts w:ascii="Times New Roman" w:hAnsi="Times New Roman"/>
                <w:sz w:val="24"/>
                <w:szCs w:val="24"/>
              </w:rPr>
              <w:t>Р</w:t>
            </w:r>
            <w:r w:rsidRPr="00DC5140">
              <w:rPr>
                <w:rFonts w:ascii="Times New Roman" w:hAnsi="Times New Roman"/>
                <w:sz w:val="24"/>
                <w:szCs w:val="24"/>
              </w:rPr>
              <w:t>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министрации</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Планы и показатели де</w:t>
            </w:r>
            <w:r w:rsidRPr="00DC5140">
              <w:rPr>
                <w:rFonts w:ascii="Times New Roman" w:hAnsi="Times New Roman"/>
                <w:sz w:val="24"/>
                <w:szCs w:val="24"/>
              </w:rPr>
              <w:t>я</w:t>
            </w:r>
            <w:r w:rsidRPr="00DC5140">
              <w:rPr>
                <w:rFonts w:ascii="Times New Roman" w:hAnsi="Times New Roman"/>
                <w:sz w:val="24"/>
                <w:szCs w:val="24"/>
              </w:rPr>
              <w:t>тельности админ</w:t>
            </w:r>
            <w:r>
              <w:rPr>
                <w:rFonts w:ascii="Times New Roman" w:hAnsi="Times New Roman"/>
                <w:sz w:val="24"/>
                <w:szCs w:val="24"/>
              </w:rPr>
              <w:t>истрации мун</w:t>
            </w:r>
            <w:r>
              <w:rPr>
                <w:rFonts w:ascii="Times New Roman" w:hAnsi="Times New Roman"/>
                <w:sz w:val="24"/>
                <w:szCs w:val="24"/>
              </w:rPr>
              <w:t>и</w:t>
            </w:r>
            <w:r>
              <w:rPr>
                <w:rFonts w:ascii="Times New Roman" w:hAnsi="Times New Roman"/>
                <w:sz w:val="24"/>
                <w:szCs w:val="24"/>
              </w:rPr>
              <w:t>ципального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со дня утве</w:t>
            </w:r>
            <w:r w:rsidRPr="00DC5140">
              <w:rPr>
                <w:rFonts w:ascii="Times New Roman" w:hAnsi="Times New Roman"/>
                <w:sz w:val="24"/>
                <w:szCs w:val="24"/>
              </w:rPr>
              <w:t>р</w:t>
            </w:r>
            <w:r w:rsidRPr="00DC5140">
              <w:rPr>
                <w:rFonts w:ascii="Times New Roman" w:hAnsi="Times New Roman"/>
                <w:sz w:val="24"/>
                <w:szCs w:val="24"/>
              </w:rPr>
              <w:t>ждения</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Заместители руков</w:t>
            </w:r>
            <w:r>
              <w:rPr>
                <w:rFonts w:ascii="Times New Roman" w:hAnsi="Times New Roman"/>
                <w:sz w:val="24"/>
                <w:szCs w:val="24"/>
              </w:rPr>
              <w:t>о</w:t>
            </w:r>
            <w:r>
              <w:rPr>
                <w:rFonts w:ascii="Times New Roman" w:hAnsi="Times New Roman"/>
                <w:sz w:val="24"/>
                <w:szCs w:val="24"/>
              </w:rPr>
              <w:t>дителя Р</w:t>
            </w:r>
            <w:r w:rsidRPr="00DC5140">
              <w:rPr>
                <w:rFonts w:ascii="Times New Roman" w:hAnsi="Times New Roman"/>
                <w:sz w:val="24"/>
                <w:szCs w:val="24"/>
              </w:rPr>
              <w:t>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министрации</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Отчет руководителя адм</w:t>
            </w:r>
            <w:r w:rsidRPr="00DC5140">
              <w:rPr>
                <w:rFonts w:ascii="Times New Roman" w:hAnsi="Times New Roman"/>
                <w:sz w:val="24"/>
                <w:szCs w:val="24"/>
              </w:rPr>
              <w:t>и</w:t>
            </w:r>
            <w:r w:rsidRPr="00DC5140">
              <w:rPr>
                <w:rFonts w:ascii="Times New Roman" w:hAnsi="Times New Roman"/>
                <w:sz w:val="24"/>
                <w:szCs w:val="24"/>
              </w:rPr>
              <w:t>нистрации района об итогах де</w:t>
            </w:r>
            <w:r w:rsidRPr="00DC5140">
              <w:rPr>
                <w:rFonts w:ascii="Times New Roman" w:hAnsi="Times New Roman"/>
                <w:sz w:val="24"/>
                <w:szCs w:val="24"/>
              </w:rPr>
              <w:t>я</w:t>
            </w:r>
            <w:r w:rsidRPr="00DC5140">
              <w:rPr>
                <w:rFonts w:ascii="Times New Roman" w:hAnsi="Times New Roman"/>
                <w:sz w:val="24"/>
                <w:szCs w:val="24"/>
              </w:rPr>
              <w:t>тельности админ</w:t>
            </w:r>
            <w:r>
              <w:rPr>
                <w:rFonts w:ascii="Times New Roman" w:hAnsi="Times New Roman"/>
                <w:sz w:val="24"/>
                <w:szCs w:val="24"/>
              </w:rPr>
              <w:t>истрации мун</w:t>
            </w:r>
            <w:r>
              <w:rPr>
                <w:rFonts w:ascii="Times New Roman" w:hAnsi="Times New Roman"/>
                <w:sz w:val="24"/>
                <w:szCs w:val="24"/>
              </w:rPr>
              <w:t>и</w:t>
            </w:r>
            <w:r>
              <w:rPr>
                <w:rFonts w:ascii="Times New Roman" w:hAnsi="Times New Roman"/>
                <w:sz w:val="24"/>
                <w:szCs w:val="24"/>
              </w:rPr>
              <w:t>ципального района «Ижемский»</w:t>
            </w:r>
            <w:r w:rsidRPr="00DC5140">
              <w:rPr>
                <w:rFonts w:ascii="Times New Roman" w:hAnsi="Times New Roman"/>
                <w:sz w:val="24"/>
                <w:szCs w:val="24"/>
              </w:rPr>
              <w:t xml:space="preserve"> за год</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с</w:t>
            </w:r>
            <w:r w:rsidRPr="00DC5140">
              <w:rPr>
                <w:rFonts w:ascii="Times New Roman" w:hAnsi="Times New Roman"/>
                <w:sz w:val="24"/>
                <w:szCs w:val="24"/>
              </w:rPr>
              <w:t>о</w:t>
            </w:r>
            <w:r w:rsidRPr="00DC5140">
              <w:rPr>
                <w:rFonts w:ascii="Times New Roman" w:hAnsi="Times New Roman"/>
                <w:sz w:val="24"/>
                <w:szCs w:val="24"/>
              </w:rPr>
              <w:t>стоявшегося отчета р</w:t>
            </w:r>
            <w:r w:rsidRPr="00DC5140">
              <w:rPr>
                <w:rFonts w:ascii="Times New Roman" w:hAnsi="Times New Roman"/>
                <w:sz w:val="24"/>
                <w:szCs w:val="24"/>
              </w:rPr>
              <w:t>у</w:t>
            </w:r>
            <w:r w:rsidRPr="00DC5140">
              <w:rPr>
                <w:rFonts w:ascii="Times New Roman" w:hAnsi="Times New Roman"/>
                <w:sz w:val="24"/>
                <w:szCs w:val="24"/>
              </w:rPr>
              <w:t>ководителя на засед</w:t>
            </w:r>
            <w:r w:rsidRPr="00DC5140">
              <w:rPr>
                <w:rFonts w:ascii="Times New Roman" w:hAnsi="Times New Roman"/>
                <w:sz w:val="24"/>
                <w:szCs w:val="24"/>
              </w:rPr>
              <w:t>а</w:t>
            </w:r>
            <w:r w:rsidRPr="00DC5140">
              <w:rPr>
                <w:rFonts w:ascii="Times New Roman" w:hAnsi="Times New Roman"/>
                <w:sz w:val="24"/>
                <w:szCs w:val="24"/>
              </w:rPr>
              <w:t xml:space="preserve">нии Совета </w:t>
            </w:r>
            <w:r>
              <w:rPr>
                <w:rFonts w:ascii="Times New Roman" w:hAnsi="Times New Roman"/>
                <w:sz w:val="24"/>
                <w:szCs w:val="24"/>
              </w:rPr>
              <w:t>муниц</w:t>
            </w:r>
            <w:r>
              <w:rPr>
                <w:rFonts w:ascii="Times New Roman" w:hAnsi="Times New Roman"/>
                <w:sz w:val="24"/>
                <w:szCs w:val="24"/>
              </w:rPr>
              <w:t>и</w:t>
            </w:r>
            <w:r>
              <w:rPr>
                <w:rFonts w:ascii="Times New Roman" w:hAnsi="Times New Roman"/>
                <w:sz w:val="24"/>
                <w:szCs w:val="24"/>
              </w:rPr>
              <w:t>пального района «</w:t>
            </w:r>
            <w:r w:rsidRPr="00DC5140">
              <w:rPr>
                <w:rFonts w:ascii="Times New Roman" w:hAnsi="Times New Roman"/>
                <w:sz w:val="24"/>
                <w:szCs w:val="24"/>
              </w:rPr>
              <w:t>Ижемский</w:t>
            </w:r>
            <w:r>
              <w:rPr>
                <w:rFonts w:ascii="Times New Roman" w:hAnsi="Times New Roman"/>
                <w:sz w:val="24"/>
                <w:szCs w:val="24"/>
              </w:rPr>
              <w:t>»</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Заместитель руков</w:t>
            </w:r>
            <w:r>
              <w:rPr>
                <w:rFonts w:ascii="Times New Roman" w:hAnsi="Times New Roman"/>
                <w:sz w:val="24"/>
                <w:szCs w:val="24"/>
              </w:rPr>
              <w:t>о</w:t>
            </w:r>
            <w:r>
              <w:rPr>
                <w:rFonts w:ascii="Times New Roman" w:hAnsi="Times New Roman"/>
                <w:sz w:val="24"/>
                <w:szCs w:val="24"/>
              </w:rPr>
              <w:t xml:space="preserve">дителя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4</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План проведения плановых проверок юридических лиц и и</w:t>
            </w:r>
            <w:r w:rsidRPr="00DC5140">
              <w:rPr>
                <w:rFonts w:ascii="Times New Roman" w:hAnsi="Times New Roman"/>
                <w:sz w:val="24"/>
                <w:szCs w:val="24"/>
              </w:rPr>
              <w:t>н</w:t>
            </w:r>
            <w:r w:rsidRPr="00DC5140">
              <w:rPr>
                <w:rFonts w:ascii="Times New Roman" w:hAnsi="Times New Roman"/>
                <w:sz w:val="24"/>
                <w:szCs w:val="24"/>
              </w:rPr>
              <w:t xml:space="preserve">дивидуальных предпринимателей на очередной год в соответствии с Федеральным </w:t>
            </w:r>
            <w:hyperlink r:id="rId42" w:history="1">
              <w:r w:rsidRPr="00DC5140">
                <w:rPr>
                  <w:rFonts w:ascii="Times New Roman" w:hAnsi="Times New Roman"/>
                  <w:color w:val="0000FF"/>
                  <w:sz w:val="24"/>
                  <w:szCs w:val="24"/>
                </w:rPr>
                <w:t>законом</w:t>
              </w:r>
            </w:hyperlink>
            <w:r>
              <w:rPr>
                <w:rFonts w:ascii="Times New Roman" w:hAnsi="Times New Roman"/>
                <w:sz w:val="24"/>
                <w:szCs w:val="24"/>
              </w:rPr>
              <w:t xml:space="preserve"> «</w:t>
            </w:r>
            <w:r w:rsidRPr="00DC5140">
              <w:rPr>
                <w:rFonts w:ascii="Times New Roman" w:hAnsi="Times New Roman"/>
                <w:sz w:val="24"/>
                <w:szCs w:val="24"/>
              </w:rPr>
              <w:t xml:space="preserve">О защите </w:t>
            </w:r>
            <w:r w:rsidRPr="00DC5140">
              <w:rPr>
                <w:rFonts w:ascii="Times New Roman" w:hAnsi="Times New Roman"/>
                <w:sz w:val="24"/>
                <w:szCs w:val="24"/>
              </w:rPr>
              <w:lastRenderedPageBreak/>
              <w:t>прав юридических лиц и индив</w:t>
            </w:r>
            <w:r w:rsidRPr="00DC5140">
              <w:rPr>
                <w:rFonts w:ascii="Times New Roman" w:hAnsi="Times New Roman"/>
                <w:sz w:val="24"/>
                <w:szCs w:val="24"/>
              </w:rPr>
              <w:t>и</w:t>
            </w:r>
            <w:r w:rsidRPr="00DC5140">
              <w:rPr>
                <w:rFonts w:ascii="Times New Roman" w:hAnsi="Times New Roman"/>
                <w:sz w:val="24"/>
                <w:szCs w:val="24"/>
              </w:rPr>
              <w:t>дуальных предпринимателей при осуществлении государственного контроля (надзора) и муниципал</w:t>
            </w:r>
            <w:r w:rsidRPr="00DC5140">
              <w:rPr>
                <w:rFonts w:ascii="Times New Roman" w:hAnsi="Times New Roman"/>
                <w:sz w:val="24"/>
                <w:szCs w:val="24"/>
              </w:rPr>
              <w:t>ь</w:t>
            </w:r>
            <w:r w:rsidRPr="00DC5140">
              <w:rPr>
                <w:rFonts w:ascii="Times New Roman" w:hAnsi="Times New Roman"/>
                <w:sz w:val="24"/>
                <w:szCs w:val="24"/>
              </w:rPr>
              <w:t>ного контроля</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т</w:t>
            </w:r>
            <w:r w:rsidRPr="00DC5140">
              <w:rPr>
                <w:rFonts w:ascii="Times New Roman" w:hAnsi="Times New Roman"/>
                <w:sz w:val="24"/>
                <w:szCs w:val="24"/>
              </w:rPr>
              <w:t>верждения</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Заместитель руков</w:t>
            </w:r>
            <w:r w:rsidRPr="00DC5140">
              <w:rPr>
                <w:rFonts w:ascii="Times New Roman" w:hAnsi="Times New Roman"/>
                <w:sz w:val="24"/>
                <w:szCs w:val="24"/>
              </w:rPr>
              <w:t>о</w:t>
            </w:r>
            <w:r w:rsidRPr="00DC5140">
              <w:rPr>
                <w:rFonts w:ascii="Times New Roman" w:hAnsi="Times New Roman"/>
                <w:sz w:val="24"/>
                <w:szCs w:val="24"/>
              </w:rPr>
              <w:t>дителя администрации м</w:t>
            </w:r>
            <w:r w:rsidRPr="00DC5140">
              <w:rPr>
                <w:rFonts w:ascii="Times New Roman" w:hAnsi="Times New Roman"/>
                <w:sz w:val="24"/>
                <w:szCs w:val="24"/>
              </w:rPr>
              <w:t>у</w:t>
            </w:r>
            <w:r w:rsidRPr="00DC5140">
              <w:rPr>
                <w:rFonts w:ascii="Times New Roman" w:hAnsi="Times New Roman"/>
                <w:sz w:val="24"/>
                <w:szCs w:val="24"/>
              </w:rPr>
              <w:t xml:space="preserve">ниципального района </w:t>
            </w:r>
            <w:r>
              <w:rPr>
                <w:rFonts w:ascii="Times New Roman" w:hAnsi="Times New Roman"/>
                <w:sz w:val="24"/>
                <w:szCs w:val="24"/>
              </w:rPr>
              <w:t>«</w:t>
            </w:r>
            <w:r w:rsidRPr="00DC5140">
              <w:rPr>
                <w:rFonts w:ascii="Times New Roman" w:hAnsi="Times New Roman"/>
                <w:sz w:val="24"/>
                <w:szCs w:val="24"/>
              </w:rPr>
              <w:t>Ижемский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lastRenderedPageBreak/>
              <w:t>5</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Перечень муниципальных программ, заказчиком или испо</w:t>
            </w:r>
            <w:r w:rsidRPr="00DC5140">
              <w:rPr>
                <w:rFonts w:ascii="Times New Roman" w:hAnsi="Times New Roman"/>
                <w:sz w:val="24"/>
                <w:szCs w:val="24"/>
              </w:rPr>
              <w:t>л</w:t>
            </w:r>
            <w:r w:rsidRPr="00DC5140">
              <w:rPr>
                <w:rFonts w:ascii="Times New Roman" w:hAnsi="Times New Roman"/>
                <w:sz w:val="24"/>
                <w:szCs w:val="24"/>
              </w:rPr>
              <w:t>нителем которых является адм</w:t>
            </w:r>
            <w:r w:rsidRPr="00DC5140">
              <w:rPr>
                <w:rFonts w:ascii="Times New Roman" w:hAnsi="Times New Roman"/>
                <w:sz w:val="24"/>
                <w:szCs w:val="24"/>
              </w:rPr>
              <w:t>и</w:t>
            </w:r>
            <w:r w:rsidRPr="00DC5140">
              <w:rPr>
                <w:rFonts w:ascii="Times New Roman" w:hAnsi="Times New Roman"/>
                <w:sz w:val="24"/>
                <w:szCs w:val="24"/>
              </w:rPr>
              <w:t>нист</w:t>
            </w:r>
            <w:r>
              <w:rPr>
                <w:rFonts w:ascii="Times New Roman" w:hAnsi="Times New Roman"/>
                <w:sz w:val="24"/>
                <w:szCs w:val="24"/>
              </w:rPr>
              <w:t>рация муниципального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экономического анализа</w:t>
            </w:r>
            <w:r>
              <w:rPr>
                <w:rFonts w:ascii="Times New Roman" w:hAnsi="Times New Roman"/>
                <w:sz w:val="24"/>
                <w:szCs w:val="24"/>
              </w:rPr>
              <w:t>,</w:t>
            </w:r>
            <w:r w:rsidRPr="00DC5140">
              <w:rPr>
                <w:rFonts w:ascii="Times New Roman" w:hAnsi="Times New Roman"/>
                <w:sz w:val="24"/>
                <w:szCs w:val="24"/>
              </w:rPr>
              <w:t xml:space="preserve"> прогнозирования </w:t>
            </w:r>
            <w:r>
              <w:rPr>
                <w:rFonts w:ascii="Times New Roman" w:hAnsi="Times New Roman"/>
                <w:sz w:val="24"/>
                <w:szCs w:val="24"/>
              </w:rPr>
              <w:t xml:space="preserve"> и осущ</w:t>
            </w:r>
            <w:r>
              <w:rPr>
                <w:rFonts w:ascii="Times New Roman" w:hAnsi="Times New Roman"/>
                <w:sz w:val="24"/>
                <w:szCs w:val="24"/>
              </w:rPr>
              <w:t>е</w:t>
            </w:r>
            <w:r>
              <w:rPr>
                <w:rFonts w:ascii="Times New Roman" w:hAnsi="Times New Roman"/>
                <w:sz w:val="24"/>
                <w:szCs w:val="24"/>
              </w:rPr>
              <w:t xml:space="preserve">ствления закупок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6</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об официал</w:t>
            </w:r>
            <w:r w:rsidRPr="00DC5140">
              <w:rPr>
                <w:rFonts w:ascii="Times New Roman" w:hAnsi="Times New Roman"/>
                <w:sz w:val="24"/>
                <w:szCs w:val="24"/>
              </w:rPr>
              <w:t>ь</w:t>
            </w:r>
            <w:r w:rsidRPr="00DC5140">
              <w:rPr>
                <w:rFonts w:ascii="Times New Roman" w:hAnsi="Times New Roman"/>
                <w:sz w:val="24"/>
                <w:szCs w:val="24"/>
              </w:rPr>
              <w:t>ных визитах и рабочих поездках руководителя администрации м</w:t>
            </w:r>
            <w:r w:rsidRPr="00DC5140">
              <w:rPr>
                <w:rFonts w:ascii="Times New Roman" w:hAnsi="Times New Roman"/>
                <w:sz w:val="24"/>
                <w:szCs w:val="24"/>
              </w:rPr>
              <w:t>у</w:t>
            </w:r>
            <w:r w:rsidRPr="00DC5140">
              <w:rPr>
                <w:rFonts w:ascii="Times New Roman" w:hAnsi="Times New Roman"/>
                <w:sz w:val="24"/>
                <w:szCs w:val="24"/>
              </w:rPr>
              <w:t>ници</w:t>
            </w:r>
            <w:r>
              <w:rPr>
                <w:rFonts w:ascii="Times New Roman" w:hAnsi="Times New Roman"/>
                <w:sz w:val="24"/>
                <w:szCs w:val="24"/>
              </w:rPr>
              <w:t>пального района «Иже</w:t>
            </w:r>
            <w:r>
              <w:rPr>
                <w:rFonts w:ascii="Times New Roman" w:hAnsi="Times New Roman"/>
                <w:sz w:val="24"/>
                <w:szCs w:val="24"/>
              </w:rPr>
              <w:t>м</w:t>
            </w:r>
            <w:r>
              <w:rPr>
                <w:rFonts w:ascii="Times New Roman" w:hAnsi="Times New Roman"/>
                <w:sz w:val="24"/>
                <w:szCs w:val="24"/>
              </w:rPr>
              <w:t>ский»</w:t>
            </w:r>
            <w:r w:rsidRPr="00DC5140">
              <w:rPr>
                <w:rFonts w:ascii="Times New Roman" w:hAnsi="Times New Roman"/>
                <w:sz w:val="24"/>
                <w:szCs w:val="24"/>
              </w:rPr>
              <w:t>, мероприятиях, организу</w:t>
            </w:r>
            <w:r w:rsidRPr="00DC5140">
              <w:rPr>
                <w:rFonts w:ascii="Times New Roman" w:hAnsi="Times New Roman"/>
                <w:sz w:val="24"/>
                <w:szCs w:val="24"/>
              </w:rPr>
              <w:t>е</w:t>
            </w:r>
            <w:r w:rsidRPr="00DC5140">
              <w:rPr>
                <w:rFonts w:ascii="Times New Roman" w:hAnsi="Times New Roman"/>
                <w:sz w:val="24"/>
                <w:szCs w:val="24"/>
              </w:rPr>
              <w:t>мых администрацией муниц</w:t>
            </w:r>
            <w:r w:rsidRPr="00DC5140">
              <w:rPr>
                <w:rFonts w:ascii="Times New Roman" w:hAnsi="Times New Roman"/>
                <w:sz w:val="24"/>
                <w:szCs w:val="24"/>
              </w:rPr>
              <w:t>и</w:t>
            </w:r>
            <w:r w:rsidRPr="00DC5140">
              <w:rPr>
                <w:rFonts w:ascii="Times New Roman" w:hAnsi="Times New Roman"/>
                <w:sz w:val="24"/>
                <w:szCs w:val="24"/>
              </w:rPr>
              <w:t>пального рай</w:t>
            </w:r>
            <w:r>
              <w:rPr>
                <w:rFonts w:ascii="Times New Roman" w:hAnsi="Times New Roman"/>
                <w:sz w:val="24"/>
                <w:szCs w:val="24"/>
              </w:rPr>
              <w:t>она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xml:space="preserve"> (встречи, брифин</w:t>
            </w:r>
            <w:r>
              <w:rPr>
                <w:rFonts w:ascii="Times New Roman" w:hAnsi="Times New Roman"/>
                <w:sz w:val="24"/>
                <w:szCs w:val="24"/>
              </w:rPr>
              <w:t>ги, семинары, «</w:t>
            </w:r>
            <w:r w:rsidRPr="00DC5140">
              <w:rPr>
                <w:rFonts w:ascii="Times New Roman" w:hAnsi="Times New Roman"/>
                <w:sz w:val="24"/>
                <w:szCs w:val="24"/>
              </w:rPr>
              <w:t>круглые сто</w:t>
            </w:r>
            <w:r>
              <w:rPr>
                <w:rFonts w:ascii="Times New Roman" w:hAnsi="Times New Roman"/>
                <w:sz w:val="24"/>
                <w:szCs w:val="24"/>
              </w:rPr>
              <w:t>лы»</w:t>
            </w:r>
            <w:r w:rsidRPr="00DC5140">
              <w:rPr>
                <w:rFonts w:ascii="Times New Roman" w:hAnsi="Times New Roman"/>
                <w:sz w:val="24"/>
                <w:szCs w:val="24"/>
              </w:rPr>
              <w:t xml:space="preserve"> и другие мер</w:t>
            </w:r>
            <w:r w:rsidRPr="00DC5140">
              <w:rPr>
                <w:rFonts w:ascii="Times New Roman" w:hAnsi="Times New Roman"/>
                <w:sz w:val="24"/>
                <w:szCs w:val="24"/>
              </w:rPr>
              <w:t>о</w:t>
            </w:r>
            <w:r w:rsidRPr="00DC5140">
              <w:rPr>
                <w:rFonts w:ascii="Times New Roman" w:hAnsi="Times New Roman"/>
                <w:sz w:val="24"/>
                <w:szCs w:val="24"/>
              </w:rPr>
              <w:t>приятия), в частности анонсы предстоящих официальных виз</w:t>
            </w:r>
            <w:r w:rsidRPr="00DC5140">
              <w:rPr>
                <w:rFonts w:ascii="Times New Roman" w:hAnsi="Times New Roman"/>
                <w:sz w:val="24"/>
                <w:szCs w:val="24"/>
              </w:rPr>
              <w:t>и</w:t>
            </w:r>
            <w:r w:rsidRPr="00DC5140">
              <w:rPr>
                <w:rFonts w:ascii="Times New Roman" w:hAnsi="Times New Roman"/>
                <w:sz w:val="24"/>
                <w:szCs w:val="24"/>
              </w:rPr>
              <w:t>тов и рабочих поездок, официал</w:t>
            </w:r>
            <w:r w:rsidRPr="00DC5140">
              <w:rPr>
                <w:rFonts w:ascii="Times New Roman" w:hAnsi="Times New Roman"/>
                <w:sz w:val="24"/>
                <w:szCs w:val="24"/>
              </w:rPr>
              <w:t>ь</w:t>
            </w:r>
            <w:r w:rsidRPr="00DC5140">
              <w:rPr>
                <w:rFonts w:ascii="Times New Roman" w:hAnsi="Times New Roman"/>
                <w:sz w:val="24"/>
                <w:szCs w:val="24"/>
              </w:rPr>
              <w:t>ных мероприятий и их итоги</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одн</w:t>
            </w:r>
            <w:r w:rsidRPr="00DC5140">
              <w:rPr>
                <w:rFonts w:ascii="Times New Roman" w:hAnsi="Times New Roman"/>
                <w:sz w:val="24"/>
                <w:szCs w:val="24"/>
              </w:rPr>
              <w:t>о</w:t>
            </w:r>
            <w:r w:rsidRPr="00DC5140">
              <w:rPr>
                <w:rFonts w:ascii="Times New Roman" w:hAnsi="Times New Roman"/>
                <w:sz w:val="24"/>
                <w:szCs w:val="24"/>
              </w:rPr>
              <w:t>го рабочего дня перед началом указанных мероприятий, итоги мероприятий в течение одного рабочего дня после окончания ук</w:t>
            </w:r>
            <w:r w:rsidRPr="00DC5140">
              <w:rPr>
                <w:rFonts w:ascii="Times New Roman" w:hAnsi="Times New Roman"/>
                <w:sz w:val="24"/>
                <w:szCs w:val="24"/>
              </w:rPr>
              <w:t>а</w:t>
            </w:r>
            <w:r w:rsidRPr="00DC5140">
              <w:rPr>
                <w:rFonts w:ascii="Times New Roman" w:hAnsi="Times New Roman"/>
                <w:sz w:val="24"/>
                <w:szCs w:val="24"/>
              </w:rPr>
              <w:t>занных мероприятий</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Ведущий специалист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7</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Тексты официальных в</w:t>
            </w:r>
            <w:r w:rsidRPr="00DC5140">
              <w:rPr>
                <w:rFonts w:ascii="Times New Roman" w:hAnsi="Times New Roman"/>
                <w:sz w:val="24"/>
                <w:szCs w:val="24"/>
              </w:rPr>
              <w:t>ы</w:t>
            </w:r>
            <w:r w:rsidRPr="00DC5140">
              <w:rPr>
                <w:rFonts w:ascii="Times New Roman" w:hAnsi="Times New Roman"/>
                <w:sz w:val="24"/>
                <w:szCs w:val="24"/>
              </w:rPr>
              <w:t>ступлений и заявлений руковод</w:t>
            </w:r>
            <w:r w:rsidRPr="00DC5140">
              <w:rPr>
                <w:rFonts w:ascii="Times New Roman" w:hAnsi="Times New Roman"/>
                <w:sz w:val="24"/>
                <w:szCs w:val="24"/>
              </w:rPr>
              <w:t>и</w:t>
            </w:r>
            <w:r w:rsidRPr="00DC5140">
              <w:rPr>
                <w:rFonts w:ascii="Times New Roman" w:hAnsi="Times New Roman"/>
                <w:sz w:val="24"/>
                <w:szCs w:val="24"/>
              </w:rPr>
              <w:t>теля администрации, его замест</w:t>
            </w:r>
            <w:r w:rsidRPr="00DC5140">
              <w:rPr>
                <w:rFonts w:ascii="Times New Roman" w:hAnsi="Times New Roman"/>
                <w:sz w:val="24"/>
                <w:szCs w:val="24"/>
              </w:rPr>
              <w:t>и</w:t>
            </w:r>
            <w:r w:rsidRPr="00DC5140">
              <w:rPr>
                <w:rFonts w:ascii="Times New Roman" w:hAnsi="Times New Roman"/>
                <w:sz w:val="24"/>
                <w:szCs w:val="24"/>
              </w:rPr>
              <w:t>телей</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одн</w:t>
            </w:r>
            <w:r w:rsidRPr="00DC5140">
              <w:rPr>
                <w:rFonts w:ascii="Times New Roman" w:hAnsi="Times New Roman"/>
                <w:sz w:val="24"/>
                <w:szCs w:val="24"/>
              </w:rPr>
              <w:t>о</w:t>
            </w:r>
            <w:r w:rsidRPr="00DC5140">
              <w:rPr>
                <w:rFonts w:ascii="Times New Roman" w:hAnsi="Times New Roman"/>
                <w:sz w:val="24"/>
                <w:szCs w:val="24"/>
              </w:rPr>
              <w:t>го рабочего дня после выступления</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8</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 состоянии защиты населения и территорий от чрезвычайных ситуаций и прин</w:t>
            </w:r>
            <w:r w:rsidRPr="00DC5140">
              <w:rPr>
                <w:rFonts w:ascii="Times New Roman" w:hAnsi="Times New Roman"/>
                <w:sz w:val="24"/>
                <w:szCs w:val="24"/>
              </w:rPr>
              <w:t>я</w:t>
            </w:r>
            <w:r w:rsidRPr="00DC5140">
              <w:rPr>
                <w:rFonts w:ascii="Times New Roman" w:hAnsi="Times New Roman"/>
                <w:sz w:val="24"/>
                <w:szCs w:val="24"/>
              </w:rPr>
              <w:t>тых мерах по обеспечению их безопасности, о прогнозируемых и возникших чрезвычайных ситу</w:t>
            </w:r>
            <w:r w:rsidRPr="00DC5140">
              <w:rPr>
                <w:rFonts w:ascii="Times New Roman" w:hAnsi="Times New Roman"/>
                <w:sz w:val="24"/>
                <w:szCs w:val="24"/>
              </w:rPr>
              <w:t>а</w:t>
            </w:r>
            <w:r w:rsidRPr="00DC5140">
              <w:rPr>
                <w:rFonts w:ascii="Times New Roman" w:hAnsi="Times New Roman"/>
                <w:sz w:val="24"/>
                <w:szCs w:val="24"/>
              </w:rPr>
              <w:t>циях, приемах и способах защиты населения от них</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по делам ГО и ЧС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9</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 результатах проверок, проведенных админис</w:t>
            </w:r>
            <w:r w:rsidRPr="00DC5140">
              <w:rPr>
                <w:rFonts w:ascii="Times New Roman" w:hAnsi="Times New Roman"/>
                <w:sz w:val="24"/>
                <w:szCs w:val="24"/>
              </w:rPr>
              <w:t>т</w:t>
            </w:r>
            <w:r>
              <w:rPr>
                <w:rFonts w:ascii="Times New Roman" w:hAnsi="Times New Roman"/>
                <w:sz w:val="24"/>
                <w:szCs w:val="24"/>
              </w:rPr>
              <w:t>рацией муниципального района «</w:t>
            </w:r>
            <w:r w:rsidRPr="00DC5140">
              <w:rPr>
                <w:rFonts w:ascii="Times New Roman" w:hAnsi="Times New Roman"/>
                <w:sz w:val="24"/>
                <w:szCs w:val="24"/>
              </w:rPr>
              <w:t>Ижем</w:t>
            </w:r>
            <w:r>
              <w:rPr>
                <w:rFonts w:ascii="Times New Roman" w:hAnsi="Times New Roman"/>
                <w:sz w:val="24"/>
                <w:szCs w:val="24"/>
              </w:rPr>
              <w:t>ский»</w:t>
            </w:r>
            <w:r w:rsidRPr="00DC5140">
              <w:rPr>
                <w:rFonts w:ascii="Times New Roman" w:hAnsi="Times New Roman"/>
                <w:sz w:val="24"/>
                <w:szCs w:val="24"/>
              </w:rPr>
              <w:t xml:space="preserve"> и ее структурными подразделениями в пределах их полномочий, а также о результатах проверок, проведенных в админ</w:t>
            </w:r>
            <w:r w:rsidRPr="00DC5140">
              <w:rPr>
                <w:rFonts w:ascii="Times New Roman" w:hAnsi="Times New Roman"/>
                <w:sz w:val="24"/>
                <w:szCs w:val="24"/>
              </w:rPr>
              <w:t>и</w:t>
            </w:r>
            <w:r w:rsidRPr="00DC5140">
              <w:rPr>
                <w:rFonts w:ascii="Times New Roman" w:hAnsi="Times New Roman"/>
                <w:sz w:val="24"/>
                <w:szCs w:val="24"/>
              </w:rPr>
              <w:t>страции, ее структурных подра</w:t>
            </w:r>
            <w:r w:rsidRPr="00DC5140">
              <w:rPr>
                <w:rFonts w:ascii="Times New Roman" w:hAnsi="Times New Roman"/>
                <w:sz w:val="24"/>
                <w:szCs w:val="24"/>
              </w:rPr>
              <w:t>з</w:t>
            </w:r>
            <w:r w:rsidRPr="00DC5140">
              <w:rPr>
                <w:rFonts w:ascii="Times New Roman" w:hAnsi="Times New Roman"/>
                <w:sz w:val="24"/>
                <w:szCs w:val="24"/>
              </w:rPr>
              <w:t>делениях и в подведомственных организациях</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Не позднее 5 рабочих дней со дня подписания актов пр</w:t>
            </w:r>
            <w:r w:rsidRPr="00DC5140">
              <w:rPr>
                <w:rFonts w:ascii="Times New Roman" w:hAnsi="Times New Roman"/>
                <w:sz w:val="24"/>
                <w:szCs w:val="24"/>
              </w:rPr>
              <w:t>о</w:t>
            </w:r>
            <w:r w:rsidRPr="00DC5140">
              <w:rPr>
                <w:rFonts w:ascii="Times New Roman" w:hAnsi="Times New Roman"/>
                <w:sz w:val="24"/>
                <w:szCs w:val="24"/>
              </w:rPr>
              <w:t>верок</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Руководители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а</w:t>
            </w:r>
            <w:r w:rsidRPr="00DC5140">
              <w:rPr>
                <w:rFonts w:ascii="Times New Roman" w:hAnsi="Times New Roman"/>
                <w:sz w:val="24"/>
                <w:szCs w:val="24"/>
              </w:rPr>
              <w:t>д</w:t>
            </w:r>
            <w:r w:rsidRPr="00DC5140">
              <w:rPr>
                <w:rFonts w:ascii="Times New Roman" w:hAnsi="Times New Roman"/>
                <w:sz w:val="24"/>
                <w:szCs w:val="24"/>
              </w:rPr>
              <w:t>министрации муниципальн</w:t>
            </w:r>
            <w:r w:rsidRPr="00DC5140">
              <w:rPr>
                <w:rFonts w:ascii="Times New Roman" w:hAnsi="Times New Roman"/>
                <w:sz w:val="24"/>
                <w:szCs w:val="24"/>
              </w:rPr>
              <w:t>о</w:t>
            </w:r>
            <w:r>
              <w:rPr>
                <w:rFonts w:ascii="Times New Roman" w:hAnsi="Times New Roman"/>
                <w:sz w:val="24"/>
                <w:szCs w:val="24"/>
              </w:rPr>
              <w:t>го района «</w:t>
            </w:r>
            <w:r w:rsidRPr="00DC5140">
              <w:rPr>
                <w:rFonts w:ascii="Times New Roman" w:hAnsi="Times New Roman"/>
                <w:sz w:val="24"/>
                <w:szCs w:val="24"/>
              </w:rPr>
              <w:t>Ижемский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10</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 xml:space="preserve">Сведения о взаимодействии администрации муниципального </w:t>
            </w:r>
            <w:r w:rsidRPr="00DC5140">
              <w:rPr>
                <w:rFonts w:ascii="Times New Roman" w:hAnsi="Times New Roman"/>
                <w:sz w:val="24"/>
                <w:szCs w:val="24"/>
              </w:rPr>
              <w:lastRenderedPageBreak/>
              <w:t>рай</w:t>
            </w:r>
            <w:r>
              <w:rPr>
                <w:rFonts w:ascii="Times New Roman" w:hAnsi="Times New Roman"/>
                <w:sz w:val="24"/>
                <w:szCs w:val="24"/>
              </w:rPr>
              <w:t>она «</w:t>
            </w:r>
            <w:r w:rsidRPr="00DC5140">
              <w:rPr>
                <w:rFonts w:ascii="Times New Roman" w:hAnsi="Times New Roman"/>
                <w:sz w:val="24"/>
                <w:szCs w:val="24"/>
              </w:rPr>
              <w:t>Ижемский</w:t>
            </w:r>
            <w:r>
              <w:rPr>
                <w:rFonts w:ascii="Times New Roman" w:hAnsi="Times New Roman"/>
                <w:sz w:val="24"/>
                <w:szCs w:val="24"/>
              </w:rPr>
              <w:t>»</w:t>
            </w:r>
            <w:r w:rsidRPr="00DC5140">
              <w:rPr>
                <w:rFonts w:ascii="Times New Roman" w:hAnsi="Times New Roman"/>
                <w:sz w:val="24"/>
                <w:szCs w:val="24"/>
              </w:rPr>
              <w:t xml:space="preserve"> с органами государственной власти, органами местного самоуправления, общ</w:t>
            </w:r>
            <w:r w:rsidRPr="00DC5140">
              <w:rPr>
                <w:rFonts w:ascii="Times New Roman" w:hAnsi="Times New Roman"/>
                <w:sz w:val="24"/>
                <w:szCs w:val="24"/>
              </w:rPr>
              <w:t>е</w:t>
            </w:r>
            <w:r w:rsidRPr="00DC5140">
              <w:rPr>
                <w:rFonts w:ascii="Times New Roman" w:hAnsi="Times New Roman"/>
                <w:sz w:val="24"/>
                <w:szCs w:val="24"/>
              </w:rPr>
              <w:t>ственными объединениями, пол</w:t>
            </w:r>
            <w:r w:rsidRPr="00DC5140">
              <w:rPr>
                <w:rFonts w:ascii="Times New Roman" w:hAnsi="Times New Roman"/>
                <w:sz w:val="24"/>
                <w:szCs w:val="24"/>
              </w:rPr>
              <w:t>и</w:t>
            </w:r>
            <w:r w:rsidRPr="00DC5140">
              <w:rPr>
                <w:rFonts w:ascii="Times New Roman" w:hAnsi="Times New Roman"/>
                <w:sz w:val="24"/>
                <w:szCs w:val="24"/>
              </w:rPr>
              <w:t>тическими партиями и другими организациями, в том числе ме</w:t>
            </w:r>
            <w:r w:rsidRPr="00DC5140">
              <w:rPr>
                <w:rFonts w:ascii="Times New Roman" w:hAnsi="Times New Roman"/>
                <w:sz w:val="24"/>
                <w:szCs w:val="24"/>
              </w:rPr>
              <w:t>ж</w:t>
            </w:r>
            <w:r w:rsidRPr="00DC5140">
              <w:rPr>
                <w:rFonts w:ascii="Times New Roman" w:hAnsi="Times New Roman"/>
                <w:sz w:val="24"/>
                <w:szCs w:val="24"/>
              </w:rPr>
              <w:t>дународными, и соглашения о взаимодействии с указанными о</w:t>
            </w:r>
            <w:r w:rsidRPr="00DC5140">
              <w:rPr>
                <w:rFonts w:ascii="Times New Roman" w:hAnsi="Times New Roman"/>
                <w:sz w:val="24"/>
                <w:szCs w:val="24"/>
              </w:rPr>
              <w:t>р</w:t>
            </w:r>
            <w:r w:rsidRPr="00DC5140">
              <w:rPr>
                <w:rFonts w:ascii="Times New Roman" w:hAnsi="Times New Roman"/>
                <w:sz w:val="24"/>
                <w:szCs w:val="24"/>
              </w:rPr>
              <w:t>ганами</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пр</w:t>
            </w:r>
            <w:r w:rsidRPr="00DC5140">
              <w:rPr>
                <w:rFonts w:ascii="Times New Roman" w:hAnsi="Times New Roman"/>
                <w:sz w:val="24"/>
                <w:szCs w:val="24"/>
              </w:rPr>
              <w:t>о</w:t>
            </w:r>
            <w:r w:rsidRPr="00DC5140">
              <w:rPr>
                <w:rFonts w:ascii="Times New Roman" w:hAnsi="Times New Roman"/>
                <w:sz w:val="24"/>
                <w:szCs w:val="24"/>
              </w:rPr>
              <w:lastRenderedPageBreak/>
              <w:t>ведения мероприятия либо заключения с</w:t>
            </w:r>
            <w:r w:rsidRPr="00DC5140">
              <w:rPr>
                <w:rFonts w:ascii="Times New Roman" w:hAnsi="Times New Roman"/>
                <w:sz w:val="24"/>
                <w:szCs w:val="24"/>
              </w:rPr>
              <w:t>о</w:t>
            </w:r>
            <w:r w:rsidRPr="00DC5140">
              <w:rPr>
                <w:rFonts w:ascii="Times New Roman" w:hAnsi="Times New Roman"/>
                <w:sz w:val="24"/>
                <w:szCs w:val="24"/>
              </w:rPr>
              <w:t>глашения</w:t>
            </w:r>
          </w:p>
        </w:tc>
        <w:tc>
          <w:tcPr>
            <w:tcW w:w="3158" w:type="dxa"/>
          </w:tcPr>
          <w:p w:rsidR="001948DF"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 xml:space="preserve">Начальник </w:t>
            </w:r>
            <w:r>
              <w:rPr>
                <w:rFonts w:ascii="Times New Roman" w:hAnsi="Times New Roman"/>
                <w:sz w:val="24"/>
                <w:szCs w:val="24"/>
              </w:rPr>
              <w:t>отдела информационно-</w:t>
            </w:r>
            <w:r>
              <w:rPr>
                <w:rFonts w:ascii="Times New Roman" w:hAnsi="Times New Roman"/>
                <w:sz w:val="24"/>
                <w:szCs w:val="24"/>
              </w:rPr>
              <w:lastRenderedPageBreak/>
              <w:t>аналитической работы</w:t>
            </w:r>
            <w:r w:rsidRPr="00DC5140">
              <w:rPr>
                <w:rFonts w:ascii="Times New Roman" w:hAnsi="Times New Roman"/>
                <w:sz w:val="24"/>
                <w:szCs w:val="24"/>
              </w:rPr>
              <w:t xml:space="preserve"> </w:t>
            </w:r>
          </w:p>
          <w:p w:rsidR="001948DF" w:rsidRPr="00DC5140" w:rsidRDefault="001948DF" w:rsidP="001948DF">
            <w:pPr>
              <w:pStyle w:val="ConsPlusNormal"/>
              <w:rPr>
                <w:rFonts w:ascii="Times New Roman" w:hAnsi="Times New Roman"/>
                <w:sz w:val="24"/>
                <w:szCs w:val="24"/>
              </w:rPr>
            </w:pPr>
            <w:r>
              <w:rPr>
                <w:rFonts w:ascii="Times New Roman" w:hAnsi="Times New Roman"/>
                <w:sz w:val="24"/>
                <w:szCs w:val="24"/>
              </w:rPr>
              <w:t>В</w:t>
            </w:r>
            <w:r w:rsidRPr="00DC5140">
              <w:rPr>
                <w:rFonts w:ascii="Times New Roman" w:hAnsi="Times New Roman"/>
                <w:sz w:val="24"/>
                <w:szCs w:val="24"/>
              </w:rPr>
              <w:t xml:space="preserve">едущий специалист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DC5140" w:rsidTr="001948DF">
        <w:tc>
          <w:tcPr>
            <w:tcW w:w="817"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11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об осущест</w:t>
            </w:r>
            <w:r w:rsidRPr="00DC5140">
              <w:rPr>
                <w:rFonts w:ascii="Times New Roman" w:hAnsi="Times New Roman"/>
                <w:sz w:val="24"/>
                <w:szCs w:val="24"/>
              </w:rPr>
              <w:t>в</w:t>
            </w:r>
            <w:r w:rsidRPr="00DC5140">
              <w:rPr>
                <w:rFonts w:ascii="Times New Roman" w:hAnsi="Times New Roman"/>
                <w:sz w:val="24"/>
                <w:szCs w:val="24"/>
              </w:rPr>
              <w:t>лении закупок товаров, работ, у</w:t>
            </w:r>
            <w:r w:rsidRPr="00DC5140">
              <w:rPr>
                <w:rFonts w:ascii="Times New Roman" w:hAnsi="Times New Roman"/>
                <w:sz w:val="24"/>
                <w:szCs w:val="24"/>
              </w:rPr>
              <w:t>с</w:t>
            </w:r>
            <w:r w:rsidRPr="00DC5140">
              <w:rPr>
                <w:rFonts w:ascii="Times New Roman" w:hAnsi="Times New Roman"/>
                <w:sz w:val="24"/>
                <w:szCs w:val="24"/>
              </w:rPr>
              <w:t>луг для обеспечения муниципал</w:t>
            </w:r>
            <w:r w:rsidRPr="00DC5140">
              <w:rPr>
                <w:rFonts w:ascii="Times New Roman" w:hAnsi="Times New Roman"/>
                <w:sz w:val="24"/>
                <w:szCs w:val="24"/>
              </w:rPr>
              <w:t>ь</w:t>
            </w:r>
            <w:r w:rsidRPr="00DC5140">
              <w:rPr>
                <w:rFonts w:ascii="Times New Roman" w:hAnsi="Times New Roman"/>
                <w:sz w:val="24"/>
                <w:szCs w:val="24"/>
              </w:rPr>
              <w:t>ных нужд</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сектора</w:t>
            </w:r>
            <w:r w:rsidRPr="00DC5140">
              <w:rPr>
                <w:rFonts w:ascii="Times New Roman" w:hAnsi="Times New Roman"/>
                <w:sz w:val="24"/>
                <w:szCs w:val="24"/>
              </w:rPr>
              <w:t xml:space="preserve"> осуществления закупок </w:t>
            </w:r>
          </w:p>
        </w:tc>
      </w:tr>
      <w:tr w:rsidR="001948DF" w:rsidRPr="00DC5140" w:rsidTr="001948DF">
        <w:tc>
          <w:tcPr>
            <w:tcW w:w="817"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12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План-график осуществл</w:t>
            </w:r>
            <w:r w:rsidRPr="00DC5140">
              <w:rPr>
                <w:rFonts w:ascii="Times New Roman" w:hAnsi="Times New Roman"/>
                <w:sz w:val="24"/>
                <w:szCs w:val="24"/>
              </w:rPr>
              <w:t>е</w:t>
            </w:r>
            <w:r w:rsidRPr="00DC5140">
              <w:rPr>
                <w:rFonts w:ascii="Times New Roman" w:hAnsi="Times New Roman"/>
                <w:sz w:val="24"/>
                <w:szCs w:val="24"/>
              </w:rPr>
              <w:t>ния закупок товаров, работ, услуг для обеспечения муниципальных нужд</w:t>
            </w:r>
          </w:p>
        </w:tc>
        <w:tc>
          <w:tcPr>
            <w:tcW w:w="2551"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ежеквартально</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сектора</w:t>
            </w:r>
            <w:r w:rsidRPr="00DC5140">
              <w:rPr>
                <w:rFonts w:ascii="Times New Roman" w:hAnsi="Times New Roman"/>
                <w:sz w:val="24"/>
                <w:szCs w:val="24"/>
              </w:rPr>
              <w:t xml:space="preserve"> осуществления закупок </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IV. Статистическая информация о деятельности админ</w:t>
            </w:r>
            <w:r>
              <w:rPr>
                <w:rFonts w:ascii="Times New Roman" w:hAnsi="Times New Roman"/>
                <w:sz w:val="24"/>
                <w:szCs w:val="24"/>
              </w:rPr>
              <w:t>истрации муниципального района «</w:t>
            </w:r>
            <w:r w:rsidRPr="00DC5140">
              <w:rPr>
                <w:rFonts w:ascii="Times New Roman" w:hAnsi="Times New Roman"/>
                <w:sz w:val="24"/>
                <w:szCs w:val="24"/>
              </w:rPr>
              <w:t>Ижемский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Статистические данные и показатели, характеризующие с</w:t>
            </w:r>
            <w:r w:rsidRPr="00DC5140">
              <w:rPr>
                <w:rFonts w:ascii="Times New Roman" w:hAnsi="Times New Roman"/>
                <w:sz w:val="24"/>
                <w:szCs w:val="24"/>
              </w:rPr>
              <w:t>о</w:t>
            </w:r>
            <w:r w:rsidRPr="00DC5140">
              <w:rPr>
                <w:rFonts w:ascii="Times New Roman" w:hAnsi="Times New Roman"/>
                <w:sz w:val="24"/>
                <w:szCs w:val="24"/>
              </w:rPr>
              <w:t>стояние и динамику развития эк</w:t>
            </w:r>
            <w:r w:rsidRPr="00DC5140">
              <w:rPr>
                <w:rFonts w:ascii="Times New Roman" w:hAnsi="Times New Roman"/>
                <w:sz w:val="24"/>
                <w:szCs w:val="24"/>
              </w:rPr>
              <w:t>о</w:t>
            </w:r>
            <w:r w:rsidRPr="00DC5140">
              <w:rPr>
                <w:rFonts w:ascii="Times New Roman" w:hAnsi="Times New Roman"/>
                <w:sz w:val="24"/>
                <w:szCs w:val="24"/>
              </w:rPr>
              <w:t>номической, социальной и иных сфер жизнедеятельности, регул</w:t>
            </w:r>
            <w:r w:rsidRPr="00DC5140">
              <w:rPr>
                <w:rFonts w:ascii="Times New Roman" w:hAnsi="Times New Roman"/>
                <w:sz w:val="24"/>
                <w:szCs w:val="24"/>
              </w:rPr>
              <w:t>и</w:t>
            </w:r>
            <w:r w:rsidRPr="00DC5140">
              <w:rPr>
                <w:rFonts w:ascii="Times New Roman" w:hAnsi="Times New Roman"/>
                <w:sz w:val="24"/>
                <w:szCs w:val="24"/>
              </w:rPr>
              <w:t>рование которых отнесено к по</w:t>
            </w:r>
            <w:r w:rsidRPr="00DC5140">
              <w:rPr>
                <w:rFonts w:ascii="Times New Roman" w:hAnsi="Times New Roman"/>
                <w:sz w:val="24"/>
                <w:szCs w:val="24"/>
              </w:rPr>
              <w:t>л</w:t>
            </w:r>
            <w:r w:rsidRPr="00DC5140">
              <w:rPr>
                <w:rFonts w:ascii="Times New Roman" w:hAnsi="Times New Roman"/>
                <w:sz w:val="24"/>
                <w:szCs w:val="24"/>
              </w:rPr>
              <w:t>номочиям администрации мун</w:t>
            </w:r>
            <w:r w:rsidRPr="00DC5140">
              <w:rPr>
                <w:rFonts w:ascii="Times New Roman" w:hAnsi="Times New Roman"/>
                <w:sz w:val="24"/>
                <w:szCs w:val="24"/>
              </w:rPr>
              <w:t>и</w:t>
            </w:r>
            <w:r w:rsidRPr="00DC5140">
              <w:rPr>
                <w:rFonts w:ascii="Times New Roman" w:hAnsi="Times New Roman"/>
                <w:sz w:val="24"/>
                <w:szCs w:val="24"/>
              </w:rPr>
              <w:t>ципаль</w:t>
            </w:r>
            <w:r>
              <w:rPr>
                <w:rFonts w:ascii="Times New Roman" w:hAnsi="Times New Roman"/>
                <w:sz w:val="24"/>
                <w:szCs w:val="24"/>
              </w:rPr>
              <w:t>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ежеквартально</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Руководители стру</w:t>
            </w:r>
            <w:r w:rsidRPr="00DC5140">
              <w:rPr>
                <w:rFonts w:ascii="Times New Roman" w:hAnsi="Times New Roman"/>
                <w:sz w:val="24"/>
                <w:szCs w:val="24"/>
              </w:rPr>
              <w:t>к</w:t>
            </w:r>
            <w:r w:rsidRPr="00DC5140">
              <w:rPr>
                <w:rFonts w:ascii="Times New Roman" w:hAnsi="Times New Roman"/>
                <w:sz w:val="24"/>
                <w:szCs w:val="24"/>
              </w:rPr>
              <w:t>турных подразделений м</w:t>
            </w:r>
            <w:r w:rsidRPr="00DC5140">
              <w:rPr>
                <w:rFonts w:ascii="Times New Roman" w:hAnsi="Times New Roman"/>
                <w:sz w:val="24"/>
                <w:szCs w:val="24"/>
              </w:rPr>
              <w:t>у</w:t>
            </w:r>
            <w:r w:rsidRPr="00DC5140">
              <w:rPr>
                <w:rFonts w:ascii="Times New Roman" w:hAnsi="Times New Roman"/>
                <w:sz w:val="24"/>
                <w:szCs w:val="24"/>
              </w:rPr>
              <w:t>ниципаль</w:t>
            </w:r>
            <w:r>
              <w:rPr>
                <w:rFonts w:ascii="Times New Roman" w:hAnsi="Times New Roman"/>
                <w:sz w:val="24"/>
                <w:szCs w:val="24"/>
              </w:rPr>
              <w:t>ного района «</w:t>
            </w:r>
            <w:r w:rsidRPr="00DC5140">
              <w:rPr>
                <w:rFonts w:ascii="Times New Roman" w:hAnsi="Times New Roman"/>
                <w:sz w:val="24"/>
                <w:szCs w:val="24"/>
              </w:rPr>
              <w:t>Ижемский</w:t>
            </w:r>
            <w:r>
              <w:rPr>
                <w:rFonts w:ascii="Times New Roman" w:hAnsi="Times New Roman"/>
                <w:sz w:val="24"/>
                <w:szCs w:val="24"/>
              </w:rPr>
              <w:t>»</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об использовании администрацией муниципального рай</w:t>
            </w:r>
            <w:r>
              <w:rPr>
                <w:rFonts w:ascii="Times New Roman" w:hAnsi="Times New Roman"/>
                <w:sz w:val="24"/>
                <w:szCs w:val="24"/>
              </w:rPr>
              <w:t>она «Ижемский»</w:t>
            </w:r>
            <w:r w:rsidRPr="00DC5140">
              <w:rPr>
                <w:rFonts w:ascii="Times New Roman" w:hAnsi="Times New Roman"/>
                <w:sz w:val="24"/>
                <w:szCs w:val="24"/>
              </w:rPr>
              <w:t xml:space="preserve"> выделяемых бюджетных средств</w:t>
            </w:r>
          </w:p>
        </w:tc>
        <w:tc>
          <w:tcPr>
            <w:tcW w:w="2551"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ежеквартально</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Финанс</w:t>
            </w:r>
            <w:r w:rsidRPr="00DC5140">
              <w:rPr>
                <w:rFonts w:ascii="Times New Roman" w:hAnsi="Times New Roman"/>
                <w:sz w:val="24"/>
                <w:szCs w:val="24"/>
              </w:rPr>
              <w:t>о</w:t>
            </w:r>
            <w:r w:rsidRPr="00DC5140">
              <w:rPr>
                <w:rFonts w:ascii="Times New Roman" w:hAnsi="Times New Roman"/>
                <w:sz w:val="24"/>
                <w:szCs w:val="24"/>
              </w:rPr>
              <w:t xml:space="preserve">вого управления </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V. Информация о координационных и совещательных органах, образованных администр</w:t>
            </w:r>
            <w:r w:rsidRPr="00DC5140">
              <w:rPr>
                <w:rFonts w:ascii="Times New Roman" w:hAnsi="Times New Roman"/>
                <w:sz w:val="24"/>
                <w:szCs w:val="24"/>
              </w:rPr>
              <w:t>а</w:t>
            </w:r>
            <w:r>
              <w:rPr>
                <w:rFonts w:ascii="Times New Roman" w:hAnsi="Times New Roman"/>
                <w:sz w:val="24"/>
                <w:szCs w:val="24"/>
              </w:rPr>
              <w:t>цией муниципального района «Ижемский»</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Перечень координацио</w:t>
            </w:r>
            <w:r w:rsidRPr="00DC5140">
              <w:rPr>
                <w:rFonts w:ascii="Times New Roman" w:hAnsi="Times New Roman"/>
                <w:sz w:val="24"/>
                <w:szCs w:val="24"/>
              </w:rPr>
              <w:t>н</w:t>
            </w:r>
            <w:r w:rsidRPr="00DC5140">
              <w:rPr>
                <w:rFonts w:ascii="Times New Roman" w:hAnsi="Times New Roman"/>
                <w:sz w:val="24"/>
                <w:szCs w:val="24"/>
              </w:rPr>
              <w:t>ных и совещательных органов, о</w:t>
            </w:r>
            <w:r w:rsidRPr="00DC5140">
              <w:rPr>
                <w:rFonts w:ascii="Times New Roman" w:hAnsi="Times New Roman"/>
                <w:sz w:val="24"/>
                <w:szCs w:val="24"/>
              </w:rPr>
              <w:t>б</w:t>
            </w:r>
            <w:r w:rsidRPr="00DC5140">
              <w:rPr>
                <w:rFonts w:ascii="Times New Roman" w:hAnsi="Times New Roman"/>
                <w:sz w:val="24"/>
                <w:szCs w:val="24"/>
              </w:rPr>
              <w:t>разованных администрацией м</w:t>
            </w:r>
            <w:r w:rsidRPr="00DC5140">
              <w:rPr>
                <w:rFonts w:ascii="Times New Roman" w:hAnsi="Times New Roman"/>
                <w:sz w:val="24"/>
                <w:szCs w:val="24"/>
              </w:rPr>
              <w:t>у</w:t>
            </w:r>
            <w:r w:rsidRPr="00DC5140">
              <w:rPr>
                <w:rFonts w:ascii="Times New Roman" w:hAnsi="Times New Roman"/>
                <w:sz w:val="24"/>
                <w:szCs w:val="24"/>
              </w:rPr>
              <w:t>ниципаль</w:t>
            </w:r>
            <w:r>
              <w:rPr>
                <w:rFonts w:ascii="Times New Roman" w:hAnsi="Times New Roman"/>
                <w:sz w:val="24"/>
                <w:szCs w:val="24"/>
              </w:rPr>
              <w:t>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со</w:t>
            </w:r>
            <w:r w:rsidRPr="00DC5140">
              <w:rPr>
                <w:rFonts w:ascii="Times New Roman" w:hAnsi="Times New Roman"/>
                <w:sz w:val="24"/>
                <w:szCs w:val="24"/>
              </w:rPr>
              <w:t>з</w:t>
            </w:r>
            <w:r w:rsidRPr="00DC5140">
              <w:rPr>
                <w:rFonts w:ascii="Times New Roman" w:hAnsi="Times New Roman"/>
                <w:sz w:val="24"/>
                <w:szCs w:val="24"/>
              </w:rPr>
              <w:t>дания</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З</w:t>
            </w:r>
            <w:r w:rsidRPr="00DC5140">
              <w:rPr>
                <w:rFonts w:ascii="Times New Roman" w:hAnsi="Times New Roman"/>
                <w:sz w:val="24"/>
                <w:szCs w:val="24"/>
              </w:rPr>
              <w:t>аместители руков</w:t>
            </w:r>
            <w:r w:rsidRPr="00DC5140">
              <w:rPr>
                <w:rFonts w:ascii="Times New Roman" w:hAnsi="Times New Roman"/>
                <w:sz w:val="24"/>
                <w:szCs w:val="24"/>
              </w:rPr>
              <w:t>о</w:t>
            </w:r>
            <w:r w:rsidRPr="00DC5140">
              <w:rPr>
                <w:rFonts w:ascii="Times New Roman" w:hAnsi="Times New Roman"/>
                <w:sz w:val="24"/>
                <w:szCs w:val="24"/>
              </w:rPr>
              <w:t>дителя администрации</w:t>
            </w:r>
          </w:p>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информационно-аналитической работы</w:t>
            </w:r>
            <w:r w:rsidRPr="00DC5140">
              <w:rPr>
                <w:rFonts w:ascii="Times New Roman" w:hAnsi="Times New Roman"/>
                <w:sz w:val="24"/>
                <w:szCs w:val="24"/>
              </w:rPr>
              <w:t xml:space="preserve"> </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составе коорд</w:t>
            </w:r>
            <w:r w:rsidRPr="00DC5140">
              <w:rPr>
                <w:rFonts w:ascii="Times New Roman" w:hAnsi="Times New Roman"/>
                <w:sz w:val="24"/>
                <w:szCs w:val="24"/>
              </w:rPr>
              <w:t>и</w:t>
            </w:r>
            <w:r w:rsidRPr="00DC5140">
              <w:rPr>
                <w:rFonts w:ascii="Times New Roman" w:hAnsi="Times New Roman"/>
                <w:sz w:val="24"/>
                <w:szCs w:val="24"/>
              </w:rPr>
              <w:t>национных и совещательных о</w:t>
            </w:r>
            <w:r w:rsidRPr="00DC5140">
              <w:rPr>
                <w:rFonts w:ascii="Times New Roman" w:hAnsi="Times New Roman"/>
                <w:sz w:val="24"/>
                <w:szCs w:val="24"/>
              </w:rPr>
              <w:t>р</w:t>
            </w:r>
            <w:r w:rsidRPr="00DC5140">
              <w:rPr>
                <w:rFonts w:ascii="Times New Roman" w:hAnsi="Times New Roman"/>
                <w:sz w:val="24"/>
                <w:szCs w:val="24"/>
              </w:rPr>
              <w:t>ганов (Ф.И.О., должности руков</w:t>
            </w:r>
            <w:r w:rsidRPr="00DC5140">
              <w:rPr>
                <w:rFonts w:ascii="Times New Roman" w:hAnsi="Times New Roman"/>
                <w:sz w:val="24"/>
                <w:szCs w:val="24"/>
              </w:rPr>
              <w:t>о</w:t>
            </w:r>
            <w:r w:rsidRPr="00DC5140">
              <w:rPr>
                <w:rFonts w:ascii="Times New Roman" w:hAnsi="Times New Roman"/>
                <w:sz w:val="24"/>
                <w:szCs w:val="24"/>
              </w:rPr>
              <w:t>дителей и членов указанных орг</w:t>
            </w:r>
            <w:r w:rsidRPr="00DC5140">
              <w:rPr>
                <w:rFonts w:ascii="Times New Roman" w:hAnsi="Times New Roman"/>
                <w:sz w:val="24"/>
                <w:szCs w:val="24"/>
              </w:rPr>
              <w:t>а</w:t>
            </w:r>
            <w:r w:rsidRPr="00DC5140">
              <w:rPr>
                <w:rFonts w:ascii="Times New Roman" w:hAnsi="Times New Roman"/>
                <w:sz w:val="24"/>
                <w:szCs w:val="24"/>
              </w:rPr>
              <w:t>нов)</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и</w:t>
            </w:r>
            <w:r w:rsidRPr="00DC5140">
              <w:rPr>
                <w:rFonts w:ascii="Times New Roman" w:hAnsi="Times New Roman"/>
                <w:sz w:val="24"/>
                <w:szCs w:val="24"/>
              </w:rPr>
              <w:t>з</w:t>
            </w:r>
            <w:r w:rsidRPr="00DC5140">
              <w:rPr>
                <w:rFonts w:ascii="Times New Roman" w:hAnsi="Times New Roman"/>
                <w:sz w:val="24"/>
                <w:szCs w:val="24"/>
              </w:rPr>
              <w:t>дания правовых актов</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З</w:t>
            </w:r>
            <w:r w:rsidRPr="00DC5140">
              <w:rPr>
                <w:rFonts w:ascii="Times New Roman" w:hAnsi="Times New Roman"/>
                <w:sz w:val="24"/>
                <w:szCs w:val="24"/>
              </w:rPr>
              <w:t>аместители руков</w:t>
            </w:r>
            <w:r w:rsidRPr="00DC5140">
              <w:rPr>
                <w:rFonts w:ascii="Times New Roman" w:hAnsi="Times New Roman"/>
                <w:sz w:val="24"/>
                <w:szCs w:val="24"/>
              </w:rPr>
              <w:t>о</w:t>
            </w:r>
            <w:r w:rsidRPr="00DC5140">
              <w:rPr>
                <w:rFonts w:ascii="Times New Roman" w:hAnsi="Times New Roman"/>
                <w:sz w:val="24"/>
                <w:szCs w:val="24"/>
              </w:rPr>
              <w:t>дителя администрации</w:t>
            </w:r>
          </w:p>
          <w:p w:rsidR="001948DF" w:rsidRPr="00DC5140" w:rsidRDefault="001948DF" w:rsidP="001948DF">
            <w:pPr>
              <w:pStyle w:val="ConsPlusNormal"/>
              <w:rPr>
                <w:rFonts w:ascii="Times New Roman" w:hAnsi="Times New Roman"/>
                <w:sz w:val="24"/>
                <w:szCs w:val="24"/>
              </w:rPr>
            </w:pP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 заседаниях координационных и совещател</w:t>
            </w:r>
            <w:r w:rsidRPr="00DC5140">
              <w:rPr>
                <w:rFonts w:ascii="Times New Roman" w:hAnsi="Times New Roman"/>
                <w:sz w:val="24"/>
                <w:szCs w:val="24"/>
              </w:rPr>
              <w:t>ь</w:t>
            </w:r>
            <w:r w:rsidRPr="00DC5140">
              <w:rPr>
                <w:rFonts w:ascii="Times New Roman" w:hAnsi="Times New Roman"/>
                <w:sz w:val="24"/>
                <w:szCs w:val="24"/>
              </w:rPr>
              <w:t>ных органов</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3 р</w:t>
            </w:r>
            <w:r w:rsidRPr="00DC5140">
              <w:rPr>
                <w:rFonts w:ascii="Times New Roman" w:hAnsi="Times New Roman"/>
                <w:sz w:val="24"/>
                <w:szCs w:val="24"/>
              </w:rPr>
              <w:t>а</w:t>
            </w:r>
            <w:r w:rsidRPr="00DC5140">
              <w:rPr>
                <w:rFonts w:ascii="Times New Roman" w:hAnsi="Times New Roman"/>
                <w:sz w:val="24"/>
                <w:szCs w:val="24"/>
              </w:rPr>
              <w:t>бочих дней после пр</w:t>
            </w:r>
            <w:r w:rsidRPr="00DC5140">
              <w:rPr>
                <w:rFonts w:ascii="Times New Roman" w:hAnsi="Times New Roman"/>
                <w:sz w:val="24"/>
                <w:szCs w:val="24"/>
              </w:rPr>
              <w:t>о</w:t>
            </w:r>
            <w:r w:rsidRPr="00DC5140">
              <w:rPr>
                <w:rFonts w:ascii="Times New Roman" w:hAnsi="Times New Roman"/>
                <w:sz w:val="24"/>
                <w:szCs w:val="24"/>
              </w:rPr>
              <w:t>ведения</w:t>
            </w:r>
          </w:p>
        </w:tc>
        <w:tc>
          <w:tcPr>
            <w:tcW w:w="3158" w:type="dxa"/>
          </w:tcPr>
          <w:p w:rsidR="001948DF" w:rsidRDefault="001948DF" w:rsidP="001948DF">
            <w:pPr>
              <w:pStyle w:val="ConsPlusNormal"/>
              <w:rPr>
                <w:rFonts w:ascii="Times New Roman" w:hAnsi="Times New Roman"/>
                <w:sz w:val="24"/>
                <w:szCs w:val="24"/>
              </w:rPr>
            </w:pPr>
            <w:r>
              <w:rPr>
                <w:rFonts w:ascii="Times New Roman" w:hAnsi="Times New Roman"/>
                <w:sz w:val="24"/>
                <w:szCs w:val="24"/>
              </w:rPr>
              <w:t>З</w:t>
            </w:r>
            <w:r w:rsidRPr="00DC5140">
              <w:rPr>
                <w:rFonts w:ascii="Times New Roman" w:hAnsi="Times New Roman"/>
                <w:sz w:val="24"/>
                <w:szCs w:val="24"/>
              </w:rPr>
              <w:t>аместители руков</w:t>
            </w:r>
            <w:r w:rsidRPr="00DC5140">
              <w:rPr>
                <w:rFonts w:ascii="Times New Roman" w:hAnsi="Times New Roman"/>
                <w:sz w:val="24"/>
                <w:szCs w:val="24"/>
              </w:rPr>
              <w:t>о</w:t>
            </w:r>
            <w:r w:rsidRPr="00DC5140">
              <w:rPr>
                <w:rFonts w:ascii="Times New Roman" w:hAnsi="Times New Roman"/>
                <w:sz w:val="24"/>
                <w:szCs w:val="24"/>
              </w:rPr>
              <w:t>дителя администрации</w:t>
            </w:r>
          </w:p>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w:t>
            </w:r>
            <w:r>
              <w:rPr>
                <w:rFonts w:ascii="Times New Roman" w:hAnsi="Times New Roman"/>
                <w:sz w:val="24"/>
                <w:szCs w:val="24"/>
              </w:rPr>
              <w:t>отдела информационно-</w:t>
            </w:r>
            <w:r>
              <w:rPr>
                <w:rFonts w:ascii="Times New Roman" w:hAnsi="Times New Roman"/>
                <w:sz w:val="24"/>
                <w:szCs w:val="24"/>
              </w:rPr>
              <w:lastRenderedPageBreak/>
              <w:t>аналитической работы</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lastRenderedPageBreak/>
              <w:t>VI. Информация о кадровом обеспечении админ</w:t>
            </w:r>
            <w:r>
              <w:rPr>
                <w:rFonts w:ascii="Times New Roman" w:hAnsi="Times New Roman"/>
                <w:sz w:val="24"/>
                <w:szCs w:val="24"/>
              </w:rPr>
              <w:t>истрации муниципального района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Порядок поступления на муниципальную службу</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правовой и кадровой работы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Сведения о вакантных должностях муниципальной слу</w:t>
            </w:r>
            <w:r w:rsidRPr="00DC5140">
              <w:rPr>
                <w:rFonts w:ascii="Times New Roman" w:hAnsi="Times New Roman"/>
                <w:sz w:val="24"/>
                <w:szCs w:val="24"/>
              </w:rPr>
              <w:t>ж</w:t>
            </w:r>
            <w:r w:rsidRPr="00DC5140">
              <w:rPr>
                <w:rFonts w:ascii="Times New Roman" w:hAnsi="Times New Roman"/>
                <w:sz w:val="24"/>
                <w:szCs w:val="24"/>
              </w:rPr>
              <w:t>бы, имеющихся в администрации муници</w:t>
            </w:r>
            <w:r>
              <w:rPr>
                <w:rFonts w:ascii="Times New Roman" w:hAnsi="Times New Roman"/>
                <w:sz w:val="24"/>
                <w:szCs w:val="24"/>
              </w:rPr>
              <w:t>пального района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3 р</w:t>
            </w:r>
            <w:r w:rsidRPr="00DC5140">
              <w:rPr>
                <w:rFonts w:ascii="Times New Roman" w:hAnsi="Times New Roman"/>
                <w:sz w:val="24"/>
                <w:szCs w:val="24"/>
              </w:rPr>
              <w:t>а</w:t>
            </w:r>
            <w:r w:rsidRPr="00DC5140">
              <w:rPr>
                <w:rFonts w:ascii="Times New Roman" w:hAnsi="Times New Roman"/>
                <w:sz w:val="24"/>
                <w:szCs w:val="24"/>
              </w:rPr>
              <w:t>бочих дней после опубликования в СМИ информации о начале конкурса на вакантную должность</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правовой и кадровой работы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Квалификационные треб</w:t>
            </w:r>
            <w:r w:rsidRPr="00DC5140">
              <w:rPr>
                <w:rFonts w:ascii="Times New Roman" w:hAnsi="Times New Roman"/>
                <w:sz w:val="24"/>
                <w:szCs w:val="24"/>
              </w:rPr>
              <w:t>о</w:t>
            </w:r>
            <w:r w:rsidRPr="00DC5140">
              <w:rPr>
                <w:rFonts w:ascii="Times New Roman" w:hAnsi="Times New Roman"/>
                <w:sz w:val="24"/>
                <w:szCs w:val="24"/>
              </w:rPr>
              <w:t>вания к кандидатам на замещение вакантных должностей муниц</w:t>
            </w:r>
            <w:r w:rsidRPr="00DC5140">
              <w:rPr>
                <w:rFonts w:ascii="Times New Roman" w:hAnsi="Times New Roman"/>
                <w:sz w:val="24"/>
                <w:szCs w:val="24"/>
              </w:rPr>
              <w:t>и</w:t>
            </w:r>
            <w:r w:rsidRPr="00DC5140">
              <w:rPr>
                <w:rFonts w:ascii="Times New Roman" w:hAnsi="Times New Roman"/>
                <w:sz w:val="24"/>
                <w:szCs w:val="24"/>
              </w:rPr>
              <w:t>пальной службы в администрации муници</w:t>
            </w:r>
            <w:r>
              <w:rPr>
                <w:rFonts w:ascii="Times New Roman" w:hAnsi="Times New Roman"/>
                <w:sz w:val="24"/>
                <w:szCs w:val="24"/>
              </w:rPr>
              <w:t>пального района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3 р</w:t>
            </w:r>
            <w:r w:rsidRPr="00DC5140">
              <w:rPr>
                <w:rFonts w:ascii="Times New Roman" w:hAnsi="Times New Roman"/>
                <w:sz w:val="24"/>
                <w:szCs w:val="24"/>
              </w:rPr>
              <w:t>а</w:t>
            </w:r>
            <w:r w:rsidRPr="00DC5140">
              <w:rPr>
                <w:rFonts w:ascii="Times New Roman" w:hAnsi="Times New Roman"/>
                <w:sz w:val="24"/>
                <w:szCs w:val="24"/>
              </w:rPr>
              <w:t>бочих дней после опубликования в СМИ информации о начале конкурса на вакантную должность</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 xml:space="preserve">Начальник отдела правовой и кадровой работы </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4</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Условия и результаты ко</w:t>
            </w:r>
            <w:r w:rsidRPr="00DC5140">
              <w:rPr>
                <w:rFonts w:ascii="Times New Roman" w:hAnsi="Times New Roman"/>
                <w:sz w:val="24"/>
                <w:szCs w:val="24"/>
              </w:rPr>
              <w:t>н</w:t>
            </w:r>
            <w:r w:rsidRPr="00DC5140">
              <w:rPr>
                <w:rFonts w:ascii="Times New Roman" w:hAnsi="Times New Roman"/>
                <w:sz w:val="24"/>
                <w:szCs w:val="24"/>
              </w:rPr>
              <w:t>курса на замещение вакантных должностей муниципальной слу</w:t>
            </w:r>
            <w:r w:rsidRPr="00DC5140">
              <w:rPr>
                <w:rFonts w:ascii="Times New Roman" w:hAnsi="Times New Roman"/>
                <w:sz w:val="24"/>
                <w:szCs w:val="24"/>
              </w:rPr>
              <w:t>ж</w:t>
            </w:r>
            <w:r w:rsidRPr="00DC5140">
              <w:rPr>
                <w:rFonts w:ascii="Times New Roman" w:hAnsi="Times New Roman"/>
                <w:sz w:val="24"/>
                <w:szCs w:val="24"/>
              </w:rPr>
              <w:t>бы</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условия конку</w:t>
            </w:r>
            <w:r w:rsidRPr="00DC5140">
              <w:rPr>
                <w:rFonts w:ascii="Times New Roman" w:hAnsi="Times New Roman"/>
                <w:sz w:val="24"/>
                <w:szCs w:val="24"/>
              </w:rPr>
              <w:t>р</w:t>
            </w:r>
            <w:r w:rsidRPr="00DC5140">
              <w:rPr>
                <w:rFonts w:ascii="Times New Roman" w:hAnsi="Times New Roman"/>
                <w:sz w:val="24"/>
                <w:szCs w:val="24"/>
              </w:rPr>
              <w:t>сов размещаются за 30 дней до проведения конкурса; результаты - в течение месяца со дня завершения ко</w:t>
            </w:r>
            <w:r w:rsidRPr="00DC5140">
              <w:rPr>
                <w:rFonts w:ascii="Times New Roman" w:hAnsi="Times New Roman"/>
                <w:sz w:val="24"/>
                <w:szCs w:val="24"/>
              </w:rPr>
              <w:t>н</w:t>
            </w:r>
            <w:r w:rsidRPr="00DC5140">
              <w:rPr>
                <w:rFonts w:ascii="Times New Roman" w:hAnsi="Times New Roman"/>
                <w:sz w:val="24"/>
                <w:szCs w:val="24"/>
              </w:rPr>
              <w:t>курса</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5</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Номера телефонов, адрес электронной почты, по которым можно получить информацию з</w:t>
            </w:r>
            <w:r w:rsidRPr="00DC5140">
              <w:rPr>
                <w:rFonts w:ascii="Times New Roman" w:hAnsi="Times New Roman"/>
                <w:sz w:val="24"/>
                <w:szCs w:val="24"/>
              </w:rPr>
              <w:t>а</w:t>
            </w:r>
            <w:r w:rsidRPr="00DC5140">
              <w:rPr>
                <w:rFonts w:ascii="Times New Roman" w:hAnsi="Times New Roman"/>
                <w:sz w:val="24"/>
                <w:szCs w:val="24"/>
              </w:rPr>
              <w:t>мещения вакантных должностей в админи</w:t>
            </w:r>
            <w:r>
              <w:rPr>
                <w:rFonts w:ascii="Times New Roman" w:hAnsi="Times New Roman"/>
                <w:sz w:val="24"/>
                <w:szCs w:val="24"/>
              </w:rPr>
              <w:t>страции МР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6</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Составы комиссий по орг</w:t>
            </w:r>
            <w:r w:rsidRPr="00DC5140">
              <w:rPr>
                <w:rFonts w:ascii="Times New Roman" w:hAnsi="Times New Roman"/>
                <w:sz w:val="24"/>
                <w:szCs w:val="24"/>
              </w:rPr>
              <w:t>а</w:t>
            </w:r>
            <w:r w:rsidRPr="00DC5140">
              <w:rPr>
                <w:rFonts w:ascii="Times New Roman" w:hAnsi="Times New Roman"/>
                <w:sz w:val="24"/>
                <w:szCs w:val="24"/>
              </w:rPr>
              <w:t>низации и проведению конкурсов на замещение вакантных должн</w:t>
            </w:r>
            <w:r w:rsidRPr="00DC5140">
              <w:rPr>
                <w:rFonts w:ascii="Times New Roman" w:hAnsi="Times New Roman"/>
                <w:sz w:val="24"/>
                <w:szCs w:val="24"/>
              </w:rPr>
              <w:t>о</w:t>
            </w:r>
            <w:r w:rsidRPr="00DC5140">
              <w:rPr>
                <w:rFonts w:ascii="Times New Roman" w:hAnsi="Times New Roman"/>
                <w:sz w:val="24"/>
                <w:szCs w:val="24"/>
              </w:rPr>
              <w:t>стей муниципальной службы в а</w:t>
            </w:r>
            <w:r w:rsidRPr="00DC5140">
              <w:rPr>
                <w:rFonts w:ascii="Times New Roman" w:hAnsi="Times New Roman"/>
                <w:sz w:val="24"/>
                <w:szCs w:val="24"/>
              </w:rPr>
              <w:t>д</w:t>
            </w:r>
            <w:r w:rsidRPr="00DC5140">
              <w:rPr>
                <w:rFonts w:ascii="Times New Roman" w:hAnsi="Times New Roman"/>
                <w:sz w:val="24"/>
                <w:szCs w:val="24"/>
              </w:rPr>
              <w:t xml:space="preserve">министрации муниципального района </w:t>
            </w:r>
            <w:r>
              <w:rPr>
                <w:rFonts w:ascii="Times New Roman" w:hAnsi="Times New Roman"/>
                <w:sz w:val="24"/>
                <w:szCs w:val="24"/>
              </w:rPr>
              <w:t>«</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у</w:t>
            </w:r>
            <w:r w:rsidRPr="00DC5140">
              <w:rPr>
                <w:rFonts w:ascii="Times New Roman" w:hAnsi="Times New Roman"/>
                <w:sz w:val="24"/>
                <w:szCs w:val="24"/>
              </w:rPr>
              <w:t>т</w:t>
            </w:r>
            <w:r w:rsidRPr="00DC5140">
              <w:rPr>
                <w:rFonts w:ascii="Times New Roman" w:hAnsi="Times New Roman"/>
                <w:sz w:val="24"/>
                <w:szCs w:val="24"/>
              </w:rPr>
              <w:t>верждения состава к</w:t>
            </w:r>
            <w:r w:rsidRPr="00DC5140">
              <w:rPr>
                <w:rFonts w:ascii="Times New Roman" w:hAnsi="Times New Roman"/>
                <w:sz w:val="24"/>
                <w:szCs w:val="24"/>
              </w:rPr>
              <w:t>о</w:t>
            </w:r>
            <w:r w:rsidRPr="00DC5140">
              <w:rPr>
                <w:rFonts w:ascii="Times New Roman" w:hAnsi="Times New Roman"/>
                <w:sz w:val="24"/>
                <w:szCs w:val="24"/>
              </w:rPr>
              <w:t>миссии Поддерживае</w:t>
            </w:r>
            <w:r w:rsidRPr="00DC5140">
              <w:rPr>
                <w:rFonts w:ascii="Times New Roman" w:hAnsi="Times New Roman"/>
                <w:sz w:val="24"/>
                <w:szCs w:val="24"/>
              </w:rPr>
              <w:t>т</w:t>
            </w:r>
            <w:r w:rsidRPr="00DC5140">
              <w:rPr>
                <w:rFonts w:ascii="Times New Roman" w:hAnsi="Times New Roman"/>
                <w:sz w:val="24"/>
                <w:szCs w:val="24"/>
              </w:rPr>
              <w:t>ся в актуальном с</w:t>
            </w:r>
            <w:r w:rsidRPr="00DC5140">
              <w:rPr>
                <w:rFonts w:ascii="Times New Roman" w:hAnsi="Times New Roman"/>
                <w:sz w:val="24"/>
                <w:szCs w:val="24"/>
              </w:rPr>
              <w:t>о</w:t>
            </w:r>
            <w:r w:rsidRPr="00DC5140">
              <w:rPr>
                <w:rFonts w:ascii="Times New Roman" w:hAnsi="Times New Roman"/>
                <w:sz w:val="24"/>
                <w:szCs w:val="24"/>
              </w:rPr>
              <w:t>стоянии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7</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Порядок обжалования р</w:t>
            </w:r>
            <w:r w:rsidRPr="00DC5140">
              <w:rPr>
                <w:rFonts w:ascii="Times New Roman" w:hAnsi="Times New Roman"/>
                <w:sz w:val="24"/>
                <w:szCs w:val="24"/>
              </w:rPr>
              <w:t>е</w:t>
            </w:r>
            <w:r w:rsidRPr="00DC5140">
              <w:rPr>
                <w:rFonts w:ascii="Times New Roman" w:hAnsi="Times New Roman"/>
                <w:sz w:val="24"/>
                <w:szCs w:val="24"/>
              </w:rPr>
              <w:t>зультатов конкурса на замещение вакантных должностей муниц</w:t>
            </w:r>
            <w:r w:rsidRPr="00DC5140">
              <w:rPr>
                <w:rFonts w:ascii="Times New Roman" w:hAnsi="Times New Roman"/>
                <w:sz w:val="24"/>
                <w:szCs w:val="24"/>
              </w:rPr>
              <w:t>и</w:t>
            </w:r>
            <w:r w:rsidRPr="00DC5140">
              <w:rPr>
                <w:rFonts w:ascii="Times New Roman" w:hAnsi="Times New Roman"/>
                <w:sz w:val="24"/>
                <w:szCs w:val="24"/>
              </w:rPr>
              <w:t>пальной службы в администрации муниципаль</w:t>
            </w:r>
            <w:r>
              <w:rPr>
                <w:rFonts w:ascii="Times New Roman" w:hAnsi="Times New Roman"/>
                <w:sz w:val="24"/>
                <w:szCs w:val="24"/>
              </w:rPr>
              <w:t>ного района «</w:t>
            </w:r>
            <w:r w:rsidRPr="00DC5140">
              <w:rPr>
                <w:rFonts w:ascii="Times New Roman" w:hAnsi="Times New Roman"/>
                <w:sz w:val="24"/>
                <w:szCs w:val="24"/>
              </w:rPr>
              <w:t>Иже</w:t>
            </w:r>
            <w:r w:rsidRPr="00DC5140">
              <w:rPr>
                <w:rFonts w:ascii="Times New Roman" w:hAnsi="Times New Roman"/>
                <w:sz w:val="24"/>
                <w:szCs w:val="24"/>
              </w:rPr>
              <w:t>м</w:t>
            </w:r>
            <w:r w:rsidRPr="00DC5140">
              <w:rPr>
                <w:rFonts w:ascii="Times New Roman" w:hAnsi="Times New Roman"/>
                <w:sz w:val="24"/>
                <w:szCs w:val="24"/>
              </w:rPr>
              <w:t>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т</w:t>
            </w:r>
            <w:r w:rsidRPr="00DC5140">
              <w:rPr>
                <w:rFonts w:ascii="Times New Roman" w:hAnsi="Times New Roman"/>
                <w:sz w:val="24"/>
                <w:szCs w:val="24"/>
              </w:rPr>
              <w:t>верждения порядка</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8</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Порядок работы комиссии по соблюдению требований к сл</w:t>
            </w:r>
            <w:r w:rsidRPr="00DC5140">
              <w:rPr>
                <w:rFonts w:ascii="Times New Roman" w:hAnsi="Times New Roman"/>
                <w:sz w:val="24"/>
                <w:szCs w:val="24"/>
              </w:rPr>
              <w:t>у</w:t>
            </w:r>
            <w:r w:rsidRPr="00DC5140">
              <w:rPr>
                <w:rFonts w:ascii="Times New Roman" w:hAnsi="Times New Roman"/>
                <w:sz w:val="24"/>
                <w:szCs w:val="24"/>
              </w:rPr>
              <w:t>жебному поведению муниципал</w:t>
            </w:r>
            <w:r w:rsidRPr="00DC5140">
              <w:rPr>
                <w:rFonts w:ascii="Times New Roman" w:hAnsi="Times New Roman"/>
                <w:sz w:val="24"/>
                <w:szCs w:val="24"/>
              </w:rPr>
              <w:t>ь</w:t>
            </w:r>
            <w:r w:rsidRPr="00DC5140">
              <w:rPr>
                <w:rFonts w:ascii="Times New Roman" w:hAnsi="Times New Roman"/>
                <w:sz w:val="24"/>
                <w:szCs w:val="24"/>
              </w:rPr>
              <w:t xml:space="preserve">ных служащих администрации муниципального района </w:t>
            </w:r>
            <w:r>
              <w:rPr>
                <w:rFonts w:ascii="Times New Roman" w:hAnsi="Times New Roman"/>
                <w:sz w:val="24"/>
                <w:szCs w:val="24"/>
              </w:rPr>
              <w:t>«</w:t>
            </w:r>
            <w:r w:rsidRPr="00DC5140">
              <w:rPr>
                <w:rFonts w:ascii="Times New Roman" w:hAnsi="Times New Roman"/>
                <w:sz w:val="24"/>
                <w:szCs w:val="24"/>
              </w:rPr>
              <w:t>Иже</w:t>
            </w:r>
            <w:r w:rsidRPr="00DC5140">
              <w:rPr>
                <w:rFonts w:ascii="Times New Roman" w:hAnsi="Times New Roman"/>
                <w:sz w:val="24"/>
                <w:szCs w:val="24"/>
              </w:rPr>
              <w:t>м</w:t>
            </w:r>
            <w:r>
              <w:rPr>
                <w:rFonts w:ascii="Times New Roman" w:hAnsi="Times New Roman"/>
                <w:sz w:val="24"/>
                <w:szCs w:val="24"/>
              </w:rPr>
              <w:lastRenderedPageBreak/>
              <w:t>ский»</w:t>
            </w:r>
            <w:r w:rsidRPr="00DC5140">
              <w:rPr>
                <w:rFonts w:ascii="Times New Roman" w:hAnsi="Times New Roman"/>
                <w:sz w:val="24"/>
                <w:szCs w:val="24"/>
              </w:rPr>
              <w:t xml:space="preserve"> и урегулированию конфли</w:t>
            </w:r>
            <w:r w:rsidRPr="00DC5140">
              <w:rPr>
                <w:rFonts w:ascii="Times New Roman" w:hAnsi="Times New Roman"/>
                <w:sz w:val="24"/>
                <w:szCs w:val="24"/>
              </w:rPr>
              <w:t>к</w:t>
            </w:r>
            <w:r w:rsidRPr="00DC5140">
              <w:rPr>
                <w:rFonts w:ascii="Times New Roman" w:hAnsi="Times New Roman"/>
                <w:sz w:val="24"/>
                <w:szCs w:val="24"/>
              </w:rPr>
              <w:t>та интересов, включая порядок подачи заявлений для рассмотр</w:t>
            </w:r>
            <w:r w:rsidRPr="00DC5140">
              <w:rPr>
                <w:rFonts w:ascii="Times New Roman" w:hAnsi="Times New Roman"/>
                <w:sz w:val="24"/>
                <w:szCs w:val="24"/>
              </w:rPr>
              <w:t>е</w:t>
            </w:r>
            <w:r w:rsidRPr="00DC5140">
              <w:rPr>
                <w:rFonts w:ascii="Times New Roman" w:hAnsi="Times New Roman"/>
                <w:sz w:val="24"/>
                <w:szCs w:val="24"/>
              </w:rPr>
              <w:t>ния на комиссию по соблюдению требований к служебному повед</w:t>
            </w:r>
            <w:r w:rsidRPr="00DC5140">
              <w:rPr>
                <w:rFonts w:ascii="Times New Roman" w:hAnsi="Times New Roman"/>
                <w:sz w:val="24"/>
                <w:szCs w:val="24"/>
              </w:rPr>
              <w:t>е</w:t>
            </w:r>
            <w:r w:rsidRPr="00DC5140">
              <w:rPr>
                <w:rFonts w:ascii="Times New Roman" w:hAnsi="Times New Roman"/>
                <w:sz w:val="24"/>
                <w:szCs w:val="24"/>
              </w:rPr>
              <w:t>нию муниципальных служащих администрации муниципального рай</w:t>
            </w:r>
            <w:r>
              <w:rPr>
                <w:rFonts w:ascii="Times New Roman" w:hAnsi="Times New Roman"/>
                <w:sz w:val="24"/>
                <w:szCs w:val="24"/>
              </w:rPr>
              <w:t>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lastRenderedPageBreak/>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у</w:t>
            </w:r>
            <w:r w:rsidRPr="00DC5140">
              <w:rPr>
                <w:rFonts w:ascii="Times New Roman" w:hAnsi="Times New Roman"/>
                <w:sz w:val="24"/>
                <w:szCs w:val="24"/>
              </w:rPr>
              <w:t>т</w:t>
            </w:r>
            <w:r w:rsidRPr="00DC5140">
              <w:rPr>
                <w:rFonts w:ascii="Times New Roman" w:hAnsi="Times New Roman"/>
                <w:sz w:val="24"/>
                <w:szCs w:val="24"/>
              </w:rPr>
              <w:t>верждения порядка</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lastRenderedPageBreak/>
              <w:t>9</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Информация о принима</w:t>
            </w:r>
            <w:r w:rsidRPr="00DC5140">
              <w:rPr>
                <w:rFonts w:ascii="Times New Roman" w:hAnsi="Times New Roman"/>
                <w:sz w:val="24"/>
                <w:szCs w:val="24"/>
              </w:rPr>
              <w:t>е</w:t>
            </w:r>
            <w:r w:rsidRPr="00DC5140">
              <w:rPr>
                <w:rFonts w:ascii="Times New Roman" w:hAnsi="Times New Roman"/>
                <w:sz w:val="24"/>
                <w:szCs w:val="24"/>
              </w:rPr>
              <w:t>мых мерах по противодействию коррупции в администрации м</w:t>
            </w:r>
            <w:r w:rsidRPr="00DC5140">
              <w:rPr>
                <w:rFonts w:ascii="Times New Roman" w:hAnsi="Times New Roman"/>
                <w:sz w:val="24"/>
                <w:szCs w:val="24"/>
              </w:rPr>
              <w:t>у</w:t>
            </w:r>
            <w:r w:rsidRPr="00DC5140">
              <w:rPr>
                <w:rFonts w:ascii="Times New Roman" w:hAnsi="Times New Roman"/>
                <w:sz w:val="24"/>
                <w:szCs w:val="24"/>
              </w:rPr>
              <w:t>ници</w:t>
            </w:r>
            <w:r>
              <w:rPr>
                <w:rFonts w:ascii="Times New Roman" w:hAnsi="Times New Roman"/>
                <w:sz w:val="24"/>
                <w:szCs w:val="24"/>
              </w:rPr>
              <w:t>пального района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Поддерживается в актуальном состо</w:t>
            </w:r>
            <w:r w:rsidRPr="00DC5140">
              <w:rPr>
                <w:rFonts w:ascii="Times New Roman" w:hAnsi="Times New Roman"/>
                <w:sz w:val="24"/>
                <w:szCs w:val="24"/>
              </w:rPr>
              <w:t>я</w:t>
            </w:r>
            <w:r w:rsidRPr="00DC5140">
              <w:rPr>
                <w:rFonts w:ascii="Times New Roman" w:hAnsi="Times New Roman"/>
                <w:sz w:val="24"/>
                <w:szCs w:val="24"/>
              </w:rPr>
              <w:t>нии</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отдела правовой и кадровой работы</w:t>
            </w:r>
          </w:p>
        </w:tc>
      </w:tr>
      <w:tr w:rsidR="001948DF" w:rsidRPr="00A354A5" w:rsidTr="001948DF">
        <w:tc>
          <w:tcPr>
            <w:tcW w:w="10268" w:type="dxa"/>
            <w:gridSpan w:val="4"/>
          </w:tcPr>
          <w:p w:rsidR="001948DF" w:rsidRPr="00DC5140" w:rsidRDefault="001948DF" w:rsidP="001948DF">
            <w:pPr>
              <w:pStyle w:val="ConsPlusNormal"/>
              <w:ind w:firstLine="567"/>
              <w:jc w:val="center"/>
              <w:outlineLvl w:val="1"/>
              <w:rPr>
                <w:rFonts w:ascii="Times New Roman" w:hAnsi="Times New Roman"/>
                <w:sz w:val="24"/>
                <w:szCs w:val="24"/>
              </w:rPr>
            </w:pPr>
            <w:r w:rsidRPr="00DC5140">
              <w:rPr>
                <w:rFonts w:ascii="Times New Roman" w:hAnsi="Times New Roman"/>
                <w:sz w:val="24"/>
                <w:szCs w:val="24"/>
              </w:rPr>
              <w:t>VII. Информация о работе админ</w:t>
            </w:r>
            <w:r>
              <w:rPr>
                <w:rFonts w:ascii="Times New Roman" w:hAnsi="Times New Roman"/>
                <w:sz w:val="24"/>
                <w:szCs w:val="24"/>
              </w:rPr>
              <w:t>истрации муниципального района «Ижемский»</w:t>
            </w:r>
            <w:r w:rsidRPr="00DC5140">
              <w:rPr>
                <w:rFonts w:ascii="Times New Roman" w:hAnsi="Times New Roman"/>
                <w:sz w:val="24"/>
                <w:szCs w:val="24"/>
              </w:rPr>
              <w:t xml:space="preserve"> с обращ</w:t>
            </w:r>
            <w:r w:rsidRPr="00DC5140">
              <w:rPr>
                <w:rFonts w:ascii="Times New Roman" w:hAnsi="Times New Roman"/>
                <w:sz w:val="24"/>
                <w:szCs w:val="24"/>
              </w:rPr>
              <w:t>е</w:t>
            </w:r>
            <w:r w:rsidRPr="00DC5140">
              <w:rPr>
                <w:rFonts w:ascii="Times New Roman" w:hAnsi="Times New Roman"/>
                <w:sz w:val="24"/>
                <w:szCs w:val="24"/>
              </w:rPr>
              <w:t>ниями граждан, организаций, общественных объединений, государственных органов и органов местного самоуправления</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1</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Правовые акты, регул</w:t>
            </w:r>
            <w:r w:rsidRPr="00DC5140">
              <w:rPr>
                <w:rFonts w:ascii="Times New Roman" w:hAnsi="Times New Roman"/>
                <w:sz w:val="24"/>
                <w:szCs w:val="24"/>
              </w:rPr>
              <w:t>и</w:t>
            </w:r>
            <w:r w:rsidRPr="00DC5140">
              <w:rPr>
                <w:rFonts w:ascii="Times New Roman" w:hAnsi="Times New Roman"/>
                <w:sz w:val="24"/>
                <w:szCs w:val="24"/>
              </w:rPr>
              <w:t>рующие вопросы работы с обр</w:t>
            </w:r>
            <w:r w:rsidRPr="00DC5140">
              <w:rPr>
                <w:rFonts w:ascii="Times New Roman" w:hAnsi="Times New Roman"/>
                <w:sz w:val="24"/>
                <w:szCs w:val="24"/>
              </w:rPr>
              <w:t>а</w:t>
            </w:r>
            <w:r w:rsidRPr="00DC5140">
              <w:rPr>
                <w:rFonts w:ascii="Times New Roman" w:hAnsi="Times New Roman"/>
                <w:sz w:val="24"/>
                <w:szCs w:val="24"/>
              </w:rPr>
              <w:t>щениями граждан, организаций, общественных объединений, гос</w:t>
            </w:r>
            <w:r w:rsidRPr="00DC5140">
              <w:rPr>
                <w:rFonts w:ascii="Times New Roman" w:hAnsi="Times New Roman"/>
                <w:sz w:val="24"/>
                <w:szCs w:val="24"/>
              </w:rPr>
              <w:t>у</w:t>
            </w:r>
            <w:r w:rsidRPr="00DC5140">
              <w:rPr>
                <w:rFonts w:ascii="Times New Roman" w:hAnsi="Times New Roman"/>
                <w:sz w:val="24"/>
                <w:szCs w:val="24"/>
              </w:rPr>
              <w:t>дарственных органов и органов местного самоуправления в адм</w:t>
            </w:r>
            <w:r w:rsidRPr="00DC5140">
              <w:rPr>
                <w:rFonts w:ascii="Times New Roman" w:hAnsi="Times New Roman"/>
                <w:sz w:val="24"/>
                <w:szCs w:val="24"/>
              </w:rPr>
              <w:t>и</w:t>
            </w:r>
            <w:r>
              <w:rPr>
                <w:rFonts w:ascii="Times New Roman" w:hAnsi="Times New Roman"/>
                <w:sz w:val="24"/>
                <w:szCs w:val="24"/>
              </w:rPr>
              <w:t>нистрации МР «</w:t>
            </w:r>
            <w:r w:rsidRPr="00DC5140">
              <w:rPr>
                <w:rFonts w:ascii="Times New Roman" w:hAnsi="Times New Roman"/>
                <w:sz w:val="24"/>
                <w:szCs w:val="24"/>
              </w:rPr>
              <w:t>Ижемский</w:t>
            </w:r>
            <w:r>
              <w:rPr>
                <w:rFonts w:ascii="Times New Roman" w:hAnsi="Times New Roman"/>
                <w:sz w:val="24"/>
                <w:szCs w:val="24"/>
              </w:rPr>
              <w:t>»</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принятия акта</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2</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Порядок приема граждан, в том числе представителей орган</w:t>
            </w:r>
            <w:r w:rsidRPr="00DC5140">
              <w:rPr>
                <w:rFonts w:ascii="Times New Roman" w:hAnsi="Times New Roman"/>
                <w:sz w:val="24"/>
                <w:szCs w:val="24"/>
              </w:rPr>
              <w:t>и</w:t>
            </w:r>
            <w:r w:rsidRPr="00DC5140">
              <w:rPr>
                <w:rFonts w:ascii="Times New Roman" w:hAnsi="Times New Roman"/>
                <w:sz w:val="24"/>
                <w:szCs w:val="24"/>
              </w:rPr>
              <w:t>заций, общественных объедин</w:t>
            </w:r>
            <w:r w:rsidRPr="00DC5140">
              <w:rPr>
                <w:rFonts w:ascii="Times New Roman" w:hAnsi="Times New Roman"/>
                <w:sz w:val="24"/>
                <w:szCs w:val="24"/>
              </w:rPr>
              <w:t>е</w:t>
            </w:r>
            <w:r w:rsidRPr="00DC5140">
              <w:rPr>
                <w:rFonts w:ascii="Times New Roman" w:hAnsi="Times New Roman"/>
                <w:sz w:val="24"/>
                <w:szCs w:val="24"/>
              </w:rPr>
              <w:t>ний, государственных органов и органов местного самоуправления</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со дня у</w:t>
            </w:r>
            <w:r w:rsidRPr="00DC5140">
              <w:rPr>
                <w:rFonts w:ascii="Times New Roman" w:hAnsi="Times New Roman"/>
                <w:sz w:val="24"/>
                <w:szCs w:val="24"/>
              </w:rPr>
              <w:t>т</w:t>
            </w:r>
            <w:r w:rsidRPr="00DC5140">
              <w:rPr>
                <w:rFonts w:ascii="Times New Roman" w:hAnsi="Times New Roman"/>
                <w:sz w:val="24"/>
                <w:szCs w:val="24"/>
              </w:rPr>
              <w:t>верждения порядка</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3</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Фамилия, имя и отчество руководителя структурного по</w:t>
            </w:r>
            <w:r w:rsidRPr="00DC5140">
              <w:rPr>
                <w:rFonts w:ascii="Times New Roman" w:hAnsi="Times New Roman"/>
                <w:sz w:val="24"/>
                <w:szCs w:val="24"/>
              </w:rPr>
              <w:t>д</w:t>
            </w:r>
            <w:r w:rsidRPr="00DC5140">
              <w:rPr>
                <w:rFonts w:ascii="Times New Roman" w:hAnsi="Times New Roman"/>
                <w:sz w:val="24"/>
                <w:szCs w:val="24"/>
              </w:rPr>
              <w:t>разделения или иного должнос</w:t>
            </w:r>
            <w:r w:rsidRPr="00DC5140">
              <w:rPr>
                <w:rFonts w:ascii="Times New Roman" w:hAnsi="Times New Roman"/>
                <w:sz w:val="24"/>
                <w:szCs w:val="24"/>
              </w:rPr>
              <w:t>т</w:t>
            </w:r>
            <w:r w:rsidRPr="00DC5140">
              <w:rPr>
                <w:rFonts w:ascii="Times New Roman" w:hAnsi="Times New Roman"/>
                <w:sz w:val="24"/>
                <w:szCs w:val="24"/>
              </w:rPr>
              <w:t>ного лица государственного орг</w:t>
            </w:r>
            <w:r w:rsidRPr="00DC5140">
              <w:rPr>
                <w:rFonts w:ascii="Times New Roman" w:hAnsi="Times New Roman"/>
                <w:sz w:val="24"/>
                <w:szCs w:val="24"/>
              </w:rPr>
              <w:t>а</w:t>
            </w:r>
            <w:r w:rsidRPr="00DC5140">
              <w:rPr>
                <w:rFonts w:ascii="Times New Roman" w:hAnsi="Times New Roman"/>
                <w:sz w:val="24"/>
                <w:szCs w:val="24"/>
              </w:rPr>
              <w:t>на Республики Коми, к полном</w:t>
            </w:r>
            <w:r w:rsidRPr="00DC5140">
              <w:rPr>
                <w:rFonts w:ascii="Times New Roman" w:hAnsi="Times New Roman"/>
                <w:sz w:val="24"/>
                <w:szCs w:val="24"/>
              </w:rPr>
              <w:t>о</w:t>
            </w:r>
            <w:r w:rsidRPr="00DC5140">
              <w:rPr>
                <w:rFonts w:ascii="Times New Roman" w:hAnsi="Times New Roman"/>
                <w:sz w:val="24"/>
                <w:szCs w:val="24"/>
              </w:rPr>
              <w:t>чиям которых отнесены вопросы организации приема граждан, в том числе представителей орган</w:t>
            </w:r>
            <w:r w:rsidRPr="00DC5140">
              <w:rPr>
                <w:rFonts w:ascii="Times New Roman" w:hAnsi="Times New Roman"/>
                <w:sz w:val="24"/>
                <w:szCs w:val="24"/>
              </w:rPr>
              <w:t>и</w:t>
            </w:r>
            <w:r w:rsidRPr="00DC5140">
              <w:rPr>
                <w:rFonts w:ascii="Times New Roman" w:hAnsi="Times New Roman"/>
                <w:sz w:val="24"/>
                <w:szCs w:val="24"/>
              </w:rPr>
              <w:t>заций, общественных объедин</w:t>
            </w:r>
            <w:r w:rsidRPr="00DC5140">
              <w:rPr>
                <w:rFonts w:ascii="Times New Roman" w:hAnsi="Times New Roman"/>
                <w:sz w:val="24"/>
                <w:szCs w:val="24"/>
              </w:rPr>
              <w:t>е</w:t>
            </w:r>
            <w:r w:rsidRPr="00DC5140">
              <w:rPr>
                <w:rFonts w:ascii="Times New Roman" w:hAnsi="Times New Roman"/>
                <w:sz w:val="24"/>
                <w:szCs w:val="24"/>
              </w:rPr>
              <w:t>ний, государственных органов и органов местного самоуправления, обеспечения рассмотрения их с</w:t>
            </w:r>
            <w:r w:rsidRPr="00DC5140">
              <w:rPr>
                <w:rFonts w:ascii="Times New Roman" w:hAnsi="Times New Roman"/>
                <w:sz w:val="24"/>
                <w:szCs w:val="24"/>
              </w:rPr>
              <w:t>о</w:t>
            </w:r>
            <w:r w:rsidRPr="00DC5140">
              <w:rPr>
                <w:rFonts w:ascii="Times New Roman" w:hAnsi="Times New Roman"/>
                <w:sz w:val="24"/>
                <w:szCs w:val="24"/>
              </w:rPr>
              <w:t>общений, а также номер телефона, адрес электронной почты, по к</w:t>
            </w:r>
            <w:r w:rsidRPr="00DC5140">
              <w:rPr>
                <w:rFonts w:ascii="Times New Roman" w:hAnsi="Times New Roman"/>
                <w:sz w:val="24"/>
                <w:szCs w:val="24"/>
              </w:rPr>
              <w:t>о</w:t>
            </w:r>
            <w:r w:rsidRPr="00DC5140">
              <w:rPr>
                <w:rFonts w:ascii="Times New Roman" w:hAnsi="Times New Roman"/>
                <w:sz w:val="24"/>
                <w:szCs w:val="24"/>
              </w:rPr>
              <w:t>торому можно получить информ</w:t>
            </w:r>
            <w:r w:rsidRPr="00DC5140">
              <w:rPr>
                <w:rFonts w:ascii="Times New Roman" w:hAnsi="Times New Roman"/>
                <w:sz w:val="24"/>
                <w:szCs w:val="24"/>
              </w:rPr>
              <w:t>а</w:t>
            </w:r>
            <w:r w:rsidRPr="00DC5140">
              <w:rPr>
                <w:rFonts w:ascii="Times New Roman" w:hAnsi="Times New Roman"/>
                <w:sz w:val="24"/>
                <w:szCs w:val="24"/>
              </w:rPr>
              <w:t>цию справочного характера</w:t>
            </w:r>
          </w:p>
        </w:tc>
        <w:tc>
          <w:tcPr>
            <w:tcW w:w="2551"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В течение 5 р</w:t>
            </w:r>
            <w:r w:rsidRPr="00DC5140">
              <w:rPr>
                <w:rFonts w:ascii="Times New Roman" w:hAnsi="Times New Roman"/>
                <w:sz w:val="24"/>
                <w:szCs w:val="24"/>
              </w:rPr>
              <w:t>а</w:t>
            </w:r>
            <w:r w:rsidRPr="00DC5140">
              <w:rPr>
                <w:rFonts w:ascii="Times New Roman" w:hAnsi="Times New Roman"/>
                <w:sz w:val="24"/>
                <w:szCs w:val="24"/>
              </w:rPr>
              <w:t>бочих дней после н</w:t>
            </w:r>
            <w:r w:rsidRPr="00DC5140">
              <w:rPr>
                <w:rFonts w:ascii="Times New Roman" w:hAnsi="Times New Roman"/>
                <w:sz w:val="24"/>
                <w:szCs w:val="24"/>
              </w:rPr>
              <w:t>а</w:t>
            </w:r>
            <w:r w:rsidRPr="00DC5140">
              <w:rPr>
                <w:rFonts w:ascii="Times New Roman" w:hAnsi="Times New Roman"/>
                <w:sz w:val="24"/>
                <w:szCs w:val="24"/>
              </w:rPr>
              <w:t>значения</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tc>
      </w:tr>
      <w:tr w:rsidR="001948DF" w:rsidRPr="00DC5140" w:rsidTr="001948DF">
        <w:tc>
          <w:tcPr>
            <w:tcW w:w="817"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t>4</w:t>
            </w:r>
          </w:p>
        </w:tc>
        <w:tc>
          <w:tcPr>
            <w:tcW w:w="3742" w:type="dxa"/>
          </w:tcPr>
          <w:p w:rsidR="001948DF" w:rsidRPr="00DC5140" w:rsidRDefault="001948DF" w:rsidP="001948DF">
            <w:pPr>
              <w:pStyle w:val="ConsPlusNormal"/>
              <w:jc w:val="both"/>
              <w:rPr>
                <w:rFonts w:ascii="Times New Roman" w:hAnsi="Times New Roman"/>
                <w:sz w:val="24"/>
                <w:szCs w:val="24"/>
              </w:rPr>
            </w:pPr>
            <w:r w:rsidRPr="00DC5140">
              <w:rPr>
                <w:rFonts w:ascii="Times New Roman" w:hAnsi="Times New Roman"/>
                <w:sz w:val="24"/>
                <w:szCs w:val="24"/>
              </w:rPr>
              <w:t>Обзоры обращений гра</w:t>
            </w:r>
            <w:r w:rsidRPr="00DC5140">
              <w:rPr>
                <w:rFonts w:ascii="Times New Roman" w:hAnsi="Times New Roman"/>
                <w:sz w:val="24"/>
                <w:szCs w:val="24"/>
              </w:rPr>
              <w:t>ж</w:t>
            </w:r>
            <w:r w:rsidRPr="00DC5140">
              <w:rPr>
                <w:rFonts w:ascii="Times New Roman" w:hAnsi="Times New Roman"/>
                <w:sz w:val="24"/>
                <w:szCs w:val="24"/>
              </w:rPr>
              <w:t>дан, в том числе представителей организаций, общественных объ</w:t>
            </w:r>
            <w:r w:rsidRPr="00DC5140">
              <w:rPr>
                <w:rFonts w:ascii="Times New Roman" w:hAnsi="Times New Roman"/>
                <w:sz w:val="24"/>
                <w:szCs w:val="24"/>
              </w:rPr>
              <w:t>е</w:t>
            </w:r>
            <w:r w:rsidRPr="00DC5140">
              <w:rPr>
                <w:rFonts w:ascii="Times New Roman" w:hAnsi="Times New Roman"/>
                <w:sz w:val="24"/>
                <w:szCs w:val="24"/>
              </w:rPr>
              <w:t>динений, государственных орг</w:t>
            </w:r>
            <w:r w:rsidRPr="00DC5140">
              <w:rPr>
                <w:rFonts w:ascii="Times New Roman" w:hAnsi="Times New Roman"/>
                <w:sz w:val="24"/>
                <w:szCs w:val="24"/>
              </w:rPr>
              <w:t>а</w:t>
            </w:r>
            <w:r w:rsidRPr="00DC5140">
              <w:rPr>
                <w:rFonts w:ascii="Times New Roman" w:hAnsi="Times New Roman"/>
                <w:sz w:val="24"/>
                <w:szCs w:val="24"/>
              </w:rPr>
              <w:t>нов и органов местного сам</w:t>
            </w:r>
            <w:r w:rsidRPr="00DC5140">
              <w:rPr>
                <w:rFonts w:ascii="Times New Roman" w:hAnsi="Times New Roman"/>
                <w:sz w:val="24"/>
                <w:szCs w:val="24"/>
              </w:rPr>
              <w:t>о</w:t>
            </w:r>
            <w:r w:rsidRPr="00DC5140">
              <w:rPr>
                <w:rFonts w:ascii="Times New Roman" w:hAnsi="Times New Roman"/>
                <w:sz w:val="24"/>
                <w:szCs w:val="24"/>
              </w:rPr>
              <w:t xml:space="preserve">управления, а также обобщенная </w:t>
            </w:r>
            <w:r w:rsidRPr="00DC5140">
              <w:rPr>
                <w:rFonts w:ascii="Times New Roman" w:hAnsi="Times New Roman"/>
                <w:sz w:val="24"/>
                <w:szCs w:val="24"/>
              </w:rPr>
              <w:lastRenderedPageBreak/>
              <w:t>информация о результатах ра</w:t>
            </w:r>
            <w:r w:rsidRPr="00DC5140">
              <w:rPr>
                <w:rFonts w:ascii="Times New Roman" w:hAnsi="Times New Roman"/>
                <w:sz w:val="24"/>
                <w:szCs w:val="24"/>
              </w:rPr>
              <w:t>с</w:t>
            </w:r>
            <w:r w:rsidRPr="00DC5140">
              <w:rPr>
                <w:rFonts w:ascii="Times New Roman" w:hAnsi="Times New Roman"/>
                <w:sz w:val="24"/>
                <w:szCs w:val="24"/>
              </w:rPr>
              <w:t>смотрения этих обращений и пр</w:t>
            </w:r>
            <w:r w:rsidRPr="00DC5140">
              <w:rPr>
                <w:rFonts w:ascii="Times New Roman" w:hAnsi="Times New Roman"/>
                <w:sz w:val="24"/>
                <w:szCs w:val="24"/>
              </w:rPr>
              <w:t>и</w:t>
            </w:r>
            <w:r w:rsidRPr="00DC5140">
              <w:rPr>
                <w:rFonts w:ascii="Times New Roman" w:hAnsi="Times New Roman"/>
                <w:sz w:val="24"/>
                <w:szCs w:val="24"/>
              </w:rPr>
              <w:t>нятых мерах</w:t>
            </w:r>
          </w:p>
        </w:tc>
        <w:tc>
          <w:tcPr>
            <w:tcW w:w="2551" w:type="dxa"/>
          </w:tcPr>
          <w:p w:rsidR="001948DF" w:rsidRPr="00DC5140" w:rsidRDefault="001948DF" w:rsidP="001948DF">
            <w:pPr>
              <w:pStyle w:val="ConsPlusNormal"/>
              <w:ind w:firstLine="567"/>
              <w:rPr>
                <w:rFonts w:ascii="Times New Roman" w:hAnsi="Times New Roman"/>
                <w:sz w:val="24"/>
                <w:szCs w:val="24"/>
              </w:rPr>
            </w:pPr>
            <w:r w:rsidRPr="00DC5140">
              <w:rPr>
                <w:rFonts w:ascii="Times New Roman" w:hAnsi="Times New Roman"/>
                <w:sz w:val="24"/>
                <w:szCs w:val="24"/>
              </w:rPr>
              <w:lastRenderedPageBreak/>
              <w:t>ежеквартально</w:t>
            </w:r>
          </w:p>
        </w:tc>
        <w:tc>
          <w:tcPr>
            <w:tcW w:w="3158" w:type="dxa"/>
          </w:tcPr>
          <w:p w:rsidR="001948DF" w:rsidRPr="00DC5140" w:rsidRDefault="001948DF" w:rsidP="001948DF">
            <w:pPr>
              <w:pStyle w:val="ConsPlusNormal"/>
              <w:rPr>
                <w:rFonts w:ascii="Times New Roman" w:hAnsi="Times New Roman"/>
                <w:sz w:val="24"/>
                <w:szCs w:val="24"/>
              </w:rPr>
            </w:pPr>
            <w:r w:rsidRPr="00DC5140">
              <w:rPr>
                <w:rFonts w:ascii="Times New Roman" w:hAnsi="Times New Roman"/>
                <w:sz w:val="24"/>
                <w:szCs w:val="24"/>
              </w:rPr>
              <w:t>Начальник Управл</w:t>
            </w:r>
            <w:r w:rsidRPr="00DC5140">
              <w:rPr>
                <w:rFonts w:ascii="Times New Roman" w:hAnsi="Times New Roman"/>
                <w:sz w:val="24"/>
                <w:szCs w:val="24"/>
              </w:rPr>
              <w:t>е</w:t>
            </w:r>
            <w:r w:rsidRPr="00DC5140">
              <w:rPr>
                <w:rFonts w:ascii="Times New Roman" w:hAnsi="Times New Roman"/>
                <w:sz w:val="24"/>
                <w:szCs w:val="24"/>
              </w:rPr>
              <w:t>ния делами</w:t>
            </w:r>
          </w:p>
        </w:tc>
      </w:tr>
    </w:tbl>
    <w:p w:rsidR="001948DF" w:rsidRPr="00DC5140" w:rsidRDefault="001948DF" w:rsidP="001948DF">
      <w:pPr>
        <w:ind w:firstLine="567"/>
        <w:sectPr w:rsidR="001948DF" w:rsidRPr="00DC5140" w:rsidSect="001948DF">
          <w:pgSz w:w="11905" w:h="16838"/>
          <w:pgMar w:top="1134" w:right="706" w:bottom="567" w:left="850" w:header="0" w:footer="0" w:gutter="0"/>
          <w:cols w:space="720"/>
          <w:docGrid w:linePitch="299"/>
        </w:sectPr>
      </w:pPr>
    </w:p>
    <w:p w:rsidR="001948DF" w:rsidRPr="00DC5140" w:rsidRDefault="001948DF" w:rsidP="001948DF">
      <w:pPr>
        <w:autoSpaceDE w:val="0"/>
        <w:autoSpaceDN w:val="0"/>
        <w:adjustRightInd w:val="0"/>
        <w:ind w:firstLine="567"/>
        <w:jc w:val="right"/>
        <w:outlineLvl w:val="0"/>
      </w:pPr>
      <w:r w:rsidRPr="00DC5140">
        <w:lastRenderedPageBreak/>
        <w:t>Приложение 2</w:t>
      </w:r>
    </w:p>
    <w:p w:rsidR="001948DF" w:rsidRPr="00DC5140" w:rsidRDefault="001948DF" w:rsidP="001948DF">
      <w:pPr>
        <w:autoSpaceDE w:val="0"/>
        <w:autoSpaceDN w:val="0"/>
        <w:adjustRightInd w:val="0"/>
        <w:ind w:firstLine="567"/>
        <w:jc w:val="right"/>
      </w:pPr>
      <w:r w:rsidRPr="00DC5140">
        <w:t xml:space="preserve">к постановлению администрации </w:t>
      </w:r>
    </w:p>
    <w:p w:rsidR="001948DF" w:rsidRPr="00DC5140" w:rsidRDefault="001948DF" w:rsidP="001948DF">
      <w:pPr>
        <w:autoSpaceDE w:val="0"/>
        <w:autoSpaceDN w:val="0"/>
        <w:adjustRightInd w:val="0"/>
        <w:ind w:firstLine="567"/>
        <w:jc w:val="right"/>
      </w:pPr>
      <w:r w:rsidRPr="00DC5140">
        <w:t>муниципального  района «Ижемский»</w:t>
      </w:r>
    </w:p>
    <w:p w:rsidR="001948DF" w:rsidRPr="00DC5140" w:rsidRDefault="001948DF" w:rsidP="001948DF">
      <w:pPr>
        <w:autoSpaceDE w:val="0"/>
        <w:autoSpaceDN w:val="0"/>
        <w:adjustRightInd w:val="0"/>
        <w:ind w:firstLine="567"/>
        <w:jc w:val="right"/>
      </w:pPr>
      <w:r w:rsidRPr="00DC5140">
        <w:t xml:space="preserve">от </w:t>
      </w:r>
      <w:r>
        <w:t>17 февраля</w:t>
      </w:r>
      <w:r w:rsidRPr="00DC5140">
        <w:t xml:space="preserve"> 2017 года  № </w:t>
      </w:r>
      <w:r>
        <w:t>118</w:t>
      </w:r>
    </w:p>
    <w:p w:rsidR="001948DF" w:rsidRPr="00DC5140" w:rsidRDefault="001948DF" w:rsidP="001948DF">
      <w:pPr>
        <w:pStyle w:val="ConsPlusNormal"/>
        <w:ind w:firstLine="567"/>
        <w:rPr>
          <w:rFonts w:ascii="Times New Roman" w:hAnsi="Times New Roman"/>
          <w:sz w:val="24"/>
          <w:szCs w:val="24"/>
        </w:rPr>
      </w:pPr>
    </w:p>
    <w:p w:rsidR="001948DF" w:rsidRPr="00DC5140" w:rsidRDefault="001948DF" w:rsidP="001948DF">
      <w:pPr>
        <w:pStyle w:val="ConsPlusNormal"/>
        <w:ind w:firstLine="567"/>
        <w:rPr>
          <w:rFonts w:ascii="Times New Roman" w:hAnsi="Times New Roman"/>
          <w:sz w:val="24"/>
          <w:szCs w:val="24"/>
        </w:rPr>
      </w:pPr>
    </w:p>
    <w:p w:rsidR="001948DF" w:rsidRPr="00E70643" w:rsidRDefault="001948DF" w:rsidP="001948DF">
      <w:pPr>
        <w:pStyle w:val="ConsPlusNormal"/>
        <w:ind w:firstLine="567"/>
        <w:jc w:val="center"/>
        <w:rPr>
          <w:rFonts w:ascii="Times New Roman" w:hAnsi="Times New Roman"/>
          <w:sz w:val="28"/>
          <w:szCs w:val="28"/>
        </w:rPr>
      </w:pPr>
      <w:bookmarkStart w:id="12" w:name="P266"/>
      <w:bookmarkEnd w:id="12"/>
      <w:r w:rsidRPr="00E70643">
        <w:rPr>
          <w:rFonts w:ascii="Times New Roman" w:hAnsi="Times New Roman"/>
          <w:sz w:val="28"/>
          <w:szCs w:val="28"/>
        </w:rPr>
        <w:t>ТРЕБОВАНИЯ</w:t>
      </w:r>
    </w:p>
    <w:p w:rsidR="001948DF" w:rsidRDefault="001948DF" w:rsidP="001948DF">
      <w:pPr>
        <w:pStyle w:val="ConsPlusNormal"/>
        <w:ind w:firstLine="567"/>
        <w:jc w:val="center"/>
        <w:rPr>
          <w:rFonts w:ascii="Times New Roman" w:hAnsi="Times New Roman"/>
          <w:sz w:val="28"/>
          <w:szCs w:val="28"/>
        </w:rPr>
      </w:pPr>
      <w:r w:rsidRPr="00E70643">
        <w:rPr>
          <w:rFonts w:ascii="Times New Roman" w:hAnsi="Times New Roman"/>
          <w:sz w:val="28"/>
          <w:szCs w:val="28"/>
        </w:rPr>
        <w:t>к технологическим, программным и лингвистическим средствам обесп</w:t>
      </w:r>
      <w:r w:rsidRPr="00E70643">
        <w:rPr>
          <w:rFonts w:ascii="Times New Roman" w:hAnsi="Times New Roman"/>
          <w:sz w:val="28"/>
          <w:szCs w:val="28"/>
        </w:rPr>
        <w:t>е</w:t>
      </w:r>
      <w:r w:rsidRPr="00E70643">
        <w:rPr>
          <w:rFonts w:ascii="Times New Roman" w:hAnsi="Times New Roman"/>
          <w:sz w:val="28"/>
          <w:szCs w:val="28"/>
        </w:rPr>
        <w:t xml:space="preserve">чения пользования официальным </w:t>
      </w:r>
    </w:p>
    <w:p w:rsidR="001948DF" w:rsidRPr="00E70643" w:rsidRDefault="001948DF" w:rsidP="001948DF">
      <w:pPr>
        <w:pStyle w:val="ConsPlusNormal"/>
        <w:ind w:firstLine="567"/>
        <w:jc w:val="center"/>
        <w:rPr>
          <w:rFonts w:ascii="Times New Roman" w:hAnsi="Times New Roman"/>
          <w:sz w:val="28"/>
          <w:szCs w:val="28"/>
        </w:rPr>
      </w:pPr>
      <w:r w:rsidRPr="00E70643">
        <w:rPr>
          <w:rFonts w:ascii="Times New Roman" w:hAnsi="Times New Roman"/>
          <w:sz w:val="28"/>
          <w:szCs w:val="28"/>
        </w:rPr>
        <w:t xml:space="preserve">сайтом муниципального района «Ижемский» в сети </w:t>
      </w:r>
      <w:r>
        <w:rPr>
          <w:rFonts w:ascii="Times New Roman" w:hAnsi="Times New Roman"/>
          <w:sz w:val="28"/>
          <w:szCs w:val="28"/>
        </w:rPr>
        <w:t>И</w:t>
      </w:r>
      <w:r w:rsidRPr="00E70643">
        <w:rPr>
          <w:rFonts w:ascii="Times New Roman" w:hAnsi="Times New Roman"/>
          <w:sz w:val="28"/>
          <w:szCs w:val="28"/>
        </w:rPr>
        <w:t>нтернет</w:t>
      </w:r>
    </w:p>
    <w:p w:rsidR="001948DF" w:rsidRPr="00E70643" w:rsidRDefault="001948DF" w:rsidP="001948DF">
      <w:pPr>
        <w:pStyle w:val="ConsPlusNormal"/>
        <w:ind w:firstLine="567"/>
        <w:jc w:val="center"/>
        <w:rPr>
          <w:rFonts w:ascii="Times New Roman" w:hAnsi="Times New Roman"/>
          <w:sz w:val="28"/>
          <w:szCs w:val="28"/>
        </w:rPr>
      </w:pPr>
    </w:p>
    <w:p w:rsidR="001948DF" w:rsidRPr="00E70643" w:rsidRDefault="001948DF" w:rsidP="001948DF">
      <w:pPr>
        <w:pStyle w:val="ConsPlusNormal"/>
        <w:ind w:firstLine="567"/>
        <w:rPr>
          <w:rFonts w:ascii="Times New Roman" w:hAnsi="Times New Roman"/>
          <w:sz w:val="28"/>
          <w:szCs w:val="28"/>
        </w:rPr>
      </w:pP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1. Технологические и программные средства обеспечения пользования официальны</w:t>
      </w:r>
      <w:r>
        <w:rPr>
          <w:rFonts w:ascii="Times New Roman" w:hAnsi="Times New Roman"/>
          <w:sz w:val="28"/>
          <w:szCs w:val="28"/>
        </w:rPr>
        <w:t>м сайтом муниципального района «Ижемский»</w:t>
      </w:r>
      <w:r w:rsidRPr="00E70643">
        <w:rPr>
          <w:rFonts w:ascii="Times New Roman" w:hAnsi="Times New Roman"/>
          <w:sz w:val="28"/>
          <w:szCs w:val="28"/>
        </w:rPr>
        <w:t xml:space="preserve"> в сети Интернет (далее - сайт) должны обеспечивать доступ пользователей для ознакомления с информацией, размещенной на сайте, на основе общедоступного пр</w:t>
      </w:r>
      <w:r w:rsidRPr="00E70643">
        <w:rPr>
          <w:rFonts w:ascii="Times New Roman" w:hAnsi="Times New Roman"/>
          <w:sz w:val="28"/>
          <w:szCs w:val="28"/>
        </w:rPr>
        <w:t>о</w:t>
      </w:r>
      <w:r w:rsidRPr="00E70643">
        <w:rPr>
          <w:rFonts w:ascii="Times New Roman" w:hAnsi="Times New Roman"/>
          <w:sz w:val="28"/>
          <w:szCs w:val="28"/>
        </w:rPr>
        <w:t>граммного обеспечения.</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2. Для просмотра сайта не должна предусматриваться установка на ко</w:t>
      </w:r>
      <w:r w:rsidRPr="00E70643">
        <w:rPr>
          <w:rFonts w:ascii="Times New Roman" w:hAnsi="Times New Roman"/>
          <w:sz w:val="28"/>
          <w:szCs w:val="28"/>
        </w:rPr>
        <w:t>м</w:t>
      </w:r>
      <w:r w:rsidRPr="00E70643">
        <w:rPr>
          <w:rFonts w:ascii="Times New Roman" w:hAnsi="Times New Roman"/>
          <w:sz w:val="28"/>
          <w:szCs w:val="28"/>
        </w:rPr>
        <w:t>пьютере пользователей специально созданных с этой целью технологических и программных средств.</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3. Пользователю должна предоставляться наглядная информация о структуре сайта.</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4. Технологические и программные средства ведения сайта должны обеспечивать:</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а) ведение электронных журналов учета операций, выполненных с п</w:t>
      </w:r>
      <w:r w:rsidRPr="00E70643">
        <w:rPr>
          <w:rFonts w:ascii="Times New Roman" w:hAnsi="Times New Roman"/>
          <w:sz w:val="28"/>
          <w:szCs w:val="28"/>
        </w:rPr>
        <w:t>о</w:t>
      </w:r>
      <w:r w:rsidRPr="00E70643">
        <w:rPr>
          <w:rFonts w:ascii="Times New Roman" w:hAnsi="Times New Roman"/>
          <w:sz w:val="28"/>
          <w:szCs w:val="28"/>
        </w:rPr>
        <w:t>мощью технологических средств и программного обеспечения ведения сайта;</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б) ежедневное копирование информации на резервный носитель, обе</w:t>
      </w:r>
      <w:r w:rsidRPr="00E70643">
        <w:rPr>
          <w:rFonts w:ascii="Times New Roman" w:hAnsi="Times New Roman"/>
          <w:sz w:val="28"/>
          <w:szCs w:val="28"/>
        </w:rPr>
        <w:t>с</w:t>
      </w:r>
      <w:r w:rsidRPr="00E70643">
        <w:rPr>
          <w:rFonts w:ascii="Times New Roman" w:hAnsi="Times New Roman"/>
          <w:sz w:val="28"/>
          <w:szCs w:val="28"/>
        </w:rPr>
        <w:t>печивающее возможность ее восстановления с указанного носителя;</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г) хранение информации, размещенной на сайте, в течение 5 лет со дня ее первичного размещения.</w:t>
      </w:r>
    </w:p>
    <w:p w:rsidR="001948DF" w:rsidRPr="00E70643"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 xml:space="preserve">5. Информация о деятельности администрации муниципального района </w:t>
      </w:r>
      <w:r>
        <w:rPr>
          <w:rFonts w:ascii="Times New Roman" w:hAnsi="Times New Roman"/>
          <w:sz w:val="28"/>
          <w:szCs w:val="28"/>
        </w:rPr>
        <w:t>«</w:t>
      </w:r>
      <w:r w:rsidRPr="00E70643">
        <w:rPr>
          <w:rFonts w:ascii="Times New Roman" w:hAnsi="Times New Roman"/>
          <w:sz w:val="28"/>
          <w:szCs w:val="28"/>
        </w:rPr>
        <w:t>Ижемский</w:t>
      </w:r>
      <w:r>
        <w:rPr>
          <w:rFonts w:ascii="Times New Roman" w:hAnsi="Times New Roman"/>
          <w:sz w:val="28"/>
          <w:szCs w:val="28"/>
        </w:rPr>
        <w:t>»</w:t>
      </w:r>
      <w:r w:rsidRPr="00E70643">
        <w:rPr>
          <w:rFonts w:ascii="Times New Roman" w:hAnsi="Times New Roman"/>
          <w:sz w:val="28"/>
          <w:szCs w:val="28"/>
        </w:rPr>
        <w:t xml:space="preserve"> на сайте должна размещаться </w:t>
      </w:r>
      <w:r>
        <w:rPr>
          <w:rFonts w:ascii="Times New Roman" w:hAnsi="Times New Roman"/>
          <w:sz w:val="28"/>
          <w:szCs w:val="28"/>
        </w:rPr>
        <w:t>русском</w:t>
      </w:r>
      <w:r w:rsidRPr="00E70643">
        <w:rPr>
          <w:rFonts w:ascii="Times New Roman" w:hAnsi="Times New Roman"/>
          <w:sz w:val="28"/>
          <w:szCs w:val="28"/>
        </w:rPr>
        <w:t xml:space="preserve"> язык</w:t>
      </w:r>
      <w:r>
        <w:rPr>
          <w:rFonts w:ascii="Times New Roman" w:hAnsi="Times New Roman"/>
          <w:sz w:val="28"/>
          <w:szCs w:val="28"/>
        </w:rPr>
        <w:t>е</w:t>
      </w:r>
      <w:r w:rsidRPr="00E70643">
        <w:rPr>
          <w:rFonts w:ascii="Times New Roman" w:hAnsi="Times New Roman"/>
          <w:sz w:val="28"/>
          <w:szCs w:val="28"/>
        </w:rPr>
        <w:t>.</w:t>
      </w:r>
    </w:p>
    <w:p w:rsidR="001948DF" w:rsidRDefault="001948DF" w:rsidP="001948DF">
      <w:pPr>
        <w:pStyle w:val="ConsPlusNormal"/>
        <w:ind w:firstLine="567"/>
        <w:jc w:val="both"/>
        <w:rPr>
          <w:rFonts w:ascii="Times New Roman" w:hAnsi="Times New Roman"/>
          <w:sz w:val="28"/>
          <w:szCs w:val="28"/>
        </w:rPr>
      </w:pPr>
      <w:r w:rsidRPr="00E70643">
        <w:rPr>
          <w:rFonts w:ascii="Times New Roman" w:hAnsi="Times New Roman"/>
          <w:sz w:val="28"/>
          <w:szCs w:val="28"/>
        </w:rPr>
        <w:t>Допускается указание наименований иностранных юридических лиц, фамилий и имен физических лиц с использованием букв латинского алфав</w:t>
      </w:r>
      <w:r w:rsidRPr="00E70643">
        <w:rPr>
          <w:rFonts w:ascii="Times New Roman" w:hAnsi="Times New Roman"/>
          <w:sz w:val="28"/>
          <w:szCs w:val="28"/>
        </w:rPr>
        <w:t>и</w:t>
      </w:r>
      <w:r w:rsidRPr="00E70643">
        <w:rPr>
          <w:rFonts w:ascii="Times New Roman" w:hAnsi="Times New Roman"/>
          <w:sz w:val="28"/>
          <w:szCs w:val="28"/>
        </w:rPr>
        <w:t>та.</w:t>
      </w:r>
    </w:p>
    <w:p w:rsidR="006D36FB" w:rsidRDefault="006D36FB" w:rsidP="001948DF">
      <w:pPr>
        <w:pStyle w:val="ConsPlusNormal"/>
        <w:ind w:firstLine="567"/>
        <w:jc w:val="both"/>
        <w:rPr>
          <w:rFonts w:ascii="Times New Roman" w:hAnsi="Times New Roman"/>
          <w:sz w:val="28"/>
          <w:szCs w:val="28"/>
        </w:rPr>
      </w:pPr>
    </w:p>
    <w:p w:rsidR="006D36FB" w:rsidRPr="00E70643" w:rsidRDefault="006D36FB" w:rsidP="001948DF">
      <w:pPr>
        <w:pStyle w:val="ConsPlusNormal"/>
        <w:ind w:firstLine="567"/>
        <w:jc w:val="both"/>
        <w:rPr>
          <w:rFonts w:ascii="Times New Roman" w:hAnsi="Times New Roman"/>
          <w:sz w:val="28"/>
          <w:szCs w:val="28"/>
        </w:rPr>
      </w:pPr>
    </w:p>
    <w:p w:rsidR="001948DF" w:rsidRPr="001948DF" w:rsidRDefault="001948DF" w:rsidP="001948DF">
      <w:pPr>
        <w:tabs>
          <w:tab w:val="left" w:pos="10915"/>
        </w:tabs>
        <w:autoSpaceDE w:val="0"/>
        <w:autoSpaceDN w:val="0"/>
        <w:adjustRightInd w:val="0"/>
        <w:ind w:firstLine="567"/>
        <w:rPr>
          <w:lang w:val="ru-RU"/>
        </w:rPr>
      </w:pPr>
    </w:p>
    <w:p w:rsidR="001948DF" w:rsidRPr="001948DF" w:rsidRDefault="001948DF" w:rsidP="001948DF">
      <w:pPr>
        <w:tabs>
          <w:tab w:val="left" w:pos="10915"/>
        </w:tabs>
        <w:autoSpaceDE w:val="0"/>
        <w:autoSpaceDN w:val="0"/>
        <w:adjustRightInd w:val="0"/>
        <w:ind w:firstLine="567"/>
        <w:rPr>
          <w:lang w:val="ru-RU"/>
        </w:rPr>
      </w:pPr>
    </w:p>
    <w:p w:rsidR="001948DF" w:rsidRPr="001948DF" w:rsidRDefault="001948DF" w:rsidP="001948DF">
      <w:pPr>
        <w:tabs>
          <w:tab w:val="left" w:pos="10915"/>
        </w:tabs>
        <w:autoSpaceDE w:val="0"/>
        <w:autoSpaceDN w:val="0"/>
        <w:adjustRightInd w:val="0"/>
        <w:ind w:firstLine="567"/>
        <w:rPr>
          <w:lang w:val="ru-RU"/>
        </w:rPr>
      </w:pPr>
    </w:p>
    <w:tbl>
      <w:tblPr>
        <w:tblW w:w="9640" w:type="dxa"/>
        <w:tblInd w:w="108" w:type="dxa"/>
        <w:tblLayout w:type="fixed"/>
        <w:tblLook w:val="0000"/>
      </w:tblPr>
      <w:tblGrid>
        <w:gridCol w:w="3420"/>
        <w:gridCol w:w="2676"/>
        <w:gridCol w:w="3544"/>
      </w:tblGrid>
      <w:tr w:rsidR="001948DF" w:rsidRPr="00D632B0" w:rsidTr="001948DF">
        <w:trPr>
          <w:cantSplit/>
        </w:trPr>
        <w:tc>
          <w:tcPr>
            <w:tcW w:w="3420" w:type="dxa"/>
          </w:tcPr>
          <w:p w:rsidR="001948DF" w:rsidRPr="00D632B0" w:rsidRDefault="001948DF" w:rsidP="001948DF">
            <w:pPr>
              <w:tabs>
                <w:tab w:val="left" w:pos="10915"/>
              </w:tabs>
              <w:jc w:val="center"/>
              <w:rPr>
                <w:b/>
                <w:bCs/>
              </w:rPr>
            </w:pPr>
            <w:r w:rsidRPr="00D632B0">
              <w:rPr>
                <w:b/>
                <w:bCs/>
              </w:rPr>
              <w:lastRenderedPageBreak/>
              <w:t>«Изьва»</w:t>
            </w:r>
          </w:p>
          <w:p w:rsidR="001948DF" w:rsidRPr="00D632B0" w:rsidRDefault="001948DF" w:rsidP="001948DF">
            <w:pPr>
              <w:tabs>
                <w:tab w:val="left" w:pos="10915"/>
              </w:tabs>
              <w:jc w:val="center"/>
              <w:rPr>
                <w:b/>
                <w:bCs/>
              </w:rPr>
            </w:pPr>
            <w:r w:rsidRPr="00D632B0">
              <w:rPr>
                <w:b/>
                <w:bCs/>
              </w:rPr>
              <w:t>муниципальнöй районса</w:t>
            </w:r>
          </w:p>
          <w:p w:rsidR="001948DF" w:rsidRPr="00D632B0" w:rsidRDefault="001948DF" w:rsidP="001948DF">
            <w:pPr>
              <w:tabs>
                <w:tab w:val="left" w:pos="10915"/>
              </w:tabs>
              <w:jc w:val="center"/>
              <w:rPr>
                <w:b/>
                <w:bCs/>
              </w:rPr>
            </w:pPr>
            <w:r w:rsidRPr="00D632B0">
              <w:rPr>
                <w:b/>
                <w:bCs/>
              </w:rPr>
              <w:t>администрация</w:t>
            </w:r>
          </w:p>
        </w:tc>
        <w:tc>
          <w:tcPr>
            <w:tcW w:w="2676" w:type="dxa"/>
          </w:tcPr>
          <w:p w:rsidR="001948DF" w:rsidRPr="00D632B0" w:rsidRDefault="001948DF" w:rsidP="001948DF">
            <w:pPr>
              <w:tabs>
                <w:tab w:val="left" w:pos="10915"/>
              </w:tabs>
              <w:jc w:val="center"/>
              <w:rPr>
                <w:b/>
                <w:bCs/>
                <w:sz w:val="20"/>
                <w:szCs w:val="20"/>
              </w:rPr>
            </w:pPr>
            <w:r w:rsidRPr="00D632B0">
              <w:rPr>
                <w:b/>
                <w:bCs/>
                <w:sz w:val="20"/>
                <w:szCs w:val="20"/>
              </w:rPr>
              <w:t xml:space="preserve">  </w:t>
            </w:r>
            <w:r w:rsidR="002A6383">
              <w:rPr>
                <w:b/>
                <w:noProof/>
                <w:sz w:val="28"/>
                <w:szCs w:val="28"/>
                <w:lang w:val="ru-RU" w:eastAsia="ru-RU"/>
              </w:rPr>
              <w:drawing>
                <wp:inline distT="0" distB="0" distL="0" distR="0">
                  <wp:extent cx="638175" cy="781050"/>
                  <wp:effectExtent l="19050" t="0" r="9525" b="0"/>
                  <wp:docPr id="36"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3"/>
                          <a:srcRect/>
                          <a:stretch>
                            <a:fillRect/>
                          </a:stretch>
                        </pic:blipFill>
                        <pic:spPr bwMode="auto">
                          <a:xfrm>
                            <a:off x="0" y="0"/>
                            <a:ext cx="638175" cy="781050"/>
                          </a:xfrm>
                          <a:prstGeom prst="rect">
                            <a:avLst/>
                          </a:prstGeom>
                          <a:noFill/>
                          <a:ln w="9525">
                            <a:noFill/>
                            <a:miter lim="800000"/>
                            <a:headEnd/>
                            <a:tailEnd/>
                          </a:ln>
                        </pic:spPr>
                      </pic:pic>
                    </a:graphicData>
                  </a:graphic>
                </wp:inline>
              </w:drawing>
            </w:r>
          </w:p>
        </w:tc>
        <w:tc>
          <w:tcPr>
            <w:tcW w:w="3544" w:type="dxa"/>
          </w:tcPr>
          <w:p w:rsidR="001948DF" w:rsidRPr="00D632B0" w:rsidRDefault="001948DF" w:rsidP="001948DF">
            <w:pPr>
              <w:tabs>
                <w:tab w:val="left" w:pos="10915"/>
              </w:tabs>
              <w:jc w:val="center"/>
              <w:rPr>
                <w:b/>
                <w:bCs/>
              </w:rPr>
            </w:pPr>
            <w:r w:rsidRPr="00D632B0">
              <w:rPr>
                <w:b/>
                <w:bCs/>
              </w:rPr>
              <w:t>Администрация</w:t>
            </w:r>
          </w:p>
          <w:p w:rsidR="001948DF" w:rsidRPr="00D632B0" w:rsidRDefault="001948DF" w:rsidP="001948DF">
            <w:pPr>
              <w:tabs>
                <w:tab w:val="left" w:pos="10915"/>
              </w:tabs>
              <w:jc w:val="center"/>
              <w:rPr>
                <w:b/>
                <w:bCs/>
              </w:rPr>
            </w:pPr>
            <w:r w:rsidRPr="00D632B0">
              <w:rPr>
                <w:b/>
                <w:bCs/>
              </w:rPr>
              <w:t>муниципального района</w:t>
            </w:r>
          </w:p>
          <w:p w:rsidR="001948DF" w:rsidRPr="00D632B0" w:rsidRDefault="001948DF" w:rsidP="001948DF">
            <w:pPr>
              <w:tabs>
                <w:tab w:val="left" w:pos="10915"/>
              </w:tabs>
              <w:jc w:val="center"/>
              <w:rPr>
                <w:b/>
                <w:bCs/>
              </w:rPr>
            </w:pPr>
            <w:r w:rsidRPr="00D632B0">
              <w:rPr>
                <w:b/>
                <w:bCs/>
              </w:rPr>
              <w:t>«Ижемский»</w:t>
            </w:r>
          </w:p>
        </w:tc>
      </w:tr>
    </w:tbl>
    <w:p w:rsidR="001948DF" w:rsidRPr="00D632B0" w:rsidRDefault="001948DF" w:rsidP="001948DF">
      <w:pPr>
        <w:keepNext/>
        <w:tabs>
          <w:tab w:val="left" w:pos="10915"/>
        </w:tabs>
        <w:jc w:val="center"/>
        <w:outlineLvl w:val="0"/>
        <w:rPr>
          <w:bCs/>
          <w:spacing w:val="120"/>
          <w:lang w:eastAsia="ru-RU"/>
        </w:rPr>
      </w:pPr>
    </w:p>
    <w:p w:rsidR="001948DF" w:rsidRPr="00D632B0" w:rsidRDefault="001948DF" w:rsidP="001948DF">
      <w:pPr>
        <w:keepNext/>
        <w:tabs>
          <w:tab w:val="left" w:pos="10915"/>
        </w:tabs>
        <w:jc w:val="center"/>
        <w:outlineLvl w:val="0"/>
        <w:rPr>
          <w:b/>
          <w:bCs/>
          <w:spacing w:val="120"/>
          <w:lang w:eastAsia="ru-RU"/>
        </w:rPr>
      </w:pPr>
      <w:r w:rsidRPr="00D632B0">
        <w:rPr>
          <w:bCs/>
          <w:spacing w:val="120"/>
          <w:lang w:eastAsia="ru-RU"/>
        </w:rPr>
        <w:t xml:space="preserve">  </w:t>
      </w:r>
      <w:r w:rsidRPr="00D632B0">
        <w:rPr>
          <w:b/>
          <w:bCs/>
          <w:spacing w:val="120"/>
          <w:lang w:eastAsia="ru-RU"/>
        </w:rPr>
        <w:t>ШУÖМ</w:t>
      </w:r>
    </w:p>
    <w:p w:rsidR="001948DF" w:rsidRPr="00D632B0" w:rsidRDefault="001948DF" w:rsidP="001948DF">
      <w:pPr>
        <w:tabs>
          <w:tab w:val="left" w:pos="10915"/>
        </w:tabs>
        <w:overflowPunct w:val="0"/>
        <w:autoSpaceDE w:val="0"/>
        <w:autoSpaceDN w:val="0"/>
        <w:adjustRightInd w:val="0"/>
        <w:jc w:val="center"/>
        <w:textAlignment w:val="baseline"/>
        <w:rPr>
          <w:b/>
          <w:lang w:eastAsia="ru-RU"/>
        </w:rPr>
      </w:pPr>
    </w:p>
    <w:p w:rsidR="001948DF" w:rsidRPr="001948DF" w:rsidRDefault="001948DF" w:rsidP="001948DF">
      <w:pPr>
        <w:keepNext/>
        <w:tabs>
          <w:tab w:val="left" w:pos="10915"/>
        </w:tabs>
        <w:jc w:val="center"/>
        <w:outlineLvl w:val="0"/>
        <w:rPr>
          <w:b/>
          <w:bCs/>
          <w:lang w:val="ru-RU" w:eastAsia="ru-RU"/>
        </w:rPr>
      </w:pPr>
      <w:r w:rsidRPr="001948DF">
        <w:rPr>
          <w:b/>
          <w:bCs/>
          <w:lang w:val="ru-RU" w:eastAsia="ru-RU"/>
        </w:rPr>
        <w:t xml:space="preserve">   П О С Т А Н О В Л Е Н И Е</w:t>
      </w:r>
    </w:p>
    <w:p w:rsidR="001948DF" w:rsidRPr="001948DF" w:rsidRDefault="001948DF" w:rsidP="001948DF">
      <w:pPr>
        <w:tabs>
          <w:tab w:val="left" w:pos="10915"/>
        </w:tabs>
        <w:overflowPunct w:val="0"/>
        <w:autoSpaceDE w:val="0"/>
        <w:autoSpaceDN w:val="0"/>
        <w:adjustRightInd w:val="0"/>
        <w:jc w:val="center"/>
        <w:textAlignment w:val="baseline"/>
        <w:rPr>
          <w:b/>
          <w:lang w:val="ru-RU" w:eastAsia="ru-RU"/>
        </w:rPr>
      </w:pPr>
    </w:p>
    <w:p w:rsidR="001948DF" w:rsidRPr="001948DF" w:rsidRDefault="001948DF" w:rsidP="001948DF">
      <w:pPr>
        <w:tabs>
          <w:tab w:val="left" w:pos="10915"/>
        </w:tabs>
        <w:overflowPunct w:val="0"/>
        <w:autoSpaceDE w:val="0"/>
        <w:autoSpaceDN w:val="0"/>
        <w:adjustRightInd w:val="0"/>
        <w:ind w:left="-284"/>
        <w:textAlignment w:val="baseline"/>
        <w:rPr>
          <w:lang w:val="ru-RU" w:eastAsia="ru-RU"/>
        </w:rPr>
      </w:pPr>
      <w:r w:rsidRPr="001948DF">
        <w:rPr>
          <w:lang w:val="ru-RU" w:eastAsia="ru-RU"/>
        </w:rPr>
        <w:t>от  20 февраля 2017 года                                                                                                          № 119  Республика Коми, Ижемский район, с. Ижма</w:t>
      </w:r>
    </w:p>
    <w:p w:rsidR="001948DF" w:rsidRPr="001948DF" w:rsidRDefault="001948DF" w:rsidP="001948DF">
      <w:pPr>
        <w:tabs>
          <w:tab w:val="left" w:pos="10915"/>
        </w:tabs>
        <w:autoSpaceDE w:val="0"/>
        <w:autoSpaceDN w:val="0"/>
        <w:adjustRightInd w:val="0"/>
        <w:jc w:val="both"/>
        <w:outlineLvl w:val="0"/>
        <w:rPr>
          <w:lang w:val="ru-RU" w:eastAsia="ru-RU"/>
        </w:rPr>
      </w:pPr>
    </w:p>
    <w:p w:rsidR="001948DF" w:rsidRPr="001948DF" w:rsidRDefault="001948DF" w:rsidP="001948DF">
      <w:pPr>
        <w:tabs>
          <w:tab w:val="left" w:pos="10915"/>
        </w:tabs>
        <w:autoSpaceDE w:val="0"/>
        <w:autoSpaceDN w:val="0"/>
        <w:adjustRightInd w:val="0"/>
        <w:jc w:val="center"/>
        <w:outlineLvl w:val="0"/>
        <w:rPr>
          <w:lang w:val="ru-RU" w:eastAsia="ru-RU"/>
        </w:rPr>
      </w:pPr>
      <w:r w:rsidRPr="001948DF">
        <w:rPr>
          <w:lang w:val="ru-RU" w:eastAsia="ru-RU"/>
        </w:rPr>
        <w:t>О внесении изменений в постановление администрации муниципального района «Иже</w:t>
      </w:r>
      <w:r w:rsidRPr="001948DF">
        <w:rPr>
          <w:lang w:val="ru-RU" w:eastAsia="ru-RU"/>
        </w:rPr>
        <w:t>м</w:t>
      </w:r>
      <w:r w:rsidRPr="001948DF">
        <w:rPr>
          <w:lang w:val="ru-RU" w:eastAsia="ru-RU"/>
        </w:rPr>
        <w:t>ский» от 30 декабря 2014 года № 1262 «Об утверждении  муниципальной программы м</w:t>
      </w:r>
      <w:r w:rsidRPr="001948DF">
        <w:rPr>
          <w:lang w:val="ru-RU" w:eastAsia="ru-RU"/>
        </w:rPr>
        <w:t>у</w:t>
      </w:r>
      <w:r w:rsidRPr="001948DF">
        <w:rPr>
          <w:lang w:val="ru-RU" w:eastAsia="ru-RU"/>
        </w:rPr>
        <w:t>ниципального образования муниципального района «Ижемский» «Муниципальное упра</w:t>
      </w:r>
      <w:r w:rsidRPr="001948DF">
        <w:rPr>
          <w:lang w:val="ru-RU" w:eastAsia="ru-RU"/>
        </w:rPr>
        <w:t>в</w:t>
      </w:r>
      <w:r w:rsidRPr="001948DF">
        <w:rPr>
          <w:lang w:val="ru-RU" w:eastAsia="ru-RU"/>
        </w:rPr>
        <w:t>ление»</w:t>
      </w:r>
    </w:p>
    <w:p w:rsidR="001948DF" w:rsidRPr="001948DF" w:rsidRDefault="001948DF" w:rsidP="001948DF">
      <w:pPr>
        <w:tabs>
          <w:tab w:val="left" w:pos="10915"/>
        </w:tabs>
        <w:autoSpaceDE w:val="0"/>
        <w:autoSpaceDN w:val="0"/>
        <w:adjustRightInd w:val="0"/>
        <w:jc w:val="both"/>
        <w:outlineLvl w:val="0"/>
        <w:rPr>
          <w:lang w:val="ru-RU" w:eastAsia="ru-RU"/>
        </w:rPr>
      </w:pPr>
    </w:p>
    <w:p w:rsidR="001948DF" w:rsidRPr="001948DF" w:rsidRDefault="001948DF" w:rsidP="001948DF">
      <w:pPr>
        <w:tabs>
          <w:tab w:val="left" w:pos="10915"/>
        </w:tabs>
        <w:ind w:left="-142" w:firstLine="567"/>
        <w:jc w:val="both"/>
        <w:rPr>
          <w:rFonts w:eastAsia="SimSun"/>
          <w:lang w:val="ru-RU" w:eastAsia="zh-CN"/>
        </w:rPr>
      </w:pPr>
      <w:r w:rsidRPr="001948DF">
        <w:rPr>
          <w:rFonts w:eastAsia="SimSun"/>
          <w:lang w:val="ru-RU" w:eastAsia="zh-CN"/>
        </w:rPr>
        <w:t>Руководствуясь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w:t>
      </w:r>
      <w:r w:rsidRPr="001948DF">
        <w:rPr>
          <w:rFonts w:eastAsia="SimSun"/>
          <w:lang w:val="ru-RU" w:eastAsia="zh-CN"/>
        </w:rPr>
        <w:t>ь</w:t>
      </w:r>
      <w:r w:rsidRPr="001948DF">
        <w:rPr>
          <w:rFonts w:eastAsia="SimSun"/>
          <w:lang w:val="ru-RU" w:eastAsia="zh-CN"/>
        </w:rPr>
        <w:t>ного района «Ижемский»,</w:t>
      </w:r>
    </w:p>
    <w:p w:rsidR="001948DF" w:rsidRPr="001948DF" w:rsidRDefault="001948DF" w:rsidP="001948DF">
      <w:pPr>
        <w:tabs>
          <w:tab w:val="left" w:pos="2040"/>
          <w:tab w:val="left" w:pos="10915"/>
        </w:tabs>
        <w:jc w:val="center"/>
        <w:rPr>
          <w:lang w:val="ru-RU" w:eastAsia="ru-RU"/>
        </w:rPr>
      </w:pPr>
    </w:p>
    <w:p w:rsidR="001948DF" w:rsidRPr="001948DF" w:rsidRDefault="001948DF" w:rsidP="001948DF">
      <w:pPr>
        <w:tabs>
          <w:tab w:val="left" w:pos="2040"/>
          <w:tab w:val="left" w:pos="10915"/>
        </w:tabs>
        <w:jc w:val="center"/>
        <w:rPr>
          <w:lang w:val="ru-RU" w:eastAsia="ru-RU"/>
        </w:rPr>
      </w:pPr>
      <w:r w:rsidRPr="001948DF">
        <w:rPr>
          <w:lang w:val="ru-RU" w:eastAsia="ru-RU"/>
        </w:rPr>
        <w:t>администрация муниципального района «Ижемский»</w:t>
      </w:r>
    </w:p>
    <w:p w:rsidR="001948DF" w:rsidRPr="001948DF" w:rsidRDefault="001948DF" w:rsidP="001948DF">
      <w:pPr>
        <w:tabs>
          <w:tab w:val="left" w:pos="2040"/>
          <w:tab w:val="left" w:pos="10915"/>
        </w:tabs>
        <w:jc w:val="center"/>
        <w:rPr>
          <w:lang w:val="ru-RU" w:eastAsia="ru-RU"/>
        </w:rPr>
      </w:pPr>
    </w:p>
    <w:p w:rsidR="001948DF" w:rsidRPr="001948DF" w:rsidRDefault="001948DF" w:rsidP="001948DF">
      <w:pPr>
        <w:tabs>
          <w:tab w:val="left" w:pos="2040"/>
          <w:tab w:val="left" w:pos="10915"/>
        </w:tabs>
        <w:jc w:val="center"/>
        <w:rPr>
          <w:lang w:val="ru-RU" w:eastAsia="ru-RU"/>
        </w:rPr>
      </w:pPr>
      <w:r w:rsidRPr="001948DF">
        <w:rPr>
          <w:lang w:val="ru-RU" w:eastAsia="ru-RU"/>
        </w:rPr>
        <w:t>П О С Т А Н О В Л Я Е Т:</w:t>
      </w:r>
    </w:p>
    <w:p w:rsidR="001948DF" w:rsidRPr="001948DF" w:rsidRDefault="001948DF" w:rsidP="001948DF">
      <w:pPr>
        <w:tabs>
          <w:tab w:val="left" w:pos="2040"/>
          <w:tab w:val="left" w:pos="10915"/>
        </w:tabs>
        <w:jc w:val="center"/>
        <w:rPr>
          <w:lang w:val="ru-RU" w:eastAsia="ru-RU"/>
        </w:rPr>
      </w:pPr>
    </w:p>
    <w:p w:rsidR="001948DF" w:rsidRPr="001948DF" w:rsidRDefault="001948DF" w:rsidP="001948DF">
      <w:pPr>
        <w:tabs>
          <w:tab w:val="left" w:pos="10915"/>
        </w:tabs>
        <w:autoSpaceDE w:val="0"/>
        <w:autoSpaceDN w:val="0"/>
        <w:adjustRightInd w:val="0"/>
        <w:ind w:left="-142" w:firstLine="567"/>
        <w:jc w:val="both"/>
        <w:outlineLvl w:val="0"/>
        <w:rPr>
          <w:lang w:val="ru-RU" w:eastAsia="ru-RU"/>
        </w:rPr>
      </w:pPr>
      <w:r w:rsidRPr="001948DF">
        <w:rPr>
          <w:lang w:val="ru-RU" w:eastAsia="ru-RU"/>
        </w:rPr>
        <w:t>1. Внести в постановление администрации муниципального района «Ижемский» от 30 декабря 2014 года № 1262 «Об утверждении  муниципальной программы муниципального образования муниципального района «Ижемский» «Муниципальное управление» (далее – Программа) следующие изменения:</w:t>
      </w:r>
    </w:p>
    <w:p w:rsidR="001948DF" w:rsidRPr="001948DF" w:rsidRDefault="001948DF" w:rsidP="001948DF">
      <w:pPr>
        <w:tabs>
          <w:tab w:val="left" w:pos="10915"/>
        </w:tabs>
        <w:autoSpaceDE w:val="0"/>
        <w:autoSpaceDN w:val="0"/>
        <w:adjustRightInd w:val="0"/>
        <w:ind w:firstLine="567"/>
        <w:jc w:val="both"/>
        <w:outlineLvl w:val="0"/>
        <w:rPr>
          <w:lang w:val="ru-RU"/>
        </w:rPr>
      </w:pPr>
      <w:r w:rsidRPr="001948DF">
        <w:rPr>
          <w:lang w:val="ru-RU"/>
        </w:rPr>
        <w:t>1) позицию «Объемы финансирования  программы» паспорта Программы изложить в следующей редакции:</w:t>
      </w:r>
    </w:p>
    <w:p w:rsidR="001948DF" w:rsidRPr="00D632B0" w:rsidRDefault="001948DF" w:rsidP="001948DF">
      <w:pPr>
        <w:tabs>
          <w:tab w:val="left" w:pos="10915"/>
        </w:tabs>
        <w:autoSpaceDE w:val="0"/>
        <w:autoSpaceDN w:val="0"/>
        <w:adjustRightInd w:val="0"/>
        <w:jc w:val="both"/>
        <w:outlineLvl w:val="0"/>
        <w:rPr>
          <w:lang w:eastAsia="ru-RU"/>
        </w:rPr>
      </w:pPr>
      <w:r w:rsidRPr="00D632B0">
        <w:t>«</w:t>
      </w:r>
    </w:p>
    <w:tbl>
      <w:tblPr>
        <w:tblW w:w="9781" w:type="dxa"/>
        <w:tblCellSpacing w:w="5" w:type="nil"/>
        <w:tblInd w:w="-67" w:type="dxa"/>
        <w:tblLayout w:type="fixed"/>
        <w:tblCellMar>
          <w:left w:w="75" w:type="dxa"/>
          <w:right w:w="75" w:type="dxa"/>
        </w:tblCellMar>
        <w:tblLook w:val="0000"/>
      </w:tblPr>
      <w:tblGrid>
        <w:gridCol w:w="1843"/>
        <w:gridCol w:w="1843"/>
        <w:gridCol w:w="1276"/>
        <w:gridCol w:w="1276"/>
        <w:gridCol w:w="1134"/>
        <w:gridCol w:w="1134"/>
        <w:gridCol w:w="1275"/>
      </w:tblGrid>
      <w:tr w:rsidR="001948DF" w:rsidRPr="00A354A5" w:rsidTr="006D36FB">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Объемы финансиров</w:t>
            </w:r>
            <w:r w:rsidRPr="00D632B0">
              <w:rPr>
                <w:sz w:val="24"/>
                <w:szCs w:val="24"/>
              </w:rPr>
              <w:t>а</w:t>
            </w:r>
            <w:r w:rsidRPr="00D632B0">
              <w:rPr>
                <w:sz w:val="24"/>
                <w:szCs w:val="24"/>
              </w:rPr>
              <w:t>ния програ</w:t>
            </w:r>
            <w:r w:rsidRPr="00D632B0">
              <w:rPr>
                <w:sz w:val="24"/>
                <w:szCs w:val="24"/>
              </w:rPr>
              <w:t>м</w:t>
            </w:r>
            <w:r w:rsidRPr="00D632B0">
              <w:rPr>
                <w:sz w:val="24"/>
                <w:szCs w:val="24"/>
              </w:rPr>
              <w:t>мы</w:t>
            </w:r>
          </w:p>
        </w:tc>
        <w:tc>
          <w:tcPr>
            <w:tcW w:w="7938" w:type="dxa"/>
            <w:gridSpan w:val="6"/>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r w:rsidRPr="00D632B0">
              <w:rPr>
                <w:sz w:val="24"/>
                <w:szCs w:val="24"/>
              </w:rPr>
              <w:t>Общий объем финан</w:t>
            </w:r>
            <w:r>
              <w:rPr>
                <w:sz w:val="24"/>
                <w:szCs w:val="24"/>
              </w:rPr>
              <w:t>сирования Программы на 2015-2019</w:t>
            </w:r>
            <w:r w:rsidRPr="00D632B0">
              <w:rPr>
                <w:sz w:val="24"/>
                <w:szCs w:val="24"/>
              </w:rPr>
              <w:t xml:space="preserve"> годы составит  </w:t>
            </w:r>
            <w:r>
              <w:rPr>
                <w:sz w:val="24"/>
                <w:szCs w:val="24"/>
              </w:rPr>
              <w:t xml:space="preserve">208 897,4 </w:t>
            </w:r>
            <w:r w:rsidRPr="00D632B0">
              <w:rPr>
                <w:sz w:val="24"/>
                <w:szCs w:val="24"/>
              </w:rPr>
              <w:t>тыс. руб., в том числе по источникам финанс</w:t>
            </w:r>
            <w:r w:rsidRPr="00D632B0">
              <w:rPr>
                <w:sz w:val="24"/>
                <w:szCs w:val="24"/>
              </w:rPr>
              <w:t>и</w:t>
            </w:r>
            <w:r w:rsidRPr="00D632B0">
              <w:rPr>
                <w:sz w:val="24"/>
                <w:szCs w:val="24"/>
              </w:rPr>
              <w:t>рования и годам реализации:</w:t>
            </w:r>
          </w:p>
        </w:tc>
      </w:tr>
      <w:tr w:rsidR="001948DF" w:rsidRPr="00A354A5"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Исто</w:t>
            </w:r>
            <w:r w:rsidRPr="00D632B0">
              <w:rPr>
                <w:sz w:val="24"/>
                <w:szCs w:val="24"/>
              </w:rPr>
              <w:t>ч</w:t>
            </w:r>
            <w:r w:rsidRPr="00D632B0">
              <w:rPr>
                <w:sz w:val="24"/>
                <w:szCs w:val="24"/>
              </w:rPr>
              <w:t>ник финанс</w:t>
            </w:r>
            <w:r w:rsidRPr="00D632B0">
              <w:rPr>
                <w:sz w:val="24"/>
                <w:szCs w:val="24"/>
              </w:rPr>
              <w:t>и</w:t>
            </w:r>
            <w:r w:rsidRPr="00D632B0">
              <w:rPr>
                <w:sz w:val="24"/>
                <w:szCs w:val="24"/>
              </w:rPr>
              <w:t>рования</w:t>
            </w:r>
          </w:p>
        </w:tc>
        <w:tc>
          <w:tcPr>
            <w:tcW w:w="6095" w:type="dxa"/>
            <w:gridSpan w:val="5"/>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Объем финансирования (тыс. руб.), гг.</w:t>
            </w: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2015 г.</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2016 г.</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2017 г.</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2018</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2019</w:t>
            </w: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Pr>
                <w:sz w:val="24"/>
                <w:szCs w:val="24"/>
              </w:rPr>
              <w:t>208 897,4</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42 125,6</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49 009,</w:t>
            </w:r>
            <w:r>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4</w:t>
            </w:r>
            <w:r>
              <w:rPr>
                <w:sz w:val="24"/>
                <w:szCs w:val="24"/>
              </w:rPr>
              <w:t>5</w:t>
            </w:r>
            <w:r w:rsidRPr="00D632B0">
              <w:rPr>
                <w:sz w:val="24"/>
                <w:szCs w:val="24"/>
              </w:rPr>
              <w:t> </w:t>
            </w:r>
            <w:r>
              <w:rPr>
                <w:sz w:val="24"/>
                <w:szCs w:val="24"/>
              </w:rPr>
              <w:t>893</w:t>
            </w:r>
            <w:r w:rsidRPr="00D632B0">
              <w:rPr>
                <w:sz w:val="24"/>
                <w:szCs w:val="24"/>
              </w:rPr>
              <w:t>,</w:t>
            </w: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Pr>
                <w:sz w:val="24"/>
                <w:szCs w:val="24"/>
              </w:rPr>
              <w:t>35 902,0</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Pr>
                <w:sz w:val="24"/>
                <w:szCs w:val="24"/>
              </w:rPr>
              <w:t>35 967,0</w:t>
            </w: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6663" w:type="dxa"/>
            <w:gridSpan w:val="5"/>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6663" w:type="dxa"/>
            <w:gridSpan w:val="5"/>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5529" w:type="dxa"/>
            <w:gridSpan w:val="4"/>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2 907,1</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661,8</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653,8</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534,9</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531,0</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525,6</w:t>
            </w:r>
          </w:p>
        </w:tc>
      </w:tr>
      <w:tr w:rsidR="001948DF" w:rsidRPr="00A354A5"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5529" w:type="dxa"/>
            <w:gridSpan w:val="4"/>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бюджет муниципального образования  муниципального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205 990,3</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41 463,8</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48 355,6</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45 358,5</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35 371,0</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35 441,4</w:t>
            </w:r>
          </w:p>
        </w:tc>
      </w:tr>
      <w:tr w:rsidR="001948DF" w:rsidRPr="00A354A5"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5529" w:type="dxa"/>
            <w:gridSpan w:val="4"/>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средства от приносящей доход деятел</w:t>
            </w:r>
            <w:r w:rsidRPr="00D632B0">
              <w:rPr>
                <w:sz w:val="24"/>
                <w:szCs w:val="24"/>
              </w:rPr>
              <w:t>ь</w:t>
            </w:r>
            <w:r w:rsidRPr="00D632B0">
              <w:rPr>
                <w:sz w:val="24"/>
                <w:szCs w:val="24"/>
              </w:rPr>
              <w:t>ности:</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6D36FB">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r>
    </w:tbl>
    <w:p w:rsidR="001948DF" w:rsidRPr="00D632B0" w:rsidRDefault="001948DF" w:rsidP="001948DF">
      <w:pPr>
        <w:tabs>
          <w:tab w:val="left" w:pos="10915"/>
        </w:tabs>
        <w:autoSpaceDE w:val="0"/>
        <w:autoSpaceDN w:val="0"/>
        <w:adjustRightInd w:val="0"/>
        <w:jc w:val="right"/>
        <w:outlineLvl w:val="0"/>
        <w:rPr>
          <w:lang w:eastAsia="ru-RU"/>
        </w:rPr>
      </w:pPr>
      <w:r w:rsidRPr="00D632B0">
        <w:rPr>
          <w:lang w:eastAsia="ru-RU"/>
        </w:rPr>
        <w:t xml:space="preserve">                                                                                 </w:t>
      </w:r>
      <w:r>
        <w:rPr>
          <w:lang w:eastAsia="ru-RU"/>
        </w:rPr>
        <w:t xml:space="preserve">                              </w:t>
      </w:r>
    </w:p>
    <w:p w:rsidR="001948DF" w:rsidRPr="001948DF" w:rsidRDefault="001948DF" w:rsidP="001948DF">
      <w:pPr>
        <w:tabs>
          <w:tab w:val="left" w:pos="10915"/>
        </w:tabs>
        <w:autoSpaceDE w:val="0"/>
        <w:autoSpaceDN w:val="0"/>
        <w:adjustRightInd w:val="0"/>
        <w:ind w:firstLine="567"/>
        <w:jc w:val="both"/>
        <w:outlineLvl w:val="0"/>
        <w:rPr>
          <w:lang w:val="ru-RU"/>
        </w:rPr>
      </w:pPr>
      <w:r w:rsidRPr="001948DF">
        <w:rPr>
          <w:lang w:val="ru-RU"/>
        </w:rPr>
        <w:t>2) Раздел 8 «Ресурсное обеспечение программы» Программы изложить в следующей редакции:</w:t>
      </w:r>
    </w:p>
    <w:p w:rsidR="001948DF" w:rsidRPr="001948DF" w:rsidRDefault="001948DF" w:rsidP="001948DF">
      <w:pPr>
        <w:numPr>
          <w:ilvl w:val="0"/>
          <w:numId w:val="44"/>
        </w:numPr>
        <w:tabs>
          <w:tab w:val="left" w:pos="10915"/>
        </w:tabs>
        <w:autoSpaceDE w:val="0"/>
        <w:autoSpaceDN w:val="0"/>
        <w:adjustRightInd w:val="0"/>
        <w:ind w:left="0" w:firstLine="567"/>
        <w:jc w:val="both"/>
        <w:rPr>
          <w:lang w:val="ru-RU"/>
        </w:rPr>
      </w:pPr>
      <w:r w:rsidRPr="001948DF">
        <w:rPr>
          <w:lang w:val="ru-RU"/>
        </w:rPr>
        <w:t>«Общий объем финансирования Программы на 2015-2019 годы составит                    208 897,4 тыс. руб., в том числе:</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за счет средств бюджета муниципального образования муниципального района «Ижемский» 205</w:t>
      </w:r>
      <w:r>
        <w:t> </w:t>
      </w:r>
      <w:r w:rsidRPr="001948DF">
        <w:rPr>
          <w:lang w:val="ru-RU"/>
        </w:rPr>
        <w:t>990,3 тыс. руб., в том числе по годам:</w:t>
      </w:r>
    </w:p>
    <w:p w:rsidR="001948DF" w:rsidRPr="00C84607" w:rsidRDefault="001948DF" w:rsidP="001948DF">
      <w:pPr>
        <w:pStyle w:val="aff2"/>
        <w:tabs>
          <w:tab w:val="left" w:pos="10915"/>
        </w:tabs>
        <w:ind w:left="0" w:firstLine="567"/>
      </w:pPr>
      <w:r w:rsidRPr="00C84607">
        <w:t>2015 год – 41 463,8 тыс. руб.;</w:t>
      </w:r>
    </w:p>
    <w:p w:rsidR="001948DF" w:rsidRPr="00C84607" w:rsidRDefault="001948DF" w:rsidP="001948DF">
      <w:pPr>
        <w:pStyle w:val="aff2"/>
        <w:tabs>
          <w:tab w:val="left" w:pos="10915"/>
        </w:tabs>
        <w:ind w:left="0" w:firstLine="567"/>
      </w:pPr>
      <w:r w:rsidRPr="00C84607">
        <w:t>2016 год – 48 355,6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2017 год – 45 358,5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2018 год - 35</w:t>
      </w:r>
      <w:r>
        <w:t> </w:t>
      </w:r>
      <w:r w:rsidRPr="001948DF">
        <w:rPr>
          <w:lang w:val="ru-RU"/>
        </w:rPr>
        <w:t>371,0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2019 год - 35</w:t>
      </w:r>
      <w:r w:rsidRPr="00C84607">
        <w:t> </w:t>
      </w:r>
      <w:r w:rsidRPr="001948DF">
        <w:rPr>
          <w:lang w:val="ru-RU"/>
        </w:rPr>
        <w:t>441,4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за счет средств республиканского бюджета Республики Коми 2</w:t>
      </w:r>
      <w:r w:rsidRPr="00C84607">
        <w:t> </w:t>
      </w:r>
      <w:r w:rsidRPr="001948DF">
        <w:rPr>
          <w:lang w:val="ru-RU"/>
        </w:rPr>
        <w:t>907,1 тыс. руб., в том числе по годам:</w:t>
      </w:r>
    </w:p>
    <w:p w:rsidR="001948DF" w:rsidRPr="00C84607" w:rsidRDefault="001948DF" w:rsidP="001948DF">
      <w:pPr>
        <w:pStyle w:val="aff2"/>
        <w:tabs>
          <w:tab w:val="left" w:pos="10915"/>
        </w:tabs>
        <w:ind w:left="0" w:firstLine="567"/>
      </w:pPr>
      <w:r w:rsidRPr="00C84607">
        <w:t>2015 год – 661,8 тыс. руб.;</w:t>
      </w:r>
    </w:p>
    <w:p w:rsidR="001948DF" w:rsidRPr="00C84607" w:rsidRDefault="001948DF" w:rsidP="001948DF">
      <w:pPr>
        <w:pStyle w:val="aff2"/>
        <w:tabs>
          <w:tab w:val="left" w:pos="10915"/>
        </w:tabs>
        <w:ind w:left="0" w:firstLine="567"/>
      </w:pPr>
      <w:r w:rsidRPr="00C84607">
        <w:t>2016 год – 653,8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2017 год – 534,9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2018 год – 531,0 тыс. руб.;</w:t>
      </w:r>
    </w:p>
    <w:p w:rsidR="001948DF" w:rsidRPr="00C84607" w:rsidRDefault="001948DF" w:rsidP="001948DF">
      <w:pPr>
        <w:tabs>
          <w:tab w:val="left" w:pos="10915"/>
        </w:tabs>
        <w:autoSpaceDE w:val="0"/>
        <w:autoSpaceDN w:val="0"/>
        <w:adjustRightInd w:val="0"/>
        <w:ind w:firstLine="567"/>
        <w:jc w:val="both"/>
      </w:pPr>
      <w:r w:rsidRPr="00C84607">
        <w:t>2019 год - 525,6 тыс. руб.</w:t>
      </w:r>
    </w:p>
    <w:p w:rsidR="001948DF" w:rsidRPr="00C84607" w:rsidRDefault="001948DF" w:rsidP="001948DF">
      <w:pPr>
        <w:pStyle w:val="aff2"/>
        <w:numPr>
          <w:ilvl w:val="0"/>
          <w:numId w:val="44"/>
        </w:numPr>
        <w:tabs>
          <w:tab w:val="left" w:pos="10915"/>
        </w:tabs>
        <w:autoSpaceDE/>
        <w:autoSpaceDN/>
        <w:adjustRightInd/>
        <w:ind w:left="0" w:right="0" w:firstLine="567"/>
        <w:jc w:val="left"/>
      </w:pPr>
      <w:r w:rsidRPr="00C84607">
        <w:t>Прогнозный объем финансирования Подпрограммы  1 на период 2015 - 2019</w:t>
      </w:r>
      <w:r>
        <w:t xml:space="preserve"> гг. составит 199 196,9</w:t>
      </w:r>
      <w:r w:rsidRPr="00C84607">
        <w:t xml:space="preserve"> тыс. руб., в том числе по годам:</w:t>
      </w:r>
    </w:p>
    <w:p w:rsidR="001948DF" w:rsidRPr="00C84607" w:rsidRDefault="001948DF" w:rsidP="001948DF">
      <w:pPr>
        <w:pStyle w:val="aff2"/>
        <w:tabs>
          <w:tab w:val="left" w:pos="10915"/>
        </w:tabs>
        <w:ind w:left="0" w:firstLine="567"/>
      </w:pPr>
      <w:r w:rsidRPr="00C84607">
        <w:t>2015 год – 40 028,2 тыс. руб.;</w:t>
      </w:r>
    </w:p>
    <w:p w:rsidR="001948DF" w:rsidRPr="00C84607" w:rsidRDefault="001948DF" w:rsidP="001948DF">
      <w:pPr>
        <w:pStyle w:val="aff2"/>
        <w:tabs>
          <w:tab w:val="left" w:pos="10915"/>
        </w:tabs>
        <w:ind w:left="0" w:firstLine="567"/>
      </w:pPr>
      <w:r>
        <w:t>2016 год – 42 932,6</w:t>
      </w:r>
      <w:r w:rsidRPr="00C84607">
        <w:t xml:space="preserve">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2017 год – 45</w:t>
      </w:r>
      <w:r>
        <w:t> </w:t>
      </w:r>
      <w:r w:rsidRPr="001948DF">
        <w:rPr>
          <w:lang w:val="ru-RU"/>
        </w:rPr>
        <w:t>067,1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2018 год – 35</w:t>
      </w:r>
      <w:r>
        <w:t> </w:t>
      </w:r>
      <w:r w:rsidRPr="001948DF">
        <w:rPr>
          <w:lang w:val="ru-RU"/>
        </w:rPr>
        <w:t>502,0 тыс. руб.;</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2019 год – 35</w:t>
      </w:r>
      <w:r>
        <w:t> </w:t>
      </w:r>
      <w:r w:rsidRPr="001948DF">
        <w:rPr>
          <w:lang w:val="ru-RU"/>
        </w:rPr>
        <w:t>667,0 тыс. руб.</w:t>
      </w:r>
    </w:p>
    <w:p w:rsidR="00CC0FF1" w:rsidRDefault="001948DF" w:rsidP="001948DF">
      <w:pPr>
        <w:pStyle w:val="aff2"/>
        <w:tabs>
          <w:tab w:val="left" w:pos="10915"/>
        </w:tabs>
        <w:ind w:left="0" w:firstLine="567"/>
      </w:pPr>
      <w:r w:rsidRPr="00C94B84">
        <w:t>3. Прогнозный объем финансирования Подпрограммы  2 на период 2015 - 2019 гг.</w:t>
      </w:r>
    </w:p>
    <w:p w:rsidR="001948DF" w:rsidRPr="00C94B84" w:rsidRDefault="001948DF" w:rsidP="001948DF">
      <w:pPr>
        <w:pStyle w:val="aff2"/>
        <w:tabs>
          <w:tab w:val="left" w:pos="10915"/>
        </w:tabs>
        <w:ind w:left="0" w:firstLine="567"/>
      </w:pPr>
      <w:r w:rsidRPr="00C94B84">
        <w:t xml:space="preserve"> составит </w:t>
      </w:r>
      <w:r>
        <w:t>823,8</w:t>
      </w:r>
      <w:r w:rsidRPr="00C94B84">
        <w:t xml:space="preserve"> тыс.</w:t>
      </w:r>
      <w:r>
        <w:t xml:space="preserve"> </w:t>
      </w:r>
      <w:r w:rsidRPr="00C94B84">
        <w:t>руб., в том числе по годам:</w:t>
      </w:r>
    </w:p>
    <w:p w:rsidR="001948DF" w:rsidRPr="00C94B84" w:rsidRDefault="001948DF" w:rsidP="001948DF">
      <w:pPr>
        <w:pStyle w:val="aff2"/>
        <w:tabs>
          <w:tab w:val="left" w:pos="10915"/>
        </w:tabs>
        <w:ind w:left="0" w:firstLine="567"/>
      </w:pPr>
      <w:r w:rsidRPr="00C94B84">
        <w:t>2015 год – 91,0 тыс.</w:t>
      </w:r>
      <w:r>
        <w:t xml:space="preserve"> </w:t>
      </w:r>
      <w:r w:rsidRPr="00C94B84">
        <w:t>руб.;</w:t>
      </w:r>
    </w:p>
    <w:p w:rsidR="001948DF" w:rsidRPr="00C94B84" w:rsidRDefault="001948DF" w:rsidP="001948DF">
      <w:pPr>
        <w:pStyle w:val="aff2"/>
        <w:tabs>
          <w:tab w:val="left" w:pos="10915"/>
        </w:tabs>
        <w:ind w:left="0" w:firstLine="567"/>
      </w:pPr>
      <w:r w:rsidRPr="00C94B84">
        <w:t>2016 год – 302,8 тыс.</w:t>
      </w:r>
      <w:r>
        <w:t xml:space="preserve"> </w:t>
      </w:r>
      <w:r w:rsidRPr="00C94B84">
        <w:t>руб.;</w:t>
      </w:r>
    </w:p>
    <w:p w:rsidR="001948DF" w:rsidRPr="001E7F43" w:rsidRDefault="001948DF" w:rsidP="001948DF">
      <w:pPr>
        <w:pStyle w:val="aff2"/>
        <w:tabs>
          <w:tab w:val="left" w:pos="10915"/>
        </w:tabs>
        <w:ind w:left="0" w:firstLine="567"/>
      </w:pPr>
      <w:r w:rsidRPr="001E7F43">
        <w:t>2017 год – 280,0 тыс.</w:t>
      </w:r>
      <w:r>
        <w:t xml:space="preserve"> </w:t>
      </w:r>
      <w:r w:rsidRPr="001E7F43">
        <w:t>руб.;</w:t>
      </w:r>
    </w:p>
    <w:p w:rsidR="001948DF" w:rsidRPr="00C94B84" w:rsidRDefault="001948DF" w:rsidP="001948DF">
      <w:pPr>
        <w:pStyle w:val="aff2"/>
        <w:tabs>
          <w:tab w:val="left" w:pos="10915"/>
        </w:tabs>
        <w:ind w:left="0" w:firstLine="567"/>
      </w:pPr>
      <w:r w:rsidRPr="00C94B84">
        <w:t xml:space="preserve">2018 год – </w:t>
      </w:r>
      <w:r>
        <w:t>100</w:t>
      </w:r>
      <w:r w:rsidRPr="00C94B84">
        <w:t>,0 тыс.</w:t>
      </w:r>
      <w:r>
        <w:t xml:space="preserve"> </w:t>
      </w:r>
      <w:r w:rsidRPr="00C94B84">
        <w:t>руб.</w:t>
      </w:r>
    </w:p>
    <w:p w:rsidR="001948DF" w:rsidRPr="00C94B84" w:rsidRDefault="001948DF" w:rsidP="001948DF">
      <w:pPr>
        <w:pStyle w:val="aff2"/>
        <w:tabs>
          <w:tab w:val="left" w:pos="10915"/>
        </w:tabs>
        <w:ind w:left="0" w:firstLine="567"/>
      </w:pPr>
      <w:r w:rsidRPr="00C94B84">
        <w:t xml:space="preserve">2019 год – </w:t>
      </w:r>
      <w:r>
        <w:t>50</w:t>
      </w:r>
      <w:r w:rsidRPr="00C94B84">
        <w:t>,0 тыс. руб.</w:t>
      </w:r>
    </w:p>
    <w:p w:rsidR="00CC0FF1" w:rsidRDefault="001948DF" w:rsidP="001948DF">
      <w:pPr>
        <w:pStyle w:val="aff2"/>
        <w:tabs>
          <w:tab w:val="left" w:pos="10915"/>
        </w:tabs>
        <w:ind w:left="0" w:firstLine="567"/>
      </w:pPr>
      <w:r w:rsidRPr="00C94B84">
        <w:t>4. Прогнозный объем финансирования Подпрограммы  3 на период 2015 - 2019 гг.</w:t>
      </w:r>
    </w:p>
    <w:p w:rsidR="001948DF" w:rsidRPr="00C94B84" w:rsidRDefault="001948DF" w:rsidP="001948DF">
      <w:pPr>
        <w:pStyle w:val="aff2"/>
        <w:tabs>
          <w:tab w:val="left" w:pos="10915"/>
        </w:tabs>
        <w:ind w:left="0" w:firstLine="567"/>
      </w:pPr>
      <w:r w:rsidRPr="00C94B84">
        <w:t xml:space="preserve"> составит </w:t>
      </w:r>
      <w:r>
        <w:t>7863,9</w:t>
      </w:r>
      <w:r w:rsidRPr="00C94B84">
        <w:t xml:space="preserve"> тыс.</w:t>
      </w:r>
      <w:r>
        <w:t xml:space="preserve"> </w:t>
      </w:r>
      <w:r w:rsidRPr="00C94B84">
        <w:t>руб., в том числе по годам:</w:t>
      </w:r>
    </w:p>
    <w:p w:rsidR="001948DF" w:rsidRPr="00C94B84" w:rsidRDefault="001948DF" w:rsidP="001948DF">
      <w:pPr>
        <w:pStyle w:val="aff2"/>
        <w:tabs>
          <w:tab w:val="left" w:pos="10915"/>
        </w:tabs>
        <w:ind w:left="0" w:firstLine="567"/>
      </w:pPr>
      <w:r w:rsidRPr="00C94B84">
        <w:t xml:space="preserve">2015 год </w:t>
      </w:r>
      <w:r>
        <w:t>–</w:t>
      </w:r>
      <w:r w:rsidRPr="00C94B84">
        <w:t xml:space="preserve"> 1</w:t>
      </w:r>
      <w:r>
        <w:t xml:space="preserve"> </w:t>
      </w:r>
      <w:r w:rsidRPr="00C94B84">
        <w:t>776,3 тыс.</w:t>
      </w:r>
      <w:r>
        <w:t xml:space="preserve"> </w:t>
      </w:r>
      <w:r w:rsidRPr="00C94B84">
        <w:t>руб.;</w:t>
      </w:r>
    </w:p>
    <w:p w:rsidR="001948DF" w:rsidRPr="00C94B84" w:rsidRDefault="001948DF" w:rsidP="001948DF">
      <w:pPr>
        <w:pStyle w:val="aff2"/>
        <w:tabs>
          <w:tab w:val="left" w:pos="10915"/>
        </w:tabs>
        <w:ind w:left="0" w:firstLine="567"/>
      </w:pPr>
      <w:r w:rsidRPr="00C94B84">
        <w:t>2016 год – 5</w:t>
      </w:r>
      <w:r>
        <w:t xml:space="preserve"> </w:t>
      </w:r>
      <w:r w:rsidRPr="00C94B84">
        <w:t>371,3 тыс.</w:t>
      </w:r>
      <w:r>
        <w:t xml:space="preserve"> </w:t>
      </w:r>
      <w:r w:rsidRPr="00C94B84">
        <w:t>руб.;</w:t>
      </w:r>
    </w:p>
    <w:p w:rsidR="001948DF" w:rsidRPr="00C94B84" w:rsidRDefault="001948DF" w:rsidP="001948DF">
      <w:pPr>
        <w:pStyle w:val="aff2"/>
        <w:tabs>
          <w:tab w:val="left" w:pos="10915"/>
        </w:tabs>
        <w:ind w:left="0" w:firstLine="567"/>
      </w:pPr>
      <w:r>
        <w:t>2017</w:t>
      </w:r>
      <w:r w:rsidRPr="00C94B84">
        <w:t xml:space="preserve"> год – </w:t>
      </w:r>
      <w:r>
        <w:t>346,3</w:t>
      </w:r>
      <w:r w:rsidRPr="00C94B84">
        <w:t xml:space="preserve"> тыс.</w:t>
      </w:r>
      <w:r>
        <w:t xml:space="preserve"> </w:t>
      </w:r>
      <w:r w:rsidRPr="00C94B84">
        <w:t>руб.;</w:t>
      </w:r>
    </w:p>
    <w:p w:rsidR="001948DF" w:rsidRDefault="001948DF" w:rsidP="001948DF">
      <w:pPr>
        <w:pStyle w:val="aff2"/>
        <w:tabs>
          <w:tab w:val="left" w:pos="10915"/>
        </w:tabs>
        <w:ind w:left="0" w:firstLine="567"/>
      </w:pPr>
      <w:r w:rsidRPr="00C94B84">
        <w:t xml:space="preserve">2018 год – </w:t>
      </w:r>
      <w:r>
        <w:t>210,0</w:t>
      </w:r>
      <w:r w:rsidRPr="00C94B84">
        <w:t xml:space="preserve"> тыс.</w:t>
      </w:r>
      <w:r>
        <w:t xml:space="preserve"> </w:t>
      </w:r>
      <w:r w:rsidRPr="00C94B84">
        <w:t>руб.</w:t>
      </w:r>
    </w:p>
    <w:p w:rsidR="001948DF" w:rsidRPr="00C94B84" w:rsidRDefault="001948DF" w:rsidP="001948DF">
      <w:pPr>
        <w:pStyle w:val="aff2"/>
        <w:tabs>
          <w:tab w:val="left" w:pos="10915"/>
        </w:tabs>
        <w:ind w:left="0" w:firstLine="567"/>
      </w:pPr>
      <w:r w:rsidRPr="00C94B84">
        <w:t xml:space="preserve">2019 год – </w:t>
      </w:r>
      <w:r>
        <w:t>160</w:t>
      </w:r>
      <w:r w:rsidRPr="00C94B84">
        <w:t>,0 тыс. руб.</w:t>
      </w:r>
    </w:p>
    <w:p w:rsidR="00CC0FF1" w:rsidRDefault="001948DF" w:rsidP="001948DF">
      <w:pPr>
        <w:pStyle w:val="aff2"/>
        <w:tabs>
          <w:tab w:val="left" w:pos="10915"/>
        </w:tabs>
        <w:ind w:left="0" w:firstLine="567"/>
      </w:pPr>
      <w:r w:rsidRPr="00D632B0">
        <w:t>5. Прогнозный объем финансирования Подпрограммы  4 на период 2015 - 201</w:t>
      </w:r>
      <w:r>
        <w:t>9</w:t>
      </w:r>
      <w:r w:rsidRPr="00D632B0">
        <w:t xml:space="preserve"> гг.</w:t>
      </w:r>
    </w:p>
    <w:p w:rsidR="001948DF" w:rsidRPr="00D632B0" w:rsidRDefault="001948DF" w:rsidP="001948DF">
      <w:pPr>
        <w:pStyle w:val="aff2"/>
        <w:tabs>
          <w:tab w:val="left" w:pos="10915"/>
        </w:tabs>
        <w:ind w:left="0" w:firstLine="567"/>
      </w:pPr>
      <w:r w:rsidRPr="00D632B0">
        <w:t xml:space="preserve"> составит </w:t>
      </w:r>
      <w:r>
        <w:t>200</w:t>
      </w:r>
      <w:r w:rsidRPr="00D632B0">
        <w:t>,0 тыс.</w:t>
      </w:r>
      <w:r>
        <w:t xml:space="preserve"> </w:t>
      </w:r>
      <w:r w:rsidRPr="00D632B0">
        <w:t>руб., в том числе по годам:</w:t>
      </w:r>
    </w:p>
    <w:p w:rsidR="001948DF" w:rsidRPr="00D632B0" w:rsidRDefault="001948DF" w:rsidP="001948DF">
      <w:pPr>
        <w:pStyle w:val="aff2"/>
        <w:tabs>
          <w:tab w:val="left" w:pos="10915"/>
        </w:tabs>
        <w:ind w:left="0" w:firstLine="567"/>
      </w:pPr>
      <w:r w:rsidRPr="00D632B0">
        <w:t>2015 год – 0,0 тыс.</w:t>
      </w:r>
      <w:r>
        <w:t xml:space="preserve"> </w:t>
      </w:r>
      <w:r w:rsidRPr="00D632B0">
        <w:t>руб.;</w:t>
      </w:r>
    </w:p>
    <w:p w:rsidR="001948DF" w:rsidRPr="00D632B0" w:rsidRDefault="001948DF" w:rsidP="001948DF">
      <w:pPr>
        <w:pStyle w:val="aff2"/>
        <w:tabs>
          <w:tab w:val="left" w:pos="10915"/>
        </w:tabs>
        <w:ind w:left="0" w:firstLine="567"/>
      </w:pPr>
      <w:r w:rsidRPr="00D632B0">
        <w:t>2016 год – 0,0 тыс.</w:t>
      </w:r>
      <w:r>
        <w:t xml:space="preserve"> </w:t>
      </w:r>
      <w:r w:rsidRPr="00D632B0">
        <w:t>руб.;</w:t>
      </w:r>
    </w:p>
    <w:p w:rsidR="001948DF" w:rsidRPr="00D632B0" w:rsidRDefault="001948DF" w:rsidP="001948DF">
      <w:pPr>
        <w:pStyle w:val="aff2"/>
        <w:tabs>
          <w:tab w:val="left" w:pos="10915"/>
        </w:tabs>
        <w:ind w:left="0" w:firstLine="567"/>
      </w:pPr>
      <w:r w:rsidRPr="00D632B0">
        <w:t xml:space="preserve">2017 год – </w:t>
      </w:r>
      <w:r>
        <w:t>100</w:t>
      </w:r>
      <w:r w:rsidRPr="00D632B0">
        <w:t>,0 тыс.</w:t>
      </w:r>
      <w:r>
        <w:t xml:space="preserve"> </w:t>
      </w:r>
      <w:r w:rsidRPr="00D632B0">
        <w:t>руб.;</w:t>
      </w:r>
    </w:p>
    <w:p w:rsidR="001948DF" w:rsidRDefault="001948DF" w:rsidP="001948DF">
      <w:pPr>
        <w:pStyle w:val="aff2"/>
        <w:tabs>
          <w:tab w:val="left" w:pos="10915"/>
        </w:tabs>
        <w:ind w:left="0" w:firstLine="567"/>
      </w:pPr>
      <w:r w:rsidRPr="00D632B0">
        <w:lastRenderedPageBreak/>
        <w:t xml:space="preserve">2018 год – </w:t>
      </w:r>
      <w:r>
        <w:t>5</w:t>
      </w:r>
      <w:r w:rsidRPr="00D632B0">
        <w:t>0,0 тыс.</w:t>
      </w:r>
      <w:r>
        <w:t xml:space="preserve"> </w:t>
      </w:r>
      <w:r w:rsidRPr="00D632B0">
        <w:t>руб.</w:t>
      </w:r>
    </w:p>
    <w:p w:rsidR="001948DF" w:rsidRPr="00D632B0" w:rsidRDefault="001948DF" w:rsidP="001948DF">
      <w:pPr>
        <w:pStyle w:val="aff2"/>
        <w:tabs>
          <w:tab w:val="left" w:pos="10915"/>
        </w:tabs>
        <w:ind w:left="0" w:firstLine="567"/>
      </w:pPr>
      <w:r>
        <w:t>2019 год – 50,0</w:t>
      </w:r>
      <w:r w:rsidRPr="008F536A">
        <w:t xml:space="preserve"> </w:t>
      </w:r>
      <w:r w:rsidRPr="00D632B0">
        <w:t>тыс. руб</w:t>
      </w:r>
      <w:r>
        <w:t>.</w:t>
      </w:r>
    </w:p>
    <w:p w:rsidR="001948DF" w:rsidRPr="001948DF" w:rsidRDefault="001948DF" w:rsidP="001948DF">
      <w:pPr>
        <w:tabs>
          <w:tab w:val="left" w:pos="993"/>
          <w:tab w:val="left" w:pos="10915"/>
        </w:tabs>
        <w:ind w:firstLine="567"/>
        <w:rPr>
          <w:lang w:val="ru-RU"/>
        </w:rPr>
      </w:pPr>
      <w:r w:rsidRPr="001948DF">
        <w:rPr>
          <w:lang w:val="ru-RU"/>
        </w:rPr>
        <w:t>6. Прогнозный объем финансирования Подпрограммы  5 на период 2015 - 2019 гг. составит 184,9 тыс. руб., в том числе по годам:</w:t>
      </w:r>
    </w:p>
    <w:p w:rsidR="001948DF" w:rsidRPr="00D632B0" w:rsidRDefault="001948DF" w:rsidP="001948DF">
      <w:pPr>
        <w:pStyle w:val="aff2"/>
        <w:tabs>
          <w:tab w:val="left" w:pos="10915"/>
        </w:tabs>
        <w:ind w:left="0" w:firstLine="567"/>
      </w:pPr>
      <w:r w:rsidRPr="00D632B0">
        <w:t>2015 год – 4,9 тыс.</w:t>
      </w:r>
      <w:r>
        <w:t xml:space="preserve"> </w:t>
      </w:r>
      <w:r w:rsidRPr="00D632B0">
        <w:t>руб.;</w:t>
      </w:r>
    </w:p>
    <w:p w:rsidR="001948DF" w:rsidRPr="00D632B0" w:rsidRDefault="001948DF" w:rsidP="001948DF">
      <w:pPr>
        <w:pStyle w:val="aff2"/>
        <w:tabs>
          <w:tab w:val="left" w:pos="10915"/>
        </w:tabs>
        <w:ind w:left="0" w:firstLine="567"/>
      </w:pPr>
      <w:r w:rsidRPr="00D632B0">
        <w:t>2016 год – 0,0 тыс.</w:t>
      </w:r>
      <w:r>
        <w:t xml:space="preserve"> </w:t>
      </w:r>
      <w:r w:rsidRPr="00D632B0">
        <w:t>руб.;</w:t>
      </w:r>
    </w:p>
    <w:p w:rsidR="001948DF" w:rsidRPr="00D632B0" w:rsidRDefault="001948DF" w:rsidP="001948DF">
      <w:pPr>
        <w:pStyle w:val="aff2"/>
        <w:tabs>
          <w:tab w:val="left" w:pos="10915"/>
        </w:tabs>
        <w:ind w:left="0" w:firstLine="567"/>
      </w:pPr>
      <w:r w:rsidRPr="00D632B0">
        <w:t xml:space="preserve">2017 год – </w:t>
      </w:r>
      <w:r>
        <w:t>10</w:t>
      </w:r>
      <w:r w:rsidRPr="00D632B0">
        <w:t>0,0 тыс.</w:t>
      </w:r>
      <w:r>
        <w:t xml:space="preserve"> </w:t>
      </w:r>
      <w:r w:rsidRPr="00D632B0">
        <w:t>руб.;</w:t>
      </w:r>
    </w:p>
    <w:p w:rsidR="001948DF" w:rsidRDefault="001948DF" w:rsidP="001948DF">
      <w:pPr>
        <w:pStyle w:val="aff2"/>
        <w:tabs>
          <w:tab w:val="left" w:pos="10915"/>
        </w:tabs>
        <w:ind w:left="0" w:firstLine="567"/>
      </w:pPr>
      <w:r w:rsidRPr="00D632B0">
        <w:t xml:space="preserve">2018 год – </w:t>
      </w:r>
      <w:r>
        <w:t>4</w:t>
      </w:r>
      <w:r w:rsidRPr="00D632B0">
        <w:t>0,0 тыс.</w:t>
      </w:r>
      <w:r>
        <w:t xml:space="preserve"> </w:t>
      </w:r>
      <w:r w:rsidRPr="00D632B0">
        <w:t>руб.</w:t>
      </w:r>
    </w:p>
    <w:p w:rsidR="001948DF" w:rsidRPr="00D632B0" w:rsidRDefault="001948DF" w:rsidP="001948DF">
      <w:pPr>
        <w:pStyle w:val="aff2"/>
        <w:tabs>
          <w:tab w:val="left" w:pos="10915"/>
        </w:tabs>
        <w:ind w:left="0" w:firstLine="567"/>
      </w:pPr>
      <w:r>
        <w:t>2019 год – 40,0</w:t>
      </w:r>
      <w:r w:rsidRPr="008F536A">
        <w:t xml:space="preserve"> </w:t>
      </w:r>
      <w:r w:rsidRPr="00D632B0">
        <w:t>тыс. руб</w:t>
      </w:r>
      <w:r>
        <w:t>.</w:t>
      </w:r>
    </w:p>
    <w:p w:rsidR="00CC0FF1" w:rsidRDefault="001948DF" w:rsidP="001948DF">
      <w:pPr>
        <w:pStyle w:val="aff2"/>
        <w:tabs>
          <w:tab w:val="left" w:pos="10915"/>
        </w:tabs>
        <w:ind w:left="0" w:firstLine="567"/>
      </w:pPr>
      <w:r w:rsidRPr="00D632B0">
        <w:t>7. Прогнозный объем финансирования Подпр</w:t>
      </w:r>
      <w:r>
        <w:t>ограммы  6 на период 2015 - 2019</w:t>
      </w:r>
      <w:r w:rsidRPr="00D632B0">
        <w:t xml:space="preserve"> гг.</w:t>
      </w:r>
    </w:p>
    <w:p w:rsidR="001948DF" w:rsidRPr="00D632B0" w:rsidRDefault="001948DF" w:rsidP="001948DF">
      <w:pPr>
        <w:pStyle w:val="aff2"/>
        <w:tabs>
          <w:tab w:val="left" w:pos="10915"/>
        </w:tabs>
        <w:ind w:left="0" w:firstLine="567"/>
      </w:pPr>
      <w:r w:rsidRPr="00D632B0">
        <w:t xml:space="preserve"> составит 627,9 тыс.</w:t>
      </w:r>
      <w:r>
        <w:t xml:space="preserve"> </w:t>
      </w:r>
      <w:r w:rsidRPr="00D632B0">
        <w:t>руб., в том числе по годам:</w:t>
      </w:r>
    </w:p>
    <w:p w:rsidR="001948DF" w:rsidRPr="00D632B0" w:rsidRDefault="001948DF" w:rsidP="001948DF">
      <w:pPr>
        <w:pStyle w:val="aff2"/>
        <w:tabs>
          <w:tab w:val="left" w:pos="10915"/>
        </w:tabs>
        <w:ind w:left="0" w:firstLine="567"/>
      </w:pPr>
      <w:r w:rsidRPr="00D632B0">
        <w:t>2015 год – 225,2 тыс.</w:t>
      </w:r>
      <w:r>
        <w:t xml:space="preserve"> </w:t>
      </w:r>
      <w:r w:rsidRPr="00D632B0">
        <w:t>руб.;</w:t>
      </w:r>
    </w:p>
    <w:p w:rsidR="001948DF" w:rsidRPr="00D632B0" w:rsidRDefault="001948DF" w:rsidP="001948DF">
      <w:pPr>
        <w:pStyle w:val="aff2"/>
        <w:tabs>
          <w:tab w:val="left" w:pos="10915"/>
        </w:tabs>
        <w:ind w:left="0" w:firstLine="567"/>
      </w:pPr>
      <w:r w:rsidRPr="00D632B0">
        <w:t>2016 год – 402,7 тыс.</w:t>
      </w:r>
      <w:r>
        <w:t xml:space="preserve"> </w:t>
      </w:r>
      <w:r w:rsidRPr="00D632B0">
        <w:t>руб.;</w:t>
      </w:r>
    </w:p>
    <w:p w:rsidR="001948DF" w:rsidRPr="00D632B0" w:rsidRDefault="001948DF" w:rsidP="001948DF">
      <w:pPr>
        <w:pStyle w:val="aff2"/>
        <w:tabs>
          <w:tab w:val="left" w:pos="10915"/>
        </w:tabs>
        <w:ind w:left="0" w:firstLine="567"/>
      </w:pPr>
      <w:r w:rsidRPr="00D632B0">
        <w:t>2017 год – 0,0 тыс.</w:t>
      </w:r>
      <w:r>
        <w:t xml:space="preserve"> </w:t>
      </w:r>
      <w:r w:rsidRPr="00D632B0">
        <w:t>руб.</w:t>
      </w:r>
    </w:p>
    <w:p w:rsidR="001948DF" w:rsidRDefault="001948DF" w:rsidP="001948DF">
      <w:pPr>
        <w:pStyle w:val="aff2"/>
        <w:tabs>
          <w:tab w:val="left" w:pos="10915"/>
        </w:tabs>
        <w:ind w:left="0" w:firstLine="567"/>
      </w:pPr>
      <w:r w:rsidRPr="00D632B0">
        <w:t>2018 год – 0,0 тыс.</w:t>
      </w:r>
      <w:r>
        <w:t xml:space="preserve"> </w:t>
      </w:r>
      <w:r w:rsidRPr="00D632B0">
        <w:t>руб.</w:t>
      </w:r>
    </w:p>
    <w:p w:rsidR="001948DF" w:rsidRPr="00D632B0" w:rsidRDefault="001948DF" w:rsidP="001948DF">
      <w:pPr>
        <w:pStyle w:val="aff2"/>
        <w:tabs>
          <w:tab w:val="left" w:pos="10915"/>
        </w:tabs>
        <w:ind w:left="0" w:firstLine="567"/>
      </w:pPr>
      <w:r>
        <w:t>2019 год – 0,0</w:t>
      </w:r>
      <w:r w:rsidRPr="008F536A">
        <w:t xml:space="preserve"> </w:t>
      </w:r>
      <w:r w:rsidRPr="00D632B0">
        <w:t>тыс. руб</w:t>
      </w:r>
      <w:r>
        <w:t>.</w:t>
      </w:r>
      <w:r w:rsidRPr="00D632B0">
        <w:t>».</w:t>
      </w:r>
    </w:p>
    <w:p w:rsidR="001948DF" w:rsidRPr="001948DF" w:rsidRDefault="001948DF" w:rsidP="001948DF">
      <w:pPr>
        <w:tabs>
          <w:tab w:val="left" w:pos="8735"/>
          <w:tab w:val="left" w:pos="10915"/>
        </w:tabs>
        <w:ind w:firstLine="567"/>
        <w:jc w:val="both"/>
        <w:rPr>
          <w:lang w:val="ru-RU"/>
        </w:rPr>
      </w:pPr>
      <w:r w:rsidRPr="001948DF">
        <w:rPr>
          <w:lang w:val="ru-RU"/>
        </w:rPr>
        <w:t xml:space="preserve">3) позицию «Объемы финансирования  подпрограммы» паспорта Подпрограммы 1 </w:t>
      </w:r>
      <w:r w:rsidRPr="001948DF">
        <w:rPr>
          <w:b/>
          <w:lang w:val="ru-RU"/>
        </w:rPr>
        <w:t>«</w:t>
      </w:r>
      <w:r w:rsidRPr="001948DF">
        <w:rPr>
          <w:lang w:val="ru-RU"/>
        </w:rPr>
        <w:t>Управление муниципальными финансами и муниципальным долгом</w:t>
      </w:r>
      <w:r w:rsidRPr="001948DF">
        <w:rPr>
          <w:b/>
          <w:lang w:val="ru-RU"/>
        </w:rPr>
        <w:t>»</w:t>
      </w:r>
      <w:r w:rsidRPr="001948DF">
        <w:rPr>
          <w:lang w:val="ru-RU"/>
        </w:rPr>
        <w:t xml:space="preserve">  изложить в сл</w:t>
      </w:r>
      <w:r w:rsidRPr="001948DF">
        <w:rPr>
          <w:lang w:val="ru-RU"/>
        </w:rPr>
        <w:t>е</w:t>
      </w:r>
      <w:r w:rsidRPr="001948DF">
        <w:rPr>
          <w:lang w:val="ru-RU"/>
        </w:rPr>
        <w:t>дующей редакции:</w:t>
      </w:r>
    </w:p>
    <w:p w:rsidR="001948DF" w:rsidRPr="00D632B0" w:rsidRDefault="001948DF" w:rsidP="001948DF">
      <w:pPr>
        <w:tabs>
          <w:tab w:val="left" w:pos="8735"/>
          <w:tab w:val="left" w:pos="10915"/>
        </w:tabs>
        <w:jc w:val="both"/>
      </w:pPr>
      <w:r w:rsidRPr="00D632B0">
        <w:t>«</w:t>
      </w:r>
    </w:p>
    <w:tbl>
      <w:tblPr>
        <w:tblW w:w="9781" w:type="dxa"/>
        <w:tblCellSpacing w:w="5" w:type="nil"/>
        <w:tblInd w:w="-67" w:type="dxa"/>
        <w:tblLayout w:type="fixed"/>
        <w:tblCellMar>
          <w:left w:w="75" w:type="dxa"/>
          <w:right w:w="75" w:type="dxa"/>
        </w:tblCellMar>
        <w:tblLook w:val="0000"/>
      </w:tblPr>
      <w:tblGrid>
        <w:gridCol w:w="1843"/>
        <w:gridCol w:w="1560"/>
        <w:gridCol w:w="1502"/>
        <w:gridCol w:w="1498"/>
        <w:gridCol w:w="1110"/>
        <w:gridCol w:w="115"/>
        <w:gridCol w:w="1019"/>
        <w:gridCol w:w="1134"/>
      </w:tblGrid>
      <w:tr w:rsidR="001948DF" w:rsidRPr="00A354A5" w:rsidTr="001948DF">
        <w:trPr>
          <w:trHeight w:val="538"/>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Объемы финансиров</w:t>
            </w:r>
            <w:r w:rsidRPr="00D632B0">
              <w:rPr>
                <w:sz w:val="24"/>
                <w:szCs w:val="24"/>
              </w:rPr>
              <w:t>а</w:t>
            </w:r>
            <w:r w:rsidRPr="00D632B0">
              <w:rPr>
                <w:sz w:val="24"/>
                <w:szCs w:val="24"/>
              </w:rPr>
              <w:t>ния подпр</w:t>
            </w:r>
            <w:r w:rsidRPr="00D632B0">
              <w:rPr>
                <w:sz w:val="24"/>
                <w:szCs w:val="24"/>
              </w:rPr>
              <w:t>о</w:t>
            </w:r>
            <w:r w:rsidRPr="00D632B0">
              <w:rPr>
                <w:sz w:val="24"/>
                <w:szCs w:val="24"/>
              </w:rPr>
              <w:t>граммы</w:t>
            </w:r>
          </w:p>
        </w:tc>
        <w:tc>
          <w:tcPr>
            <w:tcW w:w="7938" w:type="dxa"/>
            <w:gridSpan w:val="7"/>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r w:rsidRPr="00D632B0">
              <w:rPr>
                <w:sz w:val="24"/>
                <w:szCs w:val="24"/>
              </w:rPr>
              <w:t>Объем финансир</w:t>
            </w:r>
            <w:r>
              <w:rPr>
                <w:sz w:val="24"/>
                <w:szCs w:val="24"/>
              </w:rPr>
              <w:t>ования подпрограммы на 2015-2019 годы с</w:t>
            </w:r>
            <w:r>
              <w:rPr>
                <w:sz w:val="24"/>
                <w:szCs w:val="24"/>
              </w:rPr>
              <w:t>о</w:t>
            </w:r>
            <w:r>
              <w:rPr>
                <w:sz w:val="24"/>
                <w:szCs w:val="24"/>
              </w:rPr>
              <w:t>ставит  199 197</w:t>
            </w:r>
            <w:r w:rsidRPr="00D632B0">
              <w:rPr>
                <w:sz w:val="24"/>
                <w:szCs w:val="24"/>
              </w:rPr>
              <w:t xml:space="preserve"> тыс. руб., в том числе по источникам финансиров</w:t>
            </w:r>
            <w:r w:rsidRPr="00D632B0">
              <w:rPr>
                <w:sz w:val="24"/>
                <w:szCs w:val="24"/>
              </w:rPr>
              <w:t>а</w:t>
            </w:r>
            <w:r w:rsidRPr="00D632B0">
              <w:rPr>
                <w:sz w:val="24"/>
                <w:szCs w:val="24"/>
              </w:rPr>
              <w:t>ния и годам реализации:</w:t>
            </w:r>
          </w:p>
        </w:tc>
      </w:tr>
      <w:tr w:rsidR="001948DF" w:rsidRPr="00A354A5"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И</w:t>
            </w:r>
            <w:r w:rsidRPr="00D632B0">
              <w:rPr>
                <w:sz w:val="24"/>
                <w:szCs w:val="24"/>
              </w:rPr>
              <w:t>с</w:t>
            </w:r>
            <w:r w:rsidRPr="00D632B0">
              <w:rPr>
                <w:sz w:val="24"/>
                <w:szCs w:val="24"/>
              </w:rPr>
              <w:t>точник ф</w:t>
            </w:r>
            <w:r w:rsidRPr="00D632B0">
              <w:rPr>
                <w:sz w:val="24"/>
                <w:szCs w:val="24"/>
              </w:rPr>
              <w:t>и</w:t>
            </w:r>
            <w:r w:rsidRPr="00D632B0">
              <w:rPr>
                <w:sz w:val="24"/>
                <w:szCs w:val="24"/>
              </w:rPr>
              <w:t>нансиров</w:t>
            </w:r>
            <w:r w:rsidRPr="00D632B0">
              <w:rPr>
                <w:sz w:val="24"/>
                <w:szCs w:val="24"/>
              </w:rPr>
              <w:t>а</w:t>
            </w:r>
            <w:r w:rsidRPr="00D632B0">
              <w:rPr>
                <w:sz w:val="24"/>
                <w:szCs w:val="24"/>
              </w:rPr>
              <w:t>ния</w:t>
            </w:r>
          </w:p>
        </w:tc>
        <w:tc>
          <w:tcPr>
            <w:tcW w:w="6378" w:type="dxa"/>
            <w:gridSpan w:val="6"/>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Объем финансирования (тыс. руб.), гг.</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Всего</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2015 г.</w:t>
            </w:r>
          </w:p>
        </w:tc>
        <w:tc>
          <w:tcPr>
            <w:tcW w:w="149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2016 г.</w:t>
            </w:r>
          </w:p>
        </w:tc>
        <w:tc>
          <w:tcPr>
            <w:tcW w:w="111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2017 г.</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2018 г.</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2019г.</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199 197</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40 028,2</w:t>
            </w:r>
          </w:p>
        </w:tc>
        <w:tc>
          <w:tcPr>
            <w:tcW w:w="149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42 932,6</w:t>
            </w:r>
          </w:p>
        </w:tc>
        <w:tc>
          <w:tcPr>
            <w:tcW w:w="111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45 067,1</w:t>
            </w:r>
            <w:r w:rsidRPr="00D632B0">
              <w:rPr>
                <w:sz w:val="24"/>
                <w:szCs w:val="24"/>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35 502,0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35 667,0</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6378" w:type="dxa"/>
            <w:gridSpan w:val="6"/>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в том числе:</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7938" w:type="dxa"/>
            <w:gridSpan w:val="7"/>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федеральный бюджет:</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49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25"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7938" w:type="dxa"/>
            <w:gridSpan w:val="7"/>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республиканский бюджет Республики Коми:</w:t>
            </w: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2 664,9</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536,6</w:t>
            </w:r>
          </w:p>
        </w:tc>
        <w:tc>
          <w:tcPr>
            <w:tcW w:w="149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536,8</w:t>
            </w:r>
          </w:p>
        </w:tc>
        <w:tc>
          <w:tcPr>
            <w:tcW w:w="1225"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534,9</w:t>
            </w:r>
          </w:p>
        </w:tc>
        <w:tc>
          <w:tcPr>
            <w:tcW w:w="1019"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531,0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525,6</w:t>
            </w:r>
          </w:p>
        </w:tc>
      </w:tr>
      <w:tr w:rsidR="001948DF" w:rsidRPr="00A354A5"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6804" w:type="dxa"/>
            <w:gridSpan w:val="6"/>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бюджет муниципального образования  муниципал</w:t>
            </w:r>
            <w:r w:rsidRPr="00D632B0">
              <w:rPr>
                <w:sz w:val="24"/>
                <w:szCs w:val="24"/>
              </w:rPr>
              <w:t>ь</w:t>
            </w:r>
            <w:r w:rsidRPr="00D632B0">
              <w:rPr>
                <w:sz w:val="24"/>
                <w:szCs w:val="24"/>
              </w:rPr>
              <w:t>ного района «Ижемский»</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jc w:val="center"/>
              <w:outlineLvl w:val="6"/>
            </w:pPr>
            <w:r>
              <w:t>196 532,1</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39 491,6</w:t>
            </w:r>
          </w:p>
        </w:tc>
        <w:tc>
          <w:tcPr>
            <w:tcW w:w="1498" w:type="dxa"/>
            <w:tcBorders>
              <w:top w:val="single" w:sz="4" w:space="0" w:color="auto"/>
              <w:left w:val="single" w:sz="4" w:space="0" w:color="auto"/>
              <w:bottom w:val="single" w:sz="4" w:space="0" w:color="auto"/>
              <w:right w:val="single" w:sz="4" w:space="0" w:color="auto"/>
            </w:tcBorders>
            <w:vAlign w:val="bottom"/>
          </w:tcPr>
          <w:p w:rsidR="001948DF" w:rsidRPr="00D632B0" w:rsidRDefault="001948DF" w:rsidP="001948DF">
            <w:pPr>
              <w:tabs>
                <w:tab w:val="left" w:pos="10915"/>
              </w:tabs>
              <w:jc w:val="center"/>
              <w:outlineLvl w:val="6"/>
            </w:pPr>
            <w:r>
              <w:t>42 395,8</w:t>
            </w:r>
          </w:p>
        </w:tc>
        <w:tc>
          <w:tcPr>
            <w:tcW w:w="1225" w:type="dxa"/>
            <w:gridSpan w:val="2"/>
            <w:tcBorders>
              <w:top w:val="single" w:sz="4" w:space="0" w:color="auto"/>
              <w:left w:val="single" w:sz="4" w:space="0" w:color="auto"/>
              <w:bottom w:val="single" w:sz="4" w:space="0" w:color="auto"/>
              <w:right w:val="single" w:sz="4" w:space="0" w:color="auto"/>
            </w:tcBorders>
            <w:vAlign w:val="bottom"/>
          </w:tcPr>
          <w:p w:rsidR="001948DF" w:rsidRPr="00D632B0" w:rsidRDefault="001948DF" w:rsidP="001948DF">
            <w:pPr>
              <w:tabs>
                <w:tab w:val="left" w:pos="10915"/>
              </w:tabs>
              <w:jc w:val="center"/>
              <w:outlineLvl w:val="6"/>
            </w:pPr>
            <w:r>
              <w:t>44 532,2</w:t>
            </w:r>
          </w:p>
        </w:tc>
        <w:tc>
          <w:tcPr>
            <w:tcW w:w="1019" w:type="dxa"/>
            <w:tcBorders>
              <w:top w:val="single" w:sz="4" w:space="0" w:color="auto"/>
              <w:left w:val="single" w:sz="4" w:space="0" w:color="auto"/>
              <w:bottom w:val="single" w:sz="4" w:space="0" w:color="auto"/>
              <w:right w:val="single" w:sz="4" w:space="0" w:color="auto"/>
            </w:tcBorders>
            <w:vAlign w:val="bottom"/>
          </w:tcPr>
          <w:p w:rsidR="001948DF" w:rsidRPr="00D632B0" w:rsidRDefault="001948DF" w:rsidP="001948DF">
            <w:pPr>
              <w:tabs>
                <w:tab w:val="left" w:pos="10915"/>
              </w:tabs>
              <w:jc w:val="center"/>
              <w:outlineLvl w:val="6"/>
            </w:pPr>
            <w:r>
              <w:t>34 971,0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jc w:val="center"/>
              <w:outlineLvl w:val="6"/>
            </w:pPr>
            <w:r>
              <w:t>35 141,4</w:t>
            </w:r>
          </w:p>
        </w:tc>
      </w:tr>
      <w:tr w:rsidR="001948DF" w:rsidRPr="00A354A5"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6804" w:type="dxa"/>
            <w:gridSpan w:val="6"/>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средства от приносящей доход деятельности:</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r>
      <w:tr w:rsidR="001948DF" w:rsidRPr="00D632B0" w:rsidTr="001948DF">
        <w:trPr>
          <w:trHeight w:val="14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5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49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225"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sidRPr="00D632B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rPr>
            </w:pPr>
            <w:r>
              <w:rPr>
                <w:sz w:val="24"/>
                <w:szCs w:val="24"/>
              </w:rPr>
              <w:t>-</w:t>
            </w:r>
          </w:p>
        </w:tc>
      </w:tr>
    </w:tbl>
    <w:p w:rsidR="001948DF" w:rsidRPr="00D632B0" w:rsidRDefault="001948DF" w:rsidP="001948DF">
      <w:pPr>
        <w:tabs>
          <w:tab w:val="left" w:pos="8735"/>
          <w:tab w:val="left" w:pos="10915"/>
        </w:tabs>
        <w:jc w:val="right"/>
        <w:rPr>
          <w:lang w:eastAsia="ru-RU"/>
        </w:rPr>
      </w:pP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4) раздел 5 «Ресурсное обеспечение подпрограммы» Подпрограммы 1 изложить в следующей редакции:</w:t>
      </w:r>
    </w:p>
    <w:p w:rsidR="001948DF" w:rsidRDefault="001948DF" w:rsidP="001948DF">
      <w:pPr>
        <w:pStyle w:val="aff2"/>
        <w:tabs>
          <w:tab w:val="left" w:pos="10915"/>
        </w:tabs>
        <w:ind w:left="0"/>
      </w:pPr>
      <w:r w:rsidRPr="00D632B0">
        <w:t>«Раздел 5. Ресурсное обеспечение подпрограммы</w:t>
      </w:r>
    </w:p>
    <w:p w:rsidR="001948DF" w:rsidRPr="00D632B0" w:rsidRDefault="001948DF" w:rsidP="001948DF">
      <w:pPr>
        <w:pStyle w:val="aff2"/>
        <w:tabs>
          <w:tab w:val="left" w:pos="10915"/>
        </w:tabs>
        <w:ind w:left="0"/>
        <w:jc w:val="both"/>
      </w:pPr>
    </w:p>
    <w:p w:rsidR="001948DF" w:rsidRPr="00D632B0" w:rsidRDefault="001948DF" w:rsidP="001948DF">
      <w:pPr>
        <w:pStyle w:val="aff2"/>
        <w:tabs>
          <w:tab w:val="left" w:pos="10915"/>
        </w:tabs>
        <w:ind w:left="0" w:firstLine="567"/>
        <w:jc w:val="both"/>
      </w:pPr>
      <w:r w:rsidRPr="00D632B0">
        <w:t>Общий объем финансир</w:t>
      </w:r>
      <w:r>
        <w:t>ования подпрограммы на 2015-2019</w:t>
      </w:r>
      <w:r w:rsidRPr="00D632B0">
        <w:t xml:space="preserve"> годы  предусм</w:t>
      </w:r>
      <w:r>
        <w:t>атривается в ра</w:t>
      </w:r>
      <w:r>
        <w:t>з</w:t>
      </w:r>
      <w:r>
        <w:t>мере   199 197,0</w:t>
      </w:r>
      <w:r w:rsidRPr="00D632B0">
        <w:t xml:space="preserve"> тыс.</w:t>
      </w:r>
      <w:r>
        <w:t xml:space="preserve"> руб.,  в том числе</w:t>
      </w:r>
      <w:r w:rsidRPr="00D632B0">
        <w:t xml:space="preserve">: </w:t>
      </w:r>
    </w:p>
    <w:p w:rsidR="001948DF" w:rsidRPr="00D632B0"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 «Иже</w:t>
      </w:r>
      <w:r w:rsidRPr="00D632B0">
        <w:t>м</w:t>
      </w:r>
      <w:r w:rsidRPr="00D632B0">
        <w:t xml:space="preserve">ский» </w:t>
      </w:r>
      <w:r>
        <w:t>196 532,1</w:t>
      </w:r>
      <w:r w:rsidRPr="00D632B0">
        <w:t xml:space="preserve"> тыс.</w:t>
      </w:r>
      <w:r>
        <w:t xml:space="preserve"> </w:t>
      </w:r>
      <w:r w:rsidRPr="00D632B0">
        <w:t>руб.</w:t>
      </w:r>
    </w:p>
    <w:p w:rsidR="001948DF" w:rsidRPr="00D632B0" w:rsidRDefault="001948DF" w:rsidP="001948DF">
      <w:pPr>
        <w:pStyle w:val="aff2"/>
        <w:tabs>
          <w:tab w:val="left" w:pos="10915"/>
        </w:tabs>
        <w:ind w:left="0" w:firstLine="567"/>
        <w:jc w:val="both"/>
      </w:pPr>
      <w:r w:rsidRPr="00D632B0">
        <w:lastRenderedPageBreak/>
        <w:t xml:space="preserve">за счет средств республиканского </w:t>
      </w:r>
      <w:r>
        <w:t>бюджета Республики Коми – 2 664,9</w:t>
      </w:r>
      <w:r w:rsidRPr="00D632B0">
        <w:t xml:space="preserve"> тыс.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Прогнозный объем финансирования Подпрограммы по годам составляет:</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Pr="00D632B0" w:rsidRDefault="001948DF" w:rsidP="001948DF">
      <w:pPr>
        <w:pStyle w:val="aff2"/>
        <w:tabs>
          <w:tab w:val="left" w:pos="10915"/>
        </w:tabs>
        <w:ind w:left="0" w:firstLine="567"/>
        <w:jc w:val="both"/>
      </w:pPr>
      <w:r w:rsidRPr="00D632B0">
        <w:t xml:space="preserve"> «Ижемский»:</w:t>
      </w:r>
    </w:p>
    <w:p w:rsidR="001948DF" w:rsidRPr="00D632B0" w:rsidRDefault="001948DF" w:rsidP="001948DF">
      <w:pPr>
        <w:pStyle w:val="aff2"/>
        <w:tabs>
          <w:tab w:val="left" w:pos="10915"/>
        </w:tabs>
        <w:ind w:left="0" w:firstLine="567"/>
        <w:jc w:val="both"/>
      </w:pPr>
      <w:r w:rsidRPr="00D632B0">
        <w:t>2015 год – 39 491,6 тыс. руб.;</w:t>
      </w:r>
    </w:p>
    <w:p w:rsidR="001948DF" w:rsidRPr="00D632B0" w:rsidRDefault="001948DF" w:rsidP="001948DF">
      <w:pPr>
        <w:pStyle w:val="aff2"/>
        <w:tabs>
          <w:tab w:val="left" w:pos="10915"/>
        </w:tabs>
        <w:ind w:left="0" w:firstLine="567"/>
        <w:jc w:val="both"/>
      </w:pPr>
      <w:r>
        <w:t>2016 год – 42 395,8</w:t>
      </w:r>
      <w:r w:rsidRPr="00D632B0">
        <w:t xml:space="preserve"> тыс. руб.;</w:t>
      </w:r>
    </w:p>
    <w:p w:rsidR="001948DF" w:rsidRPr="00D632B0" w:rsidRDefault="001948DF" w:rsidP="001948DF">
      <w:pPr>
        <w:pStyle w:val="aff2"/>
        <w:tabs>
          <w:tab w:val="left" w:pos="10915"/>
        </w:tabs>
        <w:ind w:left="0" w:firstLine="567"/>
        <w:jc w:val="both"/>
      </w:pPr>
      <w:r>
        <w:t>2017 год – 44 532,2</w:t>
      </w:r>
      <w:r w:rsidRPr="00D632B0">
        <w:t xml:space="preserve">  тыс. руб.;</w:t>
      </w:r>
    </w:p>
    <w:p w:rsidR="001948DF" w:rsidRDefault="001948DF" w:rsidP="001948DF">
      <w:pPr>
        <w:pStyle w:val="aff2"/>
        <w:tabs>
          <w:tab w:val="left" w:pos="10915"/>
        </w:tabs>
        <w:ind w:left="0" w:firstLine="567"/>
        <w:jc w:val="both"/>
      </w:pPr>
      <w:r>
        <w:t>2018 год – 34 971,0</w:t>
      </w:r>
      <w:r w:rsidRPr="00D632B0">
        <w:t xml:space="preserve"> тыс.</w:t>
      </w:r>
      <w:r>
        <w:t xml:space="preserve"> </w:t>
      </w:r>
      <w:r w:rsidRPr="00D632B0">
        <w:t>руб.;</w:t>
      </w:r>
    </w:p>
    <w:p w:rsidR="001948DF" w:rsidRPr="00D632B0" w:rsidRDefault="001948DF" w:rsidP="001948DF">
      <w:pPr>
        <w:pStyle w:val="aff2"/>
        <w:tabs>
          <w:tab w:val="left" w:pos="10915"/>
        </w:tabs>
        <w:ind w:left="0" w:firstLine="567"/>
        <w:jc w:val="both"/>
      </w:pPr>
      <w:r>
        <w:t>2019 год – 35 141,4 тыс. руб.</w:t>
      </w:r>
    </w:p>
    <w:p w:rsidR="001948DF" w:rsidRPr="00D632B0" w:rsidRDefault="001948DF" w:rsidP="001948DF">
      <w:pPr>
        <w:pStyle w:val="aff2"/>
        <w:tabs>
          <w:tab w:val="left" w:pos="10915"/>
        </w:tabs>
        <w:ind w:left="0" w:firstLine="567"/>
        <w:jc w:val="both"/>
      </w:pPr>
      <w:r w:rsidRPr="00D632B0">
        <w:t>за счет средств республиканского бюджета Республики Коми:</w:t>
      </w:r>
    </w:p>
    <w:p w:rsidR="001948DF" w:rsidRPr="00D632B0" w:rsidRDefault="001948DF" w:rsidP="001948DF">
      <w:pPr>
        <w:pStyle w:val="aff2"/>
        <w:tabs>
          <w:tab w:val="left" w:pos="10915"/>
        </w:tabs>
        <w:ind w:left="0" w:firstLine="567"/>
        <w:jc w:val="both"/>
      </w:pPr>
      <w:r w:rsidRPr="00D632B0">
        <w:t>2015 год –536,6 тыс. руб.;</w:t>
      </w:r>
    </w:p>
    <w:p w:rsidR="001948DF" w:rsidRPr="00D632B0" w:rsidRDefault="001948DF" w:rsidP="001948DF">
      <w:pPr>
        <w:pStyle w:val="aff2"/>
        <w:tabs>
          <w:tab w:val="left" w:pos="10915"/>
        </w:tabs>
        <w:ind w:left="0" w:firstLine="567"/>
        <w:jc w:val="both"/>
      </w:pPr>
      <w:r w:rsidRPr="00D632B0">
        <w:t>2016 год – 536,8 тыс. руб.;</w:t>
      </w:r>
    </w:p>
    <w:p w:rsidR="001948DF" w:rsidRPr="00D632B0" w:rsidRDefault="001948DF" w:rsidP="001948DF">
      <w:pPr>
        <w:pStyle w:val="ConsPlusNormal"/>
        <w:tabs>
          <w:tab w:val="left" w:pos="10915"/>
        </w:tabs>
        <w:ind w:firstLine="567"/>
        <w:jc w:val="both"/>
        <w:rPr>
          <w:sz w:val="24"/>
          <w:szCs w:val="24"/>
        </w:rPr>
      </w:pPr>
      <w:r>
        <w:rPr>
          <w:sz w:val="24"/>
          <w:szCs w:val="24"/>
        </w:rPr>
        <w:t>2017 год – 534,9</w:t>
      </w:r>
      <w:r w:rsidRPr="00D632B0">
        <w:rPr>
          <w:sz w:val="24"/>
          <w:szCs w:val="24"/>
        </w:rPr>
        <w:t xml:space="preserve">  тыс. руб.;</w:t>
      </w:r>
    </w:p>
    <w:p w:rsidR="001948DF" w:rsidRDefault="001948DF" w:rsidP="001948DF">
      <w:pPr>
        <w:pStyle w:val="ConsPlusNormal"/>
        <w:tabs>
          <w:tab w:val="left" w:pos="10915"/>
        </w:tabs>
        <w:ind w:firstLine="567"/>
        <w:jc w:val="both"/>
        <w:rPr>
          <w:sz w:val="24"/>
          <w:szCs w:val="24"/>
        </w:rPr>
      </w:pPr>
      <w:r>
        <w:rPr>
          <w:sz w:val="24"/>
          <w:szCs w:val="24"/>
        </w:rPr>
        <w:t>2018 год – 531,0</w:t>
      </w:r>
      <w:r w:rsidRPr="00D632B0">
        <w:rPr>
          <w:sz w:val="24"/>
          <w:szCs w:val="24"/>
        </w:rPr>
        <w:t xml:space="preserve"> тыс.</w:t>
      </w:r>
      <w:r>
        <w:rPr>
          <w:sz w:val="24"/>
          <w:szCs w:val="24"/>
        </w:rPr>
        <w:t xml:space="preserve"> </w:t>
      </w:r>
      <w:r w:rsidRPr="00D632B0">
        <w:rPr>
          <w:sz w:val="24"/>
          <w:szCs w:val="24"/>
        </w:rPr>
        <w:t>руб.</w:t>
      </w:r>
    </w:p>
    <w:p w:rsidR="001948DF" w:rsidRPr="00D632B0" w:rsidRDefault="001948DF" w:rsidP="001948DF">
      <w:pPr>
        <w:pStyle w:val="ConsPlusNormal"/>
        <w:tabs>
          <w:tab w:val="left" w:pos="10915"/>
        </w:tabs>
        <w:ind w:firstLine="567"/>
        <w:jc w:val="both"/>
        <w:rPr>
          <w:sz w:val="24"/>
          <w:szCs w:val="24"/>
        </w:rPr>
      </w:pPr>
      <w:r>
        <w:rPr>
          <w:sz w:val="24"/>
          <w:szCs w:val="24"/>
        </w:rPr>
        <w:t>2019 год -  525,6 тыс. руб.</w:t>
      </w:r>
    </w:p>
    <w:p w:rsidR="001948DF" w:rsidRPr="001948DF" w:rsidRDefault="001948DF" w:rsidP="001948DF">
      <w:pPr>
        <w:widowControl w:val="0"/>
        <w:tabs>
          <w:tab w:val="left" w:pos="10915"/>
        </w:tabs>
        <w:autoSpaceDE w:val="0"/>
        <w:autoSpaceDN w:val="0"/>
        <w:adjustRightInd w:val="0"/>
        <w:ind w:firstLine="567"/>
        <w:jc w:val="both"/>
        <w:rPr>
          <w:lang w:val="ru-RU"/>
        </w:rPr>
      </w:pPr>
      <w:r w:rsidRPr="001948DF">
        <w:rPr>
          <w:lang w:val="ru-RU"/>
        </w:rPr>
        <w:t>Объемы  финансирования  на 2015 - 2020 годы будет уточняться после утверждения решения о бюджете муниципального района «Ижемский» на соответствующий финанс</w:t>
      </w:r>
      <w:r w:rsidRPr="001948DF">
        <w:rPr>
          <w:lang w:val="ru-RU"/>
        </w:rPr>
        <w:t>о</w:t>
      </w:r>
      <w:r w:rsidRPr="001948DF">
        <w:rPr>
          <w:lang w:val="ru-RU"/>
        </w:rPr>
        <w:t>вый год и плановый период.</w:t>
      </w:r>
    </w:p>
    <w:p w:rsidR="001948DF" w:rsidRPr="001948DF" w:rsidRDefault="001948DF" w:rsidP="001948DF">
      <w:pPr>
        <w:widowControl w:val="0"/>
        <w:tabs>
          <w:tab w:val="left" w:pos="10915"/>
        </w:tabs>
        <w:autoSpaceDE w:val="0"/>
        <w:autoSpaceDN w:val="0"/>
        <w:adjustRightInd w:val="0"/>
        <w:ind w:firstLine="567"/>
        <w:jc w:val="both"/>
        <w:rPr>
          <w:lang w:val="ru-RU"/>
        </w:rPr>
      </w:pPr>
      <w:r w:rsidRPr="001948DF">
        <w:rPr>
          <w:lang w:val="ru-RU"/>
        </w:rPr>
        <w:t>Ресурсное обеспечение Подпрограммы приведено в приложении к Программе (</w:t>
      </w:r>
      <w:hyperlink w:anchor="Par3168" w:tooltip="Ссылка на текущий документ" w:history="1">
        <w:r w:rsidRPr="001948DF">
          <w:rPr>
            <w:lang w:val="ru-RU"/>
          </w:rPr>
          <w:t xml:space="preserve">таблицы </w:t>
        </w:r>
      </w:hyperlink>
      <w:r w:rsidRPr="001948DF">
        <w:rPr>
          <w:lang w:val="ru-RU"/>
        </w:rPr>
        <w:t>4 и 5).».</w:t>
      </w:r>
    </w:p>
    <w:p w:rsidR="001948DF" w:rsidRPr="001948DF" w:rsidRDefault="001948DF" w:rsidP="001948DF">
      <w:pPr>
        <w:tabs>
          <w:tab w:val="left" w:pos="10915"/>
        </w:tabs>
        <w:autoSpaceDE w:val="0"/>
        <w:autoSpaceDN w:val="0"/>
        <w:adjustRightInd w:val="0"/>
        <w:ind w:firstLine="540"/>
        <w:jc w:val="both"/>
        <w:rPr>
          <w:lang w:val="ru-RU" w:eastAsia="ru-RU"/>
        </w:rPr>
      </w:pPr>
      <w:r w:rsidRPr="001948DF">
        <w:rPr>
          <w:lang w:val="ru-RU" w:eastAsia="ru-RU"/>
        </w:rPr>
        <w:t xml:space="preserve">5) </w:t>
      </w:r>
      <w:r w:rsidRPr="001948DF">
        <w:rPr>
          <w:lang w:val="ru-RU"/>
        </w:rPr>
        <w:t xml:space="preserve">позицию «Объемы финансирования  подпрограммы» паспорта Подпрограммы 2 </w:t>
      </w:r>
      <w:r w:rsidRPr="001948DF">
        <w:rPr>
          <w:b/>
          <w:lang w:val="ru-RU"/>
        </w:rPr>
        <w:t>«</w:t>
      </w:r>
      <w:r w:rsidRPr="001948DF">
        <w:rPr>
          <w:lang w:val="ru-RU" w:eastAsia="ru-RU"/>
        </w:rPr>
        <w:t>Управление муниципальным имуществом</w:t>
      </w:r>
      <w:r w:rsidRPr="001948DF">
        <w:rPr>
          <w:b/>
          <w:lang w:val="ru-RU"/>
        </w:rPr>
        <w:t>»</w:t>
      </w:r>
      <w:r w:rsidRPr="001948DF">
        <w:rPr>
          <w:lang w:val="ru-RU"/>
        </w:rPr>
        <w:t xml:space="preserve">  изложить в следующей редакции:</w:t>
      </w:r>
    </w:p>
    <w:p w:rsidR="001948DF" w:rsidRPr="00D632B0" w:rsidRDefault="001948DF" w:rsidP="001948DF">
      <w:pPr>
        <w:tabs>
          <w:tab w:val="left" w:pos="10915"/>
        </w:tabs>
        <w:autoSpaceDE w:val="0"/>
        <w:autoSpaceDN w:val="0"/>
        <w:adjustRightInd w:val="0"/>
        <w:jc w:val="both"/>
        <w:outlineLvl w:val="0"/>
        <w:rPr>
          <w:lang w:eastAsia="ru-RU"/>
        </w:rPr>
      </w:pPr>
      <w:r w:rsidRPr="001948DF">
        <w:rPr>
          <w:lang w:val="ru-RU" w:eastAsia="ru-RU"/>
        </w:rPr>
        <w:t xml:space="preserve"> </w:t>
      </w:r>
      <w:r w:rsidRPr="00D632B0">
        <w:rPr>
          <w:lang w:eastAsia="ru-RU"/>
        </w:rPr>
        <w:t>«</w:t>
      </w:r>
    </w:p>
    <w:tbl>
      <w:tblPr>
        <w:tblW w:w="978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82"/>
        <w:gridCol w:w="7700"/>
      </w:tblGrid>
      <w:tr w:rsidR="001948DF" w:rsidRPr="00D632B0" w:rsidTr="001948DF">
        <w:trPr>
          <w:trHeight w:val="427"/>
          <w:tblCellSpacing w:w="5" w:type="nil"/>
        </w:trPr>
        <w:tc>
          <w:tcPr>
            <w:tcW w:w="2082" w:type="dxa"/>
          </w:tcPr>
          <w:p w:rsidR="001948DF" w:rsidRPr="00D632B0" w:rsidRDefault="001948DF" w:rsidP="001948DF">
            <w:pPr>
              <w:pStyle w:val="ConsPlusNormal"/>
              <w:tabs>
                <w:tab w:val="left" w:pos="10915"/>
              </w:tabs>
              <w:rPr>
                <w:sz w:val="24"/>
                <w:szCs w:val="24"/>
              </w:rPr>
            </w:pPr>
            <w:r w:rsidRPr="00D632B0">
              <w:rPr>
                <w:sz w:val="24"/>
                <w:szCs w:val="24"/>
              </w:rPr>
              <w:t>Объемы финансирования программы</w:t>
            </w:r>
          </w:p>
        </w:tc>
        <w:tc>
          <w:tcPr>
            <w:tcW w:w="7700" w:type="dxa"/>
          </w:tcPr>
          <w:p w:rsidR="001948DF" w:rsidRPr="001948DF" w:rsidRDefault="001948DF" w:rsidP="001948DF">
            <w:pPr>
              <w:tabs>
                <w:tab w:val="left" w:pos="10915"/>
              </w:tabs>
              <w:autoSpaceDE w:val="0"/>
              <w:autoSpaceDN w:val="0"/>
              <w:adjustRightInd w:val="0"/>
              <w:jc w:val="both"/>
              <w:rPr>
                <w:bCs/>
                <w:lang w:val="ru-RU" w:eastAsia="ru-RU"/>
              </w:rPr>
            </w:pPr>
            <w:r w:rsidRPr="001948DF">
              <w:rPr>
                <w:bCs/>
                <w:lang w:val="ru-RU" w:eastAsia="ru-RU"/>
              </w:rPr>
              <w:t>Объем финансирования в период 2015 - 2019 гг. составит 823,8</w:t>
            </w:r>
            <w:r w:rsidRPr="001948DF">
              <w:rPr>
                <w:lang w:val="ru-RU" w:eastAsia="ru-RU"/>
              </w:rPr>
              <w:t xml:space="preserve"> </w:t>
            </w:r>
            <w:r w:rsidRPr="001948DF">
              <w:rPr>
                <w:bCs/>
                <w:lang w:val="ru-RU" w:eastAsia="ru-RU"/>
              </w:rPr>
              <w:t>тыс. ру</w:t>
            </w:r>
            <w:r w:rsidRPr="001948DF">
              <w:rPr>
                <w:bCs/>
                <w:lang w:val="ru-RU" w:eastAsia="ru-RU"/>
              </w:rPr>
              <w:t>б</w:t>
            </w:r>
            <w:r w:rsidRPr="001948DF">
              <w:rPr>
                <w:bCs/>
                <w:lang w:val="ru-RU" w:eastAsia="ru-RU"/>
              </w:rPr>
              <w:t>лей в т.ч.</w:t>
            </w:r>
          </w:p>
          <w:p w:rsidR="001948DF" w:rsidRPr="001948DF" w:rsidRDefault="001948DF" w:rsidP="001948DF">
            <w:pPr>
              <w:tabs>
                <w:tab w:val="left" w:pos="10915"/>
              </w:tabs>
              <w:autoSpaceDE w:val="0"/>
              <w:autoSpaceDN w:val="0"/>
              <w:adjustRightInd w:val="0"/>
              <w:jc w:val="both"/>
              <w:rPr>
                <w:lang w:val="ru-RU" w:eastAsia="ru-RU"/>
              </w:rPr>
            </w:pPr>
            <w:r w:rsidRPr="001948DF">
              <w:rPr>
                <w:lang w:val="ru-RU" w:eastAsia="ru-RU"/>
              </w:rPr>
              <w:t>За счет средств бюджета МО МР «Ижемский» 823,8 тыс. рублей, в том числе по годам</w:t>
            </w:r>
            <w:r w:rsidRPr="001948DF">
              <w:rPr>
                <w:lang w:val="ru-RU"/>
              </w:rPr>
              <w:t>:</w:t>
            </w:r>
            <w:r w:rsidRPr="001948DF">
              <w:rPr>
                <w:lang w:val="ru-RU" w:eastAsia="ru-RU"/>
              </w:rPr>
              <w:t xml:space="preserve"> </w:t>
            </w:r>
          </w:p>
          <w:p w:rsidR="001948DF" w:rsidRPr="001948DF" w:rsidRDefault="001948DF" w:rsidP="001948DF">
            <w:pPr>
              <w:tabs>
                <w:tab w:val="left" w:pos="10915"/>
              </w:tabs>
              <w:autoSpaceDE w:val="0"/>
              <w:autoSpaceDN w:val="0"/>
              <w:adjustRightInd w:val="0"/>
              <w:jc w:val="both"/>
              <w:rPr>
                <w:lang w:val="ru-RU" w:eastAsia="ru-RU"/>
              </w:rPr>
            </w:pPr>
            <w:r w:rsidRPr="001948DF">
              <w:rPr>
                <w:lang w:val="ru-RU" w:eastAsia="ru-RU"/>
              </w:rPr>
              <w:t>2015 г. - 91,0 тыс. рублей;</w:t>
            </w:r>
          </w:p>
          <w:p w:rsidR="001948DF" w:rsidRPr="001948DF" w:rsidRDefault="001948DF" w:rsidP="001948DF">
            <w:pPr>
              <w:tabs>
                <w:tab w:val="left" w:pos="10915"/>
              </w:tabs>
              <w:autoSpaceDE w:val="0"/>
              <w:autoSpaceDN w:val="0"/>
              <w:adjustRightInd w:val="0"/>
              <w:jc w:val="both"/>
              <w:rPr>
                <w:lang w:val="ru-RU" w:eastAsia="ru-RU"/>
              </w:rPr>
            </w:pPr>
            <w:r w:rsidRPr="001948DF">
              <w:rPr>
                <w:lang w:val="ru-RU" w:eastAsia="ru-RU"/>
              </w:rPr>
              <w:t>2016 г. - 302,8 тыс. рублей;</w:t>
            </w:r>
          </w:p>
          <w:p w:rsidR="001948DF" w:rsidRPr="00D632B0" w:rsidRDefault="001948DF" w:rsidP="001948DF">
            <w:pPr>
              <w:pStyle w:val="ConsPlusNormal"/>
              <w:tabs>
                <w:tab w:val="left" w:pos="10915"/>
              </w:tabs>
              <w:jc w:val="both"/>
              <w:rPr>
                <w:sz w:val="24"/>
                <w:szCs w:val="24"/>
              </w:rPr>
            </w:pPr>
            <w:r w:rsidRPr="00D632B0">
              <w:rPr>
                <w:sz w:val="24"/>
                <w:szCs w:val="24"/>
              </w:rPr>
              <w:t xml:space="preserve">2017 г. - </w:t>
            </w:r>
            <w:r>
              <w:rPr>
                <w:sz w:val="24"/>
                <w:szCs w:val="24"/>
              </w:rPr>
              <w:t>28</w:t>
            </w:r>
            <w:r w:rsidRPr="00D632B0">
              <w:rPr>
                <w:sz w:val="24"/>
                <w:szCs w:val="24"/>
              </w:rPr>
              <w:t>0,0 тыс. рублей;</w:t>
            </w:r>
          </w:p>
          <w:p w:rsidR="001948DF" w:rsidRDefault="001948DF" w:rsidP="001948DF">
            <w:pPr>
              <w:pStyle w:val="ConsPlusNormal"/>
              <w:tabs>
                <w:tab w:val="left" w:pos="10915"/>
              </w:tabs>
              <w:jc w:val="both"/>
              <w:rPr>
                <w:sz w:val="24"/>
                <w:szCs w:val="24"/>
              </w:rPr>
            </w:pPr>
            <w:r w:rsidRPr="00D632B0">
              <w:rPr>
                <w:sz w:val="24"/>
                <w:szCs w:val="24"/>
              </w:rPr>
              <w:t>2018</w:t>
            </w:r>
            <w:r>
              <w:rPr>
                <w:sz w:val="24"/>
                <w:szCs w:val="24"/>
              </w:rPr>
              <w:t xml:space="preserve"> г.</w:t>
            </w:r>
            <w:r w:rsidRPr="00D632B0">
              <w:rPr>
                <w:sz w:val="24"/>
                <w:szCs w:val="24"/>
              </w:rPr>
              <w:t xml:space="preserve"> – </w:t>
            </w:r>
            <w:r>
              <w:rPr>
                <w:sz w:val="24"/>
                <w:szCs w:val="24"/>
              </w:rPr>
              <w:t>10</w:t>
            </w:r>
            <w:r w:rsidRPr="00D632B0">
              <w:rPr>
                <w:sz w:val="24"/>
                <w:szCs w:val="24"/>
              </w:rPr>
              <w:t>0,0 тыс.</w:t>
            </w:r>
            <w:r>
              <w:rPr>
                <w:sz w:val="24"/>
                <w:szCs w:val="24"/>
              </w:rPr>
              <w:t xml:space="preserve"> </w:t>
            </w:r>
            <w:r w:rsidRPr="00D632B0">
              <w:rPr>
                <w:sz w:val="24"/>
                <w:szCs w:val="24"/>
              </w:rPr>
              <w:t>рублей;</w:t>
            </w:r>
          </w:p>
          <w:p w:rsidR="001948DF" w:rsidRPr="00D632B0" w:rsidRDefault="001948DF" w:rsidP="001948DF">
            <w:pPr>
              <w:pStyle w:val="ConsPlusNormal"/>
              <w:tabs>
                <w:tab w:val="left" w:pos="10915"/>
              </w:tabs>
              <w:jc w:val="both"/>
              <w:rPr>
                <w:sz w:val="24"/>
                <w:szCs w:val="24"/>
              </w:rPr>
            </w:pPr>
            <w:r>
              <w:rPr>
                <w:sz w:val="24"/>
                <w:szCs w:val="24"/>
              </w:rPr>
              <w:t>2019 г.- 50,0 тыс. рублей</w:t>
            </w:r>
            <w:r w:rsidRPr="00D632B0">
              <w:rPr>
                <w:sz w:val="24"/>
                <w:szCs w:val="24"/>
              </w:rPr>
              <w:t>.</w:t>
            </w:r>
          </w:p>
        </w:tc>
      </w:tr>
    </w:tbl>
    <w:p w:rsidR="001948DF" w:rsidRPr="006D36FB" w:rsidRDefault="001948DF" w:rsidP="001948DF">
      <w:pPr>
        <w:tabs>
          <w:tab w:val="left" w:pos="10915"/>
        </w:tabs>
        <w:autoSpaceDE w:val="0"/>
        <w:autoSpaceDN w:val="0"/>
        <w:adjustRightInd w:val="0"/>
        <w:jc w:val="right"/>
        <w:outlineLvl w:val="0"/>
        <w:rPr>
          <w:lang w:val="ru-RU" w:eastAsia="ru-RU"/>
        </w:rPr>
      </w:pPr>
      <w:r w:rsidRPr="00D632B0">
        <w:rPr>
          <w:lang w:eastAsia="ru-RU"/>
        </w:rPr>
        <w:t xml:space="preserve">                                                                                 </w:t>
      </w:r>
      <w:r w:rsidR="006D36FB">
        <w:rPr>
          <w:lang w:eastAsia="ru-RU"/>
        </w:rPr>
        <w:t xml:space="preserve">                              </w:t>
      </w:r>
    </w:p>
    <w:p w:rsidR="001948DF" w:rsidRPr="001948DF" w:rsidRDefault="001948DF" w:rsidP="001948DF">
      <w:pPr>
        <w:tabs>
          <w:tab w:val="left" w:pos="10915"/>
        </w:tabs>
        <w:autoSpaceDE w:val="0"/>
        <w:autoSpaceDN w:val="0"/>
        <w:adjustRightInd w:val="0"/>
        <w:ind w:firstLine="567"/>
        <w:outlineLvl w:val="0"/>
        <w:rPr>
          <w:lang w:val="ru-RU" w:eastAsia="ru-RU"/>
        </w:rPr>
      </w:pPr>
      <w:r w:rsidRPr="001948DF">
        <w:rPr>
          <w:lang w:val="ru-RU" w:eastAsia="ru-RU"/>
        </w:rPr>
        <w:t>6) Раздел 5 «Ресурсное обеспечение подпрограммы» Подпрограммы 2 «Управление муниципальным имуществом» изложить в следующей редакции:</w:t>
      </w:r>
    </w:p>
    <w:p w:rsidR="005F6AEA" w:rsidRDefault="001948DF" w:rsidP="001948DF">
      <w:pPr>
        <w:pStyle w:val="aff2"/>
        <w:tabs>
          <w:tab w:val="left" w:pos="10915"/>
        </w:tabs>
        <w:ind w:left="0" w:firstLine="567"/>
        <w:jc w:val="both"/>
      </w:pPr>
      <w:r w:rsidRPr="00D632B0">
        <w:t>«Общий объем финансир</w:t>
      </w:r>
      <w:r>
        <w:t>ования подпрограммы на 2015-2019</w:t>
      </w:r>
      <w:r w:rsidRPr="00D632B0">
        <w:t xml:space="preserve"> годы </w:t>
      </w:r>
    </w:p>
    <w:p w:rsidR="001948DF" w:rsidRPr="00D632B0" w:rsidRDefault="001948DF" w:rsidP="001948DF">
      <w:pPr>
        <w:pStyle w:val="aff2"/>
        <w:tabs>
          <w:tab w:val="left" w:pos="10915"/>
        </w:tabs>
        <w:ind w:left="0" w:firstLine="567"/>
        <w:jc w:val="both"/>
      </w:pPr>
      <w:r w:rsidRPr="00D632B0">
        <w:t xml:space="preserve"> предусматривается в размере </w:t>
      </w:r>
      <w:r>
        <w:t>823,8</w:t>
      </w:r>
      <w:r w:rsidRPr="00D632B0">
        <w:t xml:space="preserve"> тыс.</w:t>
      </w:r>
      <w:r>
        <w:t xml:space="preserve"> </w:t>
      </w:r>
      <w:r w:rsidRPr="00D632B0">
        <w:t xml:space="preserve">руб. </w:t>
      </w:r>
      <w:r>
        <w:t>в том числе</w:t>
      </w:r>
      <w:r w:rsidRPr="00D632B0">
        <w:t xml:space="preserve">: </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Pr="00FC2726" w:rsidRDefault="001948DF" w:rsidP="001948DF">
      <w:pPr>
        <w:pStyle w:val="aff2"/>
        <w:tabs>
          <w:tab w:val="left" w:pos="10915"/>
        </w:tabs>
        <w:ind w:left="0" w:firstLine="567"/>
        <w:jc w:val="both"/>
      </w:pPr>
      <w:r w:rsidRPr="00D632B0">
        <w:t xml:space="preserve"> «Ижемский» </w:t>
      </w:r>
      <w:r>
        <w:t>823,8</w:t>
      </w:r>
      <w:r w:rsidRPr="00D632B0">
        <w:t xml:space="preserve"> тыс.</w:t>
      </w:r>
      <w:r>
        <w:t xml:space="preserve">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Прогнозный объем финансирования Подпрограммы по годам составляет:</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Pr="00D632B0" w:rsidRDefault="001948DF" w:rsidP="001948DF">
      <w:pPr>
        <w:pStyle w:val="aff2"/>
        <w:tabs>
          <w:tab w:val="left" w:pos="10915"/>
        </w:tabs>
        <w:ind w:left="0" w:firstLine="567"/>
        <w:jc w:val="both"/>
      </w:pPr>
      <w:r w:rsidRPr="00D632B0">
        <w:t xml:space="preserve"> «Ижемский:</w:t>
      </w:r>
    </w:p>
    <w:p w:rsidR="001948DF" w:rsidRPr="00D632B0" w:rsidRDefault="001948DF" w:rsidP="001948DF">
      <w:pPr>
        <w:pStyle w:val="aff2"/>
        <w:tabs>
          <w:tab w:val="left" w:pos="10915"/>
        </w:tabs>
        <w:ind w:left="0" w:firstLine="567"/>
      </w:pPr>
      <w:r w:rsidRPr="00D632B0">
        <w:t>2015 год – 91,0 тыс. руб.;</w:t>
      </w:r>
    </w:p>
    <w:p w:rsidR="001948DF" w:rsidRPr="00D632B0" w:rsidRDefault="001948DF" w:rsidP="001948DF">
      <w:pPr>
        <w:pStyle w:val="aff2"/>
        <w:tabs>
          <w:tab w:val="left" w:pos="10915"/>
        </w:tabs>
        <w:ind w:left="0" w:firstLine="567"/>
      </w:pPr>
      <w:r w:rsidRPr="00D632B0">
        <w:t>2016 год – 302,8 тыс. руб.;</w:t>
      </w:r>
    </w:p>
    <w:p w:rsidR="001948DF" w:rsidRPr="00D632B0" w:rsidRDefault="001948DF" w:rsidP="001948DF">
      <w:pPr>
        <w:pStyle w:val="aff2"/>
        <w:tabs>
          <w:tab w:val="left" w:pos="10915"/>
        </w:tabs>
        <w:ind w:left="0" w:firstLine="567"/>
      </w:pPr>
      <w:r w:rsidRPr="00D632B0">
        <w:t>2017 год –</w:t>
      </w:r>
      <w:r>
        <w:t>280</w:t>
      </w:r>
      <w:r w:rsidRPr="00D632B0">
        <w:t>,0 тыс. руб.;</w:t>
      </w:r>
    </w:p>
    <w:p w:rsidR="001948DF" w:rsidRDefault="001948DF" w:rsidP="001948DF">
      <w:pPr>
        <w:pStyle w:val="aff2"/>
        <w:tabs>
          <w:tab w:val="left" w:pos="10915"/>
        </w:tabs>
        <w:ind w:left="0" w:firstLine="567"/>
      </w:pPr>
      <w:r w:rsidRPr="00D632B0">
        <w:t xml:space="preserve">2018 год – </w:t>
      </w:r>
      <w:r>
        <w:t>10</w:t>
      </w:r>
      <w:r w:rsidRPr="00D632B0">
        <w:t>0,0 тыс. руб</w:t>
      </w:r>
      <w:r>
        <w:t>.</w:t>
      </w:r>
      <w:r w:rsidRPr="00D632B0">
        <w:t>;</w:t>
      </w:r>
    </w:p>
    <w:p w:rsidR="001948DF" w:rsidRPr="00D632B0" w:rsidRDefault="001948DF" w:rsidP="001948DF">
      <w:pPr>
        <w:pStyle w:val="aff2"/>
        <w:tabs>
          <w:tab w:val="left" w:pos="10915"/>
        </w:tabs>
        <w:ind w:left="0" w:firstLine="567"/>
      </w:pPr>
      <w:r>
        <w:t>2019 год – 50,0 тыс. руб</w:t>
      </w:r>
      <w:r w:rsidRPr="00D632B0">
        <w:t>.</w:t>
      </w:r>
    </w:p>
    <w:p w:rsidR="005F6AEA" w:rsidRDefault="001948DF" w:rsidP="001948DF">
      <w:pPr>
        <w:pStyle w:val="aff2"/>
        <w:tabs>
          <w:tab w:val="left" w:pos="10915"/>
        </w:tabs>
        <w:ind w:left="0" w:firstLine="567"/>
      </w:pPr>
      <w:r w:rsidRPr="00D632B0">
        <w:t>Ресурсное обеспечение Подпрограммы приведено в приложении к Программе</w:t>
      </w:r>
    </w:p>
    <w:p w:rsidR="001948DF" w:rsidRPr="00D632B0" w:rsidRDefault="001948DF" w:rsidP="001948DF">
      <w:pPr>
        <w:pStyle w:val="aff2"/>
        <w:tabs>
          <w:tab w:val="left" w:pos="10915"/>
        </w:tabs>
        <w:ind w:left="0" w:firstLine="567"/>
      </w:pPr>
      <w:r w:rsidRPr="00D632B0">
        <w:t xml:space="preserve"> (</w:t>
      </w:r>
      <w:hyperlink w:anchor="Par3168" w:tooltip="Ссылка на текущий документ" w:history="1">
        <w:r w:rsidRPr="00D632B0">
          <w:t xml:space="preserve">таблицы </w:t>
        </w:r>
      </w:hyperlink>
      <w:r w:rsidRPr="00D632B0">
        <w:t>4 и 5).»;</w:t>
      </w:r>
    </w:p>
    <w:p w:rsidR="001948DF" w:rsidRPr="001948DF" w:rsidRDefault="001948DF" w:rsidP="001948DF">
      <w:pPr>
        <w:tabs>
          <w:tab w:val="left" w:pos="9180"/>
          <w:tab w:val="left" w:pos="10915"/>
        </w:tabs>
        <w:ind w:firstLine="567"/>
        <w:jc w:val="both"/>
        <w:rPr>
          <w:lang w:val="ru-RU"/>
        </w:rPr>
      </w:pPr>
      <w:r w:rsidRPr="001948DF">
        <w:rPr>
          <w:lang w:val="ru-RU"/>
        </w:rPr>
        <w:t xml:space="preserve">7) позицию «Объемы финансирования  подпрограммы» паспорта Подпрограммы 3 </w:t>
      </w:r>
      <w:r w:rsidRPr="001948DF">
        <w:rPr>
          <w:rFonts w:eastAsia="SimSun"/>
          <w:b/>
          <w:bCs/>
          <w:lang w:val="ru-RU" w:eastAsia="zh-CN"/>
        </w:rPr>
        <w:t>«</w:t>
      </w:r>
      <w:r w:rsidRPr="001948DF">
        <w:rPr>
          <w:rFonts w:eastAsia="SimSun"/>
          <w:bCs/>
          <w:lang w:val="ru-RU" w:eastAsia="zh-CN"/>
        </w:rPr>
        <w:t>Электронный муниципалитет</w:t>
      </w:r>
      <w:r w:rsidRPr="001948DF">
        <w:rPr>
          <w:rFonts w:eastAsia="SimSun"/>
          <w:b/>
          <w:bCs/>
          <w:lang w:val="ru-RU" w:eastAsia="zh-CN"/>
        </w:rPr>
        <w:t xml:space="preserve">» </w:t>
      </w:r>
      <w:r w:rsidRPr="001948DF">
        <w:rPr>
          <w:b/>
          <w:lang w:val="ru-RU"/>
        </w:rPr>
        <w:t xml:space="preserve"> </w:t>
      </w:r>
      <w:r w:rsidRPr="001948DF">
        <w:rPr>
          <w:lang w:val="ru-RU"/>
        </w:rPr>
        <w:t xml:space="preserve">  изложить в следующей редакции:</w:t>
      </w:r>
    </w:p>
    <w:p w:rsidR="001948DF" w:rsidRPr="000D0EC0" w:rsidRDefault="001948DF" w:rsidP="001948DF">
      <w:pPr>
        <w:tabs>
          <w:tab w:val="left" w:pos="9180"/>
          <w:tab w:val="left" w:pos="10915"/>
        </w:tabs>
        <w:ind w:firstLine="567"/>
        <w:jc w:val="both"/>
      </w:pPr>
      <w:r w:rsidRPr="000D0EC0">
        <w:t xml:space="preserve">« </w:t>
      </w:r>
    </w:p>
    <w:tbl>
      <w:tblPr>
        <w:tblW w:w="9498" w:type="dxa"/>
        <w:tblCellSpacing w:w="5" w:type="nil"/>
        <w:tblInd w:w="-67" w:type="dxa"/>
        <w:tblLayout w:type="fixed"/>
        <w:tblCellMar>
          <w:left w:w="75" w:type="dxa"/>
          <w:right w:w="75" w:type="dxa"/>
        </w:tblCellMar>
        <w:tblLook w:val="0000"/>
      </w:tblPr>
      <w:tblGrid>
        <w:gridCol w:w="1843"/>
        <w:gridCol w:w="1843"/>
        <w:gridCol w:w="1134"/>
        <w:gridCol w:w="142"/>
        <w:gridCol w:w="1134"/>
        <w:gridCol w:w="283"/>
        <w:gridCol w:w="851"/>
        <w:gridCol w:w="1276"/>
        <w:gridCol w:w="141"/>
        <w:gridCol w:w="851"/>
      </w:tblGrid>
      <w:tr w:rsidR="001948DF" w:rsidRPr="00A354A5" w:rsidTr="001948DF">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lastRenderedPageBreak/>
              <w:t>Объемы финансиров</w:t>
            </w:r>
            <w:r w:rsidRPr="000D0EC0">
              <w:rPr>
                <w:sz w:val="24"/>
                <w:szCs w:val="24"/>
              </w:rPr>
              <w:t>а</w:t>
            </w:r>
            <w:r w:rsidRPr="000D0EC0">
              <w:rPr>
                <w:sz w:val="24"/>
                <w:szCs w:val="24"/>
              </w:rPr>
              <w:t>ния подпр</w:t>
            </w:r>
            <w:r w:rsidRPr="000D0EC0">
              <w:rPr>
                <w:sz w:val="24"/>
                <w:szCs w:val="24"/>
              </w:rPr>
              <w:t>о</w:t>
            </w:r>
            <w:r w:rsidRPr="000D0EC0">
              <w:rPr>
                <w:sz w:val="24"/>
                <w:szCs w:val="24"/>
              </w:rPr>
              <w:t>граммы</w:t>
            </w:r>
          </w:p>
        </w:tc>
        <w:tc>
          <w:tcPr>
            <w:tcW w:w="7655" w:type="dxa"/>
            <w:gridSpan w:val="9"/>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both"/>
              <w:rPr>
                <w:sz w:val="24"/>
                <w:szCs w:val="24"/>
              </w:rPr>
            </w:pPr>
            <w:r w:rsidRPr="000D0EC0">
              <w:rPr>
                <w:sz w:val="24"/>
                <w:szCs w:val="24"/>
              </w:rPr>
              <w:t xml:space="preserve">Объем финансирования подпрограммы на 2015-2019 годы составит  </w:t>
            </w:r>
            <w:r>
              <w:rPr>
                <w:sz w:val="24"/>
                <w:szCs w:val="24"/>
              </w:rPr>
              <w:t>7 863,9</w:t>
            </w:r>
            <w:r w:rsidRPr="000D0EC0">
              <w:rPr>
                <w:sz w:val="24"/>
                <w:szCs w:val="24"/>
              </w:rPr>
              <w:t xml:space="preserve"> тыс. руб., в том числе по источникам финанс</w:t>
            </w:r>
            <w:r w:rsidRPr="000D0EC0">
              <w:rPr>
                <w:sz w:val="24"/>
                <w:szCs w:val="24"/>
              </w:rPr>
              <w:t>и</w:t>
            </w:r>
            <w:r w:rsidRPr="000D0EC0">
              <w:rPr>
                <w:sz w:val="24"/>
                <w:szCs w:val="24"/>
              </w:rPr>
              <w:t>рования и годам реализации:</w:t>
            </w:r>
          </w:p>
        </w:tc>
      </w:tr>
      <w:tr w:rsidR="001948DF" w:rsidRPr="00A354A5"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Исто</w:t>
            </w:r>
            <w:r w:rsidRPr="000D0EC0">
              <w:rPr>
                <w:sz w:val="24"/>
                <w:szCs w:val="24"/>
              </w:rPr>
              <w:t>ч</w:t>
            </w:r>
            <w:r w:rsidRPr="000D0EC0">
              <w:rPr>
                <w:sz w:val="24"/>
                <w:szCs w:val="24"/>
              </w:rPr>
              <w:t>ник финанс</w:t>
            </w:r>
            <w:r w:rsidRPr="000D0EC0">
              <w:rPr>
                <w:sz w:val="24"/>
                <w:szCs w:val="24"/>
              </w:rPr>
              <w:t>и</w:t>
            </w:r>
            <w:r w:rsidRPr="000D0EC0">
              <w:rPr>
                <w:sz w:val="24"/>
                <w:szCs w:val="24"/>
              </w:rPr>
              <w:t>рования</w:t>
            </w:r>
          </w:p>
        </w:tc>
        <w:tc>
          <w:tcPr>
            <w:tcW w:w="5812" w:type="dxa"/>
            <w:gridSpan w:val="8"/>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Объем финансирования (тыс. руб.), гг.</w:t>
            </w: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2015</w:t>
            </w: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2016 г.</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2017 г.</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2018 г.</w:t>
            </w: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2019г.</w:t>
            </w: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7 863,9</w:t>
            </w:r>
          </w:p>
        </w:tc>
        <w:tc>
          <w:tcPr>
            <w:tcW w:w="1134"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1</w:t>
            </w:r>
            <w:r>
              <w:rPr>
                <w:sz w:val="24"/>
                <w:szCs w:val="24"/>
              </w:rPr>
              <w:t xml:space="preserve"> </w:t>
            </w:r>
            <w:r w:rsidRPr="000D0EC0">
              <w:rPr>
                <w:sz w:val="24"/>
                <w:szCs w:val="24"/>
              </w:rPr>
              <w:t>776,3</w:t>
            </w: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5</w:t>
            </w:r>
            <w:r>
              <w:rPr>
                <w:sz w:val="24"/>
                <w:szCs w:val="24"/>
              </w:rPr>
              <w:t xml:space="preserve"> </w:t>
            </w:r>
            <w:r w:rsidRPr="000D0EC0">
              <w:rPr>
                <w:sz w:val="24"/>
                <w:szCs w:val="24"/>
              </w:rPr>
              <w:t>371,3</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346,3</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210</w:t>
            </w:r>
            <w:r w:rsidRPr="000D0EC0">
              <w:rPr>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160,0</w:t>
            </w: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5387" w:type="dxa"/>
            <w:gridSpan w:val="6"/>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5387" w:type="dxa"/>
            <w:gridSpan w:val="6"/>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sidRPr="000D0EC0">
              <w:rPr>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sidRPr="000D0EC0">
              <w:rPr>
                <w:b/>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sidRPr="000D0EC0">
              <w:rPr>
                <w:b/>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Pr>
                <w:b/>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sidRPr="000D0EC0">
              <w:rPr>
                <w:b/>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b/>
                <w:sz w:val="24"/>
                <w:szCs w:val="24"/>
              </w:rPr>
            </w:pPr>
            <w:r>
              <w:rPr>
                <w:b/>
                <w:sz w:val="24"/>
                <w:szCs w:val="24"/>
              </w:rPr>
              <w:t>-</w:t>
            </w: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5387" w:type="dxa"/>
            <w:gridSpan w:val="6"/>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t>республиканский бюджет Республики Коми:</w:t>
            </w: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p>
        </w:tc>
      </w:tr>
      <w:tr w:rsidR="001948DF" w:rsidRPr="00A354A5"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7655" w:type="dxa"/>
            <w:gridSpan w:val="9"/>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t>бюджет муниципального образования  муниципального района «Ижемский»</w:t>
            </w: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7 863,9</w:t>
            </w: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1</w:t>
            </w:r>
            <w:r>
              <w:rPr>
                <w:sz w:val="24"/>
                <w:szCs w:val="24"/>
              </w:rPr>
              <w:t xml:space="preserve"> </w:t>
            </w:r>
            <w:r w:rsidRPr="000D0EC0">
              <w:rPr>
                <w:sz w:val="24"/>
                <w:szCs w:val="24"/>
              </w:rPr>
              <w:t>776,3</w:t>
            </w: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5</w:t>
            </w:r>
            <w:r>
              <w:rPr>
                <w:sz w:val="24"/>
                <w:szCs w:val="24"/>
              </w:rPr>
              <w:t xml:space="preserve"> </w:t>
            </w:r>
            <w:r w:rsidRPr="000D0EC0">
              <w:rPr>
                <w:sz w:val="24"/>
                <w:szCs w:val="24"/>
              </w:rPr>
              <w:t>371,3</w:t>
            </w: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346,3</w:t>
            </w: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210</w:t>
            </w:r>
            <w:r w:rsidRPr="000D0EC0">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160,0</w:t>
            </w:r>
          </w:p>
        </w:tc>
      </w:tr>
      <w:tr w:rsidR="001948DF" w:rsidRPr="00A354A5"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5387" w:type="dxa"/>
            <w:gridSpan w:val="6"/>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r w:rsidRPr="000D0EC0">
              <w:rPr>
                <w:sz w:val="24"/>
                <w:szCs w:val="24"/>
              </w:rPr>
              <w:t>средства от приносящей доход де</w:t>
            </w:r>
            <w:r w:rsidRPr="000D0EC0">
              <w:rPr>
                <w:sz w:val="24"/>
                <w:szCs w:val="24"/>
              </w:rPr>
              <w:t>я</w:t>
            </w:r>
            <w:r w:rsidRPr="000D0EC0">
              <w:rPr>
                <w:sz w:val="24"/>
                <w:szCs w:val="24"/>
              </w:rPr>
              <w:t>тельности:</w:t>
            </w: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r>
      <w:tr w:rsidR="001948DF" w:rsidRPr="000D0EC0" w:rsidTr="001948DF">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sidRPr="000D0EC0">
              <w:rPr>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1948DF" w:rsidRPr="000D0EC0" w:rsidRDefault="001948DF" w:rsidP="001948DF">
            <w:pPr>
              <w:pStyle w:val="ConsPlusNormal"/>
              <w:tabs>
                <w:tab w:val="left" w:pos="10915"/>
              </w:tabs>
              <w:jc w:val="center"/>
              <w:rPr>
                <w:sz w:val="24"/>
                <w:szCs w:val="24"/>
              </w:rPr>
            </w:pPr>
            <w:r>
              <w:rPr>
                <w:sz w:val="24"/>
                <w:szCs w:val="24"/>
              </w:rPr>
              <w:t>-</w:t>
            </w:r>
          </w:p>
        </w:tc>
      </w:tr>
    </w:tbl>
    <w:p w:rsidR="001948DF" w:rsidRPr="000D0EC0" w:rsidRDefault="001948DF" w:rsidP="001948DF">
      <w:pPr>
        <w:pStyle w:val="aff2"/>
        <w:tabs>
          <w:tab w:val="left" w:pos="10915"/>
        </w:tabs>
        <w:ind w:left="0" w:firstLine="567"/>
        <w:jc w:val="right"/>
      </w:pP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8) раздел 5 Подпрограммы 3 изложить в следующей редакции:</w:t>
      </w:r>
    </w:p>
    <w:p w:rsidR="001948DF" w:rsidRPr="001948DF" w:rsidRDefault="001948DF" w:rsidP="001948DF">
      <w:pPr>
        <w:widowControl w:val="0"/>
        <w:tabs>
          <w:tab w:val="left" w:pos="10915"/>
        </w:tabs>
        <w:autoSpaceDE w:val="0"/>
        <w:autoSpaceDN w:val="0"/>
        <w:adjustRightInd w:val="0"/>
        <w:ind w:firstLine="567"/>
        <w:jc w:val="center"/>
        <w:rPr>
          <w:lang w:val="ru-RU"/>
        </w:rPr>
      </w:pPr>
      <w:r w:rsidRPr="001948DF">
        <w:rPr>
          <w:lang w:val="ru-RU"/>
        </w:rPr>
        <w:t xml:space="preserve">«Раздел 5. </w:t>
      </w:r>
      <w:r w:rsidRPr="001948DF">
        <w:rPr>
          <w:rFonts w:eastAsia="SimSun"/>
          <w:lang w:val="ru-RU" w:eastAsia="zh-CN"/>
        </w:rPr>
        <w:t>Ресурсное обеспечение подпрограммы</w:t>
      </w:r>
    </w:p>
    <w:p w:rsidR="001948DF" w:rsidRPr="001948DF" w:rsidRDefault="001948DF" w:rsidP="001948DF">
      <w:pPr>
        <w:widowControl w:val="0"/>
        <w:tabs>
          <w:tab w:val="left" w:pos="10915"/>
        </w:tabs>
        <w:autoSpaceDE w:val="0"/>
        <w:autoSpaceDN w:val="0"/>
        <w:adjustRightInd w:val="0"/>
        <w:ind w:firstLine="567"/>
        <w:rPr>
          <w:lang w:val="ru-RU" w:eastAsia="ru-RU"/>
        </w:rPr>
      </w:pPr>
      <w:r w:rsidRPr="001948DF">
        <w:rPr>
          <w:rFonts w:eastAsia="SimSun"/>
          <w:lang w:val="ru-RU" w:eastAsia="zh-CN"/>
        </w:rPr>
        <w:t>О</w:t>
      </w:r>
      <w:r w:rsidRPr="001948DF">
        <w:rPr>
          <w:lang w:val="ru-RU" w:eastAsia="ru-RU"/>
        </w:rPr>
        <w:t>бъем финансирования</w:t>
      </w:r>
      <w:r w:rsidRPr="001948DF">
        <w:rPr>
          <w:rFonts w:eastAsia="SimSun"/>
          <w:lang w:val="ru-RU" w:eastAsia="zh-CN"/>
        </w:rPr>
        <w:t xml:space="preserve"> </w:t>
      </w:r>
      <w:r w:rsidRPr="001948DF">
        <w:rPr>
          <w:lang w:val="ru-RU" w:eastAsia="ru-RU"/>
        </w:rPr>
        <w:t xml:space="preserve">подпрограммы на 2015 – 2019 годы составит за счет средств бюджета муниципального образования муниципального района «Ижемский» – </w:t>
      </w:r>
      <w:r w:rsidRPr="001948DF">
        <w:rPr>
          <w:lang w:val="ru-RU"/>
        </w:rPr>
        <w:t xml:space="preserve">7 863,9 </w:t>
      </w:r>
      <w:r w:rsidRPr="001948DF">
        <w:rPr>
          <w:lang w:val="ru-RU" w:eastAsia="ru-RU"/>
        </w:rPr>
        <w:t>тыс. рублей, в том числе по годам:</w:t>
      </w:r>
    </w:p>
    <w:p w:rsidR="001948DF" w:rsidRPr="001948DF" w:rsidRDefault="001948DF" w:rsidP="001948DF">
      <w:pPr>
        <w:tabs>
          <w:tab w:val="left" w:pos="10915"/>
        </w:tabs>
        <w:ind w:firstLine="567"/>
        <w:jc w:val="both"/>
        <w:rPr>
          <w:rFonts w:eastAsia="SimSun"/>
          <w:bCs/>
          <w:spacing w:val="-1"/>
          <w:lang w:val="ru-RU" w:eastAsia="zh-CN"/>
        </w:rPr>
      </w:pPr>
      <w:r w:rsidRPr="001948DF">
        <w:rPr>
          <w:rFonts w:eastAsia="SimSun"/>
          <w:bCs/>
          <w:spacing w:val="-1"/>
          <w:lang w:val="ru-RU" w:eastAsia="zh-CN"/>
        </w:rPr>
        <w:t xml:space="preserve">2015 год – </w:t>
      </w:r>
      <w:r w:rsidRPr="001948DF">
        <w:rPr>
          <w:lang w:val="ru-RU"/>
        </w:rPr>
        <w:t>1 776,3 тыс. руб.</w:t>
      </w:r>
    </w:p>
    <w:p w:rsidR="001948DF" w:rsidRPr="001948DF" w:rsidRDefault="001948DF" w:rsidP="001948DF">
      <w:pPr>
        <w:tabs>
          <w:tab w:val="left" w:pos="10915"/>
        </w:tabs>
        <w:ind w:firstLine="567"/>
        <w:jc w:val="both"/>
        <w:rPr>
          <w:rFonts w:eastAsia="SimSun"/>
          <w:bCs/>
          <w:spacing w:val="-1"/>
          <w:lang w:val="ru-RU" w:eastAsia="zh-CN"/>
        </w:rPr>
      </w:pPr>
      <w:r w:rsidRPr="001948DF">
        <w:rPr>
          <w:rFonts w:eastAsia="SimSun"/>
          <w:bCs/>
          <w:spacing w:val="-1"/>
          <w:lang w:val="ru-RU" w:eastAsia="zh-CN"/>
        </w:rPr>
        <w:t xml:space="preserve">2016 год – </w:t>
      </w:r>
      <w:r w:rsidRPr="001948DF">
        <w:rPr>
          <w:lang w:val="ru-RU"/>
        </w:rPr>
        <w:t xml:space="preserve">5 371,3 </w:t>
      </w:r>
      <w:r w:rsidRPr="001948DF">
        <w:rPr>
          <w:rFonts w:eastAsia="SimSun"/>
          <w:bCs/>
          <w:spacing w:val="-1"/>
          <w:lang w:val="ru-RU" w:eastAsia="zh-CN"/>
        </w:rPr>
        <w:t>тыс. руб.</w:t>
      </w:r>
    </w:p>
    <w:p w:rsidR="001948DF" w:rsidRPr="001948DF" w:rsidRDefault="001948DF" w:rsidP="001948DF">
      <w:pPr>
        <w:tabs>
          <w:tab w:val="left" w:pos="10915"/>
        </w:tabs>
        <w:ind w:firstLine="567"/>
        <w:jc w:val="both"/>
        <w:rPr>
          <w:rFonts w:eastAsia="SimSun"/>
          <w:bCs/>
          <w:spacing w:val="-1"/>
          <w:lang w:val="ru-RU" w:eastAsia="zh-CN"/>
        </w:rPr>
      </w:pPr>
      <w:r w:rsidRPr="001948DF">
        <w:rPr>
          <w:rFonts w:eastAsia="SimSun"/>
          <w:bCs/>
          <w:spacing w:val="-1"/>
          <w:lang w:val="ru-RU" w:eastAsia="zh-CN"/>
        </w:rPr>
        <w:t>2017 год – 346,3 тыс. руб.</w:t>
      </w:r>
    </w:p>
    <w:p w:rsidR="001948DF" w:rsidRPr="001948DF" w:rsidRDefault="001948DF" w:rsidP="001948DF">
      <w:pPr>
        <w:tabs>
          <w:tab w:val="left" w:pos="10915"/>
        </w:tabs>
        <w:autoSpaceDE w:val="0"/>
        <w:autoSpaceDN w:val="0"/>
        <w:ind w:firstLine="567"/>
        <w:jc w:val="both"/>
        <w:rPr>
          <w:rFonts w:eastAsia="SimSun"/>
          <w:bCs/>
          <w:spacing w:val="-1"/>
          <w:lang w:val="ru-RU" w:eastAsia="zh-CN"/>
        </w:rPr>
      </w:pPr>
      <w:r w:rsidRPr="001948DF">
        <w:rPr>
          <w:rFonts w:eastAsia="SimSun"/>
          <w:bCs/>
          <w:spacing w:val="-1"/>
          <w:lang w:val="ru-RU" w:eastAsia="zh-CN"/>
        </w:rPr>
        <w:t>2018 год – 210,0 тыс. руб.</w:t>
      </w:r>
    </w:p>
    <w:p w:rsidR="001948DF" w:rsidRPr="001948DF" w:rsidRDefault="001948DF" w:rsidP="001948DF">
      <w:pPr>
        <w:tabs>
          <w:tab w:val="left" w:pos="10915"/>
        </w:tabs>
        <w:autoSpaceDE w:val="0"/>
        <w:autoSpaceDN w:val="0"/>
        <w:ind w:firstLine="567"/>
        <w:jc w:val="both"/>
        <w:rPr>
          <w:rFonts w:eastAsia="SimSun"/>
          <w:bCs/>
          <w:spacing w:val="-1"/>
          <w:lang w:val="ru-RU" w:eastAsia="zh-CN"/>
        </w:rPr>
      </w:pPr>
      <w:r w:rsidRPr="001948DF">
        <w:rPr>
          <w:rFonts w:eastAsia="SimSun"/>
          <w:bCs/>
          <w:spacing w:val="-1"/>
          <w:lang w:val="ru-RU" w:eastAsia="zh-CN"/>
        </w:rPr>
        <w:t>2019 год – 160,0  тыс. рублей.</w:t>
      </w:r>
    </w:p>
    <w:p w:rsidR="001948DF" w:rsidRPr="001948DF" w:rsidRDefault="001948DF" w:rsidP="001948DF">
      <w:pPr>
        <w:widowControl w:val="0"/>
        <w:tabs>
          <w:tab w:val="left" w:pos="10915"/>
        </w:tabs>
        <w:autoSpaceDE w:val="0"/>
        <w:autoSpaceDN w:val="0"/>
        <w:adjustRightInd w:val="0"/>
        <w:ind w:firstLine="567"/>
        <w:jc w:val="both"/>
        <w:rPr>
          <w:lang w:val="ru-RU"/>
        </w:rPr>
      </w:pPr>
      <w:r w:rsidRPr="001948DF">
        <w:rPr>
          <w:rFonts w:eastAsia="SimSun"/>
          <w:lang w:val="ru-RU" w:eastAsia="zh-CN"/>
        </w:rPr>
        <w:t xml:space="preserve">Ресурсное </w:t>
      </w:r>
      <w:hyperlink r:id="rId44" w:history="1">
        <w:r w:rsidRPr="001948DF">
          <w:rPr>
            <w:rFonts w:eastAsia="SimSun"/>
            <w:lang w:val="ru-RU" w:eastAsia="zh-CN"/>
          </w:rPr>
          <w:t>обеспечение</w:t>
        </w:r>
      </w:hyperlink>
      <w:r w:rsidRPr="001948DF">
        <w:rPr>
          <w:rFonts w:eastAsia="SimSun"/>
          <w:lang w:val="ru-RU" w:eastAsia="zh-CN"/>
        </w:rPr>
        <w:t xml:space="preserve"> подпрограммы приведено в приложении к Программе (та</w:t>
      </w:r>
      <w:r w:rsidRPr="001948DF">
        <w:rPr>
          <w:rFonts w:eastAsia="SimSun"/>
          <w:lang w:val="ru-RU" w:eastAsia="zh-CN"/>
        </w:rPr>
        <w:t>б</w:t>
      </w:r>
      <w:r w:rsidRPr="001948DF">
        <w:rPr>
          <w:rFonts w:eastAsia="SimSun"/>
          <w:lang w:val="ru-RU" w:eastAsia="zh-CN"/>
        </w:rPr>
        <w:t>лицы 4 и 5).</w:t>
      </w:r>
      <w:r w:rsidRPr="001948DF">
        <w:rPr>
          <w:lang w:val="ru-RU"/>
        </w:rPr>
        <w:t>»;</w:t>
      </w:r>
    </w:p>
    <w:p w:rsidR="001948DF" w:rsidRPr="001948DF" w:rsidRDefault="001948DF" w:rsidP="001948DF">
      <w:pPr>
        <w:widowControl w:val="0"/>
        <w:tabs>
          <w:tab w:val="left" w:pos="10915"/>
        </w:tabs>
        <w:autoSpaceDE w:val="0"/>
        <w:autoSpaceDN w:val="0"/>
        <w:adjustRightInd w:val="0"/>
        <w:ind w:firstLine="567"/>
        <w:jc w:val="both"/>
        <w:rPr>
          <w:b/>
          <w:lang w:val="ru-RU"/>
        </w:rPr>
      </w:pPr>
      <w:r w:rsidRPr="001948DF">
        <w:rPr>
          <w:lang w:val="ru-RU"/>
        </w:rPr>
        <w:t>9) позицию «Объемы финансирования  подпрограммы» паспорта Подпрограммы 4</w:t>
      </w:r>
      <w:r w:rsidRPr="001948DF">
        <w:rPr>
          <w:b/>
          <w:lang w:val="ru-RU"/>
        </w:rPr>
        <w:t xml:space="preserve"> </w:t>
      </w:r>
      <w:r w:rsidRPr="001948DF">
        <w:rPr>
          <w:b/>
          <w:bCs/>
          <w:lang w:val="ru-RU"/>
        </w:rPr>
        <w:t xml:space="preserve"> </w:t>
      </w:r>
      <w:r w:rsidRPr="001948DF">
        <w:rPr>
          <w:bCs/>
          <w:lang w:val="ru-RU"/>
        </w:rPr>
        <w:t>«Противодействие коррупции в муниципальном образовании  муниципального района «Ижемский» изложить в следующей редакции:</w:t>
      </w:r>
    </w:p>
    <w:p w:rsidR="001948DF" w:rsidRDefault="001948DF" w:rsidP="001948DF">
      <w:pPr>
        <w:widowControl w:val="0"/>
        <w:tabs>
          <w:tab w:val="left" w:pos="10915"/>
        </w:tabs>
        <w:autoSpaceDE w:val="0"/>
        <w:autoSpaceDN w:val="0"/>
        <w:adjustRightInd w:val="0"/>
        <w:ind w:firstLine="567"/>
        <w:jc w:val="both"/>
      </w:pPr>
      <w:r>
        <w:t>«</w:t>
      </w:r>
    </w:p>
    <w:p w:rsidR="001948DF" w:rsidRDefault="001948DF" w:rsidP="001948DF">
      <w:pPr>
        <w:widowControl w:val="0"/>
        <w:tabs>
          <w:tab w:val="left" w:pos="10915"/>
        </w:tabs>
        <w:autoSpaceDE w:val="0"/>
        <w:autoSpaceDN w:val="0"/>
        <w:adjustRightInd w:val="0"/>
        <w:ind w:firstLine="567"/>
        <w:jc w:val="both"/>
      </w:pPr>
    </w:p>
    <w:tbl>
      <w:tblPr>
        <w:tblW w:w="9356" w:type="dxa"/>
        <w:tblCellSpacing w:w="5" w:type="nil"/>
        <w:tblInd w:w="75" w:type="dxa"/>
        <w:tblLayout w:type="fixed"/>
        <w:tblCellMar>
          <w:left w:w="75" w:type="dxa"/>
          <w:right w:w="75" w:type="dxa"/>
        </w:tblCellMar>
        <w:tblLook w:val="0000"/>
      </w:tblPr>
      <w:tblGrid>
        <w:gridCol w:w="1701"/>
        <w:gridCol w:w="1560"/>
        <w:gridCol w:w="1275"/>
        <w:gridCol w:w="1276"/>
        <w:gridCol w:w="1276"/>
        <w:gridCol w:w="1276"/>
        <w:gridCol w:w="992"/>
      </w:tblGrid>
      <w:tr w:rsidR="001948DF" w:rsidRPr="00A354A5" w:rsidTr="001948DF">
        <w:trPr>
          <w:trHeight w:val="818"/>
          <w:tblCellSpacing w:w="5" w:type="nil"/>
        </w:trPr>
        <w:tc>
          <w:tcPr>
            <w:tcW w:w="1701" w:type="dxa"/>
            <w:vMerge w:val="restart"/>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Объ</w:t>
            </w:r>
            <w:r w:rsidRPr="00C7318F">
              <w:rPr>
                <w:sz w:val="24"/>
                <w:szCs w:val="24"/>
              </w:rPr>
              <w:t>е</w:t>
            </w:r>
            <w:r w:rsidRPr="00C7318F">
              <w:rPr>
                <w:sz w:val="24"/>
                <w:szCs w:val="24"/>
              </w:rPr>
              <w:t>мы финанс</w:t>
            </w:r>
            <w:r w:rsidRPr="00C7318F">
              <w:rPr>
                <w:sz w:val="24"/>
                <w:szCs w:val="24"/>
              </w:rPr>
              <w:t>и</w:t>
            </w:r>
            <w:r w:rsidRPr="00C7318F">
              <w:rPr>
                <w:sz w:val="24"/>
                <w:szCs w:val="24"/>
              </w:rPr>
              <w:t>рования по</w:t>
            </w:r>
            <w:r w:rsidRPr="00C7318F">
              <w:rPr>
                <w:sz w:val="24"/>
                <w:szCs w:val="24"/>
              </w:rPr>
              <w:t>д</w:t>
            </w:r>
            <w:r w:rsidRPr="00C7318F">
              <w:rPr>
                <w:sz w:val="24"/>
                <w:szCs w:val="24"/>
              </w:rPr>
              <w:t>программы</w:t>
            </w: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both"/>
              <w:rPr>
                <w:sz w:val="24"/>
                <w:szCs w:val="24"/>
              </w:rPr>
            </w:pPr>
            <w:r w:rsidRPr="00C7318F">
              <w:rPr>
                <w:sz w:val="24"/>
                <w:szCs w:val="24"/>
              </w:rPr>
              <w:t>Объем финансир</w:t>
            </w:r>
            <w:r>
              <w:rPr>
                <w:sz w:val="24"/>
                <w:szCs w:val="24"/>
              </w:rPr>
              <w:t>ования подпрограммы на 2015-2019</w:t>
            </w:r>
            <w:r w:rsidRPr="00C7318F">
              <w:rPr>
                <w:sz w:val="24"/>
                <w:szCs w:val="24"/>
              </w:rPr>
              <w:t xml:space="preserve"> годы составит</w:t>
            </w:r>
            <w:r>
              <w:rPr>
                <w:sz w:val="24"/>
                <w:szCs w:val="24"/>
              </w:rPr>
              <w:t xml:space="preserve"> 200,0 </w:t>
            </w:r>
            <w:r w:rsidRPr="00C7318F">
              <w:rPr>
                <w:sz w:val="24"/>
                <w:szCs w:val="24"/>
              </w:rPr>
              <w:t>тыс. руб., в том числе по источникам финансир</w:t>
            </w:r>
            <w:r w:rsidRPr="00C7318F">
              <w:rPr>
                <w:sz w:val="24"/>
                <w:szCs w:val="24"/>
              </w:rPr>
              <w:t>о</w:t>
            </w:r>
            <w:r w:rsidRPr="00C7318F">
              <w:rPr>
                <w:sz w:val="24"/>
                <w:szCs w:val="24"/>
              </w:rPr>
              <w:t>вания и годам реализации:</w:t>
            </w:r>
          </w:p>
        </w:tc>
      </w:tr>
      <w:tr w:rsidR="001948DF" w:rsidRPr="00A354A5"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И</w:t>
            </w:r>
            <w:r w:rsidRPr="00C7318F">
              <w:rPr>
                <w:sz w:val="24"/>
                <w:szCs w:val="24"/>
              </w:rPr>
              <w:t>с</w:t>
            </w:r>
            <w:r w:rsidRPr="00C7318F">
              <w:rPr>
                <w:sz w:val="24"/>
                <w:szCs w:val="24"/>
              </w:rPr>
              <w:t>точник ф</w:t>
            </w:r>
            <w:r w:rsidRPr="00C7318F">
              <w:rPr>
                <w:sz w:val="24"/>
                <w:szCs w:val="24"/>
              </w:rPr>
              <w:t>и</w:t>
            </w:r>
            <w:r w:rsidRPr="00C7318F">
              <w:rPr>
                <w:sz w:val="24"/>
                <w:szCs w:val="24"/>
              </w:rPr>
              <w:t>нансиров</w:t>
            </w:r>
            <w:r w:rsidRPr="00C7318F">
              <w:rPr>
                <w:sz w:val="24"/>
                <w:szCs w:val="24"/>
              </w:rPr>
              <w:t>а</w:t>
            </w:r>
            <w:r w:rsidRPr="00C7318F">
              <w:rPr>
                <w:sz w:val="24"/>
                <w:szCs w:val="24"/>
              </w:rPr>
              <w:t>ния</w:t>
            </w:r>
          </w:p>
        </w:tc>
        <w:tc>
          <w:tcPr>
            <w:tcW w:w="6095" w:type="dxa"/>
            <w:gridSpan w:val="5"/>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Объем финансирования (тыс. руб.), гг.</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2015</w:t>
            </w:r>
            <w:r>
              <w:rPr>
                <w:sz w:val="24"/>
                <w:szCs w:val="24"/>
              </w:rPr>
              <w:t>г.</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2016 г.</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2017 г.</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2018 г.</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2019г.</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50,0</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5387" w:type="dxa"/>
            <w:gridSpan w:val="4"/>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федеральный бюджет:</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республиканский бюджет Республики Коми:</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r w:rsidR="001948DF" w:rsidRPr="00A354A5"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бюджет муниципального образования  муниципального района «Ижемский»</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50,0</w:t>
            </w:r>
          </w:p>
        </w:tc>
      </w:tr>
      <w:tr w:rsidR="001948DF" w:rsidRPr="00A354A5"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средства от приносящей доход деятельности:</w:t>
            </w:r>
          </w:p>
        </w:tc>
      </w:tr>
      <w:tr w:rsidR="001948DF" w:rsidRPr="00C7318F" w:rsidTr="001948DF">
        <w:trPr>
          <w:trHeight w:val="143"/>
          <w:tblCellSpacing w:w="5" w:type="nil"/>
        </w:trPr>
        <w:tc>
          <w:tcPr>
            <w:tcW w:w="1701"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bl>
    <w:p w:rsidR="001948DF" w:rsidRPr="006D36FB" w:rsidRDefault="001948DF" w:rsidP="001948DF">
      <w:pPr>
        <w:widowControl w:val="0"/>
        <w:tabs>
          <w:tab w:val="left" w:pos="10915"/>
        </w:tabs>
        <w:autoSpaceDE w:val="0"/>
        <w:autoSpaceDN w:val="0"/>
        <w:adjustRightInd w:val="0"/>
        <w:ind w:firstLine="567"/>
        <w:jc w:val="right"/>
        <w:rPr>
          <w:lang w:val="ru-RU"/>
        </w:rPr>
      </w:pPr>
    </w:p>
    <w:p w:rsidR="001948DF" w:rsidRPr="001948DF" w:rsidRDefault="001948DF" w:rsidP="001948DF">
      <w:pPr>
        <w:widowControl w:val="0"/>
        <w:tabs>
          <w:tab w:val="left" w:pos="10915"/>
        </w:tabs>
        <w:autoSpaceDE w:val="0"/>
        <w:autoSpaceDN w:val="0"/>
        <w:adjustRightInd w:val="0"/>
        <w:ind w:firstLine="567"/>
        <w:jc w:val="both"/>
        <w:rPr>
          <w:lang w:val="ru-RU"/>
        </w:rPr>
      </w:pPr>
      <w:r w:rsidRPr="001948DF">
        <w:rPr>
          <w:lang w:val="ru-RU"/>
        </w:rPr>
        <w:t>10)  позицию «Объемы финансирования  подпрограммы» паспорта Подпрограммы 4</w:t>
      </w:r>
      <w:r w:rsidRPr="001948DF">
        <w:rPr>
          <w:b/>
          <w:lang w:val="ru-RU"/>
        </w:rPr>
        <w:t xml:space="preserve"> </w:t>
      </w:r>
      <w:r w:rsidRPr="001948DF">
        <w:rPr>
          <w:b/>
          <w:bCs/>
          <w:lang w:val="ru-RU"/>
        </w:rPr>
        <w:t xml:space="preserve"> </w:t>
      </w:r>
      <w:r w:rsidRPr="001948DF">
        <w:rPr>
          <w:bCs/>
          <w:lang w:val="ru-RU"/>
        </w:rPr>
        <w:t xml:space="preserve">«Противодействие коррупции в муниципальном образовании  муниципального района «Ижемский» </w:t>
      </w:r>
      <w:r w:rsidRPr="001948DF">
        <w:rPr>
          <w:lang w:val="ru-RU"/>
        </w:rPr>
        <w:t>изложить в следующей редакции:</w:t>
      </w:r>
    </w:p>
    <w:p w:rsidR="001948DF" w:rsidRPr="001948DF" w:rsidRDefault="001948DF" w:rsidP="001948DF">
      <w:pPr>
        <w:tabs>
          <w:tab w:val="left" w:pos="10915"/>
        </w:tabs>
        <w:jc w:val="center"/>
        <w:rPr>
          <w:lang w:val="ru-RU"/>
        </w:rPr>
      </w:pPr>
      <w:r w:rsidRPr="001948DF">
        <w:rPr>
          <w:lang w:val="ru-RU"/>
        </w:rPr>
        <w:t xml:space="preserve">«Раздел 5. Ресурсное обеспечение подпрограммы </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Общий объем финансирования подпрограммы на 2015-2019 годы  предусматривае</w:t>
      </w:r>
      <w:r w:rsidRPr="001948DF">
        <w:rPr>
          <w:lang w:val="ru-RU"/>
        </w:rPr>
        <w:t>т</w:t>
      </w:r>
      <w:r w:rsidRPr="001948DF">
        <w:rPr>
          <w:lang w:val="ru-RU"/>
        </w:rPr>
        <w:t>ся в размере  200,0 тыс. руб., в том числе:</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 xml:space="preserve"> за счет средств бюджета муниципального образования муниципального района «Ижемский» 200,0 тыс.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Прогнозный объем финансирования Подпрограммы по годам составляет:</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Pr="00D632B0" w:rsidRDefault="001948DF" w:rsidP="001948DF">
      <w:pPr>
        <w:pStyle w:val="aff2"/>
        <w:tabs>
          <w:tab w:val="left" w:pos="10915"/>
        </w:tabs>
        <w:ind w:left="0" w:firstLine="567"/>
        <w:jc w:val="both"/>
      </w:pPr>
      <w:r w:rsidRPr="00D632B0">
        <w:t xml:space="preserve"> «Ижемский:</w:t>
      </w:r>
    </w:p>
    <w:p w:rsidR="001948DF" w:rsidRPr="00C7318F" w:rsidRDefault="001948DF" w:rsidP="001948DF">
      <w:pPr>
        <w:pStyle w:val="aff2"/>
        <w:tabs>
          <w:tab w:val="left" w:pos="10915"/>
        </w:tabs>
        <w:ind w:left="0" w:firstLine="567"/>
      </w:pPr>
      <w:r w:rsidRPr="00C7318F">
        <w:t>2015 год – 0,0 тыс. руб.;</w:t>
      </w:r>
    </w:p>
    <w:p w:rsidR="001948DF" w:rsidRPr="00C7318F" w:rsidRDefault="001948DF" w:rsidP="001948DF">
      <w:pPr>
        <w:pStyle w:val="aff2"/>
        <w:tabs>
          <w:tab w:val="left" w:pos="10915"/>
        </w:tabs>
        <w:ind w:left="0" w:firstLine="567"/>
      </w:pPr>
      <w:r w:rsidRPr="00C7318F">
        <w:t>2016 год – 0,0  тыс. руб.;</w:t>
      </w:r>
    </w:p>
    <w:p w:rsidR="001948DF" w:rsidRPr="00C7318F" w:rsidRDefault="001948DF" w:rsidP="001948DF">
      <w:pPr>
        <w:pStyle w:val="aff2"/>
        <w:tabs>
          <w:tab w:val="left" w:pos="10915"/>
        </w:tabs>
        <w:ind w:left="0" w:firstLine="567"/>
      </w:pPr>
      <w:r w:rsidRPr="00C7318F">
        <w:t xml:space="preserve">2017 год – </w:t>
      </w:r>
      <w:r>
        <w:t>100</w:t>
      </w:r>
      <w:r w:rsidRPr="00C7318F">
        <w:t>,0  тыс. руб.;</w:t>
      </w:r>
    </w:p>
    <w:p w:rsidR="001948DF" w:rsidRDefault="001948DF" w:rsidP="001948DF">
      <w:pPr>
        <w:pStyle w:val="aff2"/>
        <w:tabs>
          <w:tab w:val="left" w:pos="10915"/>
        </w:tabs>
        <w:ind w:left="0" w:firstLine="567"/>
      </w:pPr>
      <w:r w:rsidRPr="00C7318F">
        <w:t xml:space="preserve">2018 год – </w:t>
      </w:r>
      <w:r>
        <w:t>5</w:t>
      </w:r>
      <w:r w:rsidRPr="00C7318F">
        <w:t>0,0  тыс. руб.</w:t>
      </w:r>
    </w:p>
    <w:p w:rsidR="001948DF" w:rsidRPr="00C7318F" w:rsidRDefault="001948DF" w:rsidP="001948DF">
      <w:pPr>
        <w:pStyle w:val="aff2"/>
        <w:tabs>
          <w:tab w:val="left" w:pos="10915"/>
        </w:tabs>
        <w:ind w:left="0" w:firstLine="567"/>
      </w:pPr>
      <w:r>
        <w:t>2019 год – 50,0 тыс. руб.</w:t>
      </w:r>
    </w:p>
    <w:p w:rsidR="005F6AEA" w:rsidRDefault="001948DF" w:rsidP="001948DF">
      <w:pPr>
        <w:pStyle w:val="aff2"/>
        <w:tabs>
          <w:tab w:val="left" w:pos="10915"/>
        </w:tabs>
        <w:ind w:left="0" w:firstLine="567"/>
      </w:pPr>
      <w:r w:rsidRPr="00C7318F">
        <w:t>Ресурсное обеспечение Подпрограммы приведено в приложении к Программе</w:t>
      </w:r>
    </w:p>
    <w:p w:rsidR="001948DF" w:rsidRPr="00C7318F" w:rsidRDefault="001948DF" w:rsidP="001948DF">
      <w:pPr>
        <w:pStyle w:val="aff2"/>
        <w:tabs>
          <w:tab w:val="left" w:pos="10915"/>
        </w:tabs>
        <w:ind w:left="0" w:firstLine="567"/>
        <w:rPr>
          <w:rFonts w:eastAsia="SimSun"/>
          <w:lang w:eastAsia="zh-CN"/>
        </w:rPr>
      </w:pPr>
      <w:r w:rsidRPr="00C7318F">
        <w:t xml:space="preserve"> (таблицы 4 и 5)</w:t>
      </w:r>
      <w:r w:rsidRPr="00C7318F">
        <w:rPr>
          <w:rFonts w:eastAsia="SimSun"/>
          <w:lang w:eastAsia="zh-CN"/>
        </w:rPr>
        <w:t>.</w:t>
      </w:r>
      <w:r>
        <w:rPr>
          <w:rFonts w:eastAsia="SimSun"/>
          <w:lang w:eastAsia="zh-CN"/>
        </w:rPr>
        <w:t>».</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 xml:space="preserve">11) позицию «Объемы финансирования  подпрограммы» паспорта Подпрограммы </w:t>
      </w:r>
      <w:r w:rsidRPr="001948DF">
        <w:rPr>
          <w:b/>
          <w:lang w:val="ru-RU"/>
        </w:rPr>
        <w:t xml:space="preserve"> </w:t>
      </w:r>
      <w:r w:rsidRPr="001948DF">
        <w:rPr>
          <w:b/>
          <w:bCs/>
          <w:lang w:val="ru-RU"/>
        </w:rPr>
        <w:t xml:space="preserve"> </w:t>
      </w:r>
      <w:r w:rsidRPr="001948DF">
        <w:rPr>
          <w:lang w:val="ru-RU"/>
        </w:rPr>
        <w:t>5</w:t>
      </w:r>
      <w:r w:rsidRPr="001948DF">
        <w:rPr>
          <w:b/>
          <w:lang w:val="ru-RU"/>
        </w:rPr>
        <w:t xml:space="preserve"> </w:t>
      </w:r>
      <w:r w:rsidRPr="001948DF">
        <w:rPr>
          <w:lang w:val="ru-RU"/>
        </w:rPr>
        <w:t>«Развитие муниципальной службы в муниципальном районе «Ижемский» изложить в сл</w:t>
      </w:r>
      <w:r w:rsidRPr="001948DF">
        <w:rPr>
          <w:lang w:val="ru-RU"/>
        </w:rPr>
        <w:t>е</w:t>
      </w:r>
      <w:r w:rsidRPr="001948DF">
        <w:rPr>
          <w:lang w:val="ru-RU"/>
        </w:rPr>
        <w:t>дующей редакции:</w:t>
      </w:r>
    </w:p>
    <w:p w:rsidR="001948DF" w:rsidRPr="00344C03" w:rsidRDefault="001948DF" w:rsidP="001948DF">
      <w:pPr>
        <w:widowControl w:val="0"/>
        <w:tabs>
          <w:tab w:val="left" w:pos="10915"/>
        </w:tabs>
        <w:autoSpaceDE w:val="0"/>
        <w:autoSpaceDN w:val="0"/>
        <w:adjustRightInd w:val="0"/>
        <w:ind w:firstLine="567"/>
        <w:jc w:val="both"/>
      </w:pPr>
      <w:r w:rsidRPr="00344C03">
        <w:t>«</w:t>
      </w:r>
    </w:p>
    <w:tbl>
      <w:tblPr>
        <w:tblW w:w="9329" w:type="dxa"/>
        <w:tblCellSpacing w:w="5" w:type="nil"/>
        <w:tblInd w:w="102" w:type="dxa"/>
        <w:tblLayout w:type="fixed"/>
        <w:tblCellMar>
          <w:left w:w="75" w:type="dxa"/>
          <w:right w:w="75" w:type="dxa"/>
        </w:tblCellMar>
        <w:tblLook w:val="0000"/>
      </w:tblPr>
      <w:tblGrid>
        <w:gridCol w:w="1674"/>
        <w:gridCol w:w="2012"/>
        <w:gridCol w:w="1249"/>
        <w:gridCol w:w="1275"/>
        <w:gridCol w:w="1418"/>
        <w:gridCol w:w="992"/>
        <w:gridCol w:w="709"/>
      </w:tblGrid>
      <w:tr w:rsidR="001948DF" w:rsidRPr="00A354A5" w:rsidTr="001948DF">
        <w:trPr>
          <w:tblCellSpacing w:w="5" w:type="nil"/>
        </w:trPr>
        <w:tc>
          <w:tcPr>
            <w:tcW w:w="1674" w:type="dxa"/>
            <w:vMerge w:val="restart"/>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ind w:right="-75"/>
              <w:rPr>
                <w:sz w:val="24"/>
                <w:szCs w:val="24"/>
              </w:rPr>
            </w:pPr>
            <w:r w:rsidRPr="00C7318F">
              <w:rPr>
                <w:sz w:val="24"/>
                <w:szCs w:val="24"/>
              </w:rPr>
              <w:t>Объ</w:t>
            </w:r>
            <w:r w:rsidRPr="00C7318F">
              <w:rPr>
                <w:sz w:val="24"/>
                <w:szCs w:val="24"/>
              </w:rPr>
              <w:t>е</w:t>
            </w:r>
            <w:r w:rsidRPr="00C7318F">
              <w:rPr>
                <w:sz w:val="24"/>
                <w:szCs w:val="24"/>
              </w:rPr>
              <w:t>мы финанс</w:t>
            </w:r>
            <w:r w:rsidRPr="00C7318F">
              <w:rPr>
                <w:sz w:val="24"/>
                <w:szCs w:val="24"/>
              </w:rPr>
              <w:t>и</w:t>
            </w:r>
            <w:r w:rsidRPr="00C7318F">
              <w:rPr>
                <w:sz w:val="24"/>
                <w:szCs w:val="24"/>
              </w:rPr>
              <w:t>рования по</w:t>
            </w:r>
            <w:r w:rsidRPr="00C7318F">
              <w:rPr>
                <w:sz w:val="24"/>
                <w:szCs w:val="24"/>
              </w:rPr>
              <w:t>д</w:t>
            </w:r>
            <w:r w:rsidRPr="00C7318F">
              <w:rPr>
                <w:sz w:val="24"/>
                <w:szCs w:val="24"/>
              </w:rPr>
              <w:t>программы</w:t>
            </w: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both"/>
              <w:rPr>
                <w:sz w:val="24"/>
                <w:szCs w:val="24"/>
              </w:rPr>
            </w:pPr>
            <w:r w:rsidRPr="00C7318F">
              <w:rPr>
                <w:sz w:val="24"/>
                <w:szCs w:val="24"/>
              </w:rPr>
              <w:t>Объем финансир</w:t>
            </w:r>
            <w:r>
              <w:rPr>
                <w:sz w:val="24"/>
                <w:szCs w:val="24"/>
              </w:rPr>
              <w:t>ования подпрограммы на 2015-2019</w:t>
            </w:r>
            <w:r w:rsidRPr="00C7318F">
              <w:rPr>
                <w:sz w:val="24"/>
                <w:szCs w:val="24"/>
              </w:rPr>
              <w:t xml:space="preserve"> годы составит  </w:t>
            </w:r>
            <w:r>
              <w:rPr>
                <w:sz w:val="24"/>
                <w:szCs w:val="24"/>
              </w:rPr>
              <w:t>18</w:t>
            </w:r>
            <w:r w:rsidRPr="00C7318F">
              <w:rPr>
                <w:sz w:val="24"/>
                <w:szCs w:val="24"/>
              </w:rPr>
              <w:t>4,9 тыс. руб., в том числе по источникам финансир</w:t>
            </w:r>
            <w:r w:rsidRPr="00C7318F">
              <w:rPr>
                <w:sz w:val="24"/>
                <w:szCs w:val="24"/>
              </w:rPr>
              <w:t>о</w:t>
            </w:r>
            <w:r w:rsidRPr="00C7318F">
              <w:rPr>
                <w:sz w:val="24"/>
                <w:szCs w:val="24"/>
              </w:rPr>
              <w:t>вания и годам реализации:</w:t>
            </w:r>
          </w:p>
        </w:tc>
      </w:tr>
      <w:tr w:rsidR="001948DF" w:rsidRPr="00A354A5"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Источник финансиров</w:t>
            </w:r>
            <w:r w:rsidRPr="00C7318F">
              <w:rPr>
                <w:sz w:val="24"/>
                <w:szCs w:val="24"/>
              </w:rPr>
              <w:t>а</w:t>
            </w:r>
            <w:r w:rsidRPr="00C7318F">
              <w:rPr>
                <w:sz w:val="24"/>
                <w:szCs w:val="24"/>
              </w:rPr>
              <w:t>ния</w:t>
            </w:r>
          </w:p>
        </w:tc>
        <w:tc>
          <w:tcPr>
            <w:tcW w:w="5643" w:type="dxa"/>
            <w:gridSpan w:val="5"/>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Объем финансирования (тыс. руб.), гг.</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Всего</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2015 г.</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2016 г.</w:t>
            </w:r>
          </w:p>
        </w:tc>
        <w:tc>
          <w:tcPr>
            <w:tcW w:w="1418"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2017 г.</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2018 г.</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2019г.</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18</w:t>
            </w:r>
            <w:r w:rsidRPr="00C7318F">
              <w:rPr>
                <w:sz w:val="24"/>
                <w:szCs w:val="24"/>
              </w:rPr>
              <w:t>4,9</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4,9</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10</w:t>
            </w:r>
            <w:r w:rsidRPr="00C7318F">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4</w:t>
            </w:r>
            <w:r w:rsidRPr="00C7318F">
              <w:rPr>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40,0</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4934" w:type="dxa"/>
            <w:gridSpan w:val="4"/>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федеральный бюджет:</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республиканский бюджет Республики Коми:</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r w:rsidR="001948DF" w:rsidRPr="00A354A5"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бюджет муниципального образования  муниципального района «Ижемский»</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tabs>
                <w:tab w:val="left" w:pos="10915"/>
              </w:tabs>
              <w:jc w:val="center"/>
              <w:outlineLvl w:val="6"/>
            </w:pPr>
            <w:r>
              <w:t>18</w:t>
            </w:r>
            <w:r w:rsidRPr="00C7318F">
              <w:t>4,9</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4,9</w:t>
            </w:r>
          </w:p>
        </w:tc>
        <w:tc>
          <w:tcPr>
            <w:tcW w:w="1275" w:type="dxa"/>
            <w:tcBorders>
              <w:top w:val="single" w:sz="4" w:space="0" w:color="auto"/>
              <w:left w:val="single" w:sz="4" w:space="0" w:color="auto"/>
              <w:bottom w:val="single" w:sz="4" w:space="0" w:color="auto"/>
              <w:right w:val="single" w:sz="4" w:space="0" w:color="auto"/>
            </w:tcBorders>
            <w:vAlign w:val="bottom"/>
          </w:tcPr>
          <w:p w:rsidR="001948DF" w:rsidRPr="00C7318F" w:rsidRDefault="001948DF" w:rsidP="001948DF">
            <w:pPr>
              <w:tabs>
                <w:tab w:val="left" w:pos="10915"/>
              </w:tabs>
              <w:jc w:val="center"/>
              <w:outlineLvl w:val="6"/>
            </w:pPr>
            <w:r w:rsidRPr="00C7318F">
              <w:t>0,0</w:t>
            </w:r>
          </w:p>
        </w:tc>
        <w:tc>
          <w:tcPr>
            <w:tcW w:w="1418" w:type="dxa"/>
            <w:tcBorders>
              <w:top w:val="single" w:sz="4" w:space="0" w:color="auto"/>
              <w:left w:val="single" w:sz="4" w:space="0" w:color="auto"/>
              <w:bottom w:val="single" w:sz="4" w:space="0" w:color="auto"/>
              <w:right w:val="single" w:sz="4" w:space="0" w:color="auto"/>
            </w:tcBorders>
            <w:vAlign w:val="bottom"/>
          </w:tcPr>
          <w:p w:rsidR="001948DF" w:rsidRPr="00C7318F" w:rsidRDefault="001948DF" w:rsidP="001948DF">
            <w:pPr>
              <w:tabs>
                <w:tab w:val="left" w:pos="10915"/>
              </w:tabs>
              <w:jc w:val="center"/>
              <w:outlineLvl w:val="6"/>
            </w:pPr>
            <w:r>
              <w:t>10</w:t>
            </w:r>
            <w:r w:rsidRPr="00C7318F">
              <w:t>0,0</w:t>
            </w:r>
          </w:p>
        </w:tc>
        <w:tc>
          <w:tcPr>
            <w:tcW w:w="992" w:type="dxa"/>
            <w:tcBorders>
              <w:top w:val="single" w:sz="4" w:space="0" w:color="auto"/>
              <w:left w:val="single" w:sz="4" w:space="0" w:color="auto"/>
              <w:bottom w:val="single" w:sz="4" w:space="0" w:color="auto"/>
              <w:right w:val="single" w:sz="4" w:space="0" w:color="auto"/>
            </w:tcBorders>
            <w:vAlign w:val="bottom"/>
          </w:tcPr>
          <w:p w:rsidR="001948DF" w:rsidRPr="00C7318F" w:rsidRDefault="001948DF" w:rsidP="001948DF">
            <w:pPr>
              <w:tabs>
                <w:tab w:val="left" w:pos="10915"/>
              </w:tabs>
              <w:jc w:val="center"/>
              <w:outlineLvl w:val="6"/>
            </w:pPr>
            <w:r>
              <w:t>4</w:t>
            </w:r>
            <w:r w:rsidRPr="00C7318F">
              <w:t>0,0</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tabs>
                <w:tab w:val="left" w:pos="10915"/>
              </w:tabs>
              <w:jc w:val="center"/>
              <w:outlineLvl w:val="6"/>
            </w:pPr>
            <w:r>
              <w:t>40,0</w:t>
            </w:r>
          </w:p>
        </w:tc>
      </w:tr>
      <w:tr w:rsidR="001948DF" w:rsidRPr="00A354A5"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7655" w:type="dxa"/>
            <w:gridSpan w:val="6"/>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r w:rsidRPr="00C7318F">
              <w:rPr>
                <w:sz w:val="24"/>
                <w:szCs w:val="24"/>
              </w:rPr>
              <w:t>средства от приносящей доход деятельности:</w:t>
            </w:r>
          </w:p>
        </w:tc>
      </w:tr>
      <w:tr w:rsidR="001948DF" w:rsidRPr="00C7318F" w:rsidTr="001948DF">
        <w:trPr>
          <w:tblCellSpacing w:w="5" w:type="nil"/>
        </w:trPr>
        <w:tc>
          <w:tcPr>
            <w:tcW w:w="1674" w:type="dxa"/>
            <w:vMerge/>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4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sidRPr="00C7318F">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948DF" w:rsidRPr="00C7318F" w:rsidRDefault="001948DF" w:rsidP="001948DF">
            <w:pPr>
              <w:pStyle w:val="ConsPlusNormal"/>
              <w:tabs>
                <w:tab w:val="left" w:pos="10915"/>
              </w:tabs>
              <w:jc w:val="center"/>
              <w:rPr>
                <w:sz w:val="24"/>
                <w:szCs w:val="24"/>
              </w:rPr>
            </w:pPr>
            <w:r>
              <w:rPr>
                <w:sz w:val="24"/>
                <w:szCs w:val="24"/>
              </w:rPr>
              <w:t>-</w:t>
            </w:r>
          </w:p>
        </w:tc>
      </w:tr>
    </w:tbl>
    <w:p w:rsidR="001948DF" w:rsidRDefault="001948DF" w:rsidP="001948DF">
      <w:pPr>
        <w:widowControl w:val="0"/>
        <w:tabs>
          <w:tab w:val="left" w:pos="10915"/>
        </w:tabs>
        <w:autoSpaceDE w:val="0"/>
        <w:autoSpaceDN w:val="0"/>
        <w:adjustRightInd w:val="0"/>
        <w:ind w:firstLine="567"/>
        <w:jc w:val="both"/>
      </w:pPr>
    </w:p>
    <w:p w:rsidR="001948DF" w:rsidRPr="006D36FB" w:rsidRDefault="001948DF" w:rsidP="001948DF">
      <w:pPr>
        <w:widowControl w:val="0"/>
        <w:tabs>
          <w:tab w:val="left" w:pos="10915"/>
        </w:tabs>
        <w:autoSpaceDE w:val="0"/>
        <w:autoSpaceDN w:val="0"/>
        <w:adjustRightInd w:val="0"/>
        <w:ind w:firstLine="567"/>
        <w:jc w:val="right"/>
        <w:rPr>
          <w:lang w:val="ru-RU"/>
        </w:rPr>
      </w:pPr>
    </w:p>
    <w:p w:rsidR="001948DF" w:rsidRPr="001948DF" w:rsidRDefault="001948DF" w:rsidP="001948DF">
      <w:pPr>
        <w:widowControl w:val="0"/>
        <w:tabs>
          <w:tab w:val="left" w:pos="10915"/>
        </w:tabs>
        <w:autoSpaceDE w:val="0"/>
        <w:autoSpaceDN w:val="0"/>
        <w:adjustRightInd w:val="0"/>
        <w:ind w:firstLine="567"/>
        <w:jc w:val="both"/>
        <w:rPr>
          <w:lang w:val="ru-RU"/>
        </w:rPr>
      </w:pPr>
      <w:r w:rsidRPr="001948DF">
        <w:rPr>
          <w:lang w:val="ru-RU"/>
        </w:rPr>
        <w:t>12)  позицию «Объемы финансирования  подпрограммы» паспорта Подпрограммы 5</w:t>
      </w:r>
      <w:r w:rsidRPr="001948DF">
        <w:rPr>
          <w:b/>
          <w:lang w:val="ru-RU"/>
        </w:rPr>
        <w:t xml:space="preserve"> </w:t>
      </w:r>
      <w:r w:rsidRPr="001948DF">
        <w:rPr>
          <w:b/>
          <w:bCs/>
          <w:lang w:val="ru-RU"/>
        </w:rPr>
        <w:t xml:space="preserve"> </w:t>
      </w:r>
      <w:r w:rsidRPr="001948DF">
        <w:rPr>
          <w:lang w:val="ru-RU"/>
        </w:rPr>
        <w:t>«Развитие муниципальной службы в муниципальном районе «Ижемский» изложить в сл</w:t>
      </w:r>
      <w:r w:rsidRPr="001948DF">
        <w:rPr>
          <w:lang w:val="ru-RU"/>
        </w:rPr>
        <w:t>е</w:t>
      </w:r>
      <w:r w:rsidRPr="001948DF">
        <w:rPr>
          <w:lang w:val="ru-RU"/>
        </w:rPr>
        <w:t xml:space="preserve">дующей редакции: </w:t>
      </w:r>
    </w:p>
    <w:p w:rsidR="001948DF" w:rsidRPr="001948DF" w:rsidRDefault="001948DF" w:rsidP="001948DF">
      <w:pPr>
        <w:widowControl w:val="0"/>
        <w:tabs>
          <w:tab w:val="left" w:pos="10915"/>
        </w:tabs>
        <w:autoSpaceDE w:val="0"/>
        <w:autoSpaceDN w:val="0"/>
        <w:adjustRightInd w:val="0"/>
        <w:ind w:firstLine="567"/>
        <w:jc w:val="center"/>
        <w:rPr>
          <w:lang w:val="ru-RU"/>
        </w:rPr>
      </w:pPr>
      <w:r w:rsidRPr="001948DF">
        <w:rPr>
          <w:lang w:val="ru-RU"/>
        </w:rPr>
        <w:t>«Раздел 5. Ресурсное обеспечение подпрограммы</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Общий объем финансирования подпрограммы на 2015-2019 годы  предусматривае</w:t>
      </w:r>
      <w:r w:rsidRPr="001948DF">
        <w:rPr>
          <w:lang w:val="ru-RU"/>
        </w:rPr>
        <w:t>т</w:t>
      </w:r>
      <w:r w:rsidRPr="001948DF">
        <w:rPr>
          <w:lang w:val="ru-RU"/>
        </w:rPr>
        <w:t>ся в размере 184,9 тыс. руб., в том числе:</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 xml:space="preserve"> за счет средств бюджета муниципального образования муниципального района «Ижемский» 184,9 тыс.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Прогнозный объем финансирования Подпрограммы по годам составляет:</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Default="001948DF" w:rsidP="001948DF">
      <w:pPr>
        <w:pStyle w:val="aff2"/>
        <w:tabs>
          <w:tab w:val="left" w:pos="10915"/>
        </w:tabs>
        <w:ind w:left="0" w:firstLine="567"/>
        <w:jc w:val="both"/>
      </w:pPr>
      <w:r w:rsidRPr="00D632B0">
        <w:t xml:space="preserve"> «Ижемский:</w:t>
      </w:r>
    </w:p>
    <w:p w:rsidR="006D36FB" w:rsidRDefault="006D36FB" w:rsidP="001948DF">
      <w:pPr>
        <w:pStyle w:val="aff2"/>
        <w:tabs>
          <w:tab w:val="left" w:pos="10915"/>
        </w:tabs>
        <w:ind w:left="0" w:firstLine="567"/>
        <w:jc w:val="both"/>
      </w:pPr>
    </w:p>
    <w:p w:rsidR="006D36FB" w:rsidRPr="00D632B0" w:rsidRDefault="006D36FB" w:rsidP="001948DF">
      <w:pPr>
        <w:pStyle w:val="aff2"/>
        <w:tabs>
          <w:tab w:val="left" w:pos="10915"/>
        </w:tabs>
        <w:ind w:left="0" w:firstLine="567"/>
        <w:jc w:val="both"/>
      </w:pPr>
    </w:p>
    <w:p w:rsidR="001948DF" w:rsidRPr="00C7318F" w:rsidRDefault="001948DF" w:rsidP="001948DF">
      <w:pPr>
        <w:pStyle w:val="aff2"/>
        <w:tabs>
          <w:tab w:val="left" w:pos="10915"/>
        </w:tabs>
        <w:ind w:left="0" w:firstLine="567"/>
      </w:pPr>
      <w:r w:rsidRPr="00C7318F">
        <w:t xml:space="preserve">2015 год – </w:t>
      </w:r>
      <w:r>
        <w:t>4,9</w:t>
      </w:r>
      <w:r w:rsidRPr="00C7318F">
        <w:t xml:space="preserve"> тыс. руб.;</w:t>
      </w:r>
    </w:p>
    <w:p w:rsidR="001948DF" w:rsidRPr="00C7318F" w:rsidRDefault="001948DF" w:rsidP="001948DF">
      <w:pPr>
        <w:pStyle w:val="aff2"/>
        <w:tabs>
          <w:tab w:val="left" w:pos="10915"/>
        </w:tabs>
        <w:ind w:left="0" w:firstLine="567"/>
      </w:pPr>
      <w:r w:rsidRPr="00C7318F">
        <w:t>2016 год – 0,0  тыс. руб.;</w:t>
      </w:r>
    </w:p>
    <w:p w:rsidR="001948DF" w:rsidRPr="00C7318F" w:rsidRDefault="001948DF" w:rsidP="001948DF">
      <w:pPr>
        <w:pStyle w:val="aff2"/>
        <w:tabs>
          <w:tab w:val="left" w:pos="10915"/>
        </w:tabs>
        <w:ind w:left="0" w:firstLine="567"/>
      </w:pPr>
      <w:r w:rsidRPr="00C7318F">
        <w:t xml:space="preserve">2017 год – </w:t>
      </w:r>
      <w:r>
        <w:t>10</w:t>
      </w:r>
      <w:r w:rsidRPr="00C7318F">
        <w:t>0,0  тыс. руб.;</w:t>
      </w:r>
    </w:p>
    <w:p w:rsidR="001948DF" w:rsidRDefault="001948DF" w:rsidP="001948DF">
      <w:pPr>
        <w:pStyle w:val="aff2"/>
        <w:tabs>
          <w:tab w:val="left" w:pos="10915"/>
        </w:tabs>
        <w:ind w:left="0" w:firstLine="567"/>
      </w:pPr>
      <w:r w:rsidRPr="00C7318F">
        <w:t xml:space="preserve">2018 год – </w:t>
      </w:r>
      <w:r>
        <w:t>4</w:t>
      </w:r>
      <w:r w:rsidRPr="00C7318F">
        <w:t>0,0  тыс. руб.</w:t>
      </w:r>
    </w:p>
    <w:p w:rsidR="001948DF" w:rsidRDefault="001948DF" w:rsidP="001948DF">
      <w:pPr>
        <w:pStyle w:val="aff2"/>
        <w:tabs>
          <w:tab w:val="left" w:pos="10915"/>
        </w:tabs>
        <w:ind w:left="0" w:firstLine="567"/>
      </w:pPr>
      <w:r>
        <w:t>2019 год – 40,0 тыс. руб.</w:t>
      </w:r>
    </w:p>
    <w:p w:rsidR="006D36FB" w:rsidRDefault="006D36FB" w:rsidP="001948DF">
      <w:pPr>
        <w:pStyle w:val="aff2"/>
        <w:tabs>
          <w:tab w:val="left" w:pos="10915"/>
        </w:tabs>
        <w:ind w:left="0" w:firstLine="567"/>
      </w:pPr>
    </w:p>
    <w:p w:rsidR="006D36FB" w:rsidRDefault="006D36FB" w:rsidP="001948DF">
      <w:pPr>
        <w:pStyle w:val="aff2"/>
        <w:tabs>
          <w:tab w:val="left" w:pos="10915"/>
        </w:tabs>
        <w:ind w:left="0" w:firstLine="567"/>
      </w:pPr>
    </w:p>
    <w:p w:rsidR="005F6AEA" w:rsidRDefault="001948DF" w:rsidP="001948DF">
      <w:pPr>
        <w:pStyle w:val="aff2"/>
        <w:tabs>
          <w:tab w:val="left" w:pos="10915"/>
        </w:tabs>
        <w:ind w:left="0" w:firstLine="567"/>
      </w:pPr>
      <w:r w:rsidRPr="00C7318F">
        <w:t>Ресурсное обеспечение Подпрограммы приведено в прил</w:t>
      </w:r>
      <w:r w:rsidR="006D36FB">
        <w:t xml:space="preserve">ожении к Программе </w:t>
      </w:r>
    </w:p>
    <w:p w:rsidR="001948DF" w:rsidRPr="00C7318F" w:rsidRDefault="006D36FB" w:rsidP="001948DF">
      <w:pPr>
        <w:pStyle w:val="aff2"/>
        <w:tabs>
          <w:tab w:val="left" w:pos="10915"/>
        </w:tabs>
        <w:ind w:left="0" w:firstLine="567"/>
        <w:rPr>
          <w:rFonts w:eastAsia="SimSun"/>
          <w:lang w:eastAsia="zh-CN"/>
        </w:rPr>
      </w:pPr>
      <w:r>
        <w:t>(таблицы 4,</w:t>
      </w:r>
      <w:r w:rsidR="001948DF" w:rsidRPr="00C7318F">
        <w:t>5)</w:t>
      </w:r>
      <w:r w:rsidR="001948DF" w:rsidRPr="00C7318F">
        <w:rPr>
          <w:rFonts w:eastAsia="SimSun"/>
          <w:lang w:eastAsia="zh-CN"/>
        </w:rPr>
        <w:t>.</w:t>
      </w:r>
    </w:p>
    <w:p w:rsidR="001948DF" w:rsidRDefault="001948DF" w:rsidP="001948DF">
      <w:pPr>
        <w:widowControl w:val="0"/>
        <w:tabs>
          <w:tab w:val="left" w:pos="10915"/>
        </w:tabs>
        <w:autoSpaceDE w:val="0"/>
        <w:autoSpaceDN w:val="0"/>
        <w:adjustRightInd w:val="0"/>
        <w:ind w:firstLine="567"/>
        <w:jc w:val="both"/>
        <w:rPr>
          <w:lang w:val="ru-RU"/>
        </w:rPr>
      </w:pPr>
      <w:r w:rsidRPr="001948DF">
        <w:rPr>
          <w:lang w:val="ru-RU"/>
        </w:rPr>
        <w:t xml:space="preserve">13) позицию «Объемы финансирования  подпрограммы» паспорта Подпрограммы 6 </w:t>
      </w:r>
      <w:r w:rsidRPr="001948DF">
        <w:rPr>
          <w:b/>
          <w:bCs/>
          <w:lang w:val="ru-RU"/>
        </w:rPr>
        <w:t>«</w:t>
      </w:r>
      <w:r w:rsidRPr="001948DF">
        <w:rPr>
          <w:bCs/>
          <w:lang w:val="ru-RU"/>
        </w:rPr>
        <w:t>Поддержка  социально ориентированных  некоммерческих организаций</w:t>
      </w:r>
      <w:r w:rsidRPr="001948DF">
        <w:rPr>
          <w:b/>
          <w:bCs/>
          <w:lang w:val="ru-RU"/>
        </w:rPr>
        <w:t xml:space="preserve">» </w:t>
      </w:r>
      <w:r w:rsidRPr="001948DF">
        <w:rPr>
          <w:b/>
          <w:lang w:val="ru-RU"/>
        </w:rPr>
        <w:t xml:space="preserve"> </w:t>
      </w:r>
      <w:r w:rsidRPr="001948DF">
        <w:rPr>
          <w:lang w:val="ru-RU"/>
        </w:rPr>
        <w:t xml:space="preserve">  изложить в следующей редакции:</w:t>
      </w:r>
    </w:p>
    <w:p w:rsidR="006D36FB" w:rsidRPr="001948DF" w:rsidRDefault="006D36FB" w:rsidP="001948DF">
      <w:pPr>
        <w:widowControl w:val="0"/>
        <w:tabs>
          <w:tab w:val="left" w:pos="10915"/>
        </w:tabs>
        <w:autoSpaceDE w:val="0"/>
        <w:autoSpaceDN w:val="0"/>
        <w:adjustRightInd w:val="0"/>
        <w:ind w:firstLine="567"/>
        <w:jc w:val="both"/>
        <w:rPr>
          <w:lang w:val="ru-RU"/>
        </w:rPr>
      </w:pPr>
    </w:p>
    <w:p w:rsidR="001948DF" w:rsidRPr="006D36FB" w:rsidRDefault="001948DF" w:rsidP="001948DF">
      <w:pPr>
        <w:tabs>
          <w:tab w:val="left" w:pos="8735"/>
          <w:tab w:val="left" w:pos="10915"/>
        </w:tabs>
        <w:rPr>
          <w:lang w:val="ru-RU"/>
        </w:rPr>
      </w:pPr>
    </w:p>
    <w:tbl>
      <w:tblPr>
        <w:tblW w:w="9356" w:type="dxa"/>
        <w:tblInd w:w="102" w:type="dxa"/>
        <w:tblLayout w:type="fixed"/>
        <w:tblCellMar>
          <w:top w:w="75" w:type="dxa"/>
          <w:left w:w="0" w:type="dxa"/>
          <w:bottom w:w="75" w:type="dxa"/>
          <w:right w:w="0" w:type="dxa"/>
        </w:tblCellMar>
        <w:tblLook w:val="0000"/>
      </w:tblPr>
      <w:tblGrid>
        <w:gridCol w:w="1701"/>
        <w:gridCol w:w="2552"/>
        <w:gridCol w:w="283"/>
        <w:gridCol w:w="851"/>
        <w:gridCol w:w="141"/>
        <w:gridCol w:w="1134"/>
        <w:gridCol w:w="992"/>
        <w:gridCol w:w="993"/>
        <w:gridCol w:w="141"/>
        <w:gridCol w:w="568"/>
      </w:tblGrid>
      <w:tr w:rsidR="001948DF" w:rsidRPr="00A354A5" w:rsidTr="001948DF">
        <w:trPr>
          <w:trHeight w:val="233"/>
        </w:trPr>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Объемы финансирования подпрограммы</w:t>
            </w:r>
          </w:p>
        </w:tc>
        <w:tc>
          <w:tcPr>
            <w:tcW w:w="76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1948DF" w:rsidRDefault="001948DF" w:rsidP="001948DF">
            <w:pPr>
              <w:tabs>
                <w:tab w:val="left" w:pos="10915"/>
              </w:tabs>
              <w:autoSpaceDE w:val="0"/>
              <w:autoSpaceDN w:val="0"/>
              <w:adjustRightInd w:val="0"/>
              <w:jc w:val="both"/>
              <w:rPr>
                <w:lang w:val="ru-RU"/>
              </w:rPr>
            </w:pPr>
            <w:r w:rsidRPr="001948DF">
              <w:rPr>
                <w:lang w:val="ru-RU"/>
              </w:rPr>
              <w:t>Общий объем финансирования подпрограммы на 2015 – 2019 год сост</w:t>
            </w:r>
            <w:r w:rsidRPr="001948DF">
              <w:rPr>
                <w:lang w:val="ru-RU"/>
              </w:rPr>
              <w:t>а</w:t>
            </w:r>
            <w:r w:rsidRPr="001948DF">
              <w:rPr>
                <w:lang w:val="ru-RU"/>
              </w:rPr>
              <w:t>вит 627,9 тыс. руб., в том числе по источникам финансирования и годам реализации:</w:t>
            </w:r>
          </w:p>
        </w:tc>
      </w:tr>
      <w:tr w:rsidR="001948DF" w:rsidRPr="00A354A5" w:rsidTr="001948DF">
        <w:trPr>
          <w:trHeight w:val="78"/>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1948DF" w:rsidRDefault="001948DF" w:rsidP="001948DF">
            <w:pPr>
              <w:tabs>
                <w:tab w:val="left" w:pos="10915"/>
              </w:tabs>
              <w:autoSpaceDE w:val="0"/>
              <w:autoSpaceDN w:val="0"/>
              <w:adjustRightInd w:val="0"/>
              <w:rPr>
                <w:lang w:val="ru-RU"/>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Источник финансирования</w:t>
            </w:r>
          </w:p>
        </w:tc>
        <w:tc>
          <w:tcPr>
            <w:tcW w:w="510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1948DF" w:rsidRDefault="001948DF" w:rsidP="001948DF">
            <w:pPr>
              <w:tabs>
                <w:tab w:val="left" w:pos="10915"/>
              </w:tabs>
              <w:autoSpaceDE w:val="0"/>
              <w:autoSpaceDN w:val="0"/>
              <w:adjustRightInd w:val="0"/>
              <w:ind w:firstLine="39"/>
              <w:jc w:val="center"/>
              <w:rPr>
                <w:lang w:val="ru-RU"/>
              </w:rPr>
            </w:pPr>
            <w:r w:rsidRPr="001948DF">
              <w:rPr>
                <w:lang w:val="ru-RU"/>
              </w:rPr>
              <w:t>Объем финансирования (тыс. руб.), гг.</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1948DF" w:rsidRDefault="001948DF" w:rsidP="001948DF">
            <w:pPr>
              <w:tabs>
                <w:tab w:val="left" w:pos="10915"/>
              </w:tabs>
              <w:autoSpaceDE w:val="0"/>
              <w:autoSpaceDN w:val="0"/>
              <w:adjustRightInd w:val="0"/>
              <w:rPr>
                <w:lang w:val="ru-RU"/>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2015</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2016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2017</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rsidRPr="00D632B0">
              <w:t>2018</w:t>
            </w:r>
          </w:p>
        </w:tc>
        <w:tc>
          <w:tcPr>
            <w:tcW w:w="709"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2019</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627,9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225,2</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402,7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0,0</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rsidRPr="00D632B0">
              <w:t>0,0</w:t>
            </w:r>
          </w:p>
        </w:tc>
        <w:tc>
          <w:tcPr>
            <w:tcW w:w="709"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0,0</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595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в том числе:</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pPr>
          </w:p>
        </w:tc>
        <w:tc>
          <w:tcPr>
            <w:tcW w:w="709"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pP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76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федеральный бюджет:</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rsidRPr="00D632B0">
              <w:t>-</w:t>
            </w:r>
          </w:p>
        </w:tc>
        <w:tc>
          <w:tcPr>
            <w:tcW w:w="709"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76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республиканский бюджет Республики Коми:</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242,2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125,2</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117,0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rsidRPr="00D632B0">
              <w:t>-</w:t>
            </w:r>
          </w:p>
        </w:tc>
        <w:tc>
          <w:tcPr>
            <w:tcW w:w="709"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76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бюджет МО МР «Ижемский»:</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385,7</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285,7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0,0</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0,0</w:t>
            </w:r>
          </w:p>
        </w:tc>
        <w:tc>
          <w:tcPr>
            <w:tcW w:w="56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0,0</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765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r w:rsidRPr="00D632B0">
              <w:t>внебюджетные источники:</w:t>
            </w:r>
          </w:p>
        </w:tc>
      </w:tr>
      <w:tr w:rsidR="001948DF" w:rsidRPr="00D632B0" w:rsidTr="001948DF">
        <w:trPr>
          <w:trHeight w:val="20"/>
        </w:trPr>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pP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D632B0" w:rsidRDefault="001948DF" w:rsidP="001948DF">
            <w:pPr>
              <w:tabs>
                <w:tab w:val="left" w:pos="10915"/>
              </w:tabs>
              <w:autoSpaceDE w:val="0"/>
              <w:autoSpaceDN w:val="0"/>
              <w:adjustRightInd w:val="0"/>
              <w:jc w:val="center"/>
            </w:pPr>
            <w:r w:rsidRPr="00D632B0">
              <w:t>-</w:t>
            </w:r>
          </w:p>
        </w:tc>
        <w:tc>
          <w:tcPr>
            <w:tcW w:w="1134" w:type="dxa"/>
            <w:gridSpan w:val="2"/>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w:t>
            </w:r>
          </w:p>
        </w:tc>
        <w:tc>
          <w:tcPr>
            <w:tcW w:w="568"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center"/>
            </w:pPr>
            <w:r>
              <w:t>-</w:t>
            </w:r>
          </w:p>
        </w:tc>
      </w:tr>
    </w:tbl>
    <w:p w:rsidR="001948DF" w:rsidRPr="006D36FB" w:rsidRDefault="001948DF" w:rsidP="001948DF">
      <w:pPr>
        <w:tabs>
          <w:tab w:val="left" w:pos="8735"/>
          <w:tab w:val="left" w:pos="10915"/>
        </w:tabs>
        <w:jc w:val="right"/>
        <w:rPr>
          <w:lang w:val="ru-RU"/>
        </w:rPr>
      </w:pPr>
    </w:p>
    <w:p w:rsidR="001948DF" w:rsidRDefault="001948DF" w:rsidP="001948DF">
      <w:pPr>
        <w:tabs>
          <w:tab w:val="left" w:pos="8735"/>
          <w:tab w:val="left" w:pos="10915"/>
        </w:tabs>
        <w:jc w:val="both"/>
        <w:rPr>
          <w:lang w:val="ru-RU"/>
        </w:rPr>
      </w:pPr>
      <w:r w:rsidRPr="001948DF">
        <w:rPr>
          <w:lang w:val="ru-RU"/>
        </w:rPr>
        <w:t xml:space="preserve">         14) раздел 5 Подпрограммы 6 изложить в следующей редакции:</w:t>
      </w:r>
    </w:p>
    <w:p w:rsidR="006D36FB" w:rsidRPr="001948DF" w:rsidRDefault="006D36FB" w:rsidP="001948DF">
      <w:pPr>
        <w:tabs>
          <w:tab w:val="left" w:pos="8735"/>
          <w:tab w:val="left" w:pos="10915"/>
        </w:tabs>
        <w:jc w:val="both"/>
        <w:rPr>
          <w:lang w:val="ru-RU"/>
        </w:rPr>
      </w:pPr>
    </w:p>
    <w:p w:rsidR="001948DF" w:rsidRPr="001948DF" w:rsidRDefault="001948DF" w:rsidP="001948DF">
      <w:pPr>
        <w:tabs>
          <w:tab w:val="left" w:pos="8735"/>
          <w:tab w:val="left" w:pos="10915"/>
        </w:tabs>
        <w:jc w:val="both"/>
        <w:rPr>
          <w:lang w:val="ru-RU"/>
        </w:rPr>
      </w:pPr>
    </w:p>
    <w:p w:rsidR="001948DF" w:rsidRPr="001948DF" w:rsidRDefault="001948DF" w:rsidP="001948DF">
      <w:pPr>
        <w:tabs>
          <w:tab w:val="left" w:pos="10915"/>
        </w:tabs>
        <w:autoSpaceDE w:val="0"/>
        <w:autoSpaceDN w:val="0"/>
        <w:adjustRightInd w:val="0"/>
        <w:ind w:firstLine="567"/>
        <w:jc w:val="center"/>
        <w:rPr>
          <w:lang w:val="ru-RU"/>
        </w:rPr>
      </w:pPr>
      <w:r w:rsidRPr="001948DF">
        <w:rPr>
          <w:lang w:val="ru-RU"/>
        </w:rPr>
        <w:t xml:space="preserve">«Раздел 5. </w:t>
      </w:r>
      <w:r w:rsidRPr="001948DF">
        <w:rPr>
          <w:rFonts w:eastAsia="SimSun"/>
          <w:lang w:val="ru-RU" w:eastAsia="zh-CN"/>
        </w:rPr>
        <w:t>Ресурсное обеспечение подпрограммы</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Общий объем финансирования подпрограммы на 2015-2019 годы  предусматривае</w:t>
      </w:r>
      <w:r w:rsidRPr="001948DF">
        <w:rPr>
          <w:lang w:val="ru-RU"/>
        </w:rPr>
        <w:t>т</w:t>
      </w:r>
      <w:r w:rsidRPr="001948DF">
        <w:rPr>
          <w:lang w:val="ru-RU"/>
        </w:rPr>
        <w:t xml:space="preserve">ся в размере   627,9 тыс. руб.,  в том числе : </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Pr="00D632B0" w:rsidRDefault="001948DF" w:rsidP="001948DF">
      <w:pPr>
        <w:pStyle w:val="aff2"/>
        <w:tabs>
          <w:tab w:val="left" w:pos="10915"/>
        </w:tabs>
        <w:ind w:left="0" w:firstLine="567"/>
        <w:jc w:val="both"/>
      </w:pPr>
      <w:r w:rsidRPr="00D632B0">
        <w:t xml:space="preserve"> «Ижемский» </w:t>
      </w:r>
      <w:r>
        <w:t xml:space="preserve">- </w:t>
      </w:r>
      <w:r w:rsidRPr="00D632B0">
        <w:t>385,7 тыс.</w:t>
      </w:r>
      <w:r>
        <w:t xml:space="preserve"> </w:t>
      </w:r>
      <w:r w:rsidRPr="00D632B0">
        <w:t>руб.</w:t>
      </w:r>
    </w:p>
    <w:p w:rsidR="001948DF" w:rsidRPr="00D632B0" w:rsidRDefault="001948DF" w:rsidP="001948DF">
      <w:pPr>
        <w:pStyle w:val="aff2"/>
        <w:tabs>
          <w:tab w:val="left" w:pos="10915"/>
        </w:tabs>
        <w:ind w:left="0" w:firstLine="567"/>
        <w:jc w:val="both"/>
      </w:pPr>
      <w:r w:rsidRPr="00D632B0">
        <w:t>за счет средств республиканского бюджета Республики Коми – 242,2 тыс.</w:t>
      </w:r>
      <w:r>
        <w:t xml:space="preserve">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Прогнозный объем финансирования Подпрограммы по годам составляет:</w:t>
      </w:r>
    </w:p>
    <w:p w:rsidR="005F6AEA" w:rsidRDefault="001948DF" w:rsidP="001948DF">
      <w:pPr>
        <w:pStyle w:val="aff2"/>
        <w:tabs>
          <w:tab w:val="left" w:pos="10915"/>
        </w:tabs>
        <w:ind w:left="0" w:firstLine="567"/>
        <w:jc w:val="both"/>
      </w:pPr>
      <w:r w:rsidRPr="00D632B0">
        <w:t>за счет средств бюджета муниципального образования муниципального района</w:t>
      </w:r>
    </w:p>
    <w:p w:rsidR="001948DF" w:rsidRDefault="001948DF" w:rsidP="001948DF">
      <w:pPr>
        <w:pStyle w:val="aff2"/>
        <w:tabs>
          <w:tab w:val="left" w:pos="10915"/>
        </w:tabs>
        <w:ind w:left="0" w:firstLine="567"/>
        <w:jc w:val="both"/>
      </w:pPr>
      <w:r w:rsidRPr="00D632B0">
        <w:t xml:space="preserve"> «Ижемский»:</w:t>
      </w:r>
    </w:p>
    <w:p w:rsidR="006D36FB" w:rsidRDefault="006D36FB" w:rsidP="001948DF">
      <w:pPr>
        <w:pStyle w:val="aff2"/>
        <w:tabs>
          <w:tab w:val="left" w:pos="10915"/>
        </w:tabs>
        <w:ind w:left="0" w:firstLine="567"/>
        <w:jc w:val="both"/>
      </w:pPr>
    </w:p>
    <w:p w:rsidR="006D36FB" w:rsidRPr="00D632B0" w:rsidRDefault="006D36FB" w:rsidP="001948DF">
      <w:pPr>
        <w:pStyle w:val="aff2"/>
        <w:tabs>
          <w:tab w:val="left" w:pos="10915"/>
        </w:tabs>
        <w:ind w:left="0" w:firstLine="567"/>
        <w:jc w:val="both"/>
      </w:pPr>
    </w:p>
    <w:p w:rsidR="001948DF" w:rsidRPr="00D632B0" w:rsidRDefault="001948DF" w:rsidP="001948DF">
      <w:pPr>
        <w:pStyle w:val="aff2"/>
        <w:tabs>
          <w:tab w:val="left" w:pos="10915"/>
        </w:tabs>
        <w:ind w:left="0" w:firstLine="567"/>
      </w:pPr>
      <w:r w:rsidRPr="00D632B0">
        <w:t>2015 год –100,0 тыс. рублей;</w:t>
      </w:r>
    </w:p>
    <w:p w:rsidR="001948DF" w:rsidRPr="00D632B0" w:rsidRDefault="001948DF" w:rsidP="001948DF">
      <w:pPr>
        <w:pStyle w:val="aff2"/>
        <w:tabs>
          <w:tab w:val="left" w:pos="10915"/>
        </w:tabs>
        <w:ind w:left="0" w:firstLine="567"/>
      </w:pPr>
      <w:r w:rsidRPr="00D632B0">
        <w:t>2016 год – 285,7  тыс. рублей;</w:t>
      </w:r>
    </w:p>
    <w:p w:rsidR="001948DF" w:rsidRPr="00D632B0" w:rsidRDefault="001948DF" w:rsidP="001948DF">
      <w:pPr>
        <w:pStyle w:val="aff2"/>
        <w:tabs>
          <w:tab w:val="left" w:pos="10915"/>
        </w:tabs>
        <w:ind w:left="0" w:firstLine="567"/>
      </w:pPr>
      <w:r w:rsidRPr="00D632B0">
        <w:t>2017 год – 0,0  тыс. рублей;</w:t>
      </w:r>
    </w:p>
    <w:p w:rsidR="001948DF" w:rsidRDefault="001948DF" w:rsidP="001948DF">
      <w:pPr>
        <w:pStyle w:val="aff2"/>
        <w:tabs>
          <w:tab w:val="left" w:pos="10915"/>
        </w:tabs>
        <w:ind w:left="0" w:firstLine="567"/>
      </w:pPr>
      <w:r w:rsidRPr="00D632B0">
        <w:t>2018 год – 0,0  тыс. рублей;</w:t>
      </w:r>
    </w:p>
    <w:p w:rsidR="001948DF" w:rsidRDefault="001948DF" w:rsidP="001948DF">
      <w:pPr>
        <w:pStyle w:val="aff2"/>
        <w:tabs>
          <w:tab w:val="left" w:pos="10915"/>
        </w:tabs>
        <w:ind w:left="0" w:firstLine="567"/>
      </w:pPr>
      <w:r>
        <w:t>2019 год – 0,0</w:t>
      </w:r>
      <w:r w:rsidRPr="00CF4090">
        <w:t xml:space="preserve"> </w:t>
      </w:r>
      <w:r w:rsidRPr="00D632B0">
        <w:t>тыс. рублей.</w:t>
      </w:r>
    </w:p>
    <w:p w:rsidR="0006632A" w:rsidRDefault="0006632A" w:rsidP="001948DF">
      <w:pPr>
        <w:pStyle w:val="aff2"/>
        <w:tabs>
          <w:tab w:val="left" w:pos="10915"/>
        </w:tabs>
        <w:ind w:left="0" w:firstLine="567"/>
      </w:pPr>
    </w:p>
    <w:p w:rsidR="006D36FB" w:rsidRDefault="006D36FB" w:rsidP="001948DF">
      <w:pPr>
        <w:pStyle w:val="aff2"/>
        <w:tabs>
          <w:tab w:val="left" w:pos="10915"/>
        </w:tabs>
        <w:ind w:left="0" w:firstLine="567"/>
      </w:pPr>
    </w:p>
    <w:p w:rsidR="006D36FB" w:rsidRPr="00D632B0" w:rsidRDefault="006D36FB" w:rsidP="001948DF">
      <w:pPr>
        <w:pStyle w:val="aff2"/>
        <w:tabs>
          <w:tab w:val="left" w:pos="10915"/>
        </w:tabs>
        <w:ind w:left="0" w:firstLine="567"/>
      </w:pPr>
    </w:p>
    <w:p w:rsidR="001948DF" w:rsidRPr="00D632B0" w:rsidRDefault="001948DF" w:rsidP="001948DF">
      <w:pPr>
        <w:pStyle w:val="aff2"/>
        <w:tabs>
          <w:tab w:val="left" w:pos="10915"/>
        </w:tabs>
        <w:ind w:left="0" w:firstLine="567"/>
        <w:jc w:val="both"/>
      </w:pPr>
      <w:r w:rsidRPr="00D632B0">
        <w:t>за счет средств республиканского бюджета Республики Коми:</w:t>
      </w:r>
    </w:p>
    <w:p w:rsidR="001948DF" w:rsidRPr="00D632B0" w:rsidRDefault="001948DF" w:rsidP="001948DF">
      <w:pPr>
        <w:pStyle w:val="aff2"/>
        <w:tabs>
          <w:tab w:val="left" w:pos="10915"/>
        </w:tabs>
        <w:ind w:left="0" w:firstLine="567"/>
        <w:jc w:val="both"/>
      </w:pPr>
      <w:r w:rsidRPr="00D632B0">
        <w:t>2015 год –125,2 тыс. рублей;</w:t>
      </w:r>
    </w:p>
    <w:p w:rsidR="001948DF" w:rsidRPr="00D632B0" w:rsidRDefault="001948DF" w:rsidP="001948DF">
      <w:pPr>
        <w:pStyle w:val="aff2"/>
        <w:tabs>
          <w:tab w:val="left" w:pos="10915"/>
        </w:tabs>
        <w:ind w:left="0" w:firstLine="567"/>
        <w:jc w:val="both"/>
      </w:pPr>
      <w:r w:rsidRPr="00D632B0">
        <w:t>2016 год – 117,0 тыс. рублей;</w:t>
      </w:r>
    </w:p>
    <w:p w:rsidR="001948DF" w:rsidRPr="00D632B0" w:rsidRDefault="001948DF" w:rsidP="001948DF">
      <w:pPr>
        <w:pStyle w:val="ConsPlusNormal"/>
        <w:tabs>
          <w:tab w:val="left" w:pos="10915"/>
        </w:tabs>
        <w:ind w:firstLine="567"/>
        <w:jc w:val="both"/>
        <w:rPr>
          <w:sz w:val="24"/>
          <w:szCs w:val="24"/>
        </w:rPr>
      </w:pPr>
      <w:r w:rsidRPr="00D632B0">
        <w:rPr>
          <w:sz w:val="24"/>
          <w:szCs w:val="24"/>
        </w:rPr>
        <w:t>2017 год – 0,0  тыс. рублей;</w:t>
      </w:r>
    </w:p>
    <w:p w:rsidR="001948DF" w:rsidRDefault="001948DF" w:rsidP="001948DF">
      <w:pPr>
        <w:pStyle w:val="ConsPlusNormal"/>
        <w:tabs>
          <w:tab w:val="left" w:pos="10915"/>
        </w:tabs>
        <w:ind w:firstLine="567"/>
        <w:jc w:val="both"/>
        <w:rPr>
          <w:sz w:val="24"/>
          <w:szCs w:val="24"/>
        </w:rPr>
      </w:pPr>
      <w:r w:rsidRPr="00D632B0">
        <w:rPr>
          <w:sz w:val="24"/>
          <w:szCs w:val="24"/>
        </w:rPr>
        <w:t>2018 год – 0,0  тыс. рублей</w:t>
      </w:r>
    </w:p>
    <w:p w:rsidR="0006632A" w:rsidRDefault="0006632A" w:rsidP="001948DF">
      <w:pPr>
        <w:pStyle w:val="ConsPlusNormal"/>
        <w:tabs>
          <w:tab w:val="left" w:pos="10915"/>
        </w:tabs>
        <w:ind w:firstLine="567"/>
        <w:jc w:val="both"/>
        <w:rPr>
          <w:sz w:val="24"/>
          <w:szCs w:val="24"/>
        </w:rPr>
      </w:pPr>
    </w:p>
    <w:p w:rsidR="006D36FB" w:rsidRDefault="006D36FB" w:rsidP="001948DF">
      <w:pPr>
        <w:pStyle w:val="ConsPlusNormal"/>
        <w:tabs>
          <w:tab w:val="left" w:pos="10915"/>
        </w:tabs>
        <w:ind w:firstLine="567"/>
        <w:jc w:val="both"/>
        <w:rPr>
          <w:sz w:val="24"/>
          <w:szCs w:val="24"/>
        </w:rPr>
      </w:pPr>
    </w:p>
    <w:p w:rsidR="001948DF" w:rsidRPr="00D632B0" w:rsidRDefault="001948DF" w:rsidP="001948DF">
      <w:pPr>
        <w:pStyle w:val="aff2"/>
        <w:tabs>
          <w:tab w:val="left" w:pos="10915"/>
        </w:tabs>
        <w:ind w:left="0" w:firstLine="567"/>
      </w:pPr>
      <w:r>
        <w:t>2019 год – 0,0</w:t>
      </w:r>
      <w:r w:rsidRPr="00CF4090">
        <w:t xml:space="preserve"> </w:t>
      </w:r>
      <w:r w:rsidRPr="00D632B0">
        <w:t>тыс. рублей.</w:t>
      </w:r>
    </w:p>
    <w:p w:rsidR="005F6AEA" w:rsidRDefault="001948DF" w:rsidP="001948DF">
      <w:pPr>
        <w:tabs>
          <w:tab w:val="left" w:pos="10915"/>
        </w:tabs>
        <w:autoSpaceDE w:val="0"/>
        <w:autoSpaceDN w:val="0"/>
        <w:adjustRightInd w:val="0"/>
        <w:ind w:firstLine="567"/>
        <w:jc w:val="both"/>
        <w:rPr>
          <w:lang w:val="ru-RU"/>
        </w:rPr>
      </w:pPr>
      <w:r w:rsidRPr="001948DF">
        <w:rPr>
          <w:lang w:val="ru-RU"/>
        </w:rPr>
        <w:t>Ресурсное обеспечение подпрограммы приведено в приложении к Программе</w:t>
      </w:r>
    </w:p>
    <w:p w:rsidR="001948DF" w:rsidRPr="001948DF" w:rsidRDefault="001948DF" w:rsidP="001948DF">
      <w:pPr>
        <w:tabs>
          <w:tab w:val="left" w:pos="10915"/>
        </w:tabs>
        <w:autoSpaceDE w:val="0"/>
        <w:autoSpaceDN w:val="0"/>
        <w:adjustRightInd w:val="0"/>
        <w:ind w:firstLine="567"/>
        <w:jc w:val="both"/>
        <w:rPr>
          <w:lang w:val="ru-RU"/>
        </w:rPr>
      </w:pPr>
      <w:r w:rsidRPr="001948DF">
        <w:rPr>
          <w:lang w:val="ru-RU"/>
        </w:rPr>
        <w:t xml:space="preserve"> (таблица 4 и 5).»;</w:t>
      </w:r>
    </w:p>
    <w:p w:rsidR="001948DF" w:rsidRDefault="001948DF" w:rsidP="001948DF">
      <w:pPr>
        <w:tabs>
          <w:tab w:val="left" w:pos="10915"/>
        </w:tabs>
        <w:autoSpaceDE w:val="0"/>
        <w:autoSpaceDN w:val="0"/>
        <w:adjustRightInd w:val="0"/>
        <w:ind w:firstLine="567"/>
        <w:jc w:val="both"/>
        <w:rPr>
          <w:lang w:val="ru-RU"/>
        </w:rPr>
      </w:pPr>
      <w:r w:rsidRPr="001948DF">
        <w:rPr>
          <w:lang w:val="ru-RU"/>
        </w:rPr>
        <w:t>15) в таблице 2  позицию 33 изложить в следующей редакции:</w:t>
      </w: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Pr="001948DF" w:rsidRDefault="0006632A" w:rsidP="001948DF">
      <w:pPr>
        <w:tabs>
          <w:tab w:val="left" w:pos="10915"/>
        </w:tabs>
        <w:autoSpaceDE w:val="0"/>
        <w:autoSpaceDN w:val="0"/>
        <w:adjustRightInd w:val="0"/>
        <w:ind w:firstLine="567"/>
        <w:jc w:val="both"/>
        <w:rPr>
          <w:lang w:val="ru-RU"/>
        </w:rPr>
      </w:pPr>
    </w:p>
    <w:p w:rsidR="001948DF" w:rsidRDefault="001948DF" w:rsidP="001948DF">
      <w:pPr>
        <w:tabs>
          <w:tab w:val="left" w:pos="10915"/>
        </w:tabs>
        <w:autoSpaceDE w:val="0"/>
        <w:autoSpaceDN w:val="0"/>
        <w:adjustRightInd w:val="0"/>
        <w:ind w:firstLine="567"/>
        <w:jc w:val="both"/>
        <w:rPr>
          <w:lang w:val="ru-RU"/>
        </w:rPr>
      </w:pPr>
      <w:r>
        <w:t>«</w:t>
      </w: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Default="0006632A" w:rsidP="001948DF">
      <w:pPr>
        <w:tabs>
          <w:tab w:val="left" w:pos="10915"/>
        </w:tabs>
        <w:autoSpaceDE w:val="0"/>
        <w:autoSpaceDN w:val="0"/>
        <w:adjustRightInd w:val="0"/>
        <w:ind w:firstLine="567"/>
        <w:jc w:val="both"/>
        <w:rPr>
          <w:lang w:val="ru-RU"/>
        </w:rPr>
      </w:pPr>
    </w:p>
    <w:p w:rsidR="0006632A" w:rsidRPr="0006632A" w:rsidRDefault="0006632A" w:rsidP="001948DF">
      <w:pPr>
        <w:tabs>
          <w:tab w:val="left" w:pos="10915"/>
        </w:tabs>
        <w:autoSpaceDE w:val="0"/>
        <w:autoSpaceDN w:val="0"/>
        <w:adjustRightInd w:val="0"/>
        <w:ind w:firstLine="567"/>
        <w:jc w:val="both"/>
        <w:rPr>
          <w:lang w:val="ru-RU"/>
        </w:rPr>
      </w:pPr>
    </w:p>
    <w:tbl>
      <w:tblPr>
        <w:tblW w:w="9924" w:type="dxa"/>
        <w:tblInd w:w="-324" w:type="dxa"/>
        <w:tblLayout w:type="fixed"/>
        <w:tblCellMar>
          <w:top w:w="75" w:type="dxa"/>
          <w:left w:w="0" w:type="dxa"/>
          <w:bottom w:w="75" w:type="dxa"/>
          <w:right w:w="0" w:type="dxa"/>
        </w:tblCellMar>
        <w:tblLook w:val="0000"/>
      </w:tblPr>
      <w:tblGrid>
        <w:gridCol w:w="426"/>
        <w:gridCol w:w="1066"/>
        <w:gridCol w:w="1083"/>
        <w:gridCol w:w="567"/>
        <w:gridCol w:w="567"/>
        <w:gridCol w:w="1984"/>
        <w:gridCol w:w="1957"/>
        <w:gridCol w:w="2274"/>
      </w:tblGrid>
      <w:tr w:rsidR="001948DF" w:rsidRPr="00A354A5" w:rsidTr="001948DF">
        <w:trPr>
          <w:trHeight w:val="6020"/>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8DF" w:rsidRPr="00315799" w:rsidRDefault="001948DF" w:rsidP="001948DF">
            <w:pPr>
              <w:tabs>
                <w:tab w:val="left" w:pos="10915"/>
              </w:tabs>
              <w:autoSpaceDE w:val="0"/>
              <w:autoSpaceDN w:val="0"/>
              <w:adjustRightInd w:val="0"/>
              <w:jc w:val="both"/>
              <w:outlineLvl w:val="1"/>
            </w:pPr>
            <w:r>
              <w:t>33</w:t>
            </w:r>
          </w:p>
        </w:tc>
        <w:tc>
          <w:tcPr>
            <w:tcW w:w="1066" w:type="dxa"/>
            <w:tcBorders>
              <w:top w:val="single" w:sz="4" w:space="0" w:color="auto"/>
              <w:left w:val="single" w:sz="4" w:space="0" w:color="auto"/>
              <w:bottom w:val="single" w:sz="4" w:space="0" w:color="auto"/>
              <w:right w:val="single" w:sz="4" w:space="0" w:color="auto"/>
            </w:tcBorders>
          </w:tcPr>
          <w:p w:rsidR="001948DF" w:rsidRPr="00315799" w:rsidRDefault="001948DF" w:rsidP="001948DF">
            <w:pPr>
              <w:pStyle w:val="ConsPlusCell"/>
              <w:tabs>
                <w:tab w:val="left" w:pos="10915"/>
              </w:tabs>
              <w:rPr>
                <w:sz w:val="24"/>
                <w:szCs w:val="24"/>
              </w:rPr>
            </w:pPr>
            <w:r w:rsidRPr="00315799">
              <w:rPr>
                <w:sz w:val="24"/>
                <w:szCs w:val="24"/>
              </w:rPr>
              <w:t xml:space="preserve">Основное </w:t>
            </w:r>
            <w:r w:rsidRPr="00315799">
              <w:rPr>
                <w:sz w:val="24"/>
                <w:szCs w:val="24"/>
              </w:rPr>
              <w:br/>
              <w:t>мер</w:t>
            </w:r>
            <w:r w:rsidRPr="00315799">
              <w:rPr>
                <w:sz w:val="24"/>
                <w:szCs w:val="24"/>
              </w:rPr>
              <w:t>о</w:t>
            </w:r>
            <w:r w:rsidRPr="00315799">
              <w:rPr>
                <w:sz w:val="24"/>
                <w:szCs w:val="24"/>
              </w:rPr>
              <w:t xml:space="preserve">приятие </w:t>
            </w:r>
            <w:r>
              <w:rPr>
                <w:sz w:val="24"/>
                <w:szCs w:val="24"/>
              </w:rPr>
              <w:t>3.</w:t>
            </w:r>
            <w:r w:rsidRPr="00315799">
              <w:rPr>
                <w:sz w:val="24"/>
                <w:szCs w:val="24"/>
              </w:rPr>
              <w:t>3.1</w:t>
            </w:r>
          </w:p>
          <w:p w:rsidR="001948DF" w:rsidRPr="00315799" w:rsidRDefault="001948DF" w:rsidP="001948DF">
            <w:pPr>
              <w:pStyle w:val="ConsPlusCell"/>
              <w:tabs>
                <w:tab w:val="left" w:pos="10915"/>
              </w:tabs>
              <w:rPr>
                <w:sz w:val="24"/>
                <w:szCs w:val="24"/>
              </w:rPr>
            </w:pPr>
            <w:r w:rsidRPr="00315799">
              <w:rPr>
                <w:sz w:val="24"/>
                <w:szCs w:val="24"/>
              </w:rPr>
              <w:t>Обесп</w:t>
            </w:r>
            <w:r w:rsidRPr="00315799">
              <w:rPr>
                <w:sz w:val="24"/>
                <w:szCs w:val="24"/>
              </w:rPr>
              <w:t>е</w:t>
            </w:r>
            <w:r w:rsidRPr="00315799">
              <w:rPr>
                <w:sz w:val="24"/>
                <w:szCs w:val="24"/>
              </w:rPr>
              <w:t>чение возмо</w:t>
            </w:r>
            <w:r w:rsidRPr="00315799">
              <w:rPr>
                <w:sz w:val="24"/>
                <w:szCs w:val="24"/>
              </w:rPr>
              <w:t>ж</w:t>
            </w:r>
            <w:r w:rsidRPr="00315799">
              <w:rPr>
                <w:sz w:val="24"/>
                <w:szCs w:val="24"/>
              </w:rPr>
              <w:t>ности п</w:t>
            </w:r>
            <w:r w:rsidRPr="00315799">
              <w:rPr>
                <w:sz w:val="24"/>
                <w:szCs w:val="24"/>
              </w:rPr>
              <w:t>о</w:t>
            </w:r>
            <w:r w:rsidRPr="00315799">
              <w:rPr>
                <w:sz w:val="24"/>
                <w:szCs w:val="24"/>
              </w:rPr>
              <w:t>лучения муниц</w:t>
            </w:r>
            <w:r w:rsidRPr="00315799">
              <w:rPr>
                <w:sz w:val="24"/>
                <w:szCs w:val="24"/>
              </w:rPr>
              <w:t>и</w:t>
            </w:r>
            <w:r w:rsidRPr="00315799">
              <w:rPr>
                <w:sz w:val="24"/>
                <w:szCs w:val="24"/>
              </w:rPr>
              <w:t>пальных услуг м</w:t>
            </w:r>
            <w:r w:rsidRPr="00315799">
              <w:rPr>
                <w:sz w:val="24"/>
                <w:szCs w:val="24"/>
              </w:rPr>
              <w:t>у</w:t>
            </w:r>
            <w:r w:rsidRPr="00315799">
              <w:rPr>
                <w:sz w:val="24"/>
                <w:szCs w:val="24"/>
              </w:rPr>
              <w:t>ниц</w:t>
            </w:r>
            <w:r w:rsidRPr="00315799">
              <w:rPr>
                <w:sz w:val="24"/>
                <w:szCs w:val="24"/>
              </w:rPr>
              <w:t>и</w:t>
            </w:r>
            <w:r w:rsidRPr="00315799">
              <w:rPr>
                <w:sz w:val="24"/>
                <w:szCs w:val="24"/>
              </w:rPr>
              <w:t xml:space="preserve">пального района </w:t>
            </w:r>
            <w:r>
              <w:rPr>
                <w:sz w:val="24"/>
                <w:szCs w:val="24"/>
              </w:rPr>
              <w:t>«</w:t>
            </w:r>
            <w:r w:rsidRPr="00315799">
              <w:rPr>
                <w:sz w:val="24"/>
                <w:szCs w:val="24"/>
              </w:rPr>
              <w:t>Иже</w:t>
            </w:r>
            <w:r w:rsidRPr="00315799">
              <w:rPr>
                <w:sz w:val="24"/>
                <w:szCs w:val="24"/>
              </w:rPr>
              <w:t>м</w:t>
            </w:r>
            <w:r w:rsidRPr="00315799">
              <w:rPr>
                <w:sz w:val="24"/>
                <w:szCs w:val="24"/>
              </w:rPr>
              <w:t>ский</w:t>
            </w:r>
            <w:r>
              <w:rPr>
                <w:sz w:val="24"/>
                <w:szCs w:val="24"/>
              </w:rPr>
              <w:t>»</w:t>
            </w:r>
            <w:r w:rsidRPr="00315799">
              <w:rPr>
                <w:sz w:val="24"/>
                <w:szCs w:val="24"/>
              </w:rPr>
              <w:t xml:space="preserve"> в электро</w:t>
            </w:r>
            <w:r w:rsidRPr="00315799">
              <w:rPr>
                <w:sz w:val="24"/>
                <w:szCs w:val="24"/>
              </w:rPr>
              <w:t>н</w:t>
            </w:r>
            <w:r w:rsidRPr="00315799">
              <w:rPr>
                <w:sz w:val="24"/>
                <w:szCs w:val="24"/>
              </w:rPr>
              <w:t>ном виде</w:t>
            </w:r>
          </w:p>
        </w:tc>
        <w:tc>
          <w:tcPr>
            <w:tcW w:w="1083" w:type="dxa"/>
            <w:tcBorders>
              <w:top w:val="single" w:sz="4" w:space="0" w:color="auto"/>
              <w:left w:val="single" w:sz="4" w:space="0" w:color="auto"/>
              <w:bottom w:val="single" w:sz="4" w:space="0" w:color="auto"/>
              <w:right w:val="single" w:sz="4" w:space="0" w:color="auto"/>
            </w:tcBorders>
          </w:tcPr>
          <w:p w:rsidR="001948DF" w:rsidRPr="00315799" w:rsidRDefault="001948DF" w:rsidP="001948DF">
            <w:pPr>
              <w:pStyle w:val="ConsPlusCell"/>
              <w:tabs>
                <w:tab w:val="left" w:pos="10915"/>
              </w:tabs>
              <w:rPr>
                <w:sz w:val="24"/>
                <w:szCs w:val="24"/>
              </w:rPr>
            </w:pPr>
            <w:r>
              <w:rPr>
                <w:sz w:val="24"/>
                <w:szCs w:val="24"/>
              </w:rPr>
              <w:t>Когут М.В.</w:t>
            </w:r>
            <w:r w:rsidRPr="00315799">
              <w:rPr>
                <w:sz w:val="24"/>
                <w:szCs w:val="24"/>
              </w:rPr>
              <w:t xml:space="preserve"> – замест</w:t>
            </w:r>
            <w:r w:rsidRPr="00315799">
              <w:rPr>
                <w:sz w:val="24"/>
                <w:szCs w:val="24"/>
              </w:rPr>
              <w:t>и</w:t>
            </w:r>
            <w:r w:rsidRPr="00315799">
              <w:rPr>
                <w:sz w:val="24"/>
                <w:szCs w:val="24"/>
              </w:rPr>
              <w:t>тель р</w:t>
            </w:r>
            <w:r w:rsidRPr="00315799">
              <w:rPr>
                <w:sz w:val="24"/>
                <w:szCs w:val="24"/>
              </w:rPr>
              <w:t>у</w:t>
            </w:r>
            <w:r w:rsidRPr="00315799">
              <w:rPr>
                <w:sz w:val="24"/>
                <w:szCs w:val="24"/>
              </w:rPr>
              <w:t>ководит</w:t>
            </w:r>
            <w:r w:rsidRPr="00315799">
              <w:rPr>
                <w:sz w:val="24"/>
                <w:szCs w:val="24"/>
              </w:rPr>
              <w:t>е</w:t>
            </w:r>
            <w:r w:rsidRPr="00315799">
              <w:rPr>
                <w:sz w:val="24"/>
                <w:szCs w:val="24"/>
              </w:rPr>
              <w:t>ля адм</w:t>
            </w:r>
            <w:r w:rsidRPr="00315799">
              <w:rPr>
                <w:sz w:val="24"/>
                <w:szCs w:val="24"/>
              </w:rPr>
              <w:t>и</w:t>
            </w:r>
            <w:r w:rsidRPr="00315799">
              <w:rPr>
                <w:sz w:val="24"/>
                <w:szCs w:val="24"/>
              </w:rPr>
              <w:t>нистр</w:t>
            </w:r>
            <w:r w:rsidRPr="00315799">
              <w:rPr>
                <w:sz w:val="24"/>
                <w:szCs w:val="24"/>
              </w:rPr>
              <w:t>а</w:t>
            </w:r>
            <w:r w:rsidRPr="00315799">
              <w:rPr>
                <w:sz w:val="24"/>
                <w:szCs w:val="24"/>
              </w:rPr>
              <w:t>ции Управл</w:t>
            </w:r>
            <w:r w:rsidRPr="00315799">
              <w:rPr>
                <w:sz w:val="24"/>
                <w:szCs w:val="24"/>
              </w:rPr>
              <w:t>е</w:t>
            </w:r>
            <w:r w:rsidRPr="00315799">
              <w:rPr>
                <w:sz w:val="24"/>
                <w:szCs w:val="24"/>
              </w:rPr>
              <w:t>ние дел</w:t>
            </w:r>
            <w:r w:rsidRPr="00315799">
              <w:rPr>
                <w:sz w:val="24"/>
                <w:szCs w:val="24"/>
              </w:rPr>
              <w:t>а</w:t>
            </w:r>
            <w:r w:rsidRPr="00315799">
              <w:rPr>
                <w:sz w:val="24"/>
                <w:szCs w:val="24"/>
              </w:rPr>
              <w:t>ми адм</w:t>
            </w:r>
            <w:r w:rsidRPr="00315799">
              <w:rPr>
                <w:sz w:val="24"/>
                <w:szCs w:val="24"/>
              </w:rPr>
              <w:t>и</w:t>
            </w:r>
            <w:r w:rsidRPr="00315799">
              <w:rPr>
                <w:sz w:val="24"/>
                <w:szCs w:val="24"/>
              </w:rPr>
              <w:t>нистр</w:t>
            </w:r>
            <w:r w:rsidRPr="00315799">
              <w:rPr>
                <w:sz w:val="24"/>
                <w:szCs w:val="24"/>
              </w:rPr>
              <w:t>а</w:t>
            </w:r>
            <w:r w:rsidRPr="00315799">
              <w:rPr>
                <w:sz w:val="24"/>
                <w:szCs w:val="24"/>
              </w:rPr>
              <w:t>ции</w:t>
            </w:r>
          </w:p>
          <w:p w:rsidR="001948DF" w:rsidRPr="00315799" w:rsidRDefault="001948DF" w:rsidP="001948DF">
            <w:pPr>
              <w:pStyle w:val="ConsPlusCell"/>
              <w:tabs>
                <w:tab w:val="left" w:pos="10915"/>
              </w:tabs>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1948DF" w:rsidRPr="00315799" w:rsidRDefault="001948DF" w:rsidP="001948DF">
            <w:pPr>
              <w:widowControl w:val="0"/>
              <w:tabs>
                <w:tab w:val="left" w:pos="10915"/>
              </w:tabs>
              <w:autoSpaceDE w:val="0"/>
              <w:autoSpaceDN w:val="0"/>
              <w:adjustRightInd w:val="0"/>
            </w:pPr>
            <w:r w:rsidRPr="00315799">
              <w:t>01.01.2015</w:t>
            </w:r>
          </w:p>
        </w:tc>
        <w:tc>
          <w:tcPr>
            <w:tcW w:w="567" w:type="dxa"/>
            <w:tcBorders>
              <w:top w:val="single" w:sz="4" w:space="0" w:color="auto"/>
              <w:left w:val="single" w:sz="4" w:space="0" w:color="auto"/>
              <w:bottom w:val="single" w:sz="4" w:space="0" w:color="auto"/>
              <w:right w:val="single" w:sz="4" w:space="0" w:color="auto"/>
            </w:tcBorders>
          </w:tcPr>
          <w:p w:rsidR="001948DF" w:rsidRPr="00315799" w:rsidRDefault="001948DF" w:rsidP="001948DF">
            <w:pPr>
              <w:widowControl w:val="0"/>
              <w:tabs>
                <w:tab w:val="left" w:pos="10915"/>
              </w:tabs>
              <w:autoSpaceDE w:val="0"/>
              <w:autoSpaceDN w:val="0"/>
              <w:adjustRightInd w:val="0"/>
            </w:pPr>
            <w:r>
              <w:t>31.12.2016</w:t>
            </w:r>
          </w:p>
        </w:tc>
        <w:tc>
          <w:tcPr>
            <w:tcW w:w="1984"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autoSpaceDE w:val="0"/>
              <w:autoSpaceDN w:val="0"/>
              <w:adjustRightInd w:val="0"/>
              <w:rPr>
                <w:lang w:val="ru-RU"/>
              </w:rPr>
            </w:pPr>
            <w:r w:rsidRPr="001948DF">
              <w:rPr>
                <w:lang w:val="ru-RU"/>
              </w:rPr>
              <w:t>Повышение уро</w:t>
            </w:r>
            <w:r w:rsidRPr="001948DF">
              <w:rPr>
                <w:lang w:val="ru-RU"/>
              </w:rPr>
              <w:t>в</w:t>
            </w:r>
            <w:r w:rsidRPr="001948DF">
              <w:rPr>
                <w:lang w:val="ru-RU"/>
              </w:rPr>
              <w:t>ня информирова</w:t>
            </w:r>
            <w:r w:rsidRPr="001948DF">
              <w:rPr>
                <w:lang w:val="ru-RU"/>
              </w:rPr>
              <w:t>н</w:t>
            </w:r>
            <w:r w:rsidRPr="001948DF">
              <w:rPr>
                <w:lang w:val="ru-RU"/>
              </w:rPr>
              <w:t>ности граждан о возможностях п</w:t>
            </w:r>
            <w:r w:rsidRPr="001948DF">
              <w:rPr>
                <w:lang w:val="ru-RU"/>
              </w:rPr>
              <w:t>о</w:t>
            </w:r>
            <w:r w:rsidRPr="001948DF">
              <w:rPr>
                <w:lang w:val="ru-RU"/>
              </w:rPr>
              <w:t>лучения муниц</w:t>
            </w:r>
            <w:r w:rsidRPr="001948DF">
              <w:rPr>
                <w:lang w:val="ru-RU"/>
              </w:rPr>
              <w:t>и</w:t>
            </w:r>
            <w:r w:rsidRPr="001948DF">
              <w:rPr>
                <w:lang w:val="ru-RU"/>
              </w:rPr>
              <w:t>пальных услуг;</w:t>
            </w:r>
          </w:p>
          <w:p w:rsidR="001948DF" w:rsidRPr="001948DF" w:rsidRDefault="001948DF" w:rsidP="001948DF">
            <w:pPr>
              <w:tabs>
                <w:tab w:val="left" w:pos="10915"/>
              </w:tabs>
              <w:autoSpaceDE w:val="0"/>
              <w:autoSpaceDN w:val="0"/>
              <w:adjustRightInd w:val="0"/>
              <w:rPr>
                <w:lang w:val="ru-RU"/>
              </w:rPr>
            </w:pPr>
            <w:r w:rsidRPr="001948DF">
              <w:rPr>
                <w:lang w:val="ru-RU"/>
              </w:rPr>
              <w:t>повышение уровня компьютерной грамотности нас</w:t>
            </w:r>
            <w:r w:rsidRPr="001948DF">
              <w:rPr>
                <w:lang w:val="ru-RU"/>
              </w:rPr>
              <w:t>е</w:t>
            </w:r>
            <w:r w:rsidRPr="001948DF">
              <w:rPr>
                <w:lang w:val="ru-RU"/>
              </w:rPr>
              <w:t>ления Республики Коми; повышение конкурентосп</w:t>
            </w:r>
            <w:r w:rsidRPr="001948DF">
              <w:rPr>
                <w:lang w:val="ru-RU"/>
              </w:rPr>
              <w:t>о</w:t>
            </w:r>
            <w:r w:rsidRPr="001948DF">
              <w:rPr>
                <w:lang w:val="ru-RU"/>
              </w:rPr>
              <w:t>собности Респу</w:t>
            </w:r>
            <w:r w:rsidRPr="001948DF">
              <w:rPr>
                <w:lang w:val="ru-RU"/>
              </w:rPr>
              <w:t>б</w:t>
            </w:r>
            <w:r w:rsidRPr="001948DF">
              <w:rPr>
                <w:lang w:val="ru-RU"/>
              </w:rPr>
              <w:t xml:space="preserve">лики Коми на рынке </w:t>
            </w:r>
            <w:r w:rsidRPr="00315799">
              <w:t>IT</w:t>
            </w:r>
            <w:r w:rsidRPr="001948DF">
              <w:rPr>
                <w:lang w:val="ru-RU"/>
              </w:rPr>
              <w:t>-услуг</w:t>
            </w:r>
          </w:p>
          <w:p w:rsidR="001948DF" w:rsidRPr="00315799" w:rsidRDefault="001948DF" w:rsidP="001948DF">
            <w:pPr>
              <w:pStyle w:val="ConsPlusCell"/>
              <w:tabs>
                <w:tab w:val="left" w:pos="10915"/>
              </w:tabs>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autoSpaceDE w:val="0"/>
              <w:autoSpaceDN w:val="0"/>
              <w:adjustRightInd w:val="0"/>
              <w:rPr>
                <w:lang w:val="ru-RU"/>
              </w:rPr>
            </w:pPr>
            <w:r w:rsidRPr="001948DF">
              <w:rPr>
                <w:lang w:val="ru-RU"/>
              </w:rPr>
              <w:t>Невостребованн</w:t>
            </w:r>
            <w:r w:rsidRPr="001948DF">
              <w:rPr>
                <w:lang w:val="ru-RU"/>
              </w:rPr>
              <w:t>о</w:t>
            </w:r>
            <w:r w:rsidRPr="001948DF">
              <w:rPr>
                <w:lang w:val="ru-RU"/>
              </w:rPr>
              <w:t>стьнаселением альтернативных возможностей при получении гос</w:t>
            </w:r>
            <w:r w:rsidRPr="001948DF">
              <w:rPr>
                <w:lang w:val="ru-RU"/>
              </w:rPr>
              <w:t>у</w:t>
            </w:r>
            <w:r w:rsidRPr="001948DF">
              <w:rPr>
                <w:lang w:val="ru-RU"/>
              </w:rPr>
              <w:t>дарственных и муниципальных услуг Республики Коми</w:t>
            </w:r>
          </w:p>
          <w:p w:rsidR="001948DF" w:rsidRPr="00315799" w:rsidRDefault="001948DF" w:rsidP="001948DF">
            <w:pPr>
              <w:pStyle w:val="ConsPlusCell"/>
              <w:tabs>
                <w:tab w:val="left" w:pos="10915"/>
              </w:tabs>
              <w:rPr>
                <w:sz w:val="24"/>
                <w:szCs w:val="24"/>
              </w:rPr>
            </w:pPr>
          </w:p>
        </w:tc>
        <w:tc>
          <w:tcPr>
            <w:tcW w:w="2274" w:type="dxa"/>
            <w:tcBorders>
              <w:top w:val="single" w:sz="4" w:space="0" w:color="auto"/>
              <w:left w:val="single" w:sz="4" w:space="0" w:color="auto"/>
              <w:bottom w:val="single" w:sz="4" w:space="0" w:color="auto"/>
              <w:right w:val="single" w:sz="4" w:space="0" w:color="auto"/>
            </w:tcBorders>
          </w:tcPr>
          <w:p w:rsidR="001948DF" w:rsidRPr="003E091E" w:rsidRDefault="001948DF" w:rsidP="001948DF">
            <w:pPr>
              <w:pStyle w:val="ConsPlusCell"/>
              <w:tabs>
                <w:tab w:val="left" w:pos="10915"/>
              </w:tabs>
              <w:rPr>
                <w:rFonts w:eastAsia="Times New Roman"/>
                <w:color w:val="000000"/>
                <w:spacing w:val="3"/>
                <w:sz w:val="24"/>
                <w:szCs w:val="24"/>
                <w:shd w:val="clear" w:color="auto" w:fill="FFFFFF"/>
              </w:rPr>
            </w:pPr>
            <w:r w:rsidRPr="003E091E">
              <w:rPr>
                <w:rFonts w:eastAsia="Times New Roman"/>
                <w:color w:val="000000"/>
                <w:spacing w:val="3"/>
                <w:sz w:val="24"/>
                <w:szCs w:val="24"/>
                <w:shd w:val="clear" w:color="auto" w:fill="FFFFFF"/>
              </w:rPr>
              <w:t>Уровень удовлетв</w:t>
            </w:r>
            <w:r w:rsidRPr="003E091E">
              <w:rPr>
                <w:rFonts w:eastAsia="Times New Roman"/>
                <w:color w:val="000000"/>
                <w:spacing w:val="3"/>
                <w:sz w:val="24"/>
                <w:szCs w:val="24"/>
                <w:shd w:val="clear" w:color="auto" w:fill="FFFFFF"/>
              </w:rPr>
              <w:t>о</w:t>
            </w:r>
            <w:r w:rsidRPr="003E091E">
              <w:rPr>
                <w:rFonts w:eastAsia="Times New Roman"/>
                <w:color w:val="000000"/>
                <w:spacing w:val="3"/>
                <w:sz w:val="24"/>
                <w:szCs w:val="24"/>
                <w:shd w:val="clear" w:color="auto" w:fill="FFFFFF"/>
              </w:rPr>
              <w:t xml:space="preserve">ренности населения, проживающего на территории МО МР </w:t>
            </w:r>
            <w:r>
              <w:rPr>
                <w:rFonts w:eastAsia="Times New Roman"/>
                <w:color w:val="000000"/>
                <w:spacing w:val="3"/>
                <w:sz w:val="24"/>
                <w:szCs w:val="24"/>
                <w:shd w:val="clear" w:color="auto" w:fill="FFFFFF"/>
              </w:rPr>
              <w:t>«</w:t>
            </w:r>
            <w:r w:rsidRPr="003E091E">
              <w:rPr>
                <w:rFonts w:eastAsia="Times New Roman"/>
                <w:color w:val="000000"/>
                <w:spacing w:val="3"/>
                <w:sz w:val="24"/>
                <w:szCs w:val="24"/>
                <w:shd w:val="clear" w:color="auto" w:fill="FFFFFF"/>
              </w:rPr>
              <w:t>Ижемский</w:t>
            </w:r>
            <w:r>
              <w:rPr>
                <w:rFonts w:eastAsia="Times New Roman"/>
                <w:color w:val="000000"/>
                <w:spacing w:val="3"/>
                <w:sz w:val="24"/>
                <w:szCs w:val="24"/>
                <w:shd w:val="clear" w:color="auto" w:fill="FFFFFF"/>
              </w:rPr>
              <w:t>»</w:t>
            </w:r>
            <w:r w:rsidRPr="003E091E">
              <w:rPr>
                <w:rFonts w:eastAsia="Times New Roman"/>
                <w:color w:val="000000"/>
                <w:spacing w:val="3"/>
                <w:sz w:val="24"/>
                <w:szCs w:val="24"/>
                <w:shd w:val="clear" w:color="auto" w:fill="FFFFFF"/>
              </w:rPr>
              <w:t>, кач</w:t>
            </w:r>
            <w:r w:rsidRPr="003E091E">
              <w:rPr>
                <w:rFonts w:eastAsia="Times New Roman"/>
                <w:color w:val="000000"/>
                <w:spacing w:val="3"/>
                <w:sz w:val="24"/>
                <w:szCs w:val="24"/>
                <w:shd w:val="clear" w:color="auto" w:fill="FFFFFF"/>
              </w:rPr>
              <w:t>е</w:t>
            </w:r>
            <w:r w:rsidRPr="003E091E">
              <w:rPr>
                <w:rFonts w:eastAsia="Times New Roman"/>
                <w:color w:val="000000"/>
                <w:spacing w:val="3"/>
                <w:sz w:val="24"/>
                <w:szCs w:val="24"/>
                <w:shd w:val="clear" w:color="auto" w:fill="FFFFFF"/>
              </w:rPr>
              <w:t>ством предоставл</w:t>
            </w:r>
            <w:r w:rsidRPr="003E091E">
              <w:rPr>
                <w:rFonts w:eastAsia="Times New Roman"/>
                <w:color w:val="000000"/>
                <w:spacing w:val="3"/>
                <w:sz w:val="24"/>
                <w:szCs w:val="24"/>
                <w:shd w:val="clear" w:color="auto" w:fill="FFFFFF"/>
              </w:rPr>
              <w:t>е</w:t>
            </w:r>
            <w:r w:rsidRPr="003E091E">
              <w:rPr>
                <w:rFonts w:eastAsia="Times New Roman"/>
                <w:color w:val="000000"/>
                <w:spacing w:val="3"/>
                <w:sz w:val="24"/>
                <w:szCs w:val="24"/>
                <w:shd w:val="clear" w:color="auto" w:fill="FFFFFF"/>
              </w:rPr>
              <w:t>ния государственных и муниципальных услуг;</w:t>
            </w:r>
          </w:p>
          <w:p w:rsidR="001948DF" w:rsidRPr="003E091E" w:rsidRDefault="001948DF" w:rsidP="001948DF">
            <w:pPr>
              <w:pStyle w:val="ConsPlusCell"/>
              <w:tabs>
                <w:tab w:val="left" w:pos="10915"/>
              </w:tabs>
              <w:rPr>
                <w:rFonts w:eastAsia="Times New Roman"/>
                <w:color w:val="000000"/>
                <w:spacing w:val="3"/>
                <w:sz w:val="24"/>
                <w:szCs w:val="24"/>
                <w:shd w:val="clear" w:color="auto" w:fill="FFFFFF"/>
              </w:rPr>
            </w:pPr>
          </w:p>
          <w:p w:rsidR="001948DF" w:rsidRDefault="001948DF" w:rsidP="001948DF">
            <w:pPr>
              <w:pStyle w:val="ConsPlusCell"/>
              <w:tabs>
                <w:tab w:val="left" w:pos="10915"/>
              </w:tabs>
              <w:rPr>
                <w:rFonts w:eastAsia="Times New Roman"/>
                <w:color w:val="000000"/>
                <w:spacing w:val="3"/>
                <w:sz w:val="24"/>
                <w:szCs w:val="24"/>
                <w:shd w:val="clear" w:color="auto" w:fill="FFFFFF"/>
              </w:rPr>
            </w:pPr>
            <w:r w:rsidRPr="003E091E">
              <w:rPr>
                <w:rFonts w:eastAsia="Times New Roman"/>
                <w:color w:val="000000"/>
                <w:spacing w:val="3"/>
                <w:sz w:val="24"/>
                <w:szCs w:val="24"/>
                <w:shd w:val="clear" w:color="auto" w:fill="FFFFFF"/>
              </w:rPr>
              <w:t>Время ожидания в очереди при обр</w:t>
            </w:r>
            <w:r w:rsidRPr="003E091E">
              <w:rPr>
                <w:rFonts w:eastAsia="Times New Roman"/>
                <w:color w:val="000000"/>
                <w:spacing w:val="3"/>
                <w:sz w:val="24"/>
                <w:szCs w:val="24"/>
                <w:shd w:val="clear" w:color="auto" w:fill="FFFFFF"/>
              </w:rPr>
              <w:t>а</w:t>
            </w:r>
            <w:r w:rsidRPr="003E091E">
              <w:rPr>
                <w:rFonts w:eastAsia="Times New Roman"/>
                <w:color w:val="000000"/>
                <w:spacing w:val="3"/>
                <w:sz w:val="24"/>
                <w:szCs w:val="24"/>
                <w:shd w:val="clear" w:color="auto" w:fill="FFFFFF"/>
              </w:rPr>
              <w:t>щении заявителя в органы местного с</w:t>
            </w:r>
            <w:r w:rsidRPr="003E091E">
              <w:rPr>
                <w:rFonts w:eastAsia="Times New Roman"/>
                <w:color w:val="000000"/>
                <w:spacing w:val="3"/>
                <w:sz w:val="24"/>
                <w:szCs w:val="24"/>
                <w:shd w:val="clear" w:color="auto" w:fill="FFFFFF"/>
              </w:rPr>
              <w:t>а</w:t>
            </w:r>
            <w:r w:rsidRPr="003E091E">
              <w:rPr>
                <w:rFonts w:eastAsia="Times New Roman"/>
                <w:color w:val="000000"/>
                <w:spacing w:val="3"/>
                <w:sz w:val="24"/>
                <w:szCs w:val="24"/>
                <w:shd w:val="clear" w:color="auto" w:fill="FFFFFF"/>
              </w:rPr>
              <w:t>моуправления для получения госуда</w:t>
            </w:r>
            <w:r w:rsidRPr="003E091E">
              <w:rPr>
                <w:rFonts w:eastAsia="Times New Roman"/>
                <w:color w:val="000000"/>
                <w:spacing w:val="3"/>
                <w:sz w:val="24"/>
                <w:szCs w:val="24"/>
                <w:shd w:val="clear" w:color="auto" w:fill="FFFFFF"/>
              </w:rPr>
              <w:t>р</w:t>
            </w:r>
            <w:r w:rsidRPr="003E091E">
              <w:rPr>
                <w:rFonts w:eastAsia="Times New Roman"/>
                <w:color w:val="000000"/>
                <w:spacing w:val="3"/>
                <w:sz w:val="24"/>
                <w:szCs w:val="24"/>
                <w:shd w:val="clear" w:color="auto" w:fill="FFFFFF"/>
              </w:rPr>
              <w:t>ственных (муниц</w:t>
            </w:r>
            <w:r w:rsidRPr="003E091E">
              <w:rPr>
                <w:rFonts w:eastAsia="Times New Roman"/>
                <w:color w:val="000000"/>
                <w:spacing w:val="3"/>
                <w:sz w:val="24"/>
                <w:szCs w:val="24"/>
                <w:shd w:val="clear" w:color="auto" w:fill="FFFFFF"/>
              </w:rPr>
              <w:t>и</w:t>
            </w:r>
            <w:r w:rsidRPr="003E091E">
              <w:rPr>
                <w:rFonts w:eastAsia="Times New Roman"/>
                <w:color w:val="000000"/>
                <w:spacing w:val="3"/>
                <w:sz w:val="24"/>
                <w:szCs w:val="24"/>
                <w:shd w:val="clear" w:color="auto" w:fill="FFFFFF"/>
              </w:rPr>
              <w:t>пальных) услуг;</w:t>
            </w:r>
          </w:p>
          <w:p w:rsidR="001948DF" w:rsidRDefault="001948DF" w:rsidP="001948DF">
            <w:pPr>
              <w:pStyle w:val="ConsPlusCell"/>
              <w:tabs>
                <w:tab w:val="left" w:pos="10915"/>
              </w:tabs>
              <w:rPr>
                <w:rFonts w:eastAsia="Times New Roman"/>
                <w:color w:val="000000"/>
                <w:spacing w:val="3"/>
                <w:sz w:val="24"/>
                <w:szCs w:val="24"/>
                <w:shd w:val="clear" w:color="auto" w:fill="FFFFFF"/>
              </w:rPr>
            </w:pPr>
          </w:p>
          <w:p w:rsidR="001948DF" w:rsidRDefault="001948DF" w:rsidP="001948DF">
            <w:pPr>
              <w:pStyle w:val="ConsPlusCell"/>
              <w:tabs>
                <w:tab w:val="left" w:pos="10915"/>
              </w:tabs>
              <w:rPr>
                <w:rFonts w:eastAsia="Times New Roman"/>
                <w:color w:val="000000"/>
                <w:spacing w:val="3"/>
                <w:sz w:val="24"/>
                <w:szCs w:val="24"/>
                <w:shd w:val="clear" w:color="auto" w:fill="FFFFFF"/>
              </w:rPr>
            </w:pPr>
            <w:r w:rsidRPr="00331EFF">
              <w:rPr>
                <w:rFonts w:eastAsia="Times New Roman"/>
                <w:color w:val="000000"/>
                <w:spacing w:val="3"/>
                <w:sz w:val="24"/>
                <w:szCs w:val="24"/>
                <w:shd w:val="clear" w:color="auto" w:fill="FFFFFF"/>
              </w:rPr>
              <w:t>Доля граждан, пр</w:t>
            </w:r>
            <w:r w:rsidRPr="00331EFF">
              <w:rPr>
                <w:rFonts w:eastAsia="Times New Roman"/>
                <w:color w:val="000000"/>
                <w:spacing w:val="3"/>
                <w:sz w:val="24"/>
                <w:szCs w:val="24"/>
                <w:shd w:val="clear" w:color="auto" w:fill="FFFFFF"/>
              </w:rPr>
              <w:t>о</w:t>
            </w:r>
            <w:r w:rsidRPr="00331EFF">
              <w:rPr>
                <w:rFonts w:eastAsia="Times New Roman"/>
                <w:color w:val="000000"/>
                <w:spacing w:val="3"/>
                <w:sz w:val="24"/>
                <w:szCs w:val="24"/>
                <w:shd w:val="clear" w:color="auto" w:fill="FFFFFF"/>
              </w:rPr>
              <w:t>живающих на терр</w:t>
            </w:r>
            <w:r w:rsidRPr="00331EFF">
              <w:rPr>
                <w:rFonts w:eastAsia="Times New Roman"/>
                <w:color w:val="000000"/>
                <w:spacing w:val="3"/>
                <w:sz w:val="24"/>
                <w:szCs w:val="24"/>
                <w:shd w:val="clear" w:color="auto" w:fill="FFFFFF"/>
              </w:rPr>
              <w:t>и</w:t>
            </w:r>
            <w:r w:rsidRPr="00331EFF">
              <w:rPr>
                <w:rFonts w:eastAsia="Times New Roman"/>
                <w:color w:val="000000"/>
                <w:spacing w:val="3"/>
                <w:sz w:val="24"/>
                <w:szCs w:val="24"/>
                <w:shd w:val="clear" w:color="auto" w:fill="FFFFFF"/>
              </w:rPr>
              <w:t>тории муниципал</w:t>
            </w:r>
            <w:r w:rsidRPr="00331EFF">
              <w:rPr>
                <w:rFonts w:eastAsia="Times New Roman"/>
                <w:color w:val="000000"/>
                <w:spacing w:val="3"/>
                <w:sz w:val="24"/>
                <w:szCs w:val="24"/>
                <w:shd w:val="clear" w:color="auto" w:fill="FFFFFF"/>
              </w:rPr>
              <w:t>ь</w:t>
            </w:r>
            <w:r w:rsidRPr="00331EFF">
              <w:rPr>
                <w:rFonts w:eastAsia="Times New Roman"/>
                <w:color w:val="000000"/>
                <w:spacing w:val="3"/>
                <w:sz w:val="24"/>
                <w:szCs w:val="24"/>
                <w:shd w:val="clear" w:color="auto" w:fill="FFFFFF"/>
              </w:rPr>
              <w:t xml:space="preserve">ного района </w:t>
            </w:r>
            <w:r>
              <w:rPr>
                <w:rFonts w:eastAsia="Times New Roman"/>
                <w:color w:val="000000"/>
                <w:spacing w:val="3"/>
                <w:sz w:val="24"/>
                <w:szCs w:val="24"/>
                <w:shd w:val="clear" w:color="auto" w:fill="FFFFFF"/>
              </w:rPr>
              <w:t>«</w:t>
            </w:r>
            <w:r w:rsidRPr="00331EFF">
              <w:rPr>
                <w:rFonts w:eastAsia="Times New Roman"/>
                <w:color w:val="000000"/>
                <w:spacing w:val="3"/>
                <w:sz w:val="24"/>
                <w:szCs w:val="24"/>
                <w:shd w:val="clear" w:color="auto" w:fill="FFFFFF"/>
              </w:rPr>
              <w:t>Иже</w:t>
            </w:r>
            <w:r w:rsidRPr="00331EFF">
              <w:rPr>
                <w:rFonts w:eastAsia="Times New Roman"/>
                <w:color w:val="000000"/>
                <w:spacing w:val="3"/>
                <w:sz w:val="24"/>
                <w:szCs w:val="24"/>
                <w:shd w:val="clear" w:color="auto" w:fill="FFFFFF"/>
              </w:rPr>
              <w:t>м</w:t>
            </w:r>
            <w:r w:rsidRPr="00331EFF">
              <w:rPr>
                <w:rFonts w:eastAsia="Times New Roman"/>
                <w:color w:val="000000"/>
                <w:spacing w:val="3"/>
                <w:sz w:val="24"/>
                <w:szCs w:val="24"/>
                <w:shd w:val="clear" w:color="auto" w:fill="FFFFFF"/>
              </w:rPr>
              <w:t>ский</w:t>
            </w:r>
            <w:r>
              <w:rPr>
                <w:rFonts w:eastAsia="Times New Roman"/>
                <w:color w:val="000000"/>
                <w:spacing w:val="3"/>
                <w:sz w:val="24"/>
                <w:szCs w:val="24"/>
                <w:shd w:val="clear" w:color="auto" w:fill="FFFFFF"/>
              </w:rPr>
              <w:t>»</w:t>
            </w:r>
            <w:r w:rsidRPr="00331EFF">
              <w:rPr>
                <w:rFonts w:eastAsia="Times New Roman"/>
                <w:color w:val="000000"/>
                <w:spacing w:val="3"/>
                <w:sz w:val="24"/>
                <w:szCs w:val="24"/>
                <w:shd w:val="clear" w:color="auto" w:fill="FFFFFF"/>
              </w:rPr>
              <w:t>, использу</w:t>
            </w:r>
            <w:r w:rsidRPr="00331EFF">
              <w:rPr>
                <w:rFonts w:eastAsia="Times New Roman"/>
                <w:color w:val="000000"/>
                <w:spacing w:val="3"/>
                <w:sz w:val="24"/>
                <w:szCs w:val="24"/>
                <w:shd w:val="clear" w:color="auto" w:fill="FFFFFF"/>
              </w:rPr>
              <w:t>ю</w:t>
            </w:r>
            <w:r w:rsidRPr="00331EFF">
              <w:rPr>
                <w:rFonts w:eastAsia="Times New Roman"/>
                <w:color w:val="000000"/>
                <w:spacing w:val="3"/>
                <w:sz w:val="24"/>
                <w:szCs w:val="24"/>
                <w:shd w:val="clear" w:color="auto" w:fill="FFFFFF"/>
              </w:rPr>
              <w:t>щих механизм пол</w:t>
            </w:r>
            <w:r w:rsidRPr="00331EFF">
              <w:rPr>
                <w:rFonts w:eastAsia="Times New Roman"/>
                <w:color w:val="000000"/>
                <w:spacing w:val="3"/>
                <w:sz w:val="24"/>
                <w:szCs w:val="24"/>
                <w:shd w:val="clear" w:color="auto" w:fill="FFFFFF"/>
              </w:rPr>
              <w:t>у</w:t>
            </w:r>
            <w:r w:rsidRPr="00331EFF">
              <w:rPr>
                <w:rFonts w:eastAsia="Times New Roman"/>
                <w:color w:val="000000"/>
                <w:spacing w:val="3"/>
                <w:sz w:val="24"/>
                <w:szCs w:val="24"/>
                <w:shd w:val="clear" w:color="auto" w:fill="FFFFFF"/>
              </w:rPr>
              <w:t>чения государстве</w:t>
            </w:r>
            <w:r w:rsidRPr="00331EFF">
              <w:rPr>
                <w:rFonts w:eastAsia="Times New Roman"/>
                <w:color w:val="000000"/>
                <w:spacing w:val="3"/>
                <w:sz w:val="24"/>
                <w:szCs w:val="24"/>
                <w:shd w:val="clear" w:color="auto" w:fill="FFFFFF"/>
              </w:rPr>
              <w:t>н</w:t>
            </w:r>
            <w:r w:rsidRPr="00331EFF">
              <w:rPr>
                <w:rFonts w:eastAsia="Times New Roman"/>
                <w:color w:val="000000"/>
                <w:spacing w:val="3"/>
                <w:sz w:val="24"/>
                <w:szCs w:val="24"/>
                <w:shd w:val="clear" w:color="auto" w:fill="FFFFFF"/>
              </w:rPr>
              <w:t>ных и муниципал</w:t>
            </w:r>
            <w:r w:rsidRPr="00331EFF">
              <w:rPr>
                <w:rFonts w:eastAsia="Times New Roman"/>
                <w:color w:val="000000"/>
                <w:spacing w:val="3"/>
                <w:sz w:val="24"/>
                <w:szCs w:val="24"/>
                <w:shd w:val="clear" w:color="auto" w:fill="FFFFFF"/>
              </w:rPr>
              <w:t>ь</w:t>
            </w:r>
            <w:r w:rsidRPr="00331EFF">
              <w:rPr>
                <w:rFonts w:eastAsia="Times New Roman"/>
                <w:color w:val="000000"/>
                <w:spacing w:val="3"/>
                <w:sz w:val="24"/>
                <w:szCs w:val="24"/>
                <w:shd w:val="clear" w:color="auto" w:fill="FFFFFF"/>
              </w:rPr>
              <w:t>ных услуг в эле</w:t>
            </w:r>
            <w:r w:rsidRPr="00331EFF">
              <w:rPr>
                <w:rFonts w:eastAsia="Times New Roman"/>
                <w:color w:val="000000"/>
                <w:spacing w:val="3"/>
                <w:sz w:val="24"/>
                <w:szCs w:val="24"/>
                <w:shd w:val="clear" w:color="auto" w:fill="FFFFFF"/>
              </w:rPr>
              <w:t>к</w:t>
            </w:r>
            <w:r w:rsidRPr="00331EFF">
              <w:rPr>
                <w:rFonts w:eastAsia="Times New Roman"/>
                <w:color w:val="000000"/>
                <w:spacing w:val="3"/>
                <w:sz w:val="24"/>
                <w:szCs w:val="24"/>
                <w:shd w:val="clear" w:color="auto" w:fill="FFFFFF"/>
              </w:rPr>
              <w:t>тронной форме</w:t>
            </w:r>
            <w:r>
              <w:rPr>
                <w:rFonts w:eastAsia="Times New Roman"/>
                <w:color w:val="000000"/>
                <w:spacing w:val="3"/>
                <w:sz w:val="24"/>
                <w:szCs w:val="24"/>
                <w:shd w:val="clear" w:color="auto" w:fill="FFFFFF"/>
              </w:rPr>
              <w:t>;</w:t>
            </w:r>
          </w:p>
          <w:p w:rsidR="001948DF" w:rsidRDefault="001948DF" w:rsidP="001948DF">
            <w:pPr>
              <w:pStyle w:val="ConsPlusCell"/>
              <w:tabs>
                <w:tab w:val="left" w:pos="10915"/>
              </w:tabs>
              <w:rPr>
                <w:rFonts w:eastAsia="Times New Roman"/>
                <w:color w:val="000000"/>
                <w:spacing w:val="3"/>
                <w:sz w:val="24"/>
                <w:szCs w:val="24"/>
                <w:shd w:val="clear" w:color="auto" w:fill="FFFFFF"/>
              </w:rPr>
            </w:pPr>
          </w:p>
          <w:p w:rsidR="001948DF" w:rsidRPr="00315799" w:rsidRDefault="001948DF" w:rsidP="001948DF">
            <w:pPr>
              <w:pStyle w:val="ConsPlusCell"/>
              <w:tabs>
                <w:tab w:val="left" w:pos="10915"/>
              </w:tabs>
              <w:rPr>
                <w:sz w:val="24"/>
                <w:szCs w:val="24"/>
              </w:rPr>
            </w:pPr>
            <w:r w:rsidRPr="00331EFF">
              <w:rPr>
                <w:rFonts w:eastAsia="Times New Roman"/>
                <w:color w:val="000000"/>
                <w:spacing w:val="3"/>
                <w:sz w:val="24"/>
                <w:szCs w:val="24"/>
                <w:shd w:val="clear" w:color="auto" w:fill="FFFFFF"/>
              </w:rPr>
              <w:t>Количество эле</w:t>
            </w:r>
            <w:r w:rsidRPr="00331EFF">
              <w:rPr>
                <w:rFonts w:eastAsia="Times New Roman"/>
                <w:color w:val="000000"/>
                <w:spacing w:val="3"/>
                <w:sz w:val="24"/>
                <w:szCs w:val="24"/>
                <w:shd w:val="clear" w:color="auto" w:fill="FFFFFF"/>
              </w:rPr>
              <w:t>к</w:t>
            </w:r>
            <w:r w:rsidRPr="00331EFF">
              <w:rPr>
                <w:rFonts w:eastAsia="Times New Roman"/>
                <w:color w:val="000000"/>
                <w:spacing w:val="3"/>
                <w:sz w:val="24"/>
                <w:szCs w:val="24"/>
                <w:shd w:val="clear" w:color="auto" w:fill="FFFFFF"/>
              </w:rPr>
              <w:t>тронных обращений населения в админ</w:t>
            </w:r>
            <w:r w:rsidRPr="00331EFF">
              <w:rPr>
                <w:rFonts w:eastAsia="Times New Roman"/>
                <w:color w:val="000000"/>
                <w:spacing w:val="3"/>
                <w:sz w:val="24"/>
                <w:szCs w:val="24"/>
                <w:shd w:val="clear" w:color="auto" w:fill="FFFFFF"/>
              </w:rPr>
              <w:t>и</w:t>
            </w:r>
            <w:r w:rsidRPr="00331EFF">
              <w:rPr>
                <w:rFonts w:eastAsia="Times New Roman"/>
                <w:color w:val="000000"/>
                <w:spacing w:val="3"/>
                <w:sz w:val="24"/>
                <w:szCs w:val="24"/>
                <w:shd w:val="clear" w:color="auto" w:fill="FFFFFF"/>
              </w:rPr>
              <w:t>страцию муниц</w:t>
            </w:r>
            <w:r w:rsidRPr="00331EFF">
              <w:rPr>
                <w:rFonts w:eastAsia="Times New Roman"/>
                <w:color w:val="000000"/>
                <w:spacing w:val="3"/>
                <w:sz w:val="24"/>
                <w:szCs w:val="24"/>
                <w:shd w:val="clear" w:color="auto" w:fill="FFFFFF"/>
              </w:rPr>
              <w:t>и</w:t>
            </w:r>
            <w:r w:rsidRPr="00331EFF">
              <w:rPr>
                <w:rFonts w:eastAsia="Times New Roman"/>
                <w:color w:val="000000"/>
                <w:spacing w:val="3"/>
                <w:sz w:val="24"/>
                <w:szCs w:val="24"/>
                <w:shd w:val="clear" w:color="auto" w:fill="FFFFFF"/>
              </w:rPr>
              <w:t xml:space="preserve">пального района </w:t>
            </w:r>
            <w:r>
              <w:rPr>
                <w:rFonts w:eastAsia="Times New Roman"/>
                <w:color w:val="000000"/>
                <w:spacing w:val="3"/>
                <w:sz w:val="24"/>
                <w:szCs w:val="24"/>
                <w:shd w:val="clear" w:color="auto" w:fill="FFFFFF"/>
              </w:rPr>
              <w:t>«</w:t>
            </w:r>
            <w:r w:rsidRPr="00331EFF">
              <w:rPr>
                <w:rFonts w:eastAsia="Times New Roman"/>
                <w:color w:val="000000"/>
                <w:spacing w:val="3"/>
                <w:sz w:val="24"/>
                <w:szCs w:val="24"/>
                <w:shd w:val="clear" w:color="auto" w:fill="FFFFFF"/>
              </w:rPr>
              <w:t>Ижемский</w:t>
            </w:r>
            <w:r>
              <w:rPr>
                <w:rFonts w:eastAsia="Times New Roman"/>
                <w:color w:val="000000"/>
                <w:spacing w:val="3"/>
                <w:sz w:val="24"/>
                <w:szCs w:val="24"/>
                <w:shd w:val="clear" w:color="auto" w:fill="FFFFFF"/>
              </w:rPr>
              <w:t>»</w:t>
            </w:r>
          </w:p>
        </w:tc>
      </w:tr>
    </w:tbl>
    <w:p w:rsidR="001948DF" w:rsidRPr="001948DF" w:rsidRDefault="001948DF" w:rsidP="001948DF">
      <w:pPr>
        <w:tabs>
          <w:tab w:val="left" w:pos="10915"/>
        </w:tabs>
        <w:autoSpaceDE w:val="0"/>
        <w:autoSpaceDN w:val="0"/>
        <w:adjustRightInd w:val="0"/>
        <w:ind w:firstLine="567"/>
        <w:rPr>
          <w:lang w:val="ru-RU"/>
        </w:rPr>
      </w:pPr>
      <w:r w:rsidRPr="001948DF">
        <w:rPr>
          <w:lang w:val="ru-RU"/>
        </w:rPr>
        <w:t xml:space="preserve">                                                                                                                                                 </w:t>
      </w:r>
    </w:p>
    <w:p w:rsidR="006D36FB" w:rsidRDefault="006D36FB" w:rsidP="0006632A">
      <w:pPr>
        <w:tabs>
          <w:tab w:val="left" w:pos="10915"/>
        </w:tabs>
        <w:autoSpaceDE w:val="0"/>
        <w:autoSpaceDN w:val="0"/>
        <w:adjustRightInd w:val="0"/>
        <w:outlineLvl w:val="0"/>
        <w:rPr>
          <w:lang w:val="ru-RU"/>
        </w:rPr>
      </w:pPr>
    </w:p>
    <w:p w:rsidR="001948DF" w:rsidRDefault="001948DF" w:rsidP="001948DF">
      <w:pPr>
        <w:tabs>
          <w:tab w:val="left" w:pos="10915"/>
        </w:tabs>
        <w:autoSpaceDE w:val="0"/>
        <w:autoSpaceDN w:val="0"/>
        <w:adjustRightInd w:val="0"/>
        <w:ind w:firstLine="567"/>
        <w:outlineLvl w:val="0"/>
        <w:rPr>
          <w:lang w:val="ru-RU"/>
        </w:rPr>
      </w:pPr>
      <w:r w:rsidRPr="001948DF">
        <w:rPr>
          <w:lang w:val="ru-RU"/>
        </w:rPr>
        <w:t>16) таблицы 4, 5,  Программы изложить в редакции согласно приложению 1 к н</w:t>
      </w:r>
      <w:r w:rsidRPr="001948DF">
        <w:rPr>
          <w:lang w:val="ru-RU"/>
        </w:rPr>
        <w:t>а</w:t>
      </w:r>
      <w:r w:rsidRPr="001948DF">
        <w:rPr>
          <w:lang w:val="ru-RU"/>
        </w:rPr>
        <w:t>стоящему постановлению.</w:t>
      </w:r>
    </w:p>
    <w:p w:rsidR="006D36FB" w:rsidRPr="001948DF" w:rsidRDefault="006D36FB" w:rsidP="001948DF">
      <w:pPr>
        <w:tabs>
          <w:tab w:val="left" w:pos="10915"/>
        </w:tabs>
        <w:autoSpaceDE w:val="0"/>
        <w:autoSpaceDN w:val="0"/>
        <w:adjustRightInd w:val="0"/>
        <w:ind w:firstLine="567"/>
        <w:outlineLvl w:val="0"/>
        <w:rPr>
          <w:lang w:val="ru-RU"/>
        </w:rPr>
      </w:pPr>
    </w:p>
    <w:p w:rsidR="001948DF" w:rsidRDefault="001948DF" w:rsidP="001948DF">
      <w:pPr>
        <w:pStyle w:val="ConsPlusNormal"/>
        <w:tabs>
          <w:tab w:val="left" w:pos="10915"/>
        </w:tabs>
        <w:ind w:firstLine="567"/>
        <w:jc w:val="both"/>
        <w:rPr>
          <w:sz w:val="24"/>
          <w:szCs w:val="24"/>
        </w:rPr>
      </w:pPr>
      <w:r w:rsidRPr="00D632B0">
        <w:rPr>
          <w:sz w:val="24"/>
          <w:szCs w:val="24"/>
        </w:rPr>
        <w:t>2. Настоящее постановление вступает в силу со дня его официального опу</w:t>
      </w:r>
      <w:r w:rsidRPr="00D632B0">
        <w:rPr>
          <w:sz w:val="24"/>
          <w:szCs w:val="24"/>
        </w:rPr>
        <w:t>б</w:t>
      </w:r>
      <w:r w:rsidRPr="00D632B0">
        <w:rPr>
          <w:sz w:val="24"/>
          <w:szCs w:val="24"/>
        </w:rPr>
        <w:t>ликования.</w:t>
      </w:r>
    </w:p>
    <w:p w:rsidR="006D36FB" w:rsidRPr="00D632B0" w:rsidRDefault="006D36FB" w:rsidP="001948DF">
      <w:pPr>
        <w:pStyle w:val="ConsPlusNormal"/>
        <w:tabs>
          <w:tab w:val="left" w:pos="10915"/>
        </w:tabs>
        <w:ind w:firstLine="567"/>
        <w:jc w:val="both"/>
        <w:rPr>
          <w:sz w:val="24"/>
          <w:szCs w:val="24"/>
        </w:rPr>
      </w:pPr>
    </w:p>
    <w:p w:rsidR="001948DF" w:rsidRPr="00D632B0" w:rsidRDefault="001948DF" w:rsidP="001948DF">
      <w:pPr>
        <w:pStyle w:val="ConsPlusNormal"/>
        <w:tabs>
          <w:tab w:val="left" w:pos="10915"/>
        </w:tabs>
        <w:ind w:firstLine="567"/>
        <w:jc w:val="both"/>
        <w:rPr>
          <w:sz w:val="24"/>
          <w:szCs w:val="24"/>
        </w:rPr>
      </w:pPr>
      <w:r w:rsidRPr="00D632B0">
        <w:rPr>
          <w:sz w:val="24"/>
          <w:szCs w:val="24"/>
        </w:rPr>
        <w:t>3. Контроль за настоящим постановлением оставляю за собой.</w:t>
      </w:r>
    </w:p>
    <w:p w:rsidR="001948DF" w:rsidRDefault="001948DF" w:rsidP="001948DF">
      <w:pPr>
        <w:pStyle w:val="ConsPlusNormal"/>
        <w:tabs>
          <w:tab w:val="left" w:pos="10915"/>
        </w:tabs>
        <w:ind w:firstLine="567"/>
        <w:jc w:val="both"/>
        <w:rPr>
          <w:sz w:val="24"/>
          <w:szCs w:val="24"/>
        </w:rPr>
      </w:pPr>
    </w:p>
    <w:p w:rsidR="001948DF" w:rsidRDefault="001948DF" w:rsidP="001948DF">
      <w:pPr>
        <w:pStyle w:val="ConsPlusNormal"/>
        <w:tabs>
          <w:tab w:val="left" w:pos="10915"/>
        </w:tabs>
        <w:ind w:firstLine="567"/>
        <w:jc w:val="both"/>
        <w:rPr>
          <w:sz w:val="24"/>
          <w:szCs w:val="24"/>
        </w:rPr>
      </w:pPr>
    </w:p>
    <w:p w:rsidR="001948DF" w:rsidRPr="00D632B0" w:rsidRDefault="001948DF" w:rsidP="001948DF">
      <w:pPr>
        <w:pStyle w:val="ConsPlusNormal"/>
        <w:tabs>
          <w:tab w:val="left" w:pos="10915"/>
        </w:tabs>
        <w:ind w:firstLine="567"/>
        <w:jc w:val="both"/>
        <w:rPr>
          <w:sz w:val="24"/>
          <w:szCs w:val="24"/>
        </w:rPr>
      </w:pPr>
    </w:p>
    <w:p w:rsidR="001948DF" w:rsidRPr="00D632B0" w:rsidRDefault="001948DF" w:rsidP="001948DF">
      <w:pPr>
        <w:pStyle w:val="ConsPlusNormal"/>
        <w:tabs>
          <w:tab w:val="left" w:pos="10915"/>
        </w:tabs>
        <w:ind w:left="-426"/>
        <w:rPr>
          <w:sz w:val="24"/>
          <w:szCs w:val="24"/>
        </w:rPr>
      </w:pPr>
      <w:r>
        <w:rPr>
          <w:sz w:val="24"/>
          <w:szCs w:val="24"/>
        </w:rPr>
        <w:t>Р</w:t>
      </w:r>
      <w:r w:rsidRPr="00D632B0">
        <w:rPr>
          <w:sz w:val="24"/>
          <w:szCs w:val="24"/>
        </w:rPr>
        <w:t>уководител</w:t>
      </w:r>
      <w:r>
        <w:rPr>
          <w:sz w:val="24"/>
          <w:szCs w:val="24"/>
        </w:rPr>
        <w:t>ь</w:t>
      </w:r>
      <w:r w:rsidRPr="00D632B0">
        <w:rPr>
          <w:sz w:val="24"/>
          <w:szCs w:val="24"/>
        </w:rPr>
        <w:t xml:space="preserve"> администрации</w:t>
      </w:r>
    </w:p>
    <w:p w:rsidR="001948DF" w:rsidRPr="00D632B0" w:rsidRDefault="001948DF" w:rsidP="001948DF">
      <w:pPr>
        <w:pStyle w:val="ConsPlusNormal"/>
        <w:tabs>
          <w:tab w:val="left" w:pos="10915"/>
        </w:tabs>
        <w:ind w:left="-426"/>
        <w:rPr>
          <w:sz w:val="24"/>
          <w:szCs w:val="24"/>
        </w:rPr>
        <w:sectPr w:rsidR="001948DF" w:rsidRPr="00D632B0" w:rsidSect="001948DF">
          <w:pgSz w:w="11906" w:h="16838"/>
          <w:pgMar w:top="1134" w:right="850" w:bottom="1134" w:left="1701" w:header="708" w:footer="708" w:gutter="0"/>
          <w:cols w:space="708"/>
          <w:docGrid w:linePitch="360"/>
        </w:sectPr>
      </w:pPr>
      <w:r w:rsidRPr="00D632B0">
        <w:rPr>
          <w:sz w:val="24"/>
          <w:szCs w:val="24"/>
        </w:rPr>
        <w:t>муниципального района «Ижемский»</w:t>
      </w:r>
      <w:r>
        <w:rPr>
          <w:sz w:val="24"/>
          <w:szCs w:val="24"/>
        </w:rPr>
        <w:t xml:space="preserve">                                       </w:t>
      </w:r>
      <w:r w:rsidR="006D36FB">
        <w:rPr>
          <w:sz w:val="24"/>
          <w:szCs w:val="24"/>
        </w:rPr>
        <w:t xml:space="preserve">     </w:t>
      </w:r>
      <w:r>
        <w:rPr>
          <w:sz w:val="24"/>
          <w:szCs w:val="24"/>
        </w:rPr>
        <w:t>Л.И. Терентьева</w:t>
      </w:r>
      <w:r w:rsidRPr="00D632B0">
        <w:rPr>
          <w:sz w:val="24"/>
          <w:szCs w:val="24"/>
        </w:rPr>
        <w:tab/>
      </w:r>
      <w:r w:rsidRPr="00D632B0">
        <w:rPr>
          <w:sz w:val="24"/>
          <w:szCs w:val="24"/>
        </w:rPr>
        <w:tab/>
        <w:t xml:space="preserve">            </w:t>
      </w:r>
      <w:r w:rsidRPr="00D632B0">
        <w:rPr>
          <w:sz w:val="24"/>
          <w:szCs w:val="24"/>
        </w:rPr>
        <w:tab/>
      </w:r>
      <w:r w:rsidRPr="00D632B0">
        <w:rPr>
          <w:sz w:val="24"/>
          <w:szCs w:val="24"/>
        </w:rPr>
        <w:tab/>
      </w:r>
      <w:r w:rsidRPr="00D632B0">
        <w:rPr>
          <w:sz w:val="24"/>
          <w:szCs w:val="24"/>
        </w:rPr>
        <w:tab/>
      </w:r>
      <w:r>
        <w:rPr>
          <w:sz w:val="24"/>
          <w:szCs w:val="24"/>
        </w:rPr>
        <w:t xml:space="preserve">      Л.И.Терентьева</w:t>
      </w:r>
      <w:r w:rsidRPr="00D632B0">
        <w:rPr>
          <w:sz w:val="24"/>
          <w:szCs w:val="24"/>
        </w:rPr>
        <w:br w:type="page"/>
      </w:r>
    </w:p>
    <w:p w:rsidR="001948DF" w:rsidRPr="001948DF" w:rsidRDefault="001948DF" w:rsidP="001948DF">
      <w:pPr>
        <w:tabs>
          <w:tab w:val="left" w:pos="10915"/>
        </w:tabs>
        <w:autoSpaceDE w:val="0"/>
        <w:autoSpaceDN w:val="0"/>
        <w:adjustRightInd w:val="0"/>
        <w:jc w:val="right"/>
        <w:outlineLvl w:val="0"/>
        <w:rPr>
          <w:lang w:val="ru-RU"/>
        </w:rPr>
      </w:pPr>
      <w:r w:rsidRPr="001948DF">
        <w:rPr>
          <w:lang w:val="ru-RU"/>
        </w:rPr>
        <w:lastRenderedPageBreak/>
        <w:t>Приложение 1 к постановлению</w:t>
      </w:r>
    </w:p>
    <w:p w:rsidR="001948DF" w:rsidRPr="001948DF" w:rsidRDefault="001948DF" w:rsidP="001948DF">
      <w:pPr>
        <w:tabs>
          <w:tab w:val="left" w:pos="10915"/>
        </w:tabs>
        <w:autoSpaceDE w:val="0"/>
        <w:autoSpaceDN w:val="0"/>
        <w:adjustRightInd w:val="0"/>
        <w:jc w:val="right"/>
        <w:outlineLvl w:val="0"/>
        <w:rPr>
          <w:lang w:val="ru-RU"/>
        </w:rPr>
      </w:pPr>
      <w:r w:rsidRPr="001948DF">
        <w:rPr>
          <w:lang w:val="ru-RU"/>
        </w:rPr>
        <w:t xml:space="preserve">администрации муниципального </w:t>
      </w:r>
    </w:p>
    <w:p w:rsidR="001948DF" w:rsidRPr="001948DF" w:rsidRDefault="001948DF" w:rsidP="001948DF">
      <w:pPr>
        <w:tabs>
          <w:tab w:val="left" w:pos="10915"/>
        </w:tabs>
        <w:autoSpaceDE w:val="0"/>
        <w:autoSpaceDN w:val="0"/>
        <w:adjustRightInd w:val="0"/>
        <w:jc w:val="right"/>
        <w:outlineLvl w:val="0"/>
        <w:rPr>
          <w:lang w:val="ru-RU"/>
        </w:rPr>
      </w:pPr>
      <w:r w:rsidRPr="001948DF">
        <w:rPr>
          <w:lang w:val="ru-RU"/>
        </w:rPr>
        <w:t xml:space="preserve">района «Ижемский» </w:t>
      </w:r>
    </w:p>
    <w:p w:rsidR="001948DF" w:rsidRPr="001948DF" w:rsidRDefault="001948DF" w:rsidP="001948DF">
      <w:pPr>
        <w:tabs>
          <w:tab w:val="center" w:pos="4819"/>
          <w:tab w:val="right" w:pos="9638"/>
          <w:tab w:val="left" w:pos="10915"/>
        </w:tabs>
        <w:autoSpaceDE w:val="0"/>
        <w:autoSpaceDN w:val="0"/>
        <w:adjustRightInd w:val="0"/>
        <w:jc w:val="right"/>
        <w:outlineLvl w:val="0"/>
        <w:rPr>
          <w:lang w:val="ru-RU"/>
        </w:rPr>
      </w:pPr>
      <w:r w:rsidRPr="001948DF">
        <w:rPr>
          <w:lang w:val="ru-RU"/>
        </w:rPr>
        <w:tab/>
      </w:r>
      <w:r w:rsidRPr="001948DF">
        <w:rPr>
          <w:lang w:val="ru-RU"/>
        </w:rPr>
        <w:tab/>
        <w:t xml:space="preserve">от 20 февраля  2017 года № 119    </w:t>
      </w:r>
    </w:p>
    <w:p w:rsidR="001948DF" w:rsidRPr="001948DF" w:rsidRDefault="001948DF" w:rsidP="001948DF">
      <w:pPr>
        <w:tabs>
          <w:tab w:val="left" w:pos="10915"/>
        </w:tabs>
        <w:autoSpaceDE w:val="0"/>
        <w:autoSpaceDN w:val="0"/>
        <w:adjustRightInd w:val="0"/>
        <w:rPr>
          <w:lang w:val="ru-RU"/>
        </w:rPr>
      </w:pPr>
    </w:p>
    <w:p w:rsidR="001948DF" w:rsidRPr="001948DF" w:rsidRDefault="001948DF" w:rsidP="001948DF">
      <w:pPr>
        <w:tabs>
          <w:tab w:val="left" w:pos="10915"/>
        </w:tabs>
        <w:autoSpaceDE w:val="0"/>
        <w:autoSpaceDN w:val="0"/>
        <w:adjustRightInd w:val="0"/>
        <w:jc w:val="right"/>
        <w:rPr>
          <w:lang w:val="ru-RU"/>
        </w:rPr>
      </w:pPr>
      <w:r w:rsidRPr="001948DF">
        <w:rPr>
          <w:lang w:val="ru-RU"/>
        </w:rPr>
        <w:t>«Таблица 4</w:t>
      </w:r>
    </w:p>
    <w:p w:rsidR="001948DF" w:rsidRPr="001948DF" w:rsidRDefault="001948DF" w:rsidP="001948DF">
      <w:pPr>
        <w:tabs>
          <w:tab w:val="left" w:pos="10915"/>
        </w:tabs>
        <w:autoSpaceDE w:val="0"/>
        <w:autoSpaceDN w:val="0"/>
        <w:adjustRightInd w:val="0"/>
        <w:ind w:right="-314"/>
        <w:jc w:val="center"/>
        <w:rPr>
          <w:b/>
          <w:lang w:val="ru-RU"/>
        </w:rPr>
      </w:pPr>
      <w:r w:rsidRPr="001948DF">
        <w:rPr>
          <w:b/>
          <w:lang w:val="ru-RU"/>
        </w:rPr>
        <w:t>Ресурсное обеспечение</w:t>
      </w:r>
    </w:p>
    <w:p w:rsidR="001948DF" w:rsidRPr="001948DF" w:rsidRDefault="001948DF" w:rsidP="001948DF">
      <w:pPr>
        <w:tabs>
          <w:tab w:val="left" w:pos="10915"/>
        </w:tabs>
        <w:autoSpaceDE w:val="0"/>
        <w:autoSpaceDN w:val="0"/>
        <w:adjustRightInd w:val="0"/>
        <w:ind w:right="-314"/>
        <w:jc w:val="center"/>
        <w:rPr>
          <w:b/>
          <w:lang w:val="ru-RU"/>
        </w:rPr>
      </w:pPr>
      <w:r w:rsidRPr="001948DF">
        <w:rPr>
          <w:b/>
          <w:lang w:val="ru-RU"/>
        </w:rPr>
        <w:t xml:space="preserve">реализации муниципальной программы муниципального образования муниципального района «Ижемский» «Муниципальное управление» </w:t>
      </w:r>
    </w:p>
    <w:p w:rsidR="001948DF" w:rsidRPr="001948DF" w:rsidRDefault="001948DF" w:rsidP="001948DF">
      <w:pPr>
        <w:tabs>
          <w:tab w:val="left" w:pos="10915"/>
        </w:tabs>
        <w:autoSpaceDE w:val="0"/>
        <w:autoSpaceDN w:val="0"/>
        <w:adjustRightInd w:val="0"/>
        <w:ind w:right="-314"/>
        <w:jc w:val="center"/>
        <w:rPr>
          <w:b/>
          <w:lang w:val="ru-RU"/>
        </w:rPr>
      </w:pPr>
      <w:r w:rsidRPr="001948DF">
        <w:rPr>
          <w:b/>
          <w:lang w:val="ru-RU"/>
        </w:rPr>
        <w:t xml:space="preserve">за счет средств бюджета муниципального района «Ижемский» (с учетом средств республиканского бюджета Республики Коми </w:t>
      </w:r>
    </w:p>
    <w:p w:rsidR="001948DF" w:rsidRDefault="001948DF" w:rsidP="001948DF">
      <w:pPr>
        <w:tabs>
          <w:tab w:val="left" w:pos="10915"/>
        </w:tabs>
        <w:autoSpaceDE w:val="0"/>
        <w:autoSpaceDN w:val="0"/>
        <w:adjustRightInd w:val="0"/>
        <w:ind w:right="-314"/>
        <w:jc w:val="center"/>
        <w:rPr>
          <w:b/>
        </w:rPr>
      </w:pPr>
      <w:r w:rsidRPr="001E11D2">
        <w:rPr>
          <w:b/>
        </w:rPr>
        <w:t xml:space="preserve">и федерального бюджета) </w:t>
      </w:r>
    </w:p>
    <w:p w:rsidR="001948DF" w:rsidRPr="001E11D2" w:rsidRDefault="001948DF" w:rsidP="001948DF">
      <w:pPr>
        <w:tabs>
          <w:tab w:val="left" w:pos="10915"/>
        </w:tabs>
        <w:autoSpaceDE w:val="0"/>
        <w:autoSpaceDN w:val="0"/>
        <w:adjustRightInd w:val="0"/>
        <w:ind w:right="-314"/>
        <w:jc w:val="center"/>
        <w:rPr>
          <w:b/>
        </w:rPr>
      </w:pPr>
    </w:p>
    <w:tbl>
      <w:tblPr>
        <w:tblW w:w="16160" w:type="dxa"/>
        <w:tblCellSpacing w:w="5" w:type="nil"/>
        <w:tblInd w:w="-67" w:type="dxa"/>
        <w:tblLayout w:type="fixed"/>
        <w:tblCellMar>
          <w:left w:w="75" w:type="dxa"/>
          <w:right w:w="75" w:type="dxa"/>
        </w:tblCellMar>
        <w:tblLook w:val="0000"/>
      </w:tblPr>
      <w:tblGrid>
        <w:gridCol w:w="2127"/>
        <w:gridCol w:w="3827"/>
        <w:gridCol w:w="3544"/>
        <w:gridCol w:w="1276"/>
        <w:gridCol w:w="992"/>
        <w:gridCol w:w="1134"/>
        <w:gridCol w:w="1050"/>
        <w:gridCol w:w="1134"/>
        <w:gridCol w:w="1076"/>
      </w:tblGrid>
      <w:tr w:rsidR="001948DF" w:rsidRPr="00D632B0" w:rsidTr="001948DF">
        <w:trPr>
          <w:trHeight w:val="270"/>
          <w:tblCellSpacing w:w="5" w:type="nil"/>
        </w:trPr>
        <w:tc>
          <w:tcPr>
            <w:tcW w:w="2127" w:type="dxa"/>
            <w:vMerge w:val="restart"/>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Статус</w:t>
            </w:r>
          </w:p>
        </w:tc>
        <w:tc>
          <w:tcPr>
            <w:tcW w:w="3827" w:type="dxa"/>
            <w:vMerge w:val="restart"/>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Наименование муниципальной программы, подпрограммы мун</w:t>
            </w:r>
            <w:r w:rsidRPr="00D632B0">
              <w:rPr>
                <w:sz w:val="24"/>
                <w:szCs w:val="24"/>
              </w:rPr>
              <w:t>и</w:t>
            </w:r>
            <w:r w:rsidRPr="00D632B0">
              <w:rPr>
                <w:sz w:val="24"/>
                <w:szCs w:val="24"/>
              </w:rPr>
              <w:t>ципальной программы, ведомс</w:t>
            </w:r>
            <w:r w:rsidRPr="00D632B0">
              <w:rPr>
                <w:sz w:val="24"/>
                <w:szCs w:val="24"/>
              </w:rPr>
              <w:t>т</w:t>
            </w:r>
            <w:r w:rsidRPr="00D632B0">
              <w:rPr>
                <w:sz w:val="24"/>
                <w:szCs w:val="24"/>
              </w:rPr>
              <w:t>венной целевой программы, осно</w:t>
            </w:r>
            <w:r w:rsidRPr="00D632B0">
              <w:rPr>
                <w:sz w:val="24"/>
                <w:szCs w:val="24"/>
              </w:rPr>
              <w:t>в</w:t>
            </w:r>
            <w:r w:rsidRPr="00D632B0">
              <w:rPr>
                <w:sz w:val="24"/>
                <w:szCs w:val="24"/>
              </w:rPr>
              <w:t>ного мероприятия</w:t>
            </w:r>
          </w:p>
        </w:tc>
        <w:tc>
          <w:tcPr>
            <w:tcW w:w="3544" w:type="dxa"/>
            <w:vMerge w:val="restart"/>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 xml:space="preserve">Ответственный исполнитель, соисполнители, </w:t>
            </w:r>
          </w:p>
        </w:tc>
        <w:tc>
          <w:tcPr>
            <w:tcW w:w="5586" w:type="dxa"/>
            <w:gridSpan w:val="5"/>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Расходы (тыс. руб.), годы</w:t>
            </w:r>
          </w:p>
        </w:tc>
        <w:tc>
          <w:tcPr>
            <w:tcW w:w="1076" w:type="dxa"/>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p>
        </w:tc>
      </w:tr>
      <w:tr w:rsidR="001948DF" w:rsidRPr="00D632B0" w:rsidTr="001948DF">
        <w:trPr>
          <w:trHeight w:val="563"/>
          <w:tblCellSpacing w:w="5" w:type="nil"/>
        </w:trPr>
        <w:tc>
          <w:tcPr>
            <w:tcW w:w="2127" w:type="dxa"/>
            <w:vMerge/>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p>
        </w:tc>
        <w:tc>
          <w:tcPr>
            <w:tcW w:w="3827" w:type="dxa"/>
            <w:vMerge/>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p>
        </w:tc>
        <w:tc>
          <w:tcPr>
            <w:tcW w:w="3544" w:type="dxa"/>
            <w:vMerge/>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2016</w:t>
            </w:r>
          </w:p>
        </w:tc>
        <w:tc>
          <w:tcPr>
            <w:tcW w:w="105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2018</w:t>
            </w:r>
          </w:p>
        </w:tc>
        <w:tc>
          <w:tcPr>
            <w:tcW w:w="10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Pr>
                <w:sz w:val="24"/>
                <w:szCs w:val="24"/>
              </w:rPr>
              <w:t>2019</w:t>
            </w:r>
          </w:p>
        </w:tc>
      </w:tr>
      <w:tr w:rsidR="001948DF" w:rsidRPr="00D632B0" w:rsidTr="001948DF">
        <w:trPr>
          <w:trHeight w:val="270"/>
          <w:tblCellSpacing w:w="5" w:type="nil"/>
        </w:trPr>
        <w:tc>
          <w:tcPr>
            <w:tcW w:w="21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5</w:t>
            </w:r>
          </w:p>
        </w:tc>
        <w:tc>
          <w:tcPr>
            <w:tcW w:w="105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sidRPr="00D632B0">
              <w:rPr>
                <w:sz w:val="24"/>
                <w:szCs w:val="24"/>
              </w:rPr>
              <w:t>7</w:t>
            </w:r>
          </w:p>
        </w:tc>
        <w:tc>
          <w:tcPr>
            <w:tcW w:w="10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center"/>
              <w:rPr>
                <w:sz w:val="24"/>
                <w:szCs w:val="24"/>
              </w:rPr>
            </w:pPr>
            <w:r>
              <w:rPr>
                <w:sz w:val="24"/>
                <w:szCs w:val="24"/>
              </w:rPr>
              <w:t>8</w:t>
            </w:r>
          </w:p>
        </w:tc>
      </w:tr>
      <w:tr w:rsidR="001948DF" w:rsidRPr="00D632B0" w:rsidTr="001948DF">
        <w:trPr>
          <w:trHeight w:val="270"/>
          <w:tblCellSpacing w:w="5" w:type="nil"/>
        </w:trPr>
        <w:tc>
          <w:tcPr>
            <w:tcW w:w="2127" w:type="dxa"/>
            <w:vMerge w:val="restart"/>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 xml:space="preserve">Муниципальная </w:t>
            </w:r>
            <w:r w:rsidRPr="001E11D2">
              <w:rPr>
                <w:b/>
                <w:sz w:val="24"/>
                <w:szCs w:val="24"/>
              </w:rPr>
              <w:br/>
              <w:t xml:space="preserve">программа </w:t>
            </w:r>
          </w:p>
        </w:tc>
        <w:tc>
          <w:tcPr>
            <w:tcW w:w="3827" w:type="dxa"/>
            <w:vMerge w:val="restart"/>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 xml:space="preserve">Муниципальное управление  </w:t>
            </w:r>
          </w:p>
        </w:tc>
        <w:tc>
          <w:tcPr>
            <w:tcW w:w="354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 xml:space="preserve">Всего </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208 897,4</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42 125,6</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49 009,4</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45 893,4</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35 902,0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35 967,0</w:t>
            </w:r>
          </w:p>
        </w:tc>
      </w:tr>
      <w:tr w:rsidR="001948DF" w:rsidRPr="00D632B0" w:rsidTr="001948DF">
        <w:trPr>
          <w:trHeight w:val="144"/>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Отдел правовой и кадровой работы администрации мун</w:t>
            </w:r>
            <w:r w:rsidRPr="001E11D2">
              <w:rPr>
                <w:b/>
                <w:sz w:val="24"/>
                <w:szCs w:val="24"/>
              </w:rPr>
              <w:t>и</w:t>
            </w:r>
            <w:r w:rsidRPr="001E11D2">
              <w:rPr>
                <w:b/>
                <w:sz w:val="24"/>
                <w:szCs w:val="24"/>
              </w:rPr>
              <w:t>ципального района «Иже</w:t>
            </w:r>
            <w:r w:rsidRPr="001E11D2">
              <w:rPr>
                <w:b/>
                <w:sz w:val="24"/>
                <w:szCs w:val="24"/>
              </w:rPr>
              <w:t>м</w:t>
            </w:r>
            <w:r w:rsidRPr="001E11D2">
              <w:rPr>
                <w:b/>
                <w:sz w:val="24"/>
                <w:szCs w:val="24"/>
              </w:rPr>
              <w:t>ский»</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1 012,8</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230,1</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402,7</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200,0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90,0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90,0</w:t>
            </w:r>
          </w:p>
        </w:tc>
      </w:tr>
      <w:tr w:rsidR="001948DF" w:rsidRPr="00D632B0" w:rsidTr="001948DF">
        <w:trPr>
          <w:trHeight w:val="144"/>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Отдел по управлению земел</w:t>
            </w:r>
            <w:r w:rsidRPr="001E11D2">
              <w:rPr>
                <w:b/>
                <w:sz w:val="24"/>
                <w:szCs w:val="24"/>
              </w:rPr>
              <w:t>ь</w:t>
            </w:r>
            <w:r w:rsidRPr="001E11D2">
              <w:rPr>
                <w:b/>
                <w:sz w:val="24"/>
                <w:szCs w:val="24"/>
              </w:rPr>
              <w:t>ными ресурсами и муниц</w:t>
            </w:r>
            <w:r w:rsidRPr="001E11D2">
              <w:rPr>
                <w:b/>
                <w:sz w:val="24"/>
                <w:szCs w:val="24"/>
              </w:rPr>
              <w:t>и</w:t>
            </w:r>
            <w:r w:rsidRPr="001E11D2">
              <w:rPr>
                <w:b/>
                <w:sz w:val="24"/>
                <w:szCs w:val="24"/>
              </w:rPr>
              <w:t>пальным имуществом адм</w:t>
            </w:r>
            <w:r w:rsidRPr="001E11D2">
              <w:rPr>
                <w:b/>
                <w:sz w:val="24"/>
                <w:szCs w:val="24"/>
              </w:rPr>
              <w:t>и</w:t>
            </w:r>
            <w:r w:rsidRPr="001E11D2">
              <w:rPr>
                <w:b/>
                <w:sz w:val="24"/>
                <w:szCs w:val="24"/>
              </w:rPr>
              <w:t>нистрации муниципального района «Ижемский»</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823,8</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91,0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302,8</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280,0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100,0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50,0</w:t>
            </w:r>
          </w:p>
        </w:tc>
      </w:tr>
      <w:tr w:rsidR="001948DF" w:rsidRPr="00D632B0" w:rsidTr="001948DF">
        <w:trPr>
          <w:trHeight w:val="144"/>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autoSpaceDE w:val="0"/>
              <w:autoSpaceDN w:val="0"/>
              <w:adjustRightInd w:val="0"/>
              <w:jc w:val="both"/>
              <w:rPr>
                <w:b/>
                <w:lang w:val="ru-RU"/>
              </w:rPr>
            </w:pPr>
            <w:r w:rsidRPr="001948DF">
              <w:rPr>
                <w:b/>
                <w:lang w:val="ru-RU"/>
              </w:rPr>
              <w:t>Финансовое управление адм</w:t>
            </w:r>
            <w:r w:rsidRPr="001948DF">
              <w:rPr>
                <w:b/>
                <w:lang w:val="ru-RU"/>
              </w:rPr>
              <w:t>и</w:t>
            </w:r>
            <w:r w:rsidRPr="001948DF">
              <w:rPr>
                <w:b/>
                <w:lang w:val="ru-RU"/>
              </w:rPr>
              <w:t>нистрации муниципального района «Ижемский»</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199 196,9</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40 028,2</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42 932,6</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 xml:space="preserve">45 067,1  </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35 502,0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highlight w:val="yellow"/>
              </w:rPr>
            </w:pPr>
            <w:r w:rsidRPr="001E11D2">
              <w:rPr>
                <w:b/>
                <w:sz w:val="24"/>
                <w:szCs w:val="24"/>
              </w:rPr>
              <w:t>35 667,0</w:t>
            </w:r>
          </w:p>
        </w:tc>
      </w:tr>
      <w:tr w:rsidR="001948DF" w:rsidRPr="00D632B0" w:rsidTr="001948DF">
        <w:trPr>
          <w:trHeight w:val="826"/>
          <w:tblCellSpacing w:w="5" w:type="nil"/>
        </w:trPr>
        <w:tc>
          <w:tcPr>
            <w:tcW w:w="2127"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autoSpaceDE w:val="0"/>
              <w:autoSpaceDN w:val="0"/>
              <w:adjustRightInd w:val="0"/>
              <w:jc w:val="both"/>
              <w:rPr>
                <w:b/>
                <w:lang w:val="ru-RU"/>
              </w:rPr>
            </w:pPr>
            <w:r w:rsidRPr="001948DF">
              <w:rPr>
                <w:b/>
                <w:lang w:val="ru-RU"/>
              </w:rPr>
              <w:t>Отдел информационно-аналитической работы адм</w:t>
            </w:r>
            <w:r w:rsidRPr="001948DF">
              <w:rPr>
                <w:b/>
                <w:lang w:val="ru-RU"/>
              </w:rPr>
              <w:t>и</w:t>
            </w:r>
            <w:r w:rsidRPr="001948DF">
              <w:rPr>
                <w:b/>
                <w:lang w:val="ru-RU"/>
              </w:rPr>
              <w:t xml:space="preserve">нистрации муниципального </w:t>
            </w:r>
            <w:r w:rsidRPr="001948DF">
              <w:rPr>
                <w:b/>
                <w:lang w:val="ru-RU"/>
              </w:rPr>
              <w:lastRenderedPageBreak/>
              <w:t xml:space="preserve">района «Ижемский» </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lastRenderedPageBreak/>
              <w:t>7 863,9</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1 776,3</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5 371,3</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346,3</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210,0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160,0</w:t>
            </w:r>
          </w:p>
        </w:tc>
      </w:tr>
      <w:tr w:rsidR="001948DF" w:rsidRPr="00D632B0" w:rsidTr="001948DF">
        <w:trPr>
          <w:trHeight w:val="70"/>
          <w:tblCellSpacing w:w="5" w:type="nil"/>
        </w:trPr>
        <w:tc>
          <w:tcPr>
            <w:tcW w:w="2127" w:type="dxa"/>
            <w:vMerge w:val="restart"/>
            <w:tcBorders>
              <w:left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both"/>
              <w:rPr>
                <w:b/>
              </w:rPr>
            </w:pPr>
            <w:r w:rsidRPr="001E11D2">
              <w:rPr>
                <w:b/>
              </w:rPr>
              <w:lastRenderedPageBreak/>
              <w:t>Подпрограмма 1</w:t>
            </w:r>
          </w:p>
        </w:tc>
        <w:tc>
          <w:tcPr>
            <w:tcW w:w="3827" w:type="dxa"/>
            <w:vMerge w:val="restart"/>
            <w:tcBorders>
              <w:left w:val="single" w:sz="4" w:space="0" w:color="auto"/>
              <w:right w:val="single" w:sz="4" w:space="0" w:color="auto"/>
            </w:tcBorders>
          </w:tcPr>
          <w:p w:rsidR="001948DF" w:rsidRPr="001948DF" w:rsidRDefault="001948DF" w:rsidP="001948DF">
            <w:pPr>
              <w:tabs>
                <w:tab w:val="left" w:pos="10915"/>
              </w:tabs>
              <w:rPr>
                <w:b/>
                <w:lang w:val="ru-RU"/>
              </w:rPr>
            </w:pPr>
            <w:r w:rsidRPr="001948DF">
              <w:rPr>
                <w:b/>
                <w:lang w:val="ru-RU"/>
              </w:rPr>
              <w:t>«Управление муниципальными финансами и муниципальным долгом»</w:t>
            </w:r>
          </w:p>
        </w:tc>
        <w:tc>
          <w:tcPr>
            <w:tcW w:w="3544" w:type="dxa"/>
            <w:tcBorders>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rPr>
                <w:b/>
              </w:rPr>
            </w:pPr>
            <w:r w:rsidRPr="001E11D2">
              <w:rPr>
                <w:b/>
              </w:rPr>
              <w:t>Всего</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199 196,9</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40 028,2</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42 932,6</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45 067,1</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35 502,0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35 667,0</w:t>
            </w:r>
          </w:p>
        </w:tc>
      </w:tr>
      <w:tr w:rsidR="001948DF" w:rsidRPr="00D632B0" w:rsidTr="001948DF">
        <w:trPr>
          <w:trHeight w:val="269"/>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both"/>
              <w:rPr>
                <w:b/>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tabs>
                <w:tab w:val="left" w:pos="10915"/>
              </w:tabs>
              <w:rPr>
                <w:b/>
              </w:rPr>
            </w:pPr>
          </w:p>
        </w:tc>
        <w:tc>
          <w:tcPr>
            <w:tcW w:w="3544" w:type="dxa"/>
            <w:tcBorders>
              <w:left w:val="single" w:sz="4" w:space="0" w:color="auto"/>
              <w:bottom w:val="single" w:sz="4" w:space="0" w:color="auto"/>
              <w:right w:val="single" w:sz="4" w:space="0" w:color="auto"/>
            </w:tcBorders>
          </w:tcPr>
          <w:p w:rsidR="001948DF" w:rsidRPr="001948DF" w:rsidRDefault="001948DF" w:rsidP="001948DF">
            <w:pPr>
              <w:widowControl w:val="0"/>
              <w:tabs>
                <w:tab w:val="left" w:pos="10915"/>
              </w:tabs>
              <w:autoSpaceDE w:val="0"/>
              <w:autoSpaceDN w:val="0"/>
              <w:adjustRightInd w:val="0"/>
              <w:rPr>
                <w:b/>
                <w:lang w:val="ru-RU"/>
              </w:rPr>
            </w:pPr>
            <w:r w:rsidRPr="001948DF">
              <w:rPr>
                <w:b/>
                <w:lang w:val="ru-RU"/>
              </w:rPr>
              <w:t>Финансовое управление  а</w:t>
            </w:r>
            <w:r w:rsidRPr="001948DF">
              <w:rPr>
                <w:b/>
                <w:lang w:val="ru-RU"/>
              </w:rPr>
              <w:t>д</w:t>
            </w:r>
            <w:r w:rsidRPr="001948DF">
              <w:rPr>
                <w:b/>
                <w:lang w:val="ru-RU"/>
              </w:rPr>
              <w:t>министрации МР «Ижемский»</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199 196,9</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40 028,2</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42 932,6</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45 067,1</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35 502,0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35 667,0</w:t>
            </w:r>
          </w:p>
        </w:tc>
      </w:tr>
      <w:tr w:rsidR="001948DF" w:rsidRPr="00D632B0" w:rsidTr="001948DF">
        <w:trPr>
          <w:trHeight w:val="584"/>
          <w:tblCellSpacing w:w="5" w:type="nil"/>
        </w:trPr>
        <w:tc>
          <w:tcPr>
            <w:tcW w:w="2127"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both"/>
            </w:pPr>
            <w:r w:rsidRPr="00E453A6">
              <w:t>Основное мероприятие  1.1.4.</w:t>
            </w:r>
          </w:p>
        </w:tc>
        <w:tc>
          <w:tcPr>
            <w:tcW w:w="3827" w:type="dxa"/>
            <w:tcBorders>
              <w:left w:val="single" w:sz="4" w:space="0" w:color="auto"/>
              <w:bottom w:val="single" w:sz="4" w:space="0" w:color="auto"/>
              <w:right w:val="single" w:sz="4" w:space="0" w:color="auto"/>
            </w:tcBorders>
          </w:tcPr>
          <w:p w:rsidR="001948DF" w:rsidRPr="001948DF" w:rsidRDefault="001948DF" w:rsidP="001948DF">
            <w:pPr>
              <w:widowControl w:val="0"/>
              <w:tabs>
                <w:tab w:val="left" w:pos="10915"/>
              </w:tabs>
              <w:autoSpaceDE w:val="0"/>
              <w:autoSpaceDN w:val="0"/>
              <w:adjustRightInd w:val="0"/>
              <w:jc w:val="both"/>
              <w:rPr>
                <w:lang w:val="ru-RU"/>
              </w:rPr>
            </w:pPr>
            <w:r w:rsidRPr="001948DF">
              <w:rPr>
                <w:lang w:val="ru-RU"/>
              </w:rPr>
              <w:t>Выравнивание бюджетной обесп</w:t>
            </w:r>
            <w:r w:rsidRPr="001948DF">
              <w:rPr>
                <w:lang w:val="ru-RU"/>
              </w:rPr>
              <w:t>е</w:t>
            </w:r>
            <w:r w:rsidRPr="001948DF">
              <w:rPr>
                <w:lang w:val="ru-RU"/>
              </w:rPr>
              <w:t>ченности сельских поселений</w:t>
            </w: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Финансовое управление адм</w:t>
            </w:r>
            <w:r w:rsidRPr="001948DF">
              <w:rPr>
                <w:lang w:val="ru-RU"/>
              </w:rPr>
              <w:t>и</w:t>
            </w:r>
            <w:r w:rsidRPr="001948DF">
              <w:rPr>
                <w:lang w:val="ru-RU"/>
              </w:rPr>
              <w:t>нистрации МР «Ижемский»</w:t>
            </w:r>
          </w:p>
        </w:tc>
        <w:tc>
          <w:tcPr>
            <w:tcW w:w="1276"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135 821,1</w:t>
            </w:r>
          </w:p>
        </w:tc>
        <w:tc>
          <w:tcPr>
            <w:tcW w:w="992"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rsidRPr="00E453A6">
              <w:t>25 832,0</w:t>
            </w:r>
          </w:p>
        </w:tc>
        <w:tc>
          <w:tcPr>
            <w:tcW w:w="1134"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rsidRPr="00E453A6">
              <w:t>28 499,0</w:t>
            </w:r>
          </w:p>
        </w:tc>
        <w:tc>
          <w:tcPr>
            <w:tcW w:w="1050"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30 966,1</w:t>
            </w:r>
          </w:p>
        </w:tc>
        <w:tc>
          <w:tcPr>
            <w:tcW w:w="1134"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25 372,0</w:t>
            </w:r>
          </w:p>
        </w:tc>
        <w:tc>
          <w:tcPr>
            <w:tcW w:w="1076"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25 152,0</w:t>
            </w:r>
          </w:p>
        </w:tc>
      </w:tr>
      <w:tr w:rsidR="001948DF" w:rsidRPr="00D632B0" w:rsidTr="001948DF">
        <w:trPr>
          <w:trHeight w:val="571"/>
          <w:tblCellSpacing w:w="5" w:type="nil"/>
        </w:trPr>
        <w:tc>
          <w:tcPr>
            <w:tcW w:w="2127"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both"/>
            </w:pPr>
            <w:r w:rsidRPr="00E453A6">
              <w:t>Основное мероприятие  1.3.1.</w:t>
            </w:r>
          </w:p>
        </w:tc>
        <w:tc>
          <w:tcPr>
            <w:tcW w:w="3827" w:type="dxa"/>
            <w:tcBorders>
              <w:left w:val="single" w:sz="4" w:space="0" w:color="auto"/>
              <w:bottom w:val="single" w:sz="4" w:space="0" w:color="auto"/>
              <w:right w:val="single" w:sz="4" w:space="0" w:color="auto"/>
            </w:tcBorders>
          </w:tcPr>
          <w:p w:rsidR="001948DF" w:rsidRPr="001948DF" w:rsidRDefault="001948DF" w:rsidP="001948DF">
            <w:pPr>
              <w:widowControl w:val="0"/>
              <w:tabs>
                <w:tab w:val="left" w:pos="10915"/>
              </w:tabs>
              <w:autoSpaceDE w:val="0"/>
              <w:autoSpaceDN w:val="0"/>
              <w:adjustRightInd w:val="0"/>
              <w:jc w:val="both"/>
              <w:rPr>
                <w:lang w:val="ru-RU"/>
              </w:rPr>
            </w:pPr>
            <w:r w:rsidRPr="001948DF">
              <w:rPr>
                <w:lang w:val="ru-RU"/>
              </w:rPr>
              <w:t>Руководство и управление в сфере установленных функций органов местного самоуправления</w:t>
            </w: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Финансовое управление адм</w:t>
            </w:r>
            <w:r w:rsidRPr="001948DF">
              <w:rPr>
                <w:lang w:val="ru-RU"/>
              </w:rPr>
              <w:t>и</w:t>
            </w:r>
            <w:r w:rsidRPr="001948DF">
              <w:rPr>
                <w:lang w:val="ru-RU"/>
              </w:rPr>
              <w:t>нистрации МР «Ижемский»</w:t>
            </w:r>
          </w:p>
        </w:tc>
        <w:tc>
          <w:tcPr>
            <w:tcW w:w="1276"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63 375,8</w:t>
            </w:r>
          </w:p>
        </w:tc>
        <w:tc>
          <w:tcPr>
            <w:tcW w:w="992"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14 196,2</w:t>
            </w:r>
          </w:p>
        </w:tc>
        <w:tc>
          <w:tcPr>
            <w:tcW w:w="1134"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14 433,6</w:t>
            </w:r>
          </w:p>
        </w:tc>
        <w:tc>
          <w:tcPr>
            <w:tcW w:w="1050"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14 101,0</w:t>
            </w:r>
          </w:p>
        </w:tc>
        <w:tc>
          <w:tcPr>
            <w:tcW w:w="1134"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10 130,0</w:t>
            </w:r>
          </w:p>
        </w:tc>
        <w:tc>
          <w:tcPr>
            <w:tcW w:w="1076" w:type="dxa"/>
            <w:tcBorders>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10 515,0</w:t>
            </w:r>
          </w:p>
        </w:tc>
      </w:tr>
      <w:tr w:rsidR="001948DF" w:rsidRPr="00D632B0" w:rsidTr="001948DF">
        <w:trPr>
          <w:trHeight w:val="144"/>
          <w:tblCellSpacing w:w="5" w:type="nil"/>
        </w:trPr>
        <w:tc>
          <w:tcPr>
            <w:tcW w:w="2127" w:type="dxa"/>
            <w:vMerge w:val="restart"/>
            <w:tcBorders>
              <w:left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rPr>
                <w:b/>
              </w:rPr>
            </w:pPr>
            <w:r w:rsidRPr="001E11D2">
              <w:rPr>
                <w:b/>
              </w:rPr>
              <w:t>Подпрограмма 2</w:t>
            </w:r>
          </w:p>
        </w:tc>
        <w:tc>
          <w:tcPr>
            <w:tcW w:w="3827" w:type="dxa"/>
            <w:vMerge w:val="restart"/>
            <w:tcBorders>
              <w:left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both"/>
              <w:rPr>
                <w:b/>
              </w:rPr>
            </w:pPr>
            <w:r w:rsidRPr="001E11D2">
              <w:rPr>
                <w:b/>
              </w:rPr>
              <w:t>Управление муниципальным имуществом</w:t>
            </w:r>
          </w:p>
        </w:tc>
        <w:tc>
          <w:tcPr>
            <w:tcW w:w="3544" w:type="dxa"/>
            <w:tcBorders>
              <w:left w:val="single" w:sz="4" w:space="0" w:color="auto"/>
              <w:bottom w:val="single" w:sz="4" w:space="0" w:color="auto"/>
              <w:right w:val="single" w:sz="4" w:space="0" w:color="auto"/>
            </w:tcBorders>
          </w:tcPr>
          <w:p w:rsidR="001948DF" w:rsidRPr="001E11D2" w:rsidRDefault="001948DF" w:rsidP="001948DF">
            <w:pPr>
              <w:tabs>
                <w:tab w:val="left" w:pos="10915"/>
              </w:tabs>
              <w:rPr>
                <w:b/>
              </w:rPr>
            </w:pPr>
            <w:r w:rsidRPr="001E11D2">
              <w:rPr>
                <w:b/>
              </w:rPr>
              <w:t>Всего</w:t>
            </w:r>
          </w:p>
        </w:tc>
        <w:tc>
          <w:tcPr>
            <w:tcW w:w="1276"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823,8</w:t>
            </w:r>
          </w:p>
        </w:tc>
        <w:tc>
          <w:tcPr>
            <w:tcW w:w="992"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 xml:space="preserve">91,0 </w:t>
            </w:r>
          </w:p>
        </w:tc>
        <w:tc>
          <w:tcPr>
            <w:tcW w:w="1134"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302,8</w:t>
            </w:r>
          </w:p>
        </w:tc>
        <w:tc>
          <w:tcPr>
            <w:tcW w:w="1050"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280,0</w:t>
            </w:r>
          </w:p>
        </w:tc>
        <w:tc>
          <w:tcPr>
            <w:tcW w:w="1134"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100,0</w:t>
            </w:r>
          </w:p>
        </w:tc>
        <w:tc>
          <w:tcPr>
            <w:tcW w:w="1076"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50,0</w:t>
            </w:r>
          </w:p>
        </w:tc>
      </w:tr>
      <w:tr w:rsidR="001948DF" w:rsidRPr="00D632B0" w:rsidTr="001948DF">
        <w:trPr>
          <w:trHeight w:val="568"/>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tabs>
                <w:tab w:val="left" w:pos="10915"/>
              </w:tabs>
              <w:autoSpaceDE w:val="0"/>
              <w:autoSpaceDN w:val="0"/>
              <w:adjustRightInd w:val="0"/>
              <w:jc w:val="both"/>
              <w:rPr>
                <w:b/>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tabs>
                <w:tab w:val="left" w:pos="10915"/>
              </w:tabs>
              <w:rPr>
                <w:b/>
              </w:rPr>
            </w:pP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b/>
                <w:lang w:val="ru-RU"/>
              </w:rPr>
            </w:pPr>
            <w:r w:rsidRPr="001948DF">
              <w:rPr>
                <w:b/>
                <w:lang w:val="ru-RU"/>
              </w:rPr>
              <w:t>Отдел  по управлению земел</w:t>
            </w:r>
            <w:r w:rsidRPr="001948DF">
              <w:rPr>
                <w:b/>
                <w:lang w:val="ru-RU"/>
              </w:rPr>
              <w:t>ь</w:t>
            </w:r>
            <w:r w:rsidRPr="001948DF">
              <w:rPr>
                <w:b/>
                <w:lang w:val="ru-RU"/>
              </w:rPr>
              <w:t>ными ресурсами  и муниц</w:t>
            </w:r>
            <w:r w:rsidRPr="001948DF">
              <w:rPr>
                <w:b/>
                <w:lang w:val="ru-RU"/>
              </w:rPr>
              <w:t>и</w:t>
            </w:r>
            <w:r w:rsidRPr="001948DF">
              <w:rPr>
                <w:b/>
                <w:lang w:val="ru-RU"/>
              </w:rPr>
              <w:t>пальным имуществом</w:t>
            </w:r>
          </w:p>
        </w:tc>
        <w:tc>
          <w:tcPr>
            <w:tcW w:w="1276"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823,8</w:t>
            </w:r>
          </w:p>
        </w:tc>
        <w:tc>
          <w:tcPr>
            <w:tcW w:w="992"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 xml:space="preserve">91,0 </w:t>
            </w:r>
          </w:p>
        </w:tc>
        <w:tc>
          <w:tcPr>
            <w:tcW w:w="1134"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302,8</w:t>
            </w:r>
          </w:p>
        </w:tc>
        <w:tc>
          <w:tcPr>
            <w:tcW w:w="1050"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280,0</w:t>
            </w:r>
          </w:p>
        </w:tc>
        <w:tc>
          <w:tcPr>
            <w:tcW w:w="1134"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100,0</w:t>
            </w:r>
          </w:p>
        </w:tc>
        <w:tc>
          <w:tcPr>
            <w:tcW w:w="1076" w:type="dxa"/>
            <w:tcBorders>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50,0</w:t>
            </w:r>
          </w:p>
        </w:tc>
      </w:tr>
      <w:tr w:rsidR="001948DF" w:rsidRPr="00D632B0" w:rsidTr="001948DF">
        <w:trPr>
          <w:trHeight w:val="1675"/>
          <w:tblCellSpacing w:w="5" w:type="nil"/>
        </w:trPr>
        <w:tc>
          <w:tcPr>
            <w:tcW w:w="2127" w:type="dxa"/>
            <w:tcBorders>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both"/>
            </w:pPr>
            <w:r w:rsidRPr="00D632B0">
              <w:t>Основное мероприятие 2.1.1</w:t>
            </w:r>
          </w:p>
        </w:tc>
        <w:tc>
          <w:tcPr>
            <w:tcW w:w="3827"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Признание прав, регулирование отношений по имуществу для м</w:t>
            </w:r>
            <w:r w:rsidRPr="001948DF">
              <w:rPr>
                <w:lang w:val="ru-RU"/>
              </w:rPr>
              <w:t>у</w:t>
            </w:r>
            <w:r w:rsidRPr="001948DF">
              <w:rPr>
                <w:lang w:val="ru-RU"/>
              </w:rPr>
              <w:t>ниципальных нужд и оптимизация состава (структуры) муниципал</w:t>
            </w:r>
            <w:r w:rsidRPr="001948DF">
              <w:rPr>
                <w:lang w:val="ru-RU"/>
              </w:rPr>
              <w:t>ь</w:t>
            </w:r>
            <w:r w:rsidRPr="001948DF">
              <w:rPr>
                <w:lang w:val="ru-RU"/>
              </w:rPr>
              <w:t>ного имущества МО МР «Иже</w:t>
            </w:r>
            <w:r w:rsidRPr="001948DF">
              <w:rPr>
                <w:lang w:val="ru-RU"/>
              </w:rPr>
              <w:t>м</w:t>
            </w:r>
            <w:r w:rsidRPr="001948DF">
              <w:rPr>
                <w:lang w:val="ru-RU"/>
              </w:rPr>
              <w:t>ский»</w:t>
            </w: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Отдел  по управлению земел</w:t>
            </w:r>
            <w:r w:rsidRPr="001948DF">
              <w:rPr>
                <w:lang w:val="ru-RU"/>
              </w:rPr>
              <w:t>ь</w:t>
            </w:r>
            <w:r w:rsidRPr="001948DF">
              <w:rPr>
                <w:lang w:val="ru-RU"/>
              </w:rPr>
              <w:t>ными ресурсами  и муниципал</w:t>
            </w:r>
            <w:r w:rsidRPr="001948DF">
              <w:rPr>
                <w:lang w:val="ru-RU"/>
              </w:rPr>
              <w:t>ь</w:t>
            </w:r>
            <w:r w:rsidRPr="001948DF">
              <w:rPr>
                <w:lang w:val="ru-RU"/>
              </w:rPr>
              <w:t>ным имуществом</w:t>
            </w:r>
          </w:p>
        </w:tc>
        <w:tc>
          <w:tcPr>
            <w:tcW w:w="12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572,8</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222,8</w:t>
            </w:r>
          </w:p>
        </w:tc>
        <w:tc>
          <w:tcPr>
            <w:tcW w:w="1050"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20</w:t>
            </w:r>
            <w:r w:rsidRPr="00D632B0">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10</w:t>
            </w:r>
            <w:r w:rsidRPr="00D632B0">
              <w:t>0,0</w:t>
            </w:r>
          </w:p>
        </w:tc>
        <w:tc>
          <w:tcPr>
            <w:tcW w:w="10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50,0</w:t>
            </w:r>
          </w:p>
        </w:tc>
      </w:tr>
      <w:tr w:rsidR="001948DF" w:rsidRPr="00D632B0" w:rsidTr="001948DF">
        <w:trPr>
          <w:trHeight w:val="969"/>
          <w:tblCellSpacing w:w="5" w:type="nil"/>
        </w:trPr>
        <w:tc>
          <w:tcPr>
            <w:tcW w:w="2127" w:type="dxa"/>
            <w:tcBorders>
              <w:left w:val="single" w:sz="4" w:space="0" w:color="auto"/>
              <w:bottom w:val="single" w:sz="4" w:space="0" w:color="auto"/>
              <w:right w:val="single" w:sz="4" w:space="0" w:color="auto"/>
            </w:tcBorders>
          </w:tcPr>
          <w:p w:rsidR="001948DF" w:rsidRPr="00D632B0" w:rsidRDefault="001948DF" w:rsidP="001948DF">
            <w:pPr>
              <w:tabs>
                <w:tab w:val="left" w:pos="10915"/>
              </w:tabs>
              <w:autoSpaceDE w:val="0"/>
              <w:autoSpaceDN w:val="0"/>
              <w:adjustRightInd w:val="0"/>
              <w:jc w:val="both"/>
            </w:pPr>
            <w:r w:rsidRPr="00D632B0">
              <w:t>Основное мероприятие 2.2.1</w:t>
            </w:r>
          </w:p>
        </w:tc>
        <w:tc>
          <w:tcPr>
            <w:tcW w:w="3827"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Вовлечение в оборот муниципал</w:t>
            </w:r>
            <w:r w:rsidRPr="001948DF">
              <w:rPr>
                <w:lang w:val="ru-RU"/>
              </w:rPr>
              <w:t>ь</w:t>
            </w:r>
            <w:r w:rsidRPr="001948DF">
              <w:rPr>
                <w:lang w:val="ru-RU"/>
              </w:rPr>
              <w:t>ного имущества МО МР «Иже</w:t>
            </w:r>
            <w:r w:rsidRPr="001948DF">
              <w:rPr>
                <w:lang w:val="ru-RU"/>
              </w:rPr>
              <w:t>м</w:t>
            </w:r>
            <w:r w:rsidRPr="001948DF">
              <w:rPr>
                <w:lang w:val="ru-RU"/>
              </w:rPr>
              <w:t>ский»</w:t>
            </w:r>
          </w:p>
        </w:tc>
        <w:tc>
          <w:tcPr>
            <w:tcW w:w="3544"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Отдел  по управлению земел</w:t>
            </w:r>
            <w:r w:rsidRPr="001948DF">
              <w:rPr>
                <w:lang w:val="ru-RU"/>
              </w:rPr>
              <w:t>ь</w:t>
            </w:r>
            <w:r w:rsidRPr="001948DF">
              <w:rPr>
                <w:lang w:val="ru-RU"/>
              </w:rPr>
              <w:t>ными ресурсами  и муниципал</w:t>
            </w:r>
            <w:r w:rsidRPr="001948DF">
              <w:rPr>
                <w:lang w:val="ru-RU"/>
              </w:rPr>
              <w:t>ь</w:t>
            </w:r>
            <w:r w:rsidRPr="001948DF">
              <w:rPr>
                <w:lang w:val="ru-RU"/>
              </w:rPr>
              <w:t>ным имуществом</w:t>
            </w:r>
          </w:p>
        </w:tc>
        <w:tc>
          <w:tcPr>
            <w:tcW w:w="12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251</w:t>
            </w:r>
            <w:r w:rsidRPr="00D632B0">
              <w:t>,0</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 xml:space="preserve">91,0 </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80,0</w:t>
            </w:r>
          </w:p>
        </w:tc>
        <w:tc>
          <w:tcPr>
            <w:tcW w:w="1050"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8</w:t>
            </w:r>
            <w:r w:rsidRPr="00D632B0">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0,0</w:t>
            </w:r>
          </w:p>
        </w:tc>
        <w:tc>
          <w:tcPr>
            <w:tcW w:w="10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0,0</w:t>
            </w:r>
          </w:p>
        </w:tc>
      </w:tr>
      <w:tr w:rsidR="001948DF" w:rsidRPr="00830CBF" w:rsidTr="001948DF">
        <w:trPr>
          <w:trHeight w:val="144"/>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Подпрограмма 3</w:t>
            </w:r>
          </w:p>
        </w:tc>
        <w:tc>
          <w:tcPr>
            <w:tcW w:w="38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Электронный муниципалитет</w:t>
            </w: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7 863,9</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1 776,3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5 371,3</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346,3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210,0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160,0</w:t>
            </w:r>
          </w:p>
        </w:tc>
      </w:tr>
      <w:tr w:rsidR="001948DF" w:rsidRPr="00830CBF" w:rsidTr="001948DF">
        <w:trPr>
          <w:trHeight w:val="144"/>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highlight w:val="yellow"/>
              </w:rPr>
            </w:pPr>
          </w:p>
        </w:tc>
        <w:tc>
          <w:tcPr>
            <w:tcW w:w="38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highlight w:val="yellow"/>
              </w:rPr>
            </w:pP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Отдел информационно-аналитической работы</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7 863,9</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1 776,3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5 371,3</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346,3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210,0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160,0</w:t>
            </w:r>
          </w:p>
        </w:tc>
      </w:tr>
      <w:tr w:rsidR="001948DF" w:rsidRPr="00D632B0" w:rsidTr="001948DF">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1948DF" w:rsidRPr="00830CBF" w:rsidRDefault="001948DF" w:rsidP="001948DF">
            <w:pPr>
              <w:pStyle w:val="ConsPlusCell"/>
              <w:tabs>
                <w:tab w:val="left" w:pos="10915"/>
              </w:tabs>
              <w:rPr>
                <w:sz w:val="24"/>
                <w:szCs w:val="24"/>
              </w:rPr>
            </w:pPr>
            <w:r w:rsidRPr="00830CBF">
              <w:rPr>
                <w:sz w:val="24"/>
                <w:szCs w:val="24"/>
              </w:rPr>
              <w:t xml:space="preserve">Основное </w:t>
            </w:r>
            <w:r w:rsidRPr="00830CBF">
              <w:rPr>
                <w:sz w:val="24"/>
                <w:szCs w:val="24"/>
              </w:rPr>
              <w:br/>
              <w:t>мероприятие 3.1.1</w:t>
            </w:r>
          </w:p>
        </w:tc>
        <w:tc>
          <w:tcPr>
            <w:tcW w:w="3827" w:type="dxa"/>
            <w:tcBorders>
              <w:top w:val="single" w:sz="4" w:space="0" w:color="auto"/>
              <w:left w:val="single" w:sz="4" w:space="0" w:color="auto"/>
              <w:bottom w:val="single" w:sz="4" w:space="0" w:color="auto"/>
              <w:right w:val="single" w:sz="4" w:space="0" w:color="auto"/>
            </w:tcBorders>
          </w:tcPr>
          <w:p w:rsidR="001948DF" w:rsidRPr="00830CBF" w:rsidRDefault="001948DF" w:rsidP="001948DF">
            <w:pPr>
              <w:pStyle w:val="ConsPlusCell"/>
              <w:tabs>
                <w:tab w:val="left" w:pos="10915"/>
              </w:tabs>
              <w:rPr>
                <w:sz w:val="24"/>
                <w:szCs w:val="24"/>
              </w:rPr>
            </w:pPr>
            <w:r w:rsidRPr="00830CBF">
              <w:rPr>
                <w:sz w:val="24"/>
                <w:szCs w:val="24"/>
              </w:rPr>
              <w:t>Подготовка и размещение инфо</w:t>
            </w:r>
            <w:r w:rsidRPr="00830CBF">
              <w:rPr>
                <w:sz w:val="24"/>
                <w:szCs w:val="24"/>
              </w:rPr>
              <w:t>р</w:t>
            </w:r>
            <w:r w:rsidRPr="00830CBF">
              <w:rPr>
                <w:sz w:val="24"/>
                <w:szCs w:val="24"/>
              </w:rPr>
              <w:t xml:space="preserve">мации в СМИ (печатные СМИ, </w:t>
            </w:r>
            <w:r w:rsidRPr="00830CBF">
              <w:rPr>
                <w:sz w:val="24"/>
                <w:szCs w:val="24"/>
              </w:rPr>
              <w:lastRenderedPageBreak/>
              <w:t>электронные СМИ и интернет, р</w:t>
            </w:r>
            <w:r w:rsidRPr="00830CBF">
              <w:rPr>
                <w:sz w:val="24"/>
                <w:szCs w:val="24"/>
              </w:rPr>
              <w:t>а</w:t>
            </w:r>
            <w:r w:rsidRPr="00830CBF">
              <w:rPr>
                <w:sz w:val="24"/>
                <w:szCs w:val="24"/>
              </w:rPr>
              <w:t>дио и телевидение</w:t>
            </w:r>
          </w:p>
        </w:tc>
        <w:tc>
          <w:tcPr>
            <w:tcW w:w="3544" w:type="dxa"/>
            <w:tcBorders>
              <w:top w:val="single" w:sz="4" w:space="0" w:color="auto"/>
              <w:left w:val="single" w:sz="4" w:space="0" w:color="auto"/>
              <w:bottom w:val="single" w:sz="4" w:space="0" w:color="auto"/>
              <w:right w:val="single" w:sz="4" w:space="0" w:color="auto"/>
            </w:tcBorders>
          </w:tcPr>
          <w:p w:rsidR="001948DF" w:rsidRPr="001742BD" w:rsidRDefault="001948DF" w:rsidP="001948DF">
            <w:pPr>
              <w:pStyle w:val="ConsPlusCell"/>
              <w:tabs>
                <w:tab w:val="left" w:pos="10915"/>
              </w:tabs>
              <w:rPr>
                <w:sz w:val="24"/>
                <w:szCs w:val="24"/>
              </w:rPr>
            </w:pPr>
            <w:r>
              <w:rPr>
                <w:sz w:val="24"/>
                <w:szCs w:val="24"/>
              </w:rPr>
              <w:lastRenderedPageBreak/>
              <w:t>Отдел информационно-аналитической работы</w:t>
            </w:r>
          </w:p>
          <w:p w:rsidR="001948DF" w:rsidRPr="001742BD" w:rsidRDefault="001948DF" w:rsidP="001948DF">
            <w:pPr>
              <w:pStyle w:val="ConsPlusCell"/>
              <w:tabs>
                <w:tab w:val="left" w:pos="10915"/>
              </w:tabs>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lastRenderedPageBreak/>
              <w:t>1 000,2</w:t>
            </w:r>
          </w:p>
        </w:tc>
        <w:tc>
          <w:tcPr>
            <w:tcW w:w="992"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160,2</w:t>
            </w:r>
          </w:p>
        </w:tc>
        <w:tc>
          <w:tcPr>
            <w:tcW w:w="1050"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w:t>
            </w:r>
            <w:r>
              <w:rPr>
                <w:sz w:val="24"/>
                <w:szCs w:val="24"/>
              </w:rPr>
              <w:t>45,0</w:t>
            </w:r>
          </w:p>
        </w:tc>
        <w:tc>
          <w:tcPr>
            <w:tcW w:w="1076"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w:t>
            </w:r>
            <w:r>
              <w:rPr>
                <w:sz w:val="24"/>
                <w:szCs w:val="24"/>
              </w:rPr>
              <w:t>45</w:t>
            </w:r>
            <w:r w:rsidRPr="00B20E3F">
              <w:rPr>
                <w:sz w:val="24"/>
                <w:szCs w:val="24"/>
              </w:rPr>
              <w:t>,0</w:t>
            </w:r>
          </w:p>
        </w:tc>
      </w:tr>
      <w:tr w:rsidR="001948DF" w:rsidRPr="00D632B0" w:rsidTr="001948DF">
        <w:trPr>
          <w:trHeight w:val="144"/>
          <w:tblCellSpacing w:w="5" w:type="nil"/>
        </w:trPr>
        <w:tc>
          <w:tcPr>
            <w:tcW w:w="2127"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lastRenderedPageBreak/>
              <w:t xml:space="preserve">Основное </w:t>
            </w:r>
            <w:r w:rsidRPr="00B20E3F">
              <w:rPr>
                <w:sz w:val="24"/>
                <w:szCs w:val="24"/>
              </w:rPr>
              <w:br/>
              <w:t>мероприятие 3.1.2</w:t>
            </w:r>
          </w:p>
        </w:tc>
        <w:tc>
          <w:tcPr>
            <w:tcW w:w="3827" w:type="dxa"/>
            <w:tcBorders>
              <w:left w:val="single" w:sz="4" w:space="0" w:color="auto"/>
              <w:bottom w:val="single" w:sz="4" w:space="0" w:color="auto"/>
              <w:right w:val="single" w:sz="4" w:space="0" w:color="auto"/>
            </w:tcBorders>
          </w:tcPr>
          <w:p w:rsidR="001948DF" w:rsidRPr="00B20E3F" w:rsidRDefault="001948DF" w:rsidP="001948DF">
            <w:pPr>
              <w:pStyle w:val="28"/>
              <w:shd w:val="clear" w:color="auto" w:fill="auto"/>
              <w:tabs>
                <w:tab w:val="left" w:pos="851"/>
                <w:tab w:val="left" w:pos="1190"/>
                <w:tab w:val="left" w:pos="10915"/>
              </w:tabs>
              <w:spacing w:after="0" w:line="240" w:lineRule="auto"/>
              <w:ind w:right="20" w:firstLine="0"/>
              <w:jc w:val="left"/>
              <w:rPr>
                <w:sz w:val="24"/>
                <w:szCs w:val="24"/>
              </w:rPr>
            </w:pPr>
            <w:r w:rsidRPr="00B20E3F">
              <w:rPr>
                <w:sz w:val="24"/>
                <w:szCs w:val="24"/>
              </w:rPr>
              <w:t>Развитие и поддержка актуальн</w:t>
            </w:r>
            <w:r w:rsidRPr="00B20E3F">
              <w:rPr>
                <w:sz w:val="24"/>
                <w:szCs w:val="24"/>
              </w:rPr>
              <w:t>о</w:t>
            </w:r>
            <w:r w:rsidRPr="00B20E3F">
              <w:rPr>
                <w:sz w:val="24"/>
                <w:szCs w:val="24"/>
              </w:rPr>
              <w:t>го состояния сайта администр</w:t>
            </w:r>
            <w:r w:rsidRPr="00B20E3F">
              <w:rPr>
                <w:sz w:val="24"/>
                <w:szCs w:val="24"/>
              </w:rPr>
              <w:t>а</w:t>
            </w:r>
            <w:r w:rsidRPr="00B20E3F">
              <w:rPr>
                <w:sz w:val="24"/>
                <w:szCs w:val="24"/>
              </w:rPr>
              <w:t>ции муниципального района «Ижемский»</w:t>
            </w:r>
          </w:p>
        </w:tc>
        <w:tc>
          <w:tcPr>
            <w:tcW w:w="3544" w:type="dxa"/>
            <w:tcBorders>
              <w:left w:val="single" w:sz="4" w:space="0" w:color="auto"/>
              <w:bottom w:val="single" w:sz="4" w:space="0" w:color="auto"/>
              <w:right w:val="single" w:sz="4" w:space="0" w:color="auto"/>
            </w:tcBorders>
          </w:tcPr>
          <w:p w:rsidR="001948DF" w:rsidRPr="001742BD" w:rsidRDefault="001948DF" w:rsidP="001948DF">
            <w:pPr>
              <w:pStyle w:val="ConsPlusCell"/>
              <w:tabs>
                <w:tab w:val="left" w:pos="10915"/>
              </w:tabs>
              <w:rPr>
                <w:sz w:val="24"/>
                <w:szCs w:val="24"/>
              </w:rPr>
            </w:pPr>
            <w:r>
              <w:rPr>
                <w:sz w:val="24"/>
                <w:szCs w:val="24"/>
              </w:rPr>
              <w:t>Отдел информационно-аналитической работы</w:t>
            </w:r>
          </w:p>
          <w:p w:rsidR="001948DF" w:rsidRPr="001742BD" w:rsidRDefault="001948DF" w:rsidP="001948DF">
            <w:pPr>
              <w:pStyle w:val="ConsPlusCell"/>
              <w:tabs>
                <w:tab w:val="left" w:pos="10915"/>
              </w:tabs>
              <w:rPr>
                <w:sz w:val="24"/>
                <w:szCs w:val="24"/>
              </w:rPr>
            </w:pPr>
          </w:p>
        </w:tc>
        <w:tc>
          <w:tcPr>
            <w:tcW w:w="12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160,5</w:t>
            </w:r>
          </w:p>
        </w:tc>
        <w:tc>
          <w:tcPr>
            <w:tcW w:w="992"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100,5</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15,0</w:t>
            </w:r>
          </w:p>
        </w:tc>
        <w:tc>
          <w:tcPr>
            <w:tcW w:w="1050"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15,0</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15,0</w:t>
            </w:r>
          </w:p>
        </w:tc>
        <w:tc>
          <w:tcPr>
            <w:tcW w:w="10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15,0</w:t>
            </w:r>
          </w:p>
        </w:tc>
      </w:tr>
      <w:tr w:rsidR="001948DF" w:rsidRPr="00D632B0" w:rsidTr="001948DF">
        <w:trPr>
          <w:trHeight w:val="144"/>
          <w:tblCellSpacing w:w="5" w:type="nil"/>
        </w:trPr>
        <w:tc>
          <w:tcPr>
            <w:tcW w:w="2127"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 xml:space="preserve">Основное </w:t>
            </w:r>
            <w:r w:rsidRPr="00B20E3F">
              <w:rPr>
                <w:sz w:val="24"/>
                <w:szCs w:val="24"/>
              </w:rPr>
              <w:br/>
              <w:t>мероприятие 3.</w:t>
            </w:r>
            <w:r>
              <w:rPr>
                <w:sz w:val="24"/>
                <w:szCs w:val="24"/>
              </w:rPr>
              <w:t>3.1</w:t>
            </w:r>
          </w:p>
        </w:tc>
        <w:tc>
          <w:tcPr>
            <w:tcW w:w="3827" w:type="dxa"/>
            <w:tcBorders>
              <w:left w:val="single" w:sz="4" w:space="0" w:color="auto"/>
              <w:bottom w:val="single" w:sz="4" w:space="0" w:color="auto"/>
              <w:right w:val="single" w:sz="4" w:space="0" w:color="auto"/>
            </w:tcBorders>
          </w:tcPr>
          <w:p w:rsidR="001948DF" w:rsidRPr="00B20E3F" w:rsidRDefault="001948DF" w:rsidP="001948DF">
            <w:pPr>
              <w:pStyle w:val="28"/>
              <w:shd w:val="clear" w:color="auto" w:fill="auto"/>
              <w:tabs>
                <w:tab w:val="left" w:pos="851"/>
                <w:tab w:val="left" w:pos="1190"/>
                <w:tab w:val="left" w:pos="10915"/>
              </w:tabs>
              <w:spacing w:after="0" w:line="240" w:lineRule="auto"/>
              <w:ind w:right="20" w:firstLine="0"/>
              <w:jc w:val="left"/>
              <w:rPr>
                <w:sz w:val="24"/>
                <w:szCs w:val="24"/>
              </w:rPr>
            </w:pPr>
            <w:r>
              <w:rPr>
                <w:sz w:val="24"/>
                <w:szCs w:val="24"/>
              </w:rPr>
              <w:t>Оказание муниципальных услуг (выполнение работ) многофун</w:t>
            </w:r>
            <w:r>
              <w:rPr>
                <w:sz w:val="24"/>
                <w:szCs w:val="24"/>
              </w:rPr>
              <w:t>к</w:t>
            </w:r>
            <w:r>
              <w:rPr>
                <w:sz w:val="24"/>
                <w:szCs w:val="24"/>
              </w:rPr>
              <w:t>циональным центром предоста</w:t>
            </w:r>
            <w:r>
              <w:rPr>
                <w:sz w:val="24"/>
                <w:szCs w:val="24"/>
              </w:rPr>
              <w:t>в</w:t>
            </w:r>
            <w:r>
              <w:rPr>
                <w:sz w:val="24"/>
                <w:szCs w:val="24"/>
              </w:rPr>
              <w:t>ления государственных и мун</w:t>
            </w:r>
            <w:r>
              <w:rPr>
                <w:sz w:val="24"/>
                <w:szCs w:val="24"/>
              </w:rPr>
              <w:t>и</w:t>
            </w:r>
            <w:r>
              <w:rPr>
                <w:sz w:val="24"/>
                <w:szCs w:val="24"/>
              </w:rPr>
              <w:t>ципальных услуг</w:t>
            </w:r>
          </w:p>
        </w:tc>
        <w:tc>
          <w:tcPr>
            <w:tcW w:w="3544" w:type="dxa"/>
            <w:tcBorders>
              <w:left w:val="single" w:sz="4" w:space="0" w:color="auto"/>
              <w:bottom w:val="single" w:sz="4" w:space="0" w:color="auto"/>
              <w:right w:val="single" w:sz="4" w:space="0" w:color="auto"/>
            </w:tcBorders>
          </w:tcPr>
          <w:p w:rsidR="001948DF" w:rsidRPr="001742BD" w:rsidRDefault="001948DF" w:rsidP="001948DF">
            <w:pPr>
              <w:pStyle w:val="ConsPlusCell"/>
              <w:tabs>
                <w:tab w:val="left" w:pos="10915"/>
              </w:tabs>
              <w:rPr>
                <w:sz w:val="24"/>
                <w:szCs w:val="24"/>
              </w:rPr>
            </w:pPr>
            <w:r>
              <w:rPr>
                <w:sz w:val="24"/>
                <w:szCs w:val="24"/>
              </w:rPr>
              <w:t>Отдел информационно-аналитической работы</w:t>
            </w:r>
          </w:p>
          <w:p w:rsidR="001948DF" w:rsidRDefault="001948DF" w:rsidP="001948DF">
            <w:pPr>
              <w:pStyle w:val="ConsPlusCell"/>
              <w:tabs>
                <w:tab w:val="left" w:pos="10915"/>
              </w:tabs>
              <w:rPr>
                <w:sz w:val="24"/>
                <w:szCs w:val="24"/>
              </w:rPr>
            </w:pPr>
          </w:p>
        </w:tc>
        <w:tc>
          <w:tcPr>
            <w:tcW w:w="12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6 125,8</w:t>
            </w:r>
          </w:p>
        </w:tc>
        <w:tc>
          <w:tcPr>
            <w:tcW w:w="992"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1 005,8</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5 120,0</w:t>
            </w:r>
          </w:p>
        </w:tc>
        <w:tc>
          <w:tcPr>
            <w:tcW w:w="1050"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10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r>
      <w:tr w:rsidR="001948DF" w:rsidRPr="00D632B0" w:rsidTr="001948DF">
        <w:trPr>
          <w:trHeight w:val="144"/>
          <w:tblCellSpacing w:w="5" w:type="nil"/>
        </w:trPr>
        <w:tc>
          <w:tcPr>
            <w:tcW w:w="2127"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 xml:space="preserve">Основное </w:t>
            </w:r>
            <w:r w:rsidRPr="00B20E3F">
              <w:rPr>
                <w:sz w:val="24"/>
                <w:szCs w:val="24"/>
              </w:rPr>
              <w:br/>
              <w:t>мероприятие 3.4.1.</w:t>
            </w:r>
          </w:p>
          <w:p w:rsidR="001948DF" w:rsidRPr="00B20E3F" w:rsidRDefault="001948DF" w:rsidP="001948DF">
            <w:pPr>
              <w:pStyle w:val="ConsPlusCell"/>
              <w:tabs>
                <w:tab w:val="left" w:pos="10915"/>
              </w:tabs>
              <w:rPr>
                <w:sz w:val="24"/>
                <w:szCs w:val="24"/>
              </w:rPr>
            </w:pPr>
          </w:p>
        </w:tc>
        <w:tc>
          <w:tcPr>
            <w:tcW w:w="3827"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Автоматизация и модернизация рабочих мест специалистов адм</w:t>
            </w:r>
            <w:r w:rsidRPr="00B20E3F">
              <w:rPr>
                <w:sz w:val="24"/>
                <w:szCs w:val="24"/>
              </w:rPr>
              <w:t>и</w:t>
            </w:r>
            <w:r w:rsidRPr="00B20E3F">
              <w:rPr>
                <w:sz w:val="24"/>
                <w:szCs w:val="24"/>
              </w:rPr>
              <w:t>нистрации муниципального района «Ижемский» и муниципальных у</w:t>
            </w:r>
            <w:r w:rsidRPr="00B20E3F">
              <w:rPr>
                <w:sz w:val="24"/>
                <w:szCs w:val="24"/>
              </w:rPr>
              <w:t>ч</w:t>
            </w:r>
            <w:r w:rsidRPr="00B20E3F">
              <w:rPr>
                <w:sz w:val="24"/>
                <w:szCs w:val="24"/>
              </w:rPr>
              <w:t>реждений, осуществляющих раб</w:t>
            </w:r>
            <w:r w:rsidRPr="00B20E3F">
              <w:rPr>
                <w:sz w:val="24"/>
                <w:szCs w:val="24"/>
              </w:rPr>
              <w:t>о</w:t>
            </w:r>
            <w:r w:rsidRPr="00B20E3F">
              <w:rPr>
                <w:sz w:val="24"/>
                <w:szCs w:val="24"/>
              </w:rPr>
              <w:t>ту с государственными и муниц</w:t>
            </w:r>
            <w:r w:rsidRPr="00B20E3F">
              <w:rPr>
                <w:sz w:val="24"/>
                <w:szCs w:val="24"/>
              </w:rPr>
              <w:t>и</w:t>
            </w:r>
            <w:r w:rsidRPr="00B20E3F">
              <w:rPr>
                <w:sz w:val="24"/>
                <w:szCs w:val="24"/>
              </w:rPr>
              <w:t>пальными информационными си</w:t>
            </w:r>
            <w:r w:rsidRPr="00B20E3F">
              <w:rPr>
                <w:sz w:val="24"/>
                <w:szCs w:val="24"/>
              </w:rPr>
              <w:t>с</w:t>
            </w:r>
            <w:r w:rsidRPr="00B20E3F">
              <w:rPr>
                <w:sz w:val="24"/>
                <w:szCs w:val="24"/>
              </w:rPr>
              <w:t>темами</w:t>
            </w:r>
          </w:p>
        </w:tc>
        <w:tc>
          <w:tcPr>
            <w:tcW w:w="354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Отдел информационно-аналитической работы</w:t>
            </w:r>
          </w:p>
          <w:p w:rsidR="001948DF" w:rsidRPr="00B20E3F" w:rsidRDefault="001948DF" w:rsidP="001948DF">
            <w:pPr>
              <w:pStyle w:val="ConsPlusCell"/>
              <w:tabs>
                <w:tab w:val="left" w:pos="10915"/>
              </w:tabs>
              <w:rPr>
                <w:sz w:val="24"/>
                <w:szCs w:val="24"/>
              </w:rPr>
            </w:pPr>
          </w:p>
        </w:tc>
        <w:tc>
          <w:tcPr>
            <w:tcW w:w="12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426,1</w:t>
            </w:r>
          </w:p>
        </w:tc>
        <w:tc>
          <w:tcPr>
            <w:tcW w:w="992"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200,0</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76,1</w:t>
            </w:r>
          </w:p>
        </w:tc>
        <w:tc>
          <w:tcPr>
            <w:tcW w:w="1050"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100,0</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50,0</w:t>
            </w:r>
          </w:p>
        </w:tc>
        <w:tc>
          <w:tcPr>
            <w:tcW w:w="10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0,0</w:t>
            </w:r>
          </w:p>
        </w:tc>
      </w:tr>
      <w:tr w:rsidR="001948DF" w:rsidRPr="00D632B0" w:rsidTr="001948DF">
        <w:trPr>
          <w:trHeight w:val="144"/>
          <w:tblCellSpacing w:w="5" w:type="nil"/>
        </w:trPr>
        <w:tc>
          <w:tcPr>
            <w:tcW w:w="2127"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Основное мер</w:t>
            </w:r>
            <w:r w:rsidRPr="00B20E3F">
              <w:rPr>
                <w:sz w:val="24"/>
                <w:szCs w:val="24"/>
              </w:rPr>
              <w:t>о</w:t>
            </w:r>
            <w:r w:rsidRPr="00B20E3F">
              <w:rPr>
                <w:sz w:val="24"/>
                <w:szCs w:val="24"/>
              </w:rPr>
              <w:t>приятие 3.5.1.</w:t>
            </w:r>
          </w:p>
        </w:tc>
        <w:tc>
          <w:tcPr>
            <w:tcW w:w="3827" w:type="dxa"/>
            <w:tcBorders>
              <w:left w:val="single" w:sz="4" w:space="0" w:color="auto"/>
              <w:bottom w:val="single" w:sz="4" w:space="0" w:color="auto"/>
              <w:right w:val="single" w:sz="4" w:space="0" w:color="auto"/>
            </w:tcBorders>
          </w:tcPr>
          <w:p w:rsidR="001948DF" w:rsidRPr="001948DF" w:rsidRDefault="001948DF" w:rsidP="001948DF">
            <w:pPr>
              <w:tabs>
                <w:tab w:val="left" w:pos="10915"/>
              </w:tabs>
              <w:autoSpaceDE w:val="0"/>
              <w:autoSpaceDN w:val="0"/>
              <w:adjustRightInd w:val="0"/>
              <w:jc w:val="both"/>
              <w:rPr>
                <w:lang w:val="ru-RU"/>
              </w:rPr>
            </w:pPr>
            <w:r w:rsidRPr="001948DF">
              <w:rPr>
                <w:lang w:val="ru-RU" w:eastAsia="ru-RU"/>
              </w:rPr>
              <w:t>Обеспечение антивирусной защиты локальных компьютерных сетей администрации муниципального района «Ижемский»</w:t>
            </w:r>
          </w:p>
        </w:tc>
        <w:tc>
          <w:tcPr>
            <w:tcW w:w="354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Отдел информационно-аналитической работы</w:t>
            </w:r>
          </w:p>
          <w:p w:rsidR="001948DF" w:rsidRPr="00B20E3F" w:rsidRDefault="001948DF" w:rsidP="001948DF">
            <w:pPr>
              <w:pStyle w:val="ConsPlusCell"/>
              <w:tabs>
                <w:tab w:val="left" w:pos="10915"/>
              </w:tabs>
              <w:rPr>
                <w:sz w:val="24"/>
                <w:szCs w:val="24"/>
              </w:rPr>
            </w:pPr>
          </w:p>
        </w:tc>
        <w:tc>
          <w:tcPr>
            <w:tcW w:w="12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151,3</w:t>
            </w:r>
          </w:p>
        </w:tc>
        <w:tc>
          <w:tcPr>
            <w:tcW w:w="992"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70,0</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0,0</w:t>
            </w:r>
          </w:p>
        </w:tc>
        <w:tc>
          <w:tcPr>
            <w:tcW w:w="1050"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81,3</w:t>
            </w:r>
          </w:p>
        </w:tc>
        <w:tc>
          <w:tcPr>
            <w:tcW w:w="1134"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0,0</w:t>
            </w:r>
          </w:p>
        </w:tc>
        <w:tc>
          <w:tcPr>
            <w:tcW w:w="1076" w:type="dxa"/>
            <w:tcBorders>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sidRPr="00B20E3F">
              <w:rPr>
                <w:sz w:val="24"/>
                <w:szCs w:val="24"/>
              </w:rPr>
              <w:t>0,0</w:t>
            </w:r>
          </w:p>
        </w:tc>
      </w:tr>
      <w:tr w:rsidR="001948DF" w:rsidRPr="00D632B0" w:rsidTr="001948DF">
        <w:trPr>
          <w:trHeight w:val="144"/>
          <w:tblCellSpacing w:w="5" w:type="nil"/>
        </w:trPr>
        <w:tc>
          <w:tcPr>
            <w:tcW w:w="2127" w:type="dxa"/>
            <w:vMerge w:val="restart"/>
            <w:tcBorders>
              <w:top w:val="single" w:sz="4" w:space="0" w:color="auto"/>
              <w:left w:val="single" w:sz="4" w:space="0" w:color="auto"/>
              <w:right w:val="single" w:sz="4" w:space="0" w:color="auto"/>
            </w:tcBorders>
          </w:tcPr>
          <w:p w:rsidR="001948DF" w:rsidRPr="001E11D2" w:rsidRDefault="001948DF" w:rsidP="001948DF">
            <w:pPr>
              <w:tabs>
                <w:tab w:val="left" w:pos="10915"/>
              </w:tabs>
              <w:autoSpaceDE w:val="0"/>
              <w:autoSpaceDN w:val="0"/>
              <w:adjustRightInd w:val="0"/>
              <w:jc w:val="both"/>
              <w:outlineLvl w:val="1"/>
              <w:rPr>
                <w:b/>
              </w:rPr>
            </w:pPr>
            <w:r w:rsidRPr="001E11D2">
              <w:rPr>
                <w:b/>
              </w:rPr>
              <w:t>Подпрограмма 4.</w:t>
            </w:r>
          </w:p>
        </w:tc>
        <w:tc>
          <w:tcPr>
            <w:tcW w:w="3827" w:type="dxa"/>
            <w:vMerge w:val="restart"/>
            <w:tcBorders>
              <w:top w:val="single" w:sz="4" w:space="0" w:color="auto"/>
              <w:left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50,0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50,0</w:t>
            </w:r>
          </w:p>
        </w:tc>
      </w:tr>
      <w:tr w:rsidR="001948DF" w:rsidRPr="00D632B0" w:rsidTr="001948DF">
        <w:trPr>
          <w:trHeight w:val="144"/>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Отдел правовой и кадровой работы</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200,0</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100,0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50,0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50,0</w:t>
            </w:r>
          </w:p>
        </w:tc>
      </w:tr>
      <w:tr w:rsidR="001948DF" w:rsidRPr="00D632B0" w:rsidTr="001948DF">
        <w:trPr>
          <w:trHeight w:val="144"/>
          <w:tblCellSpacing w:w="5" w:type="nil"/>
        </w:trPr>
        <w:tc>
          <w:tcPr>
            <w:tcW w:w="2127"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Основное мер</w:t>
            </w:r>
            <w:r w:rsidRPr="00D632B0">
              <w:rPr>
                <w:sz w:val="24"/>
                <w:szCs w:val="24"/>
              </w:rPr>
              <w:t>о</w:t>
            </w:r>
            <w:r w:rsidRPr="00D632B0">
              <w:rPr>
                <w:sz w:val="24"/>
                <w:szCs w:val="24"/>
              </w:rPr>
              <w:t xml:space="preserve">приятие </w:t>
            </w:r>
            <w:r>
              <w:rPr>
                <w:sz w:val="24"/>
                <w:szCs w:val="24"/>
              </w:rPr>
              <w:t>4</w:t>
            </w:r>
            <w:r w:rsidRPr="00D632B0">
              <w:rPr>
                <w:sz w:val="24"/>
                <w:szCs w:val="24"/>
              </w:rPr>
              <w:t xml:space="preserve">.1.1. </w:t>
            </w:r>
          </w:p>
        </w:tc>
        <w:tc>
          <w:tcPr>
            <w:tcW w:w="3827"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Pr>
                <w:sz w:val="24"/>
                <w:szCs w:val="24"/>
              </w:rPr>
              <w:t>Организация  обучения лиц, зам</w:t>
            </w:r>
            <w:r>
              <w:rPr>
                <w:sz w:val="24"/>
                <w:szCs w:val="24"/>
              </w:rPr>
              <w:t>е</w:t>
            </w:r>
            <w:r>
              <w:rPr>
                <w:sz w:val="24"/>
                <w:szCs w:val="24"/>
              </w:rPr>
              <w:t>щающих муниципальные должн</w:t>
            </w:r>
            <w:r>
              <w:rPr>
                <w:sz w:val="24"/>
                <w:szCs w:val="24"/>
              </w:rPr>
              <w:t>о</w:t>
            </w:r>
            <w:r>
              <w:rPr>
                <w:sz w:val="24"/>
                <w:szCs w:val="24"/>
              </w:rPr>
              <w:t>сти, должности муниципальной службы, специалистов ОМСУ МО МР «Ижемский»</w:t>
            </w:r>
          </w:p>
        </w:tc>
        <w:tc>
          <w:tcPr>
            <w:tcW w:w="3544"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Отдел правовой и кадровой р</w:t>
            </w:r>
            <w:r w:rsidRPr="00D632B0">
              <w:rPr>
                <w:sz w:val="24"/>
                <w:szCs w:val="24"/>
              </w:rPr>
              <w:t>а</w:t>
            </w:r>
            <w:r w:rsidRPr="00D632B0">
              <w:rPr>
                <w:sz w:val="24"/>
                <w:szCs w:val="24"/>
              </w:rPr>
              <w:t>боты</w:t>
            </w:r>
          </w:p>
        </w:tc>
        <w:tc>
          <w:tcPr>
            <w:tcW w:w="1276"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200,0</w:t>
            </w:r>
          </w:p>
        </w:tc>
        <w:tc>
          <w:tcPr>
            <w:tcW w:w="992"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sidRPr="00D632B0">
              <w:rPr>
                <w:sz w:val="24"/>
                <w:szCs w:val="24"/>
              </w:rPr>
              <w:t>0,0</w:t>
            </w:r>
          </w:p>
        </w:tc>
        <w:tc>
          <w:tcPr>
            <w:tcW w:w="1050"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10</w:t>
            </w:r>
            <w:r w:rsidRPr="00D632B0">
              <w:rPr>
                <w:sz w:val="24"/>
                <w:szCs w:val="24"/>
              </w:rPr>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5</w:t>
            </w:r>
            <w:r w:rsidRPr="00D632B0">
              <w:rPr>
                <w:sz w:val="24"/>
                <w:szCs w:val="24"/>
              </w:rPr>
              <w:t>0,0</w:t>
            </w:r>
          </w:p>
        </w:tc>
        <w:tc>
          <w:tcPr>
            <w:tcW w:w="1076" w:type="dxa"/>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50,0</w:t>
            </w:r>
          </w:p>
        </w:tc>
      </w:tr>
      <w:tr w:rsidR="001948DF" w:rsidRPr="00D632B0" w:rsidTr="001948DF">
        <w:trPr>
          <w:trHeight w:val="324"/>
          <w:tblCellSpacing w:w="5" w:type="nil"/>
        </w:trPr>
        <w:tc>
          <w:tcPr>
            <w:tcW w:w="2127" w:type="dxa"/>
            <w:vMerge w:val="restart"/>
            <w:tcBorders>
              <w:left w:val="single" w:sz="4" w:space="0" w:color="auto"/>
              <w:right w:val="single" w:sz="4" w:space="0" w:color="auto"/>
            </w:tcBorders>
          </w:tcPr>
          <w:p w:rsidR="001948DF" w:rsidRPr="001E11D2" w:rsidRDefault="001948DF" w:rsidP="001948DF">
            <w:pPr>
              <w:tabs>
                <w:tab w:val="left" w:pos="10915"/>
              </w:tabs>
              <w:autoSpaceDE w:val="0"/>
              <w:autoSpaceDN w:val="0"/>
              <w:adjustRightInd w:val="0"/>
              <w:jc w:val="both"/>
              <w:outlineLvl w:val="1"/>
              <w:rPr>
                <w:b/>
              </w:rPr>
            </w:pPr>
            <w:r w:rsidRPr="001E11D2">
              <w:rPr>
                <w:b/>
              </w:rPr>
              <w:t xml:space="preserve">Подпрограмма 5. </w:t>
            </w:r>
          </w:p>
        </w:tc>
        <w:tc>
          <w:tcPr>
            <w:tcW w:w="3827" w:type="dxa"/>
            <w:vMerge w:val="restart"/>
            <w:tcBorders>
              <w:left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Развитие муниципальной слу</w:t>
            </w:r>
            <w:r w:rsidRPr="001E11D2">
              <w:rPr>
                <w:b/>
                <w:sz w:val="24"/>
                <w:szCs w:val="24"/>
              </w:rPr>
              <w:t>ж</w:t>
            </w:r>
            <w:r w:rsidRPr="001E11D2">
              <w:rPr>
                <w:b/>
                <w:sz w:val="24"/>
                <w:szCs w:val="24"/>
              </w:rPr>
              <w:t xml:space="preserve">бы в муниципальном районе </w:t>
            </w:r>
            <w:r w:rsidRPr="001E11D2">
              <w:rPr>
                <w:b/>
                <w:sz w:val="24"/>
                <w:szCs w:val="24"/>
              </w:rPr>
              <w:lastRenderedPageBreak/>
              <w:t>«Ижемский»</w:t>
            </w:r>
          </w:p>
        </w:tc>
        <w:tc>
          <w:tcPr>
            <w:tcW w:w="354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lastRenderedPageBreak/>
              <w:t>Всего:</w:t>
            </w:r>
          </w:p>
        </w:tc>
        <w:tc>
          <w:tcPr>
            <w:tcW w:w="12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184,9</w:t>
            </w:r>
          </w:p>
        </w:tc>
        <w:tc>
          <w:tcPr>
            <w:tcW w:w="992"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4,9</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050"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100,0</w:t>
            </w:r>
          </w:p>
        </w:tc>
        <w:tc>
          <w:tcPr>
            <w:tcW w:w="1134"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40,0</w:t>
            </w:r>
          </w:p>
        </w:tc>
        <w:tc>
          <w:tcPr>
            <w:tcW w:w="1076" w:type="dxa"/>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40,0</w:t>
            </w:r>
          </w:p>
        </w:tc>
      </w:tr>
      <w:tr w:rsidR="001948DF" w:rsidRPr="00D632B0" w:rsidTr="001948DF">
        <w:trPr>
          <w:trHeight w:val="144"/>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 xml:space="preserve">Отдел правовой и кадровой </w:t>
            </w:r>
            <w:r w:rsidRPr="001E11D2">
              <w:rPr>
                <w:b/>
                <w:sz w:val="24"/>
                <w:szCs w:val="24"/>
              </w:rPr>
              <w:lastRenderedPageBreak/>
              <w:t>работы</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lastRenderedPageBreak/>
              <w:t>184,9</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050"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40,0</w:t>
            </w:r>
          </w:p>
        </w:tc>
        <w:tc>
          <w:tcPr>
            <w:tcW w:w="10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40,0</w:t>
            </w:r>
          </w:p>
        </w:tc>
      </w:tr>
      <w:tr w:rsidR="001948DF" w:rsidRPr="00D632B0" w:rsidTr="001948DF">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lastRenderedPageBreak/>
              <w:t>Основное мер</w:t>
            </w:r>
            <w:r w:rsidRPr="00D632B0">
              <w:rPr>
                <w:sz w:val="24"/>
                <w:szCs w:val="24"/>
              </w:rPr>
              <w:t>о</w:t>
            </w:r>
            <w:r w:rsidRPr="00D632B0">
              <w:rPr>
                <w:sz w:val="24"/>
                <w:szCs w:val="24"/>
              </w:rPr>
              <w:t xml:space="preserve">приятие 5.1.1. </w:t>
            </w:r>
          </w:p>
        </w:tc>
        <w:tc>
          <w:tcPr>
            <w:tcW w:w="38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Организация непрерывного пр</w:t>
            </w:r>
            <w:r w:rsidRPr="00D632B0">
              <w:rPr>
                <w:sz w:val="24"/>
                <w:szCs w:val="24"/>
              </w:rPr>
              <w:t>о</w:t>
            </w:r>
            <w:r w:rsidRPr="00D632B0">
              <w:rPr>
                <w:sz w:val="24"/>
                <w:szCs w:val="24"/>
              </w:rPr>
              <w:t>фессионального образования и ра</w:t>
            </w:r>
            <w:r w:rsidRPr="00D632B0">
              <w:rPr>
                <w:sz w:val="24"/>
                <w:szCs w:val="24"/>
              </w:rPr>
              <w:t>з</w:t>
            </w:r>
            <w:r w:rsidRPr="00D632B0">
              <w:rPr>
                <w:sz w:val="24"/>
                <w:szCs w:val="24"/>
              </w:rPr>
              <w:t>вития работников</w:t>
            </w:r>
          </w:p>
        </w:tc>
        <w:tc>
          <w:tcPr>
            <w:tcW w:w="354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Отдел правовой и кадровой р</w:t>
            </w:r>
            <w:r w:rsidRPr="00D632B0">
              <w:rPr>
                <w:sz w:val="24"/>
                <w:szCs w:val="24"/>
              </w:rPr>
              <w:t>а</w:t>
            </w:r>
            <w:r w:rsidRPr="00D632B0">
              <w:rPr>
                <w:sz w:val="24"/>
                <w:szCs w:val="24"/>
              </w:rPr>
              <w:t>боты</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184,9</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sidRPr="00D632B0">
              <w:rPr>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sidRPr="00D632B0">
              <w:rPr>
                <w:sz w:val="24"/>
                <w:szCs w:val="24"/>
              </w:rPr>
              <w:t>0,0</w:t>
            </w:r>
          </w:p>
        </w:tc>
        <w:tc>
          <w:tcPr>
            <w:tcW w:w="105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10</w:t>
            </w:r>
            <w:r w:rsidRPr="00D632B0">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4</w:t>
            </w:r>
            <w:r w:rsidRPr="00D632B0">
              <w:rPr>
                <w:sz w:val="24"/>
                <w:szCs w:val="24"/>
              </w:rPr>
              <w:t>0,0</w:t>
            </w:r>
          </w:p>
        </w:tc>
        <w:tc>
          <w:tcPr>
            <w:tcW w:w="10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40,0</w:t>
            </w:r>
          </w:p>
        </w:tc>
      </w:tr>
      <w:tr w:rsidR="001948DF" w:rsidRPr="001E11D2" w:rsidTr="001948DF">
        <w:trPr>
          <w:trHeight w:val="413"/>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Подпрограмма 6.</w:t>
            </w:r>
          </w:p>
        </w:tc>
        <w:tc>
          <w:tcPr>
            <w:tcW w:w="38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Поддержка социально ориент</w:t>
            </w:r>
            <w:r w:rsidRPr="001E11D2">
              <w:rPr>
                <w:b/>
                <w:sz w:val="24"/>
                <w:szCs w:val="24"/>
              </w:rPr>
              <w:t>и</w:t>
            </w:r>
            <w:r w:rsidRPr="001E11D2">
              <w:rPr>
                <w:b/>
                <w:sz w:val="24"/>
                <w:szCs w:val="24"/>
              </w:rPr>
              <w:t>рованных некоммерческих орг</w:t>
            </w:r>
            <w:r w:rsidRPr="001E11D2">
              <w:rPr>
                <w:b/>
                <w:sz w:val="24"/>
                <w:szCs w:val="24"/>
              </w:rPr>
              <w:t>а</w:t>
            </w:r>
            <w:r w:rsidRPr="001E11D2">
              <w:rPr>
                <w:b/>
                <w:sz w:val="24"/>
                <w:szCs w:val="24"/>
              </w:rPr>
              <w:t>низаций</w:t>
            </w: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Всего:</w:t>
            </w:r>
          </w:p>
        </w:tc>
        <w:tc>
          <w:tcPr>
            <w:tcW w:w="1276"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627,9</w:t>
            </w:r>
          </w:p>
        </w:tc>
        <w:tc>
          <w:tcPr>
            <w:tcW w:w="992"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225,2</w:t>
            </w:r>
          </w:p>
        </w:tc>
        <w:tc>
          <w:tcPr>
            <w:tcW w:w="1134"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402,7</w:t>
            </w:r>
          </w:p>
        </w:tc>
        <w:tc>
          <w:tcPr>
            <w:tcW w:w="1050"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c>
          <w:tcPr>
            <w:tcW w:w="1076"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0,0</w:t>
            </w:r>
          </w:p>
        </w:tc>
      </w:tr>
      <w:tr w:rsidR="001948DF" w:rsidRPr="00A354A5" w:rsidTr="001948DF">
        <w:trPr>
          <w:trHeight w:val="41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Отдел правовой и кадровой работы</w:t>
            </w:r>
          </w:p>
        </w:tc>
        <w:tc>
          <w:tcPr>
            <w:tcW w:w="1276" w:type="dxa"/>
            <w:vMerge/>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jc w:val="right"/>
              <w:rPr>
                <w:b/>
                <w:lang w:val="ru-RU"/>
              </w:rPr>
            </w:pPr>
          </w:p>
        </w:tc>
        <w:tc>
          <w:tcPr>
            <w:tcW w:w="992" w:type="dxa"/>
            <w:vMerge/>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jc w:val="right"/>
              <w:rPr>
                <w:b/>
                <w:lang w:val="ru-RU"/>
              </w:rPr>
            </w:pPr>
          </w:p>
        </w:tc>
        <w:tc>
          <w:tcPr>
            <w:tcW w:w="1134" w:type="dxa"/>
            <w:vMerge/>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jc w:val="right"/>
              <w:rPr>
                <w:b/>
                <w:lang w:val="ru-RU"/>
              </w:rPr>
            </w:pPr>
          </w:p>
        </w:tc>
        <w:tc>
          <w:tcPr>
            <w:tcW w:w="1050"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p>
        </w:tc>
        <w:tc>
          <w:tcPr>
            <w:tcW w:w="1076"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p>
        </w:tc>
      </w:tr>
      <w:tr w:rsidR="001948DF" w:rsidRPr="00D632B0" w:rsidTr="001948DF">
        <w:trPr>
          <w:trHeight w:val="144"/>
          <w:tblCellSpacing w:w="5" w:type="nil"/>
        </w:trPr>
        <w:tc>
          <w:tcPr>
            <w:tcW w:w="21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Основное мер</w:t>
            </w:r>
            <w:r w:rsidRPr="00D632B0">
              <w:rPr>
                <w:sz w:val="24"/>
                <w:szCs w:val="24"/>
              </w:rPr>
              <w:t>о</w:t>
            </w:r>
            <w:r w:rsidRPr="00D632B0">
              <w:rPr>
                <w:sz w:val="24"/>
                <w:szCs w:val="24"/>
              </w:rPr>
              <w:t>приятие 6.1.1.</w:t>
            </w:r>
          </w:p>
        </w:tc>
        <w:tc>
          <w:tcPr>
            <w:tcW w:w="38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Оказание финансовой  поддержки социально ориентированным н</w:t>
            </w:r>
            <w:r w:rsidRPr="00D632B0">
              <w:rPr>
                <w:sz w:val="24"/>
                <w:szCs w:val="24"/>
              </w:rPr>
              <w:t>е</w:t>
            </w:r>
            <w:r w:rsidRPr="00D632B0">
              <w:rPr>
                <w:sz w:val="24"/>
                <w:szCs w:val="24"/>
              </w:rPr>
              <w:t>коммерческим организациям</w:t>
            </w:r>
          </w:p>
        </w:tc>
        <w:tc>
          <w:tcPr>
            <w:tcW w:w="354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Отдел правовой и кадровой р</w:t>
            </w:r>
            <w:r w:rsidRPr="00D632B0">
              <w:rPr>
                <w:sz w:val="24"/>
                <w:szCs w:val="24"/>
              </w:rPr>
              <w:t>а</w:t>
            </w:r>
            <w:r w:rsidRPr="00D632B0">
              <w:rPr>
                <w:sz w:val="24"/>
                <w:szCs w:val="24"/>
              </w:rPr>
              <w:t>боты</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627,9</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225,2</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402,7</w:t>
            </w:r>
          </w:p>
        </w:tc>
        <w:tc>
          <w:tcPr>
            <w:tcW w:w="1050"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sidRPr="00D632B0">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sidRPr="00D632B0">
              <w:rPr>
                <w:sz w:val="24"/>
                <w:szCs w:val="24"/>
              </w:rPr>
              <w:t>0,0</w:t>
            </w:r>
          </w:p>
        </w:tc>
        <w:tc>
          <w:tcPr>
            <w:tcW w:w="10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jc w:val="right"/>
              <w:rPr>
                <w:sz w:val="24"/>
                <w:szCs w:val="24"/>
              </w:rPr>
            </w:pPr>
            <w:r>
              <w:rPr>
                <w:sz w:val="24"/>
                <w:szCs w:val="24"/>
              </w:rPr>
              <w:t>0,0</w:t>
            </w:r>
          </w:p>
        </w:tc>
      </w:tr>
    </w:tbl>
    <w:p w:rsidR="001948DF" w:rsidRPr="00D632B0" w:rsidRDefault="001948DF" w:rsidP="001948DF">
      <w:pPr>
        <w:tabs>
          <w:tab w:val="left" w:pos="10915"/>
        </w:tabs>
        <w:autoSpaceDE w:val="0"/>
        <w:autoSpaceDN w:val="0"/>
        <w:adjustRightInd w:val="0"/>
        <w:jc w:val="both"/>
        <w:rPr>
          <w:bCs/>
        </w:rPr>
      </w:pPr>
    </w:p>
    <w:p w:rsidR="001948DF" w:rsidRPr="00D632B0" w:rsidRDefault="001948DF" w:rsidP="001948DF">
      <w:pPr>
        <w:widowControl w:val="0"/>
        <w:tabs>
          <w:tab w:val="left" w:pos="10915"/>
        </w:tabs>
        <w:autoSpaceDE w:val="0"/>
        <w:autoSpaceDN w:val="0"/>
        <w:adjustRightInd w:val="0"/>
        <w:jc w:val="right"/>
      </w:pPr>
      <w:r w:rsidRPr="00D632B0">
        <w:t>Таблица 5</w:t>
      </w:r>
    </w:p>
    <w:p w:rsidR="001948DF" w:rsidRPr="001948DF" w:rsidRDefault="001948DF" w:rsidP="001948DF">
      <w:pPr>
        <w:widowControl w:val="0"/>
        <w:tabs>
          <w:tab w:val="left" w:pos="10915"/>
        </w:tabs>
        <w:autoSpaceDE w:val="0"/>
        <w:autoSpaceDN w:val="0"/>
        <w:adjustRightInd w:val="0"/>
        <w:jc w:val="center"/>
        <w:rPr>
          <w:b/>
          <w:lang w:val="ru-RU" w:eastAsia="ru-RU"/>
        </w:rPr>
      </w:pPr>
      <w:r w:rsidRPr="001948DF">
        <w:rPr>
          <w:b/>
          <w:lang w:val="ru-RU" w:eastAsia="ru-RU"/>
        </w:rPr>
        <w:t>Ресурсное обеспечение реализации муниципальной программы за счет средств бюджета муниципального района «Ижемский»  (с учетом средств республиканского бюджета Республики Коми и федерального бюджета)</w:t>
      </w:r>
    </w:p>
    <w:p w:rsidR="001948DF" w:rsidRPr="001948DF" w:rsidRDefault="001948DF" w:rsidP="001948DF">
      <w:pPr>
        <w:widowControl w:val="0"/>
        <w:tabs>
          <w:tab w:val="left" w:pos="10915"/>
        </w:tabs>
        <w:autoSpaceDE w:val="0"/>
        <w:autoSpaceDN w:val="0"/>
        <w:adjustRightInd w:val="0"/>
        <w:jc w:val="center"/>
        <w:rPr>
          <w:b/>
          <w:lang w:val="ru-RU"/>
        </w:rPr>
      </w:pPr>
    </w:p>
    <w:tbl>
      <w:tblPr>
        <w:tblW w:w="16160" w:type="dxa"/>
        <w:tblCellSpacing w:w="5" w:type="nil"/>
        <w:tblInd w:w="-67" w:type="dxa"/>
        <w:tblLayout w:type="fixed"/>
        <w:tblCellMar>
          <w:left w:w="75" w:type="dxa"/>
          <w:right w:w="75" w:type="dxa"/>
        </w:tblCellMar>
        <w:tblLook w:val="0000"/>
      </w:tblPr>
      <w:tblGrid>
        <w:gridCol w:w="2127"/>
        <w:gridCol w:w="3969"/>
        <w:gridCol w:w="3402"/>
        <w:gridCol w:w="1275"/>
        <w:gridCol w:w="993"/>
        <w:gridCol w:w="1134"/>
        <w:gridCol w:w="992"/>
        <w:gridCol w:w="1276"/>
        <w:gridCol w:w="992"/>
      </w:tblGrid>
      <w:tr w:rsidR="001948DF" w:rsidRPr="00A354A5"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Статус</w:t>
            </w: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Наименование муниц</w:t>
            </w:r>
            <w:r w:rsidRPr="00D632B0">
              <w:rPr>
                <w:sz w:val="24"/>
                <w:szCs w:val="24"/>
                <w:lang w:eastAsia="en-US"/>
              </w:rPr>
              <w:t>и</w:t>
            </w:r>
            <w:r w:rsidRPr="00D632B0">
              <w:rPr>
                <w:sz w:val="24"/>
                <w:szCs w:val="24"/>
                <w:lang w:eastAsia="en-US"/>
              </w:rPr>
              <w:t>пальной программы, подпр</w:t>
            </w:r>
            <w:r w:rsidRPr="00D632B0">
              <w:rPr>
                <w:sz w:val="24"/>
                <w:szCs w:val="24"/>
                <w:lang w:eastAsia="en-US"/>
              </w:rPr>
              <w:t>о</w:t>
            </w:r>
            <w:r w:rsidRPr="00D632B0">
              <w:rPr>
                <w:sz w:val="24"/>
                <w:szCs w:val="24"/>
                <w:lang w:eastAsia="en-US"/>
              </w:rPr>
              <w:t>граммы, основного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Источник финансир</w:t>
            </w:r>
            <w:r w:rsidRPr="00D632B0">
              <w:rPr>
                <w:sz w:val="24"/>
                <w:szCs w:val="24"/>
                <w:lang w:eastAsia="en-US"/>
              </w:rPr>
              <w:t>о</w:t>
            </w:r>
            <w:r w:rsidRPr="00D632B0">
              <w:rPr>
                <w:sz w:val="24"/>
                <w:szCs w:val="24"/>
                <w:lang w:eastAsia="en-US"/>
              </w:rPr>
              <w:t>вания</w:t>
            </w:r>
          </w:p>
        </w:tc>
        <w:tc>
          <w:tcPr>
            <w:tcW w:w="5670" w:type="dxa"/>
            <w:gridSpan w:val="5"/>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Оценка расходов (тыс. руб.), годы</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всего</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2015</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2016</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2017</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2019</w:t>
            </w:r>
          </w:p>
        </w:tc>
      </w:tr>
      <w:tr w:rsidR="001948DF" w:rsidRPr="00D632B0" w:rsidTr="001948DF">
        <w:trPr>
          <w:tblCellSpacing w:w="5" w:type="nil"/>
        </w:trPr>
        <w:tc>
          <w:tcPr>
            <w:tcW w:w="2127"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sidRPr="00D632B0">
              <w:rPr>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7</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center"/>
              <w:rPr>
                <w:sz w:val="24"/>
                <w:szCs w:val="24"/>
                <w:lang w:eastAsia="en-US"/>
              </w:rPr>
            </w:pPr>
            <w:r>
              <w:rPr>
                <w:sz w:val="24"/>
                <w:szCs w:val="24"/>
                <w:lang w:eastAsia="en-US"/>
              </w:rPr>
              <w:t>9</w:t>
            </w:r>
          </w:p>
        </w:tc>
      </w:tr>
      <w:tr w:rsidR="001948DF" w:rsidRPr="00D632B0" w:rsidTr="001948DF">
        <w:trPr>
          <w:tblCellSpacing w:w="5" w:type="nil"/>
        </w:trPr>
        <w:tc>
          <w:tcPr>
            <w:tcW w:w="2127" w:type="dxa"/>
            <w:vMerge w:val="restart"/>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Програ</w:t>
            </w:r>
            <w:r w:rsidRPr="001E11D2">
              <w:rPr>
                <w:b/>
                <w:sz w:val="24"/>
                <w:szCs w:val="24"/>
                <w:lang w:eastAsia="en-US"/>
              </w:rPr>
              <w:t>м</w:t>
            </w:r>
            <w:r w:rsidRPr="001E11D2">
              <w:rPr>
                <w:b/>
                <w:sz w:val="24"/>
                <w:szCs w:val="24"/>
                <w:lang w:eastAsia="en-US"/>
              </w:rPr>
              <w:t xml:space="preserve">ма </w:t>
            </w:r>
          </w:p>
        </w:tc>
        <w:tc>
          <w:tcPr>
            <w:tcW w:w="3969" w:type="dxa"/>
            <w:vMerge w:val="restart"/>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Муниципальное упра</w:t>
            </w:r>
            <w:r w:rsidRPr="001E11D2">
              <w:rPr>
                <w:b/>
                <w:sz w:val="24"/>
                <w:szCs w:val="24"/>
                <w:lang w:eastAsia="en-US"/>
              </w:rPr>
              <w:t>в</w:t>
            </w:r>
            <w:r w:rsidRPr="001E11D2">
              <w:rPr>
                <w:b/>
                <w:sz w:val="24"/>
                <w:szCs w:val="24"/>
                <w:lang w:eastAsia="en-US"/>
              </w:rPr>
              <w:t>ление</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208 897,</w:t>
            </w:r>
            <w:r>
              <w:rPr>
                <w:b/>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42 125,6</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49 009,4</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Pr>
                <w:b/>
                <w:sz w:val="24"/>
                <w:szCs w:val="24"/>
              </w:rPr>
              <w:t>45 893,4</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Pr>
                <w:b/>
                <w:sz w:val="24"/>
                <w:szCs w:val="24"/>
              </w:rPr>
              <w:t>35 902,0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Pr>
                <w:b/>
                <w:sz w:val="24"/>
                <w:szCs w:val="24"/>
              </w:rPr>
              <w:t>35 967,0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2 907,1</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661,8</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653,8</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534,9</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531,0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525,6</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205 990,</w:t>
            </w:r>
            <w:r>
              <w:rPr>
                <w:b/>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41 463,8</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48 355,6</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45 358,5</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35 371,0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Pr>
                <w:b/>
                <w:sz w:val="24"/>
                <w:szCs w:val="24"/>
                <w:lang w:eastAsia="en-US"/>
              </w:rPr>
              <w:t>35 441,4</w:t>
            </w:r>
          </w:p>
        </w:tc>
      </w:tr>
      <w:tr w:rsidR="001948DF" w:rsidRPr="00D632B0"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rPr>
                <w:b/>
              </w:rPr>
            </w:pPr>
            <w:bookmarkStart w:id="13" w:name="Par3465"/>
            <w:bookmarkEnd w:id="13"/>
            <w:r w:rsidRPr="001E11D2">
              <w:rPr>
                <w:b/>
              </w:rPr>
              <w:t>Подпрограмма 1</w:t>
            </w: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1948DF" w:rsidRDefault="001948DF" w:rsidP="001948DF">
            <w:pPr>
              <w:tabs>
                <w:tab w:val="left" w:pos="10915"/>
              </w:tabs>
              <w:rPr>
                <w:b/>
                <w:lang w:val="ru-RU"/>
              </w:rPr>
            </w:pPr>
            <w:r w:rsidRPr="001948DF">
              <w:rPr>
                <w:b/>
                <w:lang w:val="ru-RU"/>
              </w:rPr>
              <w:t xml:space="preserve">«Управление муниципальными финансами и муниципальным </w:t>
            </w:r>
            <w:r w:rsidRPr="001948DF">
              <w:rPr>
                <w:b/>
                <w:lang w:val="ru-RU"/>
              </w:rPr>
              <w:lastRenderedPageBreak/>
              <w:t>долгом»</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lastRenderedPageBreak/>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Pr>
                <w:b/>
                <w:sz w:val="24"/>
                <w:szCs w:val="24"/>
              </w:rPr>
              <w:t>199 196,9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Pr>
                <w:b/>
                <w:sz w:val="24"/>
                <w:szCs w:val="24"/>
              </w:rPr>
              <w:t>40 028,2</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Pr>
                <w:b/>
                <w:sz w:val="24"/>
                <w:szCs w:val="24"/>
              </w:rPr>
              <w:t>42 932,6</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Pr>
                <w:b/>
                <w:sz w:val="24"/>
                <w:szCs w:val="24"/>
              </w:rPr>
              <w:t>45 067,1</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Pr>
                <w:b/>
                <w:sz w:val="24"/>
                <w:szCs w:val="24"/>
              </w:rPr>
              <w:t>35 502,0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rPr>
            </w:pPr>
            <w:r w:rsidRPr="00B6681A">
              <w:rPr>
                <w:b/>
                <w:sz w:val="24"/>
                <w:szCs w:val="24"/>
              </w:rPr>
              <w:t>35 667,0</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2</w:t>
            </w:r>
            <w:r>
              <w:rPr>
                <w:b/>
              </w:rPr>
              <w:t> 664,9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536,6</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sidRPr="001E11D2">
              <w:rPr>
                <w:b/>
              </w:rPr>
              <w:t>536,8</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Pr>
                <w:b/>
              </w:rPr>
              <w:t>534,9</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r>
              <w:rPr>
                <w:b/>
              </w:rPr>
              <w:t>531,0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rPr>
                <w:b/>
              </w:rPr>
            </w:pPr>
            <w:r>
              <w:rPr>
                <w:b/>
              </w:rPr>
              <w:t>525,6</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outlineLvl w:val="6"/>
              <w:rPr>
                <w:b/>
              </w:rPr>
            </w:pPr>
            <w:r>
              <w:rPr>
                <w:b/>
              </w:rPr>
              <w:t>196 532,0</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39 491,6</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outlineLvl w:val="6"/>
              <w:rPr>
                <w:b/>
              </w:rPr>
            </w:pPr>
            <w:r>
              <w:rPr>
                <w:b/>
              </w:rPr>
              <w:t>42 395,8</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outlineLvl w:val="6"/>
              <w:rPr>
                <w:b/>
              </w:rPr>
            </w:pPr>
            <w:r>
              <w:rPr>
                <w:b/>
              </w:rPr>
              <w:t>44 532,2</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outlineLvl w:val="6"/>
              <w:rPr>
                <w:b/>
              </w:rPr>
            </w:pPr>
            <w:r>
              <w:rPr>
                <w:b/>
              </w:rPr>
              <w:t>34 971,0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outlineLvl w:val="6"/>
              <w:rPr>
                <w:b/>
              </w:rPr>
            </w:pPr>
            <w:r>
              <w:rPr>
                <w:b/>
              </w:rPr>
              <w:t>35 141,4</w:t>
            </w:r>
          </w:p>
        </w:tc>
      </w:tr>
      <w:tr w:rsidR="001948DF" w:rsidRPr="00A354A5"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pPr>
            <w:bookmarkStart w:id="14" w:name="Par3493"/>
            <w:bookmarkEnd w:id="14"/>
            <w:r w:rsidRPr="001E11D2">
              <w:t>Основное мероприятие 1.1.4.</w:t>
            </w:r>
          </w:p>
          <w:p w:rsidR="001948DF" w:rsidRPr="001E11D2" w:rsidRDefault="001948DF" w:rsidP="001948DF">
            <w:pPr>
              <w:widowControl w:val="0"/>
              <w:tabs>
                <w:tab w:val="left" w:pos="10915"/>
              </w:tabs>
              <w:autoSpaceDE w:val="0"/>
              <w:autoSpaceDN w:val="0"/>
              <w:adjustRightInd w:val="0"/>
            </w:pP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tabs>
                <w:tab w:val="left" w:pos="10915"/>
              </w:tabs>
              <w:autoSpaceDE w:val="0"/>
              <w:autoSpaceDN w:val="0"/>
              <w:adjustRightInd w:val="0"/>
              <w:rPr>
                <w:lang w:val="ru-RU"/>
              </w:rPr>
            </w:pPr>
            <w:r w:rsidRPr="001948DF">
              <w:rPr>
                <w:lang w:val="ru-RU"/>
              </w:rPr>
              <w:t>Выравнивание бюджетной обесп</w:t>
            </w:r>
            <w:r w:rsidRPr="001948DF">
              <w:rPr>
                <w:lang w:val="ru-RU"/>
              </w:rPr>
              <w:t>е</w:t>
            </w:r>
            <w:r w:rsidRPr="001948DF">
              <w:rPr>
                <w:lang w:val="ru-RU"/>
              </w:rPr>
              <w:t>ченности сельских поселений</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135 821,1</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25 832,0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28 499,0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30 966,1</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25 372,0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pPr>
            <w:r>
              <w:t>25 152,0</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pPr>
            <w:r w:rsidRPr="00B6681A">
              <w:t>2 664,9</w:t>
            </w:r>
          </w:p>
        </w:tc>
        <w:tc>
          <w:tcPr>
            <w:tcW w:w="993"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pPr>
            <w:r w:rsidRPr="00B6681A">
              <w:t>536,6</w:t>
            </w:r>
          </w:p>
        </w:tc>
        <w:tc>
          <w:tcPr>
            <w:tcW w:w="1134"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pPr>
            <w:r w:rsidRPr="00B6681A">
              <w:t>536,8</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pPr>
            <w:r w:rsidRPr="00B6681A">
              <w:t>534,9</w:t>
            </w:r>
          </w:p>
        </w:tc>
        <w:tc>
          <w:tcPr>
            <w:tcW w:w="1276"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pPr>
            <w:r w:rsidRPr="00B6681A">
              <w:t>531,0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pPr>
            <w:r w:rsidRPr="00B6681A">
              <w:t>525,6</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133 156,2</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25 295,4</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27 962,2</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30 431,2</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t>24 841,0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pPr>
            <w:r>
              <w:t>24 626,4</w:t>
            </w:r>
          </w:p>
        </w:tc>
      </w:tr>
      <w:tr w:rsidR="001948DF" w:rsidRPr="00A354A5" w:rsidTr="001948DF">
        <w:trPr>
          <w:trHeight w:val="70"/>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70"/>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pPr>
            <w:bookmarkStart w:id="15" w:name="Par3710"/>
            <w:bookmarkEnd w:id="15"/>
            <w:r w:rsidRPr="001E11D2">
              <w:t xml:space="preserve">Основное </w:t>
            </w:r>
            <w:r>
              <w:t xml:space="preserve">мероприятие </w:t>
            </w:r>
            <w:r w:rsidRPr="001E11D2">
              <w:t>1.3.1.</w:t>
            </w:r>
          </w:p>
          <w:p w:rsidR="001948DF" w:rsidRPr="001E11D2" w:rsidRDefault="001948DF" w:rsidP="001948DF">
            <w:pPr>
              <w:widowControl w:val="0"/>
              <w:tabs>
                <w:tab w:val="left" w:pos="10915"/>
              </w:tabs>
              <w:autoSpaceDE w:val="0"/>
              <w:autoSpaceDN w:val="0"/>
              <w:adjustRightInd w:val="0"/>
            </w:pP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1948DF" w:rsidRDefault="001948DF" w:rsidP="001948DF">
            <w:pPr>
              <w:widowControl w:val="0"/>
              <w:tabs>
                <w:tab w:val="left" w:pos="10915"/>
              </w:tabs>
              <w:autoSpaceDE w:val="0"/>
              <w:autoSpaceDN w:val="0"/>
              <w:adjustRightInd w:val="0"/>
              <w:rPr>
                <w:lang w:val="ru-RU"/>
              </w:rPr>
            </w:pPr>
            <w:r w:rsidRPr="001948DF">
              <w:rPr>
                <w:lang w:val="ru-RU"/>
              </w:rPr>
              <w:t>Руководство и управление в сфере установленных функций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63 375,8</w:t>
            </w:r>
          </w:p>
        </w:tc>
        <w:tc>
          <w:tcPr>
            <w:tcW w:w="993"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14 196,2</w:t>
            </w:r>
          </w:p>
        </w:tc>
        <w:tc>
          <w:tcPr>
            <w:tcW w:w="1134"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14 433,6</w:t>
            </w:r>
          </w:p>
        </w:tc>
        <w:tc>
          <w:tcPr>
            <w:tcW w:w="992"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14 101,0</w:t>
            </w:r>
          </w:p>
        </w:tc>
        <w:tc>
          <w:tcPr>
            <w:tcW w:w="1276"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10 130,0</w:t>
            </w:r>
          </w:p>
        </w:tc>
        <w:tc>
          <w:tcPr>
            <w:tcW w:w="992"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10 515,0</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63 375,8</w:t>
            </w:r>
          </w:p>
        </w:tc>
        <w:tc>
          <w:tcPr>
            <w:tcW w:w="993"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14 196,2</w:t>
            </w:r>
          </w:p>
        </w:tc>
        <w:tc>
          <w:tcPr>
            <w:tcW w:w="1134"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14 433,6</w:t>
            </w:r>
          </w:p>
        </w:tc>
        <w:tc>
          <w:tcPr>
            <w:tcW w:w="992"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14 101,0</w:t>
            </w:r>
          </w:p>
        </w:tc>
        <w:tc>
          <w:tcPr>
            <w:tcW w:w="1276"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10 130,0</w:t>
            </w:r>
          </w:p>
        </w:tc>
        <w:tc>
          <w:tcPr>
            <w:tcW w:w="992" w:type="dxa"/>
            <w:tcBorders>
              <w:top w:val="single" w:sz="4" w:space="0" w:color="auto"/>
              <w:left w:val="single" w:sz="4" w:space="0" w:color="auto"/>
              <w:bottom w:val="single" w:sz="4" w:space="0" w:color="auto"/>
              <w:right w:val="single" w:sz="4" w:space="0" w:color="auto"/>
            </w:tcBorders>
          </w:tcPr>
          <w:p w:rsidR="001948DF" w:rsidRPr="00E453A6" w:rsidRDefault="001948DF" w:rsidP="001948DF">
            <w:pPr>
              <w:widowControl w:val="0"/>
              <w:tabs>
                <w:tab w:val="left" w:pos="10915"/>
              </w:tabs>
              <w:autoSpaceDE w:val="0"/>
              <w:autoSpaceDN w:val="0"/>
              <w:adjustRightInd w:val="0"/>
              <w:jc w:val="right"/>
            </w:pPr>
            <w:r>
              <w:t>10 515,0</w:t>
            </w:r>
          </w:p>
        </w:tc>
      </w:tr>
      <w:tr w:rsidR="001948DF" w:rsidRPr="00A354A5"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rPr>
                <w:b/>
              </w:rPr>
            </w:pPr>
            <w:r w:rsidRPr="001E11D2">
              <w:rPr>
                <w:b/>
              </w:rPr>
              <w:t>Подпрограмма 2</w:t>
            </w:r>
          </w:p>
        </w:tc>
        <w:tc>
          <w:tcPr>
            <w:tcW w:w="3969" w:type="dxa"/>
            <w:vMerge w:val="restart"/>
            <w:tcBorders>
              <w:top w:val="single" w:sz="4" w:space="0" w:color="auto"/>
              <w:left w:val="single" w:sz="4" w:space="0" w:color="auto"/>
              <w:bottom w:val="single" w:sz="4" w:space="0" w:color="auto"/>
              <w:right w:val="single" w:sz="4" w:space="0" w:color="auto"/>
            </w:tcBorders>
          </w:tcPr>
          <w:p w:rsidR="005F6AEA" w:rsidRDefault="001948DF" w:rsidP="005F6AEA">
            <w:pPr>
              <w:pStyle w:val="aff2"/>
              <w:tabs>
                <w:tab w:val="left" w:pos="379"/>
                <w:tab w:val="left" w:pos="10915"/>
              </w:tabs>
              <w:ind w:left="0"/>
              <w:jc w:val="left"/>
              <w:rPr>
                <w:b/>
              </w:rPr>
            </w:pPr>
            <w:r w:rsidRPr="001E11D2">
              <w:rPr>
                <w:b/>
              </w:rPr>
              <w:t>Управление муниципальным</w:t>
            </w:r>
          </w:p>
          <w:p w:rsidR="001948DF" w:rsidRPr="001E11D2" w:rsidRDefault="001948DF" w:rsidP="001948DF">
            <w:pPr>
              <w:pStyle w:val="aff2"/>
              <w:tabs>
                <w:tab w:val="left" w:pos="379"/>
                <w:tab w:val="left" w:pos="10915"/>
              </w:tabs>
              <w:ind w:left="0"/>
              <w:rPr>
                <w:b/>
              </w:rPr>
            </w:pPr>
            <w:r w:rsidRPr="001E11D2">
              <w:rPr>
                <w:b/>
              </w:rPr>
              <w:t xml:space="preserve"> имуществом</w:t>
            </w:r>
          </w:p>
          <w:p w:rsidR="001948DF" w:rsidRPr="001E11D2" w:rsidRDefault="001948DF" w:rsidP="001948DF">
            <w:pPr>
              <w:tabs>
                <w:tab w:val="left" w:pos="10915"/>
              </w:tabs>
              <w:rPr>
                <w:b/>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823,8</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91,0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302,8</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280,0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100,0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rPr>
                <w:b/>
              </w:rPr>
            </w:pPr>
            <w:r w:rsidRPr="00B6681A">
              <w:rPr>
                <w:b/>
              </w:rPr>
              <w:t>50,0</w:t>
            </w: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tabs>
                <w:tab w:val="left" w:pos="10915"/>
              </w:tabs>
              <w:jc w:val="right"/>
              <w:rPr>
                <w:b/>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tabs>
                <w:tab w:val="left" w:pos="10915"/>
              </w:tabs>
              <w:jc w:val="right"/>
              <w:rPr>
                <w:b/>
              </w:rPr>
            </w:pPr>
          </w:p>
        </w:tc>
      </w:tr>
      <w:tr w:rsidR="001948DF" w:rsidRPr="00D632B0"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lastRenderedPageBreak/>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lastRenderedPageBreak/>
              <w:t>823,8</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91,0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302,8</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280,0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rPr>
                <w:b/>
              </w:rPr>
            </w:pPr>
            <w:r w:rsidRPr="001E11D2">
              <w:rPr>
                <w:b/>
              </w:rPr>
              <w:t>100,0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rPr>
                <w:b/>
              </w:rPr>
            </w:pPr>
            <w:r w:rsidRPr="00B6681A">
              <w:rPr>
                <w:b/>
              </w:rPr>
              <w:t>50,0</w:t>
            </w:r>
          </w:p>
        </w:tc>
      </w:tr>
      <w:tr w:rsidR="001948DF" w:rsidRPr="00A354A5" w:rsidTr="001948DF">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rHeight w:val="70"/>
          <w:tblCellSpacing w:w="5" w:type="nil"/>
        </w:trPr>
        <w:tc>
          <w:tcPr>
            <w:tcW w:w="2127" w:type="dxa"/>
            <w:vMerge w:val="restart"/>
            <w:tcBorders>
              <w:left w:val="single" w:sz="4" w:space="0" w:color="auto"/>
              <w:right w:val="single" w:sz="4" w:space="0" w:color="auto"/>
            </w:tcBorders>
          </w:tcPr>
          <w:p w:rsidR="001948DF" w:rsidRPr="001E11D2" w:rsidRDefault="001948DF" w:rsidP="001948DF">
            <w:pPr>
              <w:tabs>
                <w:tab w:val="left" w:pos="10915"/>
              </w:tabs>
              <w:autoSpaceDE w:val="0"/>
              <w:autoSpaceDN w:val="0"/>
              <w:adjustRightInd w:val="0"/>
            </w:pPr>
            <w:r w:rsidRPr="001E11D2">
              <w:t>Основное мероприятие 2.1.1</w:t>
            </w:r>
          </w:p>
        </w:tc>
        <w:tc>
          <w:tcPr>
            <w:tcW w:w="3969" w:type="dxa"/>
            <w:vMerge w:val="restart"/>
            <w:tcBorders>
              <w:left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Признание прав, регулирование о</w:t>
            </w:r>
            <w:r w:rsidRPr="001948DF">
              <w:rPr>
                <w:lang w:val="ru-RU"/>
              </w:rPr>
              <w:t>т</w:t>
            </w:r>
            <w:r w:rsidRPr="001948DF">
              <w:rPr>
                <w:lang w:val="ru-RU"/>
              </w:rPr>
              <w:t>ношений по имуществу для муниц</w:t>
            </w:r>
            <w:r w:rsidRPr="001948DF">
              <w:rPr>
                <w:lang w:val="ru-RU"/>
              </w:rPr>
              <w:t>и</w:t>
            </w:r>
            <w:r w:rsidRPr="001948DF">
              <w:rPr>
                <w:lang w:val="ru-RU"/>
              </w:rPr>
              <w:t>пальных нужд и оптимизация сост</w:t>
            </w:r>
            <w:r w:rsidRPr="001948DF">
              <w:rPr>
                <w:lang w:val="ru-RU"/>
              </w:rPr>
              <w:t>а</w:t>
            </w:r>
            <w:r w:rsidRPr="001948DF">
              <w:rPr>
                <w:lang w:val="ru-RU"/>
              </w:rPr>
              <w:t>ва (структуры) муниципального имущества МО МР «Ижемский»</w:t>
            </w:r>
          </w:p>
        </w:tc>
        <w:tc>
          <w:tcPr>
            <w:tcW w:w="3402" w:type="dxa"/>
            <w:tcBorders>
              <w:left w:val="single" w:sz="4" w:space="0" w:color="auto"/>
              <w:bottom w:val="single" w:sz="4" w:space="0" w:color="auto"/>
              <w:right w:val="single" w:sz="4" w:space="0" w:color="auto"/>
            </w:tcBorders>
          </w:tcPr>
          <w:p w:rsidR="001948DF" w:rsidRPr="001E11D2" w:rsidRDefault="001948DF" w:rsidP="001948DF">
            <w:pPr>
              <w:tabs>
                <w:tab w:val="left" w:pos="10915"/>
              </w:tabs>
            </w:pPr>
            <w:r w:rsidRPr="001E11D2">
              <w:t>Всего, в том числе:</w:t>
            </w:r>
          </w:p>
        </w:tc>
        <w:tc>
          <w:tcPr>
            <w:tcW w:w="1275"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572,8</w:t>
            </w:r>
          </w:p>
        </w:tc>
        <w:tc>
          <w:tcPr>
            <w:tcW w:w="993"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222,8</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20</w:t>
            </w:r>
            <w:r w:rsidRPr="00D632B0">
              <w:t>0,0</w:t>
            </w:r>
          </w:p>
        </w:tc>
        <w:tc>
          <w:tcPr>
            <w:tcW w:w="12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10</w:t>
            </w:r>
            <w:r w:rsidRPr="00D632B0">
              <w:t>0,0</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50,0</w:t>
            </w:r>
          </w:p>
        </w:tc>
      </w:tr>
      <w:tr w:rsidR="001948DF" w:rsidRPr="00D632B0" w:rsidTr="001948DF">
        <w:trPr>
          <w:trHeight w:val="769"/>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tabs>
                <w:tab w:val="left" w:pos="10915"/>
              </w:tabs>
              <w:autoSpaceDE w:val="0"/>
              <w:autoSpaceDN w:val="0"/>
              <w:adjustRightInd w:val="0"/>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tabs>
                <w:tab w:val="left" w:pos="10915"/>
              </w:tabs>
            </w:pPr>
          </w:p>
        </w:tc>
        <w:tc>
          <w:tcPr>
            <w:tcW w:w="3402" w:type="dxa"/>
            <w:tcBorders>
              <w:left w:val="single" w:sz="4" w:space="0" w:color="auto"/>
              <w:bottom w:val="single" w:sz="4" w:space="0" w:color="auto"/>
              <w:right w:val="single" w:sz="4" w:space="0" w:color="auto"/>
            </w:tcBorders>
          </w:tcPr>
          <w:p w:rsidR="001948DF" w:rsidRPr="001948DF" w:rsidRDefault="001948DF" w:rsidP="001948DF">
            <w:pPr>
              <w:tabs>
                <w:tab w:val="left" w:pos="10915"/>
              </w:tabs>
              <w:rPr>
                <w:lang w:val="ru-RU"/>
              </w:rPr>
            </w:pPr>
            <w:r w:rsidRPr="001948DF">
              <w:rPr>
                <w:lang w:val="ru-RU"/>
              </w:rPr>
              <w:t>Отдел  по управлению земел</w:t>
            </w:r>
            <w:r w:rsidRPr="001948DF">
              <w:rPr>
                <w:lang w:val="ru-RU"/>
              </w:rPr>
              <w:t>ь</w:t>
            </w:r>
            <w:r w:rsidRPr="001948DF">
              <w:rPr>
                <w:lang w:val="ru-RU"/>
              </w:rPr>
              <w:t>ными ресурсами  и муниц</w:t>
            </w:r>
            <w:r w:rsidRPr="001948DF">
              <w:rPr>
                <w:lang w:val="ru-RU"/>
              </w:rPr>
              <w:t>и</w:t>
            </w:r>
            <w:r w:rsidRPr="001948DF">
              <w:rPr>
                <w:lang w:val="ru-RU"/>
              </w:rPr>
              <w:t>пальным имуществом</w:t>
            </w:r>
          </w:p>
        </w:tc>
        <w:tc>
          <w:tcPr>
            <w:tcW w:w="1275"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572,8</w:t>
            </w:r>
          </w:p>
        </w:tc>
        <w:tc>
          <w:tcPr>
            <w:tcW w:w="993"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0,0</w:t>
            </w:r>
          </w:p>
        </w:tc>
        <w:tc>
          <w:tcPr>
            <w:tcW w:w="1134"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rsidRPr="00D632B0">
              <w:t>222,8</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20</w:t>
            </w:r>
            <w:r w:rsidRPr="00D632B0">
              <w:t>0,0</w:t>
            </w:r>
          </w:p>
        </w:tc>
        <w:tc>
          <w:tcPr>
            <w:tcW w:w="1276"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10</w:t>
            </w:r>
            <w:r w:rsidRPr="00D632B0">
              <w:t>0,0</w:t>
            </w:r>
          </w:p>
        </w:tc>
        <w:tc>
          <w:tcPr>
            <w:tcW w:w="992" w:type="dxa"/>
            <w:tcBorders>
              <w:left w:val="single" w:sz="4" w:space="0" w:color="auto"/>
              <w:bottom w:val="single" w:sz="4" w:space="0" w:color="auto"/>
              <w:right w:val="single" w:sz="4" w:space="0" w:color="auto"/>
            </w:tcBorders>
          </w:tcPr>
          <w:p w:rsidR="001948DF" w:rsidRPr="00D632B0" w:rsidRDefault="001948DF" w:rsidP="001948DF">
            <w:pPr>
              <w:tabs>
                <w:tab w:val="left" w:pos="10915"/>
              </w:tabs>
              <w:jc w:val="right"/>
            </w:pPr>
            <w:r>
              <w:t>50,0</w:t>
            </w:r>
          </w:p>
        </w:tc>
      </w:tr>
      <w:tr w:rsidR="001948DF" w:rsidRPr="00D632B0" w:rsidTr="001948DF">
        <w:trPr>
          <w:tblCellSpacing w:w="5" w:type="nil"/>
        </w:trPr>
        <w:tc>
          <w:tcPr>
            <w:tcW w:w="2127" w:type="dxa"/>
            <w:vMerge w:val="restart"/>
            <w:tcBorders>
              <w:top w:val="single" w:sz="4" w:space="0" w:color="auto"/>
              <w:left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pPr>
            <w:r w:rsidRPr="001E11D2">
              <w:t>Основное мероприятие 2.2.1.</w:t>
            </w:r>
          </w:p>
        </w:tc>
        <w:tc>
          <w:tcPr>
            <w:tcW w:w="3969" w:type="dxa"/>
            <w:vMerge w:val="restart"/>
            <w:tcBorders>
              <w:top w:val="single" w:sz="4" w:space="0" w:color="auto"/>
              <w:left w:val="single" w:sz="4" w:space="0" w:color="auto"/>
              <w:right w:val="single" w:sz="4" w:space="0" w:color="auto"/>
            </w:tcBorders>
          </w:tcPr>
          <w:p w:rsidR="005F6AEA" w:rsidRDefault="001948DF" w:rsidP="005F6AEA">
            <w:pPr>
              <w:pStyle w:val="aff2"/>
              <w:tabs>
                <w:tab w:val="left" w:pos="379"/>
                <w:tab w:val="left" w:pos="10915"/>
              </w:tabs>
              <w:ind w:left="0"/>
              <w:jc w:val="left"/>
            </w:pPr>
            <w:r w:rsidRPr="001E11D2">
              <w:t>Вовлечение в оборот</w:t>
            </w:r>
          </w:p>
          <w:p w:rsidR="005F6AEA" w:rsidRDefault="001948DF" w:rsidP="005F6AEA">
            <w:pPr>
              <w:pStyle w:val="aff2"/>
              <w:tabs>
                <w:tab w:val="left" w:pos="379"/>
                <w:tab w:val="left" w:pos="10915"/>
              </w:tabs>
              <w:ind w:left="0"/>
              <w:jc w:val="left"/>
            </w:pPr>
            <w:r w:rsidRPr="001E11D2">
              <w:t xml:space="preserve"> муниципального имущества МО</w:t>
            </w:r>
          </w:p>
          <w:p w:rsidR="001948DF" w:rsidRPr="001E11D2" w:rsidRDefault="001948DF" w:rsidP="005F6AEA">
            <w:pPr>
              <w:pStyle w:val="aff2"/>
              <w:tabs>
                <w:tab w:val="left" w:pos="379"/>
                <w:tab w:val="left" w:pos="10915"/>
              </w:tabs>
              <w:ind w:left="0"/>
              <w:jc w:val="left"/>
            </w:pPr>
            <w:r w:rsidRPr="001E11D2">
              <w:t xml:space="preserve"> МР «Ижемский»</w:t>
            </w:r>
          </w:p>
          <w:p w:rsidR="001948DF" w:rsidRPr="001948DF" w:rsidRDefault="001948DF" w:rsidP="001948DF">
            <w:pPr>
              <w:tabs>
                <w:tab w:val="left" w:pos="10915"/>
              </w:tabs>
              <w:rPr>
                <w:lang w:val="ru-RU"/>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251,0</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91,0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80,0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80,0</w:t>
            </w: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widowControl w:val="0"/>
              <w:tabs>
                <w:tab w:val="left" w:pos="10915"/>
              </w:tabs>
              <w:autoSpaceDE w:val="0"/>
              <w:autoSpaceDN w:val="0"/>
              <w:adjustRightInd w:val="0"/>
              <w:jc w:val="right"/>
            </w:pPr>
            <w:r w:rsidRPr="0041602A">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widowControl w:val="0"/>
              <w:tabs>
                <w:tab w:val="left" w:pos="10915"/>
              </w:tabs>
              <w:autoSpaceDE w:val="0"/>
              <w:autoSpaceDN w:val="0"/>
              <w:adjustRightInd w:val="0"/>
              <w:jc w:val="right"/>
            </w:pPr>
            <w:r>
              <w:t>0,0</w:t>
            </w:r>
          </w:p>
        </w:tc>
      </w:tr>
      <w:tr w:rsidR="001948DF" w:rsidRPr="00D632B0" w:rsidTr="001948DF">
        <w:trPr>
          <w:trHeight w:val="70"/>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162"/>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r w:rsidRPr="001E11D2">
              <w:rPr>
                <w:sz w:val="24"/>
                <w:szCs w:val="24"/>
              </w:rPr>
              <w:t>251,0</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rPr>
            </w:pPr>
            <w:r w:rsidRPr="001E11D2">
              <w:rPr>
                <w:sz w:val="24"/>
                <w:szCs w:val="24"/>
              </w:rPr>
              <w:t>91,0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80,0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widowControl w:val="0"/>
              <w:tabs>
                <w:tab w:val="left" w:pos="10915"/>
              </w:tabs>
              <w:autoSpaceDE w:val="0"/>
              <w:autoSpaceDN w:val="0"/>
              <w:adjustRightInd w:val="0"/>
              <w:jc w:val="right"/>
            </w:pPr>
            <w:r w:rsidRPr="001E11D2">
              <w:t>80,0</w:t>
            </w: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lang w:eastAsia="en-US"/>
              </w:rPr>
            </w:pPr>
            <w:r w:rsidRPr="0041602A">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rPr>
            </w:pPr>
            <w:r>
              <w:rPr>
                <w:sz w:val="24"/>
                <w:szCs w:val="24"/>
              </w:rPr>
              <w:t>0,0</w:t>
            </w:r>
          </w:p>
        </w:tc>
      </w:tr>
      <w:tr w:rsidR="001948DF" w:rsidRPr="00A354A5" w:rsidTr="001948DF">
        <w:trPr>
          <w:trHeight w:val="462"/>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r w:rsidRPr="001E11D2">
              <w:rPr>
                <w:b/>
                <w:sz w:val="24"/>
                <w:szCs w:val="24"/>
              </w:rPr>
              <w:t>Подпр</w:t>
            </w:r>
            <w:r w:rsidRPr="001E11D2">
              <w:rPr>
                <w:b/>
                <w:sz w:val="24"/>
                <w:szCs w:val="24"/>
              </w:rPr>
              <w:t>о</w:t>
            </w:r>
            <w:r w:rsidRPr="001E11D2">
              <w:rPr>
                <w:b/>
                <w:sz w:val="24"/>
                <w:szCs w:val="24"/>
              </w:rPr>
              <w:t>грамма 3</w:t>
            </w:r>
          </w:p>
        </w:tc>
        <w:tc>
          <w:tcPr>
            <w:tcW w:w="3969" w:type="dxa"/>
            <w:vMerge w:val="restart"/>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«Электронный муниц</w:t>
            </w:r>
            <w:r w:rsidRPr="001E11D2">
              <w:rPr>
                <w:b/>
                <w:sz w:val="24"/>
                <w:szCs w:val="24"/>
                <w:lang w:eastAsia="en-US"/>
              </w:rPr>
              <w:t>и</w:t>
            </w:r>
            <w:r w:rsidRPr="001E11D2">
              <w:rPr>
                <w:b/>
                <w:sz w:val="24"/>
                <w:szCs w:val="24"/>
                <w:lang w:eastAsia="en-US"/>
              </w:rPr>
              <w:t>палитет»</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7</w:t>
            </w:r>
            <w:r>
              <w:rPr>
                <w:b/>
                <w:sz w:val="24"/>
                <w:szCs w:val="24"/>
              </w:rPr>
              <w:t xml:space="preserve"> </w:t>
            </w:r>
            <w:r w:rsidRPr="001E11D2">
              <w:rPr>
                <w:b/>
                <w:sz w:val="24"/>
                <w:szCs w:val="24"/>
              </w:rPr>
              <w:t>863,9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w:t>
            </w:r>
            <w:r>
              <w:rPr>
                <w:b/>
                <w:sz w:val="24"/>
                <w:szCs w:val="24"/>
              </w:rPr>
              <w:t xml:space="preserve"> </w:t>
            </w:r>
            <w:r w:rsidRPr="001E11D2">
              <w:rPr>
                <w:b/>
                <w:sz w:val="24"/>
                <w:szCs w:val="24"/>
              </w:rPr>
              <w:t>776,3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5</w:t>
            </w:r>
            <w:r>
              <w:rPr>
                <w:b/>
                <w:sz w:val="24"/>
                <w:szCs w:val="24"/>
                <w:lang w:eastAsia="en-US"/>
              </w:rPr>
              <w:t xml:space="preserve"> </w:t>
            </w:r>
            <w:r w:rsidRPr="001E11D2">
              <w:rPr>
                <w:b/>
                <w:sz w:val="24"/>
                <w:szCs w:val="24"/>
                <w:lang w:eastAsia="en-US"/>
              </w:rPr>
              <w:t>371,3</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346,3</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210,0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160,0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7</w:t>
            </w:r>
            <w:r>
              <w:rPr>
                <w:b/>
                <w:sz w:val="24"/>
                <w:szCs w:val="24"/>
              </w:rPr>
              <w:t xml:space="preserve"> </w:t>
            </w:r>
            <w:r w:rsidRPr="001E11D2">
              <w:rPr>
                <w:b/>
                <w:sz w:val="24"/>
                <w:szCs w:val="24"/>
              </w:rPr>
              <w:t>863,9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b/>
                <w:sz w:val="24"/>
                <w:szCs w:val="24"/>
              </w:rPr>
            </w:pPr>
            <w:r w:rsidRPr="001E11D2">
              <w:rPr>
                <w:b/>
                <w:sz w:val="24"/>
                <w:szCs w:val="24"/>
              </w:rPr>
              <w:t>1</w:t>
            </w:r>
            <w:r>
              <w:rPr>
                <w:b/>
                <w:sz w:val="24"/>
                <w:szCs w:val="24"/>
              </w:rPr>
              <w:t xml:space="preserve"> </w:t>
            </w:r>
            <w:r w:rsidRPr="001E11D2">
              <w:rPr>
                <w:b/>
                <w:sz w:val="24"/>
                <w:szCs w:val="24"/>
              </w:rPr>
              <w:t>776,3</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5</w:t>
            </w:r>
            <w:r>
              <w:rPr>
                <w:b/>
                <w:sz w:val="24"/>
                <w:szCs w:val="24"/>
                <w:lang w:eastAsia="en-US"/>
              </w:rPr>
              <w:t xml:space="preserve"> </w:t>
            </w:r>
            <w:r w:rsidRPr="001E11D2">
              <w:rPr>
                <w:b/>
                <w:sz w:val="24"/>
                <w:szCs w:val="24"/>
                <w:lang w:eastAsia="en-US"/>
              </w:rPr>
              <w:t>371,3</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346,3</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210,0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160,0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sz w:val="24"/>
                <w:szCs w:val="24"/>
              </w:rPr>
            </w:pPr>
            <w:r w:rsidRPr="001E11D2">
              <w:rPr>
                <w:sz w:val="24"/>
                <w:szCs w:val="24"/>
              </w:rPr>
              <w:t xml:space="preserve">Основное </w:t>
            </w:r>
            <w:r w:rsidRPr="001E11D2">
              <w:rPr>
                <w:sz w:val="24"/>
                <w:szCs w:val="24"/>
              </w:rPr>
              <w:br/>
              <w:t>мероприятие 3.1.1</w:t>
            </w: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sz w:val="24"/>
                <w:szCs w:val="24"/>
              </w:rPr>
            </w:pPr>
            <w:r w:rsidRPr="001E11D2">
              <w:rPr>
                <w:sz w:val="24"/>
                <w:szCs w:val="24"/>
              </w:rPr>
              <w:t>Подготовка и размещение информ</w:t>
            </w:r>
            <w:r w:rsidRPr="001E11D2">
              <w:rPr>
                <w:sz w:val="24"/>
                <w:szCs w:val="24"/>
              </w:rPr>
              <w:t>а</w:t>
            </w:r>
            <w:r w:rsidRPr="001E11D2">
              <w:rPr>
                <w:sz w:val="24"/>
                <w:szCs w:val="24"/>
              </w:rPr>
              <w:t>ции в СМИ (печатные СМИ, эле</w:t>
            </w:r>
            <w:r w:rsidRPr="001E11D2">
              <w:rPr>
                <w:sz w:val="24"/>
                <w:szCs w:val="24"/>
              </w:rPr>
              <w:t>к</w:t>
            </w:r>
            <w:r w:rsidRPr="001E11D2">
              <w:rPr>
                <w:sz w:val="24"/>
                <w:szCs w:val="24"/>
              </w:rPr>
              <w:lastRenderedPageBreak/>
              <w:t>тронные СМИ и интернет, радио и телевидение)</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lastRenderedPageBreak/>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w:t>
            </w:r>
            <w:r>
              <w:rPr>
                <w:sz w:val="24"/>
                <w:szCs w:val="24"/>
              </w:rPr>
              <w:t xml:space="preserve"> </w:t>
            </w:r>
            <w:r w:rsidRPr="001E11D2">
              <w:rPr>
                <w:sz w:val="24"/>
                <w:szCs w:val="24"/>
              </w:rPr>
              <w:t>000,2</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145,0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145,0</w:t>
            </w:r>
          </w:p>
        </w:tc>
      </w:tr>
      <w:tr w:rsidR="001948DF" w:rsidRPr="00D632B0" w:rsidTr="001948DF">
        <w:trPr>
          <w:tblCellSpacing w:w="5" w:type="nil"/>
        </w:trPr>
        <w:tc>
          <w:tcPr>
            <w:tcW w:w="2127" w:type="dxa"/>
            <w:vMerge/>
            <w:tcBorders>
              <w:top w:val="single" w:sz="4" w:space="0" w:color="auto"/>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969" w:type="dxa"/>
            <w:vMerge/>
            <w:tcBorders>
              <w:top w:val="single" w:sz="4" w:space="0" w:color="auto"/>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Cell"/>
              <w:tabs>
                <w:tab w:val="left" w:pos="10915"/>
              </w:tabs>
              <w:jc w:val="right"/>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Cell"/>
              <w:tabs>
                <w:tab w:val="left" w:pos="10915"/>
              </w:tabs>
              <w:jc w:val="right"/>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w:t>
            </w:r>
            <w:r>
              <w:rPr>
                <w:sz w:val="24"/>
                <w:szCs w:val="24"/>
              </w:rPr>
              <w:t xml:space="preserve"> </w:t>
            </w:r>
            <w:r w:rsidRPr="001E11D2">
              <w:rPr>
                <w:sz w:val="24"/>
                <w:szCs w:val="24"/>
              </w:rPr>
              <w:t>000,2</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400,0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160,2</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145,0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145,0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Cell"/>
              <w:tabs>
                <w:tab w:val="left" w:pos="10915"/>
              </w:tabs>
              <w:jc w:val="right"/>
              <w:rPr>
                <w:sz w:val="24"/>
                <w:szCs w:val="24"/>
                <w:highlight w:val="yellow"/>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p>
        </w:tc>
      </w:tr>
      <w:tr w:rsidR="001948DF" w:rsidRPr="00D632B0" w:rsidTr="001948DF">
        <w:trPr>
          <w:tblCellSpacing w:w="5" w:type="nil"/>
        </w:trPr>
        <w:tc>
          <w:tcPr>
            <w:tcW w:w="2127" w:type="dxa"/>
            <w:vMerge w:val="restart"/>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r w:rsidRPr="001E11D2">
              <w:rPr>
                <w:sz w:val="24"/>
                <w:szCs w:val="24"/>
              </w:rPr>
              <w:t xml:space="preserve">Основное </w:t>
            </w:r>
            <w:r w:rsidRPr="001E11D2">
              <w:rPr>
                <w:sz w:val="24"/>
                <w:szCs w:val="24"/>
              </w:rPr>
              <w:br/>
              <w:t>мероприятие 3.1.2</w:t>
            </w:r>
          </w:p>
        </w:tc>
        <w:tc>
          <w:tcPr>
            <w:tcW w:w="3969" w:type="dxa"/>
            <w:vMerge w:val="restart"/>
            <w:tcBorders>
              <w:left w:val="single" w:sz="4" w:space="0" w:color="auto"/>
              <w:right w:val="single" w:sz="4" w:space="0" w:color="auto"/>
            </w:tcBorders>
          </w:tcPr>
          <w:p w:rsidR="001948DF" w:rsidRPr="001E11D2" w:rsidRDefault="001948DF" w:rsidP="001948DF">
            <w:pPr>
              <w:pStyle w:val="28"/>
              <w:shd w:val="clear" w:color="auto" w:fill="auto"/>
              <w:tabs>
                <w:tab w:val="left" w:pos="851"/>
                <w:tab w:val="left" w:pos="1190"/>
                <w:tab w:val="left" w:pos="10915"/>
              </w:tabs>
              <w:spacing w:after="0" w:line="240" w:lineRule="auto"/>
              <w:ind w:right="20" w:firstLine="0"/>
              <w:jc w:val="left"/>
              <w:rPr>
                <w:sz w:val="24"/>
                <w:szCs w:val="24"/>
              </w:rPr>
            </w:pPr>
            <w:r w:rsidRPr="001E11D2">
              <w:rPr>
                <w:sz w:val="24"/>
                <w:szCs w:val="24"/>
              </w:rPr>
              <w:t>Развитие и поддержка актуального состояния сайта администрации муниципального района «Иже</w:t>
            </w:r>
            <w:r w:rsidRPr="001E11D2">
              <w:rPr>
                <w:sz w:val="24"/>
                <w:szCs w:val="24"/>
              </w:rPr>
              <w:t>м</w:t>
            </w:r>
            <w:r w:rsidRPr="001E11D2">
              <w:rPr>
                <w:sz w:val="24"/>
                <w:szCs w:val="24"/>
              </w:rPr>
              <w:t>ский»</w:t>
            </w:r>
          </w:p>
          <w:p w:rsidR="001948DF" w:rsidRPr="001E11D2" w:rsidRDefault="001948DF" w:rsidP="001948DF">
            <w:pPr>
              <w:pStyle w:val="ConsPlusCel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160,5</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100,5</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15,0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160,5</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100,5</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15,0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15,0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left w:val="single" w:sz="4" w:space="0" w:color="auto"/>
              <w:right w:val="single" w:sz="4" w:space="0" w:color="auto"/>
            </w:tcBorders>
          </w:tcPr>
          <w:p w:rsidR="001948DF" w:rsidRPr="00B20E3F" w:rsidRDefault="001948DF" w:rsidP="001948DF">
            <w:pPr>
              <w:pStyle w:val="ConsPlusCell"/>
              <w:tabs>
                <w:tab w:val="left" w:pos="10915"/>
              </w:tabs>
              <w:rPr>
                <w:sz w:val="24"/>
                <w:szCs w:val="24"/>
              </w:rPr>
            </w:pPr>
            <w:r w:rsidRPr="00B20E3F">
              <w:rPr>
                <w:sz w:val="24"/>
                <w:szCs w:val="24"/>
              </w:rPr>
              <w:t xml:space="preserve">Основное </w:t>
            </w:r>
            <w:r w:rsidRPr="00B20E3F">
              <w:rPr>
                <w:sz w:val="24"/>
                <w:szCs w:val="24"/>
              </w:rPr>
              <w:br/>
              <w:t>мероприятие 3.</w:t>
            </w:r>
            <w:r>
              <w:rPr>
                <w:sz w:val="24"/>
                <w:szCs w:val="24"/>
              </w:rPr>
              <w:t>3.1</w:t>
            </w:r>
          </w:p>
        </w:tc>
        <w:tc>
          <w:tcPr>
            <w:tcW w:w="3969" w:type="dxa"/>
            <w:vMerge w:val="restart"/>
            <w:tcBorders>
              <w:left w:val="single" w:sz="4" w:space="0" w:color="auto"/>
              <w:right w:val="single" w:sz="4" w:space="0" w:color="auto"/>
            </w:tcBorders>
          </w:tcPr>
          <w:p w:rsidR="001948DF" w:rsidRPr="00B20E3F" w:rsidRDefault="001948DF" w:rsidP="001948DF">
            <w:pPr>
              <w:pStyle w:val="28"/>
              <w:shd w:val="clear" w:color="auto" w:fill="auto"/>
              <w:tabs>
                <w:tab w:val="left" w:pos="851"/>
                <w:tab w:val="left" w:pos="1190"/>
                <w:tab w:val="left" w:pos="10915"/>
              </w:tabs>
              <w:spacing w:after="0" w:line="240" w:lineRule="auto"/>
              <w:ind w:right="20" w:firstLine="0"/>
              <w:jc w:val="left"/>
              <w:rPr>
                <w:sz w:val="24"/>
                <w:szCs w:val="24"/>
              </w:rPr>
            </w:pPr>
            <w:r>
              <w:rPr>
                <w:sz w:val="24"/>
                <w:szCs w:val="24"/>
              </w:rPr>
              <w:t>Оказание муниципальных услуг (выполнение работ) многофун</w:t>
            </w:r>
            <w:r>
              <w:rPr>
                <w:sz w:val="24"/>
                <w:szCs w:val="24"/>
              </w:rPr>
              <w:t>к</w:t>
            </w:r>
            <w:r>
              <w:rPr>
                <w:sz w:val="24"/>
                <w:szCs w:val="24"/>
              </w:rPr>
              <w:t>циональным центром предоставл</w:t>
            </w:r>
            <w:r>
              <w:rPr>
                <w:sz w:val="24"/>
                <w:szCs w:val="24"/>
              </w:rPr>
              <w:t>е</w:t>
            </w:r>
            <w:r>
              <w:rPr>
                <w:sz w:val="24"/>
                <w:szCs w:val="24"/>
              </w:rPr>
              <w:t>ния государственных и муниц</w:t>
            </w:r>
            <w:r>
              <w:rPr>
                <w:sz w:val="24"/>
                <w:szCs w:val="24"/>
              </w:rPr>
              <w:t>и</w:t>
            </w:r>
            <w:r>
              <w:rPr>
                <w:sz w:val="24"/>
                <w:szCs w:val="24"/>
              </w:rPr>
              <w:t>пальных услуг</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6 125,8</w:t>
            </w:r>
          </w:p>
        </w:tc>
        <w:tc>
          <w:tcPr>
            <w:tcW w:w="993"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1 005,8</w:t>
            </w:r>
          </w:p>
        </w:tc>
        <w:tc>
          <w:tcPr>
            <w:tcW w:w="1134"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6 125,8</w:t>
            </w:r>
          </w:p>
        </w:tc>
        <w:tc>
          <w:tcPr>
            <w:tcW w:w="993"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1 005,8</w:t>
            </w:r>
          </w:p>
        </w:tc>
        <w:tc>
          <w:tcPr>
            <w:tcW w:w="1134"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5 120,0</w:t>
            </w:r>
          </w:p>
        </w:tc>
        <w:tc>
          <w:tcPr>
            <w:tcW w:w="992"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20E3F" w:rsidRDefault="001948DF" w:rsidP="001948DF">
            <w:pPr>
              <w:pStyle w:val="ConsPlusCell"/>
              <w:tabs>
                <w:tab w:val="left" w:pos="10915"/>
              </w:tabs>
              <w:jc w:val="right"/>
              <w:rPr>
                <w:sz w:val="24"/>
                <w:szCs w:val="24"/>
              </w:rPr>
            </w:pPr>
            <w:r>
              <w:rPr>
                <w:sz w:val="24"/>
                <w:szCs w:val="24"/>
              </w:rPr>
              <w:t>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r w:rsidRPr="001E11D2">
              <w:rPr>
                <w:sz w:val="24"/>
                <w:szCs w:val="24"/>
              </w:rPr>
              <w:t xml:space="preserve">Основное </w:t>
            </w:r>
            <w:r w:rsidRPr="001E11D2">
              <w:rPr>
                <w:sz w:val="24"/>
                <w:szCs w:val="24"/>
              </w:rPr>
              <w:br/>
              <w:t>мероприятие 3.4.1.</w:t>
            </w:r>
          </w:p>
          <w:p w:rsidR="001948DF" w:rsidRPr="001E11D2" w:rsidRDefault="001948DF" w:rsidP="001948DF">
            <w:pPr>
              <w:pStyle w:val="ConsPlusCell"/>
              <w:tabs>
                <w:tab w:val="left" w:pos="10915"/>
              </w:tabs>
              <w:rPr>
                <w:sz w:val="24"/>
                <w:szCs w:val="24"/>
              </w:rPr>
            </w:pPr>
          </w:p>
        </w:tc>
        <w:tc>
          <w:tcPr>
            <w:tcW w:w="3969" w:type="dxa"/>
            <w:vMerge w:val="restart"/>
            <w:tcBorders>
              <w:left w:val="single" w:sz="4" w:space="0" w:color="auto"/>
              <w:right w:val="single" w:sz="4" w:space="0" w:color="auto"/>
            </w:tcBorders>
          </w:tcPr>
          <w:p w:rsidR="001948DF" w:rsidRPr="001E11D2" w:rsidRDefault="001948DF" w:rsidP="001948DF">
            <w:pPr>
              <w:pStyle w:val="ConsPlusCell"/>
              <w:tabs>
                <w:tab w:val="left" w:pos="10915"/>
              </w:tabs>
              <w:rPr>
                <w:sz w:val="24"/>
                <w:szCs w:val="24"/>
              </w:rPr>
            </w:pPr>
            <w:r w:rsidRPr="001E11D2">
              <w:rPr>
                <w:sz w:val="24"/>
                <w:szCs w:val="24"/>
              </w:rPr>
              <w:t>Автоматизация и модернизация р</w:t>
            </w:r>
            <w:r w:rsidRPr="001E11D2">
              <w:rPr>
                <w:sz w:val="24"/>
                <w:szCs w:val="24"/>
              </w:rPr>
              <w:t>а</w:t>
            </w:r>
            <w:r w:rsidRPr="001E11D2">
              <w:rPr>
                <w:sz w:val="24"/>
                <w:szCs w:val="24"/>
              </w:rPr>
              <w:t>бочих мест специалистов админис</w:t>
            </w:r>
            <w:r w:rsidRPr="001E11D2">
              <w:rPr>
                <w:sz w:val="24"/>
                <w:szCs w:val="24"/>
              </w:rPr>
              <w:t>т</w:t>
            </w:r>
            <w:r w:rsidRPr="001E11D2">
              <w:rPr>
                <w:sz w:val="24"/>
                <w:szCs w:val="24"/>
              </w:rPr>
              <w:t>рации муниципального района «Ижемский» и муниципальных у</w:t>
            </w:r>
            <w:r w:rsidRPr="001E11D2">
              <w:rPr>
                <w:sz w:val="24"/>
                <w:szCs w:val="24"/>
              </w:rPr>
              <w:t>ч</w:t>
            </w:r>
            <w:r w:rsidRPr="001E11D2">
              <w:rPr>
                <w:sz w:val="24"/>
                <w:szCs w:val="24"/>
              </w:rPr>
              <w:t>реждений, осуществляющих работу с государственными и муниципал</w:t>
            </w:r>
            <w:r w:rsidRPr="001E11D2">
              <w:rPr>
                <w:sz w:val="24"/>
                <w:szCs w:val="24"/>
              </w:rPr>
              <w:t>ь</w:t>
            </w:r>
            <w:r w:rsidRPr="001E11D2">
              <w:rPr>
                <w:sz w:val="24"/>
                <w:szCs w:val="24"/>
              </w:rPr>
              <w:t>ными информационными системами</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426,1</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0,0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бюджет муниципал</w:t>
            </w:r>
            <w:r w:rsidRPr="001E11D2">
              <w:rPr>
                <w:sz w:val="24"/>
                <w:szCs w:val="24"/>
                <w:lang w:eastAsia="en-US"/>
              </w:rPr>
              <w:t>ь</w:t>
            </w:r>
            <w:r w:rsidRPr="001E11D2">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426,1</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76,1</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jc w:val="right"/>
              <w:rPr>
                <w:sz w:val="24"/>
                <w:szCs w:val="24"/>
              </w:rPr>
            </w:pPr>
            <w:r w:rsidRPr="001E11D2">
              <w:rPr>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Cell"/>
              <w:tabs>
                <w:tab w:val="left" w:pos="10915"/>
              </w:tabs>
              <w:jc w:val="right"/>
              <w:rPr>
                <w:sz w:val="24"/>
                <w:szCs w:val="24"/>
              </w:rPr>
            </w:pPr>
            <w:r w:rsidRPr="00857865">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Cell"/>
              <w:tabs>
                <w:tab w:val="left" w:pos="10915"/>
              </w:tabs>
              <w:jc w:val="right"/>
              <w:rPr>
                <w:sz w:val="24"/>
                <w:szCs w:val="24"/>
              </w:rPr>
            </w:pPr>
            <w:r w:rsidRPr="00B6681A">
              <w:rPr>
                <w:sz w:val="24"/>
                <w:szCs w:val="24"/>
              </w:rPr>
              <w:t>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средства от принос</w:t>
            </w:r>
            <w:r w:rsidRPr="001E11D2">
              <w:rPr>
                <w:sz w:val="24"/>
                <w:szCs w:val="24"/>
                <w:lang w:eastAsia="en-US"/>
              </w:rPr>
              <w:t>я</w:t>
            </w:r>
            <w:r w:rsidRPr="001E11D2">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rPr>
            </w:pPr>
            <w:r w:rsidRPr="001E11D2">
              <w:rPr>
                <w:sz w:val="24"/>
                <w:szCs w:val="24"/>
              </w:rPr>
              <w:t xml:space="preserve">Основное </w:t>
            </w:r>
            <w:r w:rsidRPr="001E11D2">
              <w:rPr>
                <w:sz w:val="24"/>
                <w:szCs w:val="24"/>
              </w:rPr>
              <w:br/>
              <w:t>мероприятие 3.5.1.</w:t>
            </w: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rPr>
              <w:t>Обеспечение антивиру</w:t>
            </w:r>
            <w:r w:rsidRPr="001E11D2">
              <w:rPr>
                <w:sz w:val="24"/>
                <w:szCs w:val="24"/>
              </w:rPr>
              <w:t>с</w:t>
            </w:r>
            <w:r w:rsidRPr="001E11D2">
              <w:rPr>
                <w:sz w:val="24"/>
                <w:szCs w:val="24"/>
              </w:rPr>
              <w:t>ной защиты локальных компь</w:t>
            </w:r>
            <w:r w:rsidRPr="001E11D2">
              <w:rPr>
                <w:sz w:val="24"/>
                <w:szCs w:val="24"/>
              </w:rPr>
              <w:t>ю</w:t>
            </w:r>
            <w:r w:rsidRPr="001E11D2">
              <w:rPr>
                <w:sz w:val="24"/>
                <w:szCs w:val="24"/>
              </w:rPr>
              <w:t>терных сетей администрации м</w:t>
            </w:r>
            <w:r w:rsidRPr="001E11D2">
              <w:rPr>
                <w:sz w:val="24"/>
                <w:szCs w:val="24"/>
              </w:rPr>
              <w:t>у</w:t>
            </w:r>
            <w:r w:rsidRPr="001E11D2">
              <w:rPr>
                <w:sz w:val="24"/>
                <w:szCs w:val="24"/>
              </w:rPr>
              <w:lastRenderedPageBreak/>
              <w:t>ниципального района «Иже</w:t>
            </w:r>
            <w:r w:rsidRPr="001E11D2">
              <w:rPr>
                <w:sz w:val="24"/>
                <w:szCs w:val="24"/>
              </w:rPr>
              <w:t>м</w:t>
            </w:r>
            <w:r w:rsidRPr="001E11D2">
              <w:rPr>
                <w:sz w:val="24"/>
                <w:szCs w:val="24"/>
              </w:rPr>
              <w:t>ский»</w:t>
            </w: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lastRenderedPageBreak/>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r w:rsidRPr="001E11D2">
              <w:rPr>
                <w:sz w:val="24"/>
                <w:szCs w:val="24"/>
                <w:lang w:eastAsia="en-US"/>
              </w:rPr>
              <w:t>151,3</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r w:rsidRPr="001E11D2">
              <w:rPr>
                <w:sz w:val="24"/>
                <w:szCs w:val="24"/>
                <w:lang w:eastAsia="en-US"/>
              </w:rPr>
              <w:t>70,0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r w:rsidRPr="001E11D2">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r w:rsidRPr="001E11D2">
              <w:rPr>
                <w:sz w:val="24"/>
                <w:szCs w:val="24"/>
                <w:lang w:eastAsia="en-US"/>
              </w:rPr>
              <w:t>81,3</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0,0</w:t>
            </w:r>
          </w:p>
        </w:tc>
      </w:tr>
      <w:tr w:rsidR="001948DF" w:rsidRPr="00D632B0" w:rsidTr="001948DF">
        <w:trPr>
          <w:tblCellSpacing w:w="5" w:type="nil"/>
        </w:trPr>
        <w:tc>
          <w:tcPr>
            <w:tcW w:w="2127" w:type="dxa"/>
            <w:vMerge/>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sz w:val="24"/>
                <w:szCs w:val="24"/>
                <w:lang w:eastAsia="en-US"/>
              </w:rPr>
            </w:pPr>
            <w:r w:rsidRPr="001E11D2">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857865"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857865"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rPr>
                <w:sz w:val="24"/>
                <w:szCs w:val="24"/>
                <w:lang w:eastAsia="en-US"/>
              </w:rPr>
            </w:pPr>
            <w:r w:rsidRPr="00857865">
              <w:rPr>
                <w:sz w:val="24"/>
                <w:szCs w:val="24"/>
                <w:lang w:eastAsia="en-US"/>
              </w:rPr>
              <w:t>бюджет муниципал</w:t>
            </w:r>
            <w:r w:rsidRPr="00857865">
              <w:rPr>
                <w:sz w:val="24"/>
                <w:szCs w:val="24"/>
                <w:lang w:eastAsia="en-US"/>
              </w:rPr>
              <w:t>ь</w:t>
            </w:r>
            <w:r w:rsidRPr="00857865">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151,3</w:t>
            </w:r>
          </w:p>
        </w:tc>
        <w:tc>
          <w:tcPr>
            <w:tcW w:w="993"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70,0</w:t>
            </w:r>
          </w:p>
        </w:tc>
        <w:tc>
          <w:tcPr>
            <w:tcW w:w="1134"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81,3</w:t>
            </w:r>
          </w:p>
        </w:tc>
        <w:tc>
          <w:tcPr>
            <w:tcW w:w="1276"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jc w:val="right"/>
              <w:rPr>
                <w:sz w:val="24"/>
                <w:szCs w:val="24"/>
                <w:lang w:eastAsia="en-US"/>
              </w:rPr>
            </w:pPr>
            <w:r w:rsidRPr="00857865">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857865" w:rsidRDefault="001948DF" w:rsidP="001948DF">
            <w:pPr>
              <w:pStyle w:val="ConsPlusNormal"/>
              <w:tabs>
                <w:tab w:val="left" w:pos="10915"/>
              </w:tabs>
              <w:rPr>
                <w:sz w:val="24"/>
                <w:szCs w:val="24"/>
                <w:lang w:eastAsia="en-US"/>
              </w:rPr>
            </w:pPr>
            <w:r w:rsidRPr="00857865">
              <w:rPr>
                <w:sz w:val="24"/>
                <w:szCs w:val="24"/>
                <w:lang w:eastAsia="en-US"/>
              </w:rPr>
              <w:t>средства от принос</w:t>
            </w:r>
            <w:r w:rsidRPr="00857865">
              <w:rPr>
                <w:sz w:val="24"/>
                <w:szCs w:val="24"/>
                <w:lang w:eastAsia="en-US"/>
              </w:rPr>
              <w:t>я</w:t>
            </w:r>
            <w:r w:rsidRPr="00857865">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41602A" w:rsidRDefault="001948DF" w:rsidP="001948DF">
            <w:pPr>
              <w:pStyle w:val="ConsPlusNormal"/>
              <w:tabs>
                <w:tab w:val="left" w:pos="10915"/>
              </w:tabs>
              <w:jc w:val="right"/>
              <w:rPr>
                <w:sz w:val="24"/>
                <w:szCs w:val="24"/>
                <w:highlight w:val="yellow"/>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r w:rsidRPr="001E11D2">
              <w:rPr>
                <w:b/>
                <w:sz w:val="24"/>
                <w:szCs w:val="24"/>
              </w:rPr>
              <w:t>Подпр</w:t>
            </w:r>
            <w:r w:rsidRPr="001E11D2">
              <w:rPr>
                <w:b/>
                <w:sz w:val="24"/>
                <w:szCs w:val="24"/>
              </w:rPr>
              <w:t>о</w:t>
            </w:r>
            <w:r w:rsidRPr="001E11D2">
              <w:rPr>
                <w:b/>
                <w:sz w:val="24"/>
                <w:szCs w:val="24"/>
              </w:rPr>
              <w:t>грамма 4</w:t>
            </w:r>
          </w:p>
        </w:tc>
        <w:tc>
          <w:tcPr>
            <w:tcW w:w="3969" w:type="dxa"/>
            <w:vMerge w:val="restart"/>
            <w:tcBorders>
              <w:top w:val="single" w:sz="4" w:space="0" w:color="auto"/>
              <w:left w:val="single" w:sz="4" w:space="0" w:color="auto"/>
              <w:right w:val="single" w:sz="4" w:space="0" w:color="auto"/>
            </w:tcBorders>
          </w:tcPr>
          <w:p w:rsidR="005F6AEA" w:rsidRDefault="001948DF" w:rsidP="005F6AEA">
            <w:pPr>
              <w:pStyle w:val="aff2"/>
              <w:tabs>
                <w:tab w:val="left" w:pos="10915"/>
              </w:tabs>
              <w:ind w:left="0"/>
              <w:jc w:val="left"/>
              <w:rPr>
                <w:b/>
              </w:rPr>
            </w:pPr>
            <w:r w:rsidRPr="001E11D2">
              <w:rPr>
                <w:b/>
              </w:rPr>
              <w:t>Противодействие коррупции в</w:t>
            </w:r>
          </w:p>
          <w:p w:rsidR="005F6AEA" w:rsidRDefault="001948DF" w:rsidP="005F6AEA">
            <w:pPr>
              <w:pStyle w:val="aff2"/>
              <w:tabs>
                <w:tab w:val="left" w:pos="10915"/>
              </w:tabs>
              <w:ind w:left="0"/>
              <w:jc w:val="left"/>
              <w:rPr>
                <w:b/>
              </w:rPr>
            </w:pPr>
            <w:r w:rsidRPr="001E11D2">
              <w:rPr>
                <w:b/>
              </w:rPr>
              <w:t xml:space="preserve"> муниципальном образовании  </w:t>
            </w:r>
          </w:p>
          <w:p w:rsidR="005F6AEA" w:rsidRDefault="001948DF" w:rsidP="005F6AEA">
            <w:pPr>
              <w:pStyle w:val="aff2"/>
              <w:tabs>
                <w:tab w:val="left" w:pos="10915"/>
              </w:tabs>
              <w:ind w:left="0"/>
              <w:jc w:val="left"/>
              <w:rPr>
                <w:b/>
              </w:rPr>
            </w:pPr>
            <w:r w:rsidRPr="001E11D2">
              <w:rPr>
                <w:b/>
              </w:rPr>
              <w:t>муниципального района</w:t>
            </w:r>
          </w:p>
          <w:p w:rsidR="001948DF" w:rsidRPr="001E11D2" w:rsidRDefault="001948DF" w:rsidP="005F6AEA">
            <w:pPr>
              <w:pStyle w:val="aff2"/>
              <w:tabs>
                <w:tab w:val="left" w:pos="10915"/>
              </w:tabs>
              <w:ind w:left="0"/>
              <w:jc w:val="left"/>
              <w:rPr>
                <w:b/>
              </w:rPr>
            </w:pPr>
            <w:r w:rsidRPr="001E11D2">
              <w:rPr>
                <w:b/>
              </w:rPr>
              <w:t xml:space="preserve"> «Ижемский»</w:t>
            </w:r>
          </w:p>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50,0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50,0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rHeight w:val="222"/>
          <w:tblCellSpacing w:w="5" w:type="nil"/>
        </w:trPr>
        <w:tc>
          <w:tcPr>
            <w:tcW w:w="2127" w:type="dxa"/>
            <w:vMerge w:val="restart"/>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r>
              <w:rPr>
                <w:sz w:val="24"/>
                <w:szCs w:val="24"/>
              </w:rPr>
              <w:t>Основное мероприятие 4</w:t>
            </w:r>
            <w:r w:rsidRPr="00D632B0">
              <w:rPr>
                <w:sz w:val="24"/>
                <w:szCs w:val="24"/>
              </w:rPr>
              <w:t>.1.1.</w:t>
            </w:r>
          </w:p>
          <w:p w:rsidR="001948DF" w:rsidRPr="00D632B0" w:rsidRDefault="001948DF" w:rsidP="001948DF">
            <w:pPr>
              <w:pStyle w:val="ConsPlusNormal"/>
              <w:tabs>
                <w:tab w:val="left" w:pos="10915"/>
              </w:tabs>
              <w:rPr>
                <w:sz w:val="24"/>
                <w:szCs w:val="24"/>
              </w:rPr>
            </w:pPr>
          </w:p>
        </w:tc>
        <w:tc>
          <w:tcPr>
            <w:tcW w:w="3969" w:type="dxa"/>
            <w:vMerge w:val="restart"/>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rPr>
              <w:t xml:space="preserve">Организация </w:t>
            </w:r>
            <w:r>
              <w:rPr>
                <w:sz w:val="24"/>
                <w:szCs w:val="24"/>
              </w:rPr>
              <w:t>обучения лиц, замещающих муниципал</w:t>
            </w:r>
            <w:r>
              <w:rPr>
                <w:sz w:val="24"/>
                <w:szCs w:val="24"/>
              </w:rPr>
              <w:t>ь</w:t>
            </w:r>
            <w:r>
              <w:rPr>
                <w:sz w:val="24"/>
                <w:szCs w:val="24"/>
              </w:rPr>
              <w:t>ные  должности, должности м</w:t>
            </w:r>
            <w:r>
              <w:rPr>
                <w:sz w:val="24"/>
                <w:szCs w:val="24"/>
              </w:rPr>
              <w:t>у</w:t>
            </w:r>
            <w:r>
              <w:rPr>
                <w:sz w:val="24"/>
                <w:szCs w:val="24"/>
              </w:rPr>
              <w:t>ниципальной службы, специал</w:t>
            </w:r>
            <w:r>
              <w:rPr>
                <w:sz w:val="24"/>
                <w:szCs w:val="24"/>
              </w:rPr>
              <w:t>и</w:t>
            </w:r>
            <w:r>
              <w:rPr>
                <w:sz w:val="24"/>
                <w:szCs w:val="24"/>
              </w:rPr>
              <w:t>стов  ОМСУ МО МР «Ижемский»</w:t>
            </w: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5</w:t>
            </w: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50,0</w:t>
            </w: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бюджет муниципал</w:t>
            </w:r>
            <w:r w:rsidRPr="00D632B0">
              <w:rPr>
                <w:sz w:val="24"/>
                <w:szCs w:val="24"/>
                <w:lang w:eastAsia="en-US"/>
              </w:rPr>
              <w:t>ь</w:t>
            </w:r>
            <w:r w:rsidRPr="00D632B0">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200,0</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5</w:t>
            </w: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50,0</w:t>
            </w:r>
          </w:p>
        </w:tc>
      </w:tr>
      <w:tr w:rsidR="001948DF" w:rsidRPr="00A354A5" w:rsidTr="001948DF">
        <w:trPr>
          <w:trHeight w:val="222"/>
          <w:tblCellSpacing w:w="5" w:type="nil"/>
        </w:trPr>
        <w:tc>
          <w:tcPr>
            <w:tcW w:w="2127" w:type="dxa"/>
            <w:vMerge/>
            <w:tcBorders>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средства от принос</w:t>
            </w:r>
            <w:r w:rsidRPr="00D632B0">
              <w:rPr>
                <w:sz w:val="24"/>
                <w:szCs w:val="24"/>
                <w:lang w:eastAsia="en-US"/>
              </w:rPr>
              <w:t>я</w:t>
            </w:r>
            <w:r w:rsidRPr="00D632B0">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blCellSpacing w:w="5" w:type="nil"/>
        </w:trPr>
        <w:tc>
          <w:tcPr>
            <w:tcW w:w="2127" w:type="dxa"/>
            <w:vMerge w:val="restart"/>
            <w:tcBorders>
              <w:top w:val="single" w:sz="4" w:space="0" w:color="auto"/>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r w:rsidRPr="001E11D2">
              <w:rPr>
                <w:b/>
                <w:sz w:val="24"/>
                <w:szCs w:val="24"/>
              </w:rPr>
              <w:t>Подпр</w:t>
            </w:r>
            <w:r w:rsidRPr="001E11D2">
              <w:rPr>
                <w:b/>
                <w:sz w:val="24"/>
                <w:szCs w:val="24"/>
              </w:rPr>
              <w:t>о</w:t>
            </w:r>
            <w:r w:rsidRPr="001E11D2">
              <w:rPr>
                <w:b/>
                <w:sz w:val="24"/>
                <w:szCs w:val="24"/>
              </w:rPr>
              <w:t>грамма 5</w:t>
            </w:r>
          </w:p>
        </w:tc>
        <w:tc>
          <w:tcPr>
            <w:tcW w:w="3969" w:type="dxa"/>
            <w:vMerge w:val="restart"/>
            <w:tcBorders>
              <w:top w:val="single" w:sz="4" w:space="0" w:color="auto"/>
              <w:left w:val="single" w:sz="4" w:space="0" w:color="auto"/>
              <w:right w:val="single" w:sz="4" w:space="0" w:color="auto"/>
            </w:tcBorders>
          </w:tcPr>
          <w:p w:rsidR="001948DF" w:rsidRPr="001E11D2" w:rsidRDefault="001948DF" w:rsidP="005F6AEA">
            <w:pPr>
              <w:pStyle w:val="aff2"/>
              <w:tabs>
                <w:tab w:val="left" w:pos="10915"/>
              </w:tabs>
              <w:ind w:left="0"/>
              <w:jc w:val="left"/>
              <w:rPr>
                <w:b/>
              </w:rPr>
            </w:pPr>
            <w:r w:rsidRPr="001E11D2">
              <w:rPr>
                <w:b/>
              </w:rPr>
              <w:t>Развитие  муниципальной службы  в мниципальном районе «Ижемский»</w:t>
            </w:r>
          </w:p>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184,9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40,0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40,0</w:t>
            </w: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федеральный бю</w:t>
            </w:r>
            <w:r w:rsidRPr="001E11D2">
              <w:rPr>
                <w:b/>
                <w:sz w:val="24"/>
                <w:szCs w:val="24"/>
                <w:lang w:eastAsia="en-US"/>
              </w:rPr>
              <w:t>д</w:t>
            </w:r>
            <w:r w:rsidRPr="001E11D2">
              <w:rPr>
                <w:b/>
                <w:sz w:val="24"/>
                <w:szCs w:val="24"/>
                <w:lang w:eastAsia="en-US"/>
              </w:rPr>
              <w:t>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blCellSpacing w:w="5" w:type="nil"/>
        </w:trPr>
        <w:tc>
          <w:tcPr>
            <w:tcW w:w="2127"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бюджет муниц</w:t>
            </w:r>
            <w:r w:rsidRPr="001E11D2">
              <w:rPr>
                <w:b/>
                <w:sz w:val="24"/>
                <w:szCs w:val="24"/>
                <w:lang w:eastAsia="en-US"/>
              </w:rPr>
              <w:t>и</w:t>
            </w:r>
            <w:r w:rsidRPr="001E11D2">
              <w:rPr>
                <w:b/>
                <w:sz w:val="24"/>
                <w:szCs w:val="24"/>
                <w:lang w:eastAsia="en-US"/>
              </w:rPr>
              <w:t>пального района «Иже</w:t>
            </w:r>
            <w:r w:rsidRPr="001E11D2">
              <w:rPr>
                <w:b/>
                <w:sz w:val="24"/>
                <w:szCs w:val="24"/>
                <w:lang w:eastAsia="en-US"/>
              </w:rPr>
              <w:t>м</w:t>
            </w:r>
            <w:r w:rsidRPr="001E11D2">
              <w:rPr>
                <w:b/>
                <w:sz w:val="24"/>
                <w:szCs w:val="24"/>
                <w:lang w:eastAsia="en-US"/>
              </w:rPr>
              <w:t>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184,9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40,0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40,0</w:t>
            </w:r>
          </w:p>
        </w:tc>
      </w:tr>
      <w:tr w:rsidR="001948DF" w:rsidRPr="00A354A5" w:rsidTr="001948DF">
        <w:trPr>
          <w:tblCellSpacing w:w="5" w:type="nil"/>
        </w:trPr>
        <w:tc>
          <w:tcPr>
            <w:tcW w:w="2127"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rPr>
            </w:pPr>
          </w:p>
        </w:tc>
        <w:tc>
          <w:tcPr>
            <w:tcW w:w="3969" w:type="dxa"/>
            <w:vMerge/>
            <w:tcBorders>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r w:rsidRPr="001E11D2">
              <w:rPr>
                <w:b/>
                <w:sz w:val="24"/>
                <w:szCs w:val="24"/>
                <w:lang w:eastAsia="en-US"/>
              </w:rPr>
              <w:t>средства от прин</w:t>
            </w:r>
            <w:r w:rsidRPr="001E11D2">
              <w:rPr>
                <w:b/>
                <w:sz w:val="24"/>
                <w:szCs w:val="24"/>
                <w:lang w:eastAsia="en-US"/>
              </w:rPr>
              <w:t>о</w:t>
            </w:r>
            <w:r w:rsidRPr="001E11D2">
              <w:rPr>
                <w:b/>
                <w:sz w:val="24"/>
                <w:szCs w:val="24"/>
                <w:lang w:eastAsia="en-US"/>
              </w:rPr>
              <w:t>сящей доход деятельн</w:t>
            </w:r>
            <w:r w:rsidRPr="001E11D2">
              <w:rPr>
                <w:b/>
                <w:sz w:val="24"/>
                <w:szCs w:val="24"/>
                <w:lang w:eastAsia="en-US"/>
              </w:rPr>
              <w:t>о</w:t>
            </w:r>
            <w:r w:rsidRPr="001E11D2">
              <w:rPr>
                <w:b/>
                <w:sz w:val="24"/>
                <w:szCs w:val="24"/>
                <w:lang w:eastAsia="en-US"/>
              </w:rPr>
              <w:t>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rHeight w:val="222"/>
          <w:tblCellSpacing w:w="5" w:type="nil"/>
        </w:trPr>
        <w:tc>
          <w:tcPr>
            <w:tcW w:w="2127" w:type="dxa"/>
            <w:vMerge w:val="restart"/>
            <w:tcBorders>
              <w:top w:val="single" w:sz="4" w:space="0" w:color="auto"/>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r w:rsidRPr="00D632B0">
              <w:rPr>
                <w:sz w:val="24"/>
                <w:szCs w:val="24"/>
              </w:rPr>
              <w:t>Основное мероприятие 5.1.1.</w:t>
            </w:r>
          </w:p>
          <w:p w:rsidR="001948DF" w:rsidRPr="00D632B0" w:rsidRDefault="001948DF" w:rsidP="001948DF">
            <w:pPr>
              <w:pStyle w:val="ConsPlusNormal"/>
              <w:tabs>
                <w:tab w:val="left" w:pos="10915"/>
              </w:tabs>
              <w:rPr>
                <w:sz w:val="24"/>
                <w:szCs w:val="24"/>
              </w:rPr>
            </w:pPr>
          </w:p>
        </w:tc>
        <w:tc>
          <w:tcPr>
            <w:tcW w:w="3969" w:type="dxa"/>
            <w:vMerge w:val="restart"/>
            <w:tcBorders>
              <w:top w:val="single" w:sz="4" w:space="0" w:color="auto"/>
              <w:left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rPr>
              <w:t>Организация непрерывн</w:t>
            </w:r>
            <w:r w:rsidRPr="00D632B0">
              <w:rPr>
                <w:sz w:val="24"/>
                <w:szCs w:val="24"/>
              </w:rPr>
              <w:t>о</w:t>
            </w:r>
            <w:r w:rsidRPr="00D632B0">
              <w:rPr>
                <w:sz w:val="24"/>
                <w:szCs w:val="24"/>
              </w:rPr>
              <w:t>го профессионального образов</w:t>
            </w:r>
            <w:r w:rsidRPr="00D632B0">
              <w:rPr>
                <w:sz w:val="24"/>
                <w:szCs w:val="24"/>
              </w:rPr>
              <w:t>а</w:t>
            </w:r>
            <w:r w:rsidRPr="00D632B0">
              <w:rPr>
                <w:sz w:val="24"/>
                <w:szCs w:val="24"/>
              </w:rPr>
              <w:t>ния и развития работников</w:t>
            </w: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18</w:t>
            </w:r>
            <w:r w:rsidRPr="00D632B0">
              <w:rPr>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10</w:t>
            </w:r>
            <w:r w:rsidRPr="00D632B0">
              <w:rPr>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4</w:t>
            </w: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40,0</w:t>
            </w: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left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бюджет муниципал</w:t>
            </w:r>
            <w:r w:rsidRPr="00D632B0">
              <w:rPr>
                <w:sz w:val="24"/>
                <w:szCs w:val="24"/>
                <w:lang w:eastAsia="en-US"/>
              </w:rPr>
              <w:t>ь</w:t>
            </w:r>
            <w:r w:rsidRPr="00D632B0">
              <w:rPr>
                <w:sz w:val="24"/>
                <w:szCs w:val="24"/>
                <w:lang w:eastAsia="en-US"/>
              </w:rPr>
              <w:t>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18</w:t>
            </w:r>
            <w:r w:rsidRPr="00D632B0">
              <w:rPr>
                <w:sz w:val="24"/>
                <w:szCs w:val="24"/>
                <w:lang w:eastAsia="en-US"/>
              </w:rPr>
              <w:t>4,9</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10</w:t>
            </w:r>
            <w:r w:rsidRPr="00D632B0">
              <w:rPr>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Pr>
                <w:sz w:val="24"/>
                <w:szCs w:val="24"/>
                <w:lang w:eastAsia="en-US"/>
              </w:rPr>
              <w:t>4</w:t>
            </w:r>
            <w:r w:rsidRPr="00D632B0">
              <w:rPr>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40,0</w:t>
            </w:r>
          </w:p>
        </w:tc>
      </w:tr>
      <w:tr w:rsidR="001948DF" w:rsidRPr="00A354A5" w:rsidTr="001948DF">
        <w:trPr>
          <w:trHeight w:val="222"/>
          <w:tblCellSpacing w:w="5" w:type="nil"/>
        </w:trPr>
        <w:tc>
          <w:tcPr>
            <w:tcW w:w="2127" w:type="dxa"/>
            <w:vMerge/>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sidRPr="00D632B0">
              <w:rPr>
                <w:sz w:val="24"/>
                <w:szCs w:val="24"/>
                <w:lang w:eastAsia="en-US"/>
              </w:rPr>
              <w:t>средства от принос</w:t>
            </w:r>
            <w:r w:rsidRPr="00D632B0">
              <w:rPr>
                <w:sz w:val="24"/>
                <w:szCs w:val="24"/>
                <w:lang w:eastAsia="en-US"/>
              </w:rPr>
              <w:t>я</w:t>
            </w:r>
            <w:r w:rsidRPr="00D632B0">
              <w:rPr>
                <w:sz w:val="24"/>
                <w:szCs w:val="24"/>
                <w:lang w:eastAsia="en-US"/>
              </w:rPr>
              <w:t>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rPr>
            </w:pPr>
            <w:r w:rsidRPr="001E11D2">
              <w:rPr>
                <w:b/>
                <w:sz w:val="24"/>
                <w:szCs w:val="24"/>
              </w:rPr>
              <w:t>Подпр</w:t>
            </w:r>
            <w:r w:rsidRPr="001E11D2">
              <w:rPr>
                <w:b/>
                <w:sz w:val="24"/>
                <w:szCs w:val="24"/>
              </w:rPr>
              <w:t>о</w:t>
            </w:r>
            <w:r w:rsidRPr="001E11D2">
              <w:rPr>
                <w:b/>
                <w:sz w:val="24"/>
                <w:szCs w:val="24"/>
              </w:rPr>
              <w:t>грамма 6</w:t>
            </w:r>
          </w:p>
          <w:p w:rsidR="001948DF" w:rsidRPr="001E11D2" w:rsidRDefault="001948DF" w:rsidP="001948DF">
            <w:pPr>
              <w:pStyle w:val="ConsPlusCell"/>
              <w:tabs>
                <w:tab w:val="left" w:pos="10915"/>
              </w:tabs>
              <w:rPr>
                <w:b/>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5F6AEA" w:rsidRDefault="001948DF" w:rsidP="005F6AEA">
            <w:pPr>
              <w:pStyle w:val="aff2"/>
              <w:tabs>
                <w:tab w:val="left" w:pos="10915"/>
              </w:tabs>
              <w:ind w:left="0"/>
              <w:jc w:val="left"/>
              <w:rPr>
                <w:b/>
              </w:rPr>
            </w:pPr>
            <w:r w:rsidRPr="001E11D2">
              <w:rPr>
                <w:b/>
              </w:rPr>
              <w:t>Подд</w:t>
            </w:r>
            <w:r w:rsidR="005F6AEA">
              <w:rPr>
                <w:b/>
              </w:rPr>
              <w:t xml:space="preserve">ержка социально </w:t>
            </w:r>
          </w:p>
          <w:p w:rsidR="005F6AEA" w:rsidRDefault="005F6AEA" w:rsidP="005F6AEA">
            <w:pPr>
              <w:pStyle w:val="aff2"/>
              <w:tabs>
                <w:tab w:val="left" w:pos="10915"/>
              </w:tabs>
              <w:ind w:left="0"/>
              <w:jc w:val="left"/>
              <w:rPr>
                <w:b/>
              </w:rPr>
            </w:pPr>
            <w:r>
              <w:rPr>
                <w:b/>
              </w:rPr>
              <w:t>ориентированных</w:t>
            </w:r>
          </w:p>
          <w:p w:rsidR="005F6AEA" w:rsidRDefault="005F6AEA" w:rsidP="005F6AEA">
            <w:pPr>
              <w:pStyle w:val="aff2"/>
              <w:tabs>
                <w:tab w:val="left" w:pos="10915"/>
              </w:tabs>
              <w:ind w:left="0"/>
              <w:jc w:val="left"/>
              <w:rPr>
                <w:b/>
              </w:rPr>
            </w:pPr>
            <w:r>
              <w:rPr>
                <w:b/>
              </w:rPr>
              <w:t xml:space="preserve"> </w:t>
            </w:r>
            <w:r w:rsidR="001948DF" w:rsidRPr="001E11D2">
              <w:rPr>
                <w:b/>
              </w:rPr>
              <w:t xml:space="preserve">некоммерческих  </w:t>
            </w:r>
          </w:p>
          <w:p w:rsidR="001948DF" w:rsidRPr="001E11D2" w:rsidRDefault="001948DF" w:rsidP="005F6AEA">
            <w:pPr>
              <w:pStyle w:val="aff2"/>
              <w:tabs>
                <w:tab w:val="left" w:pos="10915"/>
              </w:tabs>
              <w:ind w:left="0"/>
              <w:jc w:val="left"/>
              <w:rPr>
                <w:b/>
              </w:rPr>
            </w:pPr>
            <w:r w:rsidRPr="001E11D2">
              <w:rPr>
                <w:b/>
              </w:rPr>
              <w:t>организаций</w:t>
            </w:r>
          </w:p>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627,9</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225,2</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0,0</w:t>
            </w:r>
          </w:p>
        </w:tc>
      </w:tr>
      <w:tr w:rsidR="001948DF" w:rsidRPr="00D632B0" w:rsidTr="001948DF">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республиканский бюджет Республики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242,2</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125,2</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117,0</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0,0</w:t>
            </w:r>
          </w:p>
        </w:tc>
      </w:tr>
      <w:tr w:rsidR="001948DF" w:rsidRPr="00D632B0" w:rsidTr="001948DF">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бюджет муниципального района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385,7</w:t>
            </w: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285,7</w:t>
            </w: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r w:rsidRPr="001E11D2">
              <w:rPr>
                <w:b/>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r w:rsidRPr="001E11D2">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r w:rsidRPr="00B6681A">
              <w:rPr>
                <w:b/>
                <w:sz w:val="24"/>
                <w:szCs w:val="24"/>
                <w:lang w:eastAsia="en-US"/>
              </w:rPr>
              <w:t>0,0</w:t>
            </w:r>
          </w:p>
        </w:tc>
      </w:tr>
      <w:tr w:rsidR="001948DF" w:rsidRPr="00A354A5" w:rsidTr="001948DF">
        <w:trPr>
          <w:trHeight w:val="222"/>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rPr>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Cell"/>
              <w:tabs>
                <w:tab w:val="left" w:pos="10915"/>
              </w:tabs>
              <w:rPr>
                <w:b/>
                <w:sz w:val="24"/>
                <w:szCs w:val="24"/>
              </w:rPr>
            </w:pPr>
            <w:r w:rsidRPr="001E11D2">
              <w:rPr>
                <w:b/>
                <w:sz w:val="24"/>
                <w:szCs w:val="24"/>
              </w:rPr>
              <w:t>средства от приносящей д</w:t>
            </w:r>
            <w:r w:rsidRPr="001E11D2">
              <w:rPr>
                <w:b/>
                <w:sz w:val="24"/>
                <w:szCs w:val="24"/>
              </w:rPr>
              <w:t>о</w:t>
            </w:r>
            <w:r w:rsidRPr="001E11D2">
              <w:rPr>
                <w:b/>
                <w:sz w:val="24"/>
                <w:szCs w:val="24"/>
              </w:rPr>
              <w:t>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1E11D2" w:rsidRDefault="001948DF" w:rsidP="001948DF">
            <w:pPr>
              <w:pStyle w:val="ConsPlusNormal"/>
              <w:tabs>
                <w:tab w:val="left" w:pos="10915"/>
              </w:tabs>
              <w:jc w:val="right"/>
              <w:rPr>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b/>
                <w:sz w:val="24"/>
                <w:szCs w:val="24"/>
                <w:lang w:eastAsia="en-US"/>
              </w:rPr>
            </w:pPr>
          </w:p>
        </w:tc>
      </w:tr>
      <w:tr w:rsidR="001948DF" w:rsidRPr="00D632B0" w:rsidTr="001948DF">
        <w:trPr>
          <w:trHeight w:val="222"/>
          <w:tblCellSpacing w:w="5" w:type="nil"/>
        </w:trPr>
        <w:tc>
          <w:tcPr>
            <w:tcW w:w="2127" w:type="dxa"/>
            <w:vMerge w:val="restart"/>
            <w:tcBorders>
              <w:top w:val="single" w:sz="4" w:space="0" w:color="auto"/>
              <w:left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Основное мер</w:t>
            </w:r>
            <w:r w:rsidRPr="00D632B0">
              <w:rPr>
                <w:sz w:val="24"/>
                <w:szCs w:val="24"/>
              </w:rPr>
              <w:t>о</w:t>
            </w:r>
            <w:r w:rsidRPr="00D632B0">
              <w:rPr>
                <w:sz w:val="24"/>
                <w:szCs w:val="24"/>
              </w:rPr>
              <w:t>приятие 6.1.1.</w:t>
            </w:r>
          </w:p>
        </w:tc>
        <w:tc>
          <w:tcPr>
            <w:tcW w:w="3969" w:type="dxa"/>
            <w:vMerge w:val="restart"/>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rPr>
                <w:sz w:val="24"/>
                <w:szCs w:val="24"/>
                <w:lang w:eastAsia="en-US"/>
              </w:rPr>
            </w:pPr>
            <w:r>
              <w:rPr>
                <w:sz w:val="24"/>
                <w:szCs w:val="24"/>
              </w:rPr>
              <w:t xml:space="preserve">Оказание финансовой </w:t>
            </w:r>
            <w:r w:rsidRPr="00D632B0">
              <w:rPr>
                <w:sz w:val="24"/>
                <w:szCs w:val="24"/>
              </w:rPr>
              <w:t>поддержки социально ориент</w:t>
            </w:r>
            <w:r w:rsidRPr="00D632B0">
              <w:rPr>
                <w:sz w:val="24"/>
                <w:szCs w:val="24"/>
              </w:rPr>
              <w:t>и</w:t>
            </w:r>
            <w:r w:rsidRPr="00D632B0">
              <w:rPr>
                <w:sz w:val="24"/>
                <w:szCs w:val="24"/>
              </w:rPr>
              <w:t>рованным некоммерческим орг</w:t>
            </w:r>
            <w:r w:rsidRPr="00D632B0">
              <w:rPr>
                <w:sz w:val="24"/>
                <w:szCs w:val="24"/>
              </w:rPr>
              <w:t>а</w:t>
            </w:r>
            <w:r w:rsidRPr="00D632B0">
              <w:rPr>
                <w:sz w:val="24"/>
                <w:szCs w:val="24"/>
              </w:rPr>
              <w:t>низациям</w:t>
            </w: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Всего, в том числе:</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627,9</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225,2</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402,7</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0,0</w:t>
            </w: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республиканский бюджет Ре</w:t>
            </w:r>
            <w:r w:rsidRPr="00D632B0">
              <w:rPr>
                <w:sz w:val="24"/>
                <w:szCs w:val="24"/>
              </w:rPr>
              <w:t>с</w:t>
            </w:r>
            <w:r w:rsidRPr="00D632B0">
              <w:rPr>
                <w:sz w:val="24"/>
                <w:szCs w:val="24"/>
              </w:rPr>
              <w:t>публики Коми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242,2</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125,2</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117,0</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0,0</w:t>
            </w:r>
          </w:p>
        </w:tc>
      </w:tr>
      <w:tr w:rsidR="001948DF" w:rsidRPr="00D632B0" w:rsidTr="001948DF">
        <w:trPr>
          <w:trHeight w:val="222"/>
          <w:tblCellSpacing w:w="5" w:type="nil"/>
        </w:trPr>
        <w:tc>
          <w:tcPr>
            <w:tcW w:w="2127" w:type="dxa"/>
            <w:vMerge/>
            <w:tcBorders>
              <w:left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бюджет муниципального ра</w:t>
            </w:r>
            <w:r w:rsidRPr="00D632B0">
              <w:rPr>
                <w:sz w:val="24"/>
                <w:szCs w:val="24"/>
              </w:rPr>
              <w:t>й</w:t>
            </w:r>
            <w:r w:rsidRPr="00D632B0">
              <w:rPr>
                <w:sz w:val="24"/>
                <w:szCs w:val="24"/>
              </w:rPr>
              <w:t>она «Ижемский»</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385,7</w:t>
            </w: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285,7</w:t>
            </w: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r w:rsidRPr="00D632B0">
              <w:rPr>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r w:rsidRPr="00D632B0">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1948DF" w:rsidRPr="00B6681A" w:rsidRDefault="001948DF" w:rsidP="001948DF">
            <w:pPr>
              <w:pStyle w:val="ConsPlusNormal"/>
              <w:tabs>
                <w:tab w:val="left" w:pos="10915"/>
              </w:tabs>
              <w:jc w:val="right"/>
              <w:rPr>
                <w:sz w:val="24"/>
                <w:szCs w:val="24"/>
                <w:lang w:eastAsia="en-US"/>
              </w:rPr>
            </w:pPr>
            <w:r w:rsidRPr="00B6681A">
              <w:rPr>
                <w:sz w:val="24"/>
                <w:szCs w:val="24"/>
                <w:lang w:eastAsia="en-US"/>
              </w:rPr>
              <w:t>0,0</w:t>
            </w:r>
          </w:p>
        </w:tc>
      </w:tr>
      <w:tr w:rsidR="001948DF" w:rsidRPr="00A354A5" w:rsidTr="001948DF">
        <w:trPr>
          <w:trHeight w:val="222"/>
          <w:tblCellSpacing w:w="5" w:type="nil"/>
        </w:trPr>
        <w:tc>
          <w:tcPr>
            <w:tcW w:w="2127" w:type="dxa"/>
            <w:vMerge/>
            <w:tcBorders>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Cell"/>
              <w:tabs>
                <w:tab w:val="left" w:pos="10915"/>
              </w:tabs>
              <w:rPr>
                <w:sz w:val="24"/>
                <w:szCs w:val="24"/>
              </w:rPr>
            </w:pPr>
            <w:r w:rsidRPr="00D632B0">
              <w:rPr>
                <w:sz w:val="24"/>
                <w:szCs w:val="24"/>
              </w:rPr>
              <w:t>средства от приносящей доход деятельности</w:t>
            </w:r>
          </w:p>
        </w:tc>
        <w:tc>
          <w:tcPr>
            <w:tcW w:w="1275"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ind w:hanging="216"/>
              <w:jc w:val="right"/>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948DF" w:rsidRPr="00D632B0" w:rsidRDefault="001948DF" w:rsidP="001948DF">
            <w:pPr>
              <w:pStyle w:val="ConsPlusNormal"/>
              <w:tabs>
                <w:tab w:val="left" w:pos="10915"/>
              </w:tabs>
              <w:jc w:val="right"/>
              <w:rPr>
                <w:sz w:val="24"/>
                <w:szCs w:val="24"/>
                <w:lang w:eastAsia="en-US"/>
              </w:rPr>
            </w:pPr>
          </w:p>
        </w:tc>
      </w:tr>
    </w:tbl>
    <w:p w:rsidR="001948DF" w:rsidRPr="001948DF" w:rsidRDefault="001948DF" w:rsidP="001948DF">
      <w:pPr>
        <w:tabs>
          <w:tab w:val="left" w:pos="15285"/>
        </w:tabs>
        <w:rPr>
          <w:lang w:val="ru-RU"/>
        </w:rPr>
        <w:sectPr w:rsidR="001948DF" w:rsidRPr="001948DF" w:rsidSect="001948DF">
          <w:pgSz w:w="16838" w:h="11906" w:orient="landscape"/>
          <w:pgMar w:top="851" w:right="1134" w:bottom="1701" w:left="567" w:header="709" w:footer="709" w:gutter="0"/>
          <w:cols w:space="708"/>
          <w:docGrid w:linePitch="360"/>
        </w:sectPr>
      </w:pPr>
      <w:bookmarkStart w:id="16" w:name="Par4324"/>
      <w:bookmarkStart w:id="17" w:name="Par4374"/>
      <w:bookmarkEnd w:id="16"/>
      <w:bookmarkEnd w:id="17"/>
    </w:p>
    <w:p w:rsidR="001948DF" w:rsidRPr="001948DF" w:rsidRDefault="001948DF" w:rsidP="001948DF">
      <w:pPr>
        <w:tabs>
          <w:tab w:val="left" w:pos="15285"/>
        </w:tabs>
        <w:rPr>
          <w:lang w:val="ru-RU"/>
        </w:rPr>
      </w:pPr>
    </w:p>
    <w:p w:rsidR="001948DF" w:rsidRPr="001948DF" w:rsidRDefault="001948DF" w:rsidP="001948DF">
      <w:pPr>
        <w:autoSpaceDE w:val="0"/>
        <w:autoSpaceDN w:val="0"/>
        <w:adjustRightInd w:val="0"/>
        <w:jc w:val="center"/>
        <w:rPr>
          <w:rFonts w:ascii="Arial" w:hAnsi="Arial" w:cs="Arial"/>
          <w:b/>
          <w:bCs/>
          <w:sz w:val="20"/>
          <w:szCs w:val="20"/>
          <w:lang w:val="ru-RU"/>
        </w:rPr>
      </w:pPr>
    </w:p>
    <w:tbl>
      <w:tblPr>
        <w:tblW w:w="0" w:type="auto"/>
        <w:jc w:val="center"/>
        <w:tblLayout w:type="fixed"/>
        <w:tblLook w:val="01E0"/>
      </w:tblPr>
      <w:tblGrid>
        <w:gridCol w:w="3501"/>
        <w:gridCol w:w="2393"/>
        <w:gridCol w:w="3425"/>
      </w:tblGrid>
      <w:tr w:rsidR="001948DF" w:rsidRPr="008C6D91" w:rsidTr="001948DF">
        <w:trPr>
          <w:trHeight w:val="1181"/>
          <w:jc w:val="center"/>
        </w:trPr>
        <w:tc>
          <w:tcPr>
            <w:tcW w:w="3501" w:type="dxa"/>
          </w:tcPr>
          <w:p w:rsidR="001948DF" w:rsidRPr="001948DF" w:rsidRDefault="001948DF" w:rsidP="001948DF">
            <w:pPr>
              <w:widowControl w:val="0"/>
              <w:autoSpaceDE w:val="0"/>
              <w:autoSpaceDN w:val="0"/>
              <w:adjustRightInd w:val="0"/>
              <w:rPr>
                <w:b/>
                <w:bCs/>
                <w:sz w:val="20"/>
                <w:szCs w:val="20"/>
                <w:lang w:val="ru-RU"/>
              </w:rPr>
            </w:pPr>
          </w:p>
          <w:p w:rsidR="001948DF" w:rsidRPr="00E530E0" w:rsidRDefault="001948DF" w:rsidP="001948DF">
            <w:pPr>
              <w:widowControl w:val="0"/>
              <w:autoSpaceDE w:val="0"/>
              <w:autoSpaceDN w:val="0"/>
              <w:adjustRightInd w:val="0"/>
              <w:jc w:val="center"/>
              <w:rPr>
                <w:b/>
                <w:bCs/>
                <w:sz w:val="28"/>
                <w:szCs w:val="28"/>
              </w:rPr>
            </w:pPr>
            <w:r w:rsidRPr="00E530E0">
              <w:rPr>
                <w:b/>
                <w:bCs/>
                <w:sz w:val="28"/>
                <w:szCs w:val="28"/>
              </w:rPr>
              <w:t xml:space="preserve">«Изьва» </w:t>
            </w:r>
          </w:p>
          <w:p w:rsidR="001948DF" w:rsidRPr="008C6D91" w:rsidRDefault="001948DF" w:rsidP="001948DF">
            <w:pPr>
              <w:widowControl w:val="0"/>
              <w:autoSpaceDE w:val="0"/>
              <w:autoSpaceDN w:val="0"/>
              <w:adjustRightInd w:val="0"/>
              <w:jc w:val="center"/>
              <w:rPr>
                <w:b/>
                <w:bCs/>
                <w:sz w:val="28"/>
                <w:szCs w:val="28"/>
              </w:rPr>
            </w:pPr>
            <w:r w:rsidRPr="00E530E0">
              <w:rPr>
                <w:b/>
                <w:bCs/>
                <w:sz w:val="28"/>
                <w:szCs w:val="28"/>
              </w:rPr>
              <w:t>муниципальнöй районса администрация</w:t>
            </w:r>
            <w:r w:rsidRPr="008C6D91">
              <w:rPr>
                <w:b/>
                <w:bCs/>
                <w:sz w:val="28"/>
                <w:szCs w:val="28"/>
              </w:rPr>
              <w:t xml:space="preserve"> </w:t>
            </w:r>
          </w:p>
        </w:tc>
        <w:tc>
          <w:tcPr>
            <w:tcW w:w="2393" w:type="dxa"/>
          </w:tcPr>
          <w:p w:rsidR="001948DF" w:rsidRPr="008C6D91" w:rsidRDefault="002A6383" w:rsidP="001948DF">
            <w:pPr>
              <w:widowControl w:val="0"/>
              <w:autoSpaceDE w:val="0"/>
              <w:autoSpaceDN w:val="0"/>
              <w:adjustRightInd w:val="0"/>
              <w:jc w:val="center"/>
              <w:rPr>
                <w:b/>
                <w:bCs/>
                <w:sz w:val="28"/>
                <w:szCs w:val="28"/>
              </w:rPr>
            </w:pPr>
            <w:r>
              <w:rPr>
                <w:b/>
                <w:noProof/>
                <w:sz w:val="28"/>
                <w:szCs w:val="28"/>
                <w:lang w:val="ru-RU" w:eastAsia="ru-RU"/>
              </w:rPr>
              <w:drawing>
                <wp:inline distT="0" distB="0" distL="0" distR="0">
                  <wp:extent cx="714375" cy="876300"/>
                  <wp:effectExtent l="19050" t="0" r="9525" b="0"/>
                  <wp:docPr id="3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6"/>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1948DF" w:rsidRPr="008C6D91" w:rsidRDefault="001948DF" w:rsidP="001948DF">
            <w:pPr>
              <w:widowControl w:val="0"/>
              <w:autoSpaceDE w:val="0"/>
              <w:autoSpaceDN w:val="0"/>
              <w:adjustRightInd w:val="0"/>
              <w:jc w:val="center"/>
              <w:rPr>
                <w:b/>
                <w:bCs/>
                <w:sz w:val="28"/>
                <w:szCs w:val="28"/>
              </w:rPr>
            </w:pPr>
          </w:p>
        </w:tc>
        <w:tc>
          <w:tcPr>
            <w:tcW w:w="3425" w:type="dxa"/>
          </w:tcPr>
          <w:p w:rsidR="001948DF" w:rsidRPr="008C6D91" w:rsidRDefault="001948DF" w:rsidP="001948DF">
            <w:pPr>
              <w:widowControl w:val="0"/>
              <w:autoSpaceDE w:val="0"/>
              <w:autoSpaceDN w:val="0"/>
              <w:adjustRightInd w:val="0"/>
              <w:rPr>
                <w:b/>
                <w:bCs/>
                <w:sz w:val="20"/>
                <w:szCs w:val="20"/>
              </w:rPr>
            </w:pPr>
          </w:p>
          <w:p w:rsidR="001948DF" w:rsidRPr="00E530E0" w:rsidRDefault="001948DF" w:rsidP="001948DF">
            <w:pPr>
              <w:widowControl w:val="0"/>
              <w:autoSpaceDE w:val="0"/>
              <w:autoSpaceDN w:val="0"/>
              <w:adjustRightInd w:val="0"/>
              <w:jc w:val="center"/>
              <w:rPr>
                <w:b/>
                <w:bCs/>
                <w:sz w:val="28"/>
                <w:szCs w:val="28"/>
              </w:rPr>
            </w:pPr>
            <w:r w:rsidRPr="00E530E0">
              <w:rPr>
                <w:b/>
                <w:bCs/>
                <w:sz w:val="28"/>
                <w:szCs w:val="28"/>
              </w:rPr>
              <w:t>Администрация</w:t>
            </w:r>
          </w:p>
          <w:p w:rsidR="001948DF" w:rsidRPr="00E530E0" w:rsidRDefault="001948DF" w:rsidP="001948DF">
            <w:pPr>
              <w:widowControl w:val="0"/>
              <w:autoSpaceDE w:val="0"/>
              <w:autoSpaceDN w:val="0"/>
              <w:adjustRightInd w:val="0"/>
              <w:jc w:val="center"/>
              <w:rPr>
                <w:b/>
                <w:bCs/>
                <w:sz w:val="28"/>
                <w:szCs w:val="28"/>
              </w:rPr>
            </w:pPr>
            <w:r w:rsidRPr="00E530E0">
              <w:rPr>
                <w:b/>
                <w:bCs/>
                <w:sz w:val="28"/>
                <w:szCs w:val="28"/>
              </w:rPr>
              <w:t xml:space="preserve"> муниципального района </w:t>
            </w:r>
          </w:p>
          <w:p w:rsidR="001948DF" w:rsidRPr="008C6D91" w:rsidRDefault="001948DF" w:rsidP="001948DF">
            <w:pPr>
              <w:widowControl w:val="0"/>
              <w:autoSpaceDE w:val="0"/>
              <w:autoSpaceDN w:val="0"/>
              <w:adjustRightInd w:val="0"/>
              <w:jc w:val="center"/>
              <w:rPr>
                <w:b/>
                <w:bCs/>
                <w:sz w:val="20"/>
                <w:szCs w:val="20"/>
              </w:rPr>
            </w:pPr>
            <w:r w:rsidRPr="00E530E0">
              <w:rPr>
                <w:b/>
                <w:bCs/>
                <w:sz w:val="28"/>
                <w:szCs w:val="28"/>
              </w:rPr>
              <w:t>«Ижемский»</w:t>
            </w:r>
          </w:p>
        </w:tc>
      </w:tr>
    </w:tbl>
    <w:p w:rsidR="001948DF" w:rsidRDefault="001948DF" w:rsidP="001948DF">
      <w:pPr>
        <w:keepNext/>
        <w:jc w:val="center"/>
        <w:outlineLvl w:val="0"/>
        <w:rPr>
          <w:b/>
          <w:spacing w:val="120"/>
          <w:sz w:val="28"/>
          <w:szCs w:val="28"/>
        </w:rPr>
      </w:pPr>
      <w:r>
        <w:rPr>
          <w:b/>
          <w:spacing w:val="120"/>
          <w:sz w:val="28"/>
          <w:szCs w:val="28"/>
        </w:rPr>
        <w:t xml:space="preserve">  </w:t>
      </w:r>
      <w:r w:rsidRPr="008C6D91">
        <w:rPr>
          <w:b/>
          <w:spacing w:val="120"/>
          <w:sz w:val="28"/>
          <w:szCs w:val="28"/>
        </w:rPr>
        <w:t>ШУÖМ</w:t>
      </w:r>
    </w:p>
    <w:p w:rsidR="001948DF" w:rsidRDefault="001948DF" w:rsidP="001948DF">
      <w:pPr>
        <w:keepNext/>
        <w:ind w:firstLine="540"/>
        <w:jc w:val="both"/>
        <w:outlineLvl w:val="0"/>
        <w:rPr>
          <w:b/>
          <w:spacing w:val="120"/>
          <w:sz w:val="28"/>
          <w:szCs w:val="28"/>
        </w:rPr>
      </w:pPr>
    </w:p>
    <w:p w:rsidR="001948DF" w:rsidRPr="001948DF" w:rsidRDefault="001948DF" w:rsidP="001948DF">
      <w:pPr>
        <w:keepNext/>
        <w:ind w:firstLine="540"/>
        <w:jc w:val="center"/>
        <w:outlineLvl w:val="0"/>
        <w:rPr>
          <w:b/>
          <w:sz w:val="28"/>
          <w:szCs w:val="28"/>
          <w:lang w:val="ru-RU"/>
        </w:rPr>
      </w:pPr>
      <w:r w:rsidRPr="001948DF">
        <w:rPr>
          <w:b/>
          <w:sz w:val="28"/>
          <w:szCs w:val="28"/>
          <w:lang w:val="ru-RU"/>
        </w:rPr>
        <w:t xml:space="preserve"> П О С Т А Н О В Л Е Н И Е     </w:t>
      </w: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widowControl w:val="0"/>
        <w:autoSpaceDE w:val="0"/>
        <w:autoSpaceDN w:val="0"/>
        <w:adjustRightInd w:val="0"/>
        <w:rPr>
          <w:sz w:val="28"/>
          <w:szCs w:val="28"/>
          <w:lang w:val="ru-RU"/>
        </w:rPr>
      </w:pPr>
      <w:r w:rsidRPr="001948DF">
        <w:rPr>
          <w:sz w:val="28"/>
          <w:szCs w:val="28"/>
          <w:lang w:val="ru-RU"/>
        </w:rPr>
        <w:t xml:space="preserve">от 21 февраля  2017 года                                                                                № 126 </w:t>
      </w:r>
    </w:p>
    <w:p w:rsidR="001948DF" w:rsidRPr="001948DF" w:rsidRDefault="001948DF" w:rsidP="001948DF">
      <w:pPr>
        <w:widowControl w:val="0"/>
        <w:autoSpaceDE w:val="0"/>
        <w:autoSpaceDN w:val="0"/>
        <w:adjustRightInd w:val="0"/>
        <w:rPr>
          <w:sz w:val="20"/>
          <w:szCs w:val="20"/>
          <w:lang w:val="ru-RU"/>
        </w:rPr>
      </w:pPr>
      <w:r w:rsidRPr="001948DF">
        <w:rPr>
          <w:sz w:val="20"/>
          <w:szCs w:val="20"/>
          <w:lang w:val="ru-RU"/>
        </w:rPr>
        <w:t>Республика Коми, Ижемский район, с. Ижма</w:t>
      </w: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jc w:val="center"/>
        <w:rPr>
          <w:sz w:val="28"/>
          <w:szCs w:val="28"/>
          <w:lang w:val="ru-RU"/>
        </w:rPr>
      </w:pPr>
      <w:r w:rsidRPr="001948DF">
        <w:rPr>
          <w:sz w:val="28"/>
          <w:szCs w:val="28"/>
          <w:lang w:val="ru-RU"/>
        </w:rPr>
        <w:t>О внесении изменений в постановление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w:t>
      </w: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ind w:firstLine="540"/>
        <w:jc w:val="center"/>
        <w:rPr>
          <w:sz w:val="28"/>
          <w:szCs w:val="28"/>
          <w:lang w:val="ru-RU"/>
        </w:rPr>
      </w:pPr>
      <w:r w:rsidRPr="001948DF">
        <w:rPr>
          <w:sz w:val="28"/>
          <w:szCs w:val="28"/>
          <w:lang w:val="ru-RU"/>
        </w:rPr>
        <w:t xml:space="preserve">Руководствуясь </w:t>
      </w:r>
      <w:hyperlink r:id="rId45" w:history="1">
        <w:r w:rsidRPr="001948DF">
          <w:rPr>
            <w:sz w:val="28"/>
            <w:szCs w:val="28"/>
            <w:lang w:val="ru-RU"/>
          </w:rPr>
          <w:t>Уставом</w:t>
        </w:r>
      </w:hyperlink>
      <w:r w:rsidRPr="001948DF">
        <w:rPr>
          <w:sz w:val="28"/>
          <w:szCs w:val="28"/>
          <w:lang w:val="ru-RU"/>
        </w:rPr>
        <w:t xml:space="preserve"> муниципального образования муниципального района «Ижемский»,</w:t>
      </w:r>
    </w:p>
    <w:p w:rsidR="001948DF" w:rsidRPr="001948DF" w:rsidRDefault="001948DF" w:rsidP="001948DF">
      <w:pPr>
        <w:autoSpaceDE w:val="0"/>
        <w:autoSpaceDN w:val="0"/>
        <w:adjustRightInd w:val="0"/>
        <w:ind w:firstLine="540"/>
        <w:jc w:val="center"/>
        <w:rPr>
          <w:sz w:val="28"/>
          <w:szCs w:val="28"/>
          <w:lang w:val="ru-RU"/>
        </w:rPr>
      </w:pPr>
      <w:r w:rsidRPr="001948DF">
        <w:rPr>
          <w:sz w:val="28"/>
          <w:szCs w:val="28"/>
          <w:lang w:val="ru-RU"/>
        </w:rPr>
        <w:t xml:space="preserve"> </w:t>
      </w:r>
    </w:p>
    <w:p w:rsidR="001948DF" w:rsidRPr="001948DF" w:rsidRDefault="001948DF" w:rsidP="001948DF">
      <w:pPr>
        <w:autoSpaceDE w:val="0"/>
        <w:autoSpaceDN w:val="0"/>
        <w:adjustRightInd w:val="0"/>
        <w:ind w:firstLine="540"/>
        <w:jc w:val="center"/>
        <w:rPr>
          <w:sz w:val="28"/>
          <w:szCs w:val="28"/>
          <w:lang w:val="ru-RU"/>
        </w:rPr>
      </w:pPr>
      <w:r w:rsidRPr="001948DF">
        <w:rPr>
          <w:sz w:val="28"/>
          <w:szCs w:val="28"/>
          <w:lang w:val="ru-RU"/>
        </w:rPr>
        <w:t>администрация муниципального района «Ижемский»</w:t>
      </w:r>
    </w:p>
    <w:p w:rsidR="001948DF" w:rsidRPr="001948DF" w:rsidRDefault="001948DF" w:rsidP="001948DF">
      <w:pPr>
        <w:autoSpaceDE w:val="0"/>
        <w:autoSpaceDN w:val="0"/>
        <w:adjustRightInd w:val="0"/>
        <w:ind w:firstLine="540"/>
        <w:jc w:val="center"/>
        <w:rPr>
          <w:sz w:val="28"/>
          <w:szCs w:val="28"/>
          <w:lang w:val="ru-RU"/>
        </w:rPr>
      </w:pPr>
    </w:p>
    <w:p w:rsidR="001948DF" w:rsidRPr="001948DF" w:rsidRDefault="001948DF" w:rsidP="001948DF">
      <w:pPr>
        <w:autoSpaceDE w:val="0"/>
        <w:autoSpaceDN w:val="0"/>
        <w:adjustRightInd w:val="0"/>
        <w:ind w:firstLine="540"/>
        <w:jc w:val="center"/>
        <w:rPr>
          <w:sz w:val="28"/>
          <w:szCs w:val="28"/>
          <w:lang w:val="ru-RU"/>
        </w:rPr>
      </w:pPr>
      <w:r w:rsidRPr="001948DF">
        <w:rPr>
          <w:sz w:val="28"/>
          <w:szCs w:val="28"/>
          <w:lang w:val="ru-RU"/>
        </w:rPr>
        <w:t>П О С Т А Н О В Л Я Е Т:</w:t>
      </w:r>
    </w:p>
    <w:p w:rsidR="001948DF" w:rsidRPr="001948DF" w:rsidRDefault="001948DF" w:rsidP="001948DF">
      <w:pPr>
        <w:autoSpaceDE w:val="0"/>
        <w:autoSpaceDN w:val="0"/>
        <w:adjustRightInd w:val="0"/>
        <w:ind w:firstLine="540"/>
        <w:jc w:val="both"/>
        <w:rPr>
          <w:sz w:val="28"/>
          <w:szCs w:val="28"/>
          <w:lang w:val="ru-RU"/>
        </w:rPr>
      </w:pPr>
    </w:p>
    <w:p w:rsidR="001948DF" w:rsidRPr="001948DF" w:rsidRDefault="001948DF" w:rsidP="001948DF">
      <w:pPr>
        <w:autoSpaceDE w:val="0"/>
        <w:autoSpaceDN w:val="0"/>
        <w:adjustRightInd w:val="0"/>
        <w:spacing w:line="360" w:lineRule="auto"/>
        <w:ind w:firstLine="540"/>
        <w:jc w:val="both"/>
        <w:rPr>
          <w:sz w:val="28"/>
          <w:szCs w:val="28"/>
          <w:lang w:val="ru-RU"/>
        </w:rPr>
      </w:pPr>
      <w:r w:rsidRPr="001948DF">
        <w:rPr>
          <w:sz w:val="28"/>
          <w:szCs w:val="28"/>
          <w:lang w:val="ru-RU"/>
        </w:rPr>
        <w:t xml:space="preserve">1. </w:t>
      </w:r>
      <w:hyperlink r:id="rId46" w:history="1">
        <w:r w:rsidRPr="001948DF">
          <w:rPr>
            <w:sz w:val="28"/>
            <w:szCs w:val="28"/>
            <w:lang w:val="ru-RU"/>
          </w:rPr>
          <w:t>Приложение № 2</w:t>
        </w:r>
      </w:hyperlink>
      <w:r w:rsidRPr="001948DF">
        <w:rPr>
          <w:sz w:val="28"/>
          <w:szCs w:val="28"/>
          <w:lang w:val="ru-RU"/>
        </w:rPr>
        <w:t xml:space="preserve"> к постановлению администрации муниципального района «Ижемский» от 26 августа 2011 года № 606 «Об утверждении порядка оказания единовременной материальной поддержки гражданам Ижемского района» изложить в новой редакции согласно </w:t>
      </w:r>
      <w:hyperlink w:anchor="Par36" w:history="1">
        <w:r w:rsidRPr="001948DF">
          <w:rPr>
            <w:sz w:val="28"/>
            <w:szCs w:val="28"/>
            <w:lang w:val="ru-RU"/>
          </w:rPr>
          <w:t>приложению</w:t>
        </w:r>
      </w:hyperlink>
      <w:r w:rsidRPr="001948DF">
        <w:rPr>
          <w:sz w:val="28"/>
          <w:szCs w:val="28"/>
          <w:lang w:val="ru-RU"/>
        </w:rPr>
        <w:t>.</w:t>
      </w:r>
    </w:p>
    <w:p w:rsidR="001948DF" w:rsidRPr="001948DF" w:rsidRDefault="001948DF" w:rsidP="001948DF">
      <w:pPr>
        <w:autoSpaceDE w:val="0"/>
        <w:autoSpaceDN w:val="0"/>
        <w:adjustRightInd w:val="0"/>
        <w:spacing w:line="360" w:lineRule="auto"/>
        <w:ind w:firstLine="540"/>
        <w:jc w:val="both"/>
        <w:rPr>
          <w:sz w:val="28"/>
          <w:szCs w:val="28"/>
          <w:lang w:val="ru-RU"/>
        </w:rPr>
      </w:pPr>
      <w:r w:rsidRPr="001948DF">
        <w:rPr>
          <w:sz w:val="28"/>
          <w:szCs w:val="28"/>
          <w:lang w:val="ru-RU"/>
        </w:rPr>
        <w:t>2. Настоящее постановление вступает в силу со дня официального опу</w:t>
      </w:r>
      <w:r w:rsidRPr="001948DF">
        <w:rPr>
          <w:sz w:val="28"/>
          <w:szCs w:val="28"/>
          <w:lang w:val="ru-RU"/>
        </w:rPr>
        <w:t>б</w:t>
      </w:r>
      <w:r w:rsidRPr="001948DF">
        <w:rPr>
          <w:sz w:val="28"/>
          <w:szCs w:val="28"/>
          <w:lang w:val="ru-RU"/>
        </w:rPr>
        <w:t>ликования.</w:t>
      </w:r>
    </w:p>
    <w:p w:rsidR="001948DF" w:rsidRPr="001948DF" w:rsidRDefault="001948DF" w:rsidP="001948DF">
      <w:pPr>
        <w:autoSpaceDE w:val="0"/>
        <w:autoSpaceDN w:val="0"/>
        <w:adjustRightInd w:val="0"/>
        <w:ind w:firstLine="540"/>
        <w:jc w:val="both"/>
        <w:rPr>
          <w:rFonts w:ascii="Arial" w:hAnsi="Arial" w:cs="Arial"/>
          <w:sz w:val="20"/>
          <w:szCs w:val="20"/>
          <w:lang w:val="ru-RU"/>
        </w:rPr>
      </w:pPr>
    </w:p>
    <w:p w:rsidR="001948DF" w:rsidRPr="001948DF" w:rsidRDefault="001948DF" w:rsidP="001948DF">
      <w:pPr>
        <w:autoSpaceDE w:val="0"/>
        <w:autoSpaceDN w:val="0"/>
        <w:adjustRightInd w:val="0"/>
        <w:ind w:firstLine="540"/>
        <w:jc w:val="both"/>
        <w:rPr>
          <w:rFonts w:ascii="Arial" w:hAnsi="Arial" w:cs="Arial"/>
          <w:sz w:val="20"/>
          <w:szCs w:val="20"/>
          <w:lang w:val="ru-RU"/>
        </w:rPr>
      </w:pPr>
    </w:p>
    <w:p w:rsidR="001948DF" w:rsidRPr="001948DF" w:rsidRDefault="001948DF" w:rsidP="001948DF">
      <w:pPr>
        <w:autoSpaceDE w:val="0"/>
        <w:autoSpaceDN w:val="0"/>
        <w:adjustRightInd w:val="0"/>
        <w:ind w:firstLine="540"/>
        <w:jc w:val="both"/>
        <w:rPr>
          <w:rFonts w:ascii="Arial" w:hAnsi="Arial" w:cs="Arial"/>
          <w:sz w:val="20"/>
          <w:szCs w:val="20"/>
          <w:lang w:val="ru-RU"/>
        </w:rPr>
      </w:pPr>
    </w:p>
    <w:p w:rsidR="001948DF" w:rsidRPr="001948DF" w:rsidRDefault="001948DF" w:rsidP="001948DF">
      <w:pPr>
        <w:autoSpaceDE w:val="0"/>
        <w:autoSpaceDN w:val="0"/>
        <w:adjustRightInd w:val="0"/>
        <w:ind w:firstLine="540"/>
        <w:jc w:val="both"/>
        <w:rPr>
          <w:rFonts w:ascii="Arial" w:hAnsi="Arial" w:cs="Arial"/>
          <w:sz w:val="20"/>
          <w:szCs w:val="20"/>
          <w:lang w:val="ru-RU"/>
        </w:rPr>
      </w:pPr>
    </w:p>
    <w:p w:rsidR="001948DF" w:rsidRPr="001948DF" w:rsidRDefault="001948DF" w:rsidP="001948DF">
      <w:pPr>
        <w:autoSpaceDE w:val="0"/>
        <w:autoSpaceDN w:val="0"/>
        <w:adjustRightInd w:val="0"/>
        <w:ind w:firstLine="540"/>
        <w:jc w:val="both"/>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sz w:val="28"/>
          <w:szCs w:val="28"/>
          <w:lang w:val="ru-RU"/>
        </w:rPr>
      </w:pPr>
      <w:r w:rsidRPr="001948DF">
        <w:rPr>
          <w:sz w:val="28"/>
          <w:szCs w:val="28"/>
          <w:lang w:val="ru-RU"/>
        </w:rPr>
        <w:t>Руководитель администрации                                                      Л.И. Терентьева</w:t>
      </w:r>
    </w:p>
    <w:p w:rsidR="001948DF" w:rsidRPr="001948DF" w:rsidRDefault="001948DF" w:rsidP="001948DF">
      <w:pPr>
        <w:autoSpaceDE w:val="0"/>
        <w:autoSpaceDN w:val="0"/>
        <w:adjustRightInd w:val="0"/>
        <w:rPr>
          <w:sz w:val="28"/>
          <w:szCs w:val="28"/>
          <w:lang w:val="ru-RU"/>
        </w:rPr>
      </w:pPr>
      <w:r w:rsidRPr="001948DF">
        <w:rPr>
          <w:sz w:val="28"/>
          <w:szCs w:val="28"/>
          <w:lang w:val="ru-RU"/>
        </w:rPr>
        <w:t>муниципального района «Ижемский"</w:t>
      </w: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rPr>
          <w:rFonts w:ascii="Arial" w:hAnsi="Arial" w:cs="Arial"/>
          <w:sz w:val="20"/>
          <w:szCs w:val="20"/>
          <w:lang w:val="ru-RU"/>
        </w:rPr>
      </w:pPr>
    </w:p>
    <w:p w:rsidR="001948DF" w:rsidRPr="001948DF" w:rsidRDefault="001948DF" w:rsidP="001948DF">
      <w:pPr>
        <w:autoSpaceDE w:val="0"/>
        <w:autoSpaceDN w:val="0"/>
        <w:adjustRightInd w:val="0"/>
        <w:jc w:val="right"/>
        <w:outlineLvl w:val="0"/>
        <w:rPr>
          <w:sz w:val="28"/>
          <w:szCs w:val="28"/>
          <w:lang w:val="ru-RU"/>
        </w:rPr>
      </w:pPr>
      <w:r w:rsidRPr="001948DF">
        <w:rPr>
          <w:sz w:val="28"/>
          <w:szCs w:val="28"/>
          <w:lang w:val="ru-RU"/>
        </w:rPr>
        <w:lastRenderedPageBreak/>
        <w:t>Приложение</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к Постановлению</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администрации муниципального района</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«Ижемский»</w:t>
      </w:r>
    </w:p>
    <w:p w:rsidR="001948DF" w:rsidRPr="001948DF" w:rsidRDefault="001948DF" w:rsidP="001948DF">
      <w:pPr>
        <w:autoSpaceDE w:val="0"/>
        <w:autoSpaceDN w:val="0"/>
        <w:adjustRightInd w:val="0"/>
        <w:jc w:val="center"/>
        <w:rPr>
          <w:sz w:val="28"/>
          <w:szCs w:val="28"/>
          <w:lang w:val="ru-RU"/>
        </w:rPr>
      </w:pPr>
      <w:r w:rsidRPr="001948DF">
        <w:rPr>
          <w:sz w:val="28"/>
          <w:szCs w:val="28"/>
          <w:lang w:val="ru-RU"/>
        </w:rPr>
        <w:t xml:space="preserve">                                                                           от 21 февраля 2017 г. № 126</w:t>
      </w:r>
    </w:p>
    <w:p w:rsidR="001948DF" w:rsidRPr="001948DF" w:rsidRDefault="001948DF" w:rsidP="001948DF">
      <w:pPr>
        <w:autoSpaceDE w:val="0"/>
        <w:autoSpaceDN w:val="0"/>
        <w:adjustRightInd w:val="0"/>
        <w:rPr>
          <w:sz w:val="28"/>
          <w:szCs w:val="28"/>
          <w:lang w:val="ru-RU"/>
        </w:rPr>
      </w:pP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«Утвержден</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Постановлением</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администрации муниципального района</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«Ижемский»</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от 26 августа 2011 г. № 606</w:t>
      </w:r>
    </w:p>
    <w:p w:rsidR="001948DF" w:rsidRPr="001948DF" w:rsidRDefault="001948DF" w:rsidP="001948DF">
      <w:pPr>
        <w:autoSpaceDE w:val="0"/>
        <w:autoSpaceDN w:val="0"/>
        <w:adjustRightInd w:val="0"/>
        <w:jc w:val="right"/>
        <w:rPr>
          <w:sz w:val="28"/>
          <w:szCs w:val="28"/>
          <w:lang w:val="ru-RU"/>
        </w:rPr>
      </w:pPr>
      <w:r w:rsidRPr="001948DF">
        <w:rPr>
          <w:sz w:val="28"/>
          <w:szCs w:val="28"/>
          <w:lang w:val="ru-RU"/>
        </w:rPr>
        <w:t>(приложение № 2)</w:t>
      </w:r>
    </w:p>
    <w:p w:rsidR="001948DF" w:rsidRPr="001948DF" w:rsidRDefault="001948DF" w:rsidP="001948DF">
      <w:pPr>
        <w:autoSpaceDE w:val="0"/>
        <w:autoSpaceDN w:val="0"/>
        <w:adjustRightInd w:val="0"/>
        <w:rPr>
          <w:sz w:val="28"/>
          <w:szCs w:val="28"/>
          <w:lang w:val="ru-RU"/>
        </w:rPr>
      </w:pPr>
    </w:p>
    <w:p w:rsidR="001948DF" w:rsidRPr="001948DF" w:rsidRDefault="001948DF" w:rsidP="001948DF">
      <w:pPr>
        <w:autoSpaceDE w:val="0"/>
        <w:autoSpaceDN w:val="0"/>
        <w:adjustRightInd w:val="0"/>
        <w:rPr>
          <w:sz w:val="28"/>
          <w:szCs w:val="28"/>
          <w:lang w:val="ru-RU"/>
        </w:rPr>
      </w:pPr>
    </w:p>
    <w:p w:rsidR="001948DF" w:rsidRPr="001948DF" w:rsidRDefault="001948DF" w:rsidP="001948DF">
      <w:pPr>
        <w:autoSpaceDE w:val="0"/>
        <w:autoSpaceDN w:val="0"/>
        <w:adjustRightInd w:val="0"/>
        <w:jc w:val="center"/>
        <w:rPr>
          <w:b/>
          <w:sz w:val="28"/>
          <w:szCs w:val="28"/>
          <w:lang w:val="ru-RU"/>
        </w:rPr>
      </w:pPr>
      <w:bookmarkStart w:id="18" w:name="Par36"/>
      <w:bookmarkEnd w:id="18"/>
      <w:r w:rsidRPr="001948DF">
        <w:rPr>
          <w:b/>
          <w:sz w:val="28"/>
          <w:szCs w:val="28"/>
          <w:lang w:val="ru-RU"/>
        </w:rPr>
        <w:t xml:space="preserve">СОСТАВ КОМИССИИ ПО ВОПРОСАМ ОКАЗАНИЯ </w:t>
      </w:r>
    </w:p>
    <w:p w:rsidR="001948DF" w:rsidRPr="00DE41AF" w:rsidRDefault="001948DF" w:rsidP="001948DF">
      <w:pPr>
        <w:autoSpaceDE w:val="0"/>
        <w:autoSpaceDN w:val="0"/>
        <w:adjustRightInd w:val="0"/>
        <w:jc w:val="center"/>
        <w:rPr>
          <w:b/>
          <w:sz w:val="28"/>
          <w:szCs w:val="28"/>
        </w:rPr>
      </w:pPr>
      <w:r w:rsidRPr="00DE41AF">
        <w:rPr>
          <w:b/>
          <w:sz w:val="28"/>
          <w:szCs w:val="28"/>
        </w:rPr>
        <w:t xml:space="preserve">МАТЕРИАЛЬНОЙ ПОДДЕРЖКИ ГРАЖДАНАМ ИЖЕМСКОГО </w:t>
      </w:r>
    </w:p>
    <w:p w:rsidR="001948DF" w:rsidRPr="00DE41AF" w:rsidRDefault="001948DF" w:rsidP="001948DF">
      <w:pPr>
        <w:autoSpaceDE w:val="0"/>
        <w:autoSpaceDN w:val="0"/>
        <w:adjustRightInd w:val="0"/>
        <w:jc w:val="center"/>
        <w:rPr>
          <w:b/>
          <w:sz w:val="28"/>
          <w:szCs w:val="28"/>
        </w:rPr>
      </w:pPr>
      <w:r w:rsidRPr="00DE41AF">
        <w:rPr>
          <w:b/>
          <w:sz w:val="28"/>
          <w:szCs w:val="28"/>
        </w:rPr>
        <w:t>РАЙОНА</w:t>
      </w:r>
    </w:p>
    <w:p w:rsidR="001948DF" w:rsidRPr="007F1457" w:rsidRDefault="001948DF" w:rsidP="001948DF">
      <w:pPr>
        <w:autoSpaceDE w:val="0"/>
        <w:autoSpaceDN w:val="0"/>
        <w:adjustRightInd w:val="0"/>
        <w:rPr>
          <w:sz w:val="28"/>
          <w:szCs w:val="28"/>
        </w:rPr>
      </w:pPr>
    </w:p>
    <w:tbl>
      <w:tblPr>
        <w:tblW w:w="9923" w:type="dxa"/>
        <w:tblInd w:w="-80" w:type="dxa"/>
        <w:tblLayout w:type="fixed"/>
        <w:tblCellMar>
          <w:top w:w="102" w:type="dxa"/>
          <w:left w:w="62" w:type="dxa"/>
          <w:bottom w:w="102" w:type="dxa"/>
          <w:right w:w="62" w:type="dxa"/>
        </w:tblCellMar>
        <w:tblLook w:val="0000"/>
      </w:tblPr>
      <w:tblGrid>
        <w:gridCol w:w="2410"/>
        <w:gridCol w:w="7513"/>
      </w:tblGrid>
      <w:tr w:rsidR="001948DF" w:rsidRPr="00A354A5" w:rsidTr="001948DF">
        <w:tc>
          <w:tcPr>
            <w:tcW w:w="2410" w:type="dxa"/>
          </w:tcPr>
          <w:p w:rsidR="001948DF" w:rsidRPr="007F1457" w:rsidRDefault="001948DF" w:rsidP="001948DF">
            <w:pPr>
              <w:autoSpaceDE w:val="0"/>
              <w:autoSpaceDN w:val="0"/>
              <w:adjustRightInd w:val="0"/>
              <w:ind w:left="-62"/>
              <w:rPr>
                <w:sz w:val="28"/>
                <w:szCs w:val="28"/>
              </w:rPr>
            </w:pPr>
            <w:r w:rsidRPr="007F1457">
              <w:rPr>
                <w:sz w:val="28"/>
                <w:szCs w:val="28"/>
              </w:rPr>
              <w:t xml:space="preserve">Терентьева </w:t>
            </w:r>
            <w:r>
              <w:rPr>
                <w:sz w:val="28"/>
                <w:szCs w:val="28"/>
              </w:rPr>
              <w:t>Л.И.</w:t>
            </w:r>
          </w:p>
        </w:tc>
        <w:tc>
          <w:tcPr>
            <w:tcW w:w="7513" w:type="dxa"/>
          </w:tcPr>
          <w:p w:rsidR="001948DF" w:rsidRPr="001948DF" w:rsidRDefault="001948DF" w:rsidP="001948DF">
            <w:pPr>
              <w:autoSpaceDE w:val="0"/>
              <w:autoSpaceDN w:val="0"/>
              <w:adjustRightInd w:val="0"/>
              <w:ind w:left="-61" w:firstLine="61"/>
              <w:jc w:val="both"/>
              <w:rPr>
                <w:sz w:val="28"/>
                <w:szCs w:val="28"/>
                <w:lang w:val="ru-RU"/>
              </w:rPr>
            </w:pPr>
            <w:r w:rsidRPr="001948DF">
              <w:rPr>
                <w:sz w:val="28"/>
                <w:szCs w:val="28"/>
                <w:lang w:val="ru-RU"/>
              </w:rPr>
              <w:t>руководитель администрации муниципального района "Ижемский", председатель Комиссии</w:t>
            </w:r>
          </w:p>
        </w:tc>
      </w:tr>
      <w:tr w:rsidR="001948DF" w:rsidRPr="00A354A5" w:rsidTr="001948DF">
        <w:tc>
          <w:tcPr>
            <w:tcW w:w="2410" w:type="dxa"/>
          </w:tcPr>
          <w:p w:rsidR="001948DF" w:rsidRPr="007F1457" w:rsidRDefault="001948DF" w:rsidP="001948DF">
            <w:pPr>
              <w:autoSpaceDE w:val="0"/>
              <w:autoSpaceDN w:val="0"/>
              <w:adjustRightInd w:val="0"/>
              <w:ind w:left="-204" w:firstLine="204"/>
              <w:rPr>
                <w:sz w:val="28"/>
                <w:szCs w:val="28"/>
              </w:rPr>
            </w:pPr>
            <w:r w:rsidRPr="007F1457">
              <w:rPr>
                <w:sz w:val="28"/>
                <w:szCs w:val="28"/>
              </w:rPr>
              <w:t>Канева Г.Н.</w:t>
            </w:r>
          </w:p>
        </w:tc>
        <w:tc>
          <w:tcPr>
            <w:tcW w:w="7513" w:type="dxa"/>
          </w:tcPr>
          <w:p w:rsidR="001948DF" w:rsidRPr="001948DF" w:rsidRDefault="001948DF" w:rsidP="001948DF">
            <w:pPr>
              <w:autoSpaceDE w:val="0"/>
              <w:autoSpaceDN w:val="0"/>
              <w:adjustRightInd w:val="0"/>
              <w:jc w:val="both"/>
              <w:rPr>
                <w:sz w:val="28"/>
                <w:szCs w:val="28"/>
                <w:lang w:val="ru-RU"/>
              </w:rPr>
            </w:pPr>
            <w:r w:rsidRPr="001948DF">
              <w:rPr>
                <w:sz w:val="28"/>
                <w:szCs w:val="28"/>
                <w:lang w:val="ru-RU"/>
              </w:rPr>
              <w:t>начальник отдела экономического анализа,        прогнозир</w:t>
            </w:r>
            <w:r w:rsidRPr="001948DF">
              <w:rPr>
                <w:sz w:val="28"/>
                <w:szCs w:val="28"/>
                <w:lang w:val="ru-RU"/>
              </w:rPr>
              <w:t>о</w:t>
            </w:r>
            <w:r w:rsidRPr="001948DF">
              <w:rPr>
                <w:sz w:val="28"/>
                <w:szCs w:val="28"/>
                <w:lang w:val="ru-RU"/>
              </w:rPr>
              <w:t>вания и осуществления закупок администрации муниц</w:t>
            </w:r>
            <w:r w:rsidRPr="001948DF">
              <w:rPr>
                <w:sz w:val="28"/>
                <w:szCs w:val="28"/>
                <w:lang w:val="ru-RU"/>
              </w:rPr>
              <w:t>и</w:t>
            </w:r>
            <w:r w:rsidRPr="001948DF">
              <w:rPr>
                <w:sz w:val="28"/>
                <w:szCs w:val="28"/>
                <w:lang w:val="ru-RU"/>
              </w:rPr>
              <w:t>пального района "Ижемский", заместитель председателя К</w:t>
            </w:r>
            <w:r w:rsidRPr="001948DF">
              <w:rPr>
                <w:sz w:val="28"/>
                <w:szCs w:val="28"/>
                <w:lang w:val="ru-RU"/>
              </w:rPr>
              <w:t>о</w:t>
            </w:r>
            <w:r w:rsidRPr="001948DF">
              <w:rPr>
                <w:sz w:val="28"/>
                <w:szCs w:val="28"/>
                <w:lang w:val="ru-RU"/>
              </w:rPr>
              <w:t>миссии</w:t>
            </w:r>
          </w:p>
        </w:tc>
      </w:tr>
      <w:tr w:rsidR="001948DF" w:rsidRPr="00A354A5" w:rsidTr="001948DF">
        <w:tc>
          <w:tcPr>
            <w:tcW w:w="2410" w:type="dxa"/>
          </w:tcPr>
          <w:p w:rsidR="001948DF" w:rsidRPr="007F1457" w:rsidRDefault="001948DF" w:rsidP="001948DF">
            <w:pPr>
              <w:autoSpaceDE w:val="0"/>
              <w:autoSpaceDN w:val="0"/>
              <w:adjustRightInd w:val="0"/>
              <w:rPr>
                <w:sz w:val="28"/>
                <w:szCs w:val="28"/>
              </w:rPr>
            </w:pPr>
            <w:r>
              <w:rPr>
                <w:sz w:val="28"/>
                <w:szCs w:val="28"/>
              </w:rPr>
              <w:t>Романишина О.А.</w:t>
            </w:r>
          </w:p>
        </w:tc>
        <w:tc>
          <w:tcPr>
            <w:tcW w:w="7513" w:type="dxa"/>
          </w:tcPr>
          <w:p w:rsidR="001948DF" w:rsidRPr="001948DF" w:rsidRDefault="001948DF" w:rsidP="001948DF">
            <w:pPr>
              <w:autoSpaceDE w:val="0"/>
              <w:autoSpaceDN w:val="0"/>
              <w:adjustRightInd w:val="0"/>
              <w:jc w:val="both"/>
              <w:rPr>
                <w:sz w:val="28"/>
                <w:szCs w:val="28"/>
                <w:lang w:val="ru-RU"/>
              </w:rPr>
            </w:pPr>
            <w:r w:rsidRPr="001948DF">
              <w:rPr>
                <w:sz w:val="28"/>
                <w:szCs w:val="28"/>
                <w:lang w:val="ru-RU"/>
              </w:rPr>
              <w:t>ведущий специалист отдела, правовой и кадровой работы администрации муниципального района "Ижемский", секр</w:t>
            </w:r>
            <w:r w:rsidRPr="001948DF">
              <w:rPr>
                <w:sz w:val="28"/>
                <w:szCs w:val="28"/>
                <w:lang w:val="ru-RU"/>
              </w:rPr>
              <w:t>е</w:t>
            </w:r>
            <w:r w:rsidRPr="001948DF">
              <w:rPr>
                <w:sz w:val="28"/>
                <w:szCs w:val="28"/>
                <w:lang w:val="ru-RU"/>
              </w:rPr>
              <w:t>тарь Комиссии</w:t>
            </w:r>
          </w:p>
        </w:tc>
      </w:tr>
      <w:tr w:rsidR="001948DF" w:rsidRPr="007F1457" w:rsidTr="001948DF">
        <w:tc>
          <w:tcPr>
            <w:tcW w:w="9923" w:type="dxa"/>
            <w:gridSpan w:val="2"/>
          </w:tcPr>
          <w:p w:rsidR="001948DF" w:rsidRPr="007F1457" w:rsidRDefault="001948DF" w:rsidP="001948DF">
            <w:pPr>
              <w:autoSpaceDE w:val="0"/>
              <w:autoSpaceDN w:val="0"/>
              <w:adjustRightInd w:val="0"/>
              <w:jc w:val="both"/>
              <w:rPr>
                <w:sz w:val="28"/>
                <w:szCs w:val="28"/>
              </w:rPr>
            </w:pPr>
            <w:r w:rsidRPr="007F1457">
              <w:rPr>
                <w:sz w:val="28"/>
                <w:szCs w:val="28"/>
              </w:rPr>
              <w:t>Члены комиссии:</w:t>
            </w:r>
          </w:p>
        </w:tc>
      </w:tr>
      <w:tr w:rsidR="001948DF" w:rsidRPr="00A354A5" w:rsidTr="001948DF">
        <w:tc>
          <w:tcPr>
            <w:tcW w:w="2410" w:type="dxa"/>
          </w:tcPr>
          <w:p w:rsidR="001948DF" w:rsidRPr="007F1457" w:rsidRDefault="001948DF" w:rsidP="001948DF">
            <w:pPr>
              <w:autoSpaceDE w:val="0"/>
              <w:autoSpaceDN w:val="0"/>
              <w:adjustRightInd w:val="0"/>
              <w:rPr>
                <w:sz w:val="28"/>
                <w:szCs w:val="28"/>
              </w:rPr>
            </w:pPr>
            <w:r w:rsidRPr="007F1457">
              <w:rPr>
                <w:sz w:val="28"/>
                <w:szCs w:val="28"/>
              </w:rPr>
              <w:t>Батаргина В.А.</w:t>
            </w:r>
          </w:p>
        </w:tc>
        <w:tc>
          <w:tcPr>
            <w:tcW w:w="7513" w:type="dxa"/>
          </w:tcPr>
          <w:p w:rsidR="001948DF" w:rsidRPr="001948DF" w:rsidRDefault="001948DF" w:rsidP="001948DF">
            <w:pPr>
              <w:autoSpaceDE w:val="0"/>
              <w:autoSpaceDN w:val="0"/>
              <w:adjustRightInd w:val="0"/>
              <w:jc w:val="both"/>
              <w:rPr>
                <w:sz w:val="28"/>
                <w:szCs w:val="28"/>
                <w:lang w:val="ru-RU"/>
              </w:rPr>
            </w:pPr>
            <w:r w:rsidRPr="001948DF">
              <w:rPr>
                <w:sz w:val="28"/>
                <w:szCs w:val="28"/>
                <w:lang w:val="ru-RU"/>
              </w:rPr>
              <w:t>начальник Финансового управления администрации мун</w:t>
            </w:r>
            <w:r w:rsidRPr="001948DF">
              <w:rPr>
                <w:sz w:val="28"/>
                <w:szCs w:val="28"/>
                <w:lang w:val="ru-RU"/>
              </w:rPr>
              <w:t>и</w:t>
            </w:r>
            <w:r w:rsidRPr="001948DF">
              <w:rPr>
                <w:sz w:val="28"/>
                <w:szCs w:val="28"/>
                <w:lang w:val="ru-RU"/>
              </w:rPr>
              <w:t>ципального района "Ижемский"</w:t>
            </w:r>
          </w:p>
        </w:tc>
      </w:tr>
      <w:tr w:rsidR="001948DF" w:rsidRPr="00A354A5" w:rsidTr="001948DF">
        <w:tc>
          <w:tcPr>
            <w:tcW w:w="2410" w:type="dxa"/>
          </w:tcPr>
          <w:p w:rsidR="001948DF" w:rsidRPr="007F1457" w:rsidRDefault="001948DF" w:rsidP="001948DF">
            <w:pPr>
              <w:autoSpaceDE w:val="0"/>
              <w:autoSpaceDN w:val="0"/>
              <w:adjustRightInd w:val="0"/>
              <w:rPr>
                <w:sz w:val="28"/>
                <w:szCs w:val="28"/>
              </w:rPr>
            </w:pPr>
            <w:r>
              <w:rPr>
                <w:sz w:val="28"/>
                <w:szCs w:val="28"/>
              </w:rPr>
              <w:t>Федорова О.Н.</w:t>
            </w:r>
          </w:p>
        </w:tc>
        <w:tc>
          <w:tcPr>
            <w:tcW w:w="7513" w:type="dxa"/>
          </w:tcPr>
          <w:p w:rsidR="001948DF" w:rsidRPr="001948DF" w:rsidRDefault="001948DF" w:rsidP="001948DF">
            <w:pPr>
              <w:autoSpaceDE w:val="0"/>
              <w:autoSpaceDN w:val="0"/>
              <w:adjustRightInd w:val="0"/>
              <w:jc w:val="both"/>
              <w:rPr>
                <w:sz w:val="28"/>
                <w:szCs w:val="28"/>
                <w:lang w:val="ru-RU"/>
              </w:rPr>
            </w:pPr>
            <w:r w:rsidRPr="001948DF">
              <w:rPr>
                <w:sz w:val="28"/>
                <w:szCs w:val="28"/>
                <w:lang w:val="ru-RU"/>
              </w:rPr>
              <w:t>начальник отдела бухгалтерского учета и отчетности адм</w:t>
            </w:r>
            <w:r w:rsidRPr="001948DF">
              <w:rPr>
                <w:sz w:val="28"/>
                <w:szCs w:val="28"/>
                <w:lang w:val="ru-RU"/>
              </w:rPr>
              <w:t>и</w:t>
            </w:r>
            <w:r w:rsidRPr="001948DF">
              <w:rPr>
                <w:sz w:val="28"/>
                <w:szCs w:val="28"/>
                <w:lang w:val="ru-RU"/>
              </w:rPr>
              <w:t>нистрации муниципального района "Ижемский"</w:t>
            </w:r>
          </w:p>
        </w:tc>
      </w:tr>
      <w:tr w:rsidR="001948DF" w:rsidRPr="00A354A5" w:rsidTr="001948DF">
        <w:tc>
          <w:tcPr>
            <w:tcW w:w="2410" w:type="dxa"/>
          </w:tcPr>
          <w:p w:rsidR="001948DF" w:rsidRPr="007F1457" w:rsidRDefault="001948DF" w:rsidP="001948DF">
            <w:pPr>
              <w:autoSpaceDE w:val="0"/>
              <w:autoSpaceDN w:val="0"/>
              <w:adjustRightInd w:val="0"/>
              <w:rPr>
                <w:sz w:val="28"/>
                <w:szCs w:val="28"/>
              </w:rPr>
            </w:pPr>
            <w:r>
              <w:rPr>
                <w:sz w:val="28"/>
                <w:szCs w:val="28"/>
              </w:rPr>
              <w:t>Сметанин Б.Г.</w:t>
            </w:r>
          </w:p>
        </w:tc>
        <w:tc>
          <w:tcPr>
            <w:tcW w:w="7513" w:type="dxa"/>
          </w:tcPr>
          <w:p w:rsidR="001948DF" w:rsidRDefault="001948DF" w:rsidP="001948DF">
            <w:pPr>
              <w:autoSpaceDE w:val="0"/>
              <w:autoSpaceDN w:val="0"/>
              <w:adjustRightInd w:val="0"/>
              <w:jc w:val="both"/>
              <w:rPr>
                <w:sz w:val="28"/>
                <w:szCs w:val="28"/>
                <w:lang w:val="ru-RU"/>
              </w:rPr>
            </w:pPr>
            <w:r w:rsidRPr="001948DF">
              <w:rPr>
                <w:sz w:val="28"/>
                <w:szCs w:val="28"/>
                <w:lang w:val="ru-RU"/>
              </w:rPr>
              <w:t>начальник отдела территориального развития и коммунал</w:t>
            </w:r>
            <w:r w:rsidRPr="001948DF">
              <w:rPr>
                <w:sz w:val="28"/>
                <w:szCs w:val="28"/>
                <w:lang w:val="ru-RU"/>
              </w:rPr>
              <w:t>ь</w:t>
            </w:r>
            <w:r w:rsidRPr="001948DF">
              <w:rPr>
                <w:sz w:val="28"/>
                <w:szCs w:val="28"/>
                <w:lang w:val="ru-RU"/>
              </w:rPr>
              <w:t>ного хозяйства администрации муниципального р</w:t>
            </w:r>
            <w:r w:rsidR="006D36FB">
              <w:rPr>
                <w:sz w:val="28"/>
                <w:szCs w:val="28"/>
                <w:lang w:val="ru-RU"/>
              </w:rPr>
              <w:t>айона "Ижемский".</w:t>
            </w:r>
          </w:p>
          <w:p w:rsidR="006D36FB" w:rsidRDefault="006D36FB" w:rsidP="001948DF">
            <w:pPr>
              <w:autoSpaceDE w:val="0"/>
              <w:autoSpaceDN w:val="0"/>
              <w:adjustRightInd w:val="0"/>
              <w:jc w:val="both"/>
              <w:rPr>
                <w:sz w:val="28"/>
                <w:szCs w:val="28"/>
                <w:lang w:val="ru-RU"/>
              </w:rPr>
            </w:pPr>
          </w:p>
          <w:p w:rsidR="006D36FB" w:rsidRDefault="006D36FB" w:rsidP="001948DF">
            <w:pPr>
              <w:autoSpaceDE w:val="0"/>
              <w:autoSpaceDN w:val="0"/>
              <w:adjustRightInd w:val="0"/>
              <w:jc w:val="both"/>
              <w:rPr>
                <w:sz w:val="28"/>
                <w:szCs w:val="28"/>
                <w:lang w:val="ru-RU"/>
              </w:rPr>
            </w:pPr>
          </w:p>
          <w:p w:rsidR="006D36FB" w:rsidRPr="001948DF" w:rsidRDefault="006D36FB" w:rsidP="001948DF">
            <w:pPr>
              <w:autoSpaceDE w:val="0"/>
              <w:autoSpaceDN w:val="0"/>
              <w:adjustRightInd w:val="0"/>
              <w:jc w:val="both"/>
              <w:rPr>
                <w:sz w:val="28"/>
                <w:szCs w:val="28"/>
                <w:lang w:val="ru-RU"/>
              </w:rPr>
            </w:pPr>
          </w:p>
        </w:tc>
      </w:tr>
    </w:tbl>
    <w:p w:rsidR="001948DF" w:rsidRPr="001948DF" w:rsidRDefault="001948DF" w:rsidP="001948DF">
      <w:pPr>
        <w:tabs>
          <w:tab w:val="left" w:pos="15285"/>
        </w:tabs>
        <w:rPr>
          <w:lang w:val="ru-RU"/>
        </w:rPr>
      </w:pPr>
    </w:p>
    <w:p w:rsidR="001948DF" w:rsidRDefault="001948DF" w:rsidP="001948DF">
      <w:pPr>
        <w:tabs>
          <w:tab w:val="left" w:pos="15285"/>
        </w:tabs>
      </w:pPr>
      <w:r w:rsidRPr="001948DF">
        <w:rPr>
          <w:lang w:val="ru-RU"/>
        </w:rPr>
        <w:tab/>
      </w:r>
      <w:r>
        <w:t>».</w:t>
      </w:r>
    </w:p>
    <w:tbl>
      <w:tblPr>
        <w:tblW w:w="9552" w:type="dxa"/>
        <w:jc w:val="center"/>
        <w:tblLayout w:type="fixed"/>
        <w:tblLook w:val="01E0"/>
      </w:tblPr>
      <w:tblGrid>
        <w:gridCol w:w="3734"/>
        <w:gridCol w:w="2393"/>
        <w:gridCol w:w="3425"/>
      </w:tblGrid>
      <w:tr w:rsidR="001948DF" w:rsidRPr="00647A6D" w:rsidTr="001948DF">
        <w:trPr>
          <w:trHeight w:val="1181"/>
          <w:jc w:val="center"/>
        </w:trPr>
        <w:tc>
          <w:tcPr>
            <w:tcW w:w="3734" w:type="dxa"/>
          </w:tcPr>
          <w:p w:rsidR="001948DF" w:rsidRPr="00E530E0" w:rsidRDefault="001948DF" w:rsidP="001948DF">
            <w:pPr>
              <w:jc w:val="center"/>
              <w:rPr>
                <w:b/>
                <w:bCs/>
              </w:rPr>
            </w:pPr>
          </w:p>
          <w:p w:rsidR="001948DF" w:rsidRPr="00E530E0" w:rsidRDefault="001948DF" w:rsidP="001948DF">
            <w:pPr>
              <w:jc w:val="center"/>
              <w:rPr>
                <w:b/>
                <w:bCs/>
                <w:sz w:val="28"/>
                <w:szCs w:val="28"/>
              </w:rPr>
            </w:pPr>
            <w:r w:rsidRPr="00E530E0">
              <w:rPr>
                <w:b/>
                <w:bCs/>
                <w:sz w:val="28"/>
                <w:szCs w:val="28"/>
              </w:rPr>
              <w:t xml:space="preserve">«Изьва» </w:t>
            </w:r>
          </w:p>
          <w:p w:rsidR="001948DF" w:rsidRPr="00E530E0" w:rsidRDefault="001948DF" w:rsidP="001948DF">
            <w:pPr>
              <w:jc w:val="center"/>
              <w:rPr>
                <w:b/>
                <w:bCs/>
                <w:sz w:val="28"/>
                <w:szCs w:val="28"/>
              </w:rPr>
            </w:pPr>
            <w:r w:rsidRPr="00E530E0">
              <w:rPr>
                <w:b/>
                <w:bCs/>
                <w:sz w:val="28"/>
                <w:szCs w:val="28"/>
              </w:rPr>
              <w:t xml:space="preserve">муниципальнöй районса </w:t>
            </w:r>
          </w:p>
          <w:p w:rsidR="001948DF" w:rsidRPr="00647A6D" w:rsidRDefault="001948DF" w:rsidP="001948DF">
            <w:pPr>
              <w:jc w:val="center"/>
              <w:rPr>
                <w:b/>
                <w:bCs/>
                <w:sz w:val="28"/>
                <w:szCs w:val="28"/>
              </w:rPr>
            </w:pPr>
            <w:r w:rsidRPr="00E530E0">
              <w:rPr>
                <w:b/>
                <w:bCs/>
                <w:sz w:val="28"/>
                <w:szCs w:val="28"/>
              </w:rPr>
              <w:t>администрация</w:t>
            </w:r>
            <w:r w:rsidRPr="00647A6D">
              <w:rPr>
                <w:b/>
                <w:bCs/>
                <w:sz w:val="28"/>
                <w:szCs w:val="28"/>
              </w:rPr>
              <w:t xml:space="preserve"> </w:t>
            </w:r>
          </w:p>
        </w:tc>
        <w:tc>
          <w:tcPr>
            <w:tcW w:w="2393" w:type="dxa"/>
          </w:tcPr>
          <w:p w:rsidR="001948DF" w:rsidRPr="00647A6D" w:rsidRDefault="002A6383" w:rsidP="001948DF">
            <w:pPr>
              <w:jc w:val="center"/>
              <w:rPr>
                <w:b/>
                <w:bCs/>
                <w:sz w:val="28"/>
                <w:szCs w:val="28"/>
              </w:rPr>
            </w:pPr>
            <w:r>
              <w:rPr>
                <w:b/>
                <w:noProof/>
                <w:lang w:val="ru-RU" w:eastAsia="ru-RU"/>
              </w:rPr>
              <w:drawing>
                <wp:inline distT="0" distB="0" distL="0" distR="0">
                  <wp:extent cx="600075" cy="752475"/>
                  <wp:effectExtent l="19050" t="0" r="9525" b="0"/>
                  <wp:docPr id="38"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7"/>
                          <a:srcRect/>
                          <a:stretch>
                            <a:fillRect/>
                          </a:stretch>
                        </pic:blipFill>
                        <pic:spPr bwMode="auto">
                          <a:xfrm>
                            <a:off x="0" y="0"/>
                            <a:ext cx="600075" cy="752475"/>
                          </a:xfrm>
                          <a:prstGeom prst="rect">
                            <a:avLst/>
                          </a:prstGeom>
                          <a:noFill/>
                          <a:ln w="9525">
                            <a:noFill/>
                            <a:miter lim="800000"/>
                            <a:headEnd/>
                            <a:tailEnd/>
                          </a:ln>
                        </pic:spPr>
                      </pic:pic>
                    </a:graphicData>
                  </a:graphic>
                </wp:inline>
              </w:drawing>
            </w:r>
          </w:p>
          <w:p w:rsidR="001948DF" w:rsidRPr="00647A6D" w:rsidRDefault="001948DF" w:rsidP="001948DF">
            <w:pPr>
              <w:jc w:val="center"/>
              <w:rPr>
                <w:b/>
                <w:bCs/>
                <w:sz w:val="28"/>
                <w:szCs w:val="28"/>
              </w:rPr>
            </w:pPr>
          </w:p>
        </w:tc>
        <w:tc>
          <w:tcPr>
            <w:tcW w:w="3425" w:type="dxa"/>
          </w:tcPr>
          <w:p w:rsidR="001948DF" w:rsidRPr="00647A6D" w:rsidRDefault="001948DF" w:rsidP="001948DF">
            <w:pPr>
              <w:jc w:val="center"/>
              <w:rPr>
                <w:b/>
                <w:bCs/>
              </w:rPr>
            </w:pPr>
          </w:p>
          <w:p w:rsidR="001948DF" w:rsidRPr="00E530E0" w:rsidRDefault="001948DF" w:rsidP="001948DF">
            <w:pPr>
              <w:jc w:val="center"/>
              <w:rPr>
                <w:b/>
                <w:bCs/>
                <w:sz w:val="28"/>
                <w:szCs w:val="28"/>
              </w:rPr>
            </w:pPr>
            <w:r w:rsidRPr="00E530E0">
              <w:rPr>
                <w:b/>
                <w:bCs/>
                <w:sz w:val="28"/>
                <w:szCs w:val="28"/>
              </w:rPr>
              <w:t>Администрация</w:t>
            </w:r>
          </w:p>
          <w:p w:rsidR="001948DF" w:rsidRPr="00E530E0" w:rsidRDefault="001948DF" w:rsidP="001948DF">
            <w:pPr>
              <w:jc w:val="center"/>
              <w:rPr>
                <w:b/>
                <w:bCs/>
                <w:sz w:val="28"/>
                <w:szCs w:val="28"/>
              </w:rPr>
            </w:pPr>
            <w:r w:rsidRPr="00E530E0">
              <w:rPr>
                <w:b/>
                <w:bCs/>
                <w:sz w:val="28"/>
                <w:szCs w:val="28"/>
              </w:rPr>
              <w:t xml:space="preserve"> муниципального района </w:t>
            </w:r>
          </w:p>
          <w:p w:rsidR="001948DF" w:rsidRPr="00647A6D" w:rsidRDefault="001948DF" w:rsidP="001948DF">
            <w:pPr>
              <w:jc w:val="center"/>
              <w:rPr>
                <w:b/>
                <w:bCs/>
                <w:sz w:val="28"/>
                <w:szCs w:val="28"/>
              </w:rPr>
            </w:pPr>
            <w:r w:rsidRPr="00E530E0">
              <w:rPr>
                <w:b/>
                <w:bCs/>
                <w:sz w:val="28"/>
                <w:szCs w:val="28"/>
              </w:rPr>
              <w:t>«Ижемский»</w:t>
            </w:r>
          </w:p>
        </w:tc>
      </w:tr>
    </w:tbl>
    <w:p w:rsidR="001948DF" w:rsidRPr="00647A6D" w:rsidRDefault="001948DF" w:rsidP="001948DF">
      <w:pPr>
        <w:pStyle w:val="1"/>
        <w:rPr>
          <w:b w:val="0"/>
          <w:bCs w:val="0"/>
          <w:spacing w:val="120"/>
          <w:sz w:val="28"/>
          <w:szCs w:val="28"/>
        </w:rPr>
      </w:pPr>
    </w:p>
    <w:p w:rsidR="001948DF" w:rsidRPr="00647A6D" w:rsidRDefault="001948DF" w:rsidP="006D36FB">
      <w:pPr>
        <w:pStyle w:val="1"/>
        <w:jc w:val="center"/>
        <w:rPr>
          <w:bCs w:val="0"/>
          <w:spacing w:val="120"/>
          <w:sz w:val="28"/>
          <w:szCs w:val="28"/>
        </w:rPr>
      </w:pPr>
      <w:r w:rsidRPr="00647A6D">
        <w:rPr>
          <w:bCs w:val="0"/>
          <w:spacing w:val="120"/>
          <w:sz w:val="28"/>
          <w:szCs w:val="28"/>
        </w:rPr>
        <w:t>ШУÖМ</w:t>
      </w:r>
    </w:p>
    <w:p w:rsidR="001948DF" w:rsidRPr="00647A6D" w:rsidRDefault="001948DF" w:rsidP="006D36FB">
      <w:pPr>
        <w:jc w:val="center"/>
        <w:rPr>
          <w:b/>
          <w:sz w:val="28"/>
          <w:szCs w:val="28"/>
        </w:rPr>
      </w:pPr>
    </w:p>
    <w:p w:rsidR="001948DF" w:rsidRPr="00647A6D" w:rsidRDefault="001948DF" w:rsidP="006D36FB">
      <w:pPr>
        <w:pStyle w:val="1"/>
        <w:jc w:val="center"/>
        <w:rPr>
          <w:bCs w:val="0"/>
          <w:sz w:val="28"/>
          <w:szCs w:val="28"/>
        </w:rPr>
      </w:pPr>
      <w:r w:rsidRPr="00647A6D">
        <w:rPr>
          <w:bCs w:val="0"/>
          <w:sz w:val="28"/>
          <w:szCs w:val="28"/>
        </w:rPr>
        <w:t>П О С Т А Н О В Л Е Н И Е</w:t>
      </w:r>
    </w:p>
    <w:p w:rsidR="001948DF" w:rsidRPr="00647A6D" w:rsidRDefault="001948DF" w:rsidP="001948DF">
      <w:pPr>
        <w:pStyle w:val="1"/>
        <w:rPr>
          <w:sz w:val="28"/>
          <w:szCs w:val="28"/>
        </w:rPr>
      </w:pPr>
      <w:r w:rsidRPr="00647A6D">
        <w:rPr>
          <w:spacing w:val="120"/>
          <w:sz w:val="28"/>
          <w:szCs w:val="28"/>
        </w:rPr>
        <w:t xml:space="preserve">  </w:t>
      </w:r>
    </w:p>
    <w:p w:rsidR="001948DF" w:rsidRPr="001948DF" w:rsidRDefault="001948DF" w:rsidP="001948DF">
      <w:pPr>
        <w:jc w:val="both"/>
        <w:rPr>
          <w:sz w:val="28"/>
          <w:szCs w:val="28"/>
          <w:lang w:val="ru-RU"/>
        </w:rPr>
      </w:pPr>
      <w:r w:rsidRPr="001948DF">
        <w:rPr>
          <w:sz w:val="28"/>
          <w:szCs w:val="28"/>
          <w:lang w:val="ru-RU"/>
        </w:rPr>
        <w:t>от  27 февраля 2017 года                                                                           № 129</w:t>
      </w:r>
    </w:p>
    <w:p w:rsidR="001948DF" w:rsidRPr="001948DF" w:rsidRDefault="001948DF" w:rsidP="001948DF">
      <w:pPr>
        <w:jc w:val="both"/>
        <w:rPr>
          <w:lang w:val="ru-RU"/>
        </w:rPr>
      </w:pPr>
      <w:r w:rsidRPr="001948DF">
        <w:rPr>
          <w:lang w:val="ru-RU"/>
        </w:rPr>
        <w:t>Республика Коми, Ижемский район, с. Ижма</w:t>
      </w:r>
    </w:p>
    <w:p w:rsidR="001948DF" w:rsidRPr="00647A6D" w:rsidRDefault="001948DF" w:rsidP="001948DF">
      <w:pPr>
        <w:pStyle w:val="ConsPlusNormal"/>
        <w:jc w:val="center"/>
        <w:rPr>
          <w:rFonts w:ascii="Times New Roman" w:hAnsi="Times New Roman"/>
          <w:b/>
          <w:bCs/>
          <w:sz w:val="28"/>
          <w:szCs w:val="28"/>
        </w:rPr>
      </w:pPr>
    </w:p>
    <w:p w:rsidR="001948DF" w:rsidRPr="00647A6D" w:rsidRDefault="001948DF" w:rsidP="001948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 признании утратившим силу  постановления администрации муниципал</w:t>
      </w:r>
      <w:r>
        <w:rPr>
          <w:rFonts w:ascii="Times New Roman" w:hAnsi="Times New Roman" w:cs="Times New Roman"/>
          <w:b w:val="0"/>
          <w:sz w:val="28"/>
          <w:szCs w:val="28"/>
        </w:rPr>
        <w:t>ь</w:t>
      </w:r>
      <w:r>
        <w:rPr>
          <w:rFonts w:ascii="Times New Roman" w:hAnsi="Times New Roman" w:cs="Times New Roman"/>
          <w:b w:val="0"/>
          <w:sz w:val="28"/>
          <w:szCs w:val="28"/>
        </w:rPr>
        <w:t>ного района «Ижемский» от 06.10.2015  № 824</w:t>
      </w:r>
      <w:r w:rsidRPr="005A1647">
        <w:t xml:space="preserve"> </w:t>
      </w:r>
      <w:r w:rsidRPr="005A1647">
        <w:rPr>
          <w:rFonts w:ascii="Times New Roman" w:hAnsi="Times New Roman" w:cs="Times New Roman"/>
          <w:b w:val="0"/>
          <w:sz w:val="28"/>
          <w:szCs w:val="28"/>
        </w:rPr>
        <w:t>«Об организации бесплатной перевозки обучающихся до образовательной организации и обратно на те</w:t>
      </w:r>
      <w:r w:rsidRPr="005A1647">
        <w:rPr>
          <w:rFonts w:ascii="Times New Roman" w:hAnsi="Times New Roman" w:cs="Times New Roman"/>
          <w:b w:val="0"/>
          <w:sz w:val="28"/>
          <w:szCs w:val="28"/>
        </w:rPr>
        <w:t>р</w:t>
      </w:r>
      <w:r w:rsidRPr="005A1647">
        <w:rPr>
          <w:rFonts w:ascii="Times New Roman" w:hAnsi="Times New Roman" w:cs="Times New Roman"/>
          <w:b w:val="0"/>
          <w:sz w:val="28"/>
          <w:szCs w:val="28"/>
        </w:rPr>
        <w:t>ритории муниципального образования муниципального района «Ижемский»</w:t>
      </w:r>
    </w:p>
    <w:p w:rsidR="001948DF" w:rsidRPr="00647A6D" w:rsidRDefault="001948DF" w:rsidP="001948DF">
      <w:pPr>
        <w:pStyle w:val="ConsPlusNormal"/>
        <w:ind w:left="540"/>
        <w:jc w:val="center"/>
        <w:rPr>
          <w:rFonts w:ascii="Times New Roman" w:hAnsi="Times New Roman"/>
          <w:sz w:val="28"/>
          <w:szCs w:val="28"/>
        </w:rPr>
      </w:pPr>
    </w:p>
    <w:p w:rsidR="001948DF" w:rsidRPr="001948DF" w:rsidRDefault="001948DF" w:rsidP="001948DF">
      <w:pPr>
        <w:jc w:val="both"/>
        <w:rPr>
          <w:sz w:val="28"/>
          <w:szCs w:val="28"/>
          <w:lang w:val="ru-RU"/>
        </w:rPr>
      </w:pPr>
      <w:r w:rsidRPr="001948DF">
        <w:rPr>
          <w:sz w:val="28"/>
          <w:szCs w:val="28"/>
          <w:lang w:val="ru-RU"/>
        </w:rPr>
        <w:t xml:space="preserve">       Руководствуясь Уставом муниципального образования муниципального района «Ижемский», </w:t>
      </w:r>
    </w:p>
    <w:p w:rsidR="001948DF" w:rsidRPr="001948DF" w:rsidRDefault="001948DF" w:rsidP="001948DF">
      <w:pPr>
        <w:jc w:val="both"/>
        <w:rPr>
          <w:bCs/>
          <w:sz w:val="28"/>
          <w:szCs w:val="28"/>
          <w:lang w:val="ru-RU"/>
        </w:rPr>
      </w:pPr>
    </w:p>
    <w:p w:rsidR="001948DF" w:rsidRPr="00647A6D" w:rsidRDefault="001948DF" w:rsidP="001948DF">
      <w:pPr>
        <w:pStyle w:val="ConsPlusNormal"/>
        <w:spacing w:after="240"/>
        <w:jc w:val="center"/>
        <w:rPr>
          <w:rFonts w:ascii="Times New Roman" w:hAnsi="Times New Roman"/>
          <w:sz w:val="28"/>
          <w:szCs w:val="28"/>
        </w:rPr>
      </w:pPr>
      <w:r w:rsidRPr="00647A6D">
        <w:rPr>
          <w:rFonts w:ascii="Times New Roman" w:hAnsi="Times New Roman"/>
          <w:sz w:val="28"/>
          <w:szCs w:val="28"/>
        </w:rPr>
        <w:t xml:space="preserve">администрация муниципального района </w:t>
      </w:r>
      <w:r>
        <w:rPr>
          <w:rFonts w:ascii="Times New Roman" w:hAnsi="Times New Roman"/>
          <w:sz w:val="28"/>
          <w:szCs w:val="28"/>
        </w:rPr>
        <w:t>«</w:t>
      </w:r>
      <w:r w:rsidRPr="00647A6D">
        <w:rPr>
          <w:rFonts w:ascii="Times New Roman" w:hAnsi="Times New Roman"/>
          <w:sz w:val="28"/>
          <w:szCs w:val="28"/>
        </w:rPr>
        <w:t>Ижемский</w:t>
      </w:r>
      <w:r>
        <w:rPr>
          <w:rFonts w:ascii="Times New Roman" w:hAnsi="Times New Roman"/>
          <w:sz w:val="28"/>
          <w:szCs w:val="28"/>
        </w:rPr>
        <w:t>»</w:t>
      </w:r>
    </w:p>
    <w:p w:rsidR="001948DF" w:rsidRPr="00647A6D" w:rsidRDefault="001948DF" w:rsidP="001948DF">
      <w:pPr>
        <w:pStyle w:val="ConsPlusNormal"/>
        <w:spacing w:after="240" w:line="360" w:lineRule="auto"/>
        <w:jc w:val="center"/>
        <w:rPr>
          <w:rFonts w:ascii="Times New Roman" w:hAnsi="Times New Roman"/>
          <w:sz w:val="28"/>
          <w:szCs w:val="28"/>
        </w:rPr>
      </w:pPr>
      <w:r w:rsidRPr="00647A6D">
        <w:rPr>
          <w:rFonts w:ascii="Times New Roman" w:hAnsi="Times New Roman"/>
          <w:sz w:val="28"/>
          <w:szCs w:val="28"/>
        </w:rPr>
        <w:t>П О С Т А Н О В Л Я Е Т :</w:t>
      </w:r>
    </w:p>
    <w:p w:rsidR="001948DF" w:rsidRDefault="001948DF" w:rsidP="001948DF">
      <w:pPr>
        <w:pStyle w:val="ConsPlusNormal"/>
        <w:ind w:firstLine="540"/>
        <w:jc w:val="both"/>
        <w:rPr>
          <w:rFonts w:ascii="Times New Roman" w:hAnsi="Times New Roman"/>
          <w:sz w:val="28"/>
          <w:szCs w:val="28"/>
        </w:rPr>
      </w:pPr>
      <w:r w:rsidRPr="00647A6D">
        <w:rPr>
          <w:rFonts w:ascii="Times New Roman" w:hAnsi="Times New Roman"/>
          <w:sz w:val="28"/>
          <w:szCs w:val="28"/>
        </w:rPr>
        <w:t xml:space="preserve">1. </w:t>
      </w:r>
      <w:r>
        <w:rPr>
          <w:rFonts w:ascii="Times New Roman" w:hAnsi="Times New Roman"/>
          <w:sz w:val="28"/>
          <w:szCs w:val="28"/>
        </w:rPr>
        <w:t>Признать утратившим силу постановление</w:t>
      </w:r>
      <w:r w:rsidRPr="005C1A91">
        <w:rPr>
          <w:rFonts w:ascii="Times New Roman" w:hAnsi="Times New Roman"/>
          <w:sz w:val="28"/>
          <w:szCs w:val="28"/>
        </w:rPr>
        <w:t xml:space="preserve"> администрации муниц</w:t>
      </w:r>
      <w:r w:rsidRPr="005C1A91">
        <w:rPr>
          <w:rFonts w:ascii="Times New Roman" w:hAnsi="Times New Roman"/>
          <w:sz w:val="28"/>
          <w:szCs w:val="28"/>
        </w:rPr>
        <w:t>и</w:t>
      </w:r>
      <w:r w:rsidRPr="005C1A91">
        <w:rPr>
          <w:rFonts w:ascii="Times New Roman" w:hAnsi="Times New Roman"/>
          <w:sz w:val="28"/>
          <w:szCs w:val="28"/>
        </w:rPr>
        <w:t>пального района «Ижемский» от 06.10.2015 г. № 824</w:t>
      </w:r>
      <w:r w:rsidRPr="005C1A91">
        <w:rPr>
          <w:rFonts w:ascii="Times New Roman" w:hAnsi="Times New Roman"/>
          <w:b/>
          <w:sz w:val="28"/>
          <w:szCs w:val="28"/>
        </w:rPr>
        <w:t xml:space="preserve"> </w:t>
      </w:r>
      <w:r w:rsidRPr="005C1A91">
        <w:rPr>
          <w:rFonts w:ascii="Times New Roman" w:hAnsi="Times New Roman"/>
          <w:sz w:val="28"/>
          <w:szCs w:val="28"/>
        </w:rPr>
        <w:t>«Об организации бе</w:t>
      </w:r>
      <w:r w:rsidRPr="005C1A91">
        <w:rPr>
          <w:rFonts w:ascii="Times New Roman" w:hAnsi="Times New Roman"/>
          <w:sz w:val="28"/>
          <w:szCs w:val="28"/>
        </w:rPr>
        <w:t>с</w:t>
      </w:r>
      <w:r w:rsidRPr="005C1A91">
        <w:rPr>
          <w:rFonts w:ascii="Times New Roman" w:hAnsi="Times New Roman"/>
          <w:sz w:val="28"/>
          <w:szCs w:val="28"/>
        </w:rPr>
        <w:t>платной перевозки обучающихся до образовательной организации и обратно на территории муниципального образования муниципального района «Иже</w:t>
      </w:r>
      <w:r w:rsidRPr="005C1A91">
        <w:rPr>
          <w:rFonts w:ascii="Times New Roman" w:hAnsi="Times New Roman"/>
          <w:sz w:val="28"/>
          <w:szCs w:val="28"/>
        </w:rPr>
        <w:t>м</w:t>
      </w:r>
      <w:r w:rsidRPr="005C1A91">
        <w:rPr>
          <w:rFonts w:ascii="Times New Roman" w:hAnsi="Times New Roman"/>
          <w:sz w:val="28"/>
          <w:szCs w:val="28"/>
        </w:rPr>
        <w:t>ский»</w:t>
      </w:r>
      <w:r>
        <w:rPr>
          <w:rFonts w:ascii="Times New Roman" w:hAnsi="Times New Roman"/>
          <w:sz w:val="28"/>
          <w:szCs w:val="28"/>
        </w:rPr>
        <w:t xml:space="preserve"> </w:t>
      </w:r>
    </w:p>
    <w:p w:rsidR="001948DF" w:rsidRPr="005C1A91" w:rsidRDefault="001948DF" w:rsidP="001948DF">
      <w:pPr>
        <w:pStyle w:val="ConsPlusNormal"/>
        <w:ind w:firstLine="540"/>
        <w:jc w:val="both"/>
        <w:rPr>
          <w:rFonts w:ascii="Times New Roman" w:hAnsi="Times New Roman"/>
          <w:sz w:val="28"/>
          <w:szCs w:val="28"/>
        </w:rPr>
      </w:pPr>
      <w:r>
        <w:rPr>
          <w:rFonts w:ascii="Times New Roman" w:hAnsi="Times New Roman"/>
          <w:sz w:val="28"/>
          <w:szCs w:val="28"/>
        </w:rPr>
        <w:t>2</w:t>
      </w:r>
      <w:r w:rsidRPr="005C1A91">
        <w:rPr>
          <w:rFonts w:ascii="Times New Roman" w:hAnsi="Times New Roman"/>
          <w:sz w:val="28"/>
          <w:szCs w:val="28"/>
        </w:rPr>
        <w:t>. Настоящее постановление вступает в силу со дня официального опу</w:t>
      </w:r>
      <w:r w:rsidRPr="005C1A91">
        <w:rPr>
          <w:rFonts w:ascii="Times New Roman" w:hAnsi="Times New Roman"/>
          <w:sz w:val="28"/>
          <w:szCs w:val="28"/>
        </w:rPr>
        <w:t>б</w:t>
      </w:r>
      <w:r w:rsidRPr="005C1A91">
        <w:rPr>
          <w:rFonts w:ascii="Times New Roman" w:hAnsi="Times New Roman"/>
          <w:sz w:val="28"/>
          <w:szCs w:val="28"/>
        </w:rPr>
        <w:t>ликования (обнародования).</w:t>
      </w:r>
    </w:p>
    <w:p w:rsidR="001948DF" w:rsidRDefault="001948DF" w:rsidP="001948DF">
      <w:pPr>
        <w:pStyle w:val="ConsPlusNormal"/>
      </w:pPr>
    </w:p>
    <w:p w:rsidR="001948DF" w:rsidRPr="00647A6D" w:rsidRDefault="001948DF" w:rsidP="001948DF">
      <w:pPr>
        <w:pStyle w:val="ConsPlusNormal"/>
        <w:ind w:firstLine="540"/>
        <w:jc w:val="both"/>
        <w:rPr>
          <w:rFonts w:ascii="Times New Roman" w:hAnsi="Times New Roman"/>
          <w:sz w:val="28"/>
          <w:szCs w:val="28"/>
        </w:rPr>
      </w:pPr>
    </w:p>
    <w:p w:rsidR="001948DF" w:rsidRPr="00647A6D" w:rsidRDefault="001948DF" w:rsidP="001948DF">
      <w:pPr>
        <w:pStyle w:val="ConsPlusNormal"/>
        <w:rPr>
          <w:rFonts w:ascii="Times New Roman" w:hAnsi="Times New Roman"/>
        </w:rPr>
      </w:pPr>
    </w:p>
    <w:p w:rsidR="001948DF" w:rsidRPr="00647A6D" w:rsidRDefault="001948DF" w:rsidP="001948DF">
      <w:pPr>
        <w:pStyle w:val="ConsPlusNormal"/>
        <w:jc w:val="both"/>
        <w:rPr>
          <w:rFonts w:ascii="Times New Roman" w:hAnsi="Times New Roman"/>
          <w:sz w:val="28"/>
          <w:szCs w:val="28"/>
        </w:rPr>
      </w:pPr>
      <w:r>
        <w:rPr>
          <w:rFonts w:ascii="Times New Roman" w:hAnsi="Times New Roman"/>
          <w:sz w:val="28"/>
          <w:szCs w:val="28"/>
        </w:rPr>
        <w:t>Р</w:t>
      </w:r>
      <w:r w:rsidRPr="00647A6D">
        <w:rPr>
          <w:rFonts w:ascii="Times New Roman" w:hAnsi="Times New Roman"/>
          <w:sz w:val="28"/>
          <w:szCs w:val="28"/>
        </w:rPr>
        <w:t xml:space="preserve">уководитель администрации </w:t>
      </w:r>
    </w:p>
    <w:p w:rsidR="006D36FB" w:rsidRDefault="001948DF" w:rsidP="001948DF">
      <w:pPr>
        <w:pStyle w:val="ConsPlusNormal"/>
        <w:jc w:val="both"/>
        <w:rPr>
          <w:sz w:val="28"/>
          <w:szCs w:val="28"/>
        </w:rPr>
      </w:pPr>
      <w:r w:rsidRPr="00647A6D">
        <w:rPr>
          <w:rFonts w:ascii="Times New Roman" w:hAnsi="Times New Roman"/>
          <w:sz w:val="28"/>
          <w:szCs w:val="28"/>
        </w:rPr>
        <w:t xml:space="preserve">муниципального района </w:t>
      </w:r>
      <w:r>
        <w:rPr>
          <w:rFonts w:ascii="Times New Roman" w:hAnsi="Times New Roman"/>
          <w:sz w:val="28"/>
          <w:szCs w:val="28"/>
        </w:rPr>
        <w:t>«</w:t>
      </w:r>
      <w:r w:rsidRPr="00647A6D">
        <w:rPr>
          <w:rFonts w:ascii="Times New Roman" w:hAnsi="Times New Roman"/>
          <w:sz w:val="28"/>
          <w:szCs w:val="28"/>
        </w:rPr>
        <w:t>Ижемский</w:t>
      </w:r>
      <w:r>
        <w:rPr>
          <w:rFonts w:ascii="Times New Roman" w:hAnsi="Times New Roman"/>
          <w:sz w:val="28"/>
          <w:szCs w:val="28"/>
        </w:rPr>
        <w:t>»</w:t>
      </w:r>
      <w:r w:rsidRPr="00647A6D">
        <w:rPr>
          <w:rFonts w:ascii="Times New Roman" w:hAnsi="Times New Roman"/>
          <w:sz w:val="28"/>
          <w:szCs w:val="28"/>
        </w:rPr>
        <w:t xml:space="preserve">        </w:t>
      </w:r>
      <w:r w:rsidR="006D36FB">
        <w:rPr>
          <w:rFonts w:ascii="Times New Roman" w:hAnsi="Times New Roman"/>
          <w:sz w:val="28"/>
          <w:szCs w:val="28"/>
        </w:rPr>
        <w:t xml:space="preserve">                     </w:t>
      </w:r>
      <w:r>
        <w:rPr>
          <w:rFonts w:ascii="Times New Roman" w:hAnsi="Times New Roman"/>
          <w:sz w:val="28"/>
          <w:szCs w:val="28"/>
        </w:rPr>
        <w:t xml:space="preserve"> </w:t>
      </w:r>
      <w:r w:rsidRPr="00647A6D">
        <w:rPr>
          <w:rFonts w:ascii="Times New Roman" w:hAnsi="Times New Roman"/>
          <w:sz w:val="28"/>
          <w:szCs w:val="28"/>
        </w:rPr>
        <w:t xml:space="preserve"> </w:t>
      </w:r>
      <w:r>
        <w:rPr>
          <w:rFonts w:ascii="Times New Roman" w:hAnsi="Times New Roman"/>
          <w:sz w:val="28"/>
          <w:szCs w:val="28"/>
        </w:rPr>
        <w:t>Л.И. Терентьева</w:t>
      </w:r>
      <w:r>
        <w:rPr>
          <w:sz w:val="28"/>
          <w:szCs w:val="28"/>
        </w:rPr>
        <w:t xml:space="preserve">      </w:t>
      </w:r>
    </w:p>
    <w:p w:rsidR="006D36FB" w:rsidRDefault="006D36FB" w:rsidP="001948DF">
      <w:pPr>
        <w:pStyle w:val="ConsPlusNormal"/>
        <w:jc w:val="both"/>
        <w:rPr>
          <w:sz w:val="28"/>
          <w:szCs w:val="28"/>
        </w:rPr>
      </w:pPr>
    </w:p>
    <w:p w:rsidR="006D36FB" w:rsidRDefault="006D36FB" w:rsidP="001948DF">
      <w:pPr>
        <w:pStyle w:val="ConsPlusNormal"/>
        <w:jc w:val="both"/>
        <w:rPr>
          <w:sz w:val="28"/>
          <w:szCs w:val="28"/>
        </w:rPr>
      </w:pPr>
    </w:p>
    <w:p w:rsidR="006D36FB" w:rsidRDefault="006D36FB" w:rsidP="001948DF">
      <w:pPr>
        <w:pStyle w:val="ConsPlusNormal"/>
        <w:jc w:val="both"/>
        <w:rPr>
          <w:sz w:val="28"/>
          <w:szCs w:val="28"/>
        </w:rPr>
      </w:pPr>
    </w:p>
    <w:p w:rsidR="006D36FB" w:rsidRDefault="006D36FB" w:rsidP="001948DF">
      <w:pPr>
        <w:pStyle w:val="ConsPlusNormal"/>
        <w:jc w:val="both"/>
        <w:rPr>
          <w:sz w:val="28"/>
          <w:szCs w:val="28"/>
        </w:rPr>
      </w:pPr>
    </w:p>
    <w:p w:rsidR="006D36FB" w:rsidRDefault="006D36FB" w:rsidP="001948DF">
      <w:pPr>
        <w:pStyle w:val="ConsPlusNormal"/>
        <w:jc w:val="both"/>
        <w:rPr>
          <w:sz w:val="28"/>
          <w:szCs w:val="28"/>
        </w:rPr>
      </w:pPr>
    </w:p>
    <w:p w:rsidR="006D36FB" w:rsidRDefault="006D36FB" w:rsidP="001948DF">
      <w:pPr>
        <w:pStyle w:val="ConsPlusNormal"/>
        <w:jc w:val="both"/>
        <w:rPr>
          <w:sz w:val="28"/>
          <w:szCs w:val="28"/>
        </w:rPr>
      </w:pPr>
    </w:p>
    <w:p w:rsidR="001948DF" w:rsidRPr="003875A8" w:rsidRDefault="001948DF" w:rsidP="001948DF">
      <w:pPr>
        <w:pStyle w:val="ConsPlusNormal"/>
        <w:jc w:val="both"/>
        <w:rPr>
          <w:rFonts w:ascii="Times New Roman" w:hAnsi="Times New Roman"/>
          <w:sz w:val="28"/>
          <w:szCs w:val="28"/>
        </w:rPr>
      </w:pPr>
      <w:r>
        <w:rPr>
          <w:sz w:val="28"/>
          <w:szCs w:val="28"/>
        </w:rPr>
        <w:t xml:space="preserve">                                                                                                                                                                </w:t>
      </w:r>
    </w:p>
    <w:tbl>
      <w:tblPr>
        <w:tblW w:w="8720" w:type="dxa"/>
        <w:jc w:val="center"/>
        <w:tblLayout w:type="fixed"/>
        <w:tblLook w:val="01E0"/>
      </w:tblPr>
      <w:tblGrid>
        <w:gridCol w:w="2909"/>
        <w:gridCol w:w="2343"/>
        <w:gridCol w:w="3468"/>
      </w:tblGrid>
      <w:tr w:rsidR="001948DF" w:rsidRPr="008C6D91" w:rsidTr="001948DF">
        <w:trPr>
          <w:trHeight w:val="830"/>
          <w:jc w:val="center"/>
        </w:trPr>
        <w:tc>
          <w:tcPr>
            <w:tcW w:w="2909" w:type="dxa"/>
          </w:tcPr>
          <w:p w:rsidR="001948DF" w:rsidRPr="001948DF" w:rsidRDefault="001948DF" w:rsidP="001948DF">
            <w:pPr>
              <w:jc w:val="center"/>
              <w:rPr>
                <w:b/>
                <w:bCs/>
                <w:lang w:val="ru-RU"/>
              </w:rPr>
            </w:pPr>
          </w:p>
          <w:p w:rsidR="001948DF" w:rsidRPr="001948DF" w:rsidRDefault="001948DF" w:rsidP="001948DF">
            <w:pPr>
              <w:jc w:val="center"/>
              <w:rPr>
                <w:b/>
                <w:bCs/>
                <w:lang w:val="ru-RU"/>
              </w:rPr>
            </w:pPr>
          </w:p>
          <w:p w:rsidR="001948DF" w:rsidRPr="00E530E0" w:rsidRDefault="001948DF" w:rsidP="001948DF">
            <w:pPr>
              <w:jc w:val="center"/>
              <w:rPr>
                <w:b/>
                <w:bCs/>
                <w:sz w:val="28"/>
                <w:szCs w:val="28"/>
              </w:rPr>
            </w:pPr>
            <w:r w:rsidRPr="00E530E0">
              <w:rPr>
                <w:b/>
                <w:bCs/>
                <w:sz w:val="28"/>
                <w:szCs w:val="28"/>
              </w:rPr>
              <w:t xml:space="preserve">«Изьва» </w:t>
            </w:r>
          </w:p>
          <w:p w:rsidR="001948DF" w:rsidRPr="008C6D91" w:rsidRDefault="001948DF" w:rsidP="001948DF">
            <w:pPr>
              <w:jc w:val="center"/>
              <w:rPr>
                <w:b/>
                <w:bCs/>
                <w:sz w:val="28"/>
                <w:szCs w:val="28"/>
              </w:rPr>
            </w:pPr>
            <w:r w:rsidRPr="00E530E0">
              <w:rPr>
                <w:b/>
                <w:bCs/>
                <w:sz w:val="28"/>
                <w:szCs w:val="28"/>
              </w:rPr>
              <w:t>муниципальнöй районса администрация</w:t>
            </w:r>
            <w:r w:rsidRPr="008C6D91">
              <w:rPr>
                <w:b/>
                <w:bCs/>
                <w:sz w:val="28"/>
                <w:szCs w:val="28"/>
              </w:rPr>
              <w:t xml:space="preserve"> </w:t>
            </w:r>
          </w:p>
        </w:tc>
        <w:tc>
          <w:tcPr>
            <w:tcW w:w="2343" w:type="dxa"/>
          </w:tcPr>
          <w:p w:rsidR="001948DF" w:rsidRPr="008C6D91" w:rsidRDefault="002A6383" w:rsidP="001948DF">
            <w:pPr>
              <w:jc w:val="center"/>
              <w:rPr>
                <w:b/>
                <w:bCs/>
                <w:sz w:val="28"/>
                <w:szCs w:val="28"/>
              </w:rPr>
            </w:pPr>
            <w:r>
              <w:rPr>
                <w:b/>
                <w:noProof/>
                <w:sz w:val="28"/>
                <w:szCs w:val="28"/>
                <w:lang w:val="ru-RU" w:eastAsia="ru-RU"/>
              </w:rPr>
              <w:drawing>
                <wp:inline distT="0" distB="0" distL="0" distR="0">
                  <wp:extent cx="714375" cy="876300"/>
                  <wp:effectExtent l="19050" t="0" r="9525" b="0"/>
                  <wp:docPr id="39"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36"/>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1948DF" w:rsidRPr="008C6D91" w:rsidRDefault="001948DF" w:rsidP="001948DF">
            <w:pPr>
              <w:jc w:val="center"/>
              <w:rPr>
                <w:b/>
                <w:bCs/>
                <w:sz w:val="28"/>
                <w:szCs w:val="28"/>
              </w:rPr>
            </w:pPr>
          </w:p>
        </w:tc>
        <w:tc>
          <w:tcPr>
            <w:tcW w:w="3468" w:type="dxa"/>
          </w:tcPr>
          <w:p w:rsidR="001948DF" w:rsidRPr="008C6D91" w:rsidRDefault="001948DF" w:rsidP="001948DF">
            <w:pPr>
              <w:jc w:val="center"/>
              <w:rPr>
                <w:b/>
                <w:bCs/>
              </w:rPr>
            </w:pPr>
          </w:p>
          <w:p w:rsidR="001948DF" w:rsidRPr="008C6D91" w:rsidRDefault="001948DF" w:rsidP="001948DF">
            <w:pPr>
              <w:jc w:val="center"/>
              <w:rPr>
                <w:b/>
                <w:bCs/>
              </w:rPr>
            </w:pPr>
          </w:p>
          <w:p w:rsidR="001948DF" w:rsidRPr="00E530E0" w:rsidRDefault="001948DF" w:rsidP="001948DF">
            <w:pPr>
              <w:jc w:val="center"/>
              <w:rPr>
                <w:b/>
                <w:bCs/>
                <w:sz w:val="28"/>
                <w:szCs w:val="28"/>
              </w:rPr>
            </w:pPr>
            <w:r w:rsidRPr="00E530E0">
              <w:rPr>
                <w:b/>
                <w:bCs/>
                <w:sz w:val="28"/>
                <w:szCs w:val="28"/>
              </w:rPr>
              <w:t>Администрация</w:t>
            </w:r>
          </w:p>
          <w:p w:rsidR="001948DF" w:rsidRPr="00E530E0" w:rsidRDefault="001948DF" w:rsidP="001948DF">
            <w:pPr>
              <w:jc w:val="center"/>
              <w:rPr>
                <w:b/>
                <w:bCs/>
                <w:sz w:val="28"/>
                <w:szCs w:val="28"/>
              </w:rPr>
            </w:pPr>
            <w:r w:rsidRPr="00E530E0">
              <w:rPr>
                <w:b/>
                <w:bCs/>
                <w:sz w:val="28"/>
                <w:szCs w:val="28"/>
              </w:rPr>
              <w:t xml:space="preserve"> муниципального района </w:t>
            </w:r>
          </w:p>
          <w:p w:rsidR="001948DF" w:rsidRPr="008C6D91" w:rsidRDefault="001948DF" w:rsidP="001948DF">
            <w:pPr>
              <w:jc w:val="center"/>
              <w:rPr>
                <w:b/>
                <w:bCs/>
              </w:rPr>
            </w:pPr>
            <w:r w:rsidRPr="00E530E0">
              <w:rPr>
                <w:b/>
                <w:bCs/>
                <w:sz w:val="28"/>
                <w:szCs w:val="28"/>
              </w:rPr>
              <w:t>«Ижемский»</w:t>
            </w:r>
          </w:p>
        </w:tc>
      </w:tr>
    </w:tbl>
    <w:p w:rsidR="001948DF" w:rsidRPr="008C6D91" w:rsidRDefault="001948DF" w:rsidP="001948DF"/>
    <w:p w:rsidR="001948DF" w:rsidRPr="00E530E0" w:rsidRDefault="001948DF" w:rsidP="001948DF">
      <w:pPr>
        <w:keepNext/>
        <w:jc w:val="center"/>
        <w:outlineLvl w:val="0"/>
        <w:rPr>
          <w:b/>
          <w:spacing w:val="120"/>
          <w:sz w:val="28"/>
          <w:szCs w:val="28"/>
        </w:rPr>
      </w:pPr>
      <w:r w:rsidRPr="00E530E0">
        <w:rPr>
          <w:b/>
          <w:spacing w:val="120"/>
          <w:sz w:val="28"/>
          <w:szCs w:val="28"/>
        </w:rPr>
        <w:t>ШУÖМ</w:t>
      </w:r>
    </w:p>
    <w:p w:rsidR="001948DF" w:rsidRPr="00E530E0" w:rsidRDefault="001948DF" w:rsidP="001948DF">
      <w:pPr>
        <w:rPr>
          <w:b/>
          <w:sz w:val="28"/>
          <w:szCs w:val="28"/>
        </w:rPr>
      </w:pPr>
    </w:p>
    <w:p w:rsidR="001948DF" w:rsidRPr="001948DF" w:rsidRDefault="001948DF" w:rsidP="001948DF">
      <w:pPr>
        <w:keepNext/>
        <w:jc w:val="center"/>
        <w:outlineLvl w:val="0"/>
        <w:rPr>
          <w:b/>
          <w:sz w:val="28"/>
          <w:szCs w:val="28"/>
          <w:lang w:val="ru-RU"/>
        </w:rPr>
      </w:pPr>
      <w:r w:rsidRPr="001948DF">
        <w:rPr>
          <w:b/>
          <w:sz w:val="28"/>
          <w:szCs w:val="28"/>
          <w:lang w:val="ru-RU"/>
        </w:rPr>
        <w:t xml:space="preserve"> П О С Т А Н О В Л Е Н И Е    </w:t>
      </w:r>
    </w:p>
    <w:p w:rsidR="001948DF" w:rsidRPr="001948DF" w:rsidRDefault="001948DF" w:rsidP="001948DF">
      <w:pPr>
        <w:keepNext/>
        <w:jc w:val="center"/>
        <w:outlineLvl w:val="0"/>
        <w:rPr>
          <w:b/>
          <w:sz w:val="28"/>
          <w:szCs w:val="28"/>
          <w:lang w:val="ru-RU"/>
        </w:rPr>
      </w:pPr>
      <w:r w:rsidRPr="001948DF">
        <w:rPr>
          <w:b/>
          <w:sz w:val="28"/>
          <w:szCs w:val="28"/>
          <w:lang w:val="ru-RU"/>
        </w:rPr>
        <w:t xml:space="preserve"> </w:t>
      </w:r>
    </w:p>
    <w:p w:rsidR="001948DF" w:rsidRPr="001948DF" w:rsidRDefault="001948DF" w:rsidP="001948DF">
      <w:pPr>
        <w:keepNext/>
        <w:ind w:firstLine="540"/>
        <w:jc w:val="both"/>
        <w:outlineLvl w:val="0"/>
        <w:rPr>
          <w:lang w:val="ru-RU"/>
        </w:rPr>
      </w:pPr>
      <w:r w:rsidRPr="001948DF">
        <w:rPr>
          <w:spacing w:val="120"/>
          <w:lang w:val="ru-RU"/>
        </w:rPr>
        <w:t xml:space="preserve">   </w:t>
      </w:r>
    </w:p>
    <w:p w:rsidR="001948DF" w:rsidRPr="001948DF" w:rsidRDefault="001948DF" w:rsidP="001948DF">
      <w:pPr>
        <w:rPr>
          <w:sz w:val="26"/>
          <w:szCs w:val="26"/>
          <w:lang w:val="ru-RU"/>
        </w:rPr>
      </w:pPr>
      <w:r w:rsidRPr="001948DF">
        <w:rPr>
          <w:sz w:val="26"/>
          <w:szCs w:val="26"/>
          <w:lang w:val="ru-RU"/>
        </w:rPr>
        <w:t xml:space="preserve">от 28 февраля 2017 года                                                       </w:t>
      </w:r>
      <w:r w:rsidR="006D36FB">
        <w:rPr>
          <w:sz w:val="26"/>
          <w:szCs w:val="26"/>
          <w:lang w:val="ru-RU"/>
        </w:rPr>
        <w:t xml:space="preserve">                               </w:t>
      </w:r>
      <w:r w:rsidRPr="001948DF">
        <w:rPr>
          <w:sz w:val="26"/>
          <w:szCs w:val="26"/>
          <w:lang w:val="ru-RU"/>
        </w:rPr>
        <w:t xml:space="preserve">      № 132</w:t>
      </w:r>
    </w:p>
    <w:p w:rsidR="001948DF" w:rsidRPr="001948DF" w:rsidRDefault="001948DF" w:rsidP="001948DF">
      <w:pPr>
        <w:rPr>
          <w:lang w:val="ru-RU"/>
        </w:rPr>
      </w:pPr>
      <w:r w:rsidRPr="001948DF">
        <w:rPr>
          <w:lang w:val="ru-RU"/>
        </w:rPr>
        <w:t>Республика Коми, Ижемский район, с.Ижма</w:t>
      </w:r>
    </w:p>
    <w:p w:rsidR="001948DF" w:rsidRPr="001948DF" w:rsidRDefault="001948DF" w:rsidP="001948DF">
      <w:pPr>
        <w:rPr>
          <w:color w:val="000000"/>
          <w:spacing w:val="1"/>
          <w:lang w:val="ru-RU"/>
        </w:rPr>
      </w:pPr>
    </w:p>
    <w:p w:rsidR="001948DF" w:rsidRPr="001948DF" w:rsidRDefault="001948DF" w:rsidP="001948DF">
      <w:pPr>
        <w:rPr>
          <w:color w:val="000000"/>
          <w:spacing w:val="1"/>
          <w:lang w:val="ru-RU"/>
        </w:rPr>
      </w:pPr>
    </w:p>
    <w:p w:rsidR="001948DF" w:rsidRPr="001948DF" w:rsidRDefault="001948DF" w:rsidP="001948DF">
      <w:pPr>
        <w:tabs>
          <w:tab w:val="left" w:pos="284"/>
        </w:tabs>
        <w:spacing w:after="240"/>
        <w:jc w:val="center"/>
        <w:rPr>
          <w:color w:val="000000"/>
          <w:spacing w:val="1"/>
          <w:sz w:val="26"/>
          <w:szCs w:val="26"/>
          <w:lang w:val="ru-RU"/>
        </w:rPr>
      </w:pPr>
      <w:r w:rsidRPr="001948DF">
        <w:rPr>
          <w:color w:val="000000"/>
          <w:spacing w:val="1"/>
          <w:sz w:val="26"/>
          <w:szCs w:val="26"/>
          <w:lang w:val="ru-RU"/>
        </w:rPr>
        <w:t>О признании утратившими силу некоторых постановлений администрации мун</w:t>
      </w:r>
      <w:r w:rsidRPr="001948DF">
        <w:rPr>
          <w:color w:val="000000"/>
          <w:spacing w:val="1"/>
          <w:sz w:val="26"/>
          <w:szCs w:val="26"/>
          <w:lang w:val="ru-RU"/>
        </w:rPr>
        <w:t>и</w:t>
      </w:r>
      <w:r w:rsidRPr="001948DF">
        <w:rPr>
          <w:color w:val="000000"/>
          <w:spacing w:val="1"/>
          <w:sz w:val="26"/>
          <w:szCs w:val="26"/>
          <w:lang w:val="ru-RU"/>
        </w:rPr>
        <w:t xml:space="preserve">ципального района «Ижемский» </w:t>
      </w:r>
    </w:p>
    <w:p w:rsidR="001948DF" w:rsidRPr="001948DF" w:rsidRDefault="001948DF" w:rsidP="001948DF">
      <w:pPr>
        <w:shd w:val="clear" w:color="auto" w:fill="FFFFFF"/>
        <w:spacing w:after="240"/>
        <w:ind w:firstLine="426"/>
        <w:jc w:val="both"/>
        <w:rPr>
          <w:color w:val="000000"/>
          <w:spacing w:val="7"/>
          <w:sz w:val="26"/>
          <w:szCs w:val="26"/>
          <w:lang w:val="ru-RU"/>
        </w:rPr>
      </w:pPr>
      <w:r w:rsidRPr="001948DF">
        <w:rPr>
          <w:color w:val="000000"/>
          <w:spacing w:val="7"/>
          <w:sz w:val="26"/>
          <w:szCs w:val="26"/>
          <w:lang w:val="ru-RU"/>
        </w:rPr>
        <w:t>Руководствуясь Уставом муниципального образования муниципального района «Ижемский»; постановлением администрации муниципального района «Ижемский» от 28 декабря 2016 года № 864 «Об организации деятельности по противодействию коррупции в муниципальном образовании муниципального района «Ижемский» и муниципальных образованиях сельских поселений, ра</w:t>
      </w:r>
      <w:r w:rsidRPr="001948DF">
        <w:rPr>
          <w:color w:val="000000"/>
          <w:spacing w:val="7"/>
          <w:sz w:val="26"/>
          <w:szCs w:val="26"/>
          <w:lang w:val="ru-RU"/>
        </w:rPr>
        <w:t>с</w:t>
      </w:r>
      <w:r w:rsidRPr="001948DF">
        <w:rPr>
          <w:color w:val="000000"/>
          <w:spacing w:val="7"/>
          <w:sz w:val="26"/>
          <w:szCs w:val="26"/>
          <w:lang w:val="ru-RU"/>
        </w:rPr>
        <w:t xml:space="preserve">положенных в границах муниципального образования муниципального района «Ижемский»,   </w:t>
      </w:r>
    </w:p>
    <w:p w:rsidR="001948DF" w:rsidRPr="001948DF" w:rsidRDefault="001948DF" w:rsidP="001948DF">
      <w:pPr>
        <w:shd w:val="clear" w:color="auto" w:fill="FFFFFF"/>
        <w:spacing w:after="240"/>
        <w:jc w:val="center"/>
        <w:rPr>
          <w:color w:val="000000"/>
          <w:spacing w:val="-2"/>
          <w:sz w:val="26"/>
          <w:szCs w:val="26"/>
          <w:lang w:val="ru-RU"/>
        </w:rPr>
      </w:pPr>
      <w:r w:rsidRPr="001948DF">
        <w:rPr>
          <w:color w:val="000000"/>
          <w:spacing w:val="-2"/>
          <w:sz w:val="26"/>
          <w:szCs w:val="26"/>
          <w:lang w:val="ru-RU"/>
        </w:rPr>
        <w:t>администрация муниципального района «Ижемский»</w:t>
      </w:r>
    </w:p>
    <w:p w:rsidR="001948DF" w:rsidRPr="001948DF" w:rsidRDefault="001948DF" w:rsidP="001948DF">
      <w:pPr>
        <w:shd w:val="clear" w:color="auto" w:fill="FFFFFF"/>
        <w:spacing w:after="240" w:line="360" w:lineRule="auto"/>
        <w:jc w:val="center"/>
        <w:rPr>
          <w:color w:val="000000"/>
          <w:spacing w:val="-2"/>
          <w:sz w:val="26"/>
          <w:szCs w:val="26"/>
          <w:lang w:val="ru-RU"/>
        </w:rPr>
      </w:pPr>
      <w:r w:rsidRPr="001948DF">
        <w:rPr>
          <w:color w:val="000000"/>
          <w:spacing w:val="-2"/>
          <w:sz w:val="26"/>
          <w:szCs w:val="26"/>
          <w:lang w:val="ru-RU"/>
        </w:rPr>
        <w:t>П О С Т А Н О В Л Я Е Т:</w:t>
      </w:r>
    </w:p>
    <w:p w:rsidR="001948DF" w:rsidRPr="001948DF" w:rsidRDefault="001948DF" w:rsidP="001948DF">
      <w:pPr>
        <w:widowControl w:val="0"/>
        <w:numPr>
          <w:ilvl w:val="0"/>
          <w:numId w:val="45"/>
        </w:numPr>
        <w:shd w:val="clear" w:color="auto" w:fill="FFFFFF"/>
        <w:tabs>
          <w:tab w:val="left" w:pos="1134"/>
        </w:tabs>
        <w:autoSpaceDE w:val="0"/>
        <w:autoSpaceDN w:val="0"/>
        <w:adjustRightInd w:val="0"/>
        <w:ind w:left="0" w:firstLine="567"/>
        <w:jc w:val="both"/>
        <w:rPr>
          <w:color w:val="000000"/>
          <w:spacing w:val="-1"/>
          <w:sz w:val="26"/>
          <w:szCs w:val="26"/>
          <w:lang w:val="ru-RU"/>
        </w:rPr>
      </w:pPr>
      <w:r w:rsidRPr="001948DF">
        <w:rPr>
          <w:color w:val="000000"/>
          <w:spacing w:val="-1"/>
          <w:sz w:val="26"/>
          <w:szCs w:val="26"/>
          <w:lang w:val="ru-RU"/>
        </w:rPr>
        <w:t>Признать утратившими силу постановления администрации муниципал</w:t>
      </w:r>
      <w:r w:rsidRPr="001948DF">
        <w:rPr>
          <w:color w:val="000000"/>
          <w:spacing w:val="-1"/>
          <w:sz w:val="26"/>
          <w:szCs w:val="26"/>
          <w:lang w:val="ru-RU"/>
        </w:rPr>
        <w:t>ь</w:t>
      </w:r>
      <w:r w:rsidRPr="001948DF">
        <w:rPr>
          <w:color w:val="000000"/>
          <w:spacing w:val="-1"/>
          <w:sz w:val="26"/>
          <w:szCs w:val="26"/>
          <w:lang w:val="ru-RU"/>
        </w:rPr>
        <w:t>ного района «Ижемский»:</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16 ноября 2009 г. № 274 «Об утверждении порядка уведомления мун</w:t>
      </w:r>
      <w:r w:rsidRPr="00E530E0">
        <w:rPr>
          <w:color w:val="000000"/>
          <w:spacing w:val="-1"/>
          <w:sz w:val="26"/>
          <w:szCs w:val="26"/>
        </w:rPr>
        <w:t>и</w:t>
      </w:r>
      <w:r w:rsidRPr="00E530E0">
        <w:rPr>
          <w:color w:val="000000"/>
          <w:spacing w:val="-1"/>
          <w:sz w:val="26"/>
          <w:szCs w:val="26"/>
        </w:rPr>
        <w:t>ципальными служащими администрации муниципального района «Ижемский» о фактах обращения в целях склонения их к совершению коррупционных правонар</w:t>
      </w:r>
      <w:r w:rsidRPr="00E530E0">
        <w:rPr>
          <w:color w:val="000000"/>
          <w:spacing w:val="-1"/>
          <w:sz w:val="26"/>
          <w:szCs w:val="26"/>
        </w:rPr>
        <w:t>у</w:t>
      </w:r>
      <w:r w:rsidRPr="00E530E0">
        <w:rPr>
          <w:color w:val="000000"/>
          <w:spacing w:val="-1"/>
          <w:sz w:val="26"/>
          <w:szCs w:val="26"/>
        </w:rPr>
        <w:t>шений, регистрации таких уведомлений и организации проверки содержащихся в них сведений»;</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03 сентября 2010 г. № 520 «О комиссии по соблюдению требований к служебному поведению муниципальных служащих администрации муниципальн</w:t>
      </w:r>
      <w:r w:rsidRPr="00E530E0">
        <w:rPr>
          <w:color w:val="000000"/>
          <w:spacing w:val="-1"/>
          <w:sz w:val="26"/>
          <w:szCs w:val="26"/>
        </w:rPr>
        <w:t>о</w:t>
      </w:r>
      <w:r w:rsidRPr="00E530E0">
        <w:rPr>
          <w:color w:val="000000"/>
          <w:spacing w:val="-1"/>
          <w:sz w:val="26"/>
          <w:szCs w:val="26"/>
        </w:rPr>
        <w:t>го района «Ижемский» и урегулированию конфликта интересов»;</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 xml:space="preserve"> от 05 марта 2013 г. № 148 «О предоставлении лицом, поступающим на должность руководителя муниципального учреждения, а также руководителем м</w:t>
      </w:r>
      <w:r w:rsidRPr="00E530E0">
        <w:rPr>
          <w:color w:val="000000"/>
          <w:spacing w:val="-1"/>
          <w:sz w:val="26"/>
          <w:szCs w:val="26"/>
        </w:rPr>
        <w:t>у</w:t>
      </w:r>
      <w:r w:rsidRPr="00E530E0">
        <w:rPr>
          <w:color w:val="000000"/>
          <w:spacing w:val="-1"/>
          <w:sz w:val="26"/>
          <w:szCs w:val="26"/>
        </w:rPr>
        <w:t>ниципального учреждения сведений о своих доходах, об имуществе и обязательс</w:t>
      </w:r>
      <w:r w:rsidRPr="00E530E0">
        <w:rPr>
          <w:color w:val="000000"/>
          <w:spacing w:val="-1"/>
          <w:sz w:val="26"/>
          <w:szCs w:val="26"/>
        </w:rPr>
        <w:t>т</w:t>
      </w:r>
      <w:r w:rsidRPr="00E530E0">
        <w:rPr>
          <w:color w:val="000000"/>
          <w:spacing w:val="-1"/>
          <w:sz w:val="26"/>
          <w:szCs w:val="26"/>
        </w:rPr>
        <w:t>вах имущественного характера и о доходах, об имуществе и обязательствах имущ</w:t>
      </w:r>
      <w:r w:rsidRPr="00E530E0">
        <w:rPr>
          <w:color w:val="000000"/>
          <w:spacing w:val="-1"/>
          <w:sz w:val="26"/>
          <w:szCs w:val="26"/>
        </w:rPr>
        <w:t>е</w:t>
      </w:r>
      <w:r w:rsidRPr="00E530E0">
        <w:rPr>
          <w:color w:val="000000"/>
          <w:spacing w:val="-1"/>
          <w:sz w:val="26"/>
          <w:szCs w:val="26"/>
        </w:rPr>
        <w:t>ственного характера супруги (супруга) и несовершеннолетних детей»;</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31 июля 2013 г. № 601 «О мерах по реализации отдельных положений федерального закона «О противодействии коррупции»;</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 xml:space="preserve">от 24 сентября 2013 г. № 811 «О внесении изменений в постановление администрации муниципального района «Ижемский» от 5 марта 2013 года № 148 </w:t>
      </w:r>
      <w:r w:rsidRPr="00E530E0">
        <w:rPr>
          <w:color w:val="000000"/>
          <w:spacing w:val="-1"/>
          <w:sz w:val="26"/>
          <w:szCs w:val="26"/>
        </w:rPr>
        <w:lastRenderedPageBreak/>
        <w:t>«О предоставлении лицом, поступающим на должность руководителя муниципал</w:t>
      </w:r>
      <w:r w:rsidRPr="00E530E0">
        <w:rPr>
          <w:color w:val="000000"/>
          <w:spacing w:val="-1"/>
          <w:sz w:val="26"/>
          <w:szCs w:val="26"/>
        </w:rPr>
        <w:t>ь</w:t>
      </w:r>
      <w:r w:rsidRPr="00E530E0">
        <w:rPr>
          <w:color w:val="000000"/>
          <w:spacing w:val="-1"/>
          <w:sz w:val="26"/>
          <w:szCs w:val="26"/>
        </w:rPr>
        <w:t>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w:t>
      </w:r>
      <w:r w:rsidRPr="00E530E0">
        <w:rPr>
          <w:color w:val="000000"/>
          <w:spacing w:val="-1"/>
          <w:sz w:val="26"/>
          <w:szCs w:val="26"/>
        </w:rPr>
        <w:t>о</w:t>
      </w:r>
      <w:r w:rsidRPr="00E530E0">
        <w:rPr>
          <w:color w:val="000000"/>
          <w:spacing w:val="-1"/>
          <w:sz w:val="26"/>
          <w:szCs w:val="26"/>
        </w:rPr>
        <w:t>дах, об имуществе и обязательствах имущественного характера супруги (супруга) и несовершеннолетних детей»;</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15 апреля 2014 г. № 308 «Об утверждении порядка размещения свед</w:t>
      </w:r>
      <w:r w:rsidRPr="00E530E0">
        <w:rPr>
          <w:color w:val="000000"/>
          <w:spacing w:val="-1"/>
          <w:sz w:val="26"/>
          <w:szCs w:val="26"/>
        </w:rPr>
        <w:t>е</w:t>
      </w:r>
      <w:r w:rsidRPr="00E530E0">
        <w:rPr>
          <w:color w:val="000000"/>
          <w:spacing w:val="-1"/>
          <w:sz w:val="26"/>
          <w:szCs w:val="26"/>
        </w:rPr>
        <w:t>ний о доходах, расходах, об имуществе и обязательствах имущественного характера муниципальных служащих администрации муниципального района «Ижемский» и членов их семей на официальном сайте администрации муниципального района «Ижемский» и предоставления этих сведений общероссийским и республиканским средствам массовой информации для опубликования;</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23 июня 2014 г. № 568 «Об утверждении состава комиссии по собл</w:t>
      </w:r>
      <w:r w:rsidRPr="00E530E0">
        <w:rPr>
          <w:color w:val="000000"/>
          <w:spacing w:val="-1"/>
          <w:sz w:val="26"/>
          <w:szCs w:val="26"/>
        </w:rPr>
        <w:t>ю</w:t>
      </w:r>
      <w:r w:rsidRPr="00E530E0">
        <w:rPr>
          <w:color w:val="000000"/>
          <w:spacing w:val="-1"/>
          <w:sz w:val="26"/>
          <w:szCs w:val="26"/>
        </w:rPr>
        <w:t>дению требований к служебному поведению муниципальных служащих админис</w:t>
      </w:r>
      <w:r w:rsidRPr="00E530E0">
        <w:rPr>
          <w:color w:val="000000"/>
          <w:spacing w:val="-1"/>
          <w:sz w:val="26"/>
          <w:szCs w:val="26"/>
        </w:rPr>
        <w:t>т</w:t>
      </w:r>
      <w:r w:rsidRPr="00E530E0">
        <w:rPr>
          <w:color w:val="000000"/>
          <w:spacing w:val="-1"/>
          <w:sz w:val="26"/>
          <w:szCs w:val="26"/>
        </w:rPr>
        <w:t>рации муниципального района «Ижемский» и урегулированию конфликта интер</w:t>
      </w:r>
      <w:r w:rsidRPr="00E530E0">
        <w:rPr>
          <w:color w:val="000000"/>
          <w:spacing w:val="-1"/>
          <w:sz w:val="26"/>
          <w:szCs w:val="26"/>
        </w:rPr>
        <w:t>е</w:t>
      </w:r>
      <w:r w:rsidRPr="00E530E0">
        <w:rPr>
          <w:color w:val="000000"/>
          <w:spacing w:val="-1"/>
          <w:sz w:val="26"/>
          <w:szCs w:val="26"/>
        </w:rPr>
        <w:t>сов в новой редакции;</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16 октября 2014 г. № 958 «О внесении изменений и дополнений в п</w:t>
      </w:r>
      <w:r w:rsidRPr="00E530E0">
        <w:rPr>
          <w:color w:val="000000"/>
          <w:spacing w:val="-1"/>
          <w:sz w:val="26"/>
          <w:szCs w:val="26"/>
        </w:rPr>
        <w:t>о</w:t>
      </w:r>
      <w:r w:rsidRPr="00E530E0">
        <w:rPr>
          <w:color w:val="000000"/>
          <w:spacing w:val="-1"/>
          <w:sz w:val="26"/>
          <w:szCs w:val="26"/>
        </w:rPr>
        <w:t>становление администрации муниципального района «Ижемский» от 03 сентября 2010 г. № 520 «О комиссии по соблюдению требований к служебному поведению муниципальных служащих администрации муниципального района «Ижемский» и регулированию конфликта интересов»;</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01 декабря 2014 г. № 1122 «Об утверждении правил передачи пода</w:t>
      </w:r>
      <w:r w:rsidRPr="00E530E0">
        <w:rPr>
          <w:color w:val="000000"/>
          <w:spacing w:val="-1"/>
          <w:sz w:val="26"/>
          <w:szCs w:val="26"/>
        </w:rPr>
        <w:t>р</w:t>
      </w:r>
      <w:r w:rsidRPr="00E530E0">
        <w:rPr>
          <w:color w:val="000000"/>
          <w:spacing w:val="-1"/>
          <w:sz w:val="26"/>
          <w:szCs w:val="26"/>
        </w:rPr>
        <w:t>ков, полученных муниципальными служащими администрации муниципального района «Ижемский» в связи с протокольными мероприятиями, служебными кома</w:t>
      </w:r>
      <w:r w:rsidRPr="00E530E0">
        <w:rPr>
          <w:color w:val="000000"/>
          <w:spacing w:val="-1"/>
          <w:sz w:val="26"/>
          <w:szCs w:val="26"/>
        </w:rPr>
        <w:t>н</w:t>
      </w:r>
      <w:r w:rsidRPr="00E530E0">
        <w:rPr>
          <w:color w:val="000000"/>
          <w:spacing w:val="-1"/>
          <w:sz w:val="26"/>
          <w:szCs w:val="26"/>
        </w:rPr>
        <w:t>дировками и другими официальными мероприятиями»;</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29 января 2015 г. № 64 «О внесении изменений в постановление адм</w:t>
      </w:r>
      <w:r w:rsidRPr="00E530E0">
        <w:rPr>
          <w:color w:val="000000"/>
          <w:spacing w:val="-1"/>
          <w:sz w:val="26"/>
          <w:szCs w:val="26"/>
        </w:rPr>
        <w:t>и</w:t>
      </w:r>
      <w:r w:rsidRPr="00E530E0">
        <w:rPr>
          <w:color w:val="000000"/>
          <w:spacing w:val="-1"/>
          <w:sz w:val="26"/>
          <w:szCs w:val="26"/>
        </w:rPr>
        <w:t>нистрации муниципального района «Ижемский» от 27 февраля 2013 г. №133 «Об утверждении перечня должностей муниципальной службы администрации муниц</w:t>
      </w:r>
      <w:r w:rsidRPr="00E530E0">
        <w:rPr>
          <w:color w:val="000000"/>
          <w:spacing w:val="-1"/>
          <w:sz w:val="26"/>
          <w:szCs w:val="26"/>
        </w:rPr>
        <w:t>и</w:t>
      </w:r>
      <w:r w:rsidRPr="00E530E0">
        <w:rPr>
          <w:color w:val="000000"/>
          <w:spacing w:val="-1"/>
          <w:sz w:val="26"/>
          <w:szCs w:val="26"/>
        </w:rPr>
        <w:t>пального района «Ижемский», при назначении на которые граждане и при замещ</w:t>
      </w:r>
      <w:r w:rsidRPr="00E530E0">
        <w:rPr>
          <w:color w:val="000000"/>
          <w:spacing w:val="-1"/>
          <w:sz w:val="26"/>
          <w:szCs w:val="26"/>
        </w:rPr>
        <w:t>е</w:t>
      </w:r>
      <w:r w:rsidRPr="00E530E0">
        <w:rPr>
          <w:color w:val="000000"/>
          <w:spacing w:val="-1"/>
          <w:sz w:val="26"/>
          <w:szCs w:val="26"/>
        </w:rPr>
        <w:t>нии которых муниципальные служащие обязаны представлять сведения о своих д</w:t>
      </w:r>
      <w:r w:rsidRPr="00E530E0">
        <w:rPr>
          <w:color w:val="000000"/>
          <w:spacing w:val="-1"/>
          <w:sz w:val="26"/>
          <w:szCs w:val="26"/>
        </w:rPr>
        <w:t>о</w:t>
      </w:r>
      <w:r w:rsidRPr="00E530E0">
        <w:rPr>
          <w:color w:val="000000"/>
          <w:spacing w:val="-1"/>
          <w:sz w:val="26"/>
          <w:szCs w:val="26"/>
        </w:rPr>
        <w:t>ходах, об имуществе и обязательствах имущественного характера, а также сведения о доходах, об имуществе и обязательствах имущественного характера, а также св</w:t>
      </w:r>
      <w:r w:rsidRPr="00E530E0">
        <w:rPr>
          <w:color w:val="000000"/>
          <w:spacing w:val="-1"/>
          <w:sz w:val="26"/>
          <w:szCs w:val="26"/>
        </w:rPr>
        <w:t>е</w:t>
      </w:r>
      <w:r w:rsidRPr="00E530E0">
        <w:rPr>
          <w:color w:val="000000"/>
          <w:spacing w:val="-1"/>
          <w:sz w:val="26"/>
          <w:szCs w:val="26"/>
        </w:rPr>
        <w:t>дения о доходах, об имуществе и обязательствах имущественного характера, а та</w:t>
      </w:r>
      <w:r w:rsidRPr="00E530E0">
        <w:rPr>
          <w:color w:val="000000"/>
          <w:spacing w:val="-1"/>
          <w:sz w:val="26"/>
          <w:szCs w:val="26"/>
        </w:rPr>
        <w:t>к</w:t>
      </w:r>
      <w:r w:rsidRPr="00E530E0">
        <w:rPr>
          <w:color w:val="000000"/>
          <w:spacing w:val="-1"/>
          <w:sz w:val="26"/>
          <w:szCs w:val="26"/>
        </w:rPr>
        <w:t>же сведения о доходах, об имуществе и обязательствах имущественного характера своих супруги (супруга) несовершеннолетних детей»;</w:t>
      </w:r>
    </w:p>
    <w:p w:rsidR="001948DF" w:rsidRPr="00E530E0" w:rsidRDefault="001948DF" w:rsidP="001948DF">
      <w:pPr>
        <w:pStyle w:val="aff2"/>
        <w:widowControl w:val="0"/>
        <w:numPr>
          <w:ilvl w:val="0"/>
          <w:numId w:val="46"/>
        </w:numPr>
        <w:shd w:val="clear" w:color="auto" w:fill="FFFFFF"/>
        <w:tabs>
          <w:tab w:val="left" w:pos="1134"/>
        </w:tabs>
        <w:ind w:left="0" w:right="0" w:firstLine="567"/>
        <w:jc w:val="both"/>
        <w:rPr>
          <w:color w:val="000000"/>
          <w:spacing w:val="-1"/>
          <w:sz w:val="26"/>
          <w:szCs w:val="26"/>
        </w:rPr>
      </w:pPr>
      <w:r w:rsidRPr="00E530E0">
        <w:rPr>
          <w:color w:val="000000"/>
          <w:spacing w:val="-1"/>
          <w:sz w:val="26"/>
          <w:szCs w:val="26"/>
        </w:rPr>
        <w:t>от 11 марта 2015 г. № 235 «Об утверждении перечня должностей мун</w:t>
      </w:r>
      <w:r w:rsidRPr="00E530E0">
        <w:rPr>
          <w:color w:val="000000"/>
          <w:spacing w:val="-1"/>
          <w:sz w:val="26"/>
          <w:szCs w:val="26"/>
        </w:rPr>
        <w:t>и</w:t>
      </w:r>
      <w:r w:rsidRPr="00E530E0">
        <w:rPr>
          <w:color w:val="000000"/>
          <w:spacing w:val="-1"/>
          <w:sz w:val="26"/>
          <w:szCs w:val="26"/>
        </w:rPr>
        <w:t>ципальной службы администрации  муниципального района «Ижемский», при н</w:t>
      </w:r>
      <w:r w:rsidRPr="00E530E0">
        <w:rPr>
          <w:color w:val="000000"/>
          <w:spacing w:val="-1"/>
          <w:sz w:val="26"/>
          <w:szCs w:val="26"/>
        </w:rPr>
        <w:t>а</w:t>
      </w:r>
      <w:r w:rsidRPr="00E530E0">
        <w:rPr>
          <w:color w:val="000000"/>
          <w:spacing w:val="-1"/>
          <w:sz w:val="26"/>
          <w:szCs w:val="26"/>
        </w:rPr>
        <w:t>значении на которые граждане и при замещении которых муниципальные служ</w:t>
      </w:r>
      <w:r w:rsidRPr="00E530E0">
        <w:rPr>
          <w:color w:val="000000"/>
          <w:spacing w:val="-1"/>
          <w:sz w:val="26"/>
          <w:szCs w:val="26"/>
        </w:rPr>
        <w:t>а</w:t>
      </w:r>
      <w:r w:rsidRPr="00E530E0">
        <w:rPr>
          <w:color w:val="000000"/>
          <w:spacing w:val="-1"/>
          <w:sz w:val="26"/>
          <w:szCs w:val="26"/>
        </w:rPr>
        <w:t>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948DF" w:rsidRPr="001948DF" w:rsidRDefault="001948DF" w:rsidP="001948DF">
      <w:pPr>
        <w:shd w:val="clear" w:color="auto" w:fill="FFFFFF"/>
        <w:tabs>
          <w:tab w:val="left" w:pos="1134"/>
        </w:tabs>
        <w:ind w:firstLine="709"/>
        <w:jc w:val="both"/>
        <w:rPr>
          <w:sz w:val="26"/>
          <w:szCs w:val="26"/>
          <w:lang w:val="ru-RU"/>
        </w:rPr>
      </w:pPr>
      <w:r w:rsidRPr="001948DF">
        <w:rPr>
          <w:color w:val="000000"/>
          <w:sz w:val="26"/>
          <w:szCs w:val="26"/>
          <w:lang w:val="ru-RU"/>
        </w:rPr>
        <w:t>2.  Настоящее постановление вступает в силу со дня его официального опу</w:t>
      </w:r>
      <w:r w:rsidRPr="001948DF">
        <w:rPr>
          <w:color w:val="000000"/>
          <w:sz w:val="26"/>
          <w:szCs w:val="26"/>
          <w:lang w:val="ru-RU"/>
        </w:rPr>
        <w:t>б</w:t>
      </w:r>
      <w:r w:rsidRPr="001948DF">
        <w:rPr>
          <w:color w:val="000000"/>
          <w:sz w:val="26"/>
          <w:szCs w:val="26"/>
          <w:lang w:val="ru-RU"/>
        </w:rPr>
        <w:t>ликования (обнародования).</w:t>
      </w:r>
    </w:p>
    <w:p w:rsidR="001948DF" w:rsidRPr="001948DF" w:rsidRDefault="001948DF" w:rsidP="001948DF">
      <w:pPr>
        <w:shd w:val="clear" w:color="auto" w:fill="FFFFFF"/>
        <w:jc w:val="both"/>
        <w:rPr>
          <w:sz w:val="26"/>
          <w:szCs w:val="26"/>
          <w:lang w:val="ru-RU"/>
        </w:rPr>
      </w:pPr>
    </w:p>
    <w:p w:rsidR="001948DF" w:rsidRPr="001948DF" w:rsidRDefault="001948DF" w:rsidP="001948DF">
      <w:pPr>
        <w:shd w:val="clear" w:color="auto" w:fill="FFFFFF"/>
        <w:jc w:val="both"/>
        <w:rPr>
          <w:sz w:val="26"/>
          <w:szCs w:val="26"/>
          <w:lang w:val="ru-RU"/>
        </w:rPr>
      </w:pPr>
    </w:p>
    <w:p w:rsidR="001948DF" w:rsidRPr="001948DF" w:rsidRDefault="001948DF" w:rsidP="001948DF">
      <w:pPr>
        <w:shd w:val="clear" w:color="auto" w:fill="FFFFFF"/>
        <w:spacing w:line="302" w:lineRule="exact"/>
        <w:jc w:val="both"/>
        <w:rPr>
          <w:sz w:val="28"/>
          <w:szCs w:val="28"/>
          <w:lang w:val="ru-RU"/>
        </w:rPr>
      </w:pPr>
    </w:p>
    <w:p w:rsidR="001948DF" w:rsidRPr="001948DF" w:rsidRDefault="001948DF" w:rsidP="001948DF">
      <w:pPr>
        <w:shd w:val="clear" w:color="auto" w:fill="FFFFFF"/>
        <w:spacing w:line="302" w:lineRule="exact"/>
        <w:jc w:val="both"/>
        <w:rPr>
          <w:sz w:val="28"/>
          <w:szCs w:val="28"/>
          <w:lang w:val="ru-RU"/>
        </w:rPr>
      </w:pPr>
    </w:p>
    <w:p w:rsidR="001948DF" w:rsidRPr="001948DF" w:rsidRDefault="001948DF" w:rsidP="001948DF">
      <w:pPr>
        <w:rPr>
          <w:color w:val="000000"/>
          <w:spacing w:val="1"/>
          <w:sz w:val="26"/>
          <w:szCs w:val="26"/>
          <w:lang w:val="ru-RU"/>
        </w:rPr>
      </w:pPr>
      <w:r w:rsidRPr="001948DF">
        <w:rPr>
          <w:color w:val="000000"/>
          <w:spacing w:val="1"/>
          <w:sz w:val="26"/>
          <w:szCs w:val="26"/>
          <w:lang w:val="ru-RU"/>
        </w:rPr>
        <w:t xml:space="preserve">Руководитель администрации </w:t>
      </w:r>
    </w:p>
    <w:p w:rsidR="001948DF" w:rsidRPr="001948DF" w:rsidRDefault="001948DF" w:rsidP="001948DF">
      <w:pPr>
        <w:rPr>
          <w:color w:val="000000"/>
          <w:spacing w:val="1"/>
          <w:sz w:val="26"/>
          <w:szCs w:val="26"/>
          <w:lang w:val="ru-RU"/>
        </w:rPr>
      </w:pPr>
      <w:r w:rsidRPr="001948DF">
        <w:rPr>
          <w:color w:val="000000"/>
          <w:spacing w:val="1"/>
          <w:sz w:val="26"/>
          <w:szCs w:val="26"/>
          <w:lang w:val="ru-RU"/>
        </w:rPr>
        <w:t>муниципального района «Ижемский»                                                  Л.И. Терентьева</w:t>
      </w:r>
    </w:p>
    <w:p w:rsidR="001948DF" w:rsidRPr="001948DF" w:rsidRDefault="001948DF" w:rsidP="001948DF">
      <w:pPr>
        <w:rPr>
          <w:color w:val="000000"/>
          <w:spacing w:val="1"/>
          <w:sz w:val="26"/>
          <w:szCs w:val="26"/>
          <w:lang w:val="ru-RU"/>
        </w:rPr>
      </w:pPr>
    </w:p>
    <w:p w:rsidR="001948DF" w:rsidRDefault="001948DF"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Default="00105233" w:rsidP="001948DF">
      <w:pPr>
        <w:rPr>
          <w:color w:val="000000"/>
          <w:spacing w:val="1"/>
          <w:sz w:val="26"/>
          <w:szCs w:val="26"/>
          <w:lang w:val="ru-RU"/>
        </w:rPr>
      </w:pPr>
    </w:p>
    <w:p w:rsidR="00105233" w:rsidRPr="00105233" w:rsidRDefault="00105233" w:rsidP="00105233">
      <w:pPr>
        <w:jc w:val="center"/>
        <w:rPr>
          <w:i/>
          <w:sz w:val="20"/>
          <w:szCs w:val="20"/>
          <w:lang w:val="ru-RU"/>
        </w:rPr>
      </w:pPr>
      <w:r w:rsidRPr="00105233">
        <w:rPr>
          <w:i/>
          <w:sz w:val="20"/>
          <w:szCs w:val="20"/>
          <w:lang w:val="ru-RU"/>
        </w:rPr>
        <w:t>Председатель коллегии Р.Е. Селиверстов</w:t>
      </w:r>
    </w:p>
    <w:p w:rsidR="00105233" w:rsidRPr="00105233" w:rsidRDefault="00105233" w:rsidP="00105233">
      <w:pPr>
        <w:jc w:val="center"/>
        <w:rPr>
          <w:i/>
          <w:sz w:val="20"/>
          <w:szCs w:val="20"/>
          <w:lang w:val="ru-RU"/>
        </w:rPr>
      </w:pPr>
    </w:p>
    <w:p w:rsidR="00105233" w:rsidRPr="00105233" w:rsidRDefault="00105233" w:rsidP="00105233">
      <w:pPr>
        <w:jc w:val="center"/>
        <w:rPr>
          <w:i/>
          <w:sz w:val="20"/>
          <w:szCs w:val="20"/>
          <w:lang w:val="ru-RU"/>
        </w:rPr>
      </w:pPr>
      <w:r w:rsidRPr="00105233">
        <w:rPr>
          <w:i/>
          <w:sz w:val="20"/>
          <w:szCs w:val="20"/>
          <w:lang w:val="ru-RU"/>
        </w:rPr>
        <w:t>8 (82140) 98-0-32</w:t>
      </w:r>
    </w:p>
    <w:p w:rsidR="00105233" w:rsidRPr="00105233" w:rsidRDefault="00105233" w:rsidP="00105233">
      <w:pPr>
        <w:jc w:val="center"/>
        <w:rPr>
          <w:i/>
          <w:sz w:val="20"/>
          <w:szCs w:val="20"/>
          <w:lang w:val="ru-RU"/>
        </w:rPr>
      </w:pPr>
      <w:r w:rsidRPr="00105233">
        <w:rPr>
          <w:i/>
          <w:sz w:val="20"/>
          <w:szCs w:val="20"/>
          <w:lang w:val="ru-RU"/>
        </w:rPr>
        <w:t>Тираж 40 шт.</w:t>
      </w:r>
    </w:p>
    <w:p w:rsidR="00105233" w:rsidRPr="00105233" w:rsidRDefault="00105233" w:rsidP="00105233">
      <w:pPr>
        <w:jc w:val="center"/>
        <w:rPr>
          <w:i/>
          <w:sz w:val="20"/>
          <w:szCs w:val="20"/>
          <w:lang w:val="ru-RU"/>
        </w:rPr>
      </w:pPr>
      <w:r w:rsidRPr="00105233">
        <w:rPr>
          <w:i/>
          <w:sz w:val="20"/>
          <w:szCs w:val="20"/>
          <w:lang w:val="ru-RU"/>
        </w:rPr>
        <w:t>Печатается в Администрации муниципального района «Ижемский»:</w:t>
      </w:r>
    </w:p>
    <w:p w:rsidR="00105233" w:rsidRDefault="00105233" w:rsidP="00105233">
      <w:pPr>
        <w:jc w:val="center"/>
        <w:rPr>
          <w:i/>
          <w:sz w:val="20"/>
          <w:szCs w:val="20"/>
        </w:rPr>
      </w:pPr>
      <w:r w:rsidRPr="00105233">
        <w:rPr>
          <w:i/>
          <w:sz w:val="20"/>
          <w:szCs w:val="20"/>
          <w:lang w:val="ru-RU"/>
        </w:rPr>
        <w:t xml:space="preserve">169460, Республика Коми, Ижемский район, с. Ижма, ул. </w:t>
      </w:r>
      <w:r>
        <w:rPr>
          <w:i/>
          <w:sz w:val="20"/>
          <w:szCs w:val="20"/>
        </w:rPr>
        <w:t>Советская, д. 45.</w:t>
      </w:r>
    </w:p>
    <w:p w:rsidR="00105233" w:rsidRPr="001948DF" w:rsidRDefault="00105233" w:rsidP="001948DF">
      <w:pPr>
        <w:rPr>
          <w:color w:val="000000"/>
          <w:spacing w:val="1"/>
          <w:sz w:val="26"/>
          <w:szCs w:val="26"/>
          <w:lang w:val="ru-RU"/>
        </w:rPr>
      </w:pPr>
    </w:p>
    <w:p w:rsidR="001948DF" w:rsidRPr="001948DF" w:rsidRDefault="001948DF" w:rsidP="001948DF">
      <w:pPr>
        <w:rPr>
          <w:color w:val="000000"/>
          <w:spacing w:val="1"/>
          <w:sz w:val="26"/>
          <w:szCs w:val="26"/>
          <w:lang w:val="ru-RU"/>
        </w:rPr>
      </w:pPr>
    </w:p>
    <w:p w:rsidR="001948DF" w:rsidRPr="001948DF" w:rsidRDefault="001948DF" w:rsidP="001948DF">
      <w:pPr>
        <w:rPr>
          <w:color w:val="000000"/>
          <w:spacing w:val="1"/>
          <w:sz w:val="26"/>
          <w:szCs w:val="26"/>
          <w:lang w:val="ru-RU"/>
        </w:rPr>
      </w:pPr>
    </w:p>
    <w:sectPr w:rsidR="001948DF" w:rsidRPr="001948DF" w:rsidSect="00EF125A">
      <w:pgSz w:w="11906" w:h="16838" w:code="9"/>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C2" w:rsidRDefault="009046C2" w:rsidP="00237DA4">
      <w:r>
        <w:separator/>
      </w:r>
    </w:p>
  </w:endnote>
  <w:endnote w:type="continuationSeparator" w:id="1">
    <w:p w:rsidR="009046C2" w:rsidRDefault="009046C2" w:rsidP="0023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C2" w:rsidRDefault="009046C2" w:rsidP="00237DA4">
      <w:r>
        <w:separator/>
      </w:r>
    </w:p>
  </w:footnote>
  <w:footnote w:type="continuationSeparator" w:id="1">
    <w:p w:rsidR="009046C2" w:rsidRDefault="009046C2" w:rsidP="00237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nsid w:val="037C65BC"/>
    <w:multiLevelType w:val="hybridMultilevel"/>
    <w:tmpl w:val="37E6C73E"/>
    <w:lvl w:ilvl="0" w:tplc="640235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087F2BEF"/>
    <w:multiLevelType w:val="hybridMultilevel"/>
    <w:tmpl w:val="96605314"/>
    <w:lvl w:ilvl="0" w:tplc="0154487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AA9233B"/>
    <w:multiLevelType w:val="hybridMultilevel"/>
    <w:tmpl w:val="3FE83AB6"/>
    <w:lvl w:ilvl="0" w:tplc="F1584B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13FA4"/>
    <w:multiLevelType w:val="hybridMultilevel"/>
    <w:tmpl w:val="8E409B54"/>
    <w:lvl w:ilvl="0" w:tplc="F7D06E4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F96F25"/>
    <w:multiLevelType w:val="hybridMultilevel"/>
    <w:tmpl w:val="624A278C"/>
    <w:lvl w:ilvl="0" w:tplc="EA52EB5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
    <w:nsid w:val="11AF19AC"/>
    <w:multiLevelType w:val="hybridMultilevel"/>
    <w:tmpl w:val="06624FD8"/>
    <w:lvl w:ilvl="0" w:tplc="3A90F1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9">
    <w:nsid w:val="1C69293D"/>
    <w:multiLevelType w:val="hybridMultilevel"/>
    <w:tmpl w:val="36B636BA"/>
    <w:lvl w:ilvl="0" w:tplc="1B084D34">
      <w:start w:val="1"/>
      <w:numFmt w:val="decimal"/>
      <w:lvlText w:val="%1."/>
      <w:lvlJc w:val="left"/>
      <w:pPr>
        <w:ind w:left="360" w:hanging="360"/>
      </w:pPr>
    </w:lvl>
    <w:lvl w:ilvl="1" w:tplc="04190019">
      <w:start w:val="1"/>
      <w:numFmt w:val="decimal"/>
      <w:lvlText w:val="%2."/>
      <w:lvlJc w:val="left"/>
      <w:pPr>
        <w:tabs>
          <w:tab w:val="num" w:pos="780"/>
        </w:tabs>
        <w:ind w:left="780" w:hanging="360"/>
      </w:pPr>
    </w:lvl>
    <w:lvl w:ilvl="2" w:tplc="0419001B">
      <w:start w:val="1"/>
      <w:numFmt w:val="decimal"/>
      <w:lvlText w:val="%3."/>
      <w:lvlJc w:val="left"/>
      <w:pPr>
        <w:tabs>
          <w:tab w:val="num" w:pos="1500"/>
        </w:tabs>
        <w:ind w:left="1500" w:hanging="360"/>
      </w:pPr>
    </w:lvl>
    <w:lvl w:ilvl="3" w:tplc="0419000F">
      <w:start w:val="1"/>
      <w:numFmt w:val="decimal"/>
      <w:lvlText w:val="%4."/>
      <w:lvlJc w:val="left"/>
      <w:pPr>
        <w:tabs>
          <w:tab w:val="num" w:pos="2220"/>
        </w:tabs>
        <w:ind w:left="2220" w:hanging="360"/>
      </w:pPr>
    </w:lvl>
    <w:lvl w:ilvl="4" w:tplc="04190019">
      <w:start w:val="1"/>
      <w:numFmt w:val="decimal"/>
      <w:lvlText w:val="%5."/>
      <w:lvlJc w:val="left"/>
      <w:pPr>
        <w:tabs>
          <w:tab w:val="num" w:pos="2940"/>
        </w:tabs>
        <w:ind w:left="2940" w:hanging="360"/>
      </w:pPr>
    </w:lvl>
    <w:lvl w:ilvl="5" w:tplc="0419001B">
      <w:start w:val="1"/>
      <w:numFmt w:val="decimal"/>
      <w:lvlText w:val="%6."/>
      <w:lvlJc w:val="left"/>
      <w:pPr>
        <w:tabs>
          <w:tab w:val="num" w:pos="3660"/>
        </w:tabs>
        <w:ind w:left="3660" w:hanging="360"/>
      </w:pPr>
    </w:lvl>
    <w:lvl w:ilvl="6" w:tplc="0419000F">
      <w:start w:val="1"/>
      <w:numFmt w:val="decimal"/>
      <w:lvlText w:val="%7."/>
      <w:lvlJc w:val="left"/>
      <w:pPr>
        <w:tabs>
          <w:tab w:val="num" w:pos="4380"/>
        </w:tabs>
        <w:ind w:left="4380" w:hanging="360"/>
      </w:pPr>
    </w:lvl>
    <w:lvl w:ilvl="7" w:tplc="04190019">
      <w:start w:val="1"/>
      <w:numFmt w:val="decimal"/>
      <w:lvlText w:val="%8."/>
      <w:lvlJc w:val="left"/>
      <w:pPr>
        <w:tabs>
          <w:tab w:val="num" w:pos="5100"/>
        </w:tabs>
        <w:ind w:left="5100" w:hanging="360"/>
      </w:pPr>
    </w:lvl>
    <w:lvl w:ilvl="8" w:tplc="0419001B">
      <w:start w:val="1"/>
      <w:numFmt w:val="decimal"/>
      <w:lvlText w:val="%9."/>
      <w:lvlJc w:val="left"/>
      <w:pPr>
        <w:tabs>
          <w:tab w:val="num" w:pos="5820"/>
        </w:tabs>
        <w:ind w:left="5820" w:hanging="360"/>
      </w:pPr>
    </w:lvl>
  </w:abstractNum>
  <w:abstractNum w:abstractNumId="10">
    <w:nsid w:val="20FD3A8D"/>
    <w:multiLevelType w:val="hybridMultilevel"/>
    <w:tmpl w:val="83DAEAE0"/>
    <w:lvl w:ilvl="0" w:tplc="4712FDAE">
      <w:start w:val="65535"/>
      <w:numFmt w:val="bullet"/>
      <w:lvlText w:val="—"/>
      <w:legacy w:legacy="1" w:legacySpace="0" w:legacyIndent="178"/>
      <w:lvlJc w:val="left"/>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2111455"/>
    <w:multiLevelType w:val="multilevel"/>
    <w:tmpl w:val="833AB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40E9E"/>
    <w:multiLevelType w:val="hybridMultilevel"/>
    <w:tmpl w:val="9E7A5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D169CB"/>
    <w:multiLevelType w:val="multilevel"/>
    <w:tmpl w:val="9A70672E"/>
    <w:lvl w:ilvl="0">
      <w:start w:val="1"/>
      <w:numFmt w:val="decimal"/>
      <w:lvlText w:val="%1."/>
      <w:lvlJc w:val="left"/>
      <w:pPr>
        <w:ind w:left="1380" w:hanging="84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26D733A9"/>
    <w:multiLevelType w:val="hybridMultilevel"/>
    <w:tmpl w:val="7DAC9CCC"/>
    <w:lvl w:ilvl="0" w:tplc="63C4D9C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nsid w:val="2B715882"/>
    <w:multiLevelType w:val="hybridMultilevel"/>
    <w:tmpl w:val="77D23CE4"/>
    <w:lvl w:ilvl="0" w:tplc="68308CE2">
      <w:start w:val="1"/>
      <w:numFmt w:val="decimal"/>
      <w:lvlText w:val="%1."/>
      <w:lvlJc w:val="left"/>
      <w:pPr>
        <w:tabs>
          <w:tab w:val="num" w:pos="993"/>
        </w:tabs>
        <w:ind w:left="-141" w:firstLine="709"/>
      </w:pPr>
      <w:rPr>
        <w:rFonts w:ascii="Times New Roman" w:eastAsia="Times New Roman" w:hAnsi="Times New Roman" w:cs="Times New Roman"/>
        <w:b w:val="0"/>
        <w:i w:val="0"/>
        <w:sz w:val="28"/>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7">
    <w:nsid w:val="2C462FC7"/>
    <w:multiLevelType w:val="hybridMultilevel"/>
    <w:tmpl w:val="6E066B3E"/>
    <w:lvl w:ilvl="0" w:tplc="6D28385C">
      <w:start w:val="1"/>
      <w:numFmt w:val="decimal"/>
      <w:lvlText w:val="%1)"/>
      <w:lvlJc w:val="left"/>
      <w:pPr>
        <w:tabs>
          <w:tab w:val="num" w:pos="1908"/>
        </w:tabs>
        <w:ind w:left="1908" w:hanging="114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8">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19">
    <w:nsid w:val="314A218C"/>
    <w:multiLevelType w:val="hybridMultilevel"/>
    <w:tmpl w:val="16423B0A"/>
    <w:lvl w:ilvl="0" w:tplc="E8D25CFC">
      <w:start w:val="1"/>
      <w:numFmt w:val="decimal"/>
      <w:lvlText w:val="%1."/>
      <w:lvlJc w:val="left"/>
      <w:pPr>
        <w:ind w:left="1211"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nsid w:val="343816BE"/>
    <w:multiLevelType w:val="hybridMultilevel"/>
    <w:tmpl w:val="70701812"/>
    <w:lvl w:ilvl="0" w:tplc="EE8401D4">
      <w:start w:val="1"/>
      <w:numFmt w:val="decimal"/>
      <w:lvlText w:val="%1)"/>
      <w:lvlJc w:val="left"/>
      <w:pPr>
        <w:tabs>
          <w:tab w:val="num" w:pos="1893"/>
        </w:tabs>
        <w:ind w:left="1893" w:hanging="118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3537303C"/>
    <w:multiLevelType w:val="hybridMultilevel"/>
    <w:tmpl w:val="6B5E7FF4"/>
    <w:lvl w:ilvl="0" w:tplc="8088478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55E1A83"/>
    <w:multiLevelType w:val="hybridMultilevel"/>
    <w:tmpl w:val="994ED556"/>
    <w:lvl w:ilvl="0" w:tplc="F24AAAA2">
      <w:start w:val="1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5">
    <w:nsid w:val="3BCD754C"/>
    <w:multiLevelType w:val="hybridMultilevel"/>
    <w:tmpl w:val="3EA4A766"/>
    <w:lvl w:ilvl="0" w:tplc="41A02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09564D4"/>
    <w:multiLevelType w:val="hybridMultilevel"/>
    <w:tmpl w:val="BDE6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334532"/>
    <w:multiLevelType w:val="hybridMultilevel"/>
    <w:tmpl w:val="8E6EA0AA"/>
    <w:lvl w:ilvl="0" w:tplc="801E8F88">
      <w:start w:val="1"/>
      <w:numFmt w:val="decimal"/>
      <w:lvlText w:val="%1."/>
      <w:lvlJc w:val="left"/>
      <w:pPr>
        <w:tabs>
          <w:tab w:val="num" w:pos="1134"/>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B4085B"/>
    <w:multiLevelType w:val="hybridMultilevel"/>
    <w:tmpl w:val="BE4E542A"/>
    <w:lvl w:ilvl="0" w:tplc="FA705E30">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nsid w:val="45033693"/>
    <w:multiLevelType w:val="hybridMultilevel"/>
    <w:tmpl w:val="673CF57A"/>
    <w:lvl w:ilvl="0" w:tplc="0F56B442">
      <w:start w:val="1"/>
      <w:numFmt w:val="decimal"/>
      <w:lvlText w:val="%1."/>
      <w:lvlJc w:val="left"/>
      <w:pPr>
        <w:tabs>
          <w:tab w:val="num" w:pos="993"/>
        </w:tabs>
        <w:ind w:left="-141" w:firstLine="709"/>
      </w:pPr>
      <w:rPr>
        <w:rFonts w:ascii="Times New Roman" w:eastAsia="Times New Roman" w:hAnsi="Times New Roman" w:cs="Times New Roman"/>
        <w:b w:val="0"/>
        <w:i w:val="0"/>
        <w:sz w:val="28"/>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D97678C"/>
    <w:multiLevelType w:val="hybridMultilevel"/>
    <w:tmpl w:val="7CD443E8"/>
    <w:lvl w:ilvl="0" w:tplc="04190005">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32">
    <w:nsid w:val="4E02601F"/>
    <w:multiLevelType w:val="hybridMultilevel"/>
    <w:tmpl w:val="B0646332"/>
    <w:lvl w:ilvl="0" w:tplc="6DC0E7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F954411"/>
    <w:multiLevelType w:val="hybridMultilevel"/>
    <w:tmpl w:val="9244CCDC"/>
    <w:lvl w:ilvl="0" w:tplc="C08EAD52">
      <w:start w:val="1"/>
      <w:numFmt w:val="decimal"/>
      <w:lvlText w:val="%1)"/>
      <w:lvlJc w:val="left"/>
      <w:pPr>
        <w:tabs>
          <w:tab w:val="num" w:pos="1998"/>
        </w:tabs>
        <w:ind w:left="1998" w:hanging="123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4">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3077C14"/>
    <w:multiLevelType w:val="hybridMultilevel"/>
    <w:tmpl w:val="18F82D44"/>
    <w:lvl w:ilvl="0" w:tplc="607CF8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7">
    <w:nsid w:val="5BB61575"/>
    <w:multiLevelType w:val="hybridMultilevel"/>
    <w:tmpl w:val="A7807578"/>
    <w:lvl w:ilvl="0" w:tplc="8014DD96">
      <w:start w:val="1"/>
      <w:numFmt w:val="bullet"/>
      <w:lvlText w:val=""/>
      <w:lvlJc w:val="left"/>
      <w:pPr>
        <w:tabs>
          <w:tab w:val="num" w:pos="708"/>
        </w:tabs>
        <w:ind w:left="708" w:firstLine="0"/>
      </w:pPr>
      <w:rPr>
        <w:rFonts w:ascii="Wingdings" w:hAnsi="Wingdings" w:hint="default"/>
      </w:rPr>
    </w:lvl>
    <w:lvl w:ilvl="1" w:tplc="04190019" w:tentative="1">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38">
    <w:nsid w:val="5C4C2646"/>
    <w:multiLevelType w:val="hybridMultilevel"/>
    <w:tmpl w:val="320C69E4"/>
    <w:lvl w:ilvl="0" w:tplc="F72874E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DA130E8"/>
    <w:multiLevelType w:val="hybridMultilevel"/>
    <w:tmpl w:val="466AE1B6"/>
    <w:lvl w:ilvl="0" w:tplc="76B0BE34">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0E37F4C"/>
    <w:multiLevelType w:val="hybridMultilevel"/>
    <w:tmpl w:val="04FA3BBA"/>
    <w:lvl w:ilvl="0" w:tplc="FA8A2E34">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2">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8D01231"/>
    <w:multiLevelType w:val="hybridMultilevel"/>
    <w:tmpl w:val="2D5EC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nsid w:val="7F007399"/>
    <w:multiLevelType w:val="hybridMultilevel"/>
    <w:tmpl w:val="4C863A12"/>
    <w:lvl w:ilvl="0" w:tplc="CC3E1094">
      <w:start w:val="2"/>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1"/>
  </w:num>
  <w:num w:numId="2">
    <w:abstractNumId w:val="36"/>
  </w:num>
  <w:num w:numId="3">
    <w:abstractNumId w:val="30"/>
  </w:num>
  <w:num w:numId="4">
    <w:abstractNumId w:val="2"/>
  </w:num>
  <w:num w:numId="5">
    <w:abstractNumId w:val="15"/>
  </w:num>
  <w:num w:numId="6">
    <w:abstractNumId w:val="18"/>
  </w:num>
  <w:num w:numId="7">
    <w:abstractNumId w:val="42"/>
  </w:num>
  <w:num w:numId="8">
    <w:abstractNumId w:val="44"/>
  </w:num>
  <w:num w:numId="9">
    <w:abstractNumId w:val="20"/>
  </w:num>
  <w:num w:numId="10">
    <w:abstractNumId w:val="34"/>
  </w:num>
  <w:num w:numId="11">
    <w:abstractNumId w:val="8"/>
  </w:num>
  <w:num w:numId="12">
    <w:abstractNumId w:val="41"/>
  </w:num>
  <w:num w:numId="13">
    <w:abstractNumId w:val="22"/>
  </w:num>
  <w:num w:numId="14">
    <w:abstractNumId w:val="12"/>
  </w:num>
  <w:num w:numId="15">
    <w:abstractNumId w:val="43"/>
  </w:num>
  <w:num w:numId="16">
    <w:abstractNumId w:val="17"/>
  </w:num>
  <w:num w:numId="17">
    <w:abstractNumId w:val="33"/>
  </w:num>
  <w:num w:numId="18">
    <w:abstractNumId w:val="27"/>
  </w:num>
  <w:num w:numId="19">
    <w:abstractNumId w:val="29"/>
  </w:num>
  <w:num w:numId="20">
    <w:abstractNumId w:val="16"/>
  </w:num>
  <w:num w:numId="21">
    <w:abstractNumId w:val="3"/>
  </w:num>
  <w:num w:numId="22">
    <w:abstractNumId w:val="35"/>
  </w:num>
  <w:num w:numId="23">
    <w:abstractNumId w:val="7"/>
  </w:num>
  <w:num w:numId="24">
    <w:abstractNumId w:val="32"/>
  </w:num>
  <w:num w:numId="25">
    <w:abstractNumId w:val="1"/>
  </w:num>
  <w:num w:numId="26">
    <w:abstractNumId w:val="45"/>
  </w:num>
  <w:num w:numId="27">
    <w:abstractNumId w:val="5"/>
  </w:num>
  <w:num w:numId="28">
    <w:abstractNumId w:val="39"/>
  </w:num>
  <w:num w:numId="29">
    <w:abstractNumId w:val="14"/>
  </w:num>
  <w:num w:numId="30">
    <w:abstractNumId w:val="31"/>
  </w:num>
  <w:num w:numId="31">
    <w:abstractNumId w:val="37"/>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8"/>
  </w:num>
  <w:num w:numId="35">
    <w:abstractNumId w:val="11"/>
  </w:num>
  <w:num w:numId="36">
    <w:abstractNumId w:val="40"/>
  </w:num>
  <w:num w:numId="37">
    <w:abstractNumId w:val="25"/>
  </w:num>
  <w:num w:numId="38">
    <w:abstractNumId w:val="24"/>
  </w:num>
  <w:num w:numId="39">
    <w:abstractNumId w:val="26"/>
  </w:num>
  <w:num w:numId="40">
    <w:abstractNumId w:val="23"/>
  </w:num>
  <w:num w:numId="41">
    <w:abstractNumId w:val="6"/>
  </w:num>
  <w:num w:numId="42">
    <w:abstractNumId w:val="19"/>
  </w:num>
  <w:num w:numId="43">
    <w:abstractNumId w:val="13"/>
  </w:num>
  <w:num w:numId="44">
    <w:abstractNumId w:val="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noPunctuationKerning/>
  <w:characterSpacingControl w:val="doNotCompress"/>
  <w:footnotePr>
    <w:footnote w:id="0"/>
    <w:footnote w:id="1"/>
  </w:footnotePr>
  <w:endnotePr>
    <w:endnote w:id="0"/>
    <w:endnote w:id="1"/>
  </w:endnotePr>
  <w:compat/>
  <w:rsids>
    <w:rsidRoot w:val="003A3808"/>
    <w:rsid w:val="00003D7B"/>
    <w:rsid w:val="000119E0"/>
    <w:rsid w:val="00021DE2"/>
    <w:rsid w:val="00026D9B"/>
    <w:rsid w:val="00027243"/>
    <w:rsid w:val="000335E3"/>
    <w:rsid w:val="000348F3"/>
    <w:rsid w:val="00036351"/>
    <w:rsid w:val="0003778A"/>
    <w:rsid w:val="00040569"/>
    <w:rsid w:val="0004194D"/>
    <w:rsid w:val="00045FCB"/>
    <w:rsid w:val="00050AB3"/>
    <w:rsid w:val="00053C60"/>
    <w:rsid w:val="00060B33"/>
    <w:rsid w:val="00065682"/>
    <w:rsid w:val="00065B40"/>
    <w:rsid w:val="0006632A"/>
    <w:rsid w:val="00072C6B"/>
    <w:rsid w:val="00074E8C"/>
    <w:rsid w:val="0007503B"/>
    <w:rsid w:val="000758DC"/>
    <w:rsid w:val="000768CC"/>
    <w:rsid w:val="00077375"/>
    <w:rsid w:val="00080F8C"/>
    <w:rsid w:val="000814DE"/>
    <w:rsid w:val="00081D2D"/>
    <w:rsid w:val="00082AA4"/>
    <w:rsid w:val="00086F49"/>
    <w:rsid w:val="00087B0A"/>
    <w:rsid w:val="00096DD6"/>
    <w:rsid w:val="00096E15"/>
    <w:rsid w:val="000A6DE7"/>
    <w:rsid w:val="000A6FA8"/>
    <w:rsid w:val="000A6FB7"/>
    <w:rsid w:val="000B1233"/>
    <w:rsid w:val="000B2927"/>
    <w:rsid w:val="000B3D8C"/>
    <w:rsid w:val="000B4BA6"/>
    <w:rsid w:val="000B5D5E"/>
    <w:rsid w:val="000C78C4"/>
    <w:rsid w:val="000D4573"/>
    <w:rsid w:val="000E0CB1"/>
    <w:rsid w:val="000E6244"/>
    <w:rsid w:val="000E653E"/>
    <w:rsid w:val="000E69B7"/>
    <w:rsid w:val="000F140F"/>
    <w:rsid w:val="000F750E"/>
    <w:rsid w:val="0010138C"/>
    <w:rsid w:val="00104761"/>
    <w:rsid w:val="00105233"/>
    <w:rsid w:val="00105407"/>
    <w:rsid w:val="00105D04"/>
    <w:rsid w:val="00111897"/>
    <w:rsid w:val="00112DB6"/>
    <w:rsid w:val="001142DF"/>
    <w:rsid w:val="00114501"/>
    <w:rsid w:val="00115AD8"/>
    <w:rsid w:val="00116B95"/>
    <w:rsid w:val="00117931"/>
    <w:rsid w:val="00120E6D"/>
    <w:rsid w:val="00122ED4"/>
    <w:rsid w:val="00122FA5"/>
    <w:rsid w:val="001254B9"/>
    <w:rsid w:val="00130ABB"/>
    <w:rsid w:val="00155481"/>
    <w:rsid w:val="001602AA"/>
    <w:rsid w:val="00160497"/>
    <w:rsid w:val="00167B5F"/>
    <w:rsid w:val="00172209"/>
    <w:rsid w:val="00173638"/>
    <w:rsid w:val="00173F60"/>
    <w:rsid w:val="00176EFD"/>
    <w:rsid w:val="0018051F"/>
    <w:rsid w:val="00186B88"/>
    <w:rsid w:val="00187121"/>
    <w:rsid w:val="001919B8"/>
    <w:rsid w:val="00193A2A"/>
    <w:rsid w:val="00194367"/>
    <w:rsid w:val="001948DF"/>
    <w:rsid w:val="00194F9F"/>
    <w:rsid w:val="001A5A14"/>
    <w:rsid w:val="001A6EC4"/>
    <w:rsid w:val="001B1659"/>
    <w:rsid w:val="001B2BE1"/>
    <w:rsid w:val="001C01DE"/>
    <w:rsid w:val="001C0BD0"/>
    <w:rsid w:val="001C3237"/>
    <w:rsid w:val="001C52BD"/>
    <w:rsid w:val="001D0551"/>
    <w:rsid w:val="001D0FED"/>
    <w:rsid w:val="001D361B"/>
    <w:rsid w:val="001E1D56"/>
    <w:rsid w:val="001E3752"/>
    <w:rsid w:val="001F31B9"/>
    <w:rsid w:val="001F3F95"/>
    <w:rsid w:val="001F703B"/>
    <w:rsid w:val="001F75B7"/>
    <w:rsid w:val="001F7924"/>
    <w:rsid w:val="00200503"/>
    <w:rsid w:val="002057EB"/>
    <w:rsid w:val="002129C8"/>
    <w:rsid w:val="002133CC"/>
    <w:rsid w:val="00217ABC"/>
    <w:rsid w:val="00222B1B"/>
    <w:rsid w:val="002318F4"/>
    <w:rsid w:val="00237539"/>
    <w:rsid w:val="00237DA4"/>
    <w:rsid w:val="002406D0"/>
    <w:rsid w:val="0024375F"/>
    <w:rsid w:val="00244EBF"/>
    <w:rsid w:val="00247B01"/>
    <w:rsid w:val="0025265A"/>
    <w:rsid w:val="002528EC"/>
    <w:rsid w:val="00256F87"/>
    <w:rsid w:val="00263A3A"/>
    <w:rsid w:val="0026534C"/>
    <w:rsid w:val="00266D47"/>
    <w:rsid w:val="00270DB6"/>
    <w:rsid w:val="002720B5"/>
    <w:rsid w:val="00274192"/>
    <w:rsid w:val="00274A10"/>
    <w:rsid w:val="00277733"/>
    <w:rsid w:val="00277BB4"/>
    <w:rsid w:val="00280D02"/>
    <w:rsid w:val="00283303"/>
    <w:rsid w:val="002857B4"/>
    <w:rsid w:val="002946BF"/>
    <w:rsid w:val="002A3F6F"/>
    <w:rsid w:val="002A6383"/>
    <w:rsid w:val="002A7A1C"/>
    <w:rsid w:val="002B39BE"/>
    <w:rsid w:val="002B7931"/>
    <w:rsid w:val="002C1264"/>
    <w:rsid w:val="002C1C60"/>
    <w:rsid w:val="002C3957"/>
    <w:rsid w:val="002C4F07"/>
    <w:rsid w:val="002C7C1F"/>
    <w:rsid w:val="002D178C"/>
    <w:rsid w:val="002E0B94"/>
    <w:rsid w:val="002E2CE9"/>
    <w:rsid w:val="002E3127"/>
    <w:rsid w:val="002F1D3D"/>
    <w:rsid w:val="002F2CFA"/>
    <w:rsid w:val="002F4557"/>
    <w:rsid w:val="00306195"/>
    <w:rsid w:val="00313841"/>
    <w:rsid w:val="00321736"/>
    <w:rsid w:val="003223D3"/>
    <w:rsid w:val="003226EC"/>
    <w:rsid w:val="00323F70"/>
    <w:rsid w:val="003256FB"/>
    <w:rsid w:val="003330B1"/>
    <w:rsid w:val="00333D56"/>
    <w:rsid w:val="003347E9"/>
    <w:rsid w:val="00334D95"/>
    <w:rsid w:val="003364FB"/>
    <w:rsid w:val="0034523A"/>
    <w:rsid w:val="00346F85"/>
    <w:rsid w:val="00347CC5"/>
    <w:rsid w:val="00350E55"/>
    <w:rsid w:val="003511E8"/>
    <w:rsid w:val="003556F7"/>
    <w:rsid w:val="00363BE5"/>
    <w:rsid w:val="00367B1F"/>
    <w:rsid w:val="00370549"/>
    <w:rsid w:val="003770C1"/>
    <w:rsid w:val="00377DD8"/>
    <w:rsid w:val="00382F18"/>
    <w:rsid w:val="00386BFD"/>
    <w:rsid w:val="003873B0"/>
    <w:rsid w:val="003937B7"/>
    <w:rsid w:val="0039655E"/>
    <w:rsid w:val="00396D1F"/>
    <w:rsid w:val="003A1197"/>
    <w:rsid w:val="003A2DCD"/>
    <w:rsid w:val="003A3808"/>
    <w:rsid w:val="003A6C32"/>
    <w:rsid w:val="003B4DF0"/>
    <w:rsid w:val="003B6ECA"/>
    <w:rsid w:val="003C1DDA"/>
    <w:rsid w:val="003D2471"/>
    <w:rsid w:val="003D3C38"/>
    <w:rsid w:val="003E183B"/>
    <w:rsid w:val="003E3ACD"/>
    <w:rsid w:val="003E56C4"/>
    <w:rsid w:val="003E679C"/>
    <w:rsid w:val="003E7E85"/>
    <w:rsid w:val="003F14EC"/>
    <w:rsid w:val="003F35F9"/>
    <w:rsid w:val="003F6326"/>
    <w:rsid w:val="00400540"/>
    <w:rsid w:val="00400CFC"/>
    <w:rsid w:val="00401C07"/>
    <w:rsid w:val="00401DDA"/>
    <w:rsid w:val="00402D39"/>
    <w:rsid w:val="00406E7C"/>
    <w:rsid w:val="00407604"/>
    <w:rsid w:val="00410FAE"/>
    <w:rsid w:val="00412B11"/>
    <w:rsid w:val="00413EF8"/>
    <w:rsid w:val="004147C5"/>
    <w:rsid w:val="0041487A"/>
    <w:rsid w:val="00423648"/>
    <w:rsid w:val="0042683B"/>
    <w:rsid w:val="00427378"/>
    <w:rsid w:val="004313FC"/>
    <w:rsid w:val="004319B9"/>
    <w:rsid w:val="004352E1"/>
    <w:rsid w:val="00445330"/>
    <w:rsid w:val="00450709"/>
    <w:rsid w:val="00450C37"/>
    <w:rsid w:val="004520D4"/>
    <w:rsid w:val="00456441"/>
    <w:rsid w:val="0046188C"/>
    <w:rsid w:val="00471A60"/>
    <w:rsid w:val="00475EB6"/>
    <w:rsid w:val="004774E0"/>
    <w:rsid w:val="00477A7F"/>
    <w:rsid w:val="00496F71"/>
    <w:rsid w:val="004A4C52"/>
    <w:rsid w:val="004A5D1E"/>
    <w:rsid w:val="004B16E7"/>
    <w:rsid w:val="004B28BB"/>
    <w:rsid w:val="004B596C"/>
    <w:rsid w:val="004C4572"/>
    <w:rsid w:val="004C5F1B"/>
    <w:rsid w:val="004D275B"/>
    <w:rsid w:val="004D6498"/>
    <w:rsid w:val="004D702A"/>
    <w:rsid w:val="004E4384"/>
    <w:rsid w:val="004E714C"/>
    <w:rsid w:val="004F6E26"/>
    <w:rsid w:val="005014C0"/>
    <w:rsid w:val="00507800"/>
    <w:rsid w:val="00511639"/>
    <w:rsid w:val="00511F77"/>
    <w:rsid w:val="00515375"/>
    <w:rsid w:val="00523C88"/>
    <w:rsid w:val="00524655"/>
    <w:rsid w:val="00543610"/>
    <w:rsid w:val="00551506"/>
    <w:rsid w:val="0055265C"/>
    <w:rsid w:val="00566404"/>
    <w:rsid w:val="0057660C"/>
    <w:rsid w:val="00585252"/>
    <w:rsid w:val="00590E7F"/>
    <w:rsid w:val="00596A42"/>
    <w:rsid w:val="005A5A3F"/>
    <w:rsid w:val="005B051E"/>
    <w:rsid w:val="005B0723"/>
    <w:rsid w:val="005B5B12"/>
    <w:rsid w:val="005B792B"/>
    <w:rsid w:val="005B7C36"/>
    <w:rsid w:val="005C118E"/>
    <w:rsid w:val="005C17E7"/>
    <w:rsid w:val="005C42E5"/>
    <w:rsid w:val="005D2BD5"/>
    <w:rsid w:val="005E1C70"/>
    <w:rsid w:val="005E21ED"/>
    <w:rsid w:val="005E239A"/>
    <w:rsid w:val="005E6A06"/>
    <w:rsid w:val="005F2A0A"/>
    <w:rsid w:val="005F38B6"/>
    <w:rsid w:val="005F6902"/>
    <w:rsid w:val="005F6AEA"/>
    <w:rsid w:val="005F7282"/>
    <w:rsid w:val="006019AD"/>
    <w:rsid w:val="00601B6C"/>
    <w:rsid w:val="00601F0D"/>
    <w:rsid w:val="00605093"/>
    <w:rsid w:val="00606640"/>
    <w:rsid w:val="0060703D"/>
    <w:rsid w:val="00607199"/>
    <w:rsid w:val="0061026C"/>
    <w:rsid w:val="006142D9"/>
    <w:rsid w:val="00621FE6"/>
    <w:rsid w:val="006239DD"/>
    <w:rsid w:val="006262F1"/>
    <w:rsid w:val="0062750C"/>
    <w:rsid w:val="0063055F"/>
    <w:rsid w:val="0063121E"/>
    <w:rsid w:val="00632E69"/>
    <w:rsid w:val="00636A0B"/>
    <w:rsid w:val="00641156"/>
    <w:rsid w:val="006415A6"/>
    <w:rsid w:val="0064310D"/>
    <w:rsid w:val="00643554"/>
    <w:rsid w:val="00644E02"/>
    <w:rsid w:val="00645B66"/>
    <w:rsid w:val="00646595"/>
    <w:rsid w:val="00646FE3"/>
    <w:rsid w:val="006533AB"/>
    <w:rsid w:val="006533F0"/>
    <w:rsid w:val="00653983"/>
    <w:rsid w:val="00655D54"/>
    <w:rsid w:val="00660FB2"/>
    <w:rsid w:val="00662A9B"/>
    <w:rsid w:val="00667838"/>
    <w:rsid w:val="00671792"/>
    <w:rsid w:val="006723A0"/>
    <w:rsid w:val="0067479C"/>
    <w:rsid w:val="00674B3F"/>
    <w:rsid w:val="00680D9A"/>
    <w:rsid w:val="00683358"/>
    <w:rsid w:val="00684BDA"/>
    <w:rsid w:val="006879F3"/>
    <w:rsid w:val="0069589D"/>
    <w:rsid w:val="006A1B43"/>
    <w:rsid w:val="006A52AC"/>
    <w:rsid w:val="006A5C12"/>
    <w:rsid w:val="006B0BE5"/>
    <w:rsid w:val="006B13F3"/>
    <w:rsid w:val="006C09C3"/>
    <w:rsid w:val="006C1157"/>
    <w:rsid w:val="006C3318"/>
    <w:rsid w:val="006C381D"/>
    <w:rsid w:val="006C5C7F"/>
    <w:rsid w:val="006C7B24"/>
    <w:rsid w:val="006D36FB"/>
    <w:rsid w:val="006D79F5"/>
    <w:rsid w:val="006E0D86"/>
    <w:rsid w:val="006E5C0D"/>
    <w:rsid w:val="006E7454"/>
    <w:rsid w:val="006F23B4"/>
    <w:rsid w:val="006F4E3D"/>
    <w:rsid w:val="00701B57"/>
    <w:rsid w:val="00703C13"/>
    <w:rsid w:val="00707436"/>
    <w:rsid w:val="007130F1"/>
    <w:rsid w:val="007149FA"/>
    <w:rsid w:val="007177C8"/>
    <w:rsid w:val="0072387D"/>
    <w:rsid w:val="00727B1E"/>
    <w:rsid w:val="00727F45"/>
    <w:rsid w:val="00736012"/>
    <w:rsid w:val="00740654"/>
    <w:rsid w:val="00742C91"/>
    <w:rsid w:val="007438B2"/>
    <w:rsid w:val="00743D84"/>
    <w:rsid w:val="0074452E"/>
    <w:rsid w:val="00746232"/>
    <w:rsid w:val="00746BA4"/>
    <w:rsid w:val="0075128C"/>
    <w:rsid w:val="0075162A"/>
    <w:rsid w:val="00752D95"/>
    <w:rsid w:val="00753B80"/>
    <w:rsid w:val="007546BB"/>
    <w:rsid w:val="0075590F"/>
    <w:rsid w:val="0075686E"/>
    <w:rsid w:val="0076055A"/>
    <w:rsid w:val="00760E79"/>
    <w:rsid w:val="007617AF"/>
    <w:rsid w:val="00763E20"/>
    <w:rsid w:val="00771951"/>
    <w:rsid w:val="00775292"/>
    <w:rsid w:val="00775857"/>
    <w:rsid w:val="007812C6"/>
    <w:rsid w:val="00781526"/>
    <w:rsid w:val="00782254"/>
    <w:rsid w:val="007843BF"/>
    <w:rsid w:val="0078637A"/>
    <w:rsid w:val="007878D4"/>
    <w:rsid w:val="00793977"/>
    <w:rsid w:val="007976FE"/>
    <w:rsid w:val="007A036E"/>
    <w:rsid w:val="007A08C6"/>
    <w:rsid w:val="007A1C1E"/>
    <w:rsid w:val="007A3C80"/>
    <w:rsid w:val="007B0E21"/>
    <w:rsid w:val="007B24DF"/>
    <w:rsid w:val="007C5F1B"/>
    <w:rsid w:val="007D0D3B"/>
    <w:rsid w:val="007D3A11"/>
    <w:rsid w:val="007E3E74"/>
    <w:rsid w:val="007E4B49"/>
    <w:rsid w:val="007E7A9B"/>
    <w:rsid w:val="007F0005"/>
    <w:rsid w:val="007F0701"/>
    <w:rsid w:val="007F18E2"/>
    <w:rsid w:val="007F5836"/>
    <w:rsid w:val="007F6650"/>
    <w:rsid w:val="007F6696"/>
    <w:rsid w:val="00801908"/>
    <w:rsid w:val="00803ABF"/>
    <w:rsid w:val="0080518E"/>
    <w:rsid w:val="00806128"/>
    <w:rsid w:val="00811505"/>
    <w:rsid w:val="008146E2"/>
    <w:rsid w:val="00821129"/>
    <w:rsid w:val="00822CCD"/>
    <w:rsid w:val="00826851"/>
    <w:rsid w:val="00830DD3"/>
    <w:rsid w:val="00832E0D"/>
    <w:rsid w:val="00833652"/>
    <w:rsid w:val="0085342B"/>
    <w:rsid w:val="00854212"/>
    <w:rsid w:val="00857B8F"/>
    <w:rsid w:val="00861ED6"/>
    <w:rsid w:val="00861F39"/>
    <w:rsid w:val="00863796"/>
    <w:rsid w:val="008668CF"/>
    <w:rsid w:val="00866E93"/>
    <w:rsid w:val="0086758F"/>
    <w:rsid w:val="008728C4"/>
    <w:rsid w:val="0087550F"/>
    <w:rsid w:val="008764CD"/>
    <w:rsid w:val="00880D81"/>
    <w:rsid w:val="008871B5"/>
    <w:rsid w:val="008949BF"/>
    <w:rsid w:val="00895310"/>
    <w:rsid w:val="0089718E"/>
    <w:rsid w:val="008B3E8F"/>
    <w:rsid w:val="008B49D2"/>
    <w:rsid w:val="008D765E"/>
    <w:rsid w:val="008E1C9B"/>
    <w:rsid w:val="008E6125"/>
    <w:rsid w:val="008F1BA2"/>
    <w:rsid w:val="008F2C8C"/>
    <w:rsid w:val="009046C2"/>
    <w:rsid w:val="0091220C"/>
    <w:rsid w:val="00920939"/>
    <w:rsid w:val="00921D5C"/>
    <w:rsid w:val="00922D6A"/>
    <w:rsid w:val="00926E73"/>
    <w:rsid w:val="00930546"/>
    <w:rsid w:val="00932F14"/>
    <w:rsid w:val="00937F3E"/>
    <w:rsid w:val="009407CD"/>
    <w:rsid w:val="00943953"/>
    <w:rsid w:val="009445D2"/>
    <w:rsid w:val="00945B9E"/>
    <w:rsid w:val="0094710E"/>
    <w:rsid w:val="00966038"/>
    <w:rsid w:val="00967B9E"/>
    <w:rsid w:val="00971432"/>
    <w:rsid w:val="00973421"/>
    <w:rsid w:val="00981E37"/>
    <w:rsid w:val="00990819"/>
    <w:rsid w:val="00992459"/>
    <w:rsid w:val="00997E83"/>
    <w:rsid w:val="009A226C"/>
    <w:rsid w:val="009A3790"/>
    <w:rsid w:val="009A77E9"/>
    <w:rsid w:val="009B194E"/>
    <w:rsid w:val="009B1BF4"/>
    <w:rsid w:val="009B1E29"/>
    <w:rsid w:val="009B52F1"/>
    <w:rsid w:val="009C072D"/>
    <w:rsid w:val="009C1B97"/>
    <w:rsid w:val="009C33B6"/>
    <w:rsid w:val="009C39DD"/>
    <w:rsid w:val="009C4FEC"/>
    <w:rsid w:val="009D0767"/>
    <w:rsid w:val="009D0B74"/>
    <w:rsid w:val="009D60B6"/>
    <w:rsid w:val="009D7891"/>
    <w:rsid w:val="009E1749"/>
    <w:rsid w:val="009E32E2"/>
    <w:rsid w:val="009E369F"/>
    <w:rsid w:val="009E667F"/>
    <w:rsid w:val="009E7A9C"/>
    <w:rsid w:val="009E7FF8"/>
    <w:rsid w:val="009F200C"/>
    <w:rsid w:val="009F452B"/>
    <w:rsid w:val="00A01445"/>
    <w:rsid w:val="00A034DD"/>
    <w:rsid w:val="00A036C4"/>
    <w:rsid w:val="00A03FE5"/>
    <w:rsid w:val="00A1529B"/>
    <w:rsid w:val="00A15382"/>
    <w:rsid w:val="00A1743F"/>
    <w:rsid w:val="00A22276"/>
    <w:rsid w:val="00A246E4"/>
    <w:rsid w:val="00A24CEF"/>
    <w:rsid w:val="00A31288"/>
    <w:rsid w:val="00A3420A"/>
    <w:rsid w:val="00A354A5"/>
    <w:rsid w:val="00A37D27"/>
    <w:rsid w:val="00A408C8"/>
    <w:rsid w:val="00A41A57"/>
    <w:rsid w:val="00A46F98"/>
    <w:rsid w:val="00A56534"/>
    <w:rsid w:val="00A62E8E"/>
    <w:rsid w:val="00A652DE"/>
    <w:rsid w:val="00A71127"/>
    <w:rsid w:val="00A811AB"/>
    <w:rsid w:val="00A8617B"/>
    <w:rsid w:val="00A9201F"/>
    <w:rsid w:val="00A954C8"/>
    <w:rsid w:val="00A97B49"/>
    <w:rsid w:val="00AA55A0"/>
    <w:rsid w:val="00AA6E60"/>
    <w:rsid w:val="00AB4535"/>
    <w:rsid w:val="00AB58D9"/>
    <w:rsid w:val="00AC0C89"/>
    <w:rsid w:val="00AC34F6"/>
    <w:rsid w:val="00AC433F"/>
    <w:rsid w:val="00AC7CF2"/>
    <w:rsid w:val="00AD600B"/>
    <w:rsid w:val="00AD64AF"/>
    <w:rsid w:val="00AD723B"/>
    <w:rsid w:val="00AE0658"/>
    <w:rsid w:val="00AE0D7C"/>
    <w:rsid w:val="00AE0DC2"/>
    <w:rsid w:val="00AE18AC"/>
    <w:rsid w:val="00AE1EC4"/>
    <w:rsid w:val="00AE6D68"/>
    <w:rsid w:val="00AF080C"/>
    <w:rsid w:val="00AF6658"/>
    <w:rsid w:val="00B042C9"/>
    <w:rsid w:val="00B13803"/>
    <w:rsid w:val="00B21164"/>
    <w:rsid w:val="00B26E6C"/>
    <w:rsid w:val="00B32895"/>
    <w:rsid w:val="00B41E11"/>
    <w:rsid w:val="00B42628"/>
    <w:rsid w:val="00B508A2"/>
    <w:rsid w:val="00B50BC3"/>
    <w:rsid w:val="00B51290"/>
    <w:rsid w:val="00B60EDD"/>
    <w:rsid w:val="00B610B4"/>
    <w:rsid w:val="00B61E61"/>
    <w:rsid w:val="00B70241"/>
    <w:rsid w:val="00B70612"/>
    <w:rsid w:val="00B7118C"/>
    <w:rsid w:val="00B73151"/>
    <w:rsid w:val="00B74B14"/>
    <w:rsid w:val="00B7693E"/>
    <w:rsid w:val="00B8096C"/>
    <w:rsid w:val="00B81CF5"/>
    <w:rsid w:val="00B81F31"/>
    <w:rsid w:val="00B83F45"/>
    <w:rsid w:val="00B852DC"/>
    <w:rsid w:val="00B86DDB"/>
    <w:rsid w:val="00B904EC"/>
    <w:rsid w:val="00B92A28"/>
    <w:rsid w:val="00B93DD9"/>
    <w:rsid w:val="00B9594C"/>
    <w:rsid w:val="00B97C0F"/>
    <w:rsid w:val="00BA24AD"/>
    <w:rsid w:val="00BA391A"/>
    <w:rsid w:val="00BA5BE0"/>
    <w:rsid w:val="00BA5E72"/>
    <w:rsid w:val="00BB0CEC"/>
    <w:rsid w:val="00BB5F51"/>
    <w:rsid w:val="00BB7F3C"/>
    <w:rsid w:val="00BC1368"/>
    <w:rsid w:val="00BC5CBC"/>
    <w:rsid w:val="00BC7158"/>
    <w:rsid w:val="00BD6E89"/>
    <w:rsid w:val="00BE4CDD"/>
    <w:rsid w:val="00BE5D78"/>
    <w:rsid w:val="00BF193B"/>
    <w:rsid w:val="00BF2466"/>
    <w:rsid w:val="00C02DD2"/>
    <w:rsid w:val="00C05C17"/>
    <w:rsid w:val="00C06E81"/>
    <w:rsid w:val="00C12C7A"/>
    <w:rsid w:val="00C340C1"/>
    <w:rsid w:val="00C554BF"/>
    <w:rsid w:val="00C64351"/>
    <w:rsid w:val="00C65B2A"/>
    <w:rsid w:val="00C66949"/>
    <w:rsid w:val="00C700F3"/>
    <w:rsid w:val="00C70BA3"/>
    <w:rsid w:val="00C721B7"/>
    <w:rsid w:val="00C752FD"/>
    <w:rsid w:val="00C77777"/>
    <w:rsid w:val="00C77CE6"/>
    <w:rsid w:val="00C81C39"/>
    <w:rsid w:val="00C82241"/>
    <w:rsid w:val="00C85539"/>
    <w:rsid w:val="00C93728"/>
    <w:rsid w:val="00C948FB"/>
    <w:rsid w:val="00CA3710"/>
    <w:rsid w:val="00CB1589"/>
    <w:rsid w:val="00CB179F"/>
    <w:rsid w:val="00CB3649"/>
    <w:rsid w:val="00CC0FF1"/>
    <w:rsid w:val="00CC3EB2"/>
    <w:rsid w:val="00CC5B70"/>
    <w:rsid w:val="00CC6210"/>
    <w:rsid w:val="00CD4888"/>
    <w:rsid w:val="00CD596C"/>
    <w:rsid w:val="00CF331A"/>
    <w:rsid w:val="00CF7A3B"/>
    <w:rsid w:val="00D01278"/>
    <w:rsid w:val="00D0332F"/>
    <w:rsid w:val="00D0348E"/>
    <w:rsid w:val="00D06F75"/>
    <w:rsid w:val="00D12CA5"/>
    <w:rsid w:val="00D20834"/>
    <w:rsid w:val="00D20E73"/>
    <w:rsid w:val="00D25EA9"/>
    <w:rsid w:val="00D31E21"/>
    <w:rsid w:val="00D32B93"/>
    <w:rsid w:val="00D456A0"/>
    <w:rsid w:val="00D45AB2"/>
    <w:rsid w:val="00D46141"/>
    <w:rsid w:val="00D52E8E"/>
    <w:rsid w:val="00D56533"/>
    <w:rsid w:val="00D57D92"/>
    <w:rsid w:val="00D63923"/>
    <w:rsid w:val="00D651A0"/>
    <w:rsid w:val="00D6720B"/>
    <w:rsid w:val="00D715BC"/>
    <w:rsid w:val="00D77A13"/>
    <w:rsid w:val="00D8480E"/>
    <w:rsid w:val="00D85C5E"/>
    <w:rsid w:val="00D867E2"/>
    <w:rsid w:val="00D95D4D"/>
    <w:rsid w:val="00DA03EA"/>
    <w:rsid w:val="00DA349A"/>
    <w:rsid w:val="00DA6FA7"/>
    <w:rsid w:val="00DA703C"/>
    <w:rsid w:val="00DB1BDF"/>
    <w:rsid w:val="00DB6942"/>
    <w:rsid w:val="00DC600A"/>
    <w:rsid w:val="00DD4615"/>
    <w:rsid w:val="00DD52C9"/>
    <w:rsid w:val="00DE2659"/>
    <w:rsid w:val="00DE2A15"/>
    <w:rsid w:val="00DF35CE"/>
    <w:rsid w:val="00E05753"/>
    <w:rsid w:val="00E16416"/>
    <w:rsid w:val="00E33DC5"/>
    <w:rsid w:val="00E35230"/>
    <w:rsid w:val="00E35B19"/>
    <w:rsid w:val="00E364CB"/>
    <w:rsid w:val="00E36821"/>
    <w:rsid w:val="00E402E8"/>
    <w:rsid w:val="00E41524"/>
    <w:rsid w:val="00E41BA5"/>
    <w:rsid w:val="00E42027"/>
    <w:rsid w:val="00E44C0C"/>
    <w:rsid w:val="00E45D65"/>
    <w:rsid w:val="00E47326"/>
    <w:rsid w:val="00E50E93"/>
    <w:rsid w:val="00E533B0"/>
    <w:rsid w:val="00E54E19"/>
    <w:rsid w:val="00E54F8A"/>
    <w:rsid w:val="00E6013B"/>
    <w:rsid w:val="00E62B32"/>
    <w:rsid w:val="00E67C28"/>
    <w:rsid w:val="00E723EF"/>
    <w:rsid w:val="00E75D48"/>
    <w:rsid w:val="00E84468"/>
    <w:rsid w:val="00E8485C"/>
    <w:rsid w:val="00E8654D"/>
    <w:rsid w:val="00E92013"/>
    <w:rsid w:val="00E93153"/>
    <w:rsid w:val="00E93AE2"/>
    <w:rsid w:val="00E97497"/>
    <w:rsid w:val="00EA0D8D"/>
    <w:rsid w:val="00EA159C"/>
    <w:rsid w:val="00EA24AC"/>
    <w:rsid w:val="00EA56BD"/>
    <w:rsid w:val="00EA67A3"/>
    <w:rsid w:val="00EB50BD"/>
    <w:rsid w:val="00ED5DA8"/>
    <w:rsid w:val="00EE099C"/>
    <w:rsid w:val="00EE144D"/>
    <w:rsid w:val="00EE4456"/>
    <w:rsid w:val="00EE5C30"/>
    <w:rsid w:val="00EF125A"/>
    <w:rsid w:val="00EF5DCE"/>
    <w:rsid w:val="00EF7B9D"/>
    <w:rsid w:val="00EF7E8A"/>
    <w:rsid w:val="00F03C30"/>
    <w:rsid w:val="00F04690"/>
    <w:rsid w:val="00F14E30"/>
    <w:rsid w:val="00F15ADF"/>
    <w:rsid w:val="00F17EDB"/>
    <w:rsid w:val="00F2151A"/>
    <w:rsid w:val="00F2764A"/>
    <w:rsid w:val="00F2779B"/>
    <w:rsid w:val="00F31964"/>
    <w:rsid w:val="00F31C2A"/>
    <w:rsid w:val="00F37E02"/>
    <w:rsid w:val="00F433AC"/>
    <w:rsid w:val="00F442F0"/>
    <w:rsid w:val="00F44AB4"/>
    <w:rsid w:val="00F5135E"/>
    <w:rsid w:val="00F54499"/>
    <w:rsid w:val="00F57878"/>
    <w:rsid w:val="00F57B10"/>
    <w:rsid w:val="00F624A0"/>
    <w:rsid w:val="00F62CAE"/>
    <w:rsid w:val="00F64FF5"/>
    <w:rsid w:val="00F66B22"/>
    <w:rsid w:val="00F70528"/>
    <w:rsid w:val="00F72CDA"/>
    <w:rsid w:val="00F8131F"/>
    <w:rsid w:val="00F818D6"/>
    <w:rsid w:val="00F82E0F"/>
    <w:rsid w:val="00F8336A"/>
    <w:rsid w:val="00F86630"/>
    <w:rsid w:val="00F87E01"/>
    <w:rsid w:val="00F907F8"/>
    <w:rsid w:val="00F95940"/>
    <w:rsid w:val="00FA133A"/>
    <w:rsid w:val="00FA6B01"/>
    <w:rsid w:val="00FC03BA"/>
    <w:rsid w:val="00FC2363"/>
    <w:rsid w:val="00FC4154"/>
    <w:rsid w:val="00FC63D6"/>
    <w:rsid w:val="00FC70BD"/>
    <w:rsid w:val="00FD147F"/>
    <w:rsid w:val="00FD1D43"/>
    <w:rsid w:val="00FD3906"/>
    <w:rsid w:val="00FD49CF"/>
    <w:rsid w:val="00FD5E3F"/>
    <w:rsid w:val="00FE0729"/>
    <w:rsid w:val="00FE094F"/>
    <w:rsid w:val="00FF0C50"/>
    <w:rsid w:val="00FF2C1D"/>
    <w:rsid w:val="00FF35E9"/>
    <w:rsid w:val="00FF3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808"/>
    <w:rPr>
      <w:sz w:val="24"/>
      <w:szCs w:val="24"/>
      <w:lang w:val="en-US" w:eastAsia="en-US"/>
    </w:rPr>
  </w:style>
  <w:style w:type="paragraph" w:styleId="1">
    <w:name w:val="heading 1"/>
    <w:aliases w:val="Раздел Договора,H1,&quot;Алмаз&quot;"/>
    <w:basedOn w:val="a"/>
    <w:next w:val="a"/>
    <w:qFormat/>
    <w:rsid w:val="003A3808"/>
    <w:pPr>
      <w:keepNext/>
      <w:ind w:firstLine="540"/>
      <w:jc w:val="both"/>
      <w:outlineLvl w:val="0"/>
    </w:pPr>
    <w:rPr>
      <w:b/>
      <w:bCs/>
      <w:lang w:val="ru-RU"/>
    </w:rPr>
  </w:style>
  <w:style w:type="paragraph" w:styleId="2">
    <w:name w:val="heading 2"/>
    <w:aliases w:val="H2,&quot;Изумруд&quot;"/>
    <w:basedOn w:val="a"/>
    <w:next w:val="a"/>
    <w:qFormat/>
    <w:rsid w:val="003A3808"/>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aliases w:val="H3,&quot;Сапфир&quot;"/>
    <w:basedOn w:val="a"/>
    <w:next w:val="a"/>
    <w:link w:val="30"/>
    <w:uiPriority w:val="9"/>
    <w:qFormat/>
    <w:rsid w:val="003A3808"/>
    <w:pPr>
      <w:keepNext/>
      <w:autoSpaceDE w:val="0"/>
      <w:autoSpaceDN w:val="0"/>
      <w:adjustRightInd w:val="0"/>
      <w:ind w:firstLine="540"/>
      <w:outlineLvl w:val="2"/>
    </w:pPr>
    <w:rPr>
      <w:rFonts w:ascii="Arial" w:hAnsi="Arial"/>
      <w:b/>
      <w:bCs/>
      <w:sz w:val="20"/>
      <w:lang w:val="ru-RU" w:eastAsia="ru-RU"/>
    </w:rPr>
  </w:style>
  <w:style w:type="paragraph" w:styleId="4">
    <w:name w:val="heading 4"/>
    <w:basedOn w:val="a"/>
    <w:next w:val="a"/>
    <w:link w:val="40"/>
    <w:uiPriority w:val="9"/>
    <w:qFormat/>
    <w:rsid w:val="003A3808"/>
    <w:pPr>
      <w:keepNext/>
      <w:autoSpaceDE w:val="0"/>
      <w:autoSpaceDN w:val="0"/>
      <w:adjustRightInd w:val="0"/>
      <w:ind w:firstLine="485"/>
      <w:jc w:val="both"/>
      <w:outlineLvl w:val="3"/>
    </w:pPr>
    <w:rPr>
      <w:b/>
      <w:bCs/>
      <w:szCs w:val="22"/>
    </w:rPr>
  </w:style>
  <w:style w:type="paragraph" w:styleId="5">
    <w:name w:val="heading 5"/>
    <w:basedOn w:val="a"/>
    <w:next w:val="a"/>
    <w:qFormat/>
    <w:rsid w:val="003A3808"/>
    <w:pPr>
      <w:keepNext/>
      <w:suppressAutoHyphens/>
      <w:spacing w:before="240" w:after="60"/>
      <w:ind w:firstLine="567"/>
      <w:outlineLvl w:val="4"/>
    </w:pPr>
    <w:rPr>
      <w:rFonts w:ascii="Arial Narrow" w:hAnsi="Arial Narrow"/>
      <w:sz w:val="28"/>
      <w:szCs w:val="20"/>
      <w:lang w:val="ru-RU" w:eastAsia="ru-RU"/>
    </w:rPr>
  </w:style>
  <w:style w:type="paragraph" w:styleId="6">
    <w:name w:val="heading 6"/>
    <w:aliases w:val="H6"/>
    <w:basedOn w:val="a"/>
    <w:next w:val="a"/>
    <w:qFormat/>
    <w:rsid w:val="003A3808"/>
    <w:pPr>
      <w:spacing w:before="240" w:after="60"/>
      <w:outlineLvl w:val="5"/>
    </w:pPr>
    <w:rPr>
      <w:b/>
      <w:bCs/>
      <w:sz w:val="22"/>
      <w:szCs w:val="22"/>
    </w:rPr>
  </w:style>
  <w:style w:type="paragraph" w:styleId="7">
    <w:name w:val="heading 7"/>
    <w:basedOn w:val="a"/>
    <w:next w:val="a"/>
    <w:qFormat/>
    <w:rsid w:val="003A3808"/>
    <w:pPr>
      <w:spacing w:before="240" w:after="60"/>
      <w:outlineLvl w:val="6"/>
    </w:pPr>
  </w:style>
  <w:style w:type="paragraph" w:styleId="8">
    <w:name w:val="heading 8"/>
    <w:basedOn w:val="a"/>
    <w:next w:val="a"/>
    <w:qFormat/>
    <w:rsid w:val="003A3808"/>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9">
    <w:name w:val="heading 9"/>
    <w:basedOn w:val="a"/>
    <w:next w:val="a"/>
    <w:qFormat/>
    <w:rsid w:val="003A3808"/>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quot;Сапфир&quot; Знак"/>
    <w:basedOn w:val="a0"/>
    <w:link w:val="3"/>
    <w:uiPriority w:val="9"/>
    <w:rsid w:val="001948DF"/>
    <w:rPr>
      <w:rFonts w:ascii="Arial" w:hAnsi="Arial"/>
      <w:b/>
      <w:bCs/>
      <w:szCs w:val="24"/>
    </w:rPr>
  </w:style>
  <w:style w:type="character" w:customStyle="1" w:styleId="40">
    <w:name w:val="Заголовок 4 Знак"/>
    <w:link w:val="4"/>
    <w:uiPriority w:val="9"/>
    <w:rsid w:val="005C42E5"/>
    <w:rPr>
      <w:b/>
      <w:bCs/>
      <w:sz w:val="24"/>
      <w:szCs w:val="22"/>
    </w:rPr>
  </w:style>
  <w:style w:type="paragraph" w:customStyle="1" w:styleId="ConsNonformat">
    <w:name w:val="ConsNonformat"/>
    <w:rsid w:val="003A3808"/>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3A3808"/>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3A3808"/>
    <w:pPr>
      <w:widowControl w:val="0"/>
      <w:autoSpaceDE w:val="0"/>
      <w:autoSpaceDN w:val="0"/>
      <w:adjustRightInd w:val="0"/>
      <w:ind w:right="19772" w:firstLine="720"/>
    </w:pPr>
    <w:rPr>
      <w:rFonts w:ascii="Arial" w:hAnsi="Arial" w:cs="Arial"/>
      <w:lang w:eastAsia="en-US"/>
    </w:rPr>
  </w:style>
  <w:style w:type="character" w:styleId="a3">
    <w:name w:val="annotation reference"/>
    <w:semiHidden/>
    <w:rsid w:val="003A3808"/>
    <w:rPr>
      <w:sz w:val="16"/>
      <w:szCs w:val="16"/>
    </w:rPr>
  </w:style>
  <w:style w:type="paragraph" w:styleId="a4">
    <w:name w:val="annotation text"/>
    <w:basedOn w:val="a"/>
    <w:link w:val="10"/>
    <w:uiPriority w:val="99"/>
    <w:semiHidden/>
    <w:rsid w:val="003A3808"/>
    <w:rPr>
      <w:sz w:val="20"/>
      <w:szCs w:val="20"/>
    </w:rPr>
  </w:style>
  <w:style w:type="character" w:customStyle="1" w:styleId="10">
    <w:name w:val="Текст примечания Знак1"/>
    <w:basedOn w:val="a0"/>
    <w:link w:val="a4"/>
    <w:uiPriority w:val="99"/>
    <w:semiHidden/>
    <w:rsid w:val="001948DF"/>
    <w:rPr>
      <w:lang w:val="en-US" w:eastAsia="en-US"/>
    </w:rPr>
  </w:style>
  <w:style w:type="paragraph" w:styleId="a5">
    <w:name w:val="Body Text Indent"/>
    <w:aliases w:val="Основной текст с отступом Знак"/>
    <w:basedOn w:val="a"/>
    <w:uiPriority w:val="99"/>
    <w:rsid w:val="003A3808"/>
    <w:pPr>
      <w:ind w:firstLine="708"/>
    </w:pPr>
    <w:rPr>
      <w:color w:val="333399"/>
      <w:sz w:val="20"/>
      <w:lang w:val="ru-RU" w:eastAsia="ru-RU"/>
    </w:rPr>
  </w:style>
  <w:style w:type="paragraph" w:styleId="HTML">
    <w:name w:val="HTML Preformatted"/>
    <w:basedOn w:val="a"/>
    <w:rsid w:val="003A3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ru-RU" w:eastAsia="ru-RU"/>
    </w:rPr>
  </w:style>
  <w:style w:type="paragraph" w:styleId="20">
    <w:name w:val="Body Text Indent 2"/>
    <w:basedOn w:val="a"/>
    <w:link w:val="21"/>
    <w:uiPriority w:val="99"/>
    <w:rsid w:val="003A3808"/>
    <w:pPr>
      <w:ind w:firstLine="540"/>
      <w:jc w:val="both"/>
    </w:pPr>
    <w:rPr>
      <w:lang w:val="ru-RU"/>
    </w:rPr>
  </w:style>
  <w:style w:type="character" w:customStyle="1" w:styleId="21">
    <w:name w:val="Основной текст с отступом 2 Знак"/>
    <w:basedOn w:val="a0"/>
    <w:link w:val="20"/>
    <w:uiPriority w:val="99"/>
    <w:rsid w:val="001948DF"/>
    <w:rPr>
      <w:sz w:val="24"/>
      <w:szCs w:val="24"/>
      <w:lang w:eastAsia="en-US"/>
    </w:rPr>
  </w:style>
  <w:style w:type="paragraph" w:styleId="31">
    <w:name w:val="Body Text Indent 3"/>
    <w:basedOn w:val="a"/>
    <w:rsid w:val="003A3808"/>
    <w:pPr>
      <w:ind w:firstLine="540"/>
      <w:jc w:val="both"/>
    </w:pPr>
    <w:rPr>
      <w:b/>
      <w:bCs/>
      <w:lang w:val="ru-RU"/>
    </w:rPr>
  </w:style>
  <w:style w:type="paragraph" w:customStyle="1" w:styleId="a6">
    <w:name w:val="Обычный текст"/>
    <w:basedOn w:val="a"/>
    <w:rsid w:val="003A3808"/>
    <w:pPr>
      <w:ind w:firstLine="567"/>
      <w:jc w:val="both"/>
    </w:pPr>
    <w:rPr>
      <w:sz w:val="28"/>
      <w:lang w:val="ru-RU" w:eastAsia="ru-RU"/>
    </w:rPr>
  </w:style>
  <w:style w:type="paragraph" w:styleId="a7">
    <w:name w:val="footnote text"/>
    <w:basedOn w:val="a"/>
    <w:link w:val="a8"/>
    <w:rsid w:val="003A3808"/>
    <w:rPr>
      <w:sz w:val="20"/>
      <w:szCs w:val="20"/>
      <w:lang w:val="ru-RU" w:eastAsia="ru-RU"/>
    </w:rPr>
  </w:style>
  <w:style w:type="character" w:customStyle="1" w:styleId="a8">
    <w:name w:val="Текст сноски Знак"/>
    <w:basedOn w:val="a0"/>
    <w:link w:val="a7"/>
    <w:rsid w:val="001948DF"/>
  </w:style>
  <w:style w:type="character" w:styleId="a9">
    <w:name w:val="footnote reference"/>
    <w:semiHidden/>
    <w:rsid w:val="003A3808"/>
    <w:rPr>
      <w:vertAlign w:val="superscript"/>
    </w:rPr>
  </w:style>
  <w:style w:type="paragraph" w:styleId="aa">
    <w:name w:val="footer"/>
    <w:basedOn w:val="a"/>
    <w:link w:val="ab"/>
    <w:uiPriority w:val="99"/>
    <w:rsid w:val="003A3808"/>
    <w:pPr>
      <w:tabs>
        <w:tab w:val="center" w:pos="4677"/>
        <w:tab w:val="right" w:pos="9355"/>
      </w:tabs>
    </w:pPr>
  </w:style>
  <w:style w:type="character" w:customStyle="1" w:styleId="ab">
    <w:name w:val="Нижний колонтитул Знак"/>
    <w:basedOn w:val="a0"/>
    <w:link w:val="aa"/>
    <w:uiPriority w:val="99"/>
    <w:rsid w:val="001948DF"/>
    <w:rPr>
      <w:sz w:val="24"/>
      <w:szCs w:val="24"/>
      <w:lang w:val="en-US" w:eastAsia="en-US"/>
    </w:rPr>
  </w:style>
  <w:style w:type="character" w:styleId="ac">
    <w:name w:val="page number"/>
    <w:basedOn w:val="a0"/>
    <w:rsid w:val="003A3808"/>
  </w:style>
  <w:style w:type="paragraph" w:styleId="11">
    <w:name w:val="toc 1"/>
    <w:basedOn w:val="a"/>
    <w:next w:val="a"/>
    <w:autoRedefine/>
    <w:semiHidden/>
    <w:rsid w:val="003A3808"/>
    <w:pPr>
      <w:spacing w:before="360" w:after="360"/>
    </w:pPr>
    <w:rPr>
      <w:b/>
      <w:caps/>
    </w:rPr>
  </w:style>
  <w:style w:type="paragraph" w:styleId="22">
    <w:name w:val="toc 2"/>
    <w:basedOn w:val="a"/>
    <w:next w:val="a"/>
    <w:autoRedefine/>
    <w:semiHidden/>
    <w:rsid w:val="003A3808"/>
    <w:rPr>
      <w:b/>
      <w:smallCaps/>
      <w:sz w:val="22"/>
    </w:rPr>
  </w:style>
  <w:style w:type="paragraph" w:styleId="32">
    <w:name w:val="toc 3"/>
    <w:basedOn w:val="a"/>
    <w:next w:val="a"/>
    <w:autoRedefine/>
    <w:semiHidden/>
    <w:rsid w:val="003A3808"/>
    <w:rPr>
      <w:smallCaps/>
      <w:sz w:val="22"/>
    </w:rPr>
  </w:style>
  <w:style w:type="paragraph" w:styleId="41">
    <w:name w:val="toc 4"/>
    <w:basedOn w:val="a"/>
    <w:next w:val="a"/>
    <w:autoRedefine/>
    <w:semiHidden/>
    <w:rsid w:val="003A3808"/>
    <w:rPr>
      <w:sz w:val="22"/>
    </w:rPr>
  </w:style>
  <w:style w:type="paragraph" w:styleId="50">
    <w:name w:val="toc 5"/>
    <w:basedOn w:val="a"/>
    <w:next w:val="a"/>
    <w:autoRedefine/>
    <w:semiHidden/>
    <w:rsid w:val="003A3808"/>
    <w:rPr>
      <w:sz w:val="22"/>
    </w:rPr>
  </w:style>
  <w:style w:type="paragraph" w:styleId="60">
    <w:name w:val="toc 6"/>
    <w:basedOn w:val="a"/>
    <w:next w:val="a"/>
    <w:autoRedefine/>
    <w:semiHidden/>
    <w:rsid w:val="003A3808"/>
    <w:rPr>
      <w:sz w:val="22"/>
    </w:rPr>
  </w:style>
  <w:style w:type="paragraph" w:styleId="70">
    <w:name w:val="toc 7"/>
    <w:basedOn w:val="a"/>
    <w:next w:val="a"/>
    <w:autoRedefine/>
    <w:semiHidden/>
    <w:rsid w:val="003A3808"/>
    <w:rPr>
      <w:sz w:val="22"/>
    </w:rPr>
  </w:style>
  <w:style w:type="paragraph" w:styleId="80">
    <w:name w:val="toc 8"/>
    <w:basedOn w:val="a"/>
    <w:next w:val="a"/>
    <w:autoRedefine/>
    <w:semiHidden/>
    <w:rsid w:val="003A3808"/>
    <w:rPr>
      <w:sz w:val="22"/>
    </w:rPr>
  </w:style>
  <w:style w:type="paragraph" w:styleId="90">
    <w:name w:val="toc 9"/>
    <w:basedOn w:val="a"/>
    <w:next w:val="a"/>
    <w:autoRedefine/>
    <w:semiHidden/>
    <w:rsid w:val="003A3808"/>
    <w:rPr>
      <w:sz w:val="22"/>
    </w:rPr>
  </w:style>
  <w:style w:type="paragraph" w:styleId="ad">
    <w:name w:val="Balloon Text"/>
    <w:basedOn w:val="a"/>
    <w:link w:val="ae"/>
    <w:uiPriority w:val="99"/>
    <w:rsid w:val="003A3808"/>
    <w:rPr>
      <w:rFonts w:ascii="Tahoma" w:hAnsi="Tahoma"/>
      <w:sz w:val="16"/>
    </w:rPr>
  </w:style>
  <w:style w:type="character" w:customStyle="1" w:styleId="ae">
    <w:name w:val="Текст выноски Знак"/>
    <w:link w:val="ad"/>
    <w:uiPriority w:val="99"/>
    <w:rsid w:val="005C42E5"/>
    <w:rPr>
      <w:rFonts w:ascii="Tahoma" w:hAnsi="Tahoma"/>
      <w:sz w:val="16"/>
      <w:szCs w:val="24"/>
      <w:lang w:eastAsia="en-US"/>
    </w:rPr>
  </w:style>
  <w:style w:type="character" w:customStyle="1" w:styleId="hl41">
    <w:name w:val="hl41"/>
    <w:rsid w:val="003A3808"/>
    <w:rPr>
      <w:b/>
      <w:bCs/>
      <w:sz w:val="20"/>
      <w:szCs w:val="20"/>
    </w:rPr>
  </w:style>
  <w:style w:type="paragraph" w:customStyle="1" w:styleId="Web">
    <w:name w:val="Обычный (Web)"/>
    <w:basedOn w:val="a"/>
    <w:rsid w:val="003A3808"/>
    <w:pPr>
      <w:spacing w:before="100" w:after="100"/>
    </w:pPr>
    <w:rPr>
      <w:rFonts w:ascii="Arial Unicode MS" w:eastAsia="Arial Unicode MS" w:hAnsi="Arial Unicode MS"/>
      <w:lang w:val="ru-RU"/>
    </w:rPr>
  </w:style>
  <w:style w:type="paragraph" w:styleId="af">
    <w:name w:val="Body Text"/>
    <w:basedOn w:val="a"/>
    <w:link w:val="af0"/>
    <w:rsid w:val="003A3808"/>
    <w:pPr>
      <w:spacing w:after="120"/>
    </w:pPr>
  </w:style>
  <w:style w:type="character" w:customStyle="1" w:styleId="af0">
    <w:name w:val="Основной текст Знак"/>
    <w:basedOn w:val="a0"/>
    <w:link w:val="af"/>
    <w:rsid w:val="001948DF"/>
    <w:rPr>
      <w:sz w:val="24"/>
      <w:szCs w:val="24"/>
      <w:lang w:val="en-US" w:eastAsia="en-US"/>
    </w:rPr>
  </w:style>
  <w:style w:type="paragraph" w:styleId="23">
    <w:name w:val="Body Text 2"/>
    <w:basedOn w:val="a"/>
    <w:link w:val="24"/>
    <w:uiPriority w:val="99"/>
    <w:rsid w:val="003A3808"/>
    <w:pPr>
      <w:spacing w:after="120" w:line="480" w:lineRule="auto"/>
    </w:pPr>
  </w:style>
  <w:style w:type="character" w:customStyle="1" w:styleId="24">
    <w:name w:val="Основной текст 2 Знак"/>
    <w:basedOn w:val="a0"/>
    <w:link w:val="23"/>
    <w:uiPriority w:val="99"/>
    <w:rsid w:val="001948DF"/>
    <w:rPr>
      <w:sz w:val="24"/>
      <w:szCs w:val="24"/>
      <w:lang w:val="en-US" w:eastAsia="en-US"/>
    </w:rPr>
  </w:style>
  <w:style w:type="paragraph" w:styleId="af1">
    <w:name w:val="header"/>
    <w:basedOn w:val="a"/>
    <w:link w:val="af2"/>
    <w:uiPriority w:val="99"/>
    <w:rsid w:val="003A3808"/>
    <w:pPr>
      <w:tabs>
        <w:tab w:val="center" w:pos="4677"/>
        <w:tab w:val="right" w:pos="9355"/>
      </w:tabs>
    </w:pPr>
    <w:rPr>
      <w:lang w:val="ru-RU" w:eastAsia="ru-RU"/>
    </w:rPr>
  </w:style>
  <w:style w:type="character" w:customStyle="1" w:styleId="af2">
    <w:name w:val="Верхний колонтитул Знак"/>
    <w:basedOn w:val="a0"/>
    <w:link w:val="af1"/>
    <w:uiPriority w:val="99"/>
    <w:rsid w:val="001948DF"/>
    <w:rPr>
      <w:sz w:val="24"/>
      <w:szCs w:val="24"/>
    </w:rPr>
  </w:style>
  <w:style w:type="character" w:customStyle="1" w:styleId="ConsNonformat0">
    <w:name w:val="ConsNonformat Знак"/>
    <w:rsid w:val="003A3808"/>
    <w:rPr>
      <w:rFonts w:ascii="Courier New" w:hAnsi="Courier New" w:cs="Courier New"/>
      <w:noProof w:val="0"/>
      <w:lang w:val="ru-RU" w:eastAsia="en-US" w:bidi="ar-SA"/>
    </w:rPr>
  </w:style>
  <w:style w:type="character" w:customStyle="1" w:styleId="12">
    <w:name w:val="Заголовок 1 Знак"/>
    <w:rsid w:val="003A3808"/>
    <w:rPr>
      <w:b/>
      <w:bCs/>
      <w:noProof w:val="0"/>
      <w:sz w:val="24"/>
      <w:szCs w:val="24"/>
      <w:lang w:val="ru-RU" w:eastAsia="en-US" w:bidi="ar-SA"/>
    </w:rPr>
  </w:style>
  <w:style w:type="character" w:customStyle="1" w:styleId="25">
    <w:name w:val="Заголовок 2 Знак"/>
    <w:rsid w:val="003A3808"/>
    <w:rPr>
      <w:rFonts w:ascii="Arial" w:hAnsi="Arial" w:cs="Arial"/>
      <w:b/>
      <w:bCs/>
      <w:noProof w:val="0"/>
      <w:sz w:val="22"/>
      <w:szCs w:val="22"/>
      <w:lang w:val="ru-RU" w:eastAsia="ru-RU" w:bidi="ar-SA"/>
    </w:rPr>
  </w:style>
  <w:style w:type="paragraph" w:styleId="33">
    <w:name w:val="Body Text 3"/>
    <w:basedOn w:val="a"/>
    <w:rsid w:val="003A3808"/>
    <w:pPr>
      <w:spacing w:after="120"/>
    </w:pPr>
    <w:rPr>
      <w:sz w:val="16"/>
      <w:szCs w:val="16"/>
    </w:rPr>
  </w:style>
  <w:style w:type="paragraph" w:styleId="af3">
    <w:name w:val="List"/>
    <w:basedOn w:val="a"/>
    <w:rsid w:val="003A3808"/>
    <w:pPr>
      <w:tabs>
        <w:tab w:val="num" w:pos="360"/>
      </w:tabs>
      <w:spacing w:before="40" w:after="40"/>
      <w:ind w:left="360" w:hanging="360"/>
      <w:jc w:val="both"/>
    </w:pPr>
    <w:rPr>
      <w:szCs w:val="20"/>
      <w:lang w:val="ru-RU" w:eastAsia="ru-RU"/>
    </w:rPr>
  </w:style>
  <w:style w:type="paragraph" w:customStyle="1" w:styleId="af4">
    <w:name w:val="Заголовок_ТАБ"/>
    <w:basedOn w:val="a"/>
    <w:autoRedefine/>
    <w:rsid w:val="003A3808"/>
    <w:pPr>
      <w:keepNext/>
      <w:spacing w:after="120"/>
      <w:jc w:val="center"/>
    </w:pPr>
    <w:rPr>
      <w:b/>
      <w:sz w:val="20"/>
      <w:szCs w:val="20"/>
      <w:lang w:val="ru-RU" w:eastAsia="ru-RU"/>
    </w:rPr>
  </w:style>
  <w:style w:type="character" w:styleId="af5">
    <w:name w:val="Strong"/>
    <w:uiPriority w:val="22"/>
    <w:qFormat/>
    <w:rsid w:val="003A3808"/>
    <w:rPr>
      <w:b/>
      <w:bCs/>
    </w:rPr>
  </w:style>
  <w:style w:type="character" w:styleId="af6">
    <w:name w:val="Emphasis"/>
    <w:uiPriority w:val="20"/>
    <w:qFormat/>
    <w:rsid w:val="003A3808"/>
    <w:rPr>
      <w:i/>
      <w:iCs/>
    </w:rPr>
  </w:style>
  <w:style w:type="paragraph" w:customStyle="1" w:styleId="af7">
    <w:name w:val="Заголовок_РИС"/>
    <w:basedOn w:val="a"/>
    <w:autoRedefine/>
    <w:rsid w:val="003A3808"/>
    <w:pPr>
      <w:spacing w:before="120" w:after="120"/>
      <w:jc w:val="center"/>
    </w:pPr>
    <w:rPr>
      <w:i/>
      <w:sz w:val="20"/>
      <w:szCs w:val="20"/>
      <w:lang w:val="ru-RU" w:eastAsia="ru-RU"/>
    </w:rPr>
  </w:style>
  <w:style w:type="paragraph" w:customStyle="1" w:styleId="26">
    <w:name w:val="Список2"/>
    <w:basedOn w:val="af3"/>
    <w:rsid w:val="003A3808"/>
    <w:pPr>
      <w:tabs>
        <w:tab w:val="clear" w:pos="360"/>
        <w:tab w:val="left" w:pos="851"/>
      </w:tabs>
      <w:ind w:left="850" w:hanging="493"/>
    </w:pPr>
  </w:style>
  <w:style w:type="paragraph" w:customStyle="1" w:styleId="af8">
    <w:name w:val="Спис_заголовок"/>
    <w:basedOn w:val="a"/>
    <w:next w:val="af3"/>
    <w:rsid w:val="003A3808"/>
    <w:pPr>
      <w:keepNext/>
      <w:keepLines/>
      <w:tabs>
        <w:tab w:val="left" w:pos="0"/>
      </w:tabs>
      <w:spacing w:before="60" w:after="60"/>
      <w:jc w:val="both"/>
    </w:pPr>
    <w:rPr>
      <w:szCs w:val="20"/>
      <w:lang w:val="ru-RU" w:eastAsia="ru-RU"/>
    </w:rPr>
  </w:style>
  <w:style w:type="paragraph" w:styleId="af9">
    <w:name w:val="caption"/>
    <w:basedOn w:val="a"/>
    <w:next w:val="a"/>
    <w:qFormat/>
    <w:rsid w:val="003A3808"/>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a5"/>
    <w:rsid w:val="003A3808"/>
    <w:pPr>
      <w:spacing w:before="60" w:after="60"/>
      <w:ind w:firstLine="0"/>
      <w:jc w:val="both"/>
    </w:pPr>
    <w:rPr>
      <w:color w:val="auto"/>
      <w:sz w:val="22"/>
      <w:szCs w:val="20"/>
    </w:rPr>
  </w:style>
  <w:style w:type="paragraph" w:customStyle="1" w:styleId="afa">
    <w:name w:val="Список_без_б"/>
    <w:basedOn w:val="a"/>
    <w:rsid w:val="003A3808"/>
    <w:pPr>
      <w:spacing w:before="40" w:after="40"/>
      <w:ind w:left="357"/>
      <w:jc w:val="both"/>
    </w:pPr>
    <w:rPr>
      <w:sz w:val="22"/>
      <w:szCs w:val="20"/>
      <w:lang w:val="ru-RU" w:eastAsia="ru-RU"/>
    </w:rPr>
  </w:style>
  <w:style w:type="paragraph" w:customStyle="1" w:styleId="afb">
    <w:name w:val="Таблица"/>
    <w:basedOn w:val="a"/>
    <w:rsid w:val="003A3808"/>
    <w:pPr>
      <w:spacing w:before="20" w:after="20"/>
    </w:pPr>
    <w:rPr>
      <w:sz w:val="20"/>
      <w:szCs w:val="20"/>
      <w:lang w:val="ru-RU" w:eastAsia="ru-RU"/>
    </w:rPr>
  </w:style>
  <w:style w:type="paragraph" w:customStyle="1" w:styleId="afc">
    <w:name w:val="Текст письма"/>
    <w:basedOn w:val="a"/>
    <w:rsid w:val="003A3808"/>
    <w:pPr>
      <w:spacing w:before="60" w:after="60"/>
      <w:jc w:val="both"/>
    </w:pPr>
    <w:rPr>
      <w:sz w:val="22"/>
      <w:szCs w:val="20"/>
      <w:lang w:val="ru-RU" w:eastAsia="ru-RU"/>
    </w:rPr>
  </w:style>
  <w:style w:type="paragraph" w:customStyle="1" w:styleId="34">
    <w:name w:val="Список3"/>
    <w:basedOn w:val="a"/>
    <w:rsid w:val="003A3808"/>
    <w:pPr>
      <w:tabs>
        <w:tab w:val="left" w:pos="1208"/>
        <w:tab w:val="num" w:pos="2055"/>
      </w:tabs>
      <w:spacing w:before="20" w:after="20"/>
      <w:ind w:left="2055" w:hanging="1155"/>
      <w:jc w:val="both"/>
    </w:pPr>
    <w:rPr>
      <w:sz w:val="22"/>
      <w:szCs w:val="20"/>
      <w:lang w:val="ru-RU" w:eastAsia="ru-RU"/>
    </w:rPr>
  </w:style>
  <w:style w:type="paragraph" w:customStyle="1" w:styleId="13">
    <w:name w:val="Номер1"/>
    <w:basedOn w:val="af3"/>
    <w:rsid w:val="003A3808"/>
    <w:pPr>
      <w:tabs>
        <w:tab w:val="clear" w:pos="360"/>
        <w:tab w:val="num" w:pos="1620"/>
      </w:tabs>
      <w:ind w:left="1620"/>
    </w:pPr>
    <w:rPr>
      <w:sz w:val="22"/>
    </w:rPr>
  </w:style>
  <w:style w:type="paragraph" w:customStyle="1" w:styleId="27">
    <w:name w:val="Номер2"/>
    <w:basedOn w:val="26"/>
    <w:rsid w:val="003A3808"/>
    <w:pPr>
      <w:tabs>
        <w:tab w:val="left" w:pos="964"/>
        <w:tab w:val="num" w:pos="2340"/>
      </w:tabs>
      <w:ind w:left="2340" w:hanging="180"/>
    </w:pPr>
    <w:rPr>
      <w:sz w:val="22"/>
    </w:rPr>
  </w:style>
  <w:style w:type="paragraph" w:styleId="afd">
    <w:name w:val="Title"/>
    <w:basedOn w:val="a"/>
    <w:link w:val="afe"/>
    <w:qFormat/>
    <w:rsid w:val="003A3808"/>
    <w:pPr>
      <w:spacing w:after="240"/>
      <w:jc w:val="center"/>
    </w:pPr>
    <w:rPr>
      <w:b/>
      <w:bCs/>
      <w:sz w:val="28"/>
      <w:lang w:val="ru-RU" w:eastAsia="ru-RU"/>
    </w:rPr>
  </w:style>
  <w:style w:type="character" w:customStyle="1" w:styleId="afe">
    <w:name w:val="Название Знак"/>
    <w:basedOn w:val="a0"/>
    <w:link w:val="afd"/>
    <w:rsid w:val="00E93AE2"/>
    <w:rPr>
      <w:b/>
      <w:bCs/>
      <w:sz w:val="28"/>
      <w:szCs w:val="24"/>
    </w:rPr>
  </w:style>
  <w:style w:type="paragraph" w:customStyle="1" w:styleId="ConsCell">
    <w:name w:val="ConsCell"/>
    <w:rsid w:val="003A3808"/>
    <w:pPr>
      <w:widowControl w:val="0"/>
      <w:autoSpaceDE w:val="0"/>
      <w:autoSpaceDN w:val="0"/>
      <w:adjustRightInd w:val="0"/>
      <w:ind w:right="19772"/>
    </w:pPr>
    <w:rPr>
      <w:rFonts w:ascii="Arial" w:hAnsi="Arial" w:cs="Arial"/>
    </w:rPr>
  </w:style>
  <w:style w:type="character" w:styleId="aff">
    <w:name w:val="Hyperlink"/>
    <w:uiPriority w:val="99"/>
    <w:rsid w:val="003A3808"/>
    <w:rPr>
      <w:color w:val="0000FF"/>
      <w:u w:val="single"/>
    </w:rPr>
  </w:style>
  <w:style w:type="character" w:styleId="aff0">
    <w:name w:val="FollowedHyperlink"/>
    <w:uiPriority w:val="99"/>
    <w:rsid w:val="003A3808"/>
    <w:rPr>
      <w:color w:val="800080"/>
      <w:u w:val="single"/>
    </w:rPr>
  </w:style>
  <w:style w:type="paragraph" w:customStyle="1" w:styleId="ConsPlusNormal">
    <w:name w:val="ConsPlusNormal"/>
    <w:link w:val="ConsPlusNormal0"/>
    <w:rsid w:val="00350E55"/>
    <w:pPr>
      <w:ind w:firstLine="720"/>
    </w:pPr>
    <w:rPr>
      <w:rFonts w:ascii="Arial" w:hAnsi="Arial"/>
      <w:snapToGrid w:val="0"/>
    </w:rPr>
  </w:style>
  <w:style w:type="character" w:customStyle="1" w:styleId="ConsPlusNormal0">
    <w:name w:val="ConsPlusNormal Знак"/>
    <w:link w:val="ConsPlusNormal"/>
    <w:locked/>
    <w:rsid w:val="001948DF"/>
    <w:rPr>
      <w:rFonts w:ascii="Arial" w:hAnsi="Arial"/>
      <w:snapToGrid w:val="0"/>
      <w:lang w:val="ru-RU" w:eastAsia="ru-RU" w:bidi="ar-SA"/>
    </w:rPr>
  </w:style>
  <w:style w:type="table" w:styleId="aff1">
    <w:name w:val="Table Grid"/>
    <w:basedOn w:val="a1"/>
    <w:rsid w:val="00E67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93AE2"/>
    <w:pPr>
      <w:widowControl w:val="0"/>
      <w:autoSpaceDE w:val="0"/>
      <w:autoSpaceDN w:val="0"/>
    </w:pPr>
    <w:rPr>
      <w:rFonts w:ascii="Calibri" w:hAnsi="Calibri" w:cs="Calibri"/>
      <w:b/>
      <w:sz w:val="22"/>
    </w:rPr>
  </w:style>
  <w:style w:type="paragraph" w:styleId="aff2">
    <w:name w:val="List Paragraph"/>
    <w:basedOn w:val="a"/>
    <w:uiPriority w:val="34"/>
    <w:qFormat/>
    <w:rsid w:val="00E93AE2"/>
    <w:pPr>
      <w:autoSpaceDE w:val="0"/>
      <w:autoSpaceDN w:val="0"/>
      <w:adjustRightInd w:val="0"/>
      <w:ind w:left="720" w:right="-739"/>
      <w:contextualSpacing/>
      <w:jc w:val="center"/>
    </w:pPr>
    <w:rPr>
      <w:lang w:val="ru-RU" w:eastAsia="ru-RU"/>
    </w:rPr>
  </w:style>
  <w:style w:type="paragraph" w:styleId="aff3">
    <w:name w:val="Normal (Web)"/>
    <w:basedOn w:val="a"/>
    <w:uiPriority w:val="99"/>
    <w:unhideWhenUsed/>
    <w:rsid w:val="00E93AE2"/>
    <w:pPr>
      <w:spacing w:before="100" w:beforeAutospacing="1" w:after="100" w:afterAutospacing="1"/>
    </w:pPr>
    <w:rPr>
      <w:lang w:val="ru-RU" w:eastAsia="ru-RU"/>
    </w:rPr>
  </w:style>
  <w:style w:type="character" w:customStyle="1" w:styleId="aff4">
    <w:name w:val="Основной текст_"/>
    <w:basedOn w:val="a0"/>
    <w:link w:val="14"/>
    <w:rsid w:val="003A1197"/>
    <w:rPr>
      <w:sz w:val="26"/>
      <w:szCs w:val="26"/>
      <w:shd w:val="clear" w:color="auto" w:fill="FFFFFF"/>
    </w:rPr>
  </w:style>
  <w:style w:type="paragraph" w:customStyle="1" w:styleId="14">
    <w:name w:val="Основной текст1"/>
    <w:basedOn w:val="a"/>
    <w:link w:val="aff4"/>
    <w:rsid w:val="003A1197"/>
    <w:pPr>
      <w:widowControl w:val="0"/>
      <w:shd w:val="clear" w:color="auto" w:fill="FFFFFF"/>
      <w:spacing w:before="420" w:line="278" w:lineRule="exact"/>
      <w:jc w:val="both"/>
    </w:pPr>
    <w:rPr>
      <w:sz w:val="26"/>
      <w:szCs w:val="26"/>
      <w:lang w:val="ru-RU" w:eastAsia="ru-RU"/>
    </w:rPr>
  </w:style>
  <w:style w:type="character" w:customStyle="1" w:styleId="12pt">
    <w:name w:val="Основной текст + 12 pt"/>
    <w:basedOn w:val="aff4"/>
    <w:rsid w:val="003A1197"/>
    <w:rPr>
      <w:color w:val="000000"/>
      <w:spacing w:val="0"/>
      <w:w w:val="100"/>
      <w:position w:val="0"/>
      <w:sz w:val="24"/>
      <w:szCs w:val="24"/>
    </w:rPr>
  </w:style>
  <w:style w:type="character" w:customStyle="1" w:styleId="12pt0">
    <w:name w:val="Основной текст + 12 pt;Полужирный"/>
    <w:basedOn w:val="aff4"/>
    <w:rsid w:val="003A1197"/>
    <w:rPr>
      <w:b/>
      <w:bCs/>
      <w:color w:val="000000"/>
      <w:spacing w:val="0"/>
      <w:w w:val="100"/>
      <w:position w:val="0"/>
      <w:sz w:val="24"/>
      <w:szCs w:val="24"/>
      <w:lang w:val="ru-RU"/>
    </w:rPr>
  </w:style>
  <w:style w:type="character" w:customStyle="1" w:styleId="51">
    <w:name w:val="Основной текст (5)_"/>
    <w:basedOn w:val="a0"/>
    <w:link w:val="52"/>
    <w:rsid w:val="003A1197"/>
    <w:rPr>
      <w:sz w:val="27"/>
      <w:szCs w:val="27"/>
      <w:shd w:val="clear" w:color="auto" w:fill="FFFFFF"/>
    </w:rPr>
  </w:style>
  <w:style w:type="paragraph" w:customStyle="1" w:styleId="52">
    <w:name w:val="Основной текст (5)"/>
    <w:basedOn w:val="a"/>
    <w:link w:val="51"/>
    <w:rsid w:val="003A1197"/>
    <w:pPr>
      <w:widowControl w:val="0"/>
      <w:shd w:val="clear" w:color="auto" w:fill="FFFFFF"/>
      <w:spacing w:line="317" w:lineRule="exact"/>
      <w:jc w:val="both"/>
    </w:pPr>
    <w:rPr>
      <w:sz w:val="27"/>
      <w:szCs w:val="27"/>
      <w:lang w:val="ru-RU" w:eastAsia="ru-RU"/>
    </w:rPr>
  </w:style>
  <w:style w:type="character" w:customStyle="1" w:styleId="125pt">
    <w:name w:val="Основной текст + 12;5 pt"/>
    <w:basedOn w:val="aff4"/>
    <w:rsid w:val="003A1197"/>
    <w:rPr>
      <w:color w:val="000000"/>
      <w:spacing w:val="0"/>
      <w:w w:val="100"/>
      <w:position w:val="0"/>
      <w:sz w:val="25"/>
      <w:szCs w:val="25"/>
    </w:rPr>
  </w:style>
  <w:style w:type="paragraph" w:customStyle="1" w:styleId="ConsPlusNonformat">
    <w:name w:val="ConsPlusNonformat"/>
    <w:rsid w:val="005C42E5"/>
    <w:pPr>
      <w:widowControl w:val="0"/>
      <w:autoSpaceDE w:val="0"/>
      <w:autoSpaceDN w:val="0"/>
      <w:adjustRightInd w:val="0"/>
    </w:pPr>
    <w:rPr>
      <w:rFonts w:ascii="Courier New" w:hAnsi="Courier New" w:cs="Courier New"/>
    </w:rPr>
  </w:style>
  <w:style w:type="paragraph" w:customStyle="1" w:styleId="ConsPlusTitlePage">
    <w:name w:val="ConsPlusTitlePage"/>
    <w:rsid w:val="001948DF"/>
    <w:pPr>
      <w:widowControl w:val="0"/>
      <w:autoSpaceDE w:val="0"/>
      <w:autoSpaceDN w:val="0"/>
    </w:pPr>
    <w:rPr>
      <w:rFonts w:ascii="Tahoma" w:hAnsi="Tahoma" w:cs="Tahoma"/>
    </w:rPr>
  </w:style>
  <w:style w:type="paragraph" w:customStyle="1" w:styleId="ConsPlusCell">
    <w:name w:val="ConsPlusCell"/>
    <w:uiPriority w:val="99"/>
    <w:rsid w:val="001948DF"/>
    <w:pPr>
      <w:autoSpaceDE w:val="0"/>
      <w:autoSpaceDN w:val="0"/>
      <w:adjustRightInd w:val="0"/>
    </w:pPr>
    <w:rPr>
      <w:rFonts w:eastAsia="Calibri"/>
      <w:sz w:val="28"/>
      <w:szCs w:val="28"/>
      <w:lang w:eastAsia="en-US"/>
    </w:rPr>
  </w:style>
  <w:style w:type="paragraph" w:customStyle="1" w:styleId="28">
    <w:name w:val="Основной текст2"/>
    <w:basedOn w:val="a"/>
    <w:rsid w:val="001948DF"/>
    <w:pPr>
      <w:widowControl w:val="0"/>
      <w:shd w:val="clear" w:color="auto" w:fill="FFFFFF"/>
      <w:spacing w:after="60" w:line="0" w:lineRule="atLeast"/>
      <w:ind w:hanging="500"/>
      <w:jc w:val="center"/>
    </w:pPr>
    <w:rPr>
      <w:spacing w:val="3"/>
      <w:sz w:val="22"/>
      <w:szCs w:val="22"/>
      <w:lang w:val="ru-RU"/>
    </w:rPr>
  </w:style>
  <w:style w:type="character" w:customStyle="1" w:styleId="aff5">
    <w:name w:val="Символ сноски"/>
    <w:rsid w:val="001948DF"/>
    <w:rPr>
      <w:vertAlign w:val="superscript"/>
    </w:rPr>
  </w:style>
  <w:style w:type="paragraph" w:styleId="aff6">
    <w:name w:val="No Spacing"/>
    <w:qFormat/>
    <w:rsid w:val="001948DF"/>
    <w:pPr>
      <w:suppressAutoHyphens/>
    </w:pPr>
    <w:rPr>
      <w:sz w:val="24"/>
      <w:szCs w:val="24"/>
      <w:lang w:eastAsia="zh-CN"/>
    </w:rPr>
  </w:style>
  <w:style w:type="paragraph" w:customStyle="1" w:styleId="aff7">
    <w:name w:val="Прижатый влево"/>
    <w:basedOn w:val="a"/>
    <w:next w:val="a"/>
    <w:uiPriority w:val="99"/>
    <w:rsid w:val="001948DF"/>
    <w:pPr>
      <w:widowControl w:val="0"/>
      <w:autoSpaceDE w:val="0"/>
      <w:autoSpaceDN w:val="0"/>
      <w:adjustRightInd w:val="0"/>
    </w:pPr>
    <w:rPr>
      <w:rFonts w:ascii="Arial" w:hAnsi="Arial" w:cs="Arial"/>
      <w:lang w:val="ru-RU" w:eastAsia="ru-RU"/>
    </w:rPr>
  </w:style>
  <w:style w:type="paragraph" w:customStyle="1" w:styleId="110">
    <w:name w:val="Заголовок 11"/>
    <w:basedOn w:val="a"/>
    <w:next w:val="a"/>
    <w:rsid w:val="001948DF"/>
    <w:pPr>
      <w:keepNext/>
      <w:widowControl w:val="0"/>
      <w:tabs>
        <w:tab w:val="num" w:pos="720"/>
      </w:tabs>
      <w:spacing w:line="200" w:lineRule="atLeast"/>
      <w:ind w:left="720" w:hanging="720"/>
      <w:jc w:val="center"/>
      <w:outlineLvl w:val="0"/>
    </w:pPr>
    <w:rPr>
      <w:b/>
      <w:bCs/>
      <w:sz w:val="26"/>
      <w:szCs w:val="26"/>
      <w:lang w:val="ru-RU" w:eastAsia="ar-SA"/>
    </w:rPr>
  </w:style>
  <w:style w:type="paragraph" w:customStyle="1" w:styleId="Default">
    <w:name w:val="Default"/>
    <w:rsid w:val="001948DF"/>
    <w:pPr>
      <w:autoSpaceDE w:val="0"/>
      <w:autoSpaceDN w:val="0"/>
      <w:adjustRightInd w:val="0"/>
    </w:pPr>
    <w:rPr>
      <w:color w:val="000000"/>
      <w:sz w:val="24"/>
      <w:szCs w:val="24"/>
    </w:rPr>
  </w:style>
  <w:style w:type="paragraph" w:customStyle="1" w:styleId="29">
    <w:name w:val="Абзац списка2"/>
    <w:basedOn w:val="a"/>
    <w:rsid w:val="001948DF"/>
    <w:pPr>
      <w:widowControl w:val="0"/>
      <w:spacing w:after="200" w:line="276" w:lineRule="auto"/>
      <w:ind w:left="720"/>
    </w:pPr>
    <w:rPr>
      <w:rFonts w:ascii="Calibri" w:eastAsia="Calibri" w:hAnsi="Calibri" w:cs="Calibri"/>
      <w:sz w:val="22"/>
      <w:szCs w:val="22"/>
      <w:lang w:val="ru-RU" w:eastAsia="ar-SA"/>
    </w:rPr>
  </w:style>
  <w:style w:type="paragraph" w:customStyle="1" w:styleId="15">
    <w:name w:val="Абзац списка1"/>
    <w:aliases w:val="Варианты ответов"/>
    <w:basedOn w:val="a"/>
    <w:link w:val="aff8"/>
    <w:qFormat/>
    <w:rsid w:val="001948DF"/>
    <w:pPr>
      <w:widowControl w:val="0"/>
      <w:spacing w:after="200" w:line="276" w:lineRule="auto"/>
      <w:ind w:left="720"/>
    </w:pPr>
    <w:rPr>
      <w:rFonts w:ascii="Calibri" w:eastAsia="Calibri" w:hAnsi="Calibri"/>
      <w:sz w:val="22"/>
      <w:szCs w:val="22"/>
      <w:lang w:eastAsia="ar-SA"/>
    </w:rPr>
  </w:style>
  <w:style w:type="character" w:customStyle="1" w:styleId="aff8">
    <w:name w:val="Абзац списка Знак"/>
    <w:aliases w:val="Варианты ответов Знак"/>
    <w:link w:val="15"/>
    <w:locked/>
    <w:rsid w:val="001948DF"/>
    <w:rPr>
      <w:rFonts w:ascii="Calibri" w:eastAsia="Calibri" w:hAnsi="Calibri" w:cs="Calibri"/>
      <w:sz w:val="22"/>
      <w:szCs w:val="22"/>
      <w:lang w:eastAsia="ar-SA"/>
    </w:rPr>
  </w:style>
  <w:style w:type="paragraph" w:customStyle="1" w:styleId="aff9">
    <w:name w:val="Знак"/>
    <w:basedOn w:val="a"/>
    <w:rsid w:val="001948DF"/>
    <w:pPr>
      <w:spacing w:before="100" w:beforeAutospacing="1" w:after="100" w:afterAutospacing="1"/>
    </w:pPr>
    <w:rPr>
      <w:rFonts w:ascii="Tahoma" w:hAnsi="Tahoma"/>
      <w:sz w:val="20"/>
      <w:szCs w:val="20"/>
    </w:rPr>
  </w:style>
  <w:style w:type="character" w:customStyle="1" w:styleId="affa">
    <w:name w:val="Текст примечания Знак"/>
    <w:basedOn w:val="a0"/>
    <w:uiPriority w:val="99"/>
    <w:semiHidden/>
    <w:rsid w:val="001948DF"/>
    <w:rPr>
      <w:rFonts w:ascii="Calibri" w:eastAsia="Times New Roman" w:hAnsi="Calibri" w:cs="Times New Roman"/>
      <w:sz w:val="20"/>
      <w:szCs w:val="20"/>
      <w:lang w:eastAsia="ru-RU"/>
    </w:rPr>
  </w:style>
  <w:style w:type="character" w:customStyle="1" w:styleId="affb">
    <w:name w:val="Тема примечания Знак"/>
    <w:basedOn w:val="affa"/>
    <w:link w:val="affc"/>
    <w:uiPriority w:val="99"/>
    <w:rsid w:val="001948DF"/>
  </w:style>
  <w:style w:type="paragraph" w:styleId="affc">
    <w:name w:val="annotation subject"/>
    <w:basedOn w:val="a4"/>
    <w:next w:val="a4"/>
    <w:link w:val="affb"/>
    <w:uiPriority w:val="99"/>
    <w:unhideWhenUsed/>
    <w:rsid w:val="001948DF"/>
    <w:pPr>
      <w:spacing w:after="200" w:line="276" w:lineRule="auto"/>
    </w:pPr>
    <w:rPr>
      <w:rFonts w:ascii="Calibri" w:hAnsi="Calibri"/>
      <w:lang w:val="ru-RU" w:eastAsia="ru-RU"/>
    </w:rPr>
  </w:style>
  <w:style w:type="character" w:customStyle="1" w:styleId="16">
    <w:name w:val="Тема примечания Знак1"/>
    <w:basedOn w:val="10"/>
    <w:link w:val="affc"/>
    <w:uiPriority w:val="99"/>
    <w:rsid w:val="001948DF"/>
  </w:style>
  <w:style w:type="character" w:customStyle="1" w:styleId="icon-3">
    <w:name w:val="icon-3"/>
    <w:basedOn w:val="a0"/>
    <w:rsid w:val="001948DF"/>
  </w:style>
  <w:style w:type="character" w:customStyle="1" w:styleId="apple-converted-space">
    <w:name w:val="apple-converted-space"/>
    <w:basedOn w:val="a0"/>
    <w:rsid w:val="001948DF"/>
  </w:style>
  <w:style w:type="paragraph" w:customStyle="1" w:styleId="Point">
    <w:name w:val="Point"/>
    <w:basedOn w:val="a"/>
    <w:link w:val="PointChar"/>
    <w:rsid w:val="001948DF"/>
    <w:pPr>
      <w:spacing w:before="120" w:line="288" w:lineRule="auto"/>
      <w:ind w:firstLine="720"/>
      <w:jc w:val="both"/>
    </w:pPr>
  </w:style>
  <w:style w:type="character" w:customStyle="1" w:styleId="PointChar">
    <w:name w:val="Point Char"/>
    <w:link w:val="Point"/>
    <w:rsid w:val="001948DF"/>
    <w:rPr>
      <w:sz w:val="24"/>
      <w:szCs w:val="24"/>
      <w:lang w:eastAsia="en-US"/>
    </w:rPr>
  </w:style>
  <w:style w:type="character" w:customStyle="1" w:styleId="affd">
    <w:name w:val="Гипертекстовая ссылка"/>
    <w:rsid w:val="001948DF"/>
    <w:rPr>
      <w:rFonts w:cs="Times New Roman"/>
      <w:b w:val="0"/>
      <w:color w:val="106BBE"/>
      <w:sz w:val="26"/>
    </w:rPr>
  </w:style>
  <w:style w:type="paragraph" w:customStyle="1" w:styleId="affe">
    <w:name w:val="Нормальный (таблица)"/>
    <w:basedOn w:val="a"/>
    <w:next w:val="a"/>
    <w:rsid w:val="001948DF"/>
    <w:pPr>
      <w:widowControl w:val="0"/>
      <w:autoSpaceDE w:val="0"/>
      <w:autoSpaceDN w:val="0"/>
      <w:adjustRightInd w:val="0"/>
      <w:jc w:val="both"/>
    </w:pPr>
    <w:rPr>
      <w:rFonts w:ascii="Arial" w:hAnsi="Arial" w:cs="Arial"/>
      <w:lang w:val="ru-RU" w:eastAsia="ru-RU"/>
    </w:rPr>
  </w:style>
  <w:style w:type="character" w:customStyle="1" w:styleId="afff">
    <w:name w:val="Цветовое выделение"/>
    <w:rsid w:val="001948DF"/>
    <w:rPr>
      <w:b/>
      <w:color w:val="26282F"/>
      <w:sz w:val="26"/>
    </w:rPr>
  </w:style>
  <w:style w:type="character" w:customStyle="1" w:styleId="afff0">
    <w:name w:val="Активная гипертекстовая ссылка"/>
    <w:uiPriority w:val="99"/>
    <w:rsid w:val="001948DF"/>
    <w:rPr>
      <w:rFonts w:cs="Times New Roman"/>
      <w:b w:val="0"/>
      <w:color w:val="106BBE"/>
      <w:sz w:val="26"/>
      <w:u w:val="single"/>
    </w:rPr>
  </w:style>
  <w:style w:type="paragraph" w:customStyle="1" w:styleId="afff1">
    <w:name w:val="Внимание"/>
    <w:basedOn w:val="a"/>
    <w:next w:val="a"/>
    <w:uiPriority w:val="99"/>
    <w:rsid w:val="001948DF"/>
    <w:pPr>
      <w:widowControl w:val="0"/>
      <w:autoSpaceDE w:val="0"/>
      <w:autoSpaceDN w:val="0"/>
      <w:adjustRightInd w:val="0"/>
      <w:spacing w:before="240" w:after="240"/>
      <w:ind w:left="420" w:right="420" w:firstLine="300"/>
      <w:jc w:val="both"/>
    </w:pPr>
    <w:rPr>
      <w:rFonts w:ascii="Arial" w:hAnsi="Arial" w:cs="Arial"/>
      <w:shd w:val="clear" w:color="auto" w:fill="FAF3E9"/>
      <w:lang w:val="ru-RU" w:eastAsia="ru-RU"/>
    </w:rPr>
  </w:style>
  <w:style w:type="paragraph" w:customStyle="1" w:styleId="afff2">
    <w:name w:val="Внимание: криминал!!"/>
    <w:basedOn w:val="afff1"/>
    <w:next w:val="a"/>
    <w:uiPriority w:val="99"/>
    <w:rsid w:val="001948DF"/>
    <w:pPr>
      <w:spacing w:before="0" w:after="0"/>
      <w:ind w:left="0" w:right="0" w:firstLine="0"/>
    </w:pPr>
    <w:rPr>
      <w:shd w:val="clear" w:color="auto" w:fill="auto"/>
    </w:rPr>
  </w:style>
  <w:style w:type="paragraph" w:customStyle="1" w:styleId="afff3">
    <w:name w:val="Внимание: недобросовестность!"/>
    <w:basedOn w:val="afff1"/>
    <w:next w:val="a"/>
    <w:uiPriority w:val="99"/>
    <w:rsid w:val="001948DF"/>
    <w:pPr>
      <w:spacing w:before="0" w:after="0"/>
      <w:ind w:left="0" w:right="0" w:firstLine="0"/>
    </w:pPr>
    <w:rPr>
      <w:shd w:val="clear" w:color="auto" w:fill="auto"/>
    </w:rPr>
  </w:style>
  <w:style w:type="character" w:customStyle="1" w:styleId="afff4">
    <w:name w:val="Выделение для Базового Поиска"/>
    <w:uiPriority w:val="99"/>
    <w:rsid w:val="001948DF"/>
    <w:rPr>
      <w:rFonts w:cs="Times New Roman"/>
      <w:b w:val="0"/>
      <w:color w:val="0058A9"/>
      <w:sz w:val="26"/>
    </w:rPr>
  </w:style>
  <w:style w:type="character" w:customStyle="1" w:styleId="afff5">
    <w:name w:val="Выделение для Базового Поиска (курсив)"/>
    <w:uiPriority w:val="99"/>
    <w:rsid w:val="001948DF"/>
    <w:rPr>
      <w:rFonts w:cs="Times New Roman"/>
      <w:b w:val="0"/>
      <w:i/>
      <w:iCs/>
      <w:color w:val="0058A9"/>
      <w:sz w:val="26"/>
    </w:rPr>
  </w:style>
  <w:style w:type="paragraph" w:customStyle="1" w:styleId="afff6">
    <w:name w:val="Основное меню (преемственное)"/>
    <w:basedOn w:val="a"/>
    <w:next w:val="a"/>
    <w:uiPriority w:val="99"/>
    <w:rsid w:val="001948DF"/>
    <w:pPr>
      <w:widowControl w:val="0"/>
      <w:autoSpaceDE w:val="0"/>
      <w:autoSpaceDN w:val="0"/>
      <w:adjustRightInd w:val="0"/>
      <w:jc w:val="both"/>
    </w:pPr>
    <w:rPr>
      <w:rFonts w:ascii="Verdana" w:hAnsi="Verdana" w:cs="Verdana"/>
      <w:lang w:val="ru-RU" w:eastAsia="ru-RU"/>
    </w:rPr>
  </w:style>
  <w:style w:type="paragraph" w:customStyle="1" w:styleId="afff7">
    <w:name w:val="Заголовок"/>
    <w:basedOn w:val="afff6"/>
    <w:next w:val="a"/>
    <w:uiPriority w:val="99"/>
    <w:rsid w:val="001948DF"/>
    <w:rPr>
      <w:rFonts w:ascii="Arial" w:hAnsi="Arial" w:cs="Arial"/>
      <w:b/>
      <w:bCs/>
      <w:color w:val="0058A9"/>
      <w:shd w:val="clear" w:color="auto" w:fill="A2C8A9"/>
    </w:rPr>
  </w:style>
  <w:style w:type="paragraph" w:customStyle="1" w:styleId="afff8">
    <w:name w:val="Заголовок группы контролов"/>
    <w:basedOn w:val="a"/>
    <w:next w:val="a"/>
    <w:uiPriority w:val="99"/>
    <w:rsid w:val="001948DF"/>
    <w:pPr>
      <w:widowControl w:val="0"/>
      <w:autoSpaceDE w:val="0"/>
      <w:autoSpaceDN w:val="0"/>
      <w:adjustRightInd w:val="0"/>
      <w:jc w:val="both"/>
    </w:pPr>
    <w:rPr>
      <w:rFonts w:ascii="Arial" w:hAnsi="Arial" w:cs="Arial"/>
      <w:b/>
      <w:bCs/>
      <w:color w:val="000000"/>
      <w:lang w:val="ru-RU" w:eastAsia="ru-RU"/>
    </w:rPr>
  </w:style>
  <w:style w:type="paragraph" w:customStyle="1" w:styleId="afff9">
    <w:name w:val="Заголовок для информации об изменениях"/>
    <w:basedOn w:val="1"/>
    <w:next w:val="a"/>
    <w:uiPriority w:val="99"/>
    <w:rsid w:val="001948DF"/>
    <w:pPr>
      <w:keepNext w:val="0"/>
      <w:widowControl w:val="0"/>
      <w:autoSpaceDE w:val="0"/>
      <w:autoSpaceDN w:val="0"/>
      <w:adjustRightInd w:val="0"/>
      <w:ind w:firstLine="0"/>
      <w:outlineLvl w:val="9"/>
    </w:pPr>
    <w:rPr>
      <w:rFonts w:ascii="Arial" w:hAnsi="Arial"/>
      <w:b w:val="0"/>
      <w:bCs w:val="0"/>
      <w:sz w:val="20"/>
      <w:szCs w:val="20"/>
      <w:shd w:val="clear" w:color="auto" w:fill="FFFFFF"/>
    </w:rPr>
  </w:style>
  <w:style w:type="paragraph" w:customStyle="1" w:styleId="afffa">
    <w:name w:val="Заголовок приложения"/>
    <w:basedOn w:val="a"/>
    <w:next w:val="a"/>
    <w:uiPriority w:val="99"/>
    <w:rsid w:val="001948DF"/>
    <w:pPr>
      <w:widowControl w:val="0"/>
      <w:autoSpaceDE w:val="0"/>
      <w:autoSpaceDN w:val="0"/>
      <w:adjustRightInd w:val="0"/>
      <w:jc w:val="right"/>
    </w:pPr>
    <w:rPr>
      <w:rFonts w:ascii="Arial" w:hAnsi="Arial" w:cs="Arial"/>
      <w:lang w:val="ru-RU" w:eastAsia="ru-RU"/>
    </w:rPr>
  </w:style>
  <w:style w:type="paragraph" w:customStyle="1" w:styleId="afffb">
    <w:name w:val="Заголовок распахивающейся части диалога"/>
    <w:basedOn w:val="a"/>
    <w:next w:val="a"/>
    <w:uiPriority w:val="99"/>
    <w:rsid w:val="001948DF"/>
    <w:pPr>
      <w:widowControl w:val="0"/>
      <w:autoSpaceDE w:val="0"/>
      <w:autoSpaceDN w:val="0"/>
      <w:adjustRightInd w:val="0"/>
      <w:jc w:val="both"/>
    </w:pPr>
    <w:rPr>
      <w:rFonts w:ascii="Arial" w:hAnsi="Arial" w:cs="Arial"/>
      <w:i/>
      <w:iCs/>
      <w:color w:val="000080"/>
      <w:lang w:val="ru-RU" w:eastAsia="ru-RU"/>
    </w:rPr>
  </w:style>
  <w:style w:type="character" w:customStyle="1" w:styleId="afffc">
    <w:name w:val="Заголовок своего сообщения"/>
    <w:uiPriority w:val="99"/>
    <w:rsid w:val="001948DF"/>
    <w:rPr>
      <w:rFonts w:cs="Times New Roman"/>
      <w:b w:val="0"/>
      <w:color w:val="26282F"/>
      <w:sz w:val="26"/>
    </w:rPr>
  </w:style>
  <w:style w:type="paragraph" w:customStyle="1" w:styleId="afffd">
    <w:name w:val="Заголовок статьи"/>
    <w:basedOn w:val="a"/>
    <w:next w:val="a"/>
    <w:uiPriority w:val="99"/>
    <w:rsid w:val="001948DF"/>
    <w:pPr>
      <w:widowControl w:val="0"/>
      <w:autoSpaceDE w:val="0"/>
      <w:autoSpaceDN w:val="0"/>
      <w:adjustRightInd w:val="0"/>
      <w:ind w:left="1612" w:hanging="892"/>
      <w:jc w:val="both"/>
    </w:pPr>
    <w:rPr>
      <w:rFonts w:ascii="Arial" w:hAnsi="Arial" w:cs="Arial"/>
      <w:lang w:val="ru-RU" w:eastAsia="ru-RU"/>
    </w:rPr>
  </w:style>
  <w:style w:type="character" w:customStyle="1" w:styleId="afffe">
    <w:name w:val="Заголовок чужого сообщения"/>
    <w:uiPriority w:val="99"/>
    <w:rsid w:val="001948DF"/>
    <w:rPr>
      <w:rFonts w:cs="Times New Roman"/>
      <w:b w:val="0"/>
      <w:color w:val="FF0000"/>
      <w:sz w:val="26"/>
    </w:rPr>
  </w:style>
  <w:style w:type="paragraph" w:customStyle="1" w:styleId="affff">
    <w:name w:val="Заголовок ЭР (левое окно)"/>
    <w:basedOn w:val="a"/>
    <w:next w:val="a"/>
    <w:uiPriority w:val="99"/>
    <w:rsid w:val="001948DF"/>
    <w:pPr>
      <w:widowControl w:val="0"/>
      <w:autoSpaceDE w:val="0"/>
      <w:autoSpaceDN w:val="0"/>
      <w:adjustRightInd w:val="0"/>
      <w:spacing w:before="300" w:after="250"/>
      <w:jc w:val="center"/>
    </w:pPr>
    <w:rPr>
      <w:rFonts w:ascii="Arial" w:hAnsi="Arial" w:cs="Arial"/>
      <w:b/>
      <w:bCs/>
      <w:color w:val="26282F"/>
      <w:sz w:val="28"/>
      <w:szCs w:val="28"/>
      <w:lang w:val="ru-RU" w:eastAsia="ru-RU"/>
    </w:rPr>
  </w:style>
  <w:style w:type="paragraph" w:customStyle="1" w:styleId="affff0">
    <w:name w:val="Заголовок ЭР (правое окно)"/>
    <w:basedOn w:val="affff"/>
    <w:next w:val="a"/>
    <w:uiPriority w:val="99"/>
    <w:rsid w:val="001948DF"/>
    <w:pPr>
      <w:spacing w:before="0" w:after="0"/>
      <w:jc w:val="left"/>
    </w:pPr>
    <w:rPr>
      <w:b w:val="0"/>
      <w:bCs w:val="0"/>
      <w:color w:val="auto"/>
      <w:sz w:val="24"/>
      <w:szCs w:val="24"/>
    </w:rPr>
  </w:style>
  <w:style w:type="paragraph" w:customStyle="1" w:styleId="affff1">
    <w:name w:val="Интерактивный заголовок"/>
    <w:basedOn w:val="afff7"/>
    <w:next w:val="a"/>
    <w:uiPriority w:val="99"/>
    <w:rsid w:val="001948DF"/>
    <w:rPr>
      <w:b w:val="0"/>
      <w:bCs w:val="0"/>
      <w:color w:val="auto"/>
      <w:u w:val="single"/>
      <w:shd w:val="clear" w:color="auto" w:fill="auto"/>
    </w:rPr>
  </w:style>
  <w:style w:type="paragraph" w:customStyle="1" w:styleId="affff2">
    <w:name w:val="Текст информации об изменениях"/>
    <w:basedOn w:val="a"/>
    <w:next w:val="a"/>
    <w:uiPriority w:val="99"/>
    <w:rsid w:val="001948DF"/>
    <w:pPr>
      <w:widowControl w:val="0"/>
      <w:autoSpaceDE w:val="0"/>
      <w:autoSpaceDN w:val="0"/>
      <w:adjustRightInd w:val="0"/>
      <w:jc w:val="both"/>
    </w:pPr>
    <w:rPr>
      <w:rFonts w:ascii="Arial" w:hAnsi="Arial" w:cs="Arial"/>
      <w:color w:val="353842"/>
      <w:sz w:val="20"/>
      <w:szCs w:val="20"/>
      <w:lang w:val="ru-RU" w:eastAsia="ru-RU"/>
    </w:rPr>
  </w:style>
  <w:style w:type="paragraph" w:customStyle="1" w:styleId="affff3">
    <w:name w:val="Информация об изменениях"/>
    <w:basedOn w:val="affff2"/>
    <w:next w:val="a"/>
    <w:uiPriority w:val="99"/>
    <w:rsid w:val="001948DF"/>
    <w:pPr>
      <w:spacing w:before="180"/>
      <w:ind w:left="360" w:right="360"/>
    </w:pPr>
    <w:rPr>
      <w:color w:val="auto"/>
      <w:sz w:val="24"/>
      <w:szCs w:val="24"/>
      <w:shd w:val="clear" w:color="auto" w:fill="EAEFED"/>
    </w:rPr>
  </w:style>
  <w:style w:type="paragraph" w:customStyle="1" w:styleId="affff4">
    <w:name w:val="Текст (справка)"/>
    <w:basedOn w:val="a"/>
    <w:next w:val="a"/>
    <w:uiPriority w:val="99"/>
    <w:rsid w:val="001948DF"/>
    <w:pPr>
      <w:widowControl w:val="0"/>
      <w:autoSpaceDE w:val="0"/>
      <w:autoSpaceDN w:val="0"/>
      <w:adjustRightInd w:val="0"/>
      <w:ind w:left="170" w:right="170"/>
    </w:pPr>
    <w:rPr>
      <w:rFonts w:ascii="Arial" w:hAnsi="Arial" w:cs="Arial"/>
      <w:lang w:val="ru-RU" w:eastAsia="ru-RU"/>
    </w:rPr>
  </w:style>
  <w:style w:type="paragraph" w:customStyle="1" w:styleId="affff5">
    <w:name w:val="Комментарий"/>
    <w:basedOn w:val="affff4"/>
    <w:next w:val="a"/>
    <w:uiPriority w:val="99"/>
    <w:rsid w:val="001948DF"/>
    <w:pPr>
      <w:spacing w:before="75"/>
      <w:ind w:left="0"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1948DF"/>
    <w:pPr>
      <w:spacing w:before="0"/>
    </w:pPr>
    <w:rPr>
      <w:i/>
      <w:iCs/>
    </w:rPr>
  </w:style>
  <w:style w:type="paragraph" w:customStyle="1" w:styleId="affff7">
    <w:name w:val="Текст (лев. подпись)"/>
    <w:basedOn w:val="a"/>
    <w:next w:val="a"/>
    <w:uiPriority w:val="99"/>
    <w:rsid w:val="001948DF"/>
    <w:pPr>
      <w:widowControl w:val="0"/>
      <w:autoSpaceDE w:val="0"/>
      <w:autoSpaceDN w:val="0"/>
      <w:adjustRightInd w:val="0"/>
    </w:pPr>
    <w:rPr>
      <w:rFonts w:ascii="Arial" w:hAnsi="Arial" w:cs="Arial"/>
      <w:lang w:val="ru-RU" w:eastAsia="ru-RU"/>
    </w:rPr>
  </w:style>
  <w:style w:type="paragraph" w:customStyle="1" w:styleId="affff8">
    <w:name w:val="Колонтитул (левый)"/>
    <w:basedOn w:val="affff7"/>
    <w:next w:val="a"/>
    <w:uiPriority w:val="99"/>
    <w:rsid w:val="001948DF"/>
    <w:pPr>
      <w:jc w:val="both"/>
    </w:pPr>
    <w:rPr>
      <w:sz w:val="16"/>
      <w:szCs w:val="16"/>
    </w:rPr>
  </w:style>
  <w:style w:type="paragraph" w:customStyle="1" w:styleId="affff9">
    <w:name w:val="Текст (прав. подпись)"/>
    <w:basedOn w:val="a"/>
    <w:next w:val="a"/>
    <w:uiPriority w:val="99"/>
    <w:rsid w:val="001948DF"/>
    <w:pPr>
      <w:widowControl w:val="0"/>
      <w:autoSpaceDE w:val="0"/>
      <w:autoSpaceDN w:val="0"/>
      <w:adjustRightInd w:val="0"/>
      <w:jc w:val="right"/>
    </w:pPr>
    <w:rPr>
      <w:rFonts w:ascii="Arial" w:hAnsi="Arial" w:cs="Arial"/>
      <w:lang w:val="ru-RU" w:eastAsia="ru-RU"/>
    </w:rPr>
  </w:style>
  <w:style w:type="paragraph" w:customStyle="1" w:styleId="affffa">
    <w:name w:val="Колонтитул (правый)"/>
    <w:basedOn w:val="affff9"/>
    <w:next w:val="a"/>
    <w:uiPriority w:val="99"/>
    <w:rsid w:val="001948DF"/>
    <w:pPr>
      <w:jc w:val="both"/>
    </w:pPr>
    <w:rPr>
      <w:sz w:val="16"/>
      <w:szCs w:val="16"/>
    </w:rPr>
  </w:style>
  <w:style w:type="paragraph" w:customStyle="1" w:styleId="affffb">
    <w:name w:val="Комментарий пользователя"/>
    <w:basedOn w:val="affff5"/>
    <w:next w:val="a"/>
    <w:uiPriority w:val="99"/>
    <w:rsid w:val="001948DF"/>
    <w:pPr>
      <w:spacing w:before="0"/>
      <w:jc w:val="left"/>
    </w:pPr>
    <w:rPr>
      <w:shd w:val="clear" w:color="auto" w:fill="FFDFE0"/>
    </w:rPr>
  </w:style>
  <w:style w:type="paragraph" w:customStyle="1" w:styleId="affffc">
    <w:name w:val="Куда обратиться?"/>
    <w:basedOn w:val="afff1"/>
    <w:next w:val="a"/>
    <w:uiPriority w:val="99"/>
    <w:rsid w:val="001948DF"/>
    <w:pPr>
      <w:spacing w:before="0" w:after="0"/>
      <w:ind w:left="0" w:right="0" w:firstLine="0"/>
    </w:pPr>
    <w:rPr>
      <w:shd w:val="clear" w:color="auto" w:fill="auto"/>
    </w:rPr>
  </w:style>
  <w:style w:type="paragraph" w:customStyle="1" w:styleId="affffd">
    <w:name w:val="Моноширинный"/>
    <w:basedOn w:val="a"/>
    <w:next w:val="a"/>
    <w:uiPriority w:val="99"/>
    <w:rsid w:val="001948DF"/>
    <w:pPr>
      <w:widowControl w:val="0"/>
      <w:autoSpaceDE w:val="0"/>
      <w:autoSpaceDN w:val="0"/>
      <w:adjustRightInd w:val="0"/>
      <w:jc w:val="both"/>
    </w:pPr>
    <w:rPr>
      <w:rFonts w:ascii="Courier New" w:hAnsi="Courier New" w:cs="Courier New"/>
      <w:sz w:val="22"/>
      <w:szCs w:val="22"/>
      <w:lang w:val="ru-RU" w:eastAsia="ru-RU"/>
    </w:rPr>
  </w:style>
  <w:style w:type="character" w:customStyle="1" w:styleId="affffe">
    <w:name w:val="Найденные слова"/>
    <w:uiPriority w:val="99"/>
    <w:rsid w:val="001948DF"/>
    <w:rPr>
      <w:rFonts w:cs="Times New Roman"/>
      <w:b w:val="0"/>
      <w:color w:val="26282F"/>
      <w:sz w:val="26"/>
      <w:shd w:val="clear" w:color="auto" w:fill="FFF580"/>
    </w:rPr>
  </w:style>
  <w:style w:type="character" w:customStyle="1" w:styleId="afffff">
    <w:name w:val="Не вступил в силу"/>
    <w:uiPriority w:val="99"/>
    <w:rsid w:val="001948DF"/>
    <w:rPr>
      <w:rFonts w:cs="Times New Roman"/>
      <w:b w:val="0"/>
      <w:color w:val="000000"/>
      <w:sz w:val="26"/>
      <w:shd w:val="clear" w:color="auto" w:fill="D8EDE8"/>
    </w:rPr>
  </w:style>
  <w:style w:type="paragraph" w:customStyle="1" w:styleId="afffff0">
    <w:name w:val="Необходимые документы"/>
    <w:basedOn w:val="afff1"/>
    <w:next w:val="a"/>
    <w:uiPriority w:val="99"/>
    <w:rsid w:val="001948DF"/>
    <w:pPr>
      <w:spacing w:before="0" w:after="0"/>
      <w:ind w:left="0" w:right="0" w:firstLine="118"/>
    </w:pPr>
    <w:rPr>
      <w:shd w:val="clear" w:color="auto" w:fill="auto"/>
    </w:rPr>
  </w:style>
  <w:style w:type="paragraph" w:customStyle="1" w:styleId="afffff1">
    <w:name w:val="Объект"/>
    <w:basedOn w:val="a"/>
    <w:next w:val="a"/>
    <w:uiPriority w:val="99"/>
    <w:rsid w:val="001948DF"/>
    <w:pPr>
      <w:widowControl w:val="0"/>
      <w:autoSpaceDE w:val="0"/>
      <w:autoSpaceDN w:val="0"/>
      <w:adjustRightInd w:val="0"/>
      <w:jc w:val="both"/>
    </w:pPr>
    <w:rPr>
      <w:sz w:val="26"/>
      <w:szCs w:val="26"/>
      <w:lang w:val="ru-RU" w:eastAsia="ru-RU"/>
    </w:rPr>
  </w:style>
  <w:style w:type="paragraph" w:customStyle="1" w:styleId="afffff2">
    <w:name w:val="Таблицы (моноширинный)"/>
    <w:basedOn w:val="a"/>
    <w:next w:val="a"/>
    <w:rsid w:val="001948DF"/>
    <w:pPr>
      <w:widowControl w:val="0"/>
      <w:autoSpaceDE w:val="0"/>
      <w:autoSpaceDN w:val="0"/>
      <w:adjustRightInd w:val="0"/>
      <w:jc w:val="both"/>
    </w:pPr>
    <w:rPr>
      <w:rFonts w:ascii="Courier New" w:hAnsi="Courier New" w:cs="Courier New"/>
      <w:sz w:val="22"/>
      <w:szCs w:val="22"/>
      <w:lang w:val="ru-RU" w:eastAsia="ru-RU"/>
    </w:rPr>
  </w:style>
  <w:style w:type="paragraph" w:customStyle="1" w:styleId="afffff3">
    <w:name w:val="Оглавление"/>
    <w:basedOn w:val="afffff2"/>
    <w:next w:val="a"/>
    <w:uiPriority w:val="99"/>
    <w:rsid w:val="001948DF"/>
    <w:pPr>
      <w:ind w:left="140"/>
    </w:pPr>
    <w:rPr>
      <w:rFonts w:ascii="Arial" w:hAnsi="Arial" w:cs="Arial"/>
      <w:sz w:val="24"/>
      <w:szCs w:val="24"/>
    </w:rPr>
  </w:style>
  <w:style w:type="character" w:customStyle="1" w:styleId="afffff4">
    <w:name w:val="Опечатки"/>
    <w:uiPriority w:val="99"/>
    <w:rsid w:val="001948DF"/>
    <w:rPr>
      <w:color w:val="FF0000"/>
      <w:sz w:val="26"/>
    </w:rPr>
  </w:style>
  <w:style w:type="paragraph" w:customStyle="1" w:styleId="afffff5">
    <w:name w:val="Переменная часть"/>
    <w:basedOn w:val="afff6"/>
    <w:next w:val="a"/>
    <w:uiPriority w:val="99"/>
    <w:rsid w:val="001948DF"/>
    <w:rPr>
      <w:rFonts w:ascii="Arial" w:hAnsi="Arial" w:cs="Arial"/>
      <w:sz w:val="20"/>
      <w:szCs w:val="20"/>
    </w:rPr>
  </w:style>
  <w:style w:type="paragraph" w:customStyle="1" w:styleId="afffff6">
    <w:name w:val="Подвал для информации об изменениях"/>
    <w:basedOn w:val="1"/>
    <w:next w:val="a"/>
    <w:uiPriority w:val="99"/>
    <w:rsid w:val="001948DF"/>
    <w:pPr>
      <w:keepNext w:val="0"/>
      <w:widowControl w:val="0"/>
      <w:autoSpaceDE w:val="0"/>
      <w:autoSpaceDN w:val="0"/>
      <w:adjustRightInd w:val="0"/>
      <w:ind w:firstLine="0"/>
      <w:outlineLvl w:val="9"/>
    </w:pPr>
    <w:rPr>
      <w:rFonts w:ascii="Arial" w:hAnsi="Arial"/>
      <w:b w:val="0"/>
      <w:bCs w:val="0"/>
      <w:sz w:val="20"/>
      <w:szCs w:val="20"/>
    </w:rPr>
  </w:style>
  <w:style w:type="paragraph" w:customStyle="1" w:styleId="afffff7">
    <w:name w:val="Подзаголовок для информации об изменениях"/>
    <w:basedOn w:val="affff2"/>
    <w:next w:val="a"/>
    <w:uiPriority w:val="99"/>
    <w:rsid w:val="001948DF"/>
    <w:rPr>
      <w:b/>
      <w:bCs/>
      <w:sz w:val="24"/>
      <w:szCs w:val="24"/>
    </w:rPr>
  </w:style>
  <w:style w:type="paragraph" w:customStyle="1" w:styleId="afffff8">
    <w:name w:val="Подчёркнуный текст"/>
    <w:basedOn w:val="a"/>
    <w:next w:val="a"/>
    <w:uiPriority w:val="99"/>
    <w:rsid w:val="001948DF"/>
    <w:pPr>
      <w:widowControl w:val="0"/>
      <w:autoSpaceDE w:val="0"/>
      <w:autoSpaceDN w:val="0"/>
      <w:adjustRightInd w:val="0"/>
      <w:jc w:val="both"/>
    </w:pPr>
    <w:rPr>
      <w:rFonts w:ascii="Arial" w:hAnsi="Arial" w:cs="Arial"/>
      <w:lang w:val="ru-RU" w:eastAsia="ru-RU"/>
    </w:rPr>
  </w:style>
  <w:style w:type="paragraph" w:customStyle="1" w:styleId="afffff9">
    <w:name w:val="Постоянная часть"/>
    <w:basedOn w:val="afff6"/>
    <w:next w:val="a"/>
    <w:uiPriority w:val="99"/>
    <w:rsid w:val="001948DF"/>
    <w:rPr>
      <w:rFonts w:ascii="Arial" w:hAnsi="Arial" w:cs="Arial"/>
      <w:sz w:val="22"/>
      <w:szCs w:val="22"/>
    </w:rPr>
  </w:style>
  <w:style w:type="paragraph" w:customStyle="1" w:styleId="afffffa">
    <w:name w:val="Пример."/>
    <w:basedOn w:val="afff1"/>
    <w:next w:val="a"/>
    <w:uiPriority w:val="99"/>
    <w:rsid w:val="001948DF"/>
    <w:pPr>
      <w:spacing w:before="0" w:after="0"/>
      <w:ind w:left="0" w:right="0" w:firstLine="0"/>
    </w:pPr>
    <w:rPr>
      <w:shd w:val="clear" w:color="auto" w:fill="auto"/>
    </w:rPr>
  </w:style>
  <w:style w:type="paragraph" w:customStyle="1" w:styleId="afffffb">
    <w:name w:val="Примечание."/>
    <w:basedOn w:val="afff1"/>
    <w:next w:val="a"/>
    <w:uiPriority w:val="99"/>
    <w:rsid w:val="001948DF"/>
    <w:pPr>
      <w:spacing w:before="0" w:after="0"/>
      <w:ind w:left="0" w:right="0" w:firstLine="0"/>
    </w:pPr>
    <w:rPr>
      <w:shd w:val="clear" w:color="auto" w:fill="auto"/>
    </w:rPr>
  </w:style>
  <w:style w:type="character" w:customStyle="1" w:styleId="afffffc">
    <w:name w:val="Продолжение ссылки"/>
    <w:uiPriority w:val="99"/>
    <w:rsid w:val="001948DF"/>
  </w:style>
  <w:style w:type="paragraph" w:customStyle="1" w:styleId="afffffd">
    <w:name w:val="Словарная статья"/>
    <w:basedOn w:val="a"/>
    <w:next w:val="a"/>
    <w:uiPriority w:val="99"/>
    <w:rsid w:val="001948DF"/>
    <w:pPr>
      <w:widowControl w:val="0"/>
      <w:autoSpaceDE w:val="0"/>
      <w:autoSpaceDN w:val="0"/>
      <w:adjustRightInd w:val="0"/>
      <w:ind w:right="118"/>
      <w:jc w:val="both"/>
    </w:pPr>
    <w:rPr>
      <w:rFonts w:ascii="Arial" w:hAnsi="Arial" w:cs="Arial"/>
      <w:lang w:val="ru-RU" w:eastAsia="ru-RU"/>
    </w:rPr>
  </w:style>
  <w:style w:type="character" w:customStyle="1" w:styleId="afffffe">
    <w:name w:val="Сравнение редакций"/>
    <w:uiPriority w:val="99"/>
    <w:rsid w:val="001948DF"/>
    <w:rPr>
      <w:rFonts w:cs="Times New Roman"/>
      <w:b w:val="0"/>
      <w:color w:val="26282F"/>
      <w:sz w:val="26"/>
    </w:rPr>
  </w:style>
  <w:style w:type="character" w:customStyle="1" w:styleId="affffff">
    <w:name w:val="Сравнение редакций. Добавленный фрагмент"/>
    <w:uiPriority w:val="99"/>
    <w:rsid w:val="001948DF"/>
    <w:rPr>
      <w:color w:val="000000"/>
      <w:shd w:val="clear" w:color="auto" w:fill="C1D7FF"/>
    </w:rPr>
  </w:style>
  <w:style w:type="character" w:customStyle="1" w:styleId="affffff0">
    <w:name w:val="Сравнение редакций. Удаленный фрагмент"/>
    <w:uiPriority w:val="99"/>
    <w:rsid w:val="001948DF"/>
    <w:rPr>
      <w:color w:val="000000"/>
      <w:shd w:val="clear" w:color="auto" w:fill="C4C413"/>
    </w:rPr>
  </w:style>
  <w:style w:type="paragraph" w:customStyle="1" w:styleId="affffff1">
    <w:name w:val="Ссылка на официальную публикацию"/>
    <w:basedOn w:val="a"/>
    <w:next w:val="a"/>
    <w:uiPriority w:val="99"/>
    <w:rsid w:val="001948DF"/>
    <w:pPr>
      <w:widowControl w:val="0"/>
      <w:autoSpaceDE w:val="0"/>
      <w:autoSpaceDN w:val="0"/>
      <w:adjustRightInd w:val="0"/>
      <w:jc w:val="both"/>
    </w:pPr>
    <w:rPr>
      <w:rFonts w:ascii="Arial" w:hAnsi="Arial" w:cs="Arial"/>
      <w:lang w:val="ru-RU" w:eastAsia="ru-RU"/>
    </w:rPr>
  </w:style>
  <w:style w:type="paragraph" w:customStyle="1" w:styleId="affffff2">
    <w:name w:val="Текст в таблице"/>
    <w:basedOn w:val="affe"/>
    <w:next w:val="a"/>
    <w:uiPriority w:val="99"/>
    <w:rsid w:val="001948DF"/>
    <w:pPr>
      <w:ind w:firstLine="500"/>
    </w:pPr>
  </w:style>
  <w:style w:type="paragraph" w:customStyle="1" w:styleId="affffff3">
    <w:name w:val="Текст ЭР (см. также)"/>
    <w:basedOn w:val="a"/>
    <w:next w:val="a"/>
    <w:uiPriority w:val="99"/>
    <w:rsid w:val="001948DF"/>
    <w:pPr>
      <w:widowControl w:val="0"/>
      <w:autoSpaceDE w:val="0"/>
      <w:autoSpaceDN w:val="0"/>
      <w:adjustRightInd w:val="0"/>
      <w:spacing w:before="200"/>
    </w:pPr>
    <w:rPr>
      <w:rFonts w:ascii="Arial" w:hAnsi="Arial" w:cs="Arial"/>
      <w:sz w:val="22"/>
      <w:szCs w:val="22"/>
      <w:lang w:val="ru-RU" w:eastAsia="ru-RU"/>
    </w:rPr>
  </w:style>
  <w:style w:type="paragraph" w:customStyle="1" w:styleId="affffff4">
    <w:name w:val="Технический комментарий"/>
    <w:basedOn w:val="a"/>
    <w:next w:val="a"/>
    <w:uiPriority w:val="99"/>
    <w:rsid w:val="001948DF"/>
    <w:pPr>
      <w:widowControl w:val="0"/>
      <w:autoSpaceDE w:val="0"/>
      <w:autoSpaceDN w:val="0"/>
      <w:adjustRightInd w:val="0"/>
    </w:pPr>
    <w:rPr>
      <w:rFonts w:ascii="Arial" w:hAnsi="Arial" w:cs="Arial"/>
      <w:color w:val="463F31"/>
      <w:shd w:val="clear" w:color="auto" w:fill="FFFFA6"/>
      <w:lang w:val="ru-RU" w:eastAsia="ru-RU"/>
    </w:rPr>
  </w:style>
  <w:style w:type="character" w:customStyle="1" w:styleId="affffff5">
    <w:name w:val="Утратил силу"/>
    <w:uiPriority w:val="99"/>
    <w:rsid w:val="001948DF"/>
    <w:rPr>
      <w:rFonts w:cs="Times New Roman"/>
      <w:b w:val="0"/>
      <w:strike/>
      <w:color w:val="666600"/>
      <w:sz w:val="26"/>
    </w:rPr>
  </w:style>
  <w:style w:type="paragraph" w:customStyle="1" w:styleId="affffff6">
    <w:name w:val="Формула"/>
    <w:basedOn w:val="a"/>
    <w:next w:val="a"/>
    <w:uiPriority w:val="99"/>
    <w:rsid w:val="001948DF"/>
    <w:pPr>
      <w:widowControl w:val="0"/>
      <w:autoSpaceDE w:val="0"/>
      <w:autoSpaceDN w:val="0"/>
      <w:adjustRightInd w:val="0"/>
      <w:spacing w:before="240" w:after="240"/>
      <w:ind w:left="420" w:right="420" w:firstLine="300"/>
      <w:jc w:val="both"/>
    </w:pPr>
    <w:rPr>
      <w:rFonts w:ascii="Arial" w:hAnsi="Arial" w:cs="Arial"/>
      <w:shd w:val="clear" w:color="auto" w:fill="FAF3E9"/>
      <w:lang w:val="ru-RU" w:eastAsia="ru-RU"/>
    </w:rPr>
  </w:style>
  <w:style w:type="paragraph" w:customStyle="1" w:styleId="affffff7">
    <w:name w:val="Центрированный (таблица)"/>
    <w:basedOn w:val="affe"/>
    <w:next w:val="a"/>
    <w:uiPriority w:val="99"/>
    <w:rsid w:val="001948DF"/>
    <w:pPr>
      <w:jc w:val="center"/>
    </w:pPr>
  </w:style>
  <w:style w:type="paragraph" w:customStyle="1" w:styleId="-">
    <w:name w:val="ЭР-содержание (правое окно)"/>
    <w:basedOn w:val="a"/>
    <w:next w:val="a"/>
    <w:uiPriority w:val="99"/>
    <w:rsid w:val="001948DF"/>
    <w:pPr>
      <w:widowControl w:val="0"/>
      <w:autoSpaceDE w:val="0"/>
      <w:autoSpaceDN w:val="0"/>
      <w:adjustRightInd w:val="0"/>
      <w:spacing w:before="300"/>
    </w:pPr>
    <w:rPr>
      <w:rFonts w:ascii="Arial" w:hAnsi="Arial" w:cs="Arial"/>
      <w:sz w:val="26"/>
      <w:szCs w:val="26"/>
      <w:lang w:val="ru-RU" w:eastAsia="ru-RU"/>
    </w:rPr>
  </w:style>
  <w:style w:type="character" w:customStyle="1" w:styleId="WW8Num1ztrue">
    <w:name w:val="WW8Num1ztrue"/>
    <w:rsid w:val="001948DF"/>
  </w:style>
  <w:style w:type="paragraph" w:customStyle="1" w:styleId="LO-Normal">
    <w:name w:val="LO-Normal"/>
    <w:rsid w:val="00D46141"/>
    <w:pPr>
      <w:widowControl w:val="0"/>
      <w:suppressAutoHyphens/>
      <w:spacing w:before="640" w:line="300" w:lineRule="auto"/>
      <w:ind w:firstLine="700"/>
      <w:jc w:val="both"/>
    </w:pPr>
    <w:rPr>
      <w:sz w:val="24"/>
      <w:lang w:eastAsia="zh-CN"/>
    </w:rPr>
  </w:style>
</w:styles>
</file>

<file path=word/webSettings.xml><?xml version="1.0" encoding="utf-8"?>
<w:webSettings xmlns:r="http://schemas.openxmlformats.org/officeDocument/2006/relationships" xmlns:w="http://schemas.openxmlformats.org/wordprocessingml/2006/main">
  <w:divs>
    <w:div w:id="233709267">
      <w:bodyDiv w:val="1"/>
      <w:marLeft w:val="0"/>
      <w:marRight w:val="0"/>
      <w:marTop w:val="0"/>
      <w:marBottom w:val="0"/>
      <w:divBdr>
        <w:top w:val="none" w:sz="0" w:space="0" w:color="auto"/>
        <w:left w:val="none" w:sz="0" w:space="0" w:color="auto"/>
        <w:bottom w:val="none" w:sz="0" w:space="0" w:color="auto"/>
        <w:right w:val="none" w:sz="0" w:space="0" w:color="auto"/>
      </w:divBdr>
    </w:div>
    <w:div w:id="389547583">
      <w:bodyDiv w:val="1"/>
      <w:marLeft w:val="0"/>
      <w:marRight w:val="0"/>
      <w:marTop w:val="0"/>
      <w:marBottom w:val="0"/>
      <w:divBdr>
        <w:top w:val="none" w:sz="0" w:space="0" w:color="auto"/>
        <w:left w:val="none" w:sz="0" w:space="0" w:color="auto"/>
        <w:bottom w:val="none" w:sz="0" w:space="0" w:color="auto"/>
        <w:right w:val="none" w:sz="0" w:space="0" w:color="auto"/>
      </w:divBdr>
    </w:div>
    <w:div w:id="459109339">
      <w:bodyDiv w:val="1"/>
      <w:marLeft w:val="0"/>
      <w:marRight w:val="0"/>
      <w:marTop w:val="0"/>
      <w:marBottom w:val="0"/>
      <w:divBdr>
        <w:top w:val="none" w:sz="0" w:space="0" w:color="auto"/>
        <w:left w:val="none" w:sz="0" w:space="0" w:color="auto"/>
        <w:bottom w:val="none" w:sz="0" w:space="0" w:color="auto"/>
        <w:right w:val="none" w:sz="0" w:space="0" w:color="auto"/>
      </w:divBdr>
    </w:div>
    <w:div w:id="665717203">
      <w:bodyDiv w:val="1"/>
      <w:marLeft w:val="0"/>
      <w:marRight w:val="0"/>
      <w:marTop w:val="0"/>
      <w:marBottom w:val="0"/>
      <w:divBdr>
        <w:top w:val="none" w:sz="0" w:space="0" w:color="auto"/>
        <w:left w:val="none" w:sz="0" w:space="0" w:color="auto"/>
        <w:bottom w:val="none" w:sz="0" w:space="0" w:color="auto"/>
        <w:right w:val="none" w:sz="0" w:space="0" w:color="auto"/>
      </w:divBdr>
    </w:div>
    <w:div w:id="838231678">
      <w:bodyDiv w:val="1"/>
      <w:marLeft w:val="0"/>
      <w:marRight w:val="0"/>
      <w:marTop w:val="0"/>
      <w:marBottom w:val="0"/>
      <w:divBdr>
        <w:top w:val="none" w:sz="0" w:space="0" w:color="auto"/>
        <w:left w:val="none" w:sz="0" w:space="0" w:color="auto"/>
        <w:bottom w:val="none" w:sz="0" w:space="0" w:color="auto"/>
        <w:right w:val="none" w:sz="0" w:space="0" w:color="auto"/>
      </w:divBdr>
    </w:div>
    <w:div w:id="1041826165">
      <w:bodyDiv w:val="1"/>
      <w:marLeft w:val="0"/>
      <w:marRight w:val="0"/>
      <w:marTop w:val="0"/>
      <w:marBottom w:val="0"/>
      <w:divBdr>
        <w:top w:val="none" w:sz="0" w:space="0" w:color="auto"/>
        <w:left w:val="none" w:sz="0" w:space="0" w:color="auto"/>
        <w:bottom w:val="none" w:sz="0" w:space="0" w:color="auto"/>
        <w:right w:val="none" w:sz="0" w:space="0" w:color="auto"/>
      </w:divBdr>
    </w:div>
    <w:div w:id="1385179655">
      <w:bodyDiv w:val="1"/>
      <w:marLeft w:val="0"/>
      <w:marRight w:val="0"/>
      <w:marTop w:val="0"/>
      <w:marBottom w:val="0"/>
      <w:divBdr>
        <w:top w:val="none" w:sz="0" w:space="0" w:color="auto"/>
        <w:left w:val="none" w:sz="0" w:space="0" w:color="auto"/>
        <w:bottom w:val="none" w:sz="0" w:space="0" w:color="auto"/>
        <w:right w:val="none" w:sz="0" w:space="0" w:color="auto"/>
      </w:divBdr>
    </w:div>
    <w:div w:id="1469974311">
      <w:bodyDiv w:val="1"/>
      <w:marLeft w:val="0"/>
      <w:marRight w:val="0"/>
      <w:marTop w:val="0"/>
      <w:marBottom w:val="0"/>
      <w:divBdr>
        <w:top w:val="none" w:sz="0" w:space="0" w:color="auto"/>
        <w:left w:val="none" w:sz="0" w:space="0" w:color="auto"/>
        <w:bottom w:val="none" w:sz="0" w:space="0" w:color="auto"/>
        <w:right w:val="none" w:sz="0" w:space="0" w:color="auto"/>
      </w:divBdr>
    </w:div>
    <w:div w:id="1566916639">
      <w:bodyDiv w:val="1"/>
      <w:marLeft w:val="0"/>
      <w:marRight w:val="0"/>
      <w:marTop w:val="0"/>
      <w:marBottom w:val="0"/>
      <w:divBdr>
        <w:top w:val="none" w:sz="0" w:space="0" w:color="auto"/>
        <w:left w:val="none" w:sz="0" w:space="0" w:color="auto"/>
        <w:bottom w:val="none" w:sz="0" w:space="0" w:color="auto"/>
        <w:right w:val="none" w:sz="0" w:space="0" w:color="auto"/>
      </w:divBdr>
    </w:div>
    <w:div w:id="1606232114">
      <w:bodyDiv w:val="1"/>
      <w:marLeft w:val="0"/>
      <w:marRight w:val="0"/>
      <w:marTop w:val="0"/>
      <w:marBottom w:val="0"/>
      <w:divBdr>
        <w:top w:val="none" w:sz="0" w:space="0" w:color="auto"/>
        <w:left w:val="none" w:sz="0" w:space="0" w:color="auto"/>
        <w:bottom w:val="none" w:sz="0" w:space="0" w:color="auto"/>
        <w:right w:val="none" w:sz="0" w:space="0" w:color="auto"/>
      </w:divBdr>
    </w:div>
    <w:div w:id="1736707836">
      <w:bodyDiv w:val="1"/>
      <w:marLeft w:val="0"/>
      <w:marRight w:val="0"/>
      <w:marTop w:val="0"/>
      <w:marBottom w:val="0"/>
      <w:divBdr>
        <w:top w:val="none" w:sz="0" w:space="0" w:color="auto"/>
        <w:left w:val="none" w:sz="0" w:space="0" w:color="auto"/>
        <w:bottom w:val="none" w:sz="0" w:space="0" w:color="auto"/>
        <w:right w:val="none" w:sz="0" w:space="0" w:color="auto"/>
      </w:divBdr>
    </w:div>
    <w:div w:id="1763914468">
      <w:bodyDiv w:val="1"/>
      <w:marLeft w:val="0"/>
      <w:marRight w:val="0"/>
      <w:marTop w:val="0"/>
      <w:marBottom w:val="0"/>
      <w:divBdr>
        <w:top w:val="none" w:sz="0" w:space="0" w:color="auto"/>
        <w:left w:val="none" w:sz="0" w:space="0" w:color="auto"/>
        <w:bottom w:val="none" w:sz="0" w:space="0" w:color="auto"/>
        <w:right w:val="none" w:sz="0" w:space="0" w:color="auto"/>
      </w:divBdr>
    </w:div>
    <w:div w:id="1932275729">
      <w:bodyDiv w:val="1"/>
      <w:marLeft w:val="0"/>
      <w:marRight w:val="0"/>
      <w:marTop w:val="0"/>
      <w:marBottom w:val="0"/>
      <w:divBdr>
        <w:top w:val="none" w:sz="0" w:space="0" w:color="auto"/>
        <w:left w:val="none" w:sz="0" w:space="0" w:color="auto"/>
        <w:bottom w:val="none" w:sz="0" w:space="0" w:color="auto"/>
        <w:right w:val="none" w:sz="0" w:space="0" w:color="auto"/>
      </w:divBdr>
    </w:div>
    <w:div w:id="20971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80D849C2210D2EF96FC6242DE77C68E317E30C0D2C57355004F10F6734128A0EF7852140287718DA9AE0J6PCK" TargetMode="External"/><Relationship Id="rId18" Type="http://schemas.openxmlformats.org/officeDocument/2006/relationships/hyperlink" Target="file:///C:\Users\&#1040;&#1083;&#1105;&#1085;&#1072;\Desktop\&#1051;&#1080;&#1089;&#1090;%20Microsoft%20Office%20Excel.xlsx" TargetMode="External"/><Relationship Id="rId26" Type="http://schemas.openxmlformats.org/officeDocument/2006/relationships/hyperlink" Target="consultantplus://offline/ref=6380D849C2210D2EF96FC6242DE77C68E317E30C0D2C57355004F10F6734128A0EF7852140287718DA9AE0J6PCK" TargetMode="External"/><Relationship Id="rId39" Type="http://schemas.openxmlformats.org/officeDocument/2006/relationships/hyperlink" Target="consultantplus://offline/ref=7900C84761D04E465B2455C7FBDD597B81ABA9CDC6A54C633F6100DA56749E5A86f9o9M" TargetMode="External"/><Relationship Id="rId3" Type="http://schemas.openxmlformats.org/officeDocument/2006/relationships/styles" Target="styles.xml"/><Relationship Id="rId21" Type="http://schemas.openxmlformats.org/officeDocument/2006/relationships/hyperlink" Target="consultantplus://offline/ref=E22D0FC0A9BA0636FA11DFCE4E2536860F7DCAA5282BFF4E3774BC8B2F10F2910D3AcBT6H" TargetMode="External"/><Relationship Id="rId34" Type="http://schemas.openxmlformats.org/officeDocument/2006/relationships/hyperlink" Target="consultantplus://offline/ref=6380D849C2210D2EF96FC6242DE77C68E317E30C0D2C57355004F10F6734128A0EF7852140287718DB93E6J6PEK" TargetMode="External"/><Relationship Id="rId42" Type="http://schemas.openxmlformats.org/officeDocument/2006/relationships/hyperlink" Target="consultantplus://offline/ref=7900C84761D04E465B244BCAEDB1077F85A0F6C6CEAD4733603C068D09f2o4M" TargetMode="External"/><Relationship Id="rId47"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consultantplus://offline/ref=6380D849C2210D2EF96FC6242DE77C68E317E30C0D2C57355004F10F6734128A0EF7852140287718DB93E6J6PEK" TargetMode="External"/><Relationship Id="rId17" Type="http://schemas.openxmlformats.org/officeDocument/2006/relationships/hyperlink" Target="file:///C:\Users\&#1040;&#1083;&#1105;&#1085;&#1072;\Desktop\&#1051;&#1080;&#1089;&#1090;%20Microsoft%20Office%20Excel.xlsx" TargetMode="External"/><Relationship Id="rId25" Type="http://schemas.openxmlformats.org/officeDocument/2006/relationships/hyperlink" Target="consultantplus://offline/ref=6380D849C2210D2EF96FC6242DE77C68E317E30C0D2C57355004F10F6734128A0EF7852140287718DB93E6J6PEK" TargetMode="External"/><Relationship Id="rId33" Type="http://schemas.openxmlformats.org/officeDocument/2006/relationships/hyperlink" Target="consultantplus://offline/ref=6380D849C2210D2EF96FC6242DE77C68E317E30C0D2C57355004F10F6734128A0EF7852140287718DA9AE0J6PCK" TargetMode="External"/><Relationship Id="rId38" Type="http://schemas.openxmlformats.org/officeDocument/2006/relationships/hyperlink" Target="consultantplus://offline/ref=7900C84761D04E465B244BCAEDB1077F86A9F3C9CFA24733603C068D0924980FC6D96868AA15B973f3o8M" TargetMode="External"/><Relationship Id="rId46" Type="http://schemas.openxmlformats.org/officeDocument/2006/relationships/hyperlink" Target="consultantplus://offline/ref=C5464F7C9A785F3E4FCD8188527BF72BA29C979825DC15DC63B2524D227C810972E59D399785F87B9F8A88R6tCI" TargetMode="External"/><Relationship Id="rId2" Type="http://schemas.openxmlformats.org/officeDocument/2006/relationships/numbering" Target="numbering.xml"/><Relationship Id="rId16" Type="http://schemas.openxmlformats.org/officeDocument/2006/relationships/hyperlink" Target="consultantplus://offline/ref=E22D0FC0A9BA0636FA11DFCE4E2536860F7DCAA5282BFF4E3774BC8B2F10F2910D3AcBT6H" TargetMode="External"/><Relationship Id="rId20" Type="http://schemas.openxmlformats.org/officeDocument/2006/relationships/hyperlink" Target="file:///C:\Users\&#1040;&#1083;&#1105;&#1085;&#1072;\Desktop\&#1051;&#1080;&#1089;&#1090;%20Microsoft%20Office%20Excel.xlsx" TargetMode="External"/><Relationship Id="rId29" Type="http://schemas.openxmlformats.org/officeDocument/2006/relationships/hyperlink" Target="consultantplus://offline/ref=7453A2B17A48D2BB669C8EC3E765EE732010B9BEE0425623FF03FDBD9759472581950E512E5EFBF5280A7D31CCM" TargetMode="External"/><Relationship Id="rId41" Type="http://schemas.openxmlformats.org/officeDocument/2006/relationships/hyperlink" Target="consultantplus://offline/ref=7900C84761D04E465B2455C7FBDD597B81ABA9CDCFAC446D3D635DD05E2D92588196312AEE18B9713DE89EfDo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5.jpeg"/><Relationship Id="rId32" Type="http://schemas.openxmlformats.org/officeDocument/2006/relationships/hyperlink" Target="consultantplus://offline/ref=6380D849C2210D2EF96FC6242DE77C68E317E30C0D2C57355004F10F6734128A0EF7852140287718DB93E6J6PEK" TargetMode="External"/><Relationship Id="rId37" Type="http://schemas.openxmlformats.org/officeDocument/2006/relationships/hyperlink" Target="consultantplus://offline/ref=7900C84761D04E465B244BCAEDB1077F86A9F3C9CFA24733603C068D0924980FC6D96868AA15B877f3oEM" TargetMode="External"/><Relationship Id="rId40" Type="http://schemas.openxmlformats.org/officeDocument/2006/relationships/hyperlink" Target="consultantplus://offline/ref=7900C84761D04E465B2455C7FBDD597B81ABA9CDCFA64C6635635DD05E2D92588196312AEE18B9713DE89EfDo8M" TargetMode="External"/><Relationship Id="rId45" Type="http://schemas.openxmlformats.org/officeDocument/2006/relationships/hyperlink" Target="consultantplus://offline/ref=C5464F7C9A785F3E4FCD8188527BF72BA29C979822DD14DC63B00F472A258D0B75REtAI" TargetMode="External"/><Relationship Id="rId5" Type="http://schemas.openxmlformats.org/officeDocument/2006/relationships/webSettings" Target="webSettings.xml"/><Relationship Id="rId15" Type="http://schemas.openxmlformats.org/officeDocument/2006/relationships/hyperlink" Target="file:///C:\Users\&#1040;&#1083;&#1105;&#1085;&#1072;\Desktop\&#1051;&#1080;&#1089;&#1090;%20Microsoft%20Office%20Excel.xlsx" TargetMode="External"/><Relationship Id="rId23" Type="http://schemas.openxmlformats.org/officeDocument/2006/relationships/hyperlink" Target="file:///C:\Users\&#1040;&#1083;&#1105;&#1085;&#1072;\Desktop\&#1051;&#1080;&#1089;&#1090;%20Microsoft%20Office%20Excel.xlsx" TargetMode="External"/><Relationship Id="rId28" Type="http://schemas.openxmlformats.org/officeDocument/2006/relationships/hyperlink" Target="consultantplus://offline/ref=6380D849C2210D2EF96FC6242DE77C68E317E30C0D2C57355004F10F6734128A0EF7852140287718DA9AE0J6PCK" TargetMode="External"/><Relationship Id="rId36" Type="http://schemas.openxmlformats.org/officeDocument/2006/relationships/image" Target="media/image7.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file:///C:\Users\&#1040;&#1083;&#1105;&#1085;&#1072;\Desktop\&#1051;&#1080;&#1089;&#1090;%20Microsoft%20Office%20Excel.xlsx" TargetMode="External"/><Relationship Id="rId31" Type="http://schemas.openxmlformats.org/officeDocument/2006/relationships/image" Target="media/image6.jpeg"/><Relationship Id="rId44" Type="http://schemas.openxmlformats.org/officeDocument/2006/relationships/hyperlink" Target="consultantplus://offline/ref=026AC695F41B83C681A292C43BD6A24D371EC5A866103CBEB95EE90406A8F1F3B2A22D2D0149F55AAC5B11rFK9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1040;&#1083;&#1105;&#1085;&#1072;\Desktop\&#1051;&#1080;&#1089;&#1090;%20Microsoft%20Office%20Excel.xlsx" TargetMode="External"/><Relationship Id="rId22" Type="http://schemas.openxmlformats.org/officeDocument/2006/relationships/hyperlink" Target="file:///C:\Users\&#1040;&#1083;&#1105;&#1085;&#1072;\Desktop\&#1051;&#1080;&#1089;&#1090;%20Microsoft%20Office%20Excel.xlsx" TargetMode="External"/><Relationship Id="rId27" Type="http://schemas.openxmlformats.org/officeDocument/2006/relationships/hyperlink" Target="consultantplus://offline/ref=6380D849C2210D2EF96FC6242DE77C68E317E30C0D2C57355004F10F6734128A0EF7852140287718DB93E6J6PEK" TargetMode="External"/><Relationship Id="rId30" Type="http://schemas.openxmlformats.org/officeDocument/2006/relationships/hyperlink" Target="consultantplus://offline/ref=7453A2B17A48D2BB669C8EC3E765EE732010B9BEE0425623FF03FDBD9759472581950E512E5EFBF5280A7D31CCM" TargetMode="External"/><Relationship Id="rId35" Type="http://schemas.openxmlformats.org/officeDocument/2006/relationships/hyperlink" Target="consultantplus://offline/ref=6380D849C2210D2EF96FC6242DE77C68E317E30C0D2C57355004F10F6734128A0EF7852140287718DA9AE0J6PCK" TargetMode="External"/><Relationship Id="rId43" Type="http://schemas.openxmlformats.org/officeDocument/2006/relationships/image" Target="media/image8.jpeg"/><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DA13-3C1D-496A-AF01-E46CFEC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27535</Words>
  <Characters>156952</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 муниципального района «Ижемский»</vt:lpstr>
    </vt:vector>
  </TitlesOfParts>
  <Company>Reanimator Extreme Edition</Company>
  <LinksUpToDate>false</LinksUpToDate>
  <CharactersWithSpaces>184119</CharactersWithSpaces>
  <SharedDoc>false</SharedDoc>
  <HLinks>
    <vt:vector size="456" baseType="variant">
      <vt:variant>
        <vt:i4>5373954</vt:i4>
      </vt:variant>
      <vt:variant>
        <vt:i4>225</vt:i4>
      </vt:variant>
      <vt:variant>
        <vt:i4>0</vt:i4>
      </vt:variant>
      <vt:variant>
        <vt:i4>5</vt:i4>
      </vt:variant>
      <vt:variant>
        <vt:lpwstr/>
      </vt:variant>
      <vt:variant>
        <vt:lpwstr>Par36</vt:lpwstr>
      </vt:variant>
      <vt:variant>
        <vt:i4>4456459</vt:i4>
      </vt:variant>
      <vt:variant>
        <vt:i4>222</vt:i4>
      </vt:variant>
      <vt:variant>
        <vt:i4>0</vt:i4>
      </vt:variant>
      <vt:variant>
        <vt:i4>5</vt:i4>
      </vt:variant>
      <vt:variant>
        <vt:lpwstr>consultantplus://offline/ref=C5464F7C9A785F3E4FCD8188527BF72BA29C979825DC15DC63B2524D227C810972E59D399785F87B9F8A88R6tCI</vt:lpwstr>
      </vt:variant>
      <vt:variant>
        <vt:lpwstr/>
      </vt:variant>
      <vt:variant>
        <vt:i4>4325469</vt:i4>
      </vt:variant>
      <vt:variant>
        <vt:i4>219</vt:i4>
      </vt:variant>
      <vt:variant>
        <vt:i4>0</vt:i4>
      </vt:variant>
      <vt:variant>
        <vt:i4>5</vt:i4>
      </vt:variant>
      <vt:variant>
        <vt:lpwstr>consultantplus://offline/ref=C5464F7C9A785F3E4FCD8188527BF72BA29C979822DD14DC63B00F472A258D0B75REtAI</vt:lpwstr>
      </vt:variant>
      <vt:variant>
        <vt:lpwstr/>
      </vt:variant>
      <vt:variant>
        <vt:i4>5242964</vt:i4>
      </vt:variant>
      <vt:variant>
        <vt:i4>216</vt:i4>
      </vt:variant>
      <vt:variant>
        <vt:i4>0</vt:i4>
      </vt:variant>
      <vt:variant>
        <vt:i4>5</vt:i4>
      </vt:variant>
      <vt:variant>
        <vt:lpwstr>consultantplus://offline/ref=026AC695F41B83C681A292C43BD6A24D371EC5A866103CBEB95EE90406A8F1F3B2A22D2D0149F55AAC5B11rFK9H</vt:lpwstr>
      </vt:variant>
      <vt:variant>
        <vt:lpwstr/>
      </vt:variant>
      <vt:variant>
        <vt:i4>6553651</vt:i4>
      </vt:variant>
      <vt:variant>
        <vt:i4>213</vt:i4>
      </vt:variant>
      <vt:variant>
        <vt:i4>0</vt:i4>
      </vt:variant>
      <vt:variant>
        <vt:i4>5</vt:i4>
      </vt:variant>
      <vt:variant>
        <vt:lpwstr/>
      </vt:variant>
      <vt:variant>
        <vt:lpwstr>Par3168</vt:lpwstr>
      </vt:variant>
      <vt:variant>
        <vt:i4>6553651</vt:i4>
      </vt:variant>
      <vt:variant>
        <vt:i4>210</vt:i4>
      </vt:variant>
      <vt:variant>
        <vt:i4>0</vt:i4>
      </vt:variant>
      <vt:variant>
        <vt:i4>5</vt:i4>
      </vt:variant>
      <vt:variant>
        <vt:lpwstr/>
      </vt:variant>
      <vt:variant>
        <vt:lpwstr>Par3168</vt:lpwstr>
      </vt:variant>
      <vt:variant>
        <vt:i4>1441882</vt:i4>
      </vt:variant>
      <vt:variant>
        <vt:i4>207</vt:i4>
      </vt:variant>
      <vt:variant>
        <vt:i4>0</vt:i4>
      </vt:variant>
      <vt:variant>
        <vt:i4>5</vt:i4>
      </vt:variant>
      <vt:variant>
        <vt:lpwstr>consultantplus://offline/ref=7900C84761D04E465B244BCAEDB1077F85A0F6C6CEAD4733603C068D09f2o4M</vt:lpwstr>
      </vt:variant>
      <vt:variant>
        <vt:lpwstr/>
      </vt:variant>
      <vt:variant>
        <vt:i4>1638408</vt:i4>
      </vt:variant>
      <vt:variant>
        <vt:i4>204</vt:i4>
      </vt:variant>
      <vt:variant>
        <vt:i4>0</vt:i4>
      </vt:variant>
      <vt:variant>
        <vt:i4>5</vt:i4>
      </vt:variant>
      <vt:variant>
        <vt:lpwstr>consultantplus://offline/ref=7900C84761D04E465B2455C7FBDD597B81ABA9CDCFAC446D3D635DD05E2D92588196312AEE18B9713DE89EfDo8M</vt:lpwstr>
      </vt:variant>
      <vt:variant>
        <vt:lpwstr/>
      </vt:variant>
      <vt:variant>
        <vt:i4>1638409</vt:i4>
      </vt:variant>
      <vt:variant>
        <vt:i4>201</vt:i4>
      </vt:variant>
      <vt:variant>
        <vt:i4>0</vt:i4>
      </vt:variant>
      <vt:variant>
        <vt:i4>5</vt:i4>
      </vt:variant>
      <vt:variant>
        <vt:lpwstr>consultantplus://offline/ref=7900C84761D04E465B2455C7FBDD597B81ABA9CDCFA64C6635635DD05E2D92588196312AEE18B9713DE89EfDo8M</vt:lpwstr>
      </vt:variant>
      <vt:variant>
        <vt:lpwstr/>
      </vt:variant>
      <vt:variant>
        <vt:i4>262214</vt:i4>
      </vt:variant>
      <vt:variant>
        <vt:i4>198</vt:i4>
      </vt:variant>
      <vt:variant>
        <vt:i4>0</vt:i4>
      </vt:variant>
      <vt:variant>
        <vt:i4>5</vt:i4>
      </vt:variant>
      <vt:variant>
        <vt:lpwstr/>
      </vt:variant>
      <vt:variant>
        <vt:lpwstr>P266</vt:lpwstr>
      </vt:variant>
      <vt:variant>
        <vt:i4>3211376</vt:i4>
      </vt:variant>
      <vt:variant>
        <vt:i4>195</vt:i4>
      </vt:variant>
      <vt:variant>
        <vt:i4>0</vt:i4>
      </vt:variant>
      <vt:variant>
        <vt:i4>5</vt:i4>
      </vt:variant>
      <vt:variant>
        <vt:lpwstr/>
      </vt:variant>
      <vt:variant>
        <vt:lpwstr>P15</vt:lpwstr>
      </vt:variant>
      <vt:variant>
        <vt:i4>3473520</vt:i4>
      </vt:variant>
      <vt:variant>
        <vt:i4>192</vt:i4>
      </vt:variant>
      <vt:variant>
        <vt:i4>0</vt:i4>
      </vt:variant>
      <vt:variant>
        <vt:i4>5</vt:i4>
      </vt:variant>
      <vt:variant>
        <vt:lpwstr/>
      </vt:variant>
      <vt:variant>
        <vt:lpwstr>P55</vt:lpwstr>
      </vt:variant>
      <vt:variant>
        <vt:i4>3473520</vt:i4>
      </vt:variant>
      <vt:variant>
        <vt:i4>189</vt:i4>
      </vt:variant>
      <vt:variant>
        <vt:i4>0</vt:i4>
      </vt:variant>
      <vt:variant>
        <vt:i4>5</vt:i4>
      </vt:variant>
      <vt:variant>
        <vt:lpwstr/>
      </vt:variant>
      <vt:variant>
        <vt:lpwstr>P55</vt:lpwstr>
      </vt:variant>
      <vt:variant>
        <vt:i4>5177431</vt:i4>
      </vt:variant>
      <vt:variant>
        <vt:i4>186</vt:i4>
      </vt:variant>
      <vt:variant>
        <vt:i4>0</vt:i4>
      </vt:variant>
      <vt:variant>
        <vt:i4>5</vt:i4>
      </vt:variant>
      <vt:variant>
        <vt:lpwstr>consultantplus://offline/ref=7900C84761D04E465B2455C7FBDD597B81ABA9CDC6A54C633F6100DA56749E5A86f9o9M</vt:lpwstr>
      </vt:variant>
      <vt:variant>
        <vt:lpwstr/>
      </vt:variant>
      <vt:variant>
        <vt:i4>3080249</vt:i4>
      </vt:variant>
      <vt:variant>
        <vt:i4>183</vt:i4>
      </vt:variant>
      <vt:variant>
        <vt:i4>0</vt:i4>
      </vt:variant>
      <vt:variant>
        <vt:i4>5</vt:i4>
      </vt:variant>
      <vt:variant>
        <vt:lpwstr>consultantplus://offline/ref=7900C84761D04E465B244BCAEDB1077F86A9F3C9CFA24733603C068D0924980FC6D96868AA15B973f3o8M</vt:lpwstr>
      </vt:variant>
      <vt:variant>
        <vt:lpwstr/>
      </vt:variant>
      <vt:variant>
        <vt:i4>3080289</vt:i4>
      </vt:variant>
      <vt:variant>
        <vt:i4>180</vt:i4>
      </vt:variant>
      <vt:variant>
        <vt:i4>0</vt:i4>
      </vt:variant>
      <vt:variant>
        <vt:i4>5</vt:i4>
      </vt:variant>
      <vt:variant>
        <vt:lpwstr>consultantplus://offline/ref=7900C84761D04E465B244BCAEDB1077F86A9F3C9CFA24733603C068D0924980FC6D96868AA15B877f3oEM</vt:lpwstr>
      </vt:variant>
      <vt:variant>
        <vt:lpwstr/>
      </vt:variant>
      <vt:variant>
        <vt:i4>5308498</vt:i4>
      </vt:variant>
      <vt:variant>
        <vt:i4>177</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174</vt:i4>
      </vt:variant>
      <vt:variant>
        <vt:i4>0</vt:i4>
      </vt:variant>
      <vt:variant>
        <vt:i4>5</vt:i4>
      </vt:variant>
      <vt:variant>
        <vt:lpwstr>consultantplus://offline/ref=6380D849C2210D2EF96FC6242DE77C68E317E30C0D2C57355004F10F6734128A0EF7852140287718DB93E6J6PEK</vt:lpwstr>
      </vt:variant>
      <vt:variant>
        <vt:lpwstr/>
      </vt:variant>
      <vt:variant>
        <vt:i4>5308498</vt:i4>
      </vt:variant>
      <vt:variant>
        <vt:i4>171</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168</vt:i4>
      </vt:variant>
      <vt:variant>
        <vt:i4>0</vt:i4>
      </vt:variant>
      <vt:variant>
        <vt:i4>5</vt:i4>
      </vt:variant>
      <vt:variant>
        <vt:lpwstr>consultantplus://offline/ref=6380D849C2210D2EF96FC6242DE77C68E317E30C0D2C57355004F10F6734128A0EF7852140287718DB93E6J6PEK</vt:lpwstr>
      </vt:variant>
      <vt:variant>
        <vt:lpwstr/>
      </vt:variant>
      <vt:variant>
        <vt:i4>6684726</vt:i4>
      </vt:variant>
      <vt:variant>
        <vt:i4>165</vt:i4>
      </vt:variant>
      <vt:variant>
        <vt:i4>0</vt:i4>
      </vt:variant>
      <vt:variant>
        <vt:i4>5</vt:i4>
      </vt:variant>
      <vt:variant>
        <vt:lpwstr/>
      </vt:variant>
      <vt:variant>
        <vt:lpwstr>Par3442</vt:lpwstr>
      </vt:variant>
      <vt:variant>
        <vt:i4>6553651</vt:i4>
      </vt:variant>
      <vt:variant>
        <vt:i4>162</vt:i4>
      </vt:variant>
      <vt:variant>
        <vt:i4>0</vt:i4>
      </vt:variant>
      <vt:variant>
        <vt:i4>5</vt:i4>
      </vt:variant>
      <vt:variant>
        <vt:lpwstr/>
      </vt:variant>
      <vt:variant>
        <vt:lpwstr>Par3168</vt:lpwstr>
      </vt:variant>
      <vt:variant>
        <vt:i4>3407984</vt:i4>
      </vt:variant>
      <vt:variant>
        <vt:i4>159</vt:i4>
      </vt:variant>
      <vt:variant>
        <vt:i4>0</vt:i4>
      </vt:variant>
      <vt:variant>
        <vt:i4>5</vt:i4>
      </vt:variant>
      <vt:variant>
        <vt:lpwstr/>
      </vt:variant>
      <vt:variant>
        <vt:lpwstr>P48</vt:lpwstr>
      </vt:variant>
      <vt:variant>
        <vt:i4>3473520</vt:i4>
      </vt:variant>
      <vt:variant>
        <vt:i4>156</vt:i4>
      </vt:variant>
      <vt:variant>
        <vt:i4>0</vt:i4>
      </vt:variant>
      <vt:variant>
        <vt:i4>5</vt:i4>
      </vt:variant>
      <vt:variant>
        <vt:lpwstr/>
      </vt:variant>
      <vt:variant>
        <vt:lpwstr>P54</vt:lpwstr>
      </vt:variant>
      <vt:variant>
        <vt:i4>3407984</vt:i4>
      </vt:variant>
      <vt:variant>
        <vt:i4>153</vt:i4>
      </vt:variant>
      <vt:variant>
        <vt:i4>0</vt:i4>
      </vt:variant>
      <vt:variant>
        <vt:i4>5</vt:i4>
      </vt:variant>
      <vt:variant>
        <vt:lpwstr/>
      </vt:variant>
      <vt:variant>
        <vt:lpwstr>P48</vt:lpwstr>
      </vt:variant>
      <vt:variant>
        <vt:i4>3473520</vt:i4>
      </vt:variant>
      <vt:variant>
        <vt:i4>150</vt:i4>
      </vt:variant>
      <vt:variant>
        <vt:i4>0</vt:i4>
      </vt:variant>
      <vt:variant>
        <vt:i4>5</vt:i4>
      </vt:variant>
      <vt:variant>
        <vt:lpwstr/>
      </vt:variant>
      <vt:variant>
        <vt:lpwstr>P50</vt:lpwstr>
      </vt:variant>
      <vt:variant>
        <vt:i4>3407984</vt:i4>
      </vt:variant>
      <vt:variant>
        <vt:i4>147</vt:i4>
      </vt:variant>
      <vt:variant>
        <vt:i4>0</vt:i4>
      </vt:variant>
      <vt:variant>
        <vt:i4>5</vt:i4>
      </vt:variant>
      <vt:variant>
        <vt:lpwstr/>
      </vt:variant>
      <vt:variant>
        <vt:lpwstr>P49</vt:lpwstr>
      </vt:variant>
      <vt:variant>
        <vt:i4>1245265</vt:i4>
      </vt:variant>
      <vt:variant>
        <vt:i4>144</vt:i4>
      </vt:variant>
      <vt:variant>
        <vt:i4>0</vt:i4>
      </vt:variant>
      <vt:variant>
        <vt:i4>5</vt:i4>
      </vt:variant>
      <vt:variant>
        <vt:lpwstr>consultantplus://offline/ref=7453A2B17A48D2BB669C8EC3E765EE732010B9BEE0425623FF03FDBD9759472581950E512E5EFBF5280A7D31CCM</vt:lpwstr>
      </vt:variant>
      <vt:variant>
        <vt:lpwstr/>
      </vt:variant>
      <vt:variant>
        <vt:i4>3211376</vt:i4>
      </vt:variant>
      <vt:variant>
        <vt:i4>141</vt:i4>
      </vt:variant>
      <vt:variant>
        <vt:i4>0</vt:i4>
      </vt:variant>
      <vt:variant>
        <vt:i4>5</vt:i4>
      </vt:variant>
      <vt:variant>
        <vt:lpwstr/>
      </vt:variant>
      <vt:variant>
        <vt:lpwstr>P19</vt:lpwstr>
      </vt:variant>
      <vt:variant>
        <vt:i4>3211376</vt:i4>
      </vt:variant>
      <vt:variant>
        <vt:i4>138</vt:i4>
      </vt:variant>
      <vt:variant>
        <vt:i4>0</vt:i4>
      </vt:variant>
      <vt:variant>
        <vt:i4>5</vt:i4>
      </vt:variant>
      <vt:variant>
        <vt:lpwstr/>
      </vt:variant>
      <vt:variant>
        <vt:lpwstr>P15</vt:lpwstr>
      </vt:variant>
      <vt:variant>
        <vt:i4>3211376</vt:i4>
      </vt:variant>
      <vt:variant>
        <vt:i4>135</vt:i4>
      </vt:variant>
      <vt:variant>
        <vt:i4>0</vt:i4>
      </vt:variant>
      <vt:variant>
        <vt:i4>5</vt:i4>
      </vt:variant>
      <vt:variant>
        <vt:lpwstr/>
      </vt:variant>
      <vt:variant>
        <vt:lpwstr>P13</vt:lpwstr>
      </vt:variant>
      <vt:variant>
        <vt:i4>1245265</vt:i4>
      </vt:variant>
      <vt:variant>
        <vt:i4>132</vt:i4>
      </vt:variant>
      <vt:variant>
        <vt:i4>0</vt:i4>
      </vt:variant>
      <vt:variant>
        <vt:i4>5</vt:i4>
      </vt:variant>
      <vt:variant>
        <vt:lpwstr>consultantplus://offline/ref=7453A2B17A48D2BB669C8EC3E765EE732010B9BEE0425623FF03FDBD9759472581950E512E5EFBF5280A7D31CCM</vt:lpwstr>
      </vt:variant>
      <vt:variant>
        <vt:lpwstr/>
      </vt:variant>
      <vt:variant>
        <vt:i4>3539056</vt:i4>
      </vt:variant>
      <vt:variant>
        <vt:i4>129</vt:i4>
      </vt:variant>
      <vt:variant>
        <vt:i4>0</vt:i4>
      </vt:variant>
      <vt:variant>
        <vt:i4>5</vt:i4>
      </vt:variant>
      <vt:variant>
        <vt:lpwstr/>
      </vt:variant>
      <vt:variant>
        <vt:lpwstr>P61</vt:lpwstr>
      </vt:variant>
      <vt:variant>
        <vt:i4>3473520</vt:i4>
      </vt:variant>
      <vt:variant>
        <vt:i4>126</vt:i4>
      </vt:variant>
      <vt:variant>
        <vt:i4>0</vt:i4>
      </vt:variant>
      <vt:variant>
        <vt:i4>5</vt:i4>
      </vt:variant>
      <vt:variant>
        <vt:lpwstr/>
      </vt:variant>
      <vt:variant>
        <vt:lpwstr>P54</vt:lpwstr>
      </vt:variant>
      <vt:variant>
        <vt:i4>3276912</vt:i4>
      </vt:variant>
      <vt:variant>
        <vt:i4>123</vt:i4>
      </vt:variant>
      <vt:variant>
        <vt:i4>0</vt:i4>
      </vt:variant>
      <vt:variant>
        <vt:i4>5</vt:i4>
      </vt:variant>
      <vt:variant>
        <vt:lpwstr/>
      </vt:variant>
      <vt:variant>
        <vt:lpwstr>P25</vt:lpwstr>
      </vt:variant>
      <vt:variant>
        <vt:i4>5308498</vt:i4>
      </vt:variant>
      <vt:variant>
        <vt:i4>120</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117</vt:i4>
      </vt:variant>
      <vt:variant>
        <vt:i4>0</vt:i4>
      </vt:variant>
      <vt:variant>
        <vt:i4>5</vt:i4>
      </vt:variant>
      <vt:variant>
        <vt:lpwstr>consultantplus://offline/ref=6380D849C2210D2EF96FC6242DE77C68E317E30C0D2C57355004F10F6734128A0EF7852140287718DB93E6J6PEK</vt:lpwstr>
      </vt:variant>
      <vt:variant>
        <vt:lpwstr/>
      </vt:variant>
      <vt:variant>
        <vt:i4>5308498</vt:i4>
      </vt:variant>
      <vt:variant>
        <vt:i4>114</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111</vt:i4>
      </vt:variant>
      <vt:variant>
        <vt:i4>0</vt:i4>
      </vt:variant>
      <vt:variant>
        <vt:i4>5</vt:i4>
      </vt:variant>
      <vt:variant>
        <vt:lpwstr>consultantplus://offline/ref=6380D849C2210D2EF96FC6242DE77C68E317E30C0D2C57355004F10F6734128A0EF7852140287718DB93E6J6PEK</vt:lpwstr>
      </vt:variant>
      <vt:variant>
        <vt:lpwstr/>
      </vt:variant>
      <vt:variant>
        <vt:i4>6684726</vt:i4>
      </vt:variant>
      <vt:variant>
        <vt:i4>108</vt:i4>
      </vt:variant>
      <vt:variant>
        <vt:i4>0</vt:i4>
      </vt:variant>
      <vt:variant>
        <vt:i4>5</vt:i4>
      </vt:variant>
      <vt:variant>
        <vt:lpwstr/>
      </vt:variant>
      <vt:variant>
        <vt:lpwstr>Par3442</vt:lpwstr>
      </vt:variant>
      <vt:variant>
        <vt:i4>6553651</vt:i4>
      </vt:variant>
      <vt:variant>
        <vt:i4>105</vt:i4>
      </vt:variant>
      <vt:variant>
        <vt:i4>0</vt:i4>
      </vt:variant>
      <vt:variant>
        <vt:i4>5</vt:i4>
      </vt:variant>
      <vt:variant>
        <vt:lpwstr/>
      </vt:variant>
      <vt:variant>
        <vt:lpwstr>Par3168</vt:lpwstr>
      </vt:variant>
      <vt:variant>
        <vt:i4>69992541</vt:i4>
      </vt:variant>
      <vt:variant>
        <vt:i4>102</vt:i4>
      </vt:variant>
      <vt:variant>
        <vt:i4>0</vt:i4>
      </vt:variant>
      <vt:variant>
        <vt:i4>5</vt:i4>
      </vt:variant>
      <vt:variant>
        <vt:lpwstr>C:\Users\Алёна\Desktop\Лист Microsoft Office Excel.xlsx</vt:lpwstr>
      </vt:variant>
      <vt:variant>
        <vt:lpwstr>RANGE!Par668</vt:lpwstr>
      </vt:variant>
      <vt:variant>
        <vt:i4>69402706</vt:i4>
      </vt:variant>
      <vt:variant>
        <vt:i4>99</vt:i4>
      </vt:variant>
      <vt:variant>
        <vt:i4>0</vt:i4>
      </vt:variant>
      <vt:variant>
        <vt:i4>5</vt:i4>
      </vt:variant>
      <vt:variant>
        <vt:lpwstr>C:\Users\Алёна\Desktop\Лист Microsoft Office Excel.xlsx</vt:lpwstr>
      </vt:variant>
      <vt:variant>
        <vt:lpwstr>RANGE!Par796</vt:lpwstr>
      </vt:variant>
      <vt:variant>
        <vt:i4>3407923</vt:i4>
      </vt:variant>
      <vt:variant>
        <vt:i4>96</vt:i4>
      </vt:variant>
      <vt:variant>
        <vt:i4>0</vt:i4>
      </vt:variant>
      <vt:variant>
        <vt:i4>5</vt:i4>
      </vt:variant>
      <vt:variant>
        <vt:lpwstr>consultantplus://offline/ref=E22D0FC0A9BA0636FA11DFCE4E2536860F7DCAA5282BFF4E3774BC8B2F10F2910D3AcBT6H</vt:lpwstr>
      </vt:variant>
      <vt:variant>
        <vt:lpwstr/>
      </vt:variant>
      <vt:variant>
        <vt:i4>69402712</vt:i4>
      </vt:variant>
      <vt:variant>
        <vt:i4>93</vt:i4>
      </vt:variant>
      <vt:variant>
        <vt:i4>0</vt:i4>
      </vt:variant>
      <vt:variant>
        <vt:i4>5</vt:i4>
      </vt:variant>
      <vt:variant>
        <vt:lpwstr>C:\Users\Алёна\Desktop\Лист Microsoft Office Excel.xlsx</vt:lpwstr>
      </vt:variant>
      <vt:variant>
        <vt:lpwstr>RANGE!Par534</vt:lpwstr>
      </vt:variant>
      <vt:variant>
        <vt:i4>69402712</vt:i4>
      </vt:variant>
      <vt:variant>
        <vt:i4>90</vt:i4>
      </vt:variant>
      <vt:variant>
        <vt:i4>0</vt:i4>
      </vt:variant>
      <vt:variant>
        <vt:i4>5</vt:i4>
      </vt:variant>
      <vt:variant>
        <vt:lpwstr>C:\Users\Алёна\Desktop\Лист Microsoft Office Excel.xlsx</vt:lpwstr>
      </vt:variant>
      <vt:variant>
        <vt:lpwstr>RANGE!Par534</vt:lpwstr>
      </vt:variant>
      <vt:variant>
        <vt:i4>69992541</vt:i4>
      </vt:variant>
      <vt:variant>
        <vt:i4>87</vt:i4>
      </vt:variant>
      <vt:variant>
        <vt:i4>0</vt:i4>
      </vt:variant>
      <vt:variant>
        <vt:i4>5</vt:i4>
      </vt:variant>
      <vt:variant>
        <vt:lpwstr>C:\Users\Алёна\Desktop\Лист Microsoft Office Excel.xlsx</vt:lpwstr>
      </vt:variant>
      <vt:variant>
        <vt:lpwstr>RANGE!Par668</vt:lpwstr>
      </vt:variant>
      <vt:variant>
        <vt:i4>69402706</vt:i4>
      </vt:variant>
      <vt:variant>
        <vt:i4>84</vt:i4>
      </vt:variant>
      <vt:variant>
        <vt:i4>0</vt:i4>
      </vt:variant>
      <vt:variant>
        <vt:i4>5</vt:i4>
      </vt:variant>
      <vt:variant>
        <vt:lpwstr>C:\Users\Алёна\Desktop\Лист Microsoft Office Excel.xlsx</vt:lpwstr>
      </vt:variant>
      <vt:variant>
        <vt:lpwstr>RANGE!Par796</vt:lpwstr>
      </vt:variant>
      <vt:variant>
        <vt:i4>3407923</vt:i4>
      </vt:variant>
      <vt:variant>
        <vt:i4>81</vt:i4>
      </vt:variant>
      <vt:variant>
        <vt:i4>0</vt:i4>
      </vt:variant>
      <vt:variant>
        <vt:i4>5</vt:i4>
      </vt:variant>
      <vt:variant>
        <vt:lpwstr>consultantplus://offline/ref=E22D0FC0A9BA0636FA11DFCE4E2536860F7DCAA5282BFF4E3774BC8B2F10F2910D3AcBT6H</vt:lpwstr>
      </vt:variant>
      <vt:variant>
        <vt:lpwstr/>
      </vt:variant>
      <vt:variant>
        <vt:i4>69402712</vt:i4>
      </vt:variant>
      <vt:variant>
        <vt:i4>78</vt:i4>
      </vt:variant>
      <vt:variant>
        <vt:i4>0</vt:i4>
      </vt:variant>
      <vt:variant>
        <vt:i4>5</vt:i4>
      </vt:variant>
      <vt:variant>
        <vt:lpwstr>C:\Users\Алёна\Desktop\Лист Microsoft Office Excel.xlsx</vt:lpwstr>
      </vt:variant>
      <vt:variant>
        <vt:lpwstr>RANGE!Par534</vt:lpwstr>
      </vt:variant>
      <vt:variant>
        <vt:i4>69402712</vt:i4>
      </vt:variant>
      <vt:variant>
        <vt:i4>75</vt:i4>
      </vt:variant>
      <vt:variant>
        <vt:i4>0</vt:i4>
      </vt:variant>
      <vt:variant>
        <vt:i4>5</vt:i4>
      </vt:variant>
      <vt:variant>
        <vt:lpwstr>C:\Users\Алёна\Desktop\Лист Microsoft Office Excel.xlsx</vt:lpwstr>
      </vt:variant>
      <vt:variant>
        <vt:lpwstr>RANGE!Par534</vt:lpwstr>
      </vt:variant>
      <vt:variant>
        <vt:i4>5308498</vt:i4>
      </vt:variant>
      <vt:variant>
        <vt:i4>72</vt:i4>
      </vt:variant>
      <vt:variant>
        <vt:i4>0</vt:i4>
      </vt:variant>
      <vt:variant>
        <vt:i4>5</vt:i4>
      </vt:variant>
      <vt:variant>
        <vt:lpwstr>consultantplus://offline/ref=6380D849C2210D2EF96FC6242DE77C68E317E30C0D2C57355004F10F6734128A0EF7852140287718DA9AE0J6PCK</vt:lpwstr>
      </vt:variant>
      <vt:variant>
        <vt:lpwstr/>
      </vt:variant>
      <vt:variant>
        <vt:i4>5308419</vt:i4>
      </vt:variant>
      <vt:variant>
        <vt:i4>69</vt:i4>
      </vt:variant>
      <vt:variant>
        <vt:i4>0</vt:i4>
      </vt:variant>
      <vt:variant>
        <vt:i4>5</vt:i4>
      </vt:variant>
      <vt:variant>
        <vt:lpwstr>consultantplus://offline/ref=6380D849C2210D2EF96FC6242DE77C68E317E30C0D2C57355004F10F6734128A0EF7852140287718DB93E6J6PEK</vt:lpwstr>
      </vt:variant>
      <vt:variant>
        <vt:lpwstr/>
      </vt:variant>
      <vt:variant>
        <vt:i4>1048589</vt:i4>
      </vt:variant>
      <vt:variant>
        <vt:i4>66</vt:i4>
      </vt:variant>
      <vt:variant>
        <vt:i4>0</vt:i4>
      </vt:variant>
      <vt:variant>
        <vt:i4>5</vt:i4>
      </vt:variant>
      <vt:variant>
        <vt:lpwstr>consultantplus://offline/ref=6318D8703B3FFC52A20ECFFE5A82EA538DE8A29F41F03D7FCEB3E26220y3Y1I</vt:lpwstr>
      </vt:variant>
      <vt:variant>
        <vt:lpwstr/>
      </vt:variant>
      <vt:variant>
        <vt:i4>1048671</vt:i4>
      </vt:variant>
      <vt:variant>
        <vt:i4>63</vt:i4>
      </vt:variant>
      <vt:variant>
        <vt:i4>0</vt:i4>
      </vt:variant>
      <vt:variant>
        <vt:i4>5</vt:i4>
      </vt:variant>
      <vt:variant>
        <vt:lpwstr>consultantplus://offline/ref=6318D8703B3FFC52A20ECFFE5A82EA538DE9A09A42FE3D7FCEB3E26220y3Y1I</vt:lpwstr>
      </vt:variant>
      <vt:variant>
        <vt:lpwstr/>
      </vt:variant>
      <vt:variant>
        <vt:i4>1048589</vt:i4>
      </vt:variant>
      <vt:variant>
        <vt:i4>60</vt:i4>
      </vt:variant>
      <vt:variant>
        <vt:i4>0</vt:i4>
      </vt:variant>
      <vt:variant>
        <vt:i4>5</vt:i4>
      </vt:variant>
      <vt:variant>
        <vt:lpwstr>consultantplus://offline/ref=6318D8703B3FFC52A20ECFFE5A82EA538DE8A29F41F03D7FCEB3E26220y3Y1I</vt:lpwstr>
      </vt:variant>
      <vt:variant>
        <vt:lpwstr/>
      </vt:variant>
      <vt:variant>
        <vt:i4>1048589</vt:i4>
      </vt:variant>
      <vt:variant>
        <vt:i4>57</vt:i4>
      </vt:variant>
      <vt:variant>
        <vt:i4>0</vt:i4>
      </vt:variant>
      <vt:variant>
        <vt:i4>5</vt:i4>
      </vt:variant>
      <vt:variant>
        <vt:lpwstr>consultantplus://offline/ref=6318D8703B3FFC52A20ECFFE5A82EA538DE8A29F41F03D7FCEB3E26220y3Y1I</vt:lpwstr>
      </vt:variant>
      <vt:variant>
        <vt:lpwstr/>
      </vt:variant>
      <vt:variant>
        <vt:i4>5439490</vt:i4>
      </vt:variant>
      <vt:variant>
        <vt:i4>54</vt:i4>
      </vt:variant>
      <vt:variant>
        <vt:i4>0</vt:i4>
      </vt:variant>
      <vt:variant>
        <vt:i4>5</vt:i4>
      </vt:variant>
      <vt:variant>
        <vt:lpwstr/>
      </vt:variant>
      <vt:variant>
        <vt:lpwstr>Par23</vt:lpwstr>
      </vt:variant>
      <vt:variant>
        <vt:i4>1048589</vt:i4>
      </vt:variant>
      <vt:variant>
        <vt:i4>51</vt:i4>
      </vt:variant>
      <vt:variant>
        <vt:i4>0</vt:i4>
      </vt:variant>
      <vt:variant>
        <vt:i4>5</vt:i4>
      </vt:variant>
      <vt:variant>
        <vt:lpwstr>consultantplus://offline/ref=6318D8703B3FFC52A20ECFFE5A82EA538DE8A29F41F03D7FCEB3E26220y3Y1I</vt:lpwstr>
      </vt:variant>
      <vt:variant>
        <vt:lpwstr/>
      </vt:variant>
      <vt:variant>
        <vt:i4>1048589</vt:i4>
      </vt:variant>
      <vt:variant>
        <vt:i4>48</vt:i4>
      </vt:variant>
      <vt:variant>
        <vt:i4>0</vt:i4>
      </vt:variant>
      <vt:variant>
        <vt:i4>5</vt:i4>
      </vt:variant>
      <vt:variant>
        <vt:lpwstr>consultantplus://offline/ref=6318D8703B3FFC52A20ECFFE5A82EA538DE8A29F41F03D7FCEB3E26220y3Y1I</vt:lpwstr>
      </vt:variant>
      <vt:variant>
        <vt:lpwstr/>
      </vt:variant>
      <vt:variant>
        <vt:i4>1048589</vt:i4>
      </vt:variant>
      <vt:variant>
        <vt:i4>45</vt:i4>
      </vt:variant>
      <vt:variant>
        <vt:i4>0</vt:i4>
      </vt:variant>
      <vt:variant>
        <vt:i4>5</vt:i4>
      </vt:variant>
      <vt:variant>
        <vt:lpwstr>consultantplus://offline/ref=6318D8703B3FFC52A20ECFFE5A82EA538DE8A29F41F03D7FCEB3E26220y3Y1I</vt:lpwstr>
      </vt:variant>
      <vt:variant>
        <vt:lpwstr/>
      </vt:variant>
      <vt:variant>
        <vt:i4>7340082</vt:i4>
      </vt:variant>
      <vt:variant>
        <vt:i4>42</vt:i4>
      </vt:variant>
      <vt:variant>
        <vt:i4>0</vt:i4>
      </vt:variant>
      <vt:variant>
        <vt:i4>5</vt:i4>
      </vt:variant>
      <vt:variant>
        <vt:lpwstr>consultantplus://offline/ref=65D04C6E92C5F601B8891DD298487B56C23FBA2D9CC4162F2A8A07E80D9CF6EF79D910A55718A370C486C3FBCDaCI</vt:lpwstr>
      </vt:variant>
      <vt:variant>
        <vt:lpwstr/>
      </vt:variant>
      <vt:variant>
        <vt:i4>7798885</vt:i4>
      </vt:variant>
      <vt:variant>
        <vt:i4>39</vt:i4>
      </vt:variant>
      <vt:variant>
        <vt:i4>0</vt:i4>
      </vt:variant>
      <vt:variant>
        <vt:i4>5</vt:i4>
      </vt:variant>
      <vt:variant>
        <vt:lpwstr>consultantplus://offline/ref=65D04C6E92C5F601B88903DF8E242552C634E4219FCD1A7F7FDE01BF52CCF0BA399916F0145CAE76CCa2I</vt:lpwstr>
      </vt:variant>
      <vt:variant>
        <vt:lpwstr/>
      </vt:variant>
      <vt:variant>
        <vt:i4>1376339</vt:i4>
      </vt:variant>
      <vt:variant>
        <vt:i4>36</vt:i4>
      </vt:variant>
      <vt:variant>
        <vt:i4>0</vt:i4>
      </vt:variant>
      <vt:variant>
        <vt:i4>5</vt:i4>
      </vt:variant>
      <vt:variant>
        <vt:lpwstr>consultantplus://offline/ref=393BCBB7840AD598B753EA73063642F12F908A209CDC28D30EFF4D4944DA16L</vt:lpwstr>
      </vt:variant>
      <vt:variant>
        <vt:lpwstr/>
      </vt:variant>
      <vt:variant>
        <vt:i4>2359353</vt:i4>
      </vt:variant>
      <vt:variant>
        <vt:i4>33</vt:i4>
      </vt:variant>
      <vt:variant>
        <vt:i4>0</vt:i4>
      </vt:variant>
      <vt:variant>
        <vt:i4>5</vt:i4>
      </vt:variant>
      <vt:variant>
        <vt:lpwstr>consultantplus://offline/ref=393BCBB7840AD598B753EA73063642F12F908A2298DB28D30EFF4D4944A6FC72BAE161E91AFEC8A4D41FL</vt:lpwstr>
      </vt:variant>
      <vt:variant>
        <vt:lpwstr/>
      </vt:variant>
      <vt:variant>
        <vt:i4>1376341</vt:i4>
      </vt:variant>
      <vt:variant>
        <vt:i4>30</vt:i4>
      </vt:variant>
      <vt:variant>
        <vt:i4>0</vt:i4>
      </vt:variant>
      <vt:variant>
        <vt:i4>5</vt:i4>
      </vt:variant>
      <vt:variant>
        <vt:lpwstr>consultantplus://offline/ref=393BCBB7840AD598B753EA73063642F12F908A239CDF28D30EFF4D4944DA16L</vt:lpwstr>
      </vt:variant>
      <vt:variant>
        <vt:lpwstr/>
      </vt:variant>
      <vt:variant>
        <vt:i4>2359402</vt:i4>
      </vt:variant>
      <vt:variant>
        <vt:i4>27</vt:i4>
      </vt:variant>
      <vt:variant>
        <vt:i4>0</vt:i4>
      </vt:variant>
      <vt:variant>
        <vt:i4>5</vt:i4>
      </vt:variant>
      <vt:variant>
        <vt:lpwstr>consultantplus://offline/ref=393BCBB7840AD598B753EA73063642F12F908A2298DB28D30EFF4D4944A6FC72BAE161E91AFEC8A5D414L</vt:lpwstr>
      </vt:variant>
      <vt:variant>
        <vt:lpwstr/>
      </vt:variant>
      <vt:variant>
        <vt:i4>2359355</vt:i4>
      </vt:variant>
      <vt:variant>
        <vt:i4>24</vt:i4>
      </vt:variant>
      <vt:variant>
        <vt:i4>0</vt:i4>
      </vt:variant>
      <vt:variant>
        <vt:i4>5</vt:i4>
      </vt:variant>
      <vt:variant>
        <vt:lpwstr>consultantplus://offline/ref=62756DF596C27A878CFAC146F32B07675F837F3EF9024C0B651968941C4EC49D7C6801A6BCB23826o0a3L</vt:lpwstr>
      </vt:variant>
      <vt:variant>
        <vt:lpwstr/>
      </vt:variant>
      <vt:variant>
        <vt:i4>2359356</vt:i4>
      </vt:variant>
      <vt:variant>
        <vt:i4>21</vt:i4>
      </vt:variant>
      <vt:variant>
        <vt:i4>0</vt:i4>
      </vt:variant>
      <vt:variant>
        <vt:i4>5</vt:i4>
      </vt:variant>
      <vt:variant>
        <vt:lpwstr>consultantplus://offline/ref=62756DF596C27A878CFAC146F32B07675F82723AFB054C0B651968941C4EC49D7C6801A6BCB13E27o0aFL</vt:lpwstr>
      </vt:variant>
      <vt:variant>
        <vt:lpwstr/>
      </vt:variant>
      <vt:variant>
        <vt:i4>5505026</vt:i4>
      </vt:variant>
      <vt:variant>
        <vt:i4>18</vt:i4>
      </vt:variant>
      <vt:variant>
        <vt:i4>0</vt:i4>
      </vt:variant>
      <vt:variant>
        <vt:i4>5</vt:i4>
      </vt:variant>
      <vt:variant>
        <vt:lpwstr/>
      </vt:variant>
      <vt:variant>
        <vt:lpwstr>Par53</vt:lpwstr>
      </vt:variant>
      <vt:variant>
        <vt:i4>5570562</vt:i4>
      </vt:variant>
      <vt:variant>
        <vt:i4>15</vt:i4>
      </vt:variant>
      <vt:variant>
        <vt:i4>0</vt:i4>
      </vt:variant>
      <vt:variant>
        <vt:i4>5</vt:i4>
      </vt:variant>
      <vt:variant>
        <vt:lpwstr/>
      </vt:variant>
      <vt:variant>
        <vt:lpwstr>Par47</vt:lpwstr>
      </vt:variant>
      <vt:variant>
        <vt:i4>5832706</vt:i4>
      </vt:variant>
      <vt:variant>
        <vt:i4>12</vt:i4>
      </vt:variant>
      <vt:variant>
        <vt:i4>0</vt:i4>
      </vt:variant>
      <vt:variant>
        <vt:i4>5</vt:i4>
      </vt:variant>
      <vt:variant>
        <vt:lpwstr/>
      </vt:variant>
      <vt:variant>
        <vt:lpwstr>Par85</vt:lpwstr>
      </vt:variant>
      <vt:variant>
        <vt:i4>5570562</vt:i4>
      </vt:variant>
      <vt:variant>
        <vt:i4>9</vt:i4>
      </vt:variant>
      <vt:variant>
        <vt:i4>0</vt:i4>
      </vt:variant>
      <vt:variant>
        <vt:i4>5</vt:i4>
      </vt:variant>
      <vt:variant>
        <vt:lpwstr/>
      </vt:variant>
      <vt:variant>
        <vt:lpwstr>Par41</vt:lpwstr>
      </vt:variant>
      <vt:variant>
        <vt:i4>3080247</vt:i4>
      </vt:variant>
      <vt:variant>
        <vt:i4>6</vt:i4>
      </vt:variant>
      <vt:variant>
        <vt:i4>0</vt:i4>
      </vt:variant>
      <vt:variant>
        <vt:i4>5</vt:i4>
      </vt:variant>
      <vt:variant>
        <vt:lpwstr>consultantplus://offline/ref=CA88302E9C1B54F1E4809768BEE5A8119D8F44312CBB2A6A6FB395797F1D89F2C3A6EB39993A4987QBP0L</vt:lpwstr>
      </vt:variant>
      <vt:variant>
        <vt:lpwstr/>
      </vt:variant>
      <vt:variant>
        <vt:i4>5373954</vt:i4>
      </vt:variant>
      <vt:variant>
        <vt:i4>3</vt:i4>
      </vt:variant>
      <vt:variant>
        <vt:i4>0</vt:i4>
      </vt:variant>
      <vt:variant>
        <vt:i4>5</vt:i4>
      </vt:variant>
      <vt:variant>
        <vt:lpwstr/>
      </vt:variant>
      <vt:variant>
        <vt:lpwstr>Par30</vt:lpwstr>
      </vt:variant>
      <vt:variant>
        <vt:i4>3473517</vt:i4>
      </vt:variant>
      <vt:variant>
        <vt:i4>0</vt:i4>
      </vt:variant>
      <vt:variant>
        <vt:i4>0</vt:i4>
      </vt:variant>
      <vt:variant>
        <vt:i4>5</vt:i4>
      </vt:variant>
      <vt:variant>
        <vt:lpwstr>consultantplus://offline/ref=26AAC6AA899A7A3CE1417BD2247B56AF09D4438566A6D035C85AEEF1C640D165BD762CA560BE2B92Z616L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 муниципального района «Ижемский»</dc:title>
  <dc:creator>Vityazeva</dc:creator>
  <cp:lastModifiedBy>Владимир</cp:lastModifiedBy>
  <cp:revision>11</cp:revision>
  <cp:lastPrinted>2017-03-29T11:13:00Z</cp:lastPrinted>
  <dcterms:created xsi:type="dcterms:W3CDTF">2017-03-22T12:43:00Z</dcterms:created>
  <dcterms:modified xsi:type="dcterms:W3CDTF">2017-03-30T07:30:00Z</dcterms:modified>
</cp:coreProperties>
</file>