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5F0" w:rsidRPr="00E8026E" w:rsidRDefault="002875F0" w:rsidP="002875F0">
      <w:pPr>
        <w:spacing w:after="0"/>
        <w:jc w:val="center"/>
        <w:rPr>
          <w:rFonts w:ascii="Times New Roman" w:hAnsi="Times New Roman"/>
          <w:b/>
          <w:sz w:val="28"/>
          <w:szCs w:val="28"/>
        </w:rPr>
      </w:pPr>
      <w:r w:rsidRPr="00E8026E">
        <w:rPr>
          <w:rFonts w:ascii="Times New Roman" w:hAnsi="Times New Roman"/>
          <w:b/>
          <w:sz w:val="28"/>
          <w:szCs w:val="28"/>
        </w:rPr>
        <w:t>Совет муниципального района «Ижемский»</w:t>
      </w:r>
    </w:p>
    <w:p w:rsidR="002875F0" w:rsidRPr="00E8026E" w:rsidRDefault="002875F0" w:rsidP="002875F0">
      <w:pPr>
        <w:spacing w:after="0"/>
        <w:jc w:val="center"/>
        <w:rPr>
          <w:rFonts w:ascii="Times New Roman" w:hAnsi="Times New Roman"/>
          <w:b/>
          <w:sz w:val="28"/>
          <w:szCs w:val="28"/>
        </w:rPr>
      </w:pPr>
      <w:r w:rsidRPr="00E8026E">
        <w:rPr>
          <w:rFonts w:ascii="Times New Roman" w:hAnsi="Times New Roman"/>
          <w:b/>
          <w:sz w:val="28"/>
          <w:szCs w:val="28"/>
        </w:rPr>
        <w:t>и</w:t>
      </w:r>
    </w:p>
    <w:p w:rsidR="002875F0" w:rsidRPr="00E8026E" w:rsidRDefault="002875F0" w:rsidP="002875F0">
      <w:pPr>
        <w:spacing w:after="0"/>
        <w:jc w:val="center"/>
        <w:rPr>
          <w:rFonts w:ascii="Times New Roman" w:hAnsi="Times New Roman"/>
          <w:b/>
          <w:sz w:val="28"/>
          <w:szCs w:val="28"/>
        </w:rPr>
      </w:pPr>
      <w:r w:rsidRPr="00E8026E">
        <w:rPr>
          <w:rFonts w:ascii="Times New Roman" w:hAnsi="Times New Roman"/>
          <w:b/>
          <w:sz w:val="28"/>
          <w:szCs w:val="28"/>
        </w:rPr>
        <w:t>Администрация муниципального района «Ижемский»</w:t>
      </w:r>
    </w:p>
    <w:p w:rsidR="002875F0" w:rsidRPr="00E8026E" w:rsidRDefault="002875F0" w:rsidP="002875F0">
      <w:pPr>
        <w:spacing w:after="0"/>
        <w:jc w:val="center"/>
        <w:rPr>
          <w:rFonts w:ascii="Times New Roman" w:hAnsi="Times New Roman"/>
          <w:b/>
          <w:sz w:val="28"/>
          <w:szCs w:val="28"/>
        </w:rPr>
      </w:pPr>
    </w:p>
    <w:p w:rsidR="002875F0" w:rsidRPr="00E8026E" w:rsidRDefault="002875F0" w:rsidP="002875F0">
      <w:pPr>
        <w:spacing w:after="0"/>
        <w:jc w:val="center"/>
        <w:rPr>
          <w:rFonts w:ascii="Times New Roman" w:hAnsi="Times New Roman"/>
          <w:b/>
          <w:sz w:val="28"/>
          <w:szCs w:val="28"/>
        </w:rPr>
      </w:pPr>
    </w:p>
    <w:p w:rsidR="002875F0" w:rsidRPr="00E8026E" w:rsidRDefault="002875F0" w:rsidP="002875F0">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1219200" cy="1524000"/>
            <wp:effectExtent l="19050" t="0" r="0" b="0"/>
            <wp:docPr id="234"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8" cstate="print"/>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p w:rsidR="002875F0" w:rsidRPr="00E8026E" w:rsidRDefault="002875F0" w:rsidP="002875F0">
      <w:pPr>
        <w:spacing w:after="0"/>
        <w:jc w:val="center"/>
        <w:rPr>
          <w:rFonts w:ascii="Times New Roman" w:hAnsi="Times New Roman"/>
          <w:b/>
          <w:sz w:val="28"/>
          <w:szCs w:val="28"/>
        </w:rPr>
      </w:pPr>
    </w:p>
    <w:p w:rsidR="002875F0" w:rsidRPr="00E8026E" w:rsidRDefault="002875F0" w:rsidP="002875F0">
      <w:pPr>
        <w:spacing w:after="0"/>
        <w:jc w:val="center"/>
        <w:rPr>
          <w:rFonts w:ascii="Times New Roman" w:hAnsi="Times New Roman"/>
          <w:b/>
          <w:sz w:val="28"/>
          <w:szCs w:val="28"/>
        </w:rPr>
      </w:pPr>
    </w:p>
    <w:p w:rsidR="002875F0" w:rsidRPr="00E8026E" w:rsidRDefault="002875F0" w:rsidP="002875F0">
      <w:pPr>
        <w:spacing w:after="0"/>
        <w:jc w:val="center"/>
        <w:rPr>
          <w:rFonts w:ascii="Times New Roman" w:hAnsi="Times New Roman"/>
          <w:b/>
          <w:sz w:val="72"/>
          <w:szCs w:val="72"/>
        </w:rPr>
      </w:pPr>
      <w:r w:rsidRPr="00E8026E">
        <w:rPr>
          <w:rFonts w:ascii="Times New Roman" w:hAnsi="Times New Roman"/>
          <w:b/>
          <w:sz w:val="72"/>
          <w:szCs w:val="72"/>
        </w:rPr>
        <w:t>ИНФОРМАЦИОННЫЙ</w:t>
      </w:r>
    </w:p>
    <w:p w:rsidR="002875F0" w:rsidRPr="00E8026E" w:rsidRDefault="002875F0" w:rsidP="002875F0">
      <w:pPr>
        <w:spacing w:after="0"/>
        <w:jc w:val="center"/>
        <w:rPr>
          <w:rFonts w:ascii="Times New Roman" w:hAnsi="Times New Roman"/>
          <w:b/>
          <w:sz w:val="72"/>
          <w:szCs w:val="72"/>
        </w:rPr>
      </w:pPr>
      <w:r w:rsidRPr="00E8026E">
        <w:rPr>
          <w:rFonts w:ascii="Times New Roman" w:hAnsi="Times New Roman"/>
          <w:b/>
          <w:sz w:val="72"/>
          <w:szCs w:val="72"/>
        </w:rPr>
        <w:t>ВЕСТНИК</w:t>
      </w:r>
      <w:r w:rsidRPr="00E8026E">
        <w:rPr>
          <w:rFonts w:ascii="Times New Roman" w:hAnsi="Times New Roman"/>
          <w:b/>
          <w:sz w:val="72"/>
          <w:szCs w:val="72"/>
        </w:rPr>
        <w:cr/>
      </w:r>
    </w:p>
    <w:p w:rsidR="002875F0" w:rsidRPr="00E8026E" w:rsidRDefault="002875F0" w:rsidP="002875F0">
      <w:pPr>
        <w:spacing w:after="0"/>
        <w:jc w:val="center"/>
        <w:rPr>
          <w:rFonts w:ascii="Times New Roman" w:hAnsi="Times New Roman"/>
          <w:b/>
          <w:sz w:val="28"/>
          <w:szCs w:val="28"/>
        </w:rPr>
      </w:pPr>
    </w:p>
    <w:p w:rsidR="002875F0" w:rsidRPr="00E8026E" w:rsidRDefault="002875F0" w:rsidP="002875F0">
      <w:pPr>
        <w:autoSpaceDE w:val="0"/>
        <w:autoSpaceDN w:val="0"/>
        <w:adjustRightInd w:val="0"/>
        <w:spacing w:after="0"/>
        <w:jc w:val="center"/>
        <w:rPr>
          <w:rFonts w:ascii="Times New Roman" w:hAnsi="Times New Roman"/>
          <w:b/>
          <w:sz w:val="32"/>
          <w:szCs w:val="32"/>
        </w:rPr>
      </w:pPr>
      <w:r w:rsidRPr="00E8026E">
        <w:rPr>
          <w:rFonts w:ascii="Times New Roman" w:hAnsi="Times New Roman"/>
          <w:b/>
          <w:sz w:val="32"/>
          <w:szCs w:val="32"/>
        </w:rPr>
        <w:t>Совета и администрации</w:t>
      </w:r>
    </w:p>
    <w:p w:rsidR="002875F0" w:rsidRPr="00E8026E" w:rsidRDefault="002875F0" w:rsidP="002875F0">
      <w:pPr>
        <w:autoSpaceDE w:val="0"/>
        <w:autoSpaceDN w:val="0"/>
        <w:adjustRightInd w:val="0"/>
        <w:spacing w:after="0"/>
        <w:jc w:val="center"/>
        <w:rPr>
          <w:rFonts w:ascii="Times New Roman" w:hAnsi="Times New Roman"/>
          <w:b/>
          <w:sz w:val="32"/>
          <w:szCs w:val="32"/>
        </w:rPr>
      </w:pPr>
      <w:r w:rsidRPr="00E8026E">
        <w:rPr>
          <w:rFonts w:ascii="Times New Roman" w:hAnsi="Times New Roman"/>
          <w:b/>
          <w:sz w:val="32"/>
          <w:szCs w:val="32"/>
        </w:rPr>
        <w:t>муниципального образования</w:t>
      </w:r>
    </w:p>
    <w:p w:rsidR="002875F0" w:rsidRPr="00E8026E" w:rsidRDefault="002875F0" w:rsidP="002875F0">
      <w:pPr>
        <w:spacing w:after="0"/>
        <w:jc w:val="center"/>
        <w:rPr>
          <w:rFonts w:ascii="Times New Roman" w:hAnsi="Times New Roman"/>
          <w:b/>
          <w:sz w:val="32"/>
          <w:szCs w:val="32"/>
        </w:rPr>
      </w:pPr>
      <w:r w:rsidRPr="00E8026E">
        <w:rPr>
          <w:rFonts w:ascii="Times New Roman" w:hAnsi="Times New Roman"/>
          <w:b/>
          <w:sz w:val="32"/>
          <w:szCs w:val="32"/>
        </w:rPr>
        <w:t>муниципального района «Ижемский»</w:t>
      </w:r>
    </w:p>
    <w:p w:rsidR="002875F0" w:rsidRPr="00E8026E" w:rsidRDefault="002875F0" w:rsidP="002875F0">
      <w:pPr>
        <w:spacing w:after="0"/>
        <w:jc w:val="center"/>
        <w:rPr>
          <w:rFonts w:ascii="Times New Roman" w:hAnsi="Times New Roman"/>
          <w:b/>
          <w:sz w:val="32"/>
          <w:szCs w:val="32"/>
        </w:rPr>
      </w:pPr>
    </w:p>
    <w:p w:rsidR="002875F0" w:rsidRDefault="002875F0" w:rsidP="002875F0">
      <w:pPr>
        <w:spacing w:after="0"/>
        <w:jc w:val="center"/>
        <w:rPr>
          <w:rFonts w:ascii="Times New Roman" w:hAnsi="Times New Roman"/>
          <w:b/>
          <w:sz w:val="32"/>
          <w:szCs w:val="32"/>
        </w:rPr>
      </w:pPr>
    </w:p>
    <w:p w:rsidR="002875F0" w:rsidRDefault="002875F0" w:rsidP="002875F0">
      <w:pPr>
        <w:spacing w:after="0"/>
        <w:jc w:val="center"/>
        <w:rPr>
          <w:rFonts w:ascii="Times New Roman" w:hAnsi="Times New Roman"/>
          <w:b/>
          <w:sz w:val="32"/>
          <w:szCs w:val="32"/>
        </w:rPr>
      </w:pPr>
    </w:p>
    <w:p w:rsidR="002875F0" w:rsidRPr="00E8026E" w:rsidRDefault="002875F0" w:rsidP="002875F0">
      <w:pPr>
        <w:autoSpaceDE w:val="0"/>
        <w:autoSpaceDN w:val="0"/>
        <w:adjustRightInd w:val="0"/>
        <w:spacing w:after="0"/>
        <w:jc w:val="center"/>
        <w:rPr>
          <w:rFonts w:ascii="Times New Roman" w:hAnsi="Times New Roman"/>
          <w:sz w:val="28"/>
          <w:szCs w:val="28"/>
        </w:rPr>
      </w:pPr>
    </w:p>
    <w:p w:rsidR="002875F0" w:rsidRPr="00E8026E" w:rsidRDefault="002875F0" w:rsidP="002875F0">
      <w:pPr>
        <w:autoSpaceDE w:val="0"/>
        <w:autoSpaceDN w:val="0"/>
        <w:adjustRightInd w:val="0"/>
        <w:spacing w:after="0"/>
        <w:jc w:val="right"/>
        <w:rPr>
          <w:rFonts w:ascii="Times New Roman" w:hAnsi="Times New Roman"/>
          <w:sz w:val="28"/>
          <w:szCs w:val="28"/>
        </w:rPr>
      </w:pPr>
      <w:r w:rsidRPr="00E8026E">
        <w:rPr>
          <w:rFonts w:ascii="Times New Roman" w:hAnsi="Times New Roman"/>
          <w:sz w:val="28"/>
          <w:szCs w:val="28"/>
        </w:rPr>
        <w:t xml:space="preserve">№ </w:t>
      </w:r>
      <w:r>
        <w:rPr>
          <w:rFonts w:ascii="Times New Roman" w:hAnsi="Times New Roman"/>
          <w:sz w:val="28"/>
          <w:szCs w:val="28"/>
        </w:rPr>
        <w:t>23</w:t>
      </w:r>
    </w:p>
    <w:p w:rsidR="002875F0" w:rsidRPr="00E8026E" w:rsidRDefault="002875F0" w:rsidP="002875F0">
      <w:pPr>
        <w:spacing w:after="0"/>
        <w:jc w:val="right"/>
        <w:rPr>
          <w:rFonts w:ascii="Times New Roman" w:hAnsi="Times New Roman"/>
          <w:sz w:val="28"/>
          <w:szCs w:val="28"/>
        </w:rPr>
      </w:pPr>
      <w:r>
        <w:rPr>
          <w:rFonts w:ascii="Times New Roman" w:hAnsi="Times New Roman"/>
          <w:sz w:val="28"/>
          <w:szCs w:val="28"/>
        </w:rPr>
        <w:t>31</w:t>
      </w:r>
      <w:r w:rsidRPr="00E8026E">
        <w:rPr>
          <w:rFonts w:ascii="Times New Roman" w:hAnsi="Times New Roman"/>
          <w:sz w:val="28"/>
          <w:szCs w:val="28"/>
        </w:rPr>
        <w:t>.</w:t>
      </w:r>
      <w:r>
        <w:rPr>
          <w:rFonts w:ascii="Times New Roman" w:hAnsi="Times New Roman"/>
          <w:sz w:val="28"/>
          <w:szCs w:val="28"/>
        </w:rPr>
        <w:t>12</w:t>
      </w:r>
      <w:r w:rsidRPr="00E8026E">
        <w:rPr>
          <w:rFonts w:ascii="Times New Roman" w:hAnsi="Times New Roman"/>
          <w:sz w:val="28"/>
          <w:szCs w:val="28"/>
        </w:rPr>
        <w:t>.14</w:t>
      </w:r>
    </w:p>
    <w:p w:rsidR="002875F0" w:rsidRPr="00E8026E" w:rsidRDefault="002875F0" w:rsidP="002875F0">
      <w:pPr>
        <w:spacing w:after="0"/>
        <w:jc w:val="center"/>
        <w:rPr>
          <w:rFonts w:ascii="Times New Roman" w:hAnsi="Times New Roman"/>
          <w:sz w:val="28"/>
          <w:szCs w:val="28"/>
        </w:rPr>
      </w:pPr>
    </w:p>
    <w:p w:rsidR="002875F0" w:rsidRPr="00E8026E" w:rsidRDefault="002875F0" w:rsidP="002875F0">
      <w:pPr>
        <w:spacing w:after="0"/>
        <w:jc w:val="center"/>
        <w:rPr>
          <w:rFonts w:ascii="Times New Roman" w:hAnsi="Times New Roman"/>
          <w:sz w:val="28"/>
          <w:szCs w:val="28"/>
        </w:rPr>
      </w:pPr>
    </w:p>
    <w:p w:rsidR="002875F0" w:rsidRDefault="002875F0" w:rsidP="002875F0">
      <w:pPr>
        <w:spacing w:after="0"/>
        <w:rPr>
          <w:rFonts w:ascii="Times New Roman" w:hAnsi="Times New Roman"/>
          <w:sz w:val="28"/>
          <w:szCs w:val="28"/>
        </w:rPr>
      </w:pPr>
    </w:p>
    <w:p w:rsidR="002875F0" w:rsidRDefault="002875F0" w:rsidP="002875F0">
      <w:pPr>
        <w:spacing w:after="0"/>
        <w:jc w:val="center"/>
        <w:rPr>
          <w:rFonts w:ascii="Times New Roman" w:hAnsi="Times New Roman"/>
          <w:sz w:val="28"/>
          <w:szCs w:val="28"/>
        </w:rPr>
      </w:pPr>
    </w:p>
    <w:p w:rsidR="002875F0" w:rsidRDefault="002875F0" w:rsidP="002875F0">
      <w:pPr>
        <w:spacing w:after="0"/>
        <w:jc w:val="center"/>
        <w:rPr>
          <w:rFonts w:ascii="Times New Roman" w:hAnsi="Times New Roman"/>
          <w:sz w:val="28"/>
          <w:szCs w:val="28"/>
        </w:rPr>
      </w:pPr>
    </w:p>
    <w:p w:rsidR="002875F0" w:rsidRDefault="002875F0" w:rsidP="002875F0">
      <w:pPr>
        <w:spacing w:after="0"/>
        <w:jc w:val="center"/>
        <w:rPr>
          <w:rFonts w:ascii="Times New Roman" w:hAnsi="Times New Roman"/>
          <w:sz w:val="28"/>
          <w:szCs w:val="28"/>
        </w:rPr>
      </w:pPr>
    </w:p>
    <w:p w:rsidR="002875F0" w:rsidRPr="00E8026E" w:rsidRDefault="002875F0" w:rsidP="002875F0">
      <w:pPr>
        <w:spacing w:after="0"/>
        <w:jc w:val="center"/>
        <w:rPr>
          <w:rFonts w:ascii="Times New Roman" w:hAnsi="Times New Roman"/>
          <w:sz w:val="28"/>
          <w:szCs w:val="28"/>
        </w:rPr>
      </w:pPr>
    </w:p>
    <w:p w:rsidR="002875F0" w:rsidRDefault="002875F0" w:rsidP="002875F0">
      <w:pPr>
        <w:spacing w:after="0"/>
        <w:jc w:val="center"/>
        <w:rPr>
          <w:rFonts w:ascii="Times New Roman" w:hAnsi="Times New Roman"/>
          <w:sz w:val="28"/>
          <w:szCs w:val="28"/>
        </w:rPr>
      </w:pPr>
    </w:p>
    <w:p w:rsidR="002875F0" w:rsidRPr="00E8026E" w:rsidRDefault="002875F0" w:rsidP="002875F0">
      <w:pPr>
        <w:spacing w:after="0"/>
        <w:jc w:val="center"/>
        <w:rPr>
          <w:rFonts w:ascii="Times New Roman" w:hAnsi="Times New Roman"/>
          <w:b/>
          <w:bCs/>
          <w:sz w:val="28"/>
          <w:szCs w:val="28"/>
        </w:rPr>
      </w:pPr>
      <w:r w:rsidRPr="00E8026E">
        <w:rPr>
          <w:rFonts w:ascii="Times New Roman" w:hAnsi="Times New Roman"/>
          <w:b/>
          <w:bCs/>
          <w:sz w:val="28"/>
          <w:szCs w:val="28"/>
        </w:rPr>
        <w:t>Ижма 2014 г.</w:t>
      </w:r>
    </w:p>
    <w:p w:rsidR="002875F0" w:rsidRDefault="002875F0" w:rsidP="002875F0">
      <w:pPr>
        <w:pStyle w:val="ConsTitle"/>
        <w:widowControl/>
        <w:ind w:right="0"/>
        <w:rPr>
          <w:rFonts w:ascii="Times New Roman" w:hAnsi="Times New Roman" w:cs="Times New Roman"/>
          <w:sz w:val="24"/>
          <w:szCs w:val="24"/>
          <w:u w:val="single"/>
        </w:rPr>
      </w:pPr>
      <w:r w:rsidRPr="00E8026E">
        <w:rPr>
          <w:rFonts w:ascii="Times New Roman" w:hAnsi="Times New Roman" w:cs="Times New Roman"/>
          <w:sz w:val="24"/>
          <w:szCs w:val="24"/>
          <w:u w:val="single"/>
        </w:rPr>
        <w:lastRenderedPageBreak/>
        <w:t>Содержание</w:t>
      </w:r>
    </w:p>
    <w:p w:rsidR="002875F0" w:rsidRDefault="002875F0" w:rsidP="002875F0">
      <w:pPr>
        <w:pStyle w:val="ConsTitle"/>
        <w:widowControl/>
        <w:ind w:right="0"/>
        <w:rPr>
          <w:rFonts w:ascii="Times New Roman" w:hAnsi="Times New Roman" w:cs="Times New Roman"/>
          <w:sz w:val="24"/>
          <w:szCs w:val="24"/>
          <w:u w:val="single"/>
        </w:rPr>
      </w:pPr>
    </w:p>
    <w:p w:rsidR="002875F0" w:rsidRDefault="002875F0" w:rsidP="002875F0">
      <w:pPr>
        <w:spacing w:after="0"/>
        <w:jc w:val="both"/>
        <w:rPr>
          <w:rFonts w:ascii="Times New Roman" w:hAnsi="Times New Roman"/>
          <w:b/>
          <w:sz w:val="20"/>
          <w:szCs w:val="20"/>
        </w:rPr>
      </w:pPr>
      <w:r w:rsidRPr="005A606D">
        <w:rPr>
          <w:rFonts w:ascii="Times New Roman" w:hAnsi="Times New Roman"/>
          <w:b/>
          <w:sz w:val="20"/>
          <w:szCs w:val="20"/>
        </w:rPr>
        <w:t>Постановление № 1</w:t>
      </w:r>
      <w:r>
        <w:rPr>
          <w:rFonts w:ascii="Times New Roman" w:hAnsi="Times New Roman"/>
          <w:b/>
          <w:sz w:val="20"/>
          <w:szCs w:val="20"/>
        </w:rPr>
        <w:t>262 от 30</w:t>
      </w:r>
      <w:r w:rsidRPr="005A606D">
        <w:rPr>
          <w:rFonts w:ascii="Times New Roman" w:hAnsi="Times New Roman"/>
          <w:b/>
          <w:sz w:val="20"/>
          <w:szCs w:val="20"/>
        </w:rPr>
        <w:t xml:space="preserve"> декабря 201</w:t>
      </w:r>
      <w:r w:rsidR="009E2F1A" w:rsidRPr="009E2F1A">
        <w:rPr>
          <w:rFonts w:ascii="Times New Roman" w:hAnsi="Times New Roman"/>
          <w:b/>
          <w:sz w:val="20"/>
          <w:szCs w:val="20"/>
        </w:rPr>
        <w:t>4</w:t>
      </w:r>
      <w:r w:rsidRPr="005A606D">
        <w:rPr>
          <w:rFonts w:ascii="Times New Roman" w:hAnsi="Times New Roman"/>
          <w:b/>
          <w:sz w:val="20"/>
          <w:szCs w:val="20"/>
        </w:rPr>
        <w:t xml:space="preserve"> года</w:t>
      </w:r>
    </w:p>
    <w:p w:rsidR="002875F0" w:rsidRPr="007E085E" w:rsidRDefault="002875F0" w:rsidP="002875F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 xml:space="preserve">Об утверждении  муниципальной программы муниципального образования муниципального района «Ижемский» </w:t>
      </w:r>
    </w:p>
    <w:p w:rsidR="002875F0" w:rsidRDefault="002875F0" w:rsidP="002875F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«Муниципальное управление»</w:t>
      </w:r>
    </w:p>
    <w:p w:rsidR="002875F0" w:rsidRDefault="002875F0" w:rsidP="002875F0">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2875F0" w:rsidRDefault="002875F0" w:rsidP="002875F0">
      <w:pPr>
        <w:spacing w:after="0"/>
        <w:jc w:val="both"/>
        <w:rPr>
          <w:rFonts w:ascii="Times New Roman" w:hAnsi="Times New Roman"/>
          <w:b/>
          <w:sz w:val="20"/>
          <w:szCs w:val="20"/>
        </w:rPr>
      </w:pPr>
      <w:r w:rsidRPr="005A606D">
        <w:rPr>
          <w:rFonts w:ascii="Times New Roman" w:hAnsi="Times New Roman"/>
          <w:b/>
          <w:sz w:val="20"/>
          <w:szCs w:val="20"/>
        </w:rPr>
        <w:t>Постановление № 1</w:t>
      </w:r>
      <w:r>
        <w:rPr>
          <w:rFonts w:ascii="Times New Roman" w:hAnsi="Times New Roman"/>
          <w:b/>
          <w:sz w:val="20"/>
          <w:szCs w:val="20"/>
        </w:rPr>
        <w:t>263 от 30</w:t>
      </w:r>
      <w:r w:rsidRPr="005A606D">
        <w:rPr>
          <w:rFonts w:ascii="Times New Roman" w:hAnsi="Times New Roman"/>
          <w:b/>
          <w:sz w:val="20"/>
          <w:szCs w:val="20"/>
        </w:rPr>
        <w:t xml:space="preserve"> декабря 201</w:t>
      </w:r>
      <w:r w:rsidR="009E2F1A" w:rsidRPr="009E2F1A">
        <w:rPr>
          <w:rFonts w:ascii="Times New Roman" w:hAnsi="Times New Roman"/>
          <w:b/>
          <w:sz w:val="20"/>
          <w:szCs w:val="20"/>
        </w:rPr>
        <w:t>4</w:t>
      </w:r>
      <w:r w:rsidRPr="005A606D">
        <w:rPr>
          <w:rFonts w:ascii="Times New Roman" w:hAnsi="Times New Roman"/>
          <w:b/>
          <w:sz w:val="20"/>
          <w:szCs w:val="20"/>
        </w:rPr>
        <w:t xml:space="preserve"> года</w:t>
      </w:r>
    </w:p>
    <w:p w:rsidR="002875F0" w:rsidRPr="002875F0" w:rsidRDefault="002875F0" w:rsidP="002875F0">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875F0">
        <w:rPr>
          <w:rFonts w:ascii="Times New Roman" w:hAnsi="Times New Roman"/>
          <w:sz w:val="20"/>
          <w:szCs w:val="20"/>
        </w:rPr>
        <w:t>Об утверждении муниципальной программы муниципального образования муниципального района «Ижемский» «Разв</w:t>
      </w:r>
      <w:r w:rsidRPr="002875F0">
        <w:rPr>
          <w:rFonts w:ascii="Times New Roman" w:hAnsi="Times New Roman"/>
          <w:sz w:val="20"/>
          <w:szCs w:val="20"/>
        </w:rPr>
        <w:t>и</w:t>
      </w:r>
      <w:r w:rsidRPr="002875F0">
        <w:rPr>
          <w:rFonts w:ascii="Times New Roman" w:hAnsi="Times New Roman"/>
          <w:sz w:val="20"/>
          <w:szCs w:val="20"/>
        </w:rPr>
        <w:t>тие транспортной системы»</w:t>
      </w:r>
    </w:p>
    <w:p w:rsidR="002875F0" w:rsidRDefault="002875F0" w:rsidP="002875F0">
      <w:pPr>
        <w:spacing w:after="0"/>
        <w:jc w:val="both"/>
        <w:rPr>
          <w:rFonts w:ascii="Times New Roman" w:hAnsi="Times New Roman"/>
          <w:b/>
          <w:sz w:val="20"/>
          <w:szCs w:val="20"/>
        </w:rPr>
      </w:pPr>
    </w:p>
    <w:p w:rsidR="002875F0" w:rsidRDefault="002875F0" w:rsidP="002875F0">
      <w:pPr>
        <w:spacing w:after="0"/>
        <w:jc w:val="both"/>
        <w:rPr>
          <w:rFonts w:ascii="Times New Roman" w:hAnsi="Times New Roman"/>
          <w:b/>
          <w:sz w:val="20"/>
          <w:szCs w:val="20"/>
        </w:rPr>
      </w:pPr>
      <w:r w:rsidRPr="005A606D">
        <w:rPr>
          <w:rFonts w:ascii="Times New Roman" w:hAnsi="Times New Roman"/>
          <w:b/>
          <w:sz w:val="20"/>
          <w:szCs w:val="20"/>
        </w:rPr>
        <w:t>Постановление № 1</w:t>
      </w:r>
      <w:r>
        <w:rPr>
          <w:rFonts w:ascii="Times New Roman" w:hAnsi="Times New Roman"/>
          <w:b/>
          <w:sz w:val="20"/>
          <w:szCs w:val="20"/>
        </w:rPr>
        <w:t>264 от 30</w:t>
      </w:r>
      <w:r w:rsidRPr="005A606D">
        <w:rPr>
          <w:rFonts w:ascii="Times New Roman" w:hAnsi="Times New Roman"/>
          <w:b/>
          <w:sz w:val="20"/>
          <w:szCs w:val="20"/>
        </w:rPr>
        <w:t xml:space="preserve"> декабря 201</w:t>
      </w:r>
      <w:r w:rsidR="009E2F1A" w:rsidRPr="009E2F1A">
        <w:rPr>
          <w:rFonts w:ascii="Times New Roman" w:hAnsi="Times New Roman"/>
          <w:b/>
          <w:sz w:val="20"/>
          <w:szCs w:val="20"/>
        </w:rPr>
        <w:t>4</w:t>
      </w:r>
      <w:r w:rsidRPr="005A606D">
        <w:rPr>
          <w:rFonts w:ascii="Times New Roman" w:hAnsi="Times New Roman"/>
          <w:b/>
          <w:sz w:val="20"/>
          <w:szCs w:val="20"/>
        </w:rPr>
        <w:t xml:space="preserve"> года</w:t>
      </w:r>
    </w:p>
    <w:p w:rsidR="002875F0" w:rsidRPr="002875F0" w:rsidRDefault="002875F0" w:rsidP="002875F0">
      <w:pPr>
        <w:pStyle w:val="ConsPlusTitle"/>
        <w:jc w:val="both"/>
        <w:rPr>
          <w:b w:val="0"/>
          <w:sz w:val="20"/>
          <w:szCs w:val="20"/>
        </w:rPr>
      </w:pPr>
      <w:r w:rsidRPr="002875F0">
        <w:rPr>
          <w:b w:val="0"/>
          <w:sz w:val="20"/>
          <w:szCs w:val="20"/>
        </w:rPr>
        <w:t>Об утверждении муниципальной  программы муниципального образования муниципального района «Ижемский» «Без</w:t>
      </w:r>
      <w:r w:rsidRPr="002875F0">
        <w:rPr>
          <w:b w:val="0"/>
          <w:sz w:val="20"/>
          <w:szCs w:val="20"/>
        </w:rPr>
        <w:t>о</w:t>
      </w:r>
      <w:r w:rsidRPr="002875F0">
        <w:rPr>
          <w:b w:val="0"/>
          <w:sz w:val="20"/>
          <w:szCs w:val="20"/>
        </w:rPr>
        <w:t>пасность жизнедеятельности населения»</w:t>
      </w:r>
    </w:p>
    <w:p w:rsidR="002875F0" w:rsidRDefault="002875F0" w:rsidP="002875F0">
      <w:pPr>
        <w:spacing w:after="0"/>
        <w:jc w:val="both"/>
        <w:rPr>
          <w:rFonts w:ascii="Times New Roman" w:hAnsi="Times New Roman"/>
          <w:b/>
          <w:sz w:val="20"/>
          <w:szCs w:val="20"/>
        </w:rPr>
      </w:pPr>
    </w:p>
    <w:p w:rsidR="002875F0" w:rsidRDefault="002875F0" w:rsidP="002875F0">
      <w:pPr>
        <w:spacing w:after="0"/>
        <w:jc w:val="both"/>
        <w:rPr>
          <w:rFonts w:ascii="Times New Roman" w:hAnsi="Times New Roman"/>
          <w:b/>
          <w:sz w:val="20"/>
          <w:szCs w:val="20"/>
        </w:rPr>
      </w:pPr>
      <w:r w:rsidRPr="005A606D">
        <w:rPr>
          <w:rFonts w:ascii="Times New Roman" w:hAnsi="Times New Roman"/>
          <w:b/>
          <w:sz w:val="20"/>
          <w:szCs w:val="20"/>
        </w:rPr>
        <w:t>Постановление № 1</w:t>
      </w:r>
      <w:r>
        <w:rPr>
          <w:rFonts w:ascii="Times New Roman" w:hAnsi="Times New Roman"/>
          <w:b/>
          <w:sz w:val="20"/>
          <w:szCs w:val="20"/>
        </w:rPr>
        <w:t>266 от 30</w:t>
      </w:r>
      <w:r w:rsidRPr="005A606D">
        <w:rPr>
          <w:rFonts w:ascii="Times New Roman" w:hAnsi="Times New Roman"/>
          <w:b/>
          <w:sz w:val="20"/>
          <w:szCs w:val="20"/>
        </w:rPr>
        <w:t xml:space="preserve"> декабря 201</w:t>
      </w:r>
      <w:r w:rsidR="009E2F1A">
        <w:rPr>
          <w:rFonts w:ascii="Times New Roman" w:hAnsi="Times New Roman"/>
          <w:b/>
          <w:sz w:val="20"/>
          <w:szCs w:val="20"/>
          <w:lang w:val="en-US"/>
        </w:rPr>
        <w:t>4</w:t>
      </w:r>
      <w:r w:rsidRPr="005A606D">
        <w:rPr>
          <w:rFonts w:ascii="Times New Roman" w:hAnsi="Times New Roman"/>
          <w:b/>
          <w:sz w:val="20"/>
          <w:szCs w:val="20"/>
        </w:rPr>
        <w:t xml:space="preserve"> года</w:t>
      </w:r>
    </w:p>
    <w:p w:rsidR="002875F0" w:rsidRPr="002875F0" w:rsidRDefault="002875F0" w:rsidP="002875F0">
      <w:pPr>
        <w:pStyle w:val="ConsPlusNormal"/>
        <w:jc w:val="both"/>
        <w:rPr>
          <w:bCs/>
          <w:sz w:val="20"/>
          <w:szCs w:val="20"/>
        </w:rPr>
      </w:pPr>
      <w:r w:rsidRPr="002875F0">
        <w:rPr>
          <w:bCs/>
          <w:sz w:val="20"/>
          <w:szCs w:val="20"/>
        </w:rPr>
        <w:t xml:space="preserve">Об утверждении муниципальной программы </w:t>
      </w:r>
      <w:r>
        <w:rPr>
          <w:bCs/>
          <w:sz w:val="20"/>
          <w:szCs w:val="20"/>
        </w:rPr>
        <w:t xml:space="preserve"> </w:t>
      </w:r>
      <w:r w:rsidRPr="002875F0">
        <w:rPr>
          <w:bCs/>
          <w:sz w:val="20"/>
          <w:szCs w:val="20"/>
        </w:rPr>
        <w:t>муниципального  образования муниципального района «Ижемский»</w:t>
      </w:r>
      <w:r>
        <w:rPr>
          <w:bCs/>
          <w:sz w:val="20"/>
          <w:szCs w:val="20"/>
        </w:rPr>
        <w:t xml:space="preserve"> </w:t>
      </w:r>
      <w:r w:rsidRPr="002875F0">
        <w:rPr>
          <w:bCs/>
          <w:sz w:val="20"/>
          <w:szCs w:val="20"/>
        </w:rPr>
        <w:t>«Ра</w:t>
      </w:r>
      <w:r w:rsidRPr="002875F0">
        <w:rPr>
          <w:bCs/>
          <w:sz w:val="20"/>
          <w:szCs w:val="20"/>
        </w:rPr>
        <w:t>з</w:t>
      </w:r>
      <w:r w:rsidRPr="002875F0">
        <w:rPr>
          <w:bCs/>
          <w:sz w:val="20"/>
          <w:szCs w:val="20"/>
        </w:rPr>
        <w:t>витие образования»</w:t>
      </w:r>
    </w:p>
    <w:p w:rsidR="002875F0" w:rsidRDefault="002875F0" w:rsidP="002875F0">
      <w:pPr>
        <w:spacing w:after="0"/>
        <w:jc w:val="both"/>
        <w:rPr>
          <w:rFonts w:ascii="Times New Roman" w:hAnsi="Times New Roman"/>
          <w:b/>
          <w:sz w:val="20"/>
          <w:szCs w:val="20"/>
        </w:rPr>
      </w:pPr>
    </w:p>
    <w:p w:rsidR="002875F0" w:rsidRDefault="002875F0" w:rsidP="002875F0">
      <w:pPr>
        <w:spacing w:after="0"/>
        <w:jc w:val="both"/>
        <w:rPr>
          <w:rFonts w:ascii="Times New Roman" w:hAnsi="Times New Roman"/>
          <w:b/>
          <w:sz w:val="20"/>
          <w:szCs w:val="20"/>
        </w:rPr>
      </w:pPr>
      <w:r w:rsidRPr="005A606D">
        <w:rPr>
          <w:rFonts w:ascii="Times New Roman" w:hAnsi="Times New Roman"/>
          <w:b/>
          <w:sz w:val="20"/>
          <w:szCs w:val="20"/>
        </w:rPr>
        <w:t>Постановление № 1</w:t>
      </w:r>
      <w:r>
        <w:rPr>
          <w:rFonts w:ascii="Times New Roman" w:hAnsi="Times New Roman"/>
          <w:b/>
          <w:sz w:val="20"/>
          <w:szCs w:val="20"/>
        </w:rPr>
        <w:t>269 от 30</w:t>
      </w:r>
      <w:r w:rsidRPr="005A606D">
        <w:rPr>
          <w:rFonts w:ascii="Times New Roman" w:hAnsi="Times New Roman"/>
          <w:b/>
          <w:sz w:val="20"/>
          <w:szCs w:val="20"/>
        </w:rPr>
        <w:t xml:space="preserve"> декабря 201</w:t>
      </w:r>
      <w:r w:rsidR="009E2F1A">
        <w:rPr>
          <w:rFonts w:ascii="Times New Roman" w:hAnsi="Times New Roman"/>
          <w:b/>
          <w:sz w:val="20"/>
          <w:szCs w:val="20"/>
          <w:lang w:val="en-US"/>
        </w:rPr>
        <w:t>4</w:t>
      </w:r>
      <w:r w:rsidRPr="005A606D">
        <w:rPr>
          <w:rFonts w:ascii="Times New Roman" w:hAnsi="Times New Roman"/>
          <w:b/>
          <w:sz w:val="20"/>
          <w:szCs w:val="20"/>
        </w:rPr>
        <w:t xml:space="preserve"> года</w:t>
      </w:r>
    </w:p>
    <w:p w:rsidR="002875F0" w:rsidRDefault="002875F0" w:rsidP="002875F0">
      <w:pPr>
        <w:spacing w:after="0"/>
        <w:jc w:val="both"/>
        <w:rPr>
          <w:rFonts w:ascii="Times New Roman" w:hAnsi="Times New Roman"/>
          <w:sz w:val="20"/>
          <w:szCs w:val="20"/>
        </w:rPr>
      </w:pPr>
      <w:r w:rsidRPr="002875F0">
        <w:rPr>
          <w:rFonts w:ascii="Times New Roman" w:hAnsi="Times New Roman"/>
          <w:sz w:val="20"/>
          <w:szCs w:val="20"/>
        </w:rPr>
        <w:t>Об утверждении муниципальной программы муниципального образования муниципального района «Ижемский» «Терр</w:t>
      </w:r>
      <w:r w:rsidRPr="002875F0">
        <w:rPr>
          <w:rFonts w:ascii="Times New Roman" w:hAnsi="Times New Roman"/>
          <w:sz w:val="20"/>
          <w:szCs w:val="20"/>
        </w:rPr>
        <w:t>и</w:t>
      </w:r>
      <w:r w:rsidRPr="002875F0">
        <w:rPr>
          <w:rFonts w:ascii="Times New Roman" w:hAnsi="Times New Roman"/>
          <w:sz w:val="20"/>
          <w:szCs w:val="20"/>
        </w:rPr>
        <w:t>ториальное развитие»</w:t>
      </w:r>
    </w:p>
    <w:p w:rsidR="002875F0" w:rsidRDefault="002875F0" w:rsidP="002875F0">
      <w:pPr>
        <w:spacing w:after="0"/>
        <w:jc w:val="both"/>
        <w:rPr>
          <w:rFonts w:ascii="Times New Roman" w:hAnsi="Times New Roman"/>
          <w:sz w:val="20"/>
          <w:szCs w:val="20"/>
        </w:rPr>
      </w:pPr>
    </w:p>
    <w:p w:rsidR="002875F0" w:rsidRDefault="002875F0" w:rsidP="002875F0">
      <w:pPr>
        <w:spacing w:after="0"/>
        <w:jc w:val="both"/>
        <w:rPr>
          <w:rFonts w:ascii="Times New Roman" w:hAnsi="Times New Roman"/>
          <w:b/>
          <w:sz w:val="20"/>
          <w:szCs w:val="20"/>
        </w:rPr>
      </w:pPr>
      <w:r w:rsidRPr="005A606D">
        <w:rPr>
          <w:rFonts w:ascii="Times New Roman" w:hAnsi="Times New Roman"/>
          <w:b/>
          <w:sz w:val="20"/>
          <w:szCs w:val="20"/>
        </w:rPr>
        <w:t>Постановление № 1</w:t>
      </w:r>
      <w:r>
        <w:rPr>
          <w:rFonts w:ascii="Times New Roman" w:hAnsi="Times New Roman"/>
          <w:b/>
          <w:sz w:val="20"/>
          <w:szCs w:val="20"/>
        </w:rPr>
        <w:t>272 от 30</w:t>
      </w:r>
      <w:r w:rsidRPr="005A606D">
        <w:rPr>
          <w:rFonts w:ascii="Times New Roman" w:hAnsi="Times New Roman"/>
          <w:b/>
          <w:sz w:val="20"/>
          <w:szCs w:val="20"/>
        </w:rPr>
        <w:t xml:space="preserve"> декабря 201</w:t>
      </w:r>
      <w:r w:rsidR="009E2F1A">
        <w:rPr>
          <w:rFonts w:ascii="Times New Roman" w:hAnsi="Times New Roman"/>
          <w:b/>
          <w:sz w:val="20"/>
          <w:szCs w:val="20"/>
          <w:lang w:val="en-US"/>
        </w:rPr>
        <w:t>4</w:t>
      </w:r>
      <w:r w:rsidRPr="005A606D">
        <w:rPr>
          <w:rFonts w:ascii="Times New Roman" w:hAnsi="Times New Roman"/>
          <w:b/>
          <w:sz w:val="20"/>
          <w:szCs w:val="20"/>
        </w:rPr>
        <w:t xml:space="preserve"> года</w:t>
      </w:r>
    </w:p>
    <w:p w:rsidR="002875F0" w:rsidRPr="002875F0" w:rsidRDefault="002875F0" w:rsidP="002875F0">
      <w:pPr>
        <w:pStyle w:val="ConsPlusNormal"/>
        <w:jc w:val="both"/>
        <w:rPr>
          <w:bCs/>
          <w:sz w:val="20"/>
          <w:szCs w:val="20"/>
        </w:rPr>
      </w:pPr>
      <w:r w:rsidRPr="002875F0">
        <w:rPr>
          <w:bCs/>
          <w:sz w:val="20"/>
          <w:szCs w:val="20"/>
        </w:rPr>
        <w:t>Об утверждении плана реализации муниципальной программы муниципального  образования муниципального района «Ижемский» «Развитие образования» на 2015 год и плановый период 2016 и 2017 годы</w:t>
      </w:r>
    </w:p>
    <w:p w:rsidR="00DD04ED" w:rsidRDefault="00DD04ED" w:rsidP="00DD04ED">
      <w:pPr>
        <w:autoSpaceDE w:val="0"/>
        <w:autoSpaceDN w:val="0"/>
        <w:adjustRightInd w:val="0"/>
        <w:spacing w:after="0" w:line="240" w:lineRule="auto"/>
        <w:rPr>
          <w:rFonts w:ascii="Times New Roman" w:hAnsi="Times New Roman"/>
          <w:sz w:val="20"/>
          <w:szCs w:val="20"/>
        </w:rPr>
      </w:pPr>
    </w:p>
    <w:p w:rsidR="002875F0" w:rsidRPr="007E085E" w:rsidRDefault="002875F0" w:rsidP="00DD04ED">
      <w:pPr>
        <w:autoSpaceDE w:val="0"/>
        <w:autoSpaceDN w:val="0"/>
        <w:adjustRightInd w:val="0"/>
        <w:spacing w:after="0" w:line="240" w:lineRule="auto"/>
        <w:rPr>
          <w:rFonts w:ascii="Times New Roman" w:hAnsi="Times New Roman"/>
          <w:sz w:val="20"/>
          <w:szCs w:val="20"/>
        </w:rPr>
      </w:pPr>
    </w:p>
    <w:tbl>
      <w:tblPr>
        <w:tblW w:w="9493" w:type="dxa"/>
        <w:jc w:val="center"/>
        <w:tblInd w:w="-318" w:type="dxa"/>
        <w:tblLook w:val="01E0"/>
      </w:tblPr>
      <w:tblGrid>
        <w:gridCol w:w="3199"/>
        <w:gridCol w:w="2589"/>
        <w:gridCol w:w="3705"/>
      </w:tblGrid>
      <w:tr w:rsidR="00DD04ED" w:rsidRPr="007E085E" w:rsidTr="007E085E">
        <w:trPr>
          <w:trHeight w:val="1413"/>
          <w:jc w:val="center"/>
        </w:trPr>
        <w:tc>
          <w:tcPr>
            <w:tcW w:w="3199" w:type="dxa"/>
          </w:tcPr>
          <w:p w:rsidR="00DD04ED" w:rsidRPr="007E085E" w:rsidRDefault="00DD04ED"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p>
          <w:p w:rsidR="00DD04ED" w:rsidRPr="007E085E" w:rsidRDefault="00673D81"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w:t>
            </w:r>
            <w:r w:rsidR="00DD04ED" w:rsidRPr="007E085E">
              <w:rPr>
                <w:rFonts w:ascii="Times New Roman" w:eastAsia="Times New Roman" w:hAnsi="Times New Roman"/>
                <w:b/>
                <w:sz w:val="20"/>
                <w:szCs w:val="20"/>
                <w:lang w:eastAsia="ru-RU"/>
              </w:rPr>
              <w:t>Изьва</w:t>
            </w:r>
            <w:r w:rsidRPr="007E085E">
              <w:rPr>
                <w:rFonts w:ascii="Times New Roman" w:eastAsia="Times New Roman" w:hAnsi="Times New Roman"/>
                <w:b/>
                <w:sz w:val="20"/>
                <w:szCs w:val="20"/>
                <w:lang w:eastAsia="ru-RU"/>
              </w:rPr>
              <w:t>»</w:t>
            </w:r>
          </w:p>
          <w:p w:rsidR="003F4D61" w:rsidRPr="007E085E" w:rsidRDefault="003F4D61"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м</w:t>
            </w:r>
            <w:r w:rsidR="00DD04ED" w:rsidRPr="007E085E">
              <w:rPr>
                <w:rFonts w:ascii="Times New Roman" w:eastAsia="Times New Roman" w:hAnsi="Times New Roman"/>
                <w:b/>
                <w:sz w:val="20"/>
                <w:szCs w:val="20"/>
                <w:lang w:eastAsia="ru-RU"/>
              </w:rPr>
              <w:t>униципальнöй</w:t>
            </w:r>
            <w:r w:rsidRPr="007E085E">
              <w:rPr>
                <w:rFonts w:ascii="Times New Roman" w:eastAsia="Times New Roman" w:hAnsi="Times New Roman"/>
                <w:b/>
                <w:sz w:val="20"/>
                <w:szCs w:val="20"/>
                <w:lang w:eastAsia="ru-RU"/>
              </w:rPr>
              <w:t xml:space="preserve"> </w:t>
            </w:r>
            <w:r w:rsidR="00DD04ED" w:rsidRPr="007E085E">
              <w:rPr>
                <w:rFonts w:ascii="Times New Roman" w:eastAsia="Times New Roman" w:hAnsi="Times New Roman"/>
                <w:b/>
                <w:sz w:val="20"/>
                <w:szCs w:val="20"/>
                <w:lang w:eastAsia="ru-RU"/>
              </w:rPr>
              <w:t xml:space="preserve">районса </w:t>
            </w:r>
          </w:p>
          <w:p w:rsidR="00DD04ED" w:rsidRPr="007E085E" w:rsidRDefault="00DD04ED"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 xml:space="preserve"> администрация </w:t>
            </w:r>
          </w:p>
        </w:tc>
        <w:tc>
          <w:tcPr>
            <w:tcW w:w="2589" w:type="dxa"/>
          </w:tcPr>
          <w:p w:rsidR="00DD04ED" w:rsidRPr="007E085E" w:rsidRDefault="00DD04ED"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p>
          <w:p w:rsidR="00DD04ED" w:rsidRPr="007E085E" w:rsidRDefault="002875F0"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drawing>
                <wp:anchor distT="0" distB="0" distL="114300" distR="114300" simplePos="0" relativeHeight="251657728" behindDoc="1" locked="0" layoutInCell="1" allowOverlap="1">
                  <wp:simplePos x="0" y="0"/>
                  <wp:positionH relativeFrom="column">
                    <wp:posOffset>665480</wp:posOffset>
                  </wp:positionH>
                  <wp:positionV relativeFrom="paragraph">
                    <wp:posOffset>-142240</wp:posOffset>
                  </wp:positionV>
                  <wp:extent cx="704850" cy="895350"/>
                  <wp:effectExtent l="19050" t="0" r="0" b="0"/>
                  <wp:wrapTight wrapText="bothSides">
                    <wp:wrapPolygon edited="0">
                      <wp:start x="-584" y="0"/>
                      <wp:lineTo x="-584" y="21140"/>
                      <wp:lineTo x="21600" y="21140"/>
                      <wp:lineTo x="21600" y="0"/>
                      <wp:lineTo x="-584" y="0"/>
                    </wp:wrapPolygon>
                  </wp:wrapTight>
                  <wp:docPr id="235" name="Рисунок 1" descr="D:\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Герб.jpg"/>
                          <pic:cNvPicPr>
                            <a:picLocks noChangeAspect="1" noChangeArrowheads="1"/>
                          </pic:cNvPicPr>
                        </pic:nvPicPr>
                        <pic:blipFill>
                          <a:blip r:embed="rId9" cstate="print"/>
                          <a:srcRect/>
                          <a:stretch>
                            <a:fillRect/>
                          </a:stretch>
                        </pic:blipFill>
                        <pic:spPr bwMode="auto">
                          <a:xfrm>
                            <a:off x="0" y="0"/>
                            <a:ext cx="704850" cy="895350"/>
                          </a:xfrm>
                          <a:prstGeom prst="rect">
                            <a:avLst/>
                          </a:prstGeom>
                          <a:noFill/>
                          <a:ln w="9525">
                            <a:noFill/>
                            <a:miter lim="800000"/>
                            <a:headEnd/>
                            <a:tailEnd/>
                          </a:ln>
                        </pic:spPr>
                      </pic:pic>
                    </a:graphicData>
                  </a:graphic>
                </wp:anchor>
              </w:drawing>
            </w:r>
          </w:p>
        </w:tc>
        <w:tc>
          <w:tcPr>
            <w:tcW w:w="3705" w:type="dxa"/>
          </w:tcPr>
          <w:p w:rsidR="00DD04ED" w:rsidRPr="007E085E" w:rsidRDefault="00DD04ED"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p>
          <w:p w:rsidR="003F4D61" w:rsidRPr="007E085E" w:rsidRDefault="00DD04ED"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 xml:space="preserve">Администрация </w:t>
            </w:r>
          </w:p>
          <w:p w:rsidR="007E085E" w:rsidRDefault="00DD04ED"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 xml:space="preserve">муниципального района </w:t>
            </w:r>
          </w:p>
          <w:p w:rsidR="00DD04ED" w:rsidRPr="007E085E" w:rsidRDefault="00673D81" w:rsidP="00320A83">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w:t>
            </w:r>
            <w:r w:rsidR="00DD04ED" w:rsidRPr="007E085E">
              <w:rPr>
                <w:rFonts w:ascii="Times New Roman" w:eastAsia="Times New Roman" w:hAnsi="Times New Roman"/>
                <w:b/>
                <w:sz w:val="20"/>
                <w:szCs w:val="20"/>
                <w:lang w:eastAsia="ru-RU"/>
              </w:rPr>
              <w:t>Ижемский</w:t>
            </w:r>
            <w:r w:rsidRPr="007E085E">
              <w:rPr>
                <w:rFonts w:ascii="Times New Roman" w:eastAsia="Times New Roman" w:hAnsi="Times New Roman"/>
                <w:b/>
                <w:sz w:val="20"/>
                <w:szCs w:val="20"/>
                <w:lang w:eastAsia="ru-RU"/>
              </w:rPr>
              <w:t>»</w:t>
            </w:r>
          </w:p>
        </w:tc>
      </w:tr>
    </w:tbl>
    <w:p w:rsidR="00DD04ED" w:rsidRPr="007E085E" w:rsidRDefault="00DD04ED" w:rsidP="00DD04ED">
      <w:pPr>
        <w:keepNext/>
        <w:spacing w:after="0" w:line="240" w:lineRule="auto"/>
        <w:jc w:val="center"/>
        <w:outlineLvl w:val="0"/>
        <w:rPr>
          <w:rFonts w:ascii="Times New Roman" w:eastAsia="Times New Roman" w:hAnsi="Times New Roman"/>
          <w:bCs/>
          <w:spacing w:val="120"/>
          <w:sz w:val="20"/>
          <w:szCs w:val="20"/>
          <w:lang w:eastAsia="ru-RU"/>
        </w:rPr>
      </w:pPr>
    </w:p>
    <w:p w:rsidR="00DD04ED" w:rsidRPr="007E085E" w:rsidRDefault="00DD04ED" w:rsidP="00DD04ED">
      <w:pPr>
        <w:keepNext/>
        <w:spacing w:after="0" w:line="240" w:lineRule="auto"/>
        <w:jc w:val="center"/>
        <w:outlineLvl w:val="0"/>
        <w:rPr>
          <w:rFonts w:ascii="Times New Roman" w:eastAsia="Times New Roman" w:hAnsi="Times New Roman"/>
          <w:bCs/>
          <w:spacing w:val="120"/>
          <w:sz w:val="20"/>
          <w:szCs w:val="20"/>
          <w:lang w:eastAsia="ru-RU"/>
        </w:rPr>
      </w:pPr>
    </w:p>
    <w:p w:rsidR="00DD04ED" w:rsidRPr="007E085E" w:rsidRDefault="00210650" w:rsidP="00DD04ED">
      <w:pPr>
        <w:keepNext/>
        <w:spacing w:after="0" w:line="240" w:lineRule="auto"/>
        <w:jc w:val="center"/>
        <w:outlineLvl w:val="0"/>
        <w:rPr>
          <w:rFonts w:ascii="Times New Roman" w:eastAsia="Times New Roman" w:hAnsi="Times New Roman"/>
          <w:bCs/>
          <w:spacing w:val="120"/>
          <w:sz w:val="20"/>
          <w:szCs w:val="20"/>
          <w:lang w:eastAsia="ru-RU"/>
        </w:rPr>
      </w:pPr>
      <w:r w:rsidRPr="007E085E">
        <w:rPr>
          <w:rFonts w:ascii="Times New Roman" w:eastAsia="Times New Roman" w:hAnsi="Times New Roman"/>
          <w:bCs/>
          <w:spacing w:val="120"/>
          <w:sz w:val="20"/>
          <w:szCs w:val="20"/>
          <w:lang w:eastAsia="ru-RU"/>
        </w:rPr>
        <w:t xml:space="preserve">  </w:t>
      </w:r>
      <w:r w:rsidR="00DD04ED" w:rsidRPr="007E085E">
        <w:rPr>
          <w:rFonts w:ascii="Times New Roman" w:eastAsia="Times New Roman" w:hAnsi="Times New Roman"/>
          <w:bCs/>
          <w:spacing w:val="120"/>
          <w:sz w:val="20"/>
          <w:szCs w:val="20"/>
          <w:lang w:eastAsia="ru-RU"/>
        </w:rPr>
        <w:t>ШУÖМ</w:t>
      </w:r>
    </w:p>
    <w:p w:rsidR="00DD04ED" w:rsidRPr="007E085E" w:rsidRDefault="00DD04ED" w:rsidP="00DD04ED">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DD04ED" w:rsidRPr="007E085E" w:rsidRDefault="00210650" w:rsidP="00DD04ED">
      <w:pPr>
        <w:keepNext/>
        <w:spacing w:after="0" w:line="240" w:lineRule="auto"/>
        <w:jc w:val="center"/>
        <w:outlineLvl w:val="0"/>
        <w:rPr>
          <w:rFonts w:ascii="Times New Roman" w:eastAsia="Times New Roman" w:hAnsi="Times New Roman"/>
          <w:bCs/>
          <w:sz w:val="20"/>
          <w:szCs w:val="20"/>
          <w:lang w:eastAsia="ru-RU"/>
        </w:rPr>
      </w:pPr>
      <w:r w:rsidRPr="007E085E">
        <w:rPr>
          <w:rFonts w:ascii="Times New Roman" w:eastAsia="Times New Roman" w:hAnsi="Times New Roman"/>
          <w:bCs/>
          <w:sz w:val="20"/>
          <w:szCs w:val="20"/>
          <w:lang w:eastAsia="ru-RU"/>
        </w:rPr>
        <w:t xml:space="preserve">    </w:t>
      </w:r>
      <w:r w:rsidR="00DD04ED" w:rsidRPr="007E085E">
        <w:rPr>
          <w:rFonts w:ascii="Times New Roman" w:eastAsia="Times New Roman" w:hAnsi="Times New Roman"/>
          <w:bCs/>
          <w:sz w:val="20"/>
          <w:szCs w:val="20"/>
          <w:lang w:eastAsia="ru-RU"/>
        </w:rPr>
        <w:t>П О С Т А Н О В Л Е Н И Е</w:t>
      </w:r>
    </w:p>
    <w:p w:rsidR="00DD04ED" w:rsidRPr="007E085E" w:rsidRDefault="00DD04ED" w:rsidP="00DD04ED">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p>
    <w:p w:rsidR="00DD04ED" w:rsidRPr="007E085E" w:rsidRDefault="003F4D61" w:rsidP="00DD04ED">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о</w:t>
      </w:r>
      <w:r w:rsidR="00DD04ED" w:rsidRPr="007E085E">
        <w:rPr>
          <w:rFonts w:ascii="Times New Roman" w:eastAsia="Times New Roman" w:hAnsi="Times New Roman"/>
          <w:sz w:val="20"/>
          <w:szCs w:val="20"/>
          <w:lang w:eastAsia="ru-RU"/>
        </w:rPr>
        <w:t>т</w:t>
      </w:r>
      <w:r w:rsidRPr="007E085E">
        <w:rPr>
          <w:rFonts w:ascii="Times New Roman" w:eastAsia="Times New Roman" w:hAnsi="Times New Roman"/>
          <w:sz w:val="20"/>
          <w:szCs w:val="20"/>
          <w:lang w:eastAsia="ru-RU"/>
        </w:rPr>
        <w:t xml:space="preserve"> 30 </w:t>
      </w:r>
      <w:r w:rsidR="00B554E4" w:rsidRPr="007E085E">
        <w:rPr>
          <w:rFonts w:ascii="Times New Roman" w:eastAsia="Times New Roman" w:hAnsi="Times New Roman"/>
          <w:sz w:val="20"/>
          <w:szCs w:val="20"/>
          <w:lang w:eastAsia="ru-RU"/>
        </w:rPr>
        <w:t xml:space="preserve">декабря </w:t>
      </w:r>
      <w:r w:rsidR="00DD04ED" w:rsidRPr="007E085E">
        <w:rPr>
          <w:rFonts w:ascii="Times New Roman" w:eastAsia="Times New Roman" w:hAnsi="Times New Roman"/>
          <w:sz w:val="20"/>
          <w:szCs w:val="20"/>
          <w:lang w:eastAsia="ru-RU"/>
        </w:rPr>
        <w:t xml:space="preserve">2014 года                                                                            </w:t>
      </w:r>
      <w:r w:rsidR="00B554E4" w:rsidRPr="007E085E">
        <w:rPr>
          <w:rFonts w:ascii="Times New Roman" w:eastAsia="Times New Roman" w:hAnsi="Times New Roman"/>
          <w:sz w:val="20"/>
          <w:szCs w:val="20"/>
          <w:lang w:eastAsia="ru-RU"/>
        </w:rPr>
        <w:t xml:space="preserve">     </w:t>
      </w:r>
      <w:r w:rsidRPr="007E085E">
        <w:rPr>
          <w:rFonts w:ascii="Times New Roman" w:eastAsia="Times New Roman" w:hAnsi="Times New Roman"/>
          <w:sz w:val="20"/>
          <w:szCs w:val="20"/>
          <w:lang w:eastAsia="ru-RU"/>
        </w:rPr>
        <w:t xml:space="preserve">  </w:t>
      </w:r>
      <w:r w:rsidR="00B554E4" w:rsidRPr="007E085E">
        <w:rPr>
          <w:rFonts w:ascii="Times New Roman" w:eastAsia="Times New Roman" w:hAnsi="Times New Roman"/>
          <w:sz w:val="20"/>
          <w:szCs w:val="20"/>
          <w:lang w:eastAsia="ru-RU"/>
        </w:rPr>
        <w:t xml:space="preserve"> </w:t>
      </w:r>
      <w:r w:rsidR="007E085E">
        <w:rPr>
          <w:rFonts w:ascii="Times New Roman" w:eastAsia="Times New Roman" w:hAnsi="Times New Roman"/>
          <w:sz w:val="20"/>
          <w:szCs w:val="20"/>
          <w:lang w:eastAsia="ru-RU"/>
        </w:rPr>
        <w:tab/>
      </w:r>
      <w:r w:rsidR="007E085E">
        <w:rPr>
          <w:rFonts w:ascii="Times New Roman" w:eastAsia="Times New Roman" w:hAnsi="Times New Roman"/>
          <w:sz w:val="20"/>
          <w:szCs w:val="20"/>
          <w:lang w:eastAsia="ru-RU"/>
        </w:rPr>
        <w:tab/>
      </w:r>
      <w:r w:rsidR="007E085E">
        <w:rPr>
          <w:rFonts w:ascii="Times New Roman" w:eastAsia="Times New Roman" w:hAnsi="Times New Roman"/>
          <w:sz w:val="20"/>
          <w:szCs w:val="20"/>
          <w:lang w:eastAsia="ru-RU"/>
        </w:rPr>
        <w:tab/>
      </w:r>
      <w:r w:rsidR="007E085E">
        <w:rPr>
          <w:rFonts w:ascii="Times New Roman" w:eastAsia="Times New Roman" w:hAnsi="Times New Roman"/>
          <w:sz w:val="20"/>
          <w:szCs w:val="20"/>
          <w:lang w:eastAsia="ru-RU"/>
        </w:rPr>
        <w:tab/>
      </w:r>
      <w:r w:rsidR="007E085E">
        <w:rPr>
          <w:rFonts w:ascii="Times New Roman" w:eastAsia="Times New Roman" w:hAnsi="Times New Roman"/>
          <w:sz w:val="20"/>
          <w:szCs w:val="20"/>
          <w:lang w:eastAsia="ru-RU"/>
        </w:rPr>
        <w:tab/>
      </w:r>
      <w:r w:rsidR="00DD04ED" w:rsidRPr="007E085E">
        <w:rPr>
          <w:rFonts w:ascii="Times New Roman" w:eastAsia="Times New Roman" w:hAnsi="Times New Roman"/>
          <w:sz w:val="20"/>
          <w:szCs w:val="20"/>
          <w:lang w:eastAsia="ru-RU"/>
        </w:rPr>
        <w:t xml:space="preserve">№ </w:t>
      </w:r>
      <w:r w:rsidRPr="007E085E">
        <w:rPr>
          <w:rFonts w:ascii="Times New Roman" w:eastAsia="Times New Roman" w:hAnsi="Times New Roman"/>
          <w:sz w:val="20"/>
          <w:szCs w:val="20"/>
          <w:lang w:eastAsia="ru-RU"/>
        </w:rPr>
        <w:t>1262</w:t>
      </w:r>
    </w:p>
    <w:p w:rsidR="00DD04ED" w:rsidRPr="007E085E" w:rsidRDefault="00DD04ED" w:rsidP="00DD04ED">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Республика Коми, Ижемский район, с. Ижма</w:t>
      </w:r>
    </w:p>
    <w:p w:rsidR="00DD04ED" w:rsidRPr="007E085E" w:rsidRDefault="00DD04ED" w:rsidP="00DD04ED">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1C7917" w:rsidRPr="007E085E" w:rsidRDefault="00DD04ED" w:rsidP="00DD04E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Об утверждении  муниципальной программы</w:t>
      </w:r>
      <w:r w:rsidR="001C7917" w:rsidRPr="007E085E">
        <w:rPr>
          <w:rFonts w:ascii="Times New Roman" w:eastAsia="Times New Roman" w:hAnsi="Times New Roman"/>
          <w:sz w:val="20"/>
          <w:szCs w:val="20"/>
          <w:lang w:eastAsia="ru-RU"/>
        </w:rPr>
        <w:t xml:space="preserve"> муниципального образования</w:t>
      </w:r>
      <w:r w:rsidRPr="007E085E">
        <w:rPr>
          <w:rFonts w:ascii="Times New Roman" w:eastAsia="Times New Roman" w:hAnsi="Times New Roman"/>
          <w:sz w:val="20"/>
          <w:szCs w:val="20"/>
          <w:lang w:eastAsia="ru-RU"/>
        </w:rPr>
        <w:t xml:space="preserve"> муниципального района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Ижемский</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 xml:space="preserve"> </w:t>
      </w:r>
    </w:p>
    <w:p w:rsidR="00DD04ED" w:rsidRPr="007E085E" w:rsidRDefault="00673D81" w:rsidP="00DD04E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w:t>
      </w:r>
      <w:r w:rsidR="00DD04ED" w:rsidRPr="007E085E">
        <w:rPr>
          <w:rFonts w:ascii="Times New Roman" w:eastAsia="Times New Roman" w:hAnsi="Times New Roman"/>
          <w:sz w:val="20"/>
          <w:szCs w:val="20"/>
          <w:lang w:eastAsia="ru-RU"/>
        </w:rPr>
        <w:t>Муниципальное управление</w:t>
      </w:r>
      <w:r w:rsidRPr="007E085E">
        <w:rPr>
          <w:rFonts w:ascii="Times New Roman" w:eastAsia="Times New Roman" w:hAnsi="Times New Roman"/>
          <w:sz w:val="20"/>
          <w:szCs w:val="20"/>
          <w:lang w:eastAsia="ru-RU"/>
        </w:rPr>
        <w:t>»</w:t>
      </w:r>
    </w:p>
    <w:p w:rsidR="00DD04ED" w:rsidRPr="007E085E" w:rsidRDefault="00DD04ED" w:rsidP="00DD04ED">
      <w:pPr>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DD04ED" w:rsidRPr="007E085E" w:rsidRDefault="00DD04ED" w:rsidP="00DD04ED">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Руководствуясь Уставом муниципального образования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постановлением  а</w:t>
      </w:r>
      <w:r w:rsidRPr="007E085E">
        <w:rPr>
          <w:rFonts w:ascii="Times New Roman" w:eastAsia="SimSun" w:hAnsi="Times New Roman"/>
          <w:sz w:val="20"/>
          <w:szCs w:val="20"/>
          <w:lang w:eastAsia="zh-CN"/>
        </w:rPr>
        <w:t>д</w:t>
      </w:r>
      <w:r w:rsidRPr="007E085E">
        <w:rPr>
          <w:rFonts w:ascii="Times New Roman" w:eastAsia="SimSun" w:hAnsi="Times New Roman"/>
          <w:sz w:val="20"/>
          <w:szCs w:val="20"/>
          <w:lang w:eastAsia="zh-CN"/>
        </w:rPr>
        <w:t xml:space="preserve">министрации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от 08 апреля 2014 года № 287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Об утверждении перечня  муниц</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t xml:space="preserve">пальных программ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003F4D61" w:rsidRPr="007E085E">
        <w:rPr>
          <w:rFonts w:ascii="Times New Roman" w:eastAsia="SimSun" w:hAnsi="Times New Roman"/>
          <w:sz w:val="20"/>
          <w:szCs w:val="20"/>
          <w:lang w:eastAsia="zh-CN"/>
        </w:rPr>
        <w:t>,</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p>
    <w:p w:rsidR="00DD04ED" w:rsidRPr="007E085E" w:rsidRDefault="00DD04ED" w:rsidP="00DD04ED">
      <w:pPr>
        <w:tabs>
          <w:tab w:val="left" w:pos="2040"/>
        </w:tabs>
        <w:spacing w:after="0" w:line="360" w:lineRule="auto"/>
        <w:jc w:val="center"/>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 xml:space="preserve">администрация муниципального района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Ижемский</w:t>
      </w:r>
      <w:r w:rsidR="00673D81" w:rsidRPr="007E085E">
        <w:rPr>
          <w:rFonts w:ascii="Times New Roman" w:eastAsia="Times New Roman" w:hAnsi="Times New Roman"/>
          <w:sz w:val="20"/>
          <w:szCs w:val="20"/>
          <w:lang w:eastAsia="ru-RU"/>
        </w:rPr>
        <w:t>»</w:t>
      </w:r>
    </w:p>
    <w:p w:rsidR="00DD04ED" w:rsidRPr="007E085E" w:rsidRDefault="00DD04ED" w:rsidP="00DD04ED">
      <w:pPr>
        <w:tabs>
          <w:tab w:val="left" w:pos="2040"/>
        </w:tabs>
        <w:spacing w:after="0" w:line="360" w:lineRule="auto"/>
        <w:jc w:val="center"/>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П О С Т А Н О В Л Я Е Т:</w:t>
      </w:r>
    </w:p>
    <w:p w:rsidR="00DD04ED" w:rsidRPr="007E085E" w:rsidRDefault="00DD04ED" w:rsidP="00B1202D">
      <w:pPr>
        <w:autoSpaceDE w:val="0"/>
        <w:autoSpaceDN w:val="0"/>
        <w:adjustRightInd w:val="0"/>
        <w:spacing w:after="0" w:line="360" w:lineRule="auto"/>
        <w:ind w:firstLine="540"/>
        <w:jc w:val="both"/>
        <w:outlineLvl w:val="0"/>
        <w:rPr>
          <w:rFonts w:ascii="Times New Roman" w:hAnsi="Times New Roman"/>
          <w:sz w:val="20"/>
          <w:szCs w:val="20"/>
        </w:rPr>
      </w:pPr>
      <w:r w:rsidRPr="007E085E">
        <w:rPr>
          <w:rFonts w:ascii="Times New Roman" w:eastAsia="Times New Roman" w:hAnsi="Times New Roman"/>
          <w:sz w:val="20"/>
          <w:szCs w:val="20"/>
          <w:lang w:eastAsia="ru-RU"/>
        </w:rPr>
        <w:t xml:space="preserve">1. </w:t>
      </w:r>
      <w:r w:rsidRPr="007E085E">
        <w:rPr>
          <w:rFonts w:ascii="Times New Roman" w:hAnsi="Times New Roman"/>
          <w:sz w:val="20"/>
          <w:szCs w:val="20"/>
        </w:rPr>
        <w:t xml:space="preserve">Утвердить муниципальную </w:t>
      </w:r>
      <w:hyperlink w:anchor="Par28" w:history="1">
        <w:r w:rsidRPr="007E085E">
          <w:rPr>
            <w:rFonts w:ascii="Times New Roman" w:hAnsi="Times New Roman"/>
            <w:sz w:val="20"/>
            <w:szCs w:val="20"/>
          </w:rPr>
          <w:t>программ</w:t>
        </w:r>
      </w:hyperlink>
      <w:r w:rsidR="001C7917" w:rsidRPr="007E085E">
        <w:rPr>
          <w:rFonts w:ascii="Times New Roman" w:hAnsi="Times New Roman"/>
          <w:sz w:val="20"/>
          <w:szCs w:val="20"/>
        </w:rPr>
        <w:t xml:space="preserve">у муниципального образования </w:t>
      </w:r>
      <w:r w:rsidR="00FA32D3" w:rsidRPr="007E085E">
        <w:rPr>
          <w:rFonts w:ascii="Times New Roman" w:hAnsi="Times New Roman"/>
          <w:sz w:val="20"/>
          <w:szCs w:val="20"/>
        </w:rPr>
        <w:t xml:space="preserve"> </w:t>
      </w:r>
      <w:r w:rsidRPr="007E085E">
        <w:rPr>
          <w:rFonts w:ascii="Times New Roman" w:eastAsia="Times New Roman" w:hAnsi="Times New Roman"/>
          <w:sz w:val="20"/>
          <w:szCs w:val="20"/>
          <w:lang w:eastAsia="ru-RU"/>
        </w:rPr>
        <w:t xml:space="preserve">муниципального района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Ижемский</w:t>
      </w:r>
      <w:r w:rsidR="00673D81" w:rsidRPr="007E085E">
        <w:rPr>
          <w:rFonts w:ascii="Times New Roman" w:eastAsia="Times New Roman" w:hAnsi="Times New Roman"/>
          <w:sz w:val="20"/>
          <w:szCs w:val="20"/>
          <w:lang w:eastAsia="ru-RU"/>
        </w:rPr>
        <w:t>»</w:t>
      </w:r>
      <w:r w:rsidR="00C7524F" w:rsidRPr="007E085E">
        <w:rPr>
          <w:rFonts w:ascii="Times New Roman" w:eastAsia="Times New Roman" w:hAnsi="Times New Roman"/>
          <w:sz w:val="20"/>
          <w:szCs w:val="20"/>
          <w:lang w:eastAsia="ru-RU"/>
        </w:rPr>
        <w:t xml:space="preserve">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Муниципальное управление</w:t>
      </w:r>
      <w:r w:rsidR="00673D81" w:rsidRPr="007E085E">
        <w:rPr>
          <w:rFonts w:ascii="Times New Roman" w:eastAsia="Times New Roman" w:hAnsi="Times New Roman"/>
          <w:sz w:val="20"/>
          <w:szCs w:val="20"/>
          <w:lang w:eastAsia="ru-RU"/>
        </w:rPr>
        <w:t>»</w:t>
      </w:r>
      <w:r w:rsidRPr="007E085E">
        <w:rPr>
          <w:rFonts w:ascii="Times New Roman" w:hAnsi="Times New Roman"/>
          <w:sz w:val="20"/>
          <w:szCs w:val="20"/>
        </w:rPr>
        <w:t xml:space="preserve"> согласно приложению к настоящему постановлению.</w:t>
      </w:r>
    </w:p>
    <w:p w:rsidR="00951176" w:rsidRPr="007E085E" w:rsidRDefault="00951176" w:rsidP="00B1202D">
      <w:pPr>
        <w:autoSpaceDE w:val="0"/>
        <w:autoSpaceDN w:val="0"/>
        <w:adjustRightInd w:val="0"/>
        <w:spacing w:after="0" w:line="360" w:lineRule="auto"/>
        <w:ind w:firstLine="540"/>
        <w:jc w:val="both"/>
        <w:outlineLvl w:val="0"/>
        <w:rPr>
          <w:rFonts w:ascii="Times New Roman" w:hAnsi="Times New Roman"/>
          <w:sz w:val="20"/>
          <w:szCs w:val="20"/>
        </w:rPr>
      </w:pPr>
      <w:r w:rsidRPr="007E085E">
        <w:rPr>
          <w:rFonts w:ascii="Times New Roman" w:hAnsi="Times New Roman"/>
          <w:sz w:val="20"/>
          <w:szCs w:val="20"/>
        </w:rPr>
        <w:t xml:space="preserve">2. Признать утратившими силу постановления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951176" w:rsidRPr="007E085E" w:rsidRDefault="00951176" w:rsidP="00B1202D">
      <w:pPr>
        <w:autoSpaceDE w:val="0"/>
        <w:autoSpaceDN w:val="0"/>
        <w:adjustRightInd w:val="0"/>
        <w:spacing w:after="0" w:line="360" w:lineRule="auto"/>
        <w:ind w:firstLine="540"/>
        <w:jc w:val="both"/>
        <w:rPr>
          <w:rFonts w:ascii="Times New Roman" w:hAnsi="Times New Roman"/>
          <w:sz w:val="20"/>
          <w:szCs w:val="20"/>
          <w:lang w:eastAsia="ru-RU"/>
        </w:rPr>
      </w:pPr>
      <w:r w:rsidRPr="007E085E">
        <w:rPr>
          <w:rFonts w:ascii="Times New Roman" w:hAnsi="Times New Roman"/>
          <w:sz w:val="20"/>
          <w:szCs w:val="20"/>
        </w:rPr>
        <w:t>1)</w:t>
      </w:r>
      <w:r w:rsidRPr="007E085E">
        <w:rPr>
          <w:rFonts w:ascii="Times New Roman" w:hAnsi="Times New Roman"/>
          <w:sz w:val="20"/>
          <w:szCs w:val="20"/>
          <w:lang w:eastAsia="ru-RU"/>
        </w:rPr>
        <w:t xml:space="preserve"> от 19.12.2012 № 1236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 xml:space="preserve">Об утверждении муниципальной программы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Противодействие коррупции в муниц</w:t>
      </w:r>
      <w:r w:rsidRPr="007E085E">
        <w:rPr>
          <w:rFonts w:ascii="Times New Roman" w:hAnsi="Times New Roman"/>
          <w:sz w:val="20"/>
          <w:szCs w:val="20"/>
          <w:lang w:eastAsia="ru-RU"/>
        </w:rPr>
        <w:t>и</w:t>
      </w:r>
      <w:r w:rsidRPr="007E085E">
        <w:rPr>
          <w:rFonts w:ascii="Times New Roman" w:hAnsi="Times New Roman"/>
          <w:sz w:val="20"/>
          <w:szCs w:val="20"/>
          <w:lang w:eastAsia="ru-RU"/>
        </w:rPr>
        <w:t xml:space="preserve">пальном образовании муниципального района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 xml:space="preserve"> (2013 - 2014 годы)</w:t>
      </w:r>
      <w:r w:rsidR="00673D81" w:rsidRPr="007E085E">
        <w:rPr>
          <w:rFonts w:ascii="Times New Roman" w:hAnsi="Times New Roman"/>
          <w:sz w:val="20"/>
          <w:szCs w:val="20"/>
          <w:lang w:eastAsia="ru-RU"/>
        </w:rPr>
        <w:t>»;</w:t>
      </w:r>
    </w:p>
    <w:p w:rsidR="00673D81" w:rsidRPr="007E085E" w:rsidRDefault="00673D81" w:rsidP="00B1202D">
      <w:pPr>
        <w:autoSpaceDE w:val="0"/>
        <w:autoSpaceDN w:val="0"/>
        <w:adjustRightInd w:val="0"/>
        <w:spacing w:after="0" w:line="360" w:lineRule="auto"/>
        <w:ind w:firstLine="540"/>
        <w:jc w:val="both"/>
        <w:rPr>
          <w:rFonts w:ascii="Times New Roman" w:hAnsi="Times New Roman"/>
          <w:sz w:val="20"/>
          <w:szCs w:val="20"/>
          <w:lang w:eastAsia="ru-RU"/>
        </w:rPr>
      </w:pPr>
      <w:r w:rsidRPr="007E085E">
        <w:rPr>
          <w:rFonts w:ascii="Times New Roman" w:hAnsi="Times New Roman"/>
          <w:sz w:val="20"/>
          <w:szCs w:val="20"/>
          <w:lang w:eastAsia="ru-RU"/>
        </w:rPr>
        <w:t>2) от 12.09.2013 № 774 «О внесении изменений в постановление администрации муниципального района «Иже</w:t>
      </w:r>
      <w:r w:rsidRPr="007E085E">
        <w:rPr>
          <w:rFonts w:ascii="Times New Roman" w:hAnsi="Times New Roman"/>
          <w:sz w:val="20"/>
          <w:szCs w:val="20"/>
          <w:lang w:eastAsia="ru-RU"/>
        </w:rPr>
        <w:t>м</w:t>
      </w:r>
      <w:r w:rsidRPr="007E085E">
        <w:rPr>
          <w:rFonts w:ascii="Times New Roman" w:hAnsi="Times New Roman"/>
          <w:sz w:val="20"/>
          <w:szCs w:val="20"/>
          <w:lang w:eastAsia="ru-RU"/>
        </w:rPr>
        <w:t>ский» от 19 декабря 2012 года N 1236 «Об утверждении муниципальной программы «Противодействие коррупции в м</w:t>
      </w:r>
      <w:r w:rsidRPr="007E085E">
        <w:rPr>
          <w:rFonts w:ascii="Times New Roman" w:hAnsi="Times New Roman"/>
          <w:sz w:val="20"/>
          <w:szCs w:val="20"/>
          <w:lang w:eastAsia="ru-RU"/>
        </w:rPr>
        <w:t>у</w:t>
      </w:r>
      <w:r w:rsidRPr="007E085E">
        <w:rPr>
          <w:rFonts w:ascii="Times New Roman" w:hAnsi="Times New Roman"/>
          <w:sz w:val="20"/>
          <w:szCs w:val="20"/>
          <w:lang w:eastAsia="ru-RU"/>
        </w:rPr>
        <w:t>ниципальном образовании муниципального района «Ижемский» (2013 - 2014 годы)»;</w:t>
      </w:r>
    </w:p>
    <w:p w:rsidR="005D0788" w:rsidRPr="007E085E" w:rsidRDefault="00673D81" w:rsidP="00B1202D">
      <w:pPr>
        <w:autoSpaceDE w:val="0"/>
        <w:autoSpaceDN w:val="0"/>
        <w:adjustRightInd w:val="0"/>
        <w:spacing w:after="0" w:line="360" w:lineRule="auto"/>
        <w:ind w:firstLine="540"/>
        <w:jc w:val="both"/>
        <w:rPr>
          <w:rFonts w:ascii="Times New Roman" w:hAnsi="Times New Roman"/>
          <w:bCs/>
          <w:sz w:val="20"/>
          <w:szCs w:val="20"/>
          <w:lang w:eastAsia="ru-RU"/>
        </w:rPr>
      </w:pPr>
      <w:r w:rsidRPr="007E085E">
        <w:rPr>
          <w:rFonts w:ascii="Times New Roman" w:hAnsi="Times New Roman"/>
          <w:sz w:val="20"/>
          <w:szCs w:val="20"/>
          <w:lang w:eastAsia="ru-RU"/>
        </w:rPr>
        <w:lastRenderedPageBreak/>
        <w:t>3)</w:t>
      </w:r>
      <w:r w:rsidR="005D0788" w:rsidRPr="007E085E">
        <w:rPr>
          <w:rFonts w:ascii="Times New Roman" w:hAnsi="Times New Roman"/>
          <w:sz w:val="20"/>
          <w:szCs w:val="20"/>
          <w:lang w:eastAsia="ru-RU"/>
        </w:rPr>
        <w:t xml:space="preserve"> </w:t>
      </w:r>
      <w:r w:rsidR="005D0788" w:rsidRPr="007E085E">
        <w:rPr>
          <w:rFonts w:ascii="Times New Roman" w:hAnsi="Times New Roman"/>
          <w:bCs/>
          <w:sz w:val="20"/>
          <w:szCs w:val="20"/>
          <w:lang w:eastAsia="ru-RU"/>
        </w:rPr>
        <w:t>от 03.02.2014 № 63 «Об утверждении муниципальной программы «Поддержка социально ориентированных н</w:t>
      </w:r>
      <w:r w:rsidR="005D0788" w:rsidRPr="007E085E">
        <w:rPr>
          <w:rFonts w:ascii="Times New Roman" w:hAnsi="Times New Roman"/>
          <w:bCs/>
          <w:sz w:val="20"/>
          <w:szCs w:val="20"/>
          <w:lang w:eastAsia="ru-RU"/>
        </w:rPr>
        <w:t>е</w:t>
      </w:r>
      <w:r w:rsidR="005D0788" w:rsidRPr="007E085E">
        <w:rPr>
          <w:rFonts w:ascii="Times New Roman" w:hAnsi="Times New Roman"/>
          <w:bCs/>
          <w:sz w:val="20"/>
          <w:szCs w:val="20"/>
          <w:lang w:eastAsia="ru-RU"/>
        </w:rPr>
        <w:t>коммерческих организаций в муниципальном районе «Ижемский» на 2014 - 2015 годы»</w:t>
      </w:r>
      <w:r w:rsidR="007A6754" w:rsidRPr="007E085E">
        <w:rPr>
          <w:rFonts w:ascii="Times New Roman" w:hAnsi="Times New Roman"/>
          <w:bCs/>
          <w:sz w:val="20"/>
          <w:szCs w:val="20"/>
          <w:lang w:eastAsia="ru-RU"/>
        </w:rPr>
        <w:t>;</w:t>
      </w:r>
    </w:p>
    <w:p w:rsidR="007A6754" w:rsidRPr="007E085E" w:rsidRDefault="007A6754" w:rsidP="00B1202D">
      <w:pPr>
        <w:autoSpaceDE w:val="0"/>
        <w:autoSpaceDN w:val="0"/>
        <w:adjustRightInd w:val="0"/>
        <w:spacing w:after="0" w:line="360" w:lineRule="auto"/>
        <w:ind w:firstLine="540"/>
        <w:jc w:val="both"/>
        <w:rPr>
          <w:rFonts w:ascii="Times New Roman" w:hAnsi="Times New Roman"/>
          <w:sz w:val="20"/>
          <w:szCs w:val="20"/>
          <w:lang w:eastAsia="ru-RU"/>
        </w:rPr>
      </w:pPr>
      <w:r w:rsidRPr="007E085E">
        <w:rPr>
          <w:rFonts w:ascii="Times New Roman" w:hAnsi="Times New Roman"/>
          <w:bCs/>
          <w:sz w:val="20"/>
          <w:szCs w:val="20"/>
          <w:lang w:eastAsia="ru-RU"/>
        </w:rPr>
        <w:t xml:space="preserve">4) </w:t>
      </w:r>
      <w:r w:rsidRPr="007E085E">
        <w:rPr>
          <w:rFonts w:ascii="Times New Roman" w:hAnsi="Times New Roman"/>
          <w:sz w:val="20"/>
          <w:szCs w:val="20"/>
          <w:lang w:eastAsia="ru-RU"/>
        </w:rPr>
        <w:t>от 30.04.2014 № 391 «О внесении изменений в постановление администрации муниципального района «Иже</w:t>
      </w:r>
      <w:r w:rsidRPr="007E085E">
        <w:rPr>
          <w:rFonts w:ascii="Times New Roman" w:hAnsi="Times New Roman"/>
          <w:sz w:val="20"/>
          <w:szCs w:val="20"/>
          <w:lang w:eastAsia="ru-RU"/>
        </w:rPr>
        <w:t>м</w:t>
      </w:r>
      <w:r w:rsidRPr="007E085E">
        <w:rPr>
          <w:rFonts w:ascii="Times New Roman" w:hAnsi="Times New Roman"/>
          <w:sz w:val="20"/>
          <w:szCs w:val="20"/>
          <w:lang w:eastAsia="ru-RU"/>
        </w:rPr>
        <w:t>ский» от 3 февраля 2014 года № 63 «Об утверждении муниципальной программы «Поддержка социально ориентирова</w:t>
      </w:r>
      <w:r w:rsidRPr="007E085E">
        <w:rPr>
          <w:rFonts w:ascii="Times New Roman" w:hAnsi="Times New Roman"/>
          <w:sz w:val="20"/>
          <w:szCs w:val="20"/>
          <w:lang w:eastAsia="ru-RU"/>
        </w:rPr>
        <w:t>н</w:t>
      </w:r>
      <w:r w:rsidRPr="007E085E">
        <w:rPr>
          <w:rFonts w:ascii="Times New Roman" w:hAnsi="Times New Roman"/>
          <w:sz w:val="20"/>
          <w:szCs w:val="20"/>
          <w:lang w:eastAsia="ru-RU"/>
        </w:rPr>
        <w:t>ных некоммерческих организаций в муниципальном районе «Ижемский» на 2014 - 2015 годы»</w:t>
      </w:r>
    </w:p>
    <w:p w:rsidR="007A6754" w:rsidRPr="007E085E" w:rsidRDefault="007A6754" w:rsidP="00B1202D">
      <w:pPr>
        <w:autoSpaceDE w:val="0"/>
        <w:autoSpaceDN w:val="0"/>
        <w:adjustRightInd w:val="0"/>
        <w:spacing w:after="0" w:line="360" w:lineRule="auto"/>
        <w:ind w:firstLine="540"/>
        <w:jc w:val="both"/>
        <w:rPr>
          <w:rFonts w:ascii="Times New Roman" w:hAnsi="Times New Roman"/>
          <w:bCs/>
          <w:sz w:val="20"/>
          <w:szCs w:val="20"/>
          <w:lang w:eastAsia="ru-RU"/>
        </w:rPr>
      </w:pPr>
      <w:r w:rsidRPr="007E085E">
        <w:rPr>
          <w:rFonts w:ascii="Times New Roman" w:hAnsi="Times New Roman"/>
          <w:sz w:val="20"/>
          <w:szCs w:val="20"/>
          <w:lang w:eastAsia="ru-RU"/>
        </w:rPr>
        <w:t xml:space="preserve">5) </w:t>
      </w:r>
      <w:r w:rsidRPr="007E085E">
        <w:rPr>
          <w:rFonts w:ascii="Times New Roman" w:hAnsi="Times New Roman"/>
          <w:bCs/>
          <w:sz w:val="20"/>
          <w:szCs w:val="20"/>
          <w:lang w:eastAsia="ru-RU"/>
        </w:rPr>
        <w:t>от 14.10.2014 № 936 «О внесении изменений в постановление администрации муниципального района «Иже</w:t>
      </w:r>
      <w:r w:rsidRPr="007E085E">
        <w:rPr>
          <w:rFonts w:ascii="Times New Roman" w:hAnsi="Times New Roman"/>
          <w:bCs/>
          <w:sz w:val="20"/>
          <w:szCs w:val="20"/>
          <w:lang w:eastAsia="ru-RU"/>
        </w:rPr>
        <w:t>м</w:t>
      </w:r>
      <w:r w:rsidRPr="007E085E">
        <w:rPr>
          <w:rFonts w:ascii="Times New Roman" w:hAnsi="Times New Roman"/>
          <w:bCs/>
          <w:sz w:val="20"/>
          <w:szCs w:val="20"/>
          <w:lang w:eastAsia="ru-RU"/>
        </w:rPr>
        <w:t>ский» от 3 февраля 2014 года № 63 «Об утверждении муниципальной программы «Поддержка социально ориентирова</w:t>
      </w:r>
      <w:r w:rsidRPr="007E085E">
        <w:rPr>
          <w:rFonts w:ascii="Times New Roman" w:hAnsi="Times New Roman"/>
          <w:bCs/>
          <w:sz w:val="20"/>
          <w:szCs w:val="20"/>
          <w:lang w:eastAsia="ru-RU"/>
        </w:rPr>
        <w:t>н</w:t>
      </w:r>
      <w:r w:rsidRPr="007E085E">
        <w:rPr>
          <w:rFonts w:ascii="Times New Roman" w:hAnsi="Times New Roman"/>
          <w:bCs/>
          <w:sz w:val="20"/>
          <w:szCs w:val="20"/>
          <w:lang w:eastAsia="ru-RU"/>
        </w:rPr>
        <w:t>ных некоммерческих организаций в муниципальном районе «Ижемский» на 2014 - 2015 годы».</w:t>
      </w:r>
    </w:p>
    <w:p w:rsidR="00DD04ED" w:rsidRPr="007E085E" w:rsidRDefault="00951176" w:rsidP="00B1202D">
      <w:pPr>
        <w:autoSpaceDE w:val="0"/>
        <w:autoSpaceDN w:val="0"/>
        <w:adjustRightInd w:val="0"/>
        <w:spacing w:after="0" w:line="360" w:lineRule="auto"/>
        <w:ind w:firstLine="540"/>
        <w:jc w:val="both"/>
        <w:rPr>
          <w:rFonts w:ascii="Times New Roman" w:hAnsi="Times New Roman"/>
          <w:sz w:val="20"/>
          <w:szCs w:val="20"/>
        </w:rPr>
      </w:pPr>
      <w:r w:rsidRPr="007E085E">
        <w:rPr>
          <w:rFonts w:ascii="Times New Roman" w:hAnsi="Times New Roman"/>
          <w:sz w:val="20"/>
          <w:szCs w:val="20"/>
        </w:rPr>
        <w:t>3</w:t>
      </w:r>
      <w:r w:rsidR="00DD04ED" w:rsidRPr="007E085E">
        <w:rPr>
          <w:rFonts w:ascii="Times New Roman" w:hAnsi="Times New Roman"/>
          <w:sz w:val="20"/>
          <w:szCs w:val="20"/>
        </w:rPr>
        <w:t>. Настоящее постановление вступает в силу со дня его официального опубликования и распространяется на пр</w:t>
      </w:r>
      <w:r w:rsidR="00DD04ED" w:rsidRPr="007E085E">
        <w:rPr>
          <w:rFonts w:ascii="Times New Roman" w:hAnsi="Times New Roman"/>
          <w:sz w:val="20"/>
          <w:szCs w:val="20"/>
        </w:rPr>
        <w:t>а</w:t>
      </w:r>
      <w:r w:rsidR="00DD04ED" w:rsidRPr="007E085E">
        <w:rPr>
          <w:rFonts w:ascii="Times New Roman" w:hAnsi="Times New Roman"/>
          <w:sz w:val="20"/>
          <w:szCs w:val="20"/>
        </w:rPr>
        <w:t>воотношения, возник</w:t>
      </w:r>
      <w:r w:rsidR="00B1202D" w:rsidRPr="007E085E">
        <w:rPr>
          <w:rFonts w:ascii="Times New Roman" w:hAnsi="Times New Roman"/>
          <w:sz w:val="20"/>
          <w:szCs w:val="20"/>
        </w:rPr>
        <w:t>а</w:t>
      </w:r>
      <w:r w:rsidR="00DD04ED" w:rsidRPr="007E085E">
        <w:rPr>
          <w:rFonts w:ascii="Times New Roman" w:hAnsi="Times New Roman"/>
          <w:sz w:val="20"/>
          <w:szCs w:val="20"/>
        </w:rPr>
        <w:t>ющие с 01 января 2015 года.</w:t>
      </w:r>
    </w:p>
    <w:p w:rsidR="00DD04ED" w:rsidRPr="007E085E" w:rsidRDefault="00951176" w:rsidP="00B1202D">
      <w:pPr>
        <w:autoSpaceDE w:val="0"/>
        <w:autoSpaceDN w:val="0"/>
        <w:adjustRightInd w:val="0"/>
        <w:spacing w:after="0" w:line="360" w:lineRule="auto"/>
        <w:ind w:firstLine="540"/>
        <w:jc w:val="both"/>
        <w:rPr>
          <w:rFonts w:ascii="Times New Roman" w:hAnsi="Times New Roman"/>
          <w:sz w:val="20"/>
          <w:szCs w:val="20"/>
        </w:rPr>
      </w:pPr>
      <w:r w:rsidRPr="007E085E">
        <w:rPr>
          <w:rFonts w:ascii="Times New Roman" w:hAnsi="Times New Roman"/>
          <w:sz w:val="20"/>
          <w:szCs w:val="20"/>
        </w:rPr>
        <w:t>4</w:t>
      </w:r>
      <w:r w:rsidR="00DD04ED" w:rsidRPr="007E085E">
        <w:rPr>
          <w:rFonts w:ascii="Times New Roman" w:hAnsi="Times New Roman"/>
          <w:sz w:val="20"/>
          <w:szCs w:val="20"/>
        </w:rPr>
        <w:t>. Контроль за исполнением настоящего постановления оставляю за собой.</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Руководитель администрации</w:t>
      </w: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r w:rsidR="00210650" w:rsidRPr="007E085E">
        <w:rPr>
          <w:rFonts w:ascii="Times New Roman" w:hAnsi="Times New Roman"/>
          <w:sz w:val="20"/>
          <w:szCs w:val="20"/>
        </w:rPr>
        <w:t xml:space="preserve">  </w:t>
      </w:r>
      <w:r w:rsidRPr="007E085E">
        <w:rPr>
          <w:rFonts w:ascii="Times New Roman" w:hAnsi="Times New Roman"/>
          <w:sz w:val="20"/>
          <w:szCs w:val="20"/>
        </w:rPr>
        <w:t xml:space="preserve">   </w:t>
      </w:r>
      <w:r w:rsidR="007E085E">
        <w:rPr>
          <w:rFonts w:ascii="Times New Roman" w:hAnsi="Times New Roman"/>
          <w:sz w:val="20"/>
          <w:szCs w:val="20"/>
        </w:rPr>
        <w:tab/>
      </w:r>
      <w:r w:rsidR="007E085E">
        <w:rPr>
          <w:rFonts w:ascii="Times New Roman" w:hAnsi="Times New Roman"/>
          <w:sz w:val="20"/>
          <w:szCs w:val="20"/>
        </w:rPr>
        <w:tab/>
      </w:r>
      <w:r w:rsidR="007E085E">
        <w:rPr>
          <w:rFonts w:ascii="Times New Roman" w:hAnsi="Times New Roman"/>
          <w:sz w:val="20"/>
          <w:szCs w:val="20"/>
        </w:rPr>
        <w:tab/>
      </w:r>
      <w:r w:rsidR="007E085E">
        <w:rPr>
          <w:rFonts w:ascii="Times New Roman" w:hAnsi="Times New Roman"/>
          <w:sz w:val="20"/>
          <w:szCs w:val="20"/>
        </w:rPr>
        <w:tab/>
      </w:r>
      <w:r w:rsidR="007E085E">
        <w:rPr>
          <w:rFonts w:ascii="Times New Roman" w:hAnsi="Times New Roman"/>
          <w:sz w:val="20"/>
          <w:szCs w:val="20"/>
        </w:rPr>
        <w:tab/>
      </w:r>
      <w:r w:rsidRPr="007E085E">
        <w:rPr>
          <w:rFonts w:ascii="Times New Roman" w:hAnsi="Times New Roman"/>
          <w:sz w:val="20"/>
          <w:szCs w:val="20"/>
        </w:rPr>
        <w:t>И.В. Норкин</w:t>
      </w:r>
    </w:p>
    <w:p w:rsidR="00DD04ED" w:rsidRPr="007E085E" w:rsidRDefault="00DD04ED" w:rsidP="00DD04ED">
      <w:pPr>
        <w:autoSpaceDE w:val="0"/>
        <w:autoSpaceDN w:val="0"/>
        <w:adjustRightInd w:val="0"/>
        <w:spacing w:after="0" w:line="240" w:lineRule="auto"/>
        <w:jc w:val="right"/>
        <w:outlineLvl w:val="0"/>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right"/>
        <w:outlineLvl w:val="0"/>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right"/>
        <w:outlineLvl w:val="0"/>
        <w:rPr>
          <w:rFonts w:ascii="Times New Roman" w:hAnsi="Times New Roman"/>
          <w:sz w:val="20"/>
          <w:szCs w:val="20"/>
        </w:rPr>
      </w:pPr>
      <w:r w:rsidRPr="007E085E">
        <w:rPr>
          <w:rFonts w:ascii="Times New Roman" w:hAnsi="Times New Roman"/>
          <w:sz w:val="20"/>
          <w:szCs w:val="20"/>
        </w:rPr>
        <w:t>Приложение</w:t>
      </w:r>
    </w:p>
    <w:p w:rsidR="00DD04ED" w:rsidRPr="007E085E" w:rsidRDefault="00DD04ED" w:rsidP="00DD04ED">
      <w:pPr>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t>к постановлению</w:t>
      </w:r>
    </w:p>
    <w:p w:rsidR="00DD04ED" w:rsidRPr="007E085E" w:rsidRDefault="00DD04ED" w:rsidP="00DD04ED">
      <w:pPr>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t>администрации муниципального</w:t>
      </w:r>
    </w:p>
    <w:p w:rsidR="00DD04ED" w:rsidRPr="007E085E" w:rsidRDefault="00DD04ED" w:rsidP="00DD04ED">
      <w:pPr>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t xml:space="preserve">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t>от</w:t>
      </w:r>
      <w:r w:rsidR="003F4D61" w:rsidRPr="007E085E">
        <w:rPr>
          <w:rFonts w:ascii="Times New Roman" w:hAnsi="Times New Roman"/>
          <w:sz w:val="20"/>
          <w:szCs w:val="20"/>
        </w:rPr>
        <w:t xml:space="preserve"> 30 декабря </w:t>
      </w:r>
      <w:r w:rsidRPr="007E085E">
        <w:rPr>
          <w:rFonts w:ascii="Times New Roman" w:hAnsi="Times New Roman"/>
          <w:sz w:val="20"/>
          <w:szCs w:val="20"/>
        </w:rPr>
        <w:t xml:space="preserve"> 2014 года №</w:t>
      </w:r>
      <w:r w:rsidR="003F4D61" w:rsidRPr="007E085E">
        <w:rPr>
          <w:rFonts w:ascii="Times New Roman" w:hAnsi="Times New Roman"/>
          <w:sz w:val="20"/>
          <w:szCs w:val="20"/>
        </w:rPr>
        <w:t xml:space="preserve"> 1262</w:t>
      </w:r>
    </w:p>
    <w:p w:rsidR="00DD04ED" w:rsidRPr="007E085E" w:rsidRDefault="00DD04ED" w:rsidP="00DD04ED">
      <w:pPr>
        <w:autoSpaceDE w:val="0"/>
        <w:autoSpaceDN w:val="0"/>
        <w:adjustRightInd w:val="0"/>
        <w:spacing w:after="0" w:line="240" w:lineRule="auto"/>
        <w:jc w:val="right"/>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outlineLvl w:val="0"/>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Паспорт</w:t>
      </w:r>
    </w:p>
    <w:p w:rsidR="00DD04ED" w:rsidRPr="007E085E" w:rsidRDefault="00DD04ED" w:rsidP="00DD04ED">
      <w:pPr>
        <w:autoSpaceDE w:val="0"/>
        <w:autoSpaceDN w:val="0"/>
        <w:adjustRightInd w:val="0"/>
        <w:spacing w:after="0" w:line="240" w:lineRule="auto"/>
        <w:jc w:val="center"/>
        <w:outlineLvl w:val="0"/>
        <w:rPr>
          <w:rFonts w:ascii="Times New Roman" w:eastAsia="Times New Roman" w:hAnsi="Times New Roman"/>
          <w:b/>
          <w:sz w:val="20"/>
          <w:szCs w:val="20"/>
          <w:lang w:eastAsia="ru-RU"/>
        </w:rPr>
      </w:pPr>
      <w:r w:rsidRPr="007E085E">
        <w:rPr>
          <w:rFonts w:ascii="Times New Roman" w:eastAsia="Times New Roman" w:hAnsi="Times New Roman"/>
          <w:b/>
          <w:sz w:val="20"/>
          <w:szCs w:val="20"/>
          <w:lang w:eastAsia="ru-RU"/>
        </w:rPr>
        <w:t xml:space="preserve">муниципальной программы </w:t>
      </w:r>
      <w:r w:rsidR="001C7917" w:rsidRPr="007E085E">
        <w:rPr>
          <w:rFonts w:ascii="Times New Roman" w:eastAsia="Times New Roman" w:hAnsi="Times New Roman"/>
          <w:b/>
          <w:sz w:val="20"/>
          <w:szCs w:val="20"/>
          <w:lang w:eastAsia="ru-RU"/>
        </w:rPr>
        <w:t xml:space="preserve">муниципального образования </w:t>
      </w:r>
      <w:r w:rsidRPr="007E085E">
        <w:rPr>
          <w:rFonts w:ascii="Times New Roman" w:eastAsia="Times New Roman" w:hAnsi="Times New Roman"/>
          <w:b/>
          <w:sz w:val="20"/>
          <w:szCs w:val="20"/>
          <w:lang w:eastAsia="ru-RU"/>
        </w:rPr>
        <w:t xml:space="preserve">муниципального района </w:t>
      </w:r>
      <w:r w:rsidR="00673D81" w:rsidRPr="007E085E">
        <w:rPr>
          <w:rFonts w:ascii="Times New Roman" w:eastAsia="Times New Roman" w:hAnsi="Times New Roman"/>
          <w:b/>
          <w:sz w:val="20"/>
          <w:szCs w:val="20"/>
          <w:lang w:eastAsia="ru-RU"/>
        </w:rPr>
        <w:t>«</w:t>
      </w:r>
      <w:r w:rsidRPr="007E085E">
        <w:rPr>
          <w:rFonts w:ascii="Times New Roman" w:eastAsia="Times New Roman" w:hAnsi="Times New Roman"/>
          <w:b/>
          <w:sz w:val="20"/>
          <w:szCs w:val="20"/>
          <w:lang w:eastAsia="ru-RU"/>
        </w:rPr>
        <w:t>Ижемский</w:t>
      </w:r>
      <w:r w:rsidR="00673D81" w:rsidRPr="007E085E">
        <w:rPr>
          <w:rFonts w:ascii="Times New Roman" w:eastAsia="Times New Roman" w:hAnsi="Times New Roman"/>
          <w:b/>
          <w:sz w:val="20"/>
          <w:szCs w:val="20"/>
          <w:lang w:eastAsia="ru-RU"/>
        </w:rPr>
        <w:t>»</w:t>
      </w:r>
      <w:r w:rsidRPr="007E085E">
        <w:rPr>
          <w:rFonts w:ascii="Times New Roman" w:eastAsia="Times New Roman" w:hAnsi="Times New Roman"/>
          <w:b/>
          <w:sz w:val="20"/>
          <w:szCs w:val="20"/>
          <w:lang w:eastAsia="ru-RU"/>
        </w:rPr>
        <w:t xml:space="preserve"> </w:t>
      </w:r>
      <w:r w:rsidR="00673D81" w:rsidRPr="007E085E">
        <w:rPr>
          <w:rFonts w:ascii="Times New Roman" w:eastAsia="Times New Roman" w:hAnsi="Times New Roman"/>
          <w:b/>
          <w:sz w:val="20"/>
          <w:szCs w:val="20"/>
          <w:lang w:eastAsia="ru-RU"/>
        </w:rPr>
        <w:t>«</w:t>
      </w:r>
      <w:r w:rsidRPr="007E085E">
        <w:rPr>
          <w:rFonts w:ascii="Times New Roman" w:eastAsia="Times New Roman" w:hAnsi="Times New Roman"/>
          <w:b/>
          <w:sz w:val="20"/>
          <w:szCs w:val="20"/>
          <w:lang w:eastAsia="ru-RU"/>
        </w:rPr>
        <w:t>Муниципал</w:t>
      </w:r>
      <w:r w:rsidRPr="007E085E">
        <w:rPr>
          <w:rFonts w:ascii="Times New Roman" w:eastAsia="Times New Roman" w:hAnsi="Times New Roman"/>
          <w:b/>
          <w:sz w:val="20"/>
          <w:szCs w:val="20"/>
          <w:lang w:eastAsia="ru-RU"/>
        </w:rPr>
        <w:t>ь</w:t>
      </w:r>
      <w:r w:rsidRPr="007E085E">
        <w:rPr>
          <w:rFonts w:ascii="Times New Roman" w:eastAsia="Times New Roman" w:hAnsi="Times New Roman"/>
          <w:b/>
          <w:sz w:val="20"/>
          <w:szCs w:val="20"/>
          <w:lang w:eastAsia="ru-RU"/>
        </w:rPr>
        <w:t>ное управление</w:t>
      </w:r>
      <w:r w:rsidR="00673D81" w:rsidRPr="007E085E">
        <w:rPr>
          <w:rFonts w:ascii="Times New Roman" w:eastAsia="Times New Roman" w:hAnsi="Times New Roman"/>
          <w:b/>
          <w:sz w:val="20"/>
          <w:szCs w:val="20"/>
          <w:lang w:eastAsia="ru-RU"/>
        </w:rPr>
        <w:t>»</w:t>
      </w:r>
    </w:p>
    <w:tbl>
      <w:tblPr>
        <w:tblW w:w="10065" w:type="dxa"/>
        <w:tblCellSpacing w:w="5" w:type="nil"/>
        <w:tblInd w:w="75" w:type="dxa"/>
        <w:tblLayout w:type="fixed"/>
        <w:tblCellMar>
          <w:left w:w="75" w:type="dxa"/>
          <w:right w:w="75" w:type="dxa"/>
        </w:tblCellMar>
        <w:tblLook w:val="0000"/>
      </w:tblPr>
      <w:tblGrid>
        <w:gridCol w:w="2381"/>
        <w:gridCol w:w="7684"/>
      </w:tblGrid>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3F4D61" w:rsidRPr="007E085E" w:rsidRDefault="00DD04ED"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Ответственный </w:t>
            </w:r>
          </w:p>
          <w:p w:rsidR="003F4D61" w:rsidRPr="007E085E" w:rsidRDefault="00DD04ED"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исполнитель </w:t>
            </w:r>
          </w:p>
          <w:p w:rsidR="00DD04ED" w:rsidRPr="007E085E" w:rsidRDefault="00DD04ED"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Отдел организационной, правовой и кадровой работы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DD04ED" w:rsidRPr="007E085E" w:rsidTr="00B554E4">
        <w:trPr>
          <w:trHeight w:val="3251"/>
          <w:tblCellSpacing w:w="5" w:type="nil"/>
        </w:trPr>
        <w:tc>
          <w:tcPr>
            <w:tcW w:w="2381" w:type="dxa"/>
            <w:tcBorders>
              <w:top w:val="single" w:sz="4" w:space="0" w:color="auto"/>
              <w:left w:val="single" w:sz="4" w:space="0" w:color="auto"/>
              <w:bottom w:val="single" w:sz="4" w:space="0" w:color="auto"/>
              <w:right w:val="single" w:sz="4" w:space="0" w:color="auto"/>
            </w:tcBorders>
          </w:tcPr>
          <w:p w:rsidR="003F4D61" w:rsidRPr="007E085E" w:rsidRDefault="003F4D61"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Соисполнители </w:t>
            </w:r>
          </w:p>
          <w:p w:rsidR="00DD04ED" w:rsidRPr="007E085E" w:rsidRDefault="003F4D61"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w:t>
            </w:r>
            <w:r w:rsidR="00DD04ED" w:rsidRPr="007E085E">
              <w:rPr>
                <w:rFonts w:ascii="Times New Roman" w:hAnsi="Times New Roman"/>
                <w:sz w:val="20"/>
                <w:szCs w:val="20"/>
              </w:rPr>
              <w:t>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Администрация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Финансовое управление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Управление  образования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Управление культуры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Отдел физической культуры, спорта и туризма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Управление  делами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3711C6" w:rsidRPr="007E085E" w:rsidRDefault="003711C6"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Отдел  по управлению земельными ресурсами и муниципальным имуществом админ</w:t>
            </w:r>
            <w:r w:rsidRPr="007E085E">
              <w:rPr>
                <w:rFonts w:ascii="Times New Roman" w:hAnsi="Times New Roman"/>
                <w:sz w:val="20"/>
                <w:szCs w:val="20"/>
              </w:rPr>
              <w:t>и</w:t>
            </w:r>
            <w:r w:rsidRPr="007E085E">
              <w:rPr>
                <w:rFonts w:ascii="Times New Roman" w:hAnsi="Times New Roman"/>
                <w:sz w:val="20"/>
                <w:szCs w:val="20"/>
              </w:rPr>
              <w:t xml:space="preserve">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3F4D61" w:rsidRPr="007E085E" w:rsidRDefault="00DD04ED"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Подпрограммы</w:t>
            </w:r>
          </w:p>
          <w:p w:rsidR="00DD04ED" w:rsidRPr="007E085E" w:rsidRDefault="00C46EA0"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w:t>
            </w:r>
            <w:r w:rsidR="00DD04ED" w:rsidRPr="007E085E">
              <w:rPr>
                <w:rFonts w:ascii="Times New Roman" w:hAnsi="Times New Roman"/>
                <w:sz w:val="20"/>
                <w:szCs w:val="20"/>
              </w:rPr>
              <w:t>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a3"/>
              <w:numPr>
                <w:ilvl w:val="0"/>
                <w:numId w:val="1"/>
              </w:numPr>
              <w:tabs>
                <w:tab w:val="left" w:pos="379"/>
              </w:tabs>
              <w:autoSpaceDE w:val="0"/>
              <w:autoSpaceDN w:val="0"/>
              <w:adjustRightInd w:val="0"/>
              <w:spacing w:after="0" w:line="240" w:lineRule="auto"/>
              <w:ind w:left="96" w:hanging="96"/>
              <w:jc w:val="both"/>
              <w:rPr>
                <w:rFonts w:ascii="Times New Roman" w:hAnsi="Times New Roman"/>
                <w:sz w:val="20"/>
                <w:szCs w:val="20"/>
              </w:rPr>
            </w:pPr>
            <w:r w:rsidRPr="007E085E">
              <w:rPr>
                <w:rFonts w:ascii="Times New Roman" w:hAnsi="Times New Roman"/>
                <w:sz w:val="20"/>
                <w:szCs w:val="20"/>
              </w:rPr>
              <w:t>Управление  муниципальными финансами и муниципальным долгом</w:t>
            </w:r>
          </w:p>
          <w:p w:rsidR="00DD04ED" w:rsidRPr="007E085E" w:rsidRDefault="00DD04ED" w:rsidP="00320A83">
            <w:pPr>
              <w:pStyle w:val="a3"/>
              <w:numPr>
                <w:ilvl w:val="0"/>
                <w:numId w:val="1"/>
              </w:numPr>
              <w:tabs>
                <w:tab w:val="left" w:pos="379"/>
              </w:tabs>
              <w:autoSpaceDE w:val="0"/>
              <w:autoSpaceDN w:val="0"/>
              <w:adjustRightInd w:val="0"/>
              <w:spacing w:after="0" w:line="240" w:lineRule="auto"/>
              <w:ind w:left="96" w:hanging="96"/>
              <w:jc w:val="both"/>
              <w:rPr>
                <w:rFonts w:ascii="Times New Roman" w:hAnsi="Times New Roman"/>
                <w:sz w:val="20"/>
                <w:szCs w:val="20"/>
              </w:rPr>
            </w:pPr>
            <w:r w:rsidRPr="007E085E">
              <w:rPr>
                <w:rFonts w:ascii="Times New Roman" w:hAnsi="Times New Roman"/>
                <w:sz w:val="20"/>
                <w:szCs w:val="20"/>
              </w:rPr>
              <w:t>Управление муниципальным имуществом</w:t>
            </w:r>
          </w:p>
          <w:p w:rsidR="00DD04ED" w:rsidRPr="007E085E" w:rsidRDefault="00DD04ED" w:rsidP="00320A83">
            <w:pPr>
              <w:pStyle w:val="a3"/>
              <w:numPr>
                <w:ilvl w:val="0"/>
                <w:numId w:val="1"/>
              </w:numPr>
              <w:tabs>
                <w:tab w:val="left" w:pos="379"/>
                <w:tab w:val="left" w:pos="799"/>
              </w:tabs>
              <w:autoSpaceDE w:val="0"/>
              <w:autoSpaceDN w:val="0"/>
              <w:adjustRightInd w:val="0"/>
              <w:spacing w:after="0" w:line="240" w:lineRule="auto"/>
              <w:ind w:left="96" w:hanging="96"/>
              <w:jc w:val="both"/>
              <w:rPr>
                <w:rFonts w:ascii="Times New Roman" w:hAnsi="Times New Roman"/>
                <w:sz w:val="20"/>
                <w:szCs w:val="20"/>
              </w:rPr>
            </w:pPr>
            <w:r w:rsidRPr="007E085E">
              <w:rPr>
                <w:rFonts w:ascii="Times New Roman" w:hAnsi="Times New Roman"/>
                <w:sz w:val="20"/>
                <w:szCs w:val="20"/>
              </w:rPr>
              <w:t>Электронный  муниципалитет</w:t>
            </w:r>
          </w:p>
          <w:p w:rsidR="00DD04ED" w:rsidRPr="007E085E" w:rsidRDefault="00DD04ED" w:rsidP="00320A83">
            <w:pPr>
              <w:pStyle w:val="a3"/>
              <w:numPr>
                <w:ilvl w:val="0"/>
                <w:numId w:val="1"/>
              </w:numPr>
              <w:autoSpaceDE w:val="0"/>
              <w:autoSpaceDN w:val="0"/>
              <w:adjustRightInd w:val="0"/>
              <w:spacing w:after="0" w:line="240" w:lineRule="auto"/>
              <w:ind w:left="379"/>
              <w:jc w:val="both"/>
              <w:rPr>
                <w:rFonts w:ascii="Times New Roman" w:hAnsi="Times New Roman"/>
                <w:sz w:val="20"/>
                <w:szCs w:val="20"/>
              </w:rPr>
            </w:pPr>
            <w:r w:rsidRPr="007E085E">
              <w:rPr>
                <w:rFonts w:ascii="Times New Roman" w:hAnsi="Times New Roman"/>
                <w:sz w:val="20"/>
                <w:szCs w:val="20"/>
              </w:rPr>
              <w:t>Противодействие коррупции в муниципальном образовании  муниципального ра</w:t>
            </w:r>
            <w:r w:rsidRPr="007E085E">
              <w:rPr>
                <w:rFonts w:ascii="Times New Roman" w:hAnsi="Times New Roman"/>
                <w:sz w:val="20"/>
                <w:szCs w:val="20"/>
              </w:rPr>
              <w:t>й</w:t>
            </w:r>
            <w:r w:rsidRPr="007E085E">
              <w:rPr>
                <w:rFonts w:ascii="Times New Roman" w:hAnsi="Times New Roman"/>
                <w:sz w:val="20"/>
                <w:szCs w:val="20"/>
              </w:rPr>
              <w:t xml:space="preserve">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pStyle w:val="a3"/>
              <w:numPr>
                <w:ilvl w:val="0"/>
                <w:numId w:val="1"/>
              </w:numPr>
              <w:autoSpaceDE w:val="0"/>
              <w:autoSpaceDN w:val="0"/>
              <w:adjustRightInd w:val="0"/>
              <w:spacing w:after="0" w:line="240" w:lineRule="auto"/>
              <w:ind w:left="379"/>
              <w:jc w:val="both"/>
              <w:rPr>
                <w:rFonts w:ascii="Times New Roman" w:hAnsi="Times New Roman"/>
                <w:sz w:val="20"/>
                <w:szCs w:val="20"/>
              </w:rPr>
            </w:pPr>
            <w:r w:rsidRPr="007E085E">
              <w:rPr>
                <w:rFonts w:ascii="Times New Roman" w:hAnsi="Times New Roman"/>
                <w:sz w:val="20"/>
                <w:szCs w:val="20"/>
              </w:rPr>
              <w:t xml:space="preserve">Развитие  муниципальной службы  в муниципальном районе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F4D61">
            <w:pPr>
              <w:pStyle w:val="a3"/>
              <w:numPr>
                <w:ilvl w:val="0"/>
                <w:numId w:val="1"/>
              </w:numPr>
              <w:autoSpaceDE w:val="0"/>
              <w:autoSpaceDN w:val="0"/>
              <w:adjustRightInd w:val="0"/>
              <w:spacing w:after="0" w:line="240" w:lineRule="auto"/>
              <w:ind w:left="379"/>
              <w:jc w:val="both"/>
              <w:rPr>
                <w:rFonts w:ascii="Times New Roman" w:hAnsi="Times New Roman"/>
                <w:sz w:val="20"/>
                <w:szCs w:val="20"/>
              </w:rPr>
            </w:pPr>
            <w:r w:rsidRPr="007E085E">
              <w:rPr>
                <w:rFonts w:ascii="Times New Roman" w:hAnsi="Times New Roman"/>
                <w:sz w:val="20"/>
                <w:szCs w:val="20"/>
              </w:rPr>
              <w:t>Поддержка социально  ориентированных некоммерческих  организаций</w:t>
            </w:r>
          </w:p>
        </w:tc>
      </w:tr>
      <w:tr w:rsidR="00B1202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B1202D" w:rsidRPr="007E085E" w:rsidRDefault="00B1202D" w:rsidP="00B1202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Программно –целевые инструменты программы</w:t>
            </w:r>
          </w:p>
        </w:tc>
        <w:tc>
          <w:tcPr>
            <w:tcW w:w="7684" w:type="dxa"/>
            <w:tcBorders>
              <w:top w:val="single" w:sz="4" w:space="0" w:color="auto"/>
              <w:left w:val="single" w:sz="4" w:space="0" w:color="auto"/>
              <w:bottom w:val="single" w:sz="4" w:space="0" w:color="auto"/>
              <w:right w:val="single" w:sz="4" w:space="0" w:color="auto"/>
            </w:tcBorders>
          </w:tcPr>
          <w:p w:rsidR="00B1202D" w:rsidRPr="007E085E" w:rsidRDefault="000C2F33" w:rsidP="00B1202D">
            <w:pPr>
              <w:pStyle w:val="a3"/>
              <w:tabs>
                <w:tab w:val="left" w:pos="379"/>
              </w:tabs>
              <w:autoSpaceDE w:val="0"/>
              <w:autoSpaceDN w:val="0"/>
              <w:adjustRightInd w:val="0"/>
              <w:spacing w:after="0" w:line="240" w:lineRule="auto"/>
              <w:ind w:left="96"/>
              <w:jc w:val="both"/>
              <w:rPr>
                <w:rFonts w:ascii="Times New Roman" w:hAnsi="Times New Roman"/>
                <w:sz w:val="20"/>
                <w:szCs w:val="20"/>
              </w:rPr>
            </w:pPr>
            <w:r w:rsidRPr="007E085E">
              <w:rPr>
                <w:rFonts w:ascii="Times New Roman" w:hAnsi="Times New Roman"/>
                <w:sz w:val="20"/>
                <w:szCs w:val="20"/>
              </w:rPr>
              <w:t>-</w:t>
            </w:r>
          </w:p>
        </w:tc>
      </w:tr>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DD04ED" w:rsidRPr="007E085E" w:rsidRDefault="00DD04ED"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Цель программы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F4D61">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Повышение эффективности и качества управления в </w:t>
            </w:r>
            <w:r w:rsidR="003F4D61" w:rsidRPr="007E085E">
              <w:rPr>
                <w:rFonts w:ascii="Times New Roman" w:hAnsi="Times New Roman"/>
                <w:sz w:val="20"/>
                <w:szCs w:val="20"/>
              </w:rPr>
              <w:t xml:space="preserve">муниципальном образовании </w:t>
            </w:r>
            <w:r w:rsidRPr="007E085E">
              <w:rPr>
                <w:rFonts w:ascii="Times New Roman" w:hAnsi="Times New Roman"/>
                <w:sz w:val="20"/>
                <w:szCs w:val="20"/>
              </w:rPr>
              <w:t>м</w:t>
            </w:r>
            <w:r w:rsidRPr="007E085E">
              <w:rPr>
                <w:rFonts w:ascii="Times New Roman" w:hAnsi="Times New Roman"/>
                <w:sz w:val="20"/>
                <w:szCs w:val="20"/>
              </w:rPr>
              <w:t>у</w:t>
            </w:r>
            <w:r w:rsidRPr="007E085E">
              <w:rPr>
                <w:rFonts w:ascii="Times New Roman" w:hAnsi="Times New Roman"/>
                <w:sz w:val="20"/>
                <w:szCs w:val="20"/>
              </w:rPr>
              <w:t>ниципаль</w:t>
            </w:r>
            <w:r w:rsidR="003F4D61" w:rsidRPr="007E085E">
              <w:rPr>
                <w:rFonts w:ascii="Times New Roman" w:hAnsi="Times New Roman"/>
                <w:sz w:val="20"/>
                <w:szCs w:val="20"/>
              </w:rPr>
              <w:t>ного</w:t>
            </w:r>
            <w:r w:rsidRPr="007E085E">
              <w:rPr>
                <w:rFonts w:ascii="Times New Roman" w:hAnsi="Times New Roman"/>
                <w:sz w:val="20"/>
                <w:szCs w:val="20"/>
              </w:rPr>
              <w:t xml:space="preserve">  район</w:t>
            </w:r>
            <w:r w:rsidR="003F4D61" w:rsidRPr="007E085E">
              <w:rPr>
                <w:rFonts w:ascii="Times New Roman" w:hAnsi="Times New Roman"/>
                <w:sz w:val="20"/>
                <w:szCs w:val="20"/>
              </w:rPr>
              <w:t>а</w:t>
            </w:r>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DD04ED" w:rsidRPr="007E085E" w:rsidTr="00B554E4">
        <w:trPr>
          <w:trHeight w:val="558"/>
          <w:tblCellSpacing w:w="5" w:type="nil"/>
        </w:trPr>
        <w:tc>
          <w:tcPr>
            <w:tcW w:w="2381" w:type="dxa"/>
            <w:tcBorders>
              <w:top w:val="single" w:sz="4" w:space="0" w:color="auto"/>
              <w:left w:val="single" w:sz="4" w:space="0" w:color="auto"/>
              <w:bottom w:val="single" w:sz="4" w:space="0" w:color="auto"/>
              <w:right w:val="single" w:sz="4" w:space="0" w:color="auto"/>
            </w:tcBorders>
          </w:tcPr>
          <w:p w:rsidR="00DD04ED" w:rsidRPr="007E085E" w:rsidRDefault="00DD04ED" w:rsidP="003F4D6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Задачи программы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1. </w:t>
            </w:r>
            <w:r w:rsidR="000F6947" w:rsidRPr="007E085E">
              <w:rPr>
                <w:rFonts w:ascii="Times New Roman" w:hAnsi="Times New Roman"/>
                <w:sz w:val="20"/>
                <w:szCs w:val="20"/>
              </w:rPr>
              <w:t>Обеспечение   финансовой стабильности и повышение эффективности управления муниципальными финансами муниципального района «Ижемский»;</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 Создание условий для повышения эффективности управления муниципальным им</w:t>
            </w:r>
            <w:r w:rsidRPr="007E085E">
              <w:rPr>
                <w:rFonts w:ascii="Times New Roman" w:hAnsi="Times New Roman"/>
                <w:sz w:val="20"/>
                <w:szCs w:val="20"/>
              </w:rPr>
              <w:t>у</w:t>
            </w:r>
            <w:r w:rsidRPr="007E085E">
              <w:rPr>
                <w:rFonts w:ascii="Times New Roman" w:hAnsi="Times New Roman"/>
                <w:sz w:val="20"/>
                <w:szCs w:val="20"/>
              </w:rPr>
              <w:t xml:space="preserve">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311B27"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3. </w:t>
            </w:r>
            <w:r w:rsidRPr="007E085E">
              <w:rPr>
                <w:rFonts w:ascii="Times New Roman" w:eastAsia="SimSun" w:hAnsi="Times New Roman"/>
                <w:sz w:val="20"/>
                <w:szCs w:val="20"/>
                <w:lang w:eastAsia="zh-CN"/>
              </w:rPr>
              <w:t>Повышение уровня открытости и прозрачности деятельности администрации мун</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t xml:space="preserve">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совершенствование системы предоставления мун</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lastRenderedPageBreak/>
              <w:t>ципальных услуг</w:t>
            </w:r>
            <w:r w:rsidR="00DD04ED" w:rsidRPr="007E085E">
              <w:rPr>
                <w:rFonts w:ascii="Times New Roman" w:hAnsi="Times New Roman"/>
                <w:sz w:val="20"/>
                <w:szCs w:val="20"/>
              </w:rPr>
              <w:t>;</w:t>
            </w:r>
          </w:p>
          <w:p w:rsidR="003F4D61" w:rsidRPr="007E085E" w:rsidRDefault="003F4D61"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4. </w:t>
            </w:r>
            <w:r w:rsidR="00B1202D" w:rsidRPr="007E085E">
              <w:rPr>
                <w:rFonts w:ascii="Times New Roman" w:hAnsi="Times New Roman"/>
                <w:sz w:val="20"/>
                <w:szCs w:val="20"/>
              </w:rPr>
              <w:t>Совершенствование  системы  противодействия  коррупции   в МО МР «Ижемский»;</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5. </w:t>
            </w:r>
            <w:r w:rsidR="00C703F1" w:rsidRPr="007E085E">
              <w:rPr>
                <w:rFonts w:ascii="Times New Roman" w:hAnsi="Times New Roman"/>
                <w:sz w:val="20"/>
                <w:szCs w:val="20"/>
              </w:rPr>
              <w:t>Создание  и  развитие  эффективной системы кадрового обеспечения  в муниципал</w:t>
            </w:r>
            <w:r w:rsidR="00C703F1" w:rsidRPr="007E085E">
              <w:rPr>
                <w:rFonts w:ascii="Times New Roman" w:hAnsi="Times New Roman"/>
                <w:sz w:val="20"/>
                <w:szCs w:val="20"/>
              </w:rPr>
              <w:t>ь</w:t>
            </w:r>
            <w:r w:rsidR="00C703F1" w:rsidRPr="007E085E">
              <w:rPr>
                <w:rFonts w:ascii="Times New Roman" w:hAnsi="Times New Roman"/>
                <w:sz w:val="20"/>
                <w:szCs w:val="20"/>
              </w:rPr>
              <w:t>ном районе «Ижемский»</w:t>
            </w:r>
            <w:r w:rsidRPr="007E085E">
              <w:rPr>
                <w:rFonts w:ascii="Times New Roman" w:hAnsi="Times New Roman"/>
                <w:sz w:val="20"/>
                <w:szCs w:val="20"/>
              </w:rPr>
              <w:t>;</w:t>
            </w:r>
          </w:p>
          <w:p w:rsidR="00DD04ED" w:rsidRPr="007E085E" w:rsidRDefault="00DD04ED" w:rsidP="00C703F1">
            <w:pPr>
              <w:pStyle w:val="ConsPlusNonformat"/>
              <w:jc w:val="both"/>
              <w:rPr>
                <w:rFonts w:ascii="Times New Roman" w:hAnsi="Times New Roman" w:cs="Times New Roman"/>
              </w:rPr>
            </w:pPr>
            <w:r w:rsidRPr="007E085E">
              <w:rPr>
                <w:rFonts w:ascii="Times New Roman" w:hAnsi="Times New Roman" w:cs="Times New Roman"/>
              </w:rPr>
              <w:t xml:space="preserve">6. </w:t>
            </w:r>
            <w:r w:rsidR="00047B89" w:rsidRPr="007E085E">
              <w:rPr>
                <w:rFonts w:ascii="Times New Roman" w:hAnsi="Times New Roman" w:cs="Times New Roman"/>
              </w:rPr>
              <w:t xml:space="preserve">Поддержка социально ориентированных некоммерческих организаций </w:t>
            </w:r>
            <w:r w:rsidRPr="007E085E">
              <w:rPr>
                <w:rFonts w:ascii="Times New Roman" w:hAnsi="Times New Roman" w:cs="Times New Roman"/>
              </w:rPr>
              <w:t xml:space="preserve"> </w:t>
            </w:r>
          </w:p>
        </w:tc>
      </w:tr>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DD04ED" w:rsidRPr="007E085E" w:rsidRDefault="00DD04ED" w:rsidP="00B1202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Целевые показатели (и</w:t>
            </w:r>
            <w:r w:rsidRPr="007E085E">
              <w:rPr>
                <w:rFonts w:ascii="Times New Roman" w:hAnsi="Times New Roman"/>
                <w:sz w:val="20"/>
                <w:szCs w:val="20"/>
              </w:rPr>
              <w:t>н</w:t>
            </w:r>
            <w:r w:rsidRPr="007E085E">
              <w:rPr>
                <w:rFonts w:ascii="Times New Roman" w:hAnsi="Times New Roman"/>
                <w:sz w:val="20"/>
                <w:szCs w:val="20"/>
              </w:rPr>
              <w:t>дикаторы)  программы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4E2B68">
            <w:pPr>
              <w:pStyle w:val="a3"/>
              <w:numPr>
                <w:ilvl w:val="0"/>
                <w:numId w:val="3"/>
              </w:numPr>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1) доля расходов бюджета, формируемых в рамках муниципальных программ в общем объеме расходов бюджета, (%).</w:t>
            </w:r>
          </w:p>
          <w:p w:rsidR="00DD04ED" w:rsidRPr="007E085E" w:rsidRDefault="00DD04ED" w:rsidP="004E2B68">
            <w:pPr>
              <w:pStyle w:val="a3"/>
              <w:numPr>
                <w:ilvl w:val="0"/>
                <w:numId w:val="3"/>
              </w:numPr>
              <w:autoSpaceDE w:val="0"/>
              <w:autoSpaceDN w:val="0"/>
              <w:adjustRightInd w:val="0"/>
              <w:spacing w:after="0" w:line="240" w:lineRule="auto"/>
              <w:ind w:left="-46" w:firstLine="0"/>
              <w:jc w:val="both"/>
              <w:rPr>
                <w:rFonts w:ascii="Times New Roman" w:hAnsi="Times New Roman"/>
                <w:sz w:val="20"/>
                <w:szCs w:val="20"/>
              </w:rPr>
            </w:pPr>
            <w:r w:rsidRPr="007E085E">
              <w:rPr>
                <w:rFonts w:ascii="Times New Roman" w:hAnsi="Times New Roman"/>
                <w:sz w:val="20"/>
                <w:szCs w:val="20"/>
              </w:rPr>
              <w:t xml:space="preserve">уровень достижения прогноза по доходам от использования и распоряжения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C703F1" w:rsidRPr="007E085E">
              <w:rPr>
                <w:rFonts w:ascii="Times New Roman" w:hAnsi="Times New Roman"/>
                <w:sz w:val="20"/>
                <w:szCs w:val="20"/>
              </w:rPr>
              <w:t xml:space="preserve"> (%)</w:t>
            </w:r>
            <w:r w:rsidRPr="007E085E">
              <w:rPr>
                <w:rFonts w:ascii="Times New Roman" w:hAnsi="Times New Roman"/>
                <w:sz w:val="20"/>
                <w:szCs w:val="20"/>
              </w:rPr>
              <w:t>,</w:t>
            </w:r>
          </w:p>
          <w:p w:rsidR="00DD04ED" w:rsidRPr="007E085E" w:rsidRDefault="00DD04ED" w:rsidP="00320A83">
            <w:pPr>
              <w:tabs>
                <w:tab w:val="left" w:pos="96"/>
              </w:tabs>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3) уровень удовлетворенности населения деятельностью органов местного самоупра</w:t>
            </w:r>
            <w:r w:rsidRPr="007E085E">
              <w:rPr>
                <w:rFonts w:ascii="Times New Roman" w:hAnsi="Times New Roman"/>
                <w:sz w:val="20"/>
                <w:szCs w:val="20"/>
              </w:rPr>
              <w:t>в</w:t>
            </w:r>
            <w:r w:rsidRPr="007E085E">
              <w:rPr>
                <w:rFonts w:ascii="Times New Roman" w:hAnsi="Times New Roman"/>
                <w:sz w:val="20"/>
                <w:szCs w:val="20"/>
              </w:rPr>
              <w:t xml:space="preserve">ления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 от общего числа опрошенных);</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4)   доля муниципальных услуг, предоставляемых по принципу </w:t>
            </w:r>
            <w:r w:rsidR="00673D81" w:rsidRPr="007E085E">
              <w:rPr>
                <w:rFonts w:ascii="Times New Roman" w:hAnsi="Times New Roman"/>
                <w:sz w:val="20"/>
                <w:szCs w:val="20"/>
              </w:rPr>
              <w:t>«</w:t>
            </w:r>
            <w:r w:rsidRPr="007E085E">
              <w:rPr>
                <w:rFonts w:ascii="Times New Roman" w:hAnsi="Times New Roman"/>
                <w:sz w:val="20"/>
                <w:szCs w:val="20"/>
              </w:rPr>
              <w:t>одного окна</w:t>
            </w:r>
            <w:r w:rsidR="00673D81" w:rsidRPr="007E085E">
              <w:rPr>
                <w:rFonts w:ascii="Times New Roman" w:hAnsi="Times New Roman"/>
                <w:sz w:val="20"/>
                <w:szCs w:val="20"/>
              </w:rPr>
              <w:t>»</w:t>
            </w:r>
            <w:r w:rsidRPr="007E085E">
              <w:rPr>
                <w:rFonts w:ascii="Times New Roman" w:hAnsi="Times New Roman"/>
                <w:sz w:val="20"/>
                <w:szCs w:val="20"/>
              </w:rPr>
              <w:t xml:space="preserve"> от общ</w:t>
            </w:r>
            <w:r w:rsidRPr="007E085E">
              <w:rPr>
                <w:rFonts w:ascii="Times New Roman" w:hAnsi="Times New Roman"/>
                <w:sz w:val="20"/>
                <w:szCs w:val="20"/>
              </w:rPr>
              <w:t>е</w:t>
            </w:r>
            <w:r w:rsidRPr="007E085E">
              <w:rPr>
                <w:rFonts w:ascii="Times New Roman" w:hAnsi="Times New Roman"/>
                <w:sz w:val="20"/>
                <w:szCs w:val="20"/>
              </w:rPr>
              <w:t xml:space="preserve">го количества муниципальных услуг, утвержденных </w:t>
            </w:r>
            <w:hyperlink r:id="rId10" w:history="1">
              <w:r w:rsidRPr="007E085E">
                <w:rPr>
                  <w:rFonts w:ascii="Times New Roman" w:hAnsi="Times New Roman"/>
                  <w:sz w:val="20"/>
                  <w:szCs w:val="20"/>
                </w:rPr>
                <w:t>Реестром</w:t>
              </w:r>
            </w:hyperlink>
            <w:r w:rsidRPr="007E085E">
              <w:rPr>
                <w:rFonts w:ascii="Times New Roman" w:hAnsi="Times New Roman"/>
                <w:sz w:val="20"/>
                <w:szCs w:val="20"/>
              </w:rPr>
              <w:t xml:space="preserve"> муниципальных услуг, предоставляемых администрацией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5) исполнение мероприятий муниципальной программы по противодействию корру</w:t>
            </w:r>
            <w:r w:rsidRPr="007E085E">
              <w:rPr>
                <w:rFonts w:ascii="Times New Roman" w:hAnsi="Times New Roman"/>
                <w:sz w:val="20"/>
                <w:szCs w:val="20"/>
              </w:rPr>
              <w:t>п</w:t>
            </w:r>
            <w:r w:rsidRPr="007E085E">
              <w:rPr>
                <w:rFonts w:ascii="Times New Roman" w:hAnsi="Times New Roman"/>
                <w:sz w:val="20"/>
                <w:szCs w:val="20"/>
              </w:rPr>
              <w:t>ции не менее чем на 90%;</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6) доля муниципальных служащих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прошедших профессиональную подготовку, переподготовку, повышение квалификации и обучение за счет средств м</w:t>
            </w:r>
            <w:r w:rsidRPr="007E085E">
              <w:rPr>
                <w:rFonts w:ascii="Times New Roman" w:hAnsi="Times New Roman"/>
                <w:sz w:val="20"/>
                <w:szCs w:val="20"/>
              </w:rPr>
              <w:t>е</w:t>
            </w:r>
            <w:r w:rsidRPr="007E085E">
              <w:rPr>
                <w:rFonts w:ascii="Times New Roman" w:hAnsi="Times New Roman"/>
                <w:sz w:val="20"/>
                <w:szCs w:val="20"/>
              </w:rPr>
              <w:t xml:space="preserve">стного бюджета от общей численности муниципальных служащих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подлежащих профессиональной подготовке, переподготовке, повышению квалифик</w:t>
            </w:r>
            <w:r w:rsidRPr="007E085E">
              <w:rPr>
                <w:rFonts w:ascii="Times New Roman" w:hAnsi="Times New Roman"/>
                <w:sz w:val="20"/>
                <w:szCs w:val="20"/>
              </w:rPr>
              <w:t>а</w:t>
            </w:r>
            <w:r w:rsidRPr="007E085E">
              <w:rPr>
                <w:rFonts w:ascii="Times New Roman" w:hAnsi="Times New Roman"/>
                <w:sz w:val="20"/>
                <w:szCs w:val="20"/>
              </w:rPr>
              <w:t>ции и обучению , (%).</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7) количество вновь зарегистрированных некоммерческих организаций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(ед.)</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p>
        </w:tc>
      </w:tr>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DD04ED" w:rsidRPr="007E085E" w:rsidRDefault="00B1202D" w:rsidP="00B1202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Сроки и э</w:t>
            </w:r>
            <w:r w:rsidR="00DD04ED" w:rsidRPr="007E085E">
              <w:rPr>
                <w:rFonts w:ascii="Times New Roman" w:hAnsi="Times New Roman"/>
                <w:sz w:val="20"/>
                <w:szCs w:val="20"/>
              </w:rPr>
              <w:t>тапы и реализ</w:t>
            </w:r>
            <w:r w:rsidR="00DD04ED" w:rsidRPr="007E085E">
              <w:rPr>
                <w:rFonts w:ascii="Times New Roman" w:hAnsi="Times New Roman"/>
                <w:sz w:val="20"/>
                <w:szCs w:val="20"/>
              </w:rPr>
              <w:t>а</w:t>
            </w:r>
            <w:r w:rsidR="00DD04ED" w:rsidRPr="007E085E">
              <w:rPr>
                <w:rFonts w:ascii="Times New Roman" w:hAnsi="Times New Roman"/>
                <w:sz w:val="20"/>
                <w:szCs w:val="20"/>
              </w:rPr>
              <w:t>ции Программы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2015 - 2020 гг.</w:t>
            </w:r>
          </w:p>
        </w:tc>
      </w:tr>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DD04ED" w:rsidRPr="007E085E" w:rsidRDefault="00DD04ED" w:rsidP="00B1202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Объемы финансирования  программы</w:t>
            </w:r>
          </w:p>
        </w:tc>
        <w:tc>
          <w:tcPr>
            <w:tcW w:w="7684" w:type="dxa"/>
            <w:tcBorders>
              <w:top w:val="single" w:sz="4" w:space="0" w:color="auto"/>
              <w:left w:val="single" w:sz="4" w:space="0" w:color="auto"/>
              <w:bottom w:val="single" w:sz="4" w:space="0" w:color="auto"/>
              <w:right w:val="single" w:sz="4" w:space="0" w:color="auto"/>
            </w:tcBorders>
          </w:tcPr>
          <w:p w:rsidR="00544A52"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Общий объем </w:t>
            </w:r>
            <w:r w:rsidR="007B4552" w:rsidRPr="007E085E">
              <w:rPr>
                <w:rFonts w:ascii="Times New Roman" w:hAnsi="Times New Roman"/>
                <w:sz w:val="20"/>
                <w:szCs w:val="20"/>
              </w:rPr>
              <w:t>финансирования Программы на</w:t>
            </w:r>
            <w:r w:rsidR="001C7917" w:rsidRPr="007E085E">
              <w:rPr>
                <w:rFonts w:ascii="Times New Roman" w:hAnsi="Times New Roman"/>
                <w:sz w:val="20"/>
                <w:szCs w:val="20"/>
              </w:rPr>
              <w:t xml:space="preserve"> 2015-2017 год</w:t>
            </w:r>
            <w:r w:rsidR="007B4552" w:rsidRPr="007E085E">
              <w:rPr>
                <w:rFonts w:ascii="Times New Roman" w:hAnsi="Times New Roman"/>
                <w:sz w:val="20"/>
                <w:szCs w:val="20"/>
              </w:rPr>
              <w:t>ы</w:t>
            </w:r>
            <w:r w:rsidRPr="007E085E">
              <w:rPr>
                <w:rFonts w:ascii="Times New Roman" w:hAnsi="Times New Roman"/>
                <w:sz w:val="20"/>
                <w:szCs w:val="20"/>
              </w:rPr>
              <w:t xml:space="preserve"> состав</w:t>
            </w:r>
            <w:r w:rsidR="001C7917" w:rsidRPr="007E085E">
              <w:rPr>
                <w:rFonts w:ascii="Times New Roman" w:hAnsi="Times New Roman"/>
                <w:sz w:val="20"/>
                <w:szCs w:val="20"/>
              </w:rPr>
              <w:t>ит</w:t>
            </w:r>
            <w:r w:rsidRPr="007E085E">
              <w:rPr>
                <w:rFonts w:ascii="Times New Roman" w:hAnsi="Times New Roman"/>
                <w:sz w:val="20"/>
                <w:szCs w:val="20"/>
              </w:rPr>
              <w:t xml:space="preserve"> </w:t>
            </w:r>
            <w:r w:rsidR="00E548BF" w:rsidRPr="007E085E">
              <w:rPr>
                <w:rFonts w:ascii="Times New Roman" w:hAnsi="Times New Roman"/>
                <w:sz w:val="20"/>
                <w:szCs w:val="20"/>
              </w:rPr>
              <w:t>106 354,3</w:t>
            </w:r>
            <w:r w:rsidR="00544A52" w:rsidRPr="007E085E">
              <w:rPr>
                <w:rFonts w:ascii="Times New Roman" w:hAnsi="Times New Roman"/>
                <w:sz w:val="20"/>
                <w:szCs w:val="20"/>
              </w:rPr>
              <w:t xml:space="preserve"> тыс. руб., в том числе:</w:t>
            </w:r>
          </w:p>
          <w:p w:rsidR="00544A52" w:rsidRPr="007E085E" w:rsidRDefault="00544A52"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за счет средств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3842D2" w:rsidRPr="007E085E">
              <w:rPr>
                <w:rFonts w:ascii="Times New Roman" w:hAnsi="Times New Roman"/>
                <w:sz w:val="20"/>
                <w:szCs w:val="20"/>
              </w:rPr>
              <w:t xml:space="preserve"> 104</w:t>
            </w:r>
            <w:r w:rsidR="00E548BF" w:rsidRPr="007E085E">
              <w:rPr>
                <w:rFonts w:ascii="Times New Roman" w:hAnsi="Times New Roman"/>
                <w:sz w:val="20"/>
                <w:szCs w:val="20"/>
              </w:rPr>
              <w:t> 750,2</w:t>
            </w:r>
            <w:r w:rsidRPr="007E085E">
              <w:rPr>
                <w:rFonts w:ascii="Times New Roman" w:hAnsi="Times New Roman"/>
                <w:sz w:val="20"/>
                <w:szCs w:val="20"/>
              </w:rPr>
              <w:t xml:space="preserve"> тыс. руб., в том числе по годам:</w:t>
            </w:r>
          </w:p>
          <w:p w:rsidR="00544A52" w:rsidRPr="007E085E" w:rsidRDefault="00E548BF" w:rsidP="00544A52">
            <w:pPr>
              <w:pStyle w:val="a3"/>
              <w:spacing w:after="0" w:line="240" w:lineRule="auto"/>
              <w:ind w:left="0"/>
              <w:rPr>
                <w:rFonts w:ascii="Times New Roman" w:hAnsi="Times New Roman"/>
                <w:sz w:val="20"/>
                <w:szCs w:val="20"/>
              </w:rPr>
            </w:pPr>
            <w:r w:rsidRPr="007E085E">
              <w:rPr>
                <w:rFonts w:ascii="Times New Roman" w:hAnsi="Times New Roman"/>
                <w:sz w:val="20"/>
                <w:szCs w:val="20"/>
              </w:rPr>
              <w:t>2015 год –42 078,5</w:t>
            </w:r>
            <w:r w:rsidR="00544A52" w:rsidRPr="007E085E">
              <w:rPr>
                <w:rFonts w:ascii="Times New Roman" w:hAnsi="Times New Roman"/>
                <w:sz w:val="20"/>
                <w:szCs w:val="20"/>
              </w:rPr>
              <w:t xml:space="preserve"> тыс. рублей;</w:t>
            </w:r>
          </w:p>
          <w:p w:rsidR="00544A52" w:rsidRPr="007E085E" w:rsidRDefault="003842D2" w:rsidP="00544A52">
            <w:pPr>
              <w:pStyle w:val="a3"/>
              <w:spacing w:after="0" w:line="240" w:lineRule="auto"/>
              <w:ind w:left="0"/>
              <w:rPr>
                <w:rFonts w:ascii="Times New Roman" w:hAnsi="Times New Roman"/>
                <w:sz w:val="20"/>
                <w:szCs w:val="20"/>
              </w:rPr>
            </w:pPr>
            <w:r w:rsidRPr="007E085E">
              <w:rPr>
                <w:rFonts w:ascii="Times New Roman" w:hAnsi="Times New Roman"/>
                <w:sz w:val="20"/>
                <w:szCs w:val="20"/>
              </w:rPr>
              <w:t>2016 год – 34 046,5</w:t>
            </w:r>
            <w:r w:rsidR="00544A52" w:rsidRPr="007E085E">
              <w:rPr>
                <w:rFonts w:ascii="Times New Roman" w:hAnsi="Times New Roman"/>
                <w:sz w:val="20"/>
                <w:szCs w:val="20"/>
              </w:rPr>
              <w:t xml:space="preserve"> тыс. рублей;</w:t>
            </w:r>
          </w:p>
          <w:p w:rsidR="00DD04ED" w:rsidRPr="007E085E" w:rsidRDefault="00544A52" w:rsidP="00544A52">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2017 год – </w:t>
            </w:r>
            <w:r w:rsidR="003842D2" w:rsidRPr="007E085E">
              <w:rPr>
                <w:rFonts w:ascii="Times New Roman" w:hAnsi="Times New Roman"/>
                <w:sz w:val="20"/>
                <w:szCs w:val="20"/>
              </w:rPr>
              <w:t>28 625,2</w:t>
            </w:r>
            <w:r w:rsidRPr="007E085E">
              <w:rPr>
                <w:rFonts w:ascii="Times New Roman" w:hAnsi="Times New Roman"/>
                <w:sz w:val="20"/>
                <w:szCs w:val="20"/>
              </w:rPr>
              <w:t xml:space="preserve">  тыс. рублей;</w:t>
            </w:r>
          </w:p>
          <w:p w:rsidR="00DD04ED" w:rsidRPr="007E085E" w:rsidRDefault="00544A52"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за счет средств республиканского бюджета Республики Коми 1604, 1 тыс.руб., в том числе по годам:</w:t>
            </w:r>
          </w:p>
          <w:p w:rsidR="00544A52" w:rsidRPr="007E085E" w:rsidRDefault="00544A52" w:rsidP="00544A52">
            <w:pPr>
              <w:pStyle w:val="a3"/>
              <w:spacing w:after="0" w:line="240" w:lineRule="auto"/>
              <w:ind w:left="0"/>
              <w:rPr>
                <w:rFonts w:ascii="Times New Roman" w:hAnsi="Times New Roman"/>
                <w:sz w:val="20"/>
                <w:szCs w:val="20"/>
              </w:rPr>
            </w:pPr>
            <w:r w:rsidRPr="007E085E">
              <w:rPr>
                <w:rFonts w:ascii="Times New Roman" w:hAnsi="Times New Roman"/>
                <w:sz w:val="20"/>
                <w:szCs w:val="20"/>
              </w:rPr>
              <w:t>2015 год –536,6 тыс. рублей;</w:t>
            </w:r>
          </w:p>
          <w:p w:rsidR="00544A52" w:rsidRPr="007E085E" w:rsidRDefault="00544A52" w:rsidP="00544A52">
            <w:pPr>
              <w:pStyle w:val="a3"/>
              <w:spacing w:after="0" w:line="240" w:lineRule="auto"/>
              <w:ind w:left="0"/>
              <w:rPr>
                <w:rFonts w:ascii="Times New Roman" w:hAnsi="Times New Roman"/>
                <w:sz w:val="20"/>
                <w:szCs w:val="20"/>
              </w:rPr>
            </w:pPr>
            <w:r w:rsidRPr="007E085E">
              <w:rPr>
                <w:rFonts w:ascii="Times New Roman" w:hAnsi="Times New Roman"/>
                <w:sz w:val="20"/>
                <w:szCs w:val="20"/>
              </w:rPr>
              <w:t>2016 год – 536,6 тыс. рублей;</w:t>
            </w:r>
          </w:p>
          <w:p w:rsidR="00544A52" w:rsidRPr="007E085E" w:rsidRDefault="00544A52" w:rsidP="00544A52">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2017 год – 530,9  тыс. рублей.</w:t>
            </w:r>
          </w:p>
        </w:tc>
      </w:tr>
      <w:tr w:rsidR="00DD04ED" w:rsidRPr="007E085E" w:rsidTr="00B554E4">
        <w:trPr>
          <w:tblCellSpacing w:w="5" w:type="nil"/>
        </w:trPr>
        <w:tc>
          <w:tcPr>
            <w:tcW w:w="2381" w:type="dxa"/>
            <w:tcBorders>
              <w:top w:val="single" w:sz="4" w:space="0" w:color="auto"/>
              <w:left w:val="single" w:sz="4" w:space="0" w:color="auto"/>
              <w:bottom w:val="single" w:sz="4" w:space="0" w:color="auto"/>
              <w:right w:val="single" w:sz="4" w:space="0" w:color="auto"/>
            </w:tcBorders>
          </w:tcPr>
          <w:p w:rsidR="00DD04ED" w:rsidRPr="007E085E" w:rsidRDefault="00DD04ED" w:rsidP="00B1202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Ожидаемые результаты реализации  программы</w:t>
            </w:r>
          </w:p>
        </w:tc>
        <w:tc>
          <w:tcPr>
            <w:tcW w:w="768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Реализация муниципальной программы позволит повысить эффективность и качество управления 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в том числе:</w:t>
            </w:r>
          </w:p>
          <w:p w:rsidR="00DD04ED" w:rsidRPr="007E085E" w:rsidRDefault="00311B27"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повышение уровня удовлетворенности населения качеством предоставления муниц</w:t>
            </w:r>
            <w:r w:rsidRPr="007E085E">
              <w:rPr>
                <w:rFonts w:ascii="Times New Roman" w:hAnsi="Times New Roman"/>
                <w:sz w:val="20"/>
                <w:szCs w:val="20"/>
              </w:rPr>
              <w:t>и</w:t>
            </w:r>
            <w:r w:rsidRPr="007E085E">
              <w:rPr>
                <w:rFonts w:ascii="Times New Roman" w:hAnsi="Times New Roman"/>
                <w:sz w:val="20"/>
                <w:szCs w:val="20"/>
              </w:rPr>
              <w:t>пальных услуг</w:t>
            </w:r>
            <w:r w:rsidR="00DD04ED" w:rsidRPr="007E085E">
              <w:rPr>
                <w:rFonts w:ascii="Times New Roman" w:hAnsi="Times New Roman"/>
                <w:sz w:val="20"/>
                <w:szCs w:val="20"/>
              </w:rPr>
              <w:t xml:space="preserve"> - не менее 20% в год;</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обеспечить уровень достижения прогноза по доходам от использования и распоряж</w:t>
            </w:r>
            <w:r w:rsidRPr="007E085E">
              <w:rPr>
                <w:rFonts w:ascii="Times New Roman" w:hAnsi="Times New Roman"/>
                <w:sz w:val="20"/>
                <w:szCs w:val="20"/>
              </w:rPr>
              <w:t>е</w:t>
            </w:r>
            <w:r w:rsidRPr="007E085E">
              <w:rPr>
                <w:rFonts w:ascii="Times New Roman" w:hAnsi="Times New Roman"/>
                <w:sz w:val="20"/>
                <w:szCs w:val="20"/>
              </w:rPr>
              <w:t xml:space="preserve">ния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не менее 95%;</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обеспечить устойчивое функционирование бюджетной системы муниципального о</w:t>
            </w:r>
            <w:r w:rsidRPr="007E085E">
              <w:rPr>
                <w:rFonts w:ascii="Times New Roman" w:hAnsi="Times New Roman"/>
                <w:sz w:val="20"/>
                <w:szCs w:val="20"/>
              </w:rPr>
              <w:t>б</w:t>
            </w:r>
            <w:r w:rsidRPr="007E085E">
              <w:rPr>
                <w:rFonts w:ascii="Times New Roman" w:hAnsi="Times New Roman"/>
                <w:sz w:val="20"/>
                <w:szCs w:val="20"/>
              </w:rPr>
              <w:t xml:space="preserve">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долгосрочной перспективе, обесп</w:t>
            </w:r>
            <w:r w:rsidRPr="007E085E">
              <w:rPr>
                <w:rFonts w:ascii="Times New Roman" w:hAnsi="Times New Roman"/>
                <w:sz w:val="20"/>
                <w:szCs w:val="20"/>
              </w:rPr>
              <w:t>е</w:t>
            </w:r>
            <w:r w:rsidRPr="007E085E">
              <w:rPr>
                <w:rFonts w:ascii="Times New Roman" w:hAnsi="Times New Roman"/>
                <w:sz w:val="20"/>
                <w:szCs w:val="20"/>
              </w:rPr>
              <w:t xml:space="preserve">чивающее своевременную и стабильную  реализацию муниципальным образованием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своих функций;</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 обеспечить к 2020 году долю муниципальных 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пр</w:t>
            </w:r>
            <w:r w:rsidRPr="007E085E">
              <w:rPr>
                <w:rFonts w:ascii="Times New Roman" w:hAnsi="Times New Roman"/>
                <w:sz w:val="20"/>
                <w:szCs w:val="20"/>
              </w:rPr>
              <w:t>о</w:t>
            </w:r>
            <w:r w:rsidRPr="007E085E">
              <w:rPr>
                <w:rFonts w:ascii="Times New Roman" w:hAnsi="Times New Roman"/>
                <w:sz w:val="20"/>
                <w:szCs w:val="20"/>
              </w:rPr>
              <w:t xml:space="preserve">шедших профессиональную подготовку, переподготовку, повышение квалификации и обучение за счет средств местного бюджета от общей численности муниципальных 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подлежащих профессиональной подготовке, перепо</w:t>
            </w:r>
            <w:r w:rsidRPr="007E085E">
              <w:rPr>
                <w:rFonts w:ascii="Times New Roman" w:hAnsi="Times New Roman"/>
                <w:sz w:val="20"/>
                <w:szCs w:val="20"/>
              </w:rPr>
              <w:t>д</w:t>
            </w:r>
            <w:r w:rsidRPr="007E085E">
              <w:rPr>
                <w:rFonts w:ascii="Times New Roman" w:hAnsi="Times New Roman"/>
                <w:sz w:val="20"/>
                <w:szCs w:val="20"/>
              </w:rPr>
              <w:t>готовке, повышению квалификации и обучению не менее 5% в год;</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обеспечить разработку и актуализацию НПА по вопросам, связанным с противоде</w:t>
            </w:r>
            <w:r w:rsidRPr="007E085E">
              <w:rPr>
                <w:rFonts w:ascii="Times New Roman" w:hAnsi="Times New Roman"/>
                <w:sz w:val="20"/>
                <w:szCs w:val="20"/>
              </w:rPr>
              <w:t>й</w:t>
            </w:r>
            <w:r w:rsidRPr="007E085E">
              <w:rPr>
                <w:rFonts w:ascii="Times New Roman" w:hAnsi="Times New Roman"/>
                <w:sz w:val="20"/>
                <w:szCs w:val="20"/>
              </w:rPr>
              <w:t>ствием коррупции, на уровне 100%;</w:t>
            </w:r>
          </w:p>
          <w:p w:rsidR="00DD04ED" w:rsidRPr="007E085E" w:rsidRDefault="00DD04ED" w:rsidP="00210650">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 обеспечить количество вновь зарегистрированных некоммерческих организаций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не менее 2 в год</w:t>
            </w:r>
          </w:p>
        </w:tc>
      </w:tr>
    </w:tbl>
    <w:p w:rsidR="00DD04ED" w:rsidRPr="007E085E" w:rsidRDefault="00DD04ED" w:rsidP="00DD04ED">
      <w:pPr>
        <w:widowControl w:val="0"/>
        <w:autoSpaceDE w:val="0"/>
        <w:autoSpaceDN w:val="0"/>
        <w:adjustRightInd w:val="0"/>
        <w:spacing w:after="0" w:line="240" w:lineRule="auto"/>
        <w:jc w:val="center"/>
        <w:rPr>
          <w:rFonts w:ascii="Times New Roman" w:hAnsi="Times New Roman"/>
          <w:b/>
          <w:bCs/>
          <w:sz w:val="20"/>
          <w:szCs w:val="20"/>
        </w:rPr>
      </w:pPr>
      <w:bookmarkStart w:id="0" w:name="Par28"/>
      <w:bookmarkEnd w:id="0"/>
    </w:p>
    <w:p w:rsidR="00DD04ED" w:rsidRPr="007E085E" w:rsidRDefault="004613A5" w:rsidP="00DD04ED">
      <w:pPr>
        <w:autoSpaceDE w:val="0"/>
        <w:autoSpaceDN w:val="0"/>
        <w:adjustRightInd w:val="0"/>
        <w:spacing w:after="0" w:line="240" w:lineRule="auto"/>
        <w:jc w:val="center"/>
        <w:outlineLvl w:val="1"/>
        <w:rPr>
          <w:rFonts w:ascii="Times New Roman" w:hAnsi="Times New Roman"/>
          <w:b/>
          <w:sz w:val="20"/>
          <w:szCs w:val="20"/>
        </w:rPr>
      </w:pPr>
      <w:r w:rsidRPr="007E085E">
        <w:rPr>
          <w:rFonts w:ascii="Times New Roman" w:hAnsi="Times New Roman"/>
          <w:b/>
          <w:sz w:val="20"/>
          <w:szCs w:val="20"/>
        </w:rPr>
        <w:t>Раздел 1. Характеристика текущего состояния  в сфере муниципального управления  в муниципальном образов</w:t>
      </w:r>
      <w:r w:rsidRPr="007E085E">
        <w:rPr>
          <w:rFonts w:ascii="Times New Roman" w:hAnsi="Times New Roman"/>
          <w:b/>
          <w:sz w:val="20"/>
          <w:szCs w:val="20"/>
        </w:rPr>
        <w:t>а</w:t>
      </w:r>
      <w:r w:rsidRPr="007E085E">
        <w:rPr>
          <w:rFonts w:ascii="Times New Roman" w:hAnsi="Times New Roman"/>
          <w:b/>
          <w:sz w:val="20"/>
          <w:szCs w:val="20"/>
        </w:rPr>
        <w:t xml:space="preserve">нии муниципального района </w:t>
      </w:r>
      <w:r w:rsidR="00673D81" w:rsidRPr="007E085E">
        <w:rPr>
          <w:rFonts w:ascii="Times New Roman" w:hAnsi="Times New Roman"/>
          <w:b/>
          <w:sz w:val="20"/>
          <w:szCs w:val="20"/>
        </w:rPr>
        <w:t>«</w:t>
      </w:r>
      <w:r w:rsidRPr="007E085E">
        <w:rPr>
          <w:rFonts w:ascii="Times New Roman" w:hAnsi="Times New Roman"/>
          <w:b/>
          <w:sz w:val="20"/>
          <w:szCs w:val="20"/>
        </w:rPr>
        <w:t>Ижемский</w:t>
      </w:r>
      <w:r w:rsidR="00673D81" w:rsidRPr="007E085E">
        <w:rPr>
          <w:rFonts w:ascii="Times New Roman" w:hAnsi="Times New Roman"/>
          <w:b/>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В настоящее время актуальными являются вопросы, связанные с открытостью деятельности органов местного с</w:t>
      </w:r>
      <w:r w:rsidRPr="007E085E">
        <w:rPr>
          <w:rFonts w:ascii="Times New Roman" w:hAnsi="Times New Roman"/>
          <w:sz w:val="20"/>
          <w:szCs w:val="20"/>
        </w:rPr>
        <w:t>а</w:t>
      </w:r>
      <w:r w:rsidRPr="007E085E">
        <w:rPr>
          <w:rFonts w:ascii="Times New Roman" w:hAnsi="Times New Roman"/>
          <w:sz w:val="20"/>
          <w:szCs w:val="20"/>
        </w:rPr>
        <w:t>моуправления, эффективного использования таких управленческих ресурсов, как имущество, финансы и кадровый п</w:t>
      </w:r>
      <w:r w:rsidRPr="007E085E">
        <w:rPr>
          <w:rFonts w:ascii="Times New Roman" w:hAnsi="Times New Roman"/>
          <w:sz w:val="20"/>
          <w:szCs w:val="20"/>
        </w:rPr>
        <w:t>о</w:t>
      </w:r>
      <w:r w:rsidRPr="007E085E">
        <w:rPr>
          <w:rFonts w:ascii="Times New Roman" w:hAnsi="Times New Roman"/>
          <w:sz w:val="20"/>
          <w:szCs w:val="20"/>
        </w:rPr>
        <w:t>тенциал.</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Снижение административных барьеров за счет повышения уровня информированности населения о деятельности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доступности и качества предоставления муниципальных услуг - одна из главных задач, которые поставлены перед муниципалитетом.</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lastRenderedPageBreak/>
        <w:t xml:space="preserve">Несмотря на достаточно устойчивые результаты деятельности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сферах информ</w:t>
      </w:r>
      <w:r w:rsidRPr="007E085E">
        <w:rPr>
          <w:rFonts w:ascii="Times New Roman" w:hAnsi="Times New Roman"/>
          <w:sz w:val="20"/>
          <w:szCs w:val="20"/>
        </w:rPr>
        <w:t>и</w:t>
      </w:r>
      <w:r w:rsidRPr="007E085E">
        <w:rPr>
          <w:rFonts w:ascii="Times New Roman" w:hAnsi="Times New Roman"/>
          <w:sz w:val="20"/>
          <w:szCs w:val="20"/>
        </w:rPr>
        <w:t>рованности населения и предоставления муниципальных услуг, существуют и проблемы: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наблюдается недостаточный уровень информированности населения о деятельности муниципалитета (как пок</w:t>
      </w:r>
      <w:r w:rsidRPr="007E085E">
        <w:rPr>
          <w:rFonts w:ascii="Times New Roman" w:hAnsi="Times New Roman"/>
          <w:sz w:val="20"/>
          <w:szCs w:val="20"/>
        </w:rPr>
        <w:t>а</w:t>
      </w:r>
      <w:r w:rsidRPr="007E085E">
        <w:rPr>
          <w:rFonts w:ascii="Times New Roman" w:hAnsi="Times New Roman"/>
          <w:sz w:val="20"/>
          <w:szCs w:val="20"/>
        </w:rPr>
        <w:t>зывает мониторинг, нередко поступающие обращения граждан содержат повторяющиеся вопросы по основным напра</w:t>
      </w:r>
      <w:r w:rsidRPr="007E085E">
        <w:rPr>
          <w:rFonts w:ascii="Times New Roman" w:hAnsi="Times New Roman"/>
          <w:sz w:val="20"/>
          <w:szCs w:val="20"/>
        </w:rPr>
        <w:t>в</w:t>
      </w:r>
      <w:r w:rsidRPr="007E085E">
        <w:rPr>
          <w:rFonts w:ascii="Times New Roman" w:hAnsi="Times New Roman"/>
          <w:sz w:val="20"/>
          <w:szCs w:val="20"/>
        </w:rPr>
        <w:t>лениям деятельности администрации);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существует недостаточный уровень программного и технического обновления автоматизированных рабочих мест муниципалитета;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требует совершенствования работа по обеспечению доступности и качества предоставления муниципальных у</w:t>
      </w:r>
      <w:r w:rsidRPr="007E085E">
        <w:rPr>
          <w:rFonts w:ascii="Times New Roman" w:hAnsi="Times New Roman"/>
          <w:sz w:val="20"/>
          <w:szCs w:val="20"/>
        </w:rPr>
        <w:t>с</w:t>
      </w:r>
      <w:r w:rsidRPr="007E085E">
        <w:rPr>
          <w:rFonts w:ascii="Times New Roman" w:hAnsi="Times New Roman"/>
          <w:sz w:val="20"/>
          <w:szCs w:val="20"/>
        </w:rPr>
        <w:t xml:space="preserve">луг (необходимо увеличить количество муниципальных услуг, предоставляемых администрацией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по принципу </w:t>
      </w:r>
      <w:r w:rsidR="00673D81" w:rsidRPr="007E085E">
        <w:rPr>
          <w:rFonts w:ascii="Times New Roman" w:hAnsi="Times New Roman"/>
          <w:sz w:val="20"/>
          <w:szCs w:val="20"/>
        </w:rPr>
        <w:t>«</w:t>
      </w:r>
      <w:r w:rsidRPr="007E085E">
        <w:rPr>
          <w:rFonts w:ascii="Times New Roman" w:hAnsi="Times New Roman"/>
          <w:sz w:val="20"/>
          <w:szCs w:val="20"/>
        </w:rPr>
        <w:t>одного окна</w:t>
      </w:r>
      <w:r w:rsidR="00673D81" w:rsidRPr="007E085E">
        <w:rPr>
          <w:rFonts w:ascii="Times New Roman" w:hAnsi="Times New Roman"/>
          <w:sz w:val="20"/>
          <w:szCs w:val="20"/>
        </w:rPr>
        <w:t>»</w:t>
      </w:r>
      <w:r w:rsidRPr="007E085E">
        <w:rPr>
          <w:rFonts w:ascii="Times New Roman" w:hAnsi="Times New Roman"/>
          <w:sz w:val="20"/>
          <w:szCs w:val="20"/>
        </w:rPr>
        <w:t>, сократить время ожидания в очереди при получении муниципальных услуг, организовать раб</w:t>
      </w:r>
      <w:r w:rsidRPr="007E085E">
        <w:rPr>
          <w:rFonts w:ascii="Times New Roman" w:hAnsi="Times New Roman"/>
          <w:sz w:val="20"/>
          <w:szCs w:val="20"/>
        </w:rPr>
        <w:t>о</w:t>
      </w:r>
      <w:r w:rsidRPr="007E085E">
        <w:rPr>
          <w:rFonts w:ascii="Times New Roman" w:hAnsi="Times New Roman"/>
          <w:sz w:val="20"/>
          <w:szCs w:val="20"/>
        </w:rPr>
        <w:t>ту по переводу описей архивных документов, хранящихся в муниципальном архиве, в электронный вид).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Муниципальное имущество - является ресурсной основой выполнения функций местного самоуправления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Управление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основывается на рациональном использовании, своевременном и юридически оформленном отчуждении или предоставлении в пользование, исходя из социально-экономической целесообразности.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Однако существует ряд проблем, требующих решения для достижения лучших результатов. Так, например, доходы бюджета от использования муниципального имущества нестабильны и имеют тенденцию к снижению.</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Это обусловлено рядом объективных факторов, а именно: отсутствием в собственности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w:t>
      </w:r>
      <w:r w:rsidRPr="007E085E">
        <w:rPr>
          <w:rFonts w:ascii="Times New Roman" w:hAnsi="Times New Roman"/>
          <w:sz w:val="20"/>
          <w:szCs w:val="20"/>
        </w:rPr>
        <w:t>ы</w:t>
      </w:r>
      <w:r w:rsidRPr="007E085E">
        <w:rPr>
          <w:rFonts w:ascii="Times New Roman" w:hAnsi="Times New Roman"/>
          <w:sz w:val="20"/>
          <w:szCs w:val="20"/>
        </w:rPr>
        <w:t xml:space="preserve">соколиквидного имущества, в то же время наличием невостребованных пустующих помещений в неудовлетворительном состоянии, требующих значительных вложений; низкой экономической эффективностью Ижемского муниципального унитарного предприятия </w:t>
      </w:r>
      <w:r w:rsidR="00673D81" w:rsidRPr="007E085E">
        <w:rPr>
          <w:rFonts w:ascii="Times New Roman" w:hAnsi="Times New Roman"/>
          <w:sz w:val="20"/>
          <w:szCs w:val="20"/>
        </w:rPr>
        <w:t>«</w:t>
      </w:r>
      <w:r w:rsidRPr="007E085E">
        <w:rPr>
          <w:rFonts w:ascii="Times New Roman" w:hAnsi="Times New Roman"/>
          <w:sz w:val="20"/>
          <w:szCs w:val="20"/>
        </w:rPr>
        <w:t>ДЭУ</w:t>
      </w:r>
      <w:r w:rsidR="00673D81" w:rsidRPr="007E085E">
        <w:rPr>
          <w:rFonts w:ascii="Times New Roman" w:hAnsi="Times New Roman"/>
          <w:sz w:val="20"/>
          <w:szCs w:val="20"/>
        </w:rPr>
        <w:t>»</w:t>
      </w:r>
      <w:r w:rsidRPr="007E085E">
        <w:rPr>
          <w:rFonts w:ascii="Times New Roman" w:hAnsi="Times New Roman"/>
          <w:sz w:val="20"/>
          <w:szCs w:val="20"/>
        </w:rPr>
        <w:t xml:space="preserve">, обусловленной спецификой их экономического положения и особенностями системы управления, отсутствием надлежаще оформленной технической документации, без которой невозможна государственная регистрация права собственности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В целях дальнейшего формирования эффективной системы управления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наряду с совершенствованием системы учета муниципального имущества, будет уделяться внимание опт</w:t>
      </w:r>
      <w:r w:rsidRPr="007E085E">
        <w:rPr>
          <w:rFonts w:ascii="Times New Roman" w:hAnsi="Times New Roman"/>
          <w:sz w:val="20"/>
          <w:szCs w:val="20"/>
        </w:rPr>
        <w:t>и</w:t>
      </w:r>
      <w:r w:rsidRPr="007E085E">
        <w:rPr>
          <w:rFonts w:ascii="Times New Roman" w:hAnsi="Times New Roman"/>
          <w:sz w:val="20"/>
          <w:szCs w:val="20"/>
        </w:rPr>
        <w:t xml:space="preserve">мизации структуры и состава объектов, являющихся собственностью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а также повышению эффе</w:t>
      </w:r>
      <w:r w:rsidRPr="007E085E">
        <w:rPr>
          <w:rFonts w:ascii="Times New Roman" w:hAnsi="Times New Roman"/>
          <w:sz w:val="20"/>
          <w:szCs w:val="20"/>
        </w:rPr>
        <w:t>к</w:t>
      </w:r>
      <w:r w:rsidRPr="007E085E">
        <w:rPr>
          <w:rFonts w:ascii="Times New Roman" w:hAnsi="Times New Roman"/>
          <w:sz w:val="20"/>
          <w:szCs w:val="20"/>
        </w:rPr>
        <w:t>тивности использования и распоряжения муниципальным имуществом, в том числе активному вовлечению его в экон</w:t>
      </w:r>
      <w:r w:rsidRPr="007E085E">
        <w:rPr>
          <w:rFonts w:ascii="Times New Roman" w:hAnsi="Times New Roman"/>
          <w:sz w:val="20"/>
          <w:szCs w:val="20"/>
        </w:rPr>
        <w:t>о</w:t>
      </w:r>
      <w:r w:rsidRPr="007E085E">
        <w:rPr>
          <w:rFonts w:ascii="Times New Roman" w:hAnsi="Times New Roman"/>
          <w:sz w:val="20"/>
          <w:szCs w:val="20"/>
        </w:rPr>
        <w:t>мический оборот.</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Основные задачи в части бюджетной и налоговой политики государства, в том числе и для органов муниципальн</w:t>
      </w:r>
      <w:r w:rsidRPr="007E085E">
        <w:rPr>
          <w:rFonts w:ascii="Times New Roman" w:hAnsi="Times New Roman"/>
          <w:sz w:val="20"/>
          <w:szCs w:val="20"/>
        </w:rPr>
        <w:t>о</w:t>
      </w:r>
      <w:r w:rsidRPr="007E085E">
        <w:rPr>
          <w:rFonts w:ascii="Times New Roman" w:hAnsi="Times New Roman"/>
          <w:sz w:val="20"/>
          <w:szCs w:val="20"/>
        </w:rPr>
        <w:t>го управления определяются Президентом Российской Федерации в ежегодных посланиях к Федеральному Собранию. Одним из основных направлений послания на 2014 год и плановый период 2015 - 2016 является совершенствование пр</w:t>
      </w:r>
      <w:r w:rsidRPr="007E085E">
        <w:rPr>
          <w:rFonts w:ascii="Times New Roman" w:hAnsi="Times New Roman"/>
          <w:sz w:val="20"/>
          <w:szCs w:val="20"/>
        </w:rPr>
        <w:t>о</w:t>
      </w:r>
      <w:r w:rsidRPr="007E085E">
        <w:rPr>
          <w:rFonts w:ascii="Times New Roman" w:hAnsi="Times New Roman"/>
          <w:sz w:val="20"/>
          <w:szCs w:val="20"/>
        </w:rPr>
        <w:t xml:space="preserve">граммно-целевых методов при формировании бюджета. Главной отправной точкой </w:t>
      </w:r>
      <w:r w:rsidR="00673D81" w:rsidRPr="007E085E">
        <w:rPr>
          <w:rFonts w:ascii="Times New Roman" w:hAnsi="Times New Roman"/>
          <w:sz w:val="20"/>
          <w:szCs w:val="20"/>
        </w:rPr>
        <w:t>«</w:t>
      </w:r>
      <w:r w:rsidRPr="007E085E">
        <w:rPr>
          <w:rFonts w:ascii="Times New Roman" w:hAnsi="Times New Roman"/>
          <w:sz w:val="20"/>
          <w:szCs w:val="20"/>
        </w:rPr>
        <w:t>программного</w:t>
      </w:r>
      <w:r w:rsidR="00673D81" w:rsidRPr="007E085E">
        <w:rPr>
          <w:rFonts w:ascii="Times New Roman" w:hAnsi="Times New Roman"/>
          <w:sz w:val="20"/>
          <w:szCs w:val="20"/>
        </w:rPr>
        <w:t>»</w:t>
      </w:r>
      <w:r w:rsidRPr="007E085E">
        <w:rPr>
          <w:rFonts w:ascii="Times New Roman" w:hAnsi="Times New Roman"/>
          <w:sz w:val="20"/>
          <w:szCs w:val="20"/>
        </w:rPr>
        <w:t xml:space="preserve"> бюджета является необходимость: увязки выделяемых средств бюджета с достижением конкретных результатов, повышения ответственн</w:t>
      </w:r>
      <w:r w:rsidRPr="007E085E">
        <w:rPr>
          <w:rFonts w:ascii="Times New Roman" w:hAnsi="Times New Roman"/>
          <w:sz w:val="20"/>
          <w:szCs w:val="20"/>
        </w:rPr>
        <w:t>о</w:t>
      </w:r>
      <w:r w:rsidRPr="007E085E">
        <w:rPr>
          <w:rFonts w:ascii="Times New Roman" w:hAnsi="Times New Roman"/>
          <w:sz w:val="20"/>
          <w:szCs w:val="20"/>
        </w:rPr>
        <w:t>сти за исполнение мероприятий.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Согласно </w:t>
      </w:r>
      <w:r w:rsidR="003E0CE0" w:rsidRPr="007E085E">
        <w:rPr>
          <w:rFonts w:ascii="Times New Roman" w:hAnsi="Times New Roman"/>
          <w:sz w:val="20"/>
          <w:szCs w:val="20"/>
        </w:rPr>
        <w:t xml:space="preserve">отчету об исполнении бюджета МО МР </w:t>
      </w:r>
      <w:r w:rsidR="00673D81" w:rsidRPr="007E085E">
        <w:rPr>
          <w:rFonts w:ascii="Times New Roman" w:hAnsi="Times New Roman"/>
          <w:sz w:val="20"/>
          <w:szCs w:val="20"/>
        </w:rPr>
        <w:t>«</w:t>
      </w:r>
      <w:r w:rsidR="003E0CE0" w:rsidRPr="007E085E">
        <w:rPr>
          <w:rFonts w:ascii="Times New Roman" w:hAnsi="Times New Roman"/>
          <w:sz w:val="20"/>
          <w:szCs w:val="20"/>
        </w:rPr>
        <w:t>Ижемский</w:t>
      </w:r>
      <w:r w:rsidR="00673D81" w:rsidRPr="007E085E">
        <w:rPr>
          <w:rFonts w:ascii="Times New Roman" w:hAnsi="Times New Roman"/>
          <w:sz w:val="20"/>
          <w:szCs w:val="20"/>
        </w:rPr>
        <w:t>»</w:t>
      </w:r>
      <w:r w:rsidR="003E0CE0" w:rsidRPr="007E085E">
        <w:rPr>
          <w:rFonts w:ascii="Times New Roman" w:hAnsi="Times New Roman"/>
          <w:sz w:val="20"/>
          <w:szCs w:val="20"/>
        </w:rPr>
        <w:t xml:space="preserve"> за 2013 год</w:t>
      </w:r>
      <w:r w:rsidRPr="007E085E">
        <w:rPr>
          <w:rFonts w:ascii="Times New Roman" w:hAnsi="Times New Roman"/>
          <w:sz w:val="20"/>
          <w:szCs w:val="20"/>
        </w:rPr>
        <w:t xml:space="preserve"> доля </w:t>
      </w:r>
      <w:r w:rsidR="003E0CE0" w:rsidRPr="007E085E">
        <w:rPr>
          <w:rFonts w:ascii="Times New Roman" w:hAnsi="Times New Roman"/>
          <w:sz w:val="20"/>
          <w:szCs w:val="20"/>
        </w:rPr>
        <w:t xml:space="preserve">расходов, </w:t>
      </w:r>
      <w:r w:rsidRPr="007E085E">
        <w:rPr>
          <w:rFonts w:ascii="Times New Roman" w:hAnsi="Times New Roman"/>
          <w:sz w:val="20"/>
          <w:szCs w:val="20"/>
        </w:rPr>
        <w:t>формируемых в рамках муниципальных программ</w:t>
      </w:r>
      <w:r w:rsidR="003842D2" w:rsidRPr="007E085E">
        <w:rPr>
          <w:rFonts w:ascii="Times New Roman" w:hAnsi="Times New Roman"/>
          <w:sz w:val="20"/>
          <w:szCs w:val="20"/>
        </w:rPr>
        <w:t>,</w:t>
      </w:r>
      <w:r w:rsidRPr="007E085E">
        <w:rPr>
          <w:rFonts w:ascii="Times New Roman" w:hAnsi="Times New Roman"/>
          <w:sz w:val="20"/>
          <w:szCs w:val="20"/>
        </w:rPr>
        <w:t xml:space="preserve"> в общем об</w:t>
      </w:r>
      <w:r w:rsidR="003E0CE0" w:rsidRPr="007E085E">
        <w:rPr>
          <w:rFonts w:ascii="Times New Roman" w:hAnsi="Times New Roman"/>
          <w:sz w:val="20"/>
          <w:szCs w:val="20"/>
        </w:rPr>
        <w:t>ъеме расходов бюджета составила</w:t>
      </w:r>
      <w:r w:rsidRPr="007E085E">
        <w:rPr>
          <w:rFonts w:ascii="Times New Roman" w:hAnsi="Times New Roman"/>
          <w:sz w:val="20"/>
          <w:szCs w:val="20"/>
        </w:rPr>
        <w:t xml:space="preserve"> </w:t>
      </w:r>
      <w:r w:rsidR="003E0CE0" w:rsidRPr="007E085E">
        <w:rPr>
          <w:rFonts w:ascii="Times New Roman" w:hAnsi="Times New Roman"/>
          <w:sz w:val="20"/>
          <w:szCs w:val="20"/>
        </w:rPr>
        <w:t>20,7 %</w:t>
      </w:r>
      <w:r w:rsidRPr="007E085E">
        <w:rPr>
          <w:rFonts w:ascii="Times New Roman" w:hAnsi="Times New Roman"/>
          <w:sz w:val="20"/>
          <w:szCs w:val="20"/>
        </w:rPr>
        <w:t>. Планируется увеличить эту долю</w:t>
      </w:r>
      <w:r w:rsidR="003E0CE0" w:rsidRPr="007E085E">
        <w:rPr>
          <w:rFonts w:ascii="Times New Roman" w:hAnsi="Times New Roman"/>
          <w:sz w:val="20"/>
          <w:szCs w:val="20"/>
        </w:rPr>
        <w:t xml:space="preserve"> к 2020 году</w:t>
      </w:r>
      <w:r w:rsidRPr="007E085E">
        <w:rPr>
          <w:rFonts w:ascii="Times New Roman" w:hAnsi="Times New Roman"/>
          <w:sz w:val="20"/>
          <w:szCs w:val="20"/>
        </w:rPr>
        <w:t xml:space="preserve"> до</w:t>
      </w:r>
      <w:r w:rsidR="003E0CE0" w:rsidRPr="007E085E">
        <w:rPr>
          <w:rFonts w:ascii="Times New Roman" w:hAnsi="Times New Roman"/>
          <w:sz w:val="20"/>
          <w:szCs w:val="20"/>
        </w:rPr>
        <w:t xml:space="preserve"> 90%</w:t>
      </w:r>
      <w:r w:rsidRPr="007E085E">
        <w:rPr>
          <w:rFonts w:ascii="Times New Roman" w:hAnsi="Times New Roman"/>
          <w:sz w:val="20"/>
          <w:szCs w:val="20"/>
        </w:rPr>
        <w:t xml:space="preserve"> (на </w:t>
      </w:r>
      <w:r w:rsidR="003E0CE0" w:rsidRPr="007E085E">
        <w:rPr>
          <w:rFonts w:ascii="Times New Roman" w:hAnsi="Times New Roman"/>
          <w:sz w:val="20"/>
          <w:szCs w:val="20"/>
        </w:rPr>
        <w:t xml:space="preserve">69,3 </w:t>
      </w:r>
      <w:r w:rsidRPr="007E085E">
        <w:rPr>
          <w:rFonts w:ascii="Times New Roman" w:hAnsi="Times New Roman"/>
          <w:sz w:val="20"/>
          <w:szCs w:val="20"/>
        </w:rPr>
        <w:t>% больше).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Основой эффективного управления муниципальными финансами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является создание условий для повышения качества финансового менеджмента главных распорядителей средств бюджета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В условиях увеличения объемов расходных обязательств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том числе и в части обеспечения выполнения майских указов Президента России (от 07.05.2012 </w:t>
      </w:r>
      <w:hyperlink r:id="rId11" w:history="1">
        <w:r w:rsidRPr="007E085E">
          <w:rPr>
            <w:rStyle w:val="a5"/>
            <w:rFonts w:ascii="Times New Roman" w:hAnsi="Times New Roman"/>
            <w:sz w:val="20"/>
            <w:szCs w:val="20"/>
          </w:rPr>
          <w:t>№ 599</w:t>
        </w:r>
      </w:hyperlink>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О мерах по реализации государственной политики в области образования и науки</w:t>
      </w:r>
      <w:r w:rsidR="00673D81" w:rsidRPr="007E085E">
        <w:rPr>
          <w:rFonts w:ascii="Times New Roman" w:hAnsi="Times New Roman"/>
          <w:sz w:val="20"/>
          <w:szCs w:val="20"/>
        </w:rPr>
        <w:t>»</w:t>
      </w:r>
      <w:r w:rsidRPr="007E085E">
        <w:rPr>
          <w:rFonts w:ascii="Times New Roman" w:hAnsi="Times New Roman"/>
          <w:sz w:val="20"/>
          <w:szCs w:val="20"/>
        </w:rPr>
        <w:t xml:space="preserve">; от 07.05.2012 </w:t>
      </w:r>
      <w:hyperlink r:id="rId12" w:history="1">
        <w:r w:rsidRPr="007E085E">
          <w:rPr>
            <w:rStyle w:val="a5"/>
            <w:rFonts w:ascii="Times New Roman" w:hAnsi="Times New Roman"/>
            <w:sz w:val="20"/>
            <w:szCs w:val="20"/>
          </w:rPr>
          <w:t>№ 597</w:t>
        </w:r>
      </w:hyperlink>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О мерах по реализации государственной социальной политики</w:t>
      </w:r>
      <w:r w:rsidR="00673D81" w:rsidRPr="007E085E">
        <w:rPr>
          <w:rFonts w:ascii="Times New Roman" w:hAnsi="Times New Roman"/>
          <w:sz w:val="20"/>
          <w:szCs w:val="20"/>
        </w:rPr>
        <w:t>»</w:t>
      </w:r>
      <w:r w:rsidRPr="007E085E">
        <w:rPr>
          <w:rFonts w:ascii="Times New Roman" w:hAnsi="Times New Roman"/>
          <w:sz w:val="20"/>
          <w:szCs w:val="20"/>
        </w:rPr>
        <w:t xml:space="preserve">; от 07.05.2012 </w:t>
      </w:r>
      <w:hyperlink r:id="rId13" w:history="1">
        <w:r w:rsidRPr="007E085E">
          <w:rPr>
            <w:rStyle w:val="a5"/>
            <w:rFonts w:ascii="Times New Roman" w:hAnsi="Times New Roman"/>
            <w:sz w:val="20"/>
            <w:szCs w:val="20"/>
          </w:rPr>
          <w:t>№ 600</w:t>
        </w:r>
      </w:hyperlink>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О мерах по обеспечению граждан Российской Федерации доступным и комфортным жильем и п</w:t>
      </w:r>
      <w:r w:rsidRPr="007E085E">
        <w:rPr>
          <w:rFonts w:ascii="Times New Roman" w:hAnsi="Times New Roman"/>
          <w:sz w:val="20"/>
          <w:szCs w:val="20"/>
        </w:rPr>
        <w:t>о</w:t>
      </w:r>
      <w:r w:rsidRPr="007E085E">
        <w:rPr>
          <w:rFonts w:ascii="Times New Roman" w:hAnsi="Times New Roman"/>
          <w:sz w:val="20"/>
          <w:szCs w:val="20"/>
        </w:rPr>
        <w:t>вышению качества жилищно-коммунальных услуг</w:t>
      </w:r>
      <w:r w:rsidR="00673D81" w:rsidRPr="007E085E">
        <w:rPr>
          <w:rFonts w:ascii="Times New Roman" w:hAnsi="Times New Roman"/>
          <w:sz w:val="20"/>
          <w:szCs w:val="20"/>
        </w:rPr>
        <w:t>»</w:t>
      </w:r>
      <w:r w:rsidRPr="007E085E">
        <w:rPr>
          <w:rFonts w:ascii="Times New Roman" w:hAnsi="Times New Roman"/>
          <w:sz w:val="20"/>
          <w:szCs w:val="20"/>
        </w:rPr>
        <w:t>), необходимо обеспечить стабильность и сбалансированность бю</w:t>
      </w:r>
      <w:r w:rsidRPr="007E085E">
        <w:rPr>
          <w:rFonts w:ascii="Times New Roman" w:hAnsi="Times New Roman"/>
          <w:sz w:val="20"/>
          <w:szCs w:val="20"/>
        </w:rPr>
        <w:t>д</w:t>
      </w:r>
      <w:r w:rsidRPr="007E085E">
        <w:rPr>
          <w:rFonts w:ascii="Times New Roman" w:hAnsi="Times New Roman"/>
          <w:sz w:val="20"/>
          <w:szCs w:val="20"/>
        </w:rPr>
        <w:t>жета.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Один из главных ресурсов муниципального управления - кадровый ресурс.</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Повышение эффективности муниципального управления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возможно только при наличии высок</w:t>
      </w:r>
      <w:r w:rsidRPr="007E085E">
        <w:rPr>
          <w:rFonts w:ascii="Times New Roman" w:hAnsi="Times New Roman"/>
          <w:sz w:val="20"/>
          <w:szCs w:val="20"/>
        </w:rPr>
        <w:t>о</w:t>
      </w:r>
      <w:r w:rsidRPr="007E085E">
        <w:rPr>
          <w:rFonts w:ascii="Times New Roman" w:hAnsi="Times New Roman"/>
          <w:sz w:val="20"/>
          <w:szCs w:val="20"/>
        </w:rPr>
        <w:t>профессионального кадрового состава. От того, насколько эффективно действуют органы муниципального управления, во многом зависит доверие населения к власти.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Основной путь решения данной задачи - повышение качества профессионального развития и образования муниц</w:t>
      </w:r>
      <w:r w:rsidRPr="007E085E">
        <w:rPr>
          <w:rFonts w:ascii="Times New Roman" w:hAnsi="Times New Roman"/>
          <w:sz w:val="20"/>
          <w:szCs w:val="20"/>
        </w:rPr>
        <w:t>и</w:t>
      </w:r>
      <w:r w:rsidRPr="007E085E">
        <w:rPr>
          <w:rFonts w:ascii="Times New Roman" w:hAnsi="Times New Roman"/>
          <w:sz w:val="20"/>
          <w:szCs w:val="20"/>
        </w:rPr>
        <w:t>пальных служащих всех категорий и групп должностей.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По состоянию на 01 января 2014 в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замещают должности муниципальной службы 44 человека.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На основании </w:t>
      </w:r>
      <w:hyperlink r:id="rId14" w:history="1">
        <w:r w:rsidRPr="007E085E">
          <w:rPr>
            <w:rStyle w:val="a5"/>
            <w:rFonts w:ascii="Times New Roman" w:hAnsi="Times New Roman"/>
            <w:color w:val="auto"/>
            <w:sz w:val="20"/>
            <w:szCs w:val="20"/>
            <w:u w:val="none"/>
          </w:rPr>
          <w:t>пункта 7 части 1 статьи 11</w:t>
        </w:r>
      </w:hyperlink>
      <w:r w:rsidRPr="007E085E">
        <w:rPr>
          <w:rFonts w:ascii="Times New Roman" w:hAnsi="Times New Roman"/>
          <w:sz w:val="20"/>
          <w:szCs w:val="20"/>
        </w:rPr>
        <w:t xml:space="preserve"> Федерального закона от 02.03.2007 № 25-ФЗ </w:t>
      </w:r>
      <w:r w:rsidR="00673D81" w:rsidRPr="007E085E">
        <w:rPr>
          <w:rFonts w:ascii="Times New Roman" w:hAnsi="Times New Roman"/>
          <w:sz w:val="20"/>
          <w:szCs w:val="20"/>
        </w:rPr>
        <w:t>«</w:t>
      </w:r>
      <w:r w:rsidRPr="007E085E">
        <w:rPr>
          <w:rFonts w:ascii="Times New Roman" w:hAnsi="Times New Roman"/>
          <w:sz w:val="20"/>
          <w:szCs w:val="20"/>
        </w:rPr>
        <w:t>О муниципальной службе в Российской Федерации</w:t>
      </w:r>
      <w:r w:rsidR="00673D81" w:rsidRPr="007E085E">
        <w:rPr>
          <w:rFonts w:ascii="Times New Roman" w:hAnsi="Times New Roman"/>
          <w:sz w:val="20"/>
          <w:szCs w:val="20"/>
        </w:rPr>
        <w:t>»</w:t>
      </w:r>
      <w:r w:rsidRPr="007E085E">
        <w:rPr>
          <w:rFonts w:ascii="Times New Roman" w:hAnsi="Times New Roman"/>
          <w:sz w:val="20"/>
          <w:szCs w:val="20"/>
        </w:rPr>
        <w:t xml:space="preserve"> муниципальный служащий имеет право на повышение квалификации в соответствии с муниц</w:t>
      </w:r>
      <w:r w:rsidRPr="007E085E">
        <w:rPr>
          <w:rFonts w:ascii="Times New Roman" w:hAnsi="Times New Roman"/>
          <w:sz w:val="20"/>
          <w:szCs w:val="20"/>
        </w:rPr>
        <w:t>и</w:t>
      </w:r>
      <w:r w:rsidRPr="007E085E">
        <w:rPr>
          <w:rFonts w:ascii="Times New Roman" w:hAnsi="Times New Roman"/>
          <w:sz w:val="20"/>
          <w:szCs w:val="20"/>
        </w:rPr>
        <w:t>пальным правовым актом за счет средств местного бюджета.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По состоянию на 01.09.2014 повысили свою квалификацию на курсах повышения квалификации 8 муниципальных служащих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Поставленные перед районом задачи по совершенствованию муниципального управления, остро ставят вопрос о необходимости построения новой системы работы с лицами, замещающими должности муниципальной службы, вкл</w:t>
      </w:r>
      <w:r w:rsidRPr="007E085E">
        <w:rPr>
          <w:rFonts w:ascii="Times New Roman" w:hAnsi="Times New Roman"/>
          <w:sz w:val="20"/>
          <w:szCs w:val="20"/>
        </w:rPr>
        <w:t>ю</w:t>
      </w:r>
      <w:r w:rsidRPr="007E085E">
        <w:rPr>
          <w:rFonts w:ascii="Times New Roman" w:hAnsi="Times New Roman"/>
          <w:sz w:val="20"/>
          <w:szCs w:val="20"/>
        </w:rPr>
        <w:t>чающей подготовку и переподготовку, обучение, а также дальнейшее привлечение в систему муниципального управл</w:t>
      </w:r>
      <w:r w:rsidRPr="007E085E">
        <w:rPr>
          <w:rFonts w:ascii="Times New Roman" w:hAnsi="Times New Roman"/>
          <w:sz w:val="20"/>
          <w:szCs w:val="20"/>
        </w:rPr>
        <w:t>е</w:t>
      </w:r>
      <w:r w:rsidRPr="007E085E">
        <w:rPr>
          <w:rFonts w:ascii="Times New Roman" w:hAnsi="Times New Roman"/>
          <w:sz w:val="20"/>
          <w:szCs w:val="20"/>
        </w:rPr>
        <w:t>ния наиболее квалифицированных, инициативных и перспективных управленцев.</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Аттестация муниципальных служащих одна из важных составляющих работы с кадровым составом. Успешное прохождение аттестации на соответствие замещаемой должности муниципальной службы является для муниципальных </w:t>
      </w:r>
      <w:r w:rsidRPr="007E085E">
        <w:rPr>
          <w:rFonts w:ascii="Times New Roman" w:hAnsi="Times New Roman"/>
          <w:sz w:val="20"/>
          <w:szCs w:val="20"/>
        </w:rPr>
        <w:lastRenderedPageBreak/>
        <w:t xml:space="preserve">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стимулом для повышения своего профессионального уровня, что способствует более качественному исполнению должностных обязанностей.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Необходимость решения перечисленных вопросов программно-целевыми методами обусловлена их комплексн</w:t>
      </w:r>
      <w:r w:rsidRPr="007E085E">
        <w:rPr>
          <w:rFonts w:ascii="Times New Roman" w:hAnsi="Times New Roman"/>
          <w:sz w:val="20"/>
          <w:szCs w:val="20"/>
        </w:rPr>
        <w:t>о</w:t>
      </w:r>
      <w:r w:rsidRPr="007E085E">
        <w:rPr>
          <w:rFonts w:ascii="Times New Roman" w:hAnsi="Times New Roman"/>
          <w:sz w:val="20"/>
          <w:szCs w:val="20"/>
        </w:rPr>
        <w:t>стью и взаимосвязанностью и требует скоординированного выполнения различных мероприятий правового, организац</w:t>
      </w:r>
      <w:r w:rsidRPr="007E085E">
        <w:rPr>
          <w:rFonts w:ascii="Times New Roman" w:hAnsi="Times New Roman"/>
          <w:sz w:val="20"/>
          <w:szCs w:val="20"/>
        </w:rPr>
        <w:t>и</w:t>
      </w:r>
      <w:r w:rsidRPr="007E085E">
        <w:rPr>
          <w:rFonts w:ascii="Times New Roman" w:hAnsi="Times New Roman"/>
          <w:sz w:val="20"/>
          <w:szCs w:val="20"/>
        </w:rPr>
        <w:t>онного и технического характера.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Решение заявленных муниципальной программой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r w:rsidR="00673D81" w:rsidRPr="007E085E">
        <w:rPr>
          <w:rFonts w:ascii="Times New Roman" w:hAnsi="Times New Roman"/>
          <w:sz w:val="20"/>
          <w:szCs w:val="20"/>
        </w:rPr>
        <w:t>«</w:t>
      </w:r>
      <w:r w:rsidR="001C72C4" w:rsidRPr="007E085E">
        <w:rPr>
          <w:rFonts w:ascii="Times New Roman" w:hAnsi="Times New Roman"/>
          <w:sz w:val="20"/>
          <w:szCs w:val="20"/>
        </w:rPr>
        <w:t>М</w:t>
      </w:r>
      <w:r w:rsidRPr="007E085E">
        <w:rPr>
          <w:rFonts w:ascii="Times New Roman" w:hAnsi="Times New Roman"/>
          <w:sz w:val="20"/>
          <w:szCs w:val="20"/>
        </w:rPr>
        <w:t>униципально</w:t>
      </w:r>
      <w:r w:rsidR="001C72C4" w:rsidRPr="007E085E">
        <w:rPr>
          <w:rFonts w:ascii="Times New Roman" w:hAnsi="Times New Roman"/>
          <w:sz w:val="20"/>
          <w:szCs w:val="20"/>
        </w:rPr>
        <w:t>е</w:t>
      </w:r>
      <w:r w:rsidRPr="007E085E">
        <w:rPr>
          <w:rFonts w:ascii="Times New Roman" w:hAnsi="Times New Roman"/>
          <w:sz w:val="20"/>
          <w:szCs w:val="20"/>
        </w:rPr>
        <w:t xml:space="preserve"> управлени</w:t>
      </w:r>
      <w:r w:rsidR="001C72C4" w:rsidRPr="007E085E">
        <w:rPr>
          <w:rFonts w:ascii="Times New Roman" w:hAnsi="Times New Roman"/>
          <w:sz w:val="20"/>
          <w:szCs w:val="20"/>
        </w:rPr>
        <w:t>е</w:t>
      </w:r>
      <w:r w:rsidR="00673D81" w:rsidRPr="007E085E">
        <w:rPr>
          <w:rFonts w:ascii="Times New Roman" w:hAnsi="Times New Roman"/>
          <w:sz w:val="20"/>
          <w:szCs w:val="20"/>
        </w:rPr>
        <w:t>»</w:t>
      </w:r>
      <w:r w:rsidRPr="007E085E">
        <w:rPr>
          <w:rFonts w:ascii="Times New Roman" w:hAnsi="Times New Roman"/>
          <w:sz w:val="20"/>
          <w:szCs w:val="20"/>
        </w:rPr>
        <w:t xml:space="preserve"> (далее по тексту - Программа) задач через реализацию системы основных мероприятий создаст необходимые условия для дост</w:t>
      </w:r>
      <w:r w:rsidRPr="007E085E">
        <w:rPr>
          <w:rFonts w:ascii="Times New Roman" w:hAnsi="Times New Roman"/>
          <w:sz w:val="20"/>
          <w:szCs w:val="20"/>
        </w:rPr>
        <w:t>и</w:t>
      </w:r>
      <w:r w:rsidRPr="007E085E">
        <w:rPr>
          <w:rFonts w:ascii="Times New Roman" w:hAnsi="Times New Roman"/>
          <w:sz w:val="20"/>
          <w:szCs w:val="20"/>
        </w:rPr>
        <w:t xml:space="preserve">жения эффективного муниципального управления 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долгосрочной перспективе.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4613A5" w:rsidP="00DD04ED">
      <w:pPr>
        <w:autoSpaceDE w:val="0"/>
        <w:autoSpaceDN w:val="0"/>
        <w:adjustRightInd w:val="0"/>
        <w:spacing w:after="0" w:line="240" w:lineRule="auto"/>
        <w:jc w:val="center"/>
        <w:outlineLvl w:val="1"/>
        <w:rPr>
          <w:rFonts w:ascii="Times New Roman" w:hAnsi="Times New Roman"/>
          <w:b/>
          <w:sz w:val="20"/>
          <w:szCs w:val="20"/>
        </w:rPr>
      </w:pPr>
      <w:r w:rsidRPr="007E085E">
        <w:rPr>
          <w:rFonts w:ascii="Times New Roman" w:hAnsi="Times New Roman"/>
          <w:b/>
          <w:sz w:val="20"/>
          <w:szCs w:val="20"/>
        </w:rPr>
        <w:t xml:space="preserve">Раздел 2. Приоритеты  реализуемой на территории  муниципального района </w:t>
      </w:r>
      <w:r w:rsidR="00673D81" w:rsidRPr="007E085E">
        <w:rPr>
          <w:rFonts w:ascii="Times New Roman" w:hAnsi="Times New Roman"/>
          <w:b/>
          <w:sz w:val="20"/>
          <w:szCs w:val="20"/>
        </w:rPr>
        <w:t>«</w:t>
      </w:r>
      <w:r w:rsidRPr="007E085E">
        <w:rPr>
          <w:rFonts w:ascii="Times New Roman" w:hAnsi="Times New Roman"/>
          <w:b/>
          <w:sz w:val="20"/>
          <w:szCs w:val="20"/>
        </w:rPr>
        <w:t>Ижемский</w:t>
      </w:r>
      <w:r w:rsidR="00673D81" w:rsidRPr="007E085E">
        <w:rPr>
          <w:rFonts w:ascii="Times New Roman" w:hAnsi="Times New Roman"/>
          <w:b/>
          <w:sz w:val="20"/>
          <w:szCs w:val="20"/>
        </w:rPr>
        <w:t>»</w:t>
      </w:r>
      <w:r w:rsidRPr="007E085E">
        <w:rPr>
          <w:rFonts w:ascii="Times New Roman" w:hAnsi="Times New Roman"/>
          <w:b/>
          <w:sz w:val="20"/>
          <w:szCs w:val="20"/>
        </w:rPr>
        <w:t xml:space="preserve"> политики в соответс</w:t>
      </w:r>
      <w:r w:rsidRPr="007E085E">
        <w:rPr>
          <w:rFonts w:ascii="Times New Roman" w:hAnsi="Times New Roman"/>
          <w:b/>
          <w:sz w:val="20"/>
          <w:szCs w:val="20"/>
        </w:rPr>
        <w:t>т</w:t>
      </w:r>
      <w:r w:rsidRPr="007E085E">
        <w:rPr>
          <w:rFonts w:ascii="Times New Roman" w:hAnsi="Times New Roman"/>
          <w:b/>
          <w:sz w:val="20"/>
          <w:szCs w:val="20"/>
        </w:rPr>
        <w:t>вующей сфере социально – экономического развития, описание основных целей и задач муниципальной пр</w:t>
      </w:r>
      <w:r w:rsidRPr="007E085E">
        <w:rPr>
          <w:rFonts w:ascii="Times New Roman" w:hAnsi="Times New Roman"/>
          <w:b/>
          <w:sz w:val="20"/>
          <w:szCs w:val="20"/>
        </w:rPr>
        <w:t>о</w:t>
      </w:r>
      <w:r w:rsidRPr="007E085E">
        <w:rPr>
          <w:rFonts w:ascii="Times New Roman" w:hAnsi="Times New Roman"/>
          <w:b/>
          <w:sz w:val="20"/>
          <w:szCs w:val="20"/>
        </w:rPr>
        <w:t>граммы, прогноз развития соответствующей сферы социально – экономического развития муниципального ра</w:t>
      </w:r>
      <w:r w:rsidRPr="007E085E">
        <w:rPr>
          <w:rFonts w:ascii="Times New Roman" w:hAnsi="Times New Roman"/>
          <w:b/>
          <w:sz w:val="20"/>
          <w:szCs w:val="20"/>
        </w:rPr>
        <w:t>й</w:t>
      </w:r>
      <w:r w:rsidRPr="007E085E">
        <w:rPr>
          <w:rFonts w:ascii="Times New Roman" w:hAnsi="Times New Roman"/>
          <w:b/>
          <w:sz w:val="20"/>
          <w:szCs w:val="20"/>
        </w:rPr>
        <w:t xml:space="preserve">она </w:t>
      </w:r>
      <w:r w:rsidR="00673D81" w:rsidRPr="007E085E">
        <w:rPr>
          <w:rFonts w:ascii="Times New Roman" w:hAnsi="Times New Roman"/>
          <w:b/>
          <w:sz w:val="20"/>
          <w:szCs w:val="20"/>
        </w:rPr>
        <w:t>«</w:t>
      </w:r>
      <w:r w:rsidRPr="007E085E">
        <w:rPr>
          <w:rFonts w:ascii="Times New Roman" w:hAnsi="Times New Roman"/>
          <w:b/>
          <w:sz w:val="20"/>
          <w:szCs w:val="20"/>
        </w:rPr>
        <w:t>Ижемский</w:t>
      </w:r>
      <w:r w:rsidR="00673D81" w:rsidRPr="007E085E">
        <w:rPr>
          <w:rFonts w:ascii="Times New Roman" w:hAnsi="Times New Roman"/>
          <w:b/>
          <w:sz w:val="20"/>
          <w:szCs w:val="20"/>
        </w:rPr>
        <w:t>»</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Одним из стратегических приоритетов социально-экономического развития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выступает п</w:t>
      </w:r>
      <w:r w:rsidRPr="007E085E">
        <w:rPr>
          <w:rFonts w:ascii="Times New Roman" w:hAnsi="Times New Roman"/>
          <w:sz w:val="20"/>
          <w:szCs w:val="20"/>
        </w:rPr>
        <w:t>о</w:t>
      </w:r>
      <w:r w:rsidRPr="007E085E">
        <w:rPr>
          <w:rFonts w:ascii="Times New Roman" w:hAnsi="Times New Roman"/>
          <w:sz w:val="20"/>
          <w:szCs w:val="20"/>
        </w:rPr>
        <w:t>вышение информационной открытости муниципального управления, укрепление взаимодействия с институтами гра</w:t>
      </w:r>
      <w:r w:rsidRPr="007E085E">
        <w:rPr>
          <w:rFonts w:ascii="Times New Roman" w:hAnsi="Times New Roman"/>
          <w:sz w:val="20"/>
          <w:szCs w:val="20"/>
        </w:rPr>
        <w:t>ж</w:t>
      </w:r>
      <w:r w:rsidRPr="007E085E">
        <w:rPr>
          <w:rFonts w:ascii="Times New Roman" w:hAnsi="Times New Roman"/>
          <w:sz w:val="20"/>
          <w:szCs w:val="20"/>
        </w:rPr>
        <w:t>данского общества.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Другим приоритетным направлением являются бюджет и финансы. Это обусловлено необходимостью увеличения доходной базы местного бюджета и повышения роли финансового сектора экономики в развитии района. В условиях, когда большая часть налогов, сборов и других обязательных платежей, собираемых в районе, поступает в федеральный и региональный бюджеты, увеличение доходной части местного бюджета представляется крайне сложной задачей.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Повышение эффективности регулирования имущественных отношений выступает еще одним приоритетным н</w:t>
      </w:r>
      <w:r w:rsidRPr="007E085E">
        <w:rPr>
          <w:rFonts w:ascii="Times New Roman" w:hAnsi="Times New Roman"/>
          <w:sz w:val="20"/>
          <w:szCs w:val="20"/>
        </w:rPr>
        <w:t>а</w:t>
      </w:r>
      <w:r w:rsidRPr="007E085E">
        <w:rPr>
          <w:rFonts w:ascii="Times New Roman" w:hAnsi="Times New Roman"/>
          <w:sz w:val="20"/>
          <w:szCs w:val="20"/>
        </w:rPr>
        <w:t xml:space="preserve">правлением, способствующим поступлению доходов в бюджет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от использования муниципальной собственности.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Кадровая политика определяет качество и своевременность решения поставленных перед муниципалитетом задач.</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В соответствии с приоритетами реализуемой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политики, а также с учетом т</w:t>
      </w:r>
      <w:r w:rsidRPr="007E085E">
        <w:rPr>
          <w:rFonts w:ascii="Times New Roman" w:hAnsi="Times New Roman"/>
          <w:sz w:val="20"/>
          <w:szCs w:val="20"/>
        </w:rPr>
        <w:t>е</w:t>
      </w:r>
      <w:r w:rsidRPr="007E085E">
        <w:rPr>
          <w:rFonts w:ascii="Times New Roman" w:hAnsi="Times New Roman"/>
          <w:sz w:val="20"/>
          <w:szCs w:val="20"/>
        </w:rPr>
        <w:t>кущего состояния сферы муниципального управления определены цель и задачи 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Целью Программы является повышение эффективности и качества управления 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Обеспечение достижения обозначенной стратегической цели Программы требует решения следующего комплекса задач:</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1. </w:t>
      </w:r>
      <w:r w:rsidR="000F6947" w:rsidRPr="007E085E">
        <w:rPr>
          <w:rFonts w:ascii="Times New Roman" w:hAnsi="Times New Roman"/>
          <w:sz w:val="20"/>
          <w:szCs w:val="20"/>
        </w:rPr>
        <w:t>Обеспечение   финансовой стабильности и повышение эффективности управления муниципальными финансами муниципального района «Ижемский»;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 Создание условий для повышения эффективности управления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00200DE4"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3. </w:t>
      </w:r>
      <w:r w:rsidR="00311B27" w:rsidRPr="007E085E">
        <w:rPr>
          <w:rFonts w:ascii="Times New Roman" w:eastAsia="SimSun" w:hAnsi="Times New Roman"/>
          <w:sz w:val="20"/>
          <w:szCs w:val="20"/>
          <w:lang w:eastAsia="zh-CN"/>
        </w:rPr>
        <w:t xml:space="preserve">Повышение уровня открытости и прозрачности деятельности администрации муниципального района </w:t>
      </w:r>
      <w:r w:rsidR="00673D81" w:rsidRPr="007E085E">
        <w:rPr>
          <w:rFonts w:ascii="Times New Roman" w:eastAsia="SimSun" w:hAnsi="Times New Roman"/>
          <w:sz w:val="20"/>
          <w:szCs w:val="20"/>
          <w:lang w:eastAsia="zh-CN"/>
        </w:rPr>
        <w:t>«</w:t>
      </w:r>
      <w:r w:rsidR="00311B27" w:rsidRPr="007E085E">
        <w:rPr>
          <w:rFonts w:ascii="Times New Roman" w:eastAsia="SimSun" w:hAnsi="Times New Roman"/>
          <w:sz w:val="20"/>
          <w:szCs w:val="20"/>
          <w:lang w:eastAsia="zh-CN"/>
        </w:rPr>
        <w:t>Иже</w:t>
      </w:r>
      <w:r w:rsidR="00311B27" w:rsidRPr="007E085E">
        <w:rPr>
          <w:rFonts w:ascii="Times New Roman" w:eastAsia="SimSun" w:hAnsi="Times New Roman"/>
          <w:sz w:val="20"/>
          <w:szCs w:val="20"/>
          <w:lang w:eastAsia="zh-CN"/>
        </w:rPr>
        <w:t>м</w:t>
      </w:r>
      <w:r w:rsidR="00311B27" w:rsidRPr="007E085E">
        <w:rPr>
          <w:rFonts w:ascii="Times New Roman" w:eastAsia="SimSun" w:hAnsi="Times New Roman"/>
          <w:sz w:val="20"/>
          <w:szCs w:val="20"/>
          <w:lang w:eastAsia="zh-CN"/>
        </w:rPr>
        <w:t>ский</w:t>
      </w:r>
      <w:r w:rsidR="00673D81" w:rsidRPr="007E085E">
        <w:rPr>
          <w:rFonts w:ascii="Times New Roman" w:eastAsia="SimSun" w:hAnsi="Times New Roman"/>
          <w:sz w:val="20"/>
          <w:szCs w:val="20"/>
          <w:lang w:eastAsia="zh-CN"/>
        </w:rPr>
        <w:t>»</w:t>
      </w:r>
      <w:r w:rsidR="00311B27" w:rsidRPr="007E085E">
        <w:rPr>
          <w:rFonts w:ascii="Times New Roman" w:eastAsia="SimSun" w:hAnsi="Times New Roman"/>
          <w:sz w:val="20"/>
          <w:szCs w:val="20"/>
          <w:lang w:eastAsia="zh-CN"/>
        </w:rPr>
        <w:t>, совершенствование системы предоставления муниципальных услуг</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 Совершенствование системы противодействия коррупции в</w:t>
      </w:r>
      <w:r w:rsidR="002D06F4" w:rsidRPr="007E085E">
        <w:rPr>
          <w:rFonts w:ascii="Times New Roman" w:hAnsi="Times New Roman"/>
          <w:sz w:val="20"/>
          <w:szCs w:val="20"/>
        </w:rPr>
        <w:t xml:space="preserve"> МО</w:t>
      </w:r>
      <w:r w:rsidRPr="007E085E">
        <w:rPr>
          <w:rFonts w:ascii="Times New Roman" w:hAnsi="Times New Roman"/>
          <w:sz w:val="20"/>
          <w:szCs w:val="20"/>
        </w:rPr>
        <w:t xml:space="preserve">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5. </w:t>
      </w:r>
      <w:r w:rsidR="00047B89" w:rsidRPr="007E085E">
        <w:rPr>
          <w:rFonts w:ascii="Times New Roman" w:hAnsi="Times New Roman"/>
          <w:sz w:val="20"/>
          <w:szCs w:val="20"/>
        </w:rPr>
        <w:t>Создание и р</w:t>
      </w:r>
      <w:r w:rsidRPr="007E085E">
        <w:rPr>
          <w:rFonts w:ascii="Times New Roman" w:hAnsi="Times New Roman"/>
          <w:sz w:val="20"/>
          <w:szCs w:val="20"/>
        </w:rPr>
        <w:t xml:space="preserve">азвитие эффективной системы кадрового обеспечения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6. </w:t>
      </w:r>
      <w:r w:rsidR="00047B89" w:rsidRPr="007E085E">
        <w:rPr>
          <w:rFonts w:ascii="Times New Roman" w:hAnsi="Times New Roman"/>
          <w:sz w:val="20"/>
          <w:szCs w:val="20"/>
        </w:rPr>
        <w:t>Поддержка социально ориентированных некоммерческих организаций</w:t>
      </w:r>
      <w:r w:rsidRPr="007E085E">
        <w:rPr>
          <w:rFonts w:ascii="Times New Roman" w:hAnsi="Times New Roman"/>
          <w:sz w:val="20"/>
          <w:szCs w:val="20"/>
        </w:rPr>
        <w:t xml:space="preserve">.  </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4613A5" w:rsidP="00DD04ED">
      <w:pPr>
        <w:autoSpaceDE w:val="0"/>
        <w:autoSpaceDN w:val="0"/>
        <w:adjustRightInd w:val="0"/>
        <w:spacing w:after="0" w:line="240" w:lineRule="auto"/>
        <w:jc w:val="center"/>
        <w:outlineLvl w:val="1"/>
        <w:rPr>
          <w:rFonts w:ascii="Times New Roman" w:hAnsi="Times New Roman"/>
          <w:b/>
          <w:sz w:val="20"/>
          <w:szCs w:val="20"/>
        </w:rPr>
      </w:pPr>
      <w:r w:rsidRPr="007E085E">
        <w:rPr>
          <w:rFonts w:ascii="Times New Roman" w:hAnsi="Times New Roman"/>
          <w:b/>
          <w:sz w:val="20"/>
          <w:szCs w:val="20"/>
        </w:rPr>
        <w:t>Раздел 3. Сроки и этапы реализации муниципальной 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Срок реализации муниципальной программы 2015 - 2020 гг. (выделение этапов не предусматривается).</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4613A5" w:rsidP="004613A5">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Раздел 4. Перечень основных мероприятий муниципальной 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Состав основных мероприятий Программы определен, исходя из необходимости достижения ее целей и задач, и сгруппирован по 6 муниципальным подпрограммам (далее по тексту - Подпрограмма).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Состав мероприятий может корректироваться по мере решения задач 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4613A5">
      <w:pPr>
        <w:tabs>
          <w:tab w:val="left" w:pos="379"/>
        </w:tabs>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Подпрограмма 1. Управление  муниципальными финансами и муниципальным долгом</w:t>
      </w:r>
    </w:p>
    <w:p w:rsidR="00DD04ED" w:rsidRPr="007E085E" w:rsidRDefault="00DD04ED" w:rsidP="00DD04ED">
      <w:pPr>
        <w:autoSpaceDE w:val="0"/>
        <w:autoSpaceDN w:val="0"/>
        <w:adjustRightInd w:val="0"/>
        <w:spacing w:after="0" w:line="240" w:lineRule="auto"/>
        <w:jc w:val="center"/>
        <w:outlineLvl w:val="1"/>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4613A5" w:rsidRPr="007E085E" w:rsidRDefault="004613A5" w:rsidP="004613A5">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1.1.1. Формирование проекта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очередной финансовый год и плановый период</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1.1.2</w:t>
      </w:r>
      <w:r w:rsidR="00032267" w:rsidRPr="007E085E">
        <w:rPr>
          <w:rFonts w:ascii="Times New Roman" w:hAnsi="Times New Roman"/>
          <w:sz w:val="20"/>
          <w:szCs w:val="20"/>
        </w:rPr>
        <w:t xml:space="preserve">. </w:t>
      </w:r>
      <w:r w:rsidRPr="007E085E">
        <w:rPr>
          <w:rFonts w:ascii="Times New Roman" w:hAnsi="Times New Roman"/>
          <w:sz w:val="20"/>
          <w:szCs w:val="20"/>
        </w:rPr>
        <w:t xml:space="preserve">Организация исполнения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формирование качественной бюджетной и бухгалтерской отчетности</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1.1.3. Повышение качества и доступности финансовой информации</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1.1.4. Выравнивание бюджетной обеспеченности сельских поселений</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1.1.5. Реализация государственных полномочий по расчету и предоставлению дотаций на выравнивание бюдже</w:t>
      </w:r>
      <w:r w:rsidRPr="007E085E">
        <w:rPr>
          <w:rFonts w:ascii="Times New Roman" w:hAnsi="Times New Roman"/>
          <w:sz w:val="20"/>
          <w:szCs w:val="20"/>
        </w:rPr>
        <w:t>т</w:t>
      </w:r>
      <w:r w:rsidRPr="007E085E">
        <w:rPr>
          <w:rFonts w:ascii="Times New Roman" w:hAnsi="Times New Roman"/>
          <w:sz w:val="20"/>
          <w:szCs w:val="20"/>
        </w:rPr>
        <w:t>ной обеспеченности  поселений</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sz w:val="20"/>
          <w:szCs w:val="20"/>
        </w:rPr>
      </w:pPr>
      <w:r w:rsidRPr="007E085E">
        <w:rPr>
          <w:rFonts w:ascii="Times New Roman" w:hAnsi="Times New Roman"/>
          <w:sz w:val="20"/>
          <w:szCs w:val="20"/>
        </w:rPr>
        <w:t>1.16. Организация и осуществление предварительного контроля за соблюдением законодательства в сфере гос</w:t>
      </w:r>
      <w:r w:rsidRPr="007E085E">
        <w:rPr>
          <w:rFonts w:ascii="Times New Roman" w:hAnsi="Times New Roman"/>
          <w:sz w:val="20"/>
          <w:szCs w:val="20"/>
        </w:rPr>
        <w:t>у</w:t>
      </w:r>
      <w:r w:rsidRPr="007E085E">
        <w:rPr>
          <w:rFonts w:ascii="Times New Roman" w:hAnsi="Times New Roman"/>
          <w:sz w:val="20"/>
          <w:szCs w:val="20"/>
        </w:rPr>
        <w:t>дарственных закупок в части действий заказчиков при проведении конкурсов и аукционов уполномоченным на опред</w:t>
      </w:r>
      <w:r w:rsidRPr="007E085E">
        <w:rPr>
          <w:rFonts w:ascii="Times New Roman" w:hAnsi="Times New Roman"/>
          <w:sz w:val="20"/>
          <w:szCs w:val="20"/>
        </w:rPr>
        <w:t>е</w:t>
      </w:r>
      <w:r w:rsidRPr="007E085E">
        <w:rPr>
          <w:rFonts w:ascii="Times New Roman" w:hAnsi="Times New Roman"/>
          <w:sz w:val="20"/>
          <w:szCs w:val="20"/>
        </w:rPr>
        <w:t>ление поставщиков (подрядчиков, исполнителей) органом</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1.1.7. Своевременное погашение долговых обязательств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1.1.8. Обслуживание муниципального долга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sz w:val="20"/>
          <w:szCs w:val="20"/>
        </w:rPr>
      </w:pPr>
      <w:r w:rsidRPr="007E085E">
        <w:rPr>
          <w:rFonts w:ascii="Times New Roman" w:hAnsi="Times New Roman"/>
          <w:sz w:val="20"/>
          <w:szCs w:val="20"/>
        </w:rPr>
        <w:t>1.2.1. Методологическое обеспечение в сфере управления муниципальными финансами</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sz w:val="20"/>
          <w:szCs w:val="20"/>
        </w:rPr>
      </w:pPr>
      <w:r w:rsidRPr="007E085E">
        <w:rPr>
          <w:rFonts w:ascii="Times New Roman" w:hAnsi="Times New Roman"/>
          <w:sz w:val="20"/>
          <w:szCs w:val="20"/>
        </w:rPr>
        <w:lastRenderedPageBreak/>
        <w:t>1.2.2. Организация и осуществление контроля за соблюдением законодательства в сфере муниципальных фина</w:t>
      </w:r>
      <w:r w:rsidRPr="007E085E">
        <w:rPr>
          <w:rFonts w:ascii="Times New Roman" w:hAnsi="Times New Roman"/>
          <w:sz w:val="20"/>
          <w:szCs w:val="20"/>
        </w:rPr>
        <w:t>н</w:t>
      </w:r>
      <w:r w:rsidRPr="007E085E">
        <w:rPr>
          <w:rFonts w:ascii="Times New Roman" w:hAnsi="Times New Roman"/>
          <w:sz w:val="20"/>
          <w:szCs w:val="20"/>
        </w:rPr>
        <w:t>сов</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sz w:val="20"/>
          <w:szCs w:val="20"/>
        </w:rPr>
      </w:pPr>
      <w:r w:rsidRPr="007E085E">
        <w:rPr>
          <w:rFonts w:ascii="Times New Roman" w:hAnsi="Times New Roman"/>
          <w:sz w:val="20"/>
          <w:szCs w:val="20"/>
        </w:rPr>
        <w:t>1.2.3. Организация и осуществление контроля за соблюдением законодательства в сфере муниципальных зак</w:t>
      </w:r>
      <w:r w:rsidRPr="007E085E">
        <w:rPr>
          <w:rFonts w:ascii="Times New Roman" w:hAnsi="Times New Roman"/>
          <w:sz w:val="20"/>
          <w:szCs w:val="20"/>
        </w:rPr>
        <w:t>у</w:t>
      </w:r>
      <w:r w:rsidRPr="007E085E">
        <w:rPr>
          <w:rFonts w:ascii="Times New Roman" w:hAnsi="Times New Roman"/>
          <w:sz w:val="20"/>
          <w:szCs w:val="20"/>
        </w:rPr>
        <w:t>пок</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sz w:val="20"/>
          <w:szCs w:val="20"/>
        </w:rPr>
      </w:pPr>
      <w:r w:rsidRPr="007E085E">
        <w:rPr>
          <w:rFonts w:ascii="Times New Roman" w:hAnsi="Times New Roman"/>
          <w:sz w:val="20"/>
          <w:szCs w:val="20"/>
        </w:rPr>
        <w:t xml:space="preserve">1.2.4. Создание условий для повышения качества управления муниципальными финансами  в МО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00032267" w:rsidRPr="007E085E">
        <w:rPr>
          <w:rFonts w:ascii="Times New Roman" w:hAnsi="Times New Roman"/>
          <w:sz w:val="20"/>
          <w:szCs w:val="20"/>
        </w:rPr>
        <w:t>;</w:t>
      </w:r>
    </w:p>
    <w:p w:rsidR="004613A5" w:rsidRPr="007E085E" w:rsidRDefault="004613A5" w:rsidP="004613A5">
      <w:pPr>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1.2.5. Недопущение роста общего объема просроченной кредиторской задолженности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1.3.1 Руководство и управление в сфере установленных функций органов местного самоуправления</w:t>
      </w:r>
      <w:r w:rsidR="00032267" w:rsidRPr="007E085E">
        <w:rPr>
          <w:rFonts w:ascii="Times New Roman" w:hAnsi="Times New Roman"/>
          <w:sz w:val="20"/>
          <w:szCs w:val="20"/>
        </w:rPr>
        <w:t>;</w:t>
      </w:r>
    </w:p>
    <w:p w:rsidR="004613A5" w:rsidRPr="007E085E" w:rsidRDefault="004613A5" w:rsidP="004613A5">
      <w:pPr>
        <w:widowControl w:val="0"/>
        <w:autoSpaceDE w:val="0"/>
        <w:autoSpaceDN w:val="0"/>
        <w:adjustRightInd w:val="0"/>
        <w:spacing w:after="0" w:line="240" w:lineRule="auto"/>
        <w:ind w:firstLine="709"/>
        <w:jc w:val="both"/>
        <w:rPr>
          <w:sz w:val="20"/>
          <w:szCs w:val="20"/>
        </w:rPr>
      </w:pPr>
      <w:r w:rsidRPr="007E085E">
        <w:rPr>
          <w:rFonts w:ascii="Times New Roman" w:hAnsi="Times New Roman"/>
          <w:sz w:val="20"/>
          <w:szCs w:val="20"/>
        </w:rPr>
        <w:t>1.3.2. Мониторинг реализации основных мероприятий подпрограммы</w:t>
      </w:r>
      <w:r w:rsidR="00032267"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outlineLvl w:val="0"/>
        <w:rPr>
          <w:rFonts w:ascii="Times New Roman" w:hAnsi="Times New Roman"/>
          <w:sz w:val="20"/>
          <w:szCs w:val="20"/>
        </w:rPr>
      </w:pPr>
      <w:r w:rsidRPr="007E085E">
        <w:rPr>
          <w:rFonts w:ascii="Times New Roman" w:hAnsi="Times New Roman"/>
          <w:sz w:val="20"/>
          <w:szCs w:val="20"/>
        </w:rPr>
        <w:t>Подпрограмма 2. Управление муниципальным имуществом</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414D29" w:rsidRPr="007E085E" w:rsidRDefault="00502D08" w:rsidP="00502D08">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2.1.1</w:t>
      </w:r>
      <w:r w:rsidR="00414D29" w:rsidRPr="007E085E">
        <w:rPr>
          <w:rFonts w:ascii="Times New Roman" w:hAnsi="Times New Roman"/>
          <w:sz w:val="20"/>
          <w:szCs w:val="20"/>
        </w:rPr>
        <w:t xml:space="preserve">. </w:t>
      </w:r>
      <w:r w:rsidR="000D557B" w:rsidRPr="007E085E">
        <w:rPr>
          <w:rFonts w:ascii="Times New Roman" w:hAnsi="Times New Roman"/>
          <w:sz w:val="20"/>
          <w:szCs w:val="20"/>
        </w:rPr>
        <w:t>Признание прав, регулирование отношений по имуществу для муниципальных нужд и оптимизация сост</w:t>
      </w:r>
      <w:r w:rsidR="000D557B" w:rsidRPr="007E085E">
        <w:rPr>
          <w:rFonts w:ascii="Times New Roman" w:hAnsi="Times New Roman"/>
          <w:sz w:val="20"/>
          <w:szCs w:val="20"/>
        </w:rPr>
        <w:t>а</w:t>
      </w:r>
      <w:r w:rsidR="000D557B" w:rsidRPr="007E085E">
        <w:rPr>
          <w:rFonts w:ascii="Times New Roman" w:hAnsi="Times New Roman"/>
          <w:sz w:val="20"/>
          <w:szCs w:val="20"/>
        </w:rPr>
        <w:t xml:space="preserve">ва </w:t>
      </w:r>
      <w:r w:rsidR="00414D29" w:rsidRPr="007E085E">
        <w:rPr>
          <w:rFonts w:ascii="Times New Roman" w:hAnsi="Times New Roman"/>
          <w:sz w:val="20"/>
          <w:szCs w:val="20"/>
        </w:rPr>
        <w:t>муниципального имущества МО МР «Ижемский».</w:t>
      </w:r>
    </w:p>
    <w:p w:rsidR="00414D29" w:rsidRPr="007E085E" w:rsidRDefault="00414D29" w:rsidP="00502D08">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2.</w:t>
      </w:r>
      <w:r w:rsidR="00502D08" w:rsidRPr="007E085E">
        <w:rPr>
          <w:rFonts w:ascii="Times New Roman" w:hAnsi="Times New Roman"/>
          <w:sz w:val="20"/>
          <w:szCs w:val="20"/>
        </w:rPr>
        <w:t>2.1.</w:t>
      </w:r>
      <w:r w:rsidRPr="007E085E">
        <w:rPr>
          <w:rFonts w:ascii="Times New Roman" w:hAnsi="Times New Roman"/>
          <w:sz w:val="20"/>
          <w:szCs w:val="20"/>
        </w:rPr>
        <w:t xml:space="preserve"> </w:t>
      </w:r>
      <w:r w:rsidR="0073747C" w:rsidRPr="007E085E">
        <w:rPr>
          <w:rFonts w:ascii="Times New Roman" w:hAnsi="Times New Roman"/>
          <w:sz w:val="20"/>
          <w:szCs w:val="20"/>
        </w:rPr>
        <w:t xml:space="preserve">Вовлечение в оборот </w:t>
      </w:r>
      <w:r w:rsidRPr="007E085E">
        <w:rPr>
          <w:rFonts w:ascii="Times New Roman" w:hAnsi="Times New Roman"/>
          <w:sz w:val="20"/>
          <w:szCs w:val="20"/>
        </w:rPr>
        <w:t>муниципальн</w:t>
      </w:r>
      <w:r w:rsidR="0073747C" w:rsidRPr="007E085E">
        <w:rPr>
          <w:rFonts w:ascii="Times New Roman" w:hAnsi="Times New Roman"/>
          <w:sz w:val="20"/>
          <w:szCs w:val="20"/>
        </w:rPr>
        <w:t>ого</w:t>
      </w:r>
      <w:r w:rsidRPr="007E085E">
        <w:rPr>
          <w:rFonts w:ascii="Times New Roman" w:hAnsi="Times New Roman"/>
          <w:sz w:val="20"/>
          <w:szCs w:val="20"/>
        </w:rPr>
        <w:t xml:space="preserve"> имуществ</w:t>
      </w:r>
      <w:r w:rsidR="0073747C" w:rsidRPr="007E085E">
        <w:rPr>
          <w:rFonts w:ascii="Times New Roman" w:hAnsi="Times New Roman"/>
          <w:sz w:val="20"/>
          <w:szCs w:val="20"/>
        </w:rPr>
        <w:t>а</w:t>
      </w:r>
      <w:r w:rsidRPr="007E085E">
        <w:rPr>
          <w:rFonts w:ascii="Times New Roman" w:hAnsi="Times New Roman"/>
          <w:sz w:val="20"/>
          <w:szCs w:val="20"/>
        </w:rPr>
        <w:t xml:space="preserve"> МО МР «Ижемский»</w:t>
      </w:r>
    </w:p>
    <w:p w:rsidR="00502D08" w:rsidRPr="007E085E" w:rsidRDefault="00180D20" w:rsidP="00502D08">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2</w:t>
      </w:r>
      <w:r w:rsidR="00414D29" w:rsidRPr="007E085E">
        <w:rPr>
          <w:rFonts w:ascii="Times New Roman" w:hAnsi="Times New Roman"/>
          <w:sz w:val="20"/>
          <w:szCs w:val="20"/>
        </w:rPr>
        <w:t>.</w:t>
      </w:r>
      <w:r w:rsidR="00502D08" w:rsidRPr="007E085E">
        <w:rPr>
          <w:rFonts w:ascii="Times New Roman" w:hAnsi="Times New Roman"/>
          <w:sz w:val="20"/>
          <w:szCs w:val="20"/>
        </w:rPr>
        <w:t>2.2.</w:t>
      </w:r>
      <w:r w:rsidR="00414D29" w:rsidRPr="007E085E">
        <w:rPr>
          <w:rFonts w:ascii="Times New Roman" w:hAnsi="Times New Roman"/>
          <w:sz w:val="20"/>
          <w:szCs w:val="20"/>
        </w:rPr>
        <w:t xml:space="preserve"> </w:t>
      </w:r>
      <w:r w:rsidR="0073747C" w:rsidRPr="007E085E">
        <w:rPr>
          <w:rFonts w:ascii="Times New Roman" w:hAnsi="Times New Roman"/>
          <w:sz w:val="20"/>
          <w:szCs w:val="20"/>
        </w:rPr>
        <w:t xml:space="preserve">Осуществление контроля за эффективным использованием </w:t>
      </w:r>
      <w:r w:rsidR="00414D29" w:rsidRPr="007E085E">
        <w:rPr>
          <w:rFonts w:ascii="Times New Roman" w:hAnsi="Times New Roman"/>
          <w:sz w:val="20"/>
          <w:szCs w:val="20"/>
        </w:rPr>
        <w:t>муниципальн</w:t>
      </w:r>
      <w:r w:rsidR="0073747C" w:rsidRPr="007E085E">
        <w:rPr>
          <w:rFonts w:ascii="Times New Roman" w:hAnsi="Times New Roman"/>
          <w:sz w:val="20"/>
          <w:szCs w:val="20"/>
        </w:rPr>
        <w:t>ого</w:t>
      </w:r>
      <w:r w:rsidR="00414D29" w:rsidRPr="007E085E">
        <w:rPr>
          <w:rFonts w:ascii="Times New Roman" w:hAnsi="Times New Roman"/>
          <w:sz w:val="20"/>
          <w:szCs w:val="20"/>
        </w:rPr>
        <w:t xml:space="preserve"> имуществ</w:t>
      </w:r>
      <w:r w:rsidR="0073747C" w:rsidRPr="007E085E">
        <w:rPr>
          <w:rFonts w:ascii="Times New Roman" w:hAnsi="Times New Roman"/>
          <w:sz w:val="20"/>
          <w:szCs w:val="20"/>
        </w:rPr>
        <w:t>а</w:t>
      </w:r>
      <w:r w:rsidR="00414D29" w:rsidRPr="007E085E">
        <w:rPr>
          <w:rFonts w:ascii="Times New Roman" w:hAnsi="Times New Roman"/>
          <w:sz w:val="20"/>
          <w:szCs w:val="20"/>
        </w:rPr>
        <w:t xml:space="preserve"> МО МР «Иже</w:t>
      </w:r>
      <w:r w:rsidR="00414D29" w:rsidRPr="007E085E">
        <w:rPr>
          <w:rFonts w:ascii="Times New Roman" w:hAnsi="Times New Roman"/>
          <w:sz w:val="20"/>
          <w:szCs w:val="20"/>
        </w:rPr>
        <w:t>м</w:t>
      </w:r>
      <w:r w:rsidR="00414D29" w:rsidRPr="007E085E">
        <w:rPr>
          <w:rFonts w:ascii="Times New Roman" w:hAnsi="Times New Roman"/>
          <w:sz w:val="20"/>
          <w:szCs w:val="20"/>
        </w:rPr>
        <w:t>ский»</w:t>
      </w:r>
    </w:p>
    <w:p w:rsidR="00DD04ED" w:rsidRPr="007E085E" w:rsidRDefault="00DD04ED" w:rsidP="00502D08">
      <w:pPr>
        <w:widowControl w:val="0"/>
        <w:autoSpaceDE w:val="0"/>
        <w:autoSpaceDN w:val="0"/>
        <w:adjustRightInd w:val="0"/>
        <w:spacing w:after="0" w:line="240" w:lineRule="auto"/>
        <w:ind w:firstLine="709"/>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outlineLvl w:val="1"/>
        <w:rPr>
          <w:rFonts w:ascii="Times New Roman" w:hAnsi="Times New Roman"/>
          <w:sz w:val="20"/>
          <w:szCs w:val="20"/>
        </w:rPr>
      </w:pPr>
      <w:r w:rsidRPr="007E085E">
        <w:rPr>
          <w:rFonts w:ascii="Times New Roman" w:hAnsi="Times New Roman"/>
          <w:sz w:val="20"/>
          <w:szCs w:val="20"/>
        </w:rPr>
        <w:t>Подпрограмма 3. Электронный муниципалитет</w:t>
      </w:r>
    </w:p>
    <w:p w:rsidR="00DD04ED" w:rsidRPr="007E085E" w:rsidRDefault="00DD04ED" w:rsidP="00360137">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05204E" w:rsidRPr="007E085E" w:rsidRDefault="0005204E" w:rsidP="00FB79A7">
      <w:pPr>
        <w:numPr>
          <w:ilvl w:val="2"/>
          <w:numId w:val="27"/>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Подготовка и размещение информации в СМИ (печатные СМИ, электронные СМИ и интернет, радио и телевидение)</w:t>
      </w:r>
      <w:r w:rsidR="00460182" w:rsidRPr="007E085E">
        <w:rPr>
          <w:rFonts w:ascii="Times New Roman" w:hAnsi="Times New Roman"/>
          <w:sz w:val="20"/>
          <w:szCs w:val="20"/>
        </w:rPr>
        <w:t>.</w:t>
      </w:r>
    </w:p>
    <w:p w:rsidR="00460182" w:rsidRPr="007E085E" w:rsidRDefault="00460182" w:rsidP="00FB79A7">
      <w:pPr>
        <w:numPr>
          <w:ilvl w:val="2"/>
          <w:numId w:val="28"/>
        </w:numPr>
        <w:tabs>
          <w:tab w:val="left" w:pos="851"/>
        </w:tabs>
        <w:autoSpaceDE w:val="0"/>
        <w:autoSpaceDN w:val="0"/>
        <w:adjustRightInd w:val="0"/>
        <w:spacing w:after="0" w:line="240" w:lineRule="auto"/>
        <w:ind w:left="0" w:firstLine="709"/>
        <w:jc w:val="both"/>
        <w:rPr>
          <w:rFonts w:ascii="Times New Roman" w:hAnsi="Times New Roman"/>
          <w:sz w:val="20"/>
          <w:szCs w:val="20"/>
        </w:rPr>
      </w:pPr>
      <w:r w:rsidRPr="007E085E">
        <w:rPr>
          <w:rFonts w:ascii="Times New Roman" w:hAnsi="Times New Roman"/>
          <w:sz w:val="20"/>
          <w:szCs w:val="20"/>
        </w:rPr>
        <w:t>Развитие и поддержка актуального состояния сайта администрации муниципального района «Иже</w:t>
      </w:r>
      <w:r w:rsidRPr="007E085E">
        <w:rPr>
          <w:rFonts w:ascii="Times New Roman" w:hAnsi="Times New Roman"/>
          <w:sz w:val="20"/>
          <w:szCs w:val="20"/>
        </w:rPr>
        <w:t>м</w:t>
      </w:r>
      <w:r w:rsidRPr="007E085E">
        <w:rPr>
          <w:rFonts w:ascii="Times New Roman" w:hAnsi="Times New Roman"/>
          <w:sz w:val="20"/>
          <w:szCs w:val="20"/>
        </w:rPr>
        <w:t>ский».</w:t>
      </w:r>
    </w:p>
    <w:p w:rsidR="00460182" w:rsidRPr="007E085E" w:rsidRDefault="00460182" w:rsidP="00FB79A7">
      <w:pPr>
        <w:numPr>
          <w:ilvl w:val="2"/>
          <w:numId w:val="29"/>
        </w:numPr>
        <w:tabs>
          <w:tab w:val="left" w:pos="851"/>
        </w:tabs>
        <w:autoSpaceDE w:val="0"/>
        <w:autoSpaceDN w:val="0"/>
        <w:adjustRightInd w:val="0"/>
        <w:spacing w:after="0" w:line="240" w:lineRule="auto"/>
        <w:ind w:left="0" w:firstLine="718"/>
        <w:jc w:val="both"/>
        <w:rPr>
          <w:rStyle w:val="11"/>
          <w:rFonts w:eastAsia="Calibri"/>
          <w:color w:val="auto"/>
          <w:spacing w:val="0"/>
          <w:sz w:val="20"/>
          <w:szCs w:val="20"/>
          <w:shd w:val="clear" w:color="auto" w:fill="auto"/>
        </w:rPr>
      </w:pPr>
      <w:r w:rsidRPr="007E085E">
        <w:rPr>
          <w:rStyle w:val="11"/>
          <w:rFonts w:eastAsia="SimSun"/>
          <w:sz w:val="20"/>
          <w:szCs w:val="20"/>
        </w:rPr>
        <w:t>Полномасштабное внедрение и тиражирование межведомственной системы электронного документ</w:t>
      </w:r>
      <w:r w:rsidRPr="007E085E">
        <w:rPr>
          <w:rStyle w:val="11"/>
          <w:rFonts w:eastAsia="SimSun"/>
          <w:sz w:val="20"/>
          <w:szCs w:val="20"/>
        </w:rPr>
        <w:t>о</w:t>
      </w:r>
      <w:r w:rsidRPr="007E085E">
        <w:rPr>
          <w:rStyle w:val="11"/>
          <w:rFonts w:eastAsia="SimSun"/>
          <w:sz w:val="20"/>
          <w:szCs w:val="20"/>
        </w:rPr>
        <w:t>оборота.</w:t>
      </w:r>
    </w:p>
    <w:p w:rsidR="00460182" w:rsidRPr="007E085E" w:rsidRDefault="00460182" w:rsidP="00FB79A7">
      <w:pPr>
        <w:numPr>
          <w:ilvl w:val="2"/>
          <w:numId w:val="29"/>
        </w:numPr>
        <w:tabs>
          <w:tab w:val="left" w:pos="851"/>
        </w:tabs>
        <w:autoSpaceDE w:val="0"/>
        <w:autoSpaceDN w:val="0"/>
        <w:adjustRightInd w:val="0"/>
        <w:spacing w:after="0" w:line="240" w:lineRule="auto"/>
        <w:ind w:left="0" w:firstLine="718"/>
        <w:jc w:val="both"/>
        <w:rPr>
          <w:rFonts w:ascii="Times New Roman" w:hAnsi="Times New Roman"/>
          <w:sz w:val="20"/>
          <w:szCs w:val="20"/>
        </w:rPr>
      </w:pPr>
      <w:r w:rsidRPr="007E085E">
        <w:rPr>
          <w:rFonts w:ascii="Times New Roman" w:hAnsi="Times New Roman"/>
          <w:sz w:val="20"/>
          <w:szCs w:val="20"/>
        </w:rPr>
        <w:t>Содействие внедрению государственной информационной системы «Электронное образование».</w:t>
      </w:r>
    </w:p>
    <w:p w:rsidR="00460182" w:rsidRPr="007E085E" w:rsidRDefault="00460182" w:rsidP="00FB79A7">
      <w:pPr>
        <w:pStyle w:val="21"/>
        <w:numPr>
          <w:ilvl w:val="2"/>
          <w:numId w:val="29"/>
        </w:numPr>
        <w:shd w:val="clear" w:color="auto" w:fill="auto"/>
        <w:tabs>
          <w:tab w:val="left" w:pos="851"/>
          <w:tab w:val="left" w:pos="1190"/>
        </w:tabs>
        <w:spacing w:after="0" w:line="240" w:lineRule="auto"/>
        <w:ind w:left="0" w:firstLine="709"/>
        <w:jc w:val="left"/>
      </w:pPr>
      <w:r w:rsidRPr="007E085E">
        <w:t>Содействие внедрению информационных систем в сфере земельно-имущественных отношений:</w:t>
      </w:r>
    </w:p>
    <w:p w:rsidR="00460182" w:rsidRPr="007E085E" w:rsidRDefault="00460182" w:rsidP="00360137">
      <w:pPr>
        <w:pStyle w:val="21"/>
        <w:shd w:val="clear" w:color="auto" w:fill="auto"/>
        <w:tabs>
          <w:tab w:val="left" w:pos="851"/>
          <w:tab w:val="left" w:pos="1190"/>
        </w:tabs>
        <w:spacing w:after="0" w:line="240" w:lineRule="auto"/>
        <w:ind w:firstLine="709"/>
        <w:jc w:val="left"/>
      </w:pPr>
      <w:r w:rsidRPr="007E085E">
        <w:t>- подсистема «Учет имущества и ведение имущественных отношений»;</w:t>
      </w:r>
    </w:p>
    <w:p w:rsidR="00460182" w:rsidRPr="007E085E" w:rsidRDefault="00460182" w:rsidP="00360137">
      <w:pPr>
        <w:pStyle w:val="21"/>
        <w:shd w:val="clear" w:color="auto" w:fill="auto"/>
        <w:tabs>
          <w:tab w:val="left" w:pos="709"/>
          <w:tab w:val="left" w:pos="851"/>
          <w:tab w:val="left" w:pos="1190"/>
        </w:tabs>
        <w:spacing w:after="0" w:line="240" w:lineRule="auto"/>
        <w:ind w:firstLine="709"/>
        <w:jc w:val="left"/>
      </w:pPr>
      <w:r w:rsidRPr="007E085E">
        <w:t>- подсистема «Сплошная инвентаризация неучтенных объектов недвижимого имущества»;</w:t>
      </w:r>
    </w:p>
    <w:p w:rsidR="00460182" w:rsidRPr="007E085E" w:rsidRDefault="00460182" w:rsidP="00360137">
      <w:pPr>
        <w:pStyle w:val="21"/>
        <w:shd w:val="clear" w:color="auto" w:fill="auto"/>
        <w:tabs>
          <w:tab w:val="left" w:pos="851"/>
        </w:tabs>
        <w:spacing w:after="0" w:line="240" w:lineRule="auto"/>
        <w:ind w:firstLine="709"/>
        <w:jc w:val="left"/>
      </w:pPr>
      <w:r w:rsidRPr="007E085E">
        <w:t>- подсистема «Похозяйственная книга».</w:t>
      </w:r>
    </w:p>
    <w:p w:rsidR="008B7763" w:rsidRPr="007E085E" w:rsidRDefault="00502D08" w:rsidP="00360137">
      <w:pPr>
        <w:pStyle w:val="21"/>
        <w:shd w:val="clear" w:color="auto" w:fill="auto"/>
        <w:tabs>
          <w:tab w:val="left" w:pos="35"/>
        </w:tabs>
        <w:spacing w:after="0" w:line="240" w:lineRule="auto"/>
        <w:ind w:firstLine="539"/>
        <w:jc w:val="both"/>
      </w:pPr>
      <w:r w:rsidRPr="007E085E">
        <w:t xml:space="preserve">   3.2.4.</w:t>
      </w:r>
      <w:r w:rsidR="00A60EAC" w:rsidRPr="007E085E">
        <w:t xml:space="preserve"> </w:t>
      </w:r>
      <w:r w:rsidR="008B7763" w:rsidRPr="007E085E">
        <w:t>Содействие внедрению информационных систем в сфере архитектуры и жилищно-коммунального х</w:t>
      </w:r>
      <w:r w:rsidR="008B7763" w:rsidRPr="007E085E">
        <w:t>о</w:t>
      </w:r>
      <w:r w:rsidR="008B7763" w:rsidRPr="007E085E">
        <w:t>зяйства:</w:t>
      </w:r>
    </w:p>
    <w:p w:rsidR="008B7763" w:rsidRPr="007E085E" w:rsidRDefault="008B7763" w:rsidP="00360137">
      <w:pPr>
        <w:pStyle w:val="21"/>
        <w:numPr>
          <w:ilvl w:val="0"/>
          <w:numId w:val="10"/>
        </w:numPr>
        <w:shd w:val="clear" w:color="auto" w:fill="auto"/>
        <w:tabs>
          <w:tab w:val="left" w:pos="35"/>
          <w:tab w:val="left" w:pos="246"/>
        </w:tabs>
        <w:spacing w:after="0" w:line="240" w:lineRule="auto"/>
        <w:ind w:firstLine="539"/>
        <w:jc w:val="both"/>
      </w:pPr>
      <w:r w:rsidRPr="007E085E">
        <w:t>паспортизация ЖКХ (система поддержки принятия решения в отрасли жилищно-коммунального хозяйства);</w:t>
      </w:r>
    </w:p>
    <w:p w:rsidR="008B7763" w:rsidRPr="007E085E" w:rsidRDefault="008B7763" w:rsidP="00360137">
      <w:pPr>
        <w:pStyle w:val="21"/>
        <w:numPr>
          <w:ilvl w:val="0"/>
          <w:numId w:val="10"/>
        </w:numPr>
        <w:shd w:val="clear" w:color="auto" w:fill="auto"/>
        <w:tabs>
          <w:tab w:val="left" w:pos="35"/>
          <w:tab w:val="left" w:pos="246"/>
        </w:tabs>
        <w:spacing w:after="0" w:line="240" w:lineRule="auto"/>
        <w:ind w:firstLine="539"/>
        <w:jc w:val="both"/>
      </w:pPr>
      <w:r w:rsidRPr="007E085E">
        <w:t>комплексная автоматизированная система обеспечение градостроительной деятельности;</w:t>
      </w:r>
    </w:p>
    <w:p w:rsidR="00460182" w:rsidRPr="007E085E" w:rsidRDefault="008B7763" w:rsidP="00360137">
      <w:pPr>
        <w:autoSpaceDE w:val="0"/>
        <w:autoSpaceDN w:val="0"/>
        <w:adjustRightInd w:val="0"/>
        <w:spacing w:after="0" w:line="240" w:lineRule="auto"/>
        <w:ind w:firstLine="539"/>
        <w:jc w:val="both"/>
        <w:rPr>
          <w:rFonts w:ascii="Times New Roman" w:hAnsi="Times New Roman"/>
          <w:sz w:val="20"/>
          <w:szCs w:val="20"/>
        </w:rPr>
      </w:pPr>
      <w:r w:rsidRPr="007E085E">
        <w:rPr>
          <w:rFonts w:ascii="Times New Roman" w:hAnsi="Times New Roman"/>
          <w:sz w:val="20"/>
          <w:szCs w:val="20"/>
        </w:rPr>
        <w:t>- подсистема «Электронный паспорт дома».</w:t>
      </w:r>
    </w:p>
    <w:p w:rsidR="008B7763" w:rsidRPr="007E085E" w:rsidRDefault="00502D08" w:rsidP="00360137">
      <w:pPr>
        <w:pStyle w:val="21"/>
        <w:shd w:val="clear" w:color="auto" w:fill="auto"/>
        <w:tabs>
          <w:tab w:val="left" w:pos="851"/>
        </w:tabs>
        <w:spacing w:after="0" w:line="240" w:lineRule="auto"/>
        <w:ind w:firstLine="539"/>
        <w:jc w:val="both"/>
      </w:pPr>
      <w:r w:rsidRPr="007E085E">
        <w:t>3.2.5.</w:t>
      </w:r>
      <w:r w:rsidR="008B7763" w:rsidRPr="007E085E">
        <w:t xml:space="preserve"> Содействие внедрению информационных подсистем межотраслевой реестровой системы Республики К</w:t>
      </w:r>
      <w:r w:rsidR="008B7763" w:rsidRPr="007E085E">
        <w:t>о</w:t>
      </w:r>
      <w:r w:rsidR="008B7763" w:rsidRPr="007E085E">
        <w:t>ми:</w:t>
      </w:r>
    </w:p>
    <w:p w:rsidR="008B7763" w:rsidRPr="007E085E" w:rsidRDefault="008B7763" w:rsidP="00360137">
      <w:pPr>
        <w:pStyle w:val="21"/>
        <w:numPr>
          <w:ilvl w:val="0"/>
          <w:numId w:val="10"/>
        </w:numPr>
        <w:shd w:val="clear" w:color="auto" w:fill="auto"/>
        <w:tabs>
          <w:tab w:val="left" w:pos="567"/>
          <w:tab w:val="left" w:pos="851"/>
          <w:tab w:val="left" w:pos="993"/>
        </w:tabs>
        <w:spacing w:after="0" w:line="240" w:lineRule="auto"/>
        <w:ind w:firstLine="539"/>
        <w:jc w:val="both"/>
      </w:pPr>
      <w:r w:rsidRPr="007E085E">
        <w:t>подсистема «Культура»;</w:t>
      </w:r>
    </w:p>
    <w:p w:rsidR="008B7763" w:rsidRPr="007E085E" w:rsidRDefault="008B7763" w:rsidP="00360137">
      <w:pPr>
        <w:pStyle w:val="21"/>
        <w:numPr>
          <w:ilvl w:val="0"/>
          <w:numId w:val="10"/>
        </w:numPr>
        <w:shd w:val="clear" w:color="auto" w:fill="auto"/>
        <w:tabs>
          <w:tab w:val="left" w:pos="201"/>
          <w:tab w:val="left" w:pos="851"/>
        </w:tabs>
        <w:spacing w:after="0" w:line="240" w:lineRule="auto"/>
        <w:ind w:firstLine="539"/>
        <w:jc w:val="both"/>
      </w:pPr>
      <w:r w:rsidRPr="007E085E">
        <w:t>подсистема «Музеи»;</w:t>
      </w:r>
    </w:p>
    <w:p w:rsidR="008B7763" w:rsidRPr="007E085E" w:rsidRDefault="008B7763" w:rsidP="00360137">
      <w:pPr>
        <w:pStyle w:val="21"/>
        <w:shd w:val="clear" w:color="auto" w:fill="auto"/>
        <w:tabs>
          <w:tab w:val="left" w:pos="231"/>
          <w:tab w:val="left" w:pos="851"/>
        </w:tabs>
        <w:spacing w:after="0" w:line="240" w:lineRule="auto"/>
        <w:ind w:firstLine="539"/>
        <w:jc w:val="both"/>
      </w:pPr>
      <w:r w:rsidRPr="007E085E">
        <w:t>- подсистема «Нефтеразливы»;</w:t>
      </w:r>
    </w:p>
    <w:p w:rsidR="008B7763" w:rsidRPr="007E085E" w:rsidRDefault="008B7763" w:rsidP="00360137">
      <w:pPr>
        <w:pStyle w:val="21"/>
        <w:numPr>
          <w:ilvl w:val="0"/>
          <w:numId w:val="10"/>
        </w:numPr>
        <w:shd w:val="clear" w:color="auto" w:fill="auto"/>
        <w:tabs>
          <w:tab w:val="left" w:pos="231"/>
          <w:tab w:val="left" w:pos="851"/>
        </w:tabs>
        <w:spacing w:after="0" w:line="240" w:lineRule="auto"/>
        <w:ind w:firstLine="539"/>
        <w:jc w:val="both"/>
      </w:pPr>
      <w:r w:rsidRPr="007E085E">
        <w:t>подсистема «Улучшение жилищных условий»;</w:t>
      </w:r>
    </w:p>
    <w:p w:rsidR="008B7763" w:rsidRPr="007E085E" w:rsidRDefault="008B7763" w:rsidP="00360137">
      <w:pPr>
        <w:tabs>
          <w:tab w:val="left" w:pos="851"/>
        </w:tabs>
        <w:autoSpaceDE w:val="0"/>
        <w:autoSpaceDN w:val="0"/>
        <w:adjustRightInd w:val="0"/>
        <w:spacing w:after="0" w:line="240" w:lineRule="auto"/>
        <w:ind w:firstLine="539"/>
        <w:jc w:val="both"/>
        <w:rPr>
          <w:rFonts w:ascii="Times New Roman" w:hAnsi="Times New Roman"/>
          <w:sz w:val="20"/>
          <w:szCs w:val="20"/>
        </w:rPr>
      </w:pPr>
      <w:r w:rsidRPr="007E085E">
        <w:rPr>
          <w:rFonts w:ascii="Times New Roman" w:hAnsi="Times New Roman"/>
          <w:sz w:val="20"/>
          <w:szCs w:val="20"/>
        </w:rPr>
        <w:t>- подсистема «Учет спортивных объектов и субъектов».</w:t>
      </w:r>
    </w:p>
    <w:p w:rsidR="008B7763" w:rsidRPr="007E085E" w:rsidRDefault="00502D08" w:rsidP="00360137">
      <w:pPr>
        <w:pStyle w:val="21"/>
        <w:shd w:val="clear" w:color="auto" w:fill="auto"/>
        <w:tabs>
          <w:tab w:val="left" w:pos="851"/>
          <w:tab w:val="left" w:pos="1190"/>
        </w:tabs>
        <w:spacing w:after="0" w:line="240" w:lineRule="auto"/>
        <w:ind w:firstLine="539"/>
        <w:jc w:val="both"/>
      </w:pPr>
      <w:r w:rsidRPr="007E085E">
        <w:t xml:space="preserve">3.2.6. </w:t>
      </w:r>
      <w:r w:rsidR="008B7763" w:rsidRPr="007E085E">
        <w:t>Содействие внедрению системы обеспечения вызова экстренных оперативных служб через единый номер «112».</w:t>
      </w:r>
    </w:p>
    <w:p w:rsidR="008B7763" w:rsidRPr="007E085E" w:rsidRDefault="00502D08" w:rsidP="00360137">
      <w:pPr>
        <w:pStyle w:val="21"/>
        <w:shd w:val="clear" w:color="auto" w:fill="auto"/>
        <w:tabs>
          <w:tab w:val="left" w:pos="851"/>
          <w:tab w:val="left" w:pos="1190"/>
        </w:tabs>
        <w:spacing w:after="0" w:line="240" w:lineRule="auto"/>
        <w:ind w:firstLine="539"/>
        <w:jc w:val="both"/>
      </w:pPr>
      <w:r w:rsidRPr="007E085E">
        <w:t xml:space="preserve">3.2.7. </w:t>
      </w:r>
      <w:r w:rsidR="008B7763" w:rsidRPr="007E085E">
        <w:t>Содействие в обеспечении функционирования системы «Безопасный город».</w:t>
      </w:r>
    </w:p>
    <w:p w:rsidR="008B7763" w:rsidRPr="007E085E" w:rsidRDefault="00502D08" w:rsidP="00360137">
      <w:pPr>
        <w:pStyle w:val="21"/>
        <w:shd w:val="clear" w:color="auto" w:fill="auto"/>
        <w:tabs>
          <w:tab w:val="left" w:pos="851"/>
          <w:tab w:val="left" w:pos="1190"/>
        </w:tabs>
        <w:spacing w:after="0" w:line="240" w:lineRule="auto"/>
        <w:ind w:firstLine="539"/>
        <w:jc w:val="both"/>
      </w:pPr>
      <w:r w:rsidRPr="007E085E">
        <w:t>3.2.8</w:t>
      </w:r>
      <w:r w:rsidR="008B7763" w:rsidRPr="007E085E">
        <w:t xml:space="preserve"> Сопровождение существующих автоматизированных информационных систем администрации муниц</w:t>
      </w:r>
      <w:r w:rsidR="008B7763" w:rsidRPr="007E085E">
        <w:t>и</w:t>
      </w:r>
      <w:r w:rsidR="008B7763" w:rsidRPr="007E085E">
        <w:t>пального района «Ижемский».</w:t>
      </w:r>
    </w:p>
    <w:p w:rsidR="008B7763" w:rsidRPr="007E085E" w:rsidRDefault="00502D08" w:rsidP="00360137">
      <w:pPr>
        <w:pStyle w:val="21"/>
        <w:shd w:val="clear" w:color="auto" w:fill="auto"/>
        <w:tabs>
          <w:tab w:val="left" w:pos="851"/>
          <w:tab w:val="left" w:pos="1190"/>
        </w:tabs>
        <w:spacing w:after="0" w:line="240" w:lineRule="auto"/>
        <w:ind w:firstLine="539"/>
        <w:jc w:val="both"/>
      </w:pPr>
      <w:r w:rsidRPr="007E085E">
        <w:t>3.2.9.</w:t>
      </w:r>
      <w:r w:rsidR="008B7763" w:rsidRPr="007E085E">
        <w:t xml:space="preserve"> </w:t>
      </w:r>
      <w:r w:rsidR="00FC65D7" w:rsidRPr="007E085E">
        <w:t>Содействие внедрению приложений УЭК.</w:t>
      </w:r>
    </w:p>
    <w:p w:rsidR="00FC65D7" w:rsidRPr="007E085E" w:rsidRDefault="00502D08" w:rsidP="00360137">
      <w:pPr>
        <w:pStyle w:val="21"/>
        <w:shd w:val="clear" w:color="auto" w:fill="auto"/>
        <w:tabs>
          <w:tab w:val="left" w:pos="851"/>
          <w:tab w:val="left" w:pos="1190"/>
        </w:tabs>
        <w:spacing w:after="0" w:line="240" w:lineRule="auto"/>
        <w:ind w:firstLine="539"/>
        <w:jc w:val="both"/>
      </w:pPr>
      <w:r w:rsidRPr="007E085E">
        <w:t>3.2.10</w:t>
      </w:r>
      <w:r w:rsidR="00FC65D7" w:rsidRPr="007E085E">
        <w:t xml:space="preserve"> Содействие в обеспечении интеграции информационных систем с единой информационно-аналитической системой Республики Коми.</w:t>
      </w:r>
    </w:p>
    <w:p w:rsidR="00FC65D7" w:rsidRPr="007E085E" w:rsidRDefault="00502D08" w:rsidP="00360137">
      <w:pPr>
        <w:pStyle w:val="21"/>
        <w:shd w:val="clear" w:color="auto" w:fill="auto"/>
        <w:tabs>
          <w:tab w:val="left" w:pos="851"/>
          <w:tab w:val="left" w:pos="1190"/>
        </w:tabs>
        <w:spacing w:after="0" w:line="240" w:lineRule="auto"/>
        <w:ind w:firstLine="539"/>
        <w:jc w:val="both"/>
      </w:pPr>
      <w:r w:rsidRPr="007E085E">
        <w:t>3.3.1.</w:t>
      </w:r>
      <w:r w:rsidR="00FC65D7" w:rsidRPr="007E085E">
        <w:t xml:space="preserve"> Обеспечение возможности получения муниципальных услуг муниципального района «Ижемский» в эле</w:t>
      </w:r>
      <w:r w:rsidR="00FC65D7" w:rsidRPr="007E085E">
        <w:t>к</w:t>
      </w:r>
      <w:r w:rsidR="00FC65D7" w:rsidRPr="007E085E">
        <w:t>тронном виде.</w:t>
      </w:r>
    </w:p>
    <w:p w:rsidR="00FC65D7" w:rsidRPr="007E085E" w:rsidRDefault="00502D08" w:rsidP="00360137">
      <w:pPr>
        <w:pStyle w:val="21"/>
        <w:shd w:val="clear" w:color="auto" w:fill="auto"/>
        <w:tabs>
          <w:tab w:val="left" w:pos="851"/>
          <w:tab w:val="left" w:pos="1190"/>
        </w:tabs>
        <w:spacing w:after="0" w:line="240" w:lineRule="auto"/>
        <w:ind w:firstLine="539"/>
        <w:jc w:val="both"/>
      </w:pPr>
      <w:r w:rsidRPr="007E085E">
        <w:t xml:space="preserve">3.3.2. </w:t>
      </w:r>
      <w:r w:rsidR="00FC65D7" w:rsidRPr="007E085E">
        <w:t>Организация и развитие предоставления муниципальных услуг (выполнение работ) многофункционал</w:t>
      </w:r>
      <w:r w:rsidR="00FC65D7" w:rsidRPr="007E085E">
        <w:t>ь</w:t>
      </w:r>
      <w:r w:rsidR="00FC65D7" w:rsidRPr="007E085E">
        <w:t>ным центром предоставления государственных и муниципальных услуг.</w:t>
      </w:r>
    </w:p>
    <w:p w:rsidR="00502D08" w:rsidRPr="007E085E" w:rsidRDefault="00502D08" w:rsidP="00360137">
      <w:pPr>
        <w:pStyle w:val="21"/>
        <w:shd w:val="clear" w:color="auto" w:fill="auto"/>
        <w:tabs>
          <w:tab w:val="left" w:pos="851"/>
          <w:tab w:val="left" w:pos="1190"/>
        </w:tabs>
        <w:spacing w:after="0" w:line="240" w:lineRule="auto"/>
        <w:ind w:firstLine="539"/>
        <w:jc w:val="both"/>
      </w:pPr>
      <w:r w:rsidRPr="007E085E">
        <w:t xml:space="preserve">3.3.3. Перевод муниципальных услуг, входящих в сводный перечень первоочередных муниципальных услуг, предоставляемых органами местного самоуправления в электронном виде </w:t>
      </w:r>
      <w:r w:rsidR="001F11AE" w:rsidRPr="007E085E">
        <w:t>муниципальными учреждениями организ</w:t>
      </w:r>
      <w:r w:rsidR="001F11AE" w:rsidRPr="007E085E">
        <w:t>а</w:t>
      </w:r>
      <w:r w:rsidR="001F11AE" w:rsidRPr="007E085E">
        <w:t>циями в электронном виде.</w:t>
      </w:r>
    </w:p>
    <w:p w:rsidR="00FC65D7" w:rsidRPr="007E085E" w:rsidRDefault="00502D08" w:rsidP="00360137">
      <w:pPr>
        <w:pStyle w:val="21"/>
        <w:shd w:val="clear" w:color="auto" w:fill="auto"/>
        <w:tabs>
          <w:tab w:val="left" w:pos="851"/>
          <w:tab w:val="left" w:pos="1190"/>
        </w:tabs>
        <w:spacing w:after="0" w:line="240" w:lineRule="auto"/>
        <w:ind w:firstLine="539"/>
        <w:jc w:val="both"/>
      </w:pPr>
      <w:r w:rsidRPr="007E085E">
        <w:t>3.4.1.</w:t>
      </w:r>
      <w:r w:rsidR="00D90617" w:rsidRPr="007E085E">
        <w:t xml:space="preserve"> </w:t>
      </w:r>
      <w:r w:rsidR="00FC65D7" w:rsidRPr="007E085E">
        <w:t xml:space="preserve"> </w:t>
      </w:r>
      <w:r w:rsidR="00D90617" w:rsidRPr="007E085E">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w:t>
      </w:r>
      <w:r w:rsidR="00D90617" w:rsidRPr="007E085E">
        <w:t>н</w:t>
      </w:r>
      <w:r w:rsidR="00D90617" w:rsidRPr="007E085E">
        <w:t>формационными системами.</w:t>
      </w:r>
    </w:p>
    <w:p w:rsidR="00502D08" w:rsidRPr="007E085E" w:rsidRDefault="00502D08" w:rsidP="00360137">
      <w:pPr>
        <w:pStyle w:val="21"/>
        <w:shd w:val="clear" w:color="auto" w:fill="auto"/>
        <w:tabs>
          <w:tab w:val="left" w:pos="851"/>
          <w:tab w:val="left" w:pos="1190"/>
        </w:tabs>
        <w:spacing w:after="0" w:line="240" w:lineRule="auto"/>
        <w:ind w:firstLine="539"/>
        <w:jc w:val="both"/>
      </w:pPr>
      <w:r w:rsidRPr="007E085E">
        <w:t>3.4.2. Техническое обслуживание, наращивание и модернизация КСПД администрации муниципального района «Ижемский»</w:t>
      </w:r>
    </w:p>
    <w:p w:rsidR="00D90617" w:rsidRPr="007E085E" w:rsidRDefault="001F11AE" w:rsidP="00360137">
      <w:pPr>
        <w:spacing w:after="0" w:line="240" w:lineRule="auto"/>
        <w:ind w:firstLine="539"/>
        <w:jc w:val="both"/>
        <w:rPr>
          <w:rFonts w:ascii="Times New Roman" w:hAnsi="Times New Roman"/>
          <w:sz w:val="20"/>
          <w:szCs w:val="20"/>
        </w:rPr>
      </w:pPr>
      <w:r w:rsidRPr="007E085E">
        <w:rPr>
          <w:rFonts w:ascii="Times New Roman" w:hAnsi="Times New Roman"/>
          <w:sz w:val="20"/>
          <w:szCs w:val="20"/>
        </w:rPr>
        <w:t>3.5.1.</w:t>
      </w:r>
      <w:r w:rsidR="00D90617" w:rsidRPr="007E085E">
        <w:rPr>
          <w:rFonts w:ascii="Times New Roman" w:hAnsi="Times New Roman"/>
          <w:sz w:val="20"/>
          <w:szCs w:val="20"/>
        </w:rPr>
        <w:t xml:space="preserve"> Обеспечение антивирусной защиты локальных компьютерных сетей администрации муниципального района «Ижемский».</w:t>
      </w:r>
    </w:p>
    <w:p w:rsidR="00D90617" w:rsidRPr="007E085E" w:rsidRDefault="001F11AE" w:rsidP="00360137">
      <w:pPr>
        <w:spacing w:after="0" w:line="240" w:lineRule="auto"/>
        <w:ind w:firstLine="539"/>
        <w:jc w:val="both"/>
        <w:rPr>
          <w:rFonts w:ascii="Times New Roman" w:hAnsi="Times New Roman"/>
          <w:sz w:val="20"/>
          <w:szCs w:val="20"/>
        </w:rPr>
      </w:pPr>
      <w:r w:rsidRPr="007E085E">
        <w:rPr>
          <w:rFonts w:ascii="Times New Roman" w:hAnsi="Times New Roman"/>
          <w:sz w:val="20"/>
          <w:szCs w:val="20"/>
        </w:rPr>
        <w:lastRenderedPageBreak/>
        <w:t>3.5.2.</w:t>
      </w:r>
      <w:r w:rsidR="00D90617" w:rsidRPr="007E085E">
        <w:rPr>
          <w:rFonts w:ascii="Times New Roman" w:hAnsi="Times New Roman"/>
          <w:sz w:val="20"/>
          <w:szCs w:val="20"/>
        </w:rPr>
        <w:t xml:space="preserve"> Обеспечение безопасного доступа администрации муниципального района «Ижемский» в сеть Интернет.</w:t>
      </w:r>
    </w:p>
    <w:p w:rsidR="00D90617" w:rsidRPr="007E085E" w:rsidRDefault="001F11AE" w:rsidP="00360137">
      <w:pPr>
        <w:spacing w:after="0" w:line="240" w:lineRule="auto"/>
        <w:ind w:firstLine="539"/>
        <w:jc w:val="both"/>
        <w:rPr>
          <w:rFonts w:ascii="Times New Roman" w:hAnsi="Times New Roman"/>
          <w:sz w:val="20"/>
          <w:szCs w:val="20"/>
        </w:rPr>
      </w:pPr>
      <w:r w:rsidRPr="007E085E">
        <w:rPr>
          <w:rFonts w:ascii="Times New Roman" w:hAnsi="Times New Roman"/>
          <w:sz w:val="20"/>
          <w:szCs w:val="20"/>
        </w:rPr>
        <w:t>3.5.3.</w:t>
      </w:r>
      <w:r w:rsidR="00D90617" w:rsidRPr="007E085E">
        <w:rPr>
          <w:rFonts w:ascii="Times New Roman" w:hAnsi="Times New Roman"/>
          <w:sz w:val="20"/>
          <w:szCs w:val="20"/>
        </w:rPr>
        <w:t xml:space="preserve"> Обеспечение защиты конфиденциальной информации в информационных системах.</w:t>
      </w:r>
    </w:p>
    <w:p w:rsidR="00D90617" w:rsidRPr="007E085E" w:rsidRDefault="00D90617" w:rsidP="00360137">
      <w:pPr>
        <w:pStyle w:val="21"/>
        <w:shd w:val="clear" w:color="auto" w:fill="auto"/>
        <w:tabs>
          <w:tab w:val="left" w:pos="851"/>
          <w:tab w:val="left" w:pos="1190"/>
        </w:tabs>
        <w:spacing w:after="0" w:line="240" w:lineRule="auto"/>
        <w:ind w:firstLine="567"/>
        <w:jc w:val="both"/>
      </w:pP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B636D5" w:rsidRPr="007E085E" w:rsidRDefault="00DD04ED" w:rsidP="00B636D5">
      <w:pPr>
        <w:autoSpaceDE w:val="0"/>
        <w:autoSpaceDN w:val="0"/>
        <w:adjustRightInd w:val="0"/>
        <w:spacing w:after="0" w:line="240" w:lineRule="auto"/>
        <w:jc w:val="center"/>
        <w:outlineLvl w:val="0"/>
        <w:rPr>
          <w:rFonts w:ascii="Times New Roman" w:hAnsi="Times New Roman"/>
          <w:sz w:val="20"/>
          <w:szCs w:val="20"/>
        </w:rPr>
      </w:pPr>
      <w:r w:rsidRPr="007E085E">
        <w:rPr>
          <w:rFonts w:ascii="Times New Roman" w:hAnsi="Times New Roman"/>
          <w:sz w:val="20"/>
          <w:szCs w:val="20"/>
        </w:rPr>
        <w:t xml:space="preserve">Подпрограмма 4. </w:t>
      </w:r>
      <w:r w:rsidR="00B636D5" w:rsidRPr="007E085E">
        <w:rPr>
          <w:rFonts w:ascii="Times New Roman" w:hAnsi="Times New Roman"/>
          <w:sz w:val="20"/>
          <w:szCs w:val="20"/>
        </w:rPr>
        <w:t>Противодействие коррупции</w:t>
      </w:r>
      <w:r w:rsidR="002D06F4" w:rsidRPr="007E085E">
        <w:rPr>
          <w:rFonts w:ascii="Times New Roman" w:hAnsi="Times New Roman"/>
          <w:sz w:val="20"/>
          <w:szCs w:val="20"/>
        </w:rPr>
        <w:t xml:space="preserve"> в </w:t>
      </w:r>
      <w:r w:rsidR="001F11AE" w:rsidRPr="007E085E">
        <w:rPr>
          <w:rFonts w:ascii="Times New Roman" w:hAnsi="Times New Roman"/>
          <w:sz w:val="20"/>
          <w:szCs w:val="20"/>
        </w:rPr>
        <w:t xml:space="preserve">муниципальном образовании муниципального района </w:t>
      </w:r>
      <w:r w:rsidR="002D06F4" w:rsidRPr="007E085E">
        <w:rPr>
          <w:rFonts w:ascii="Times New Roman" w:hAnsi="Times New Roman"/>
          <w:sz w:val="20"/>
          <w:szCs w:val="20"/>
        </w:rPr>
        <w:t>«Ижемский»</w:t>
      </w:r>
    </w:p>
    <w:p w:rsidR="00124932" w:rsidRPr="007E085E" w:rsidRDefault="00124932" w:rsidP="00B636D5">
      <w:pPr>
        <w:autoSpaceDE w:val="0"/>
        <w:autoSpaceDN w:val="0"/>
        <w:adjustRightInd w:val="0"/>
        <w:spacing w:after="0" w:line="240" w:lineRule="auto"/>
        <w:jc w:val="center"/>
        <w:outlineLvl w:val="0"/>
        <w:rPr>
          <w:rFonts w:ascii="Times New Roman" w:hAnsi="Times New Roman"/>
          <w:sz w:val="20"/>
          <w:szCs w:val="20"/>
        </w:rPr>
      </w:pPr>
    </w:p>
    <w:p w:rsidR="00B636D5" w:rsidRPr="007E085E" w:rsidRDefault="00B636D5"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124932" w:rsidRPr="007E085E" w:rsidRDefault="00124932" w:rsidP="00B636D5">
      <w:pPr>
        <w:autoSpaceDE w:val="0"/>
        <w:autoSpaceDN w:val="0"/>
        <w:adjustRightInd w:val="0"/>
        <w:spacing w:after="0" w:line="240" w:lineRule="auto"/>
        <w:ind w:firstLine="540"/>
        <w:jc w:val="both"/>
        <w:rPr>
          <w:rFonts w:ascii="Times New Roman" w:hAnsi="Times New Roman"/>
          <w:sz w:val="20"/>
          <w:szCs w:val="20"/>
        </w:rPr>
      </w:pPr>
    </w:p>
    <w:p w:rsidR="00124932" w:rsidRPr="007E085E" w:rsidRDefault="001F11AE"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4.1.</w:t>
      </w:r>
      <w:r w:rsidR="00124932" w:rsidRPr="007E085E">
        <w:rPr>
          <w:rFonts w:ascii="Times New Roman" w:hAnsi="Times New Roman"/>
          <w:sz w:val="20"/>
          <w:szCs w:val="20"/>
        </w:rPr>
        <w:t>1</w:t>
      </w:r>
      <w:r w:rsidRPr="007E085E">
        <w:rPr>
          <w:rFonts w:ascii="Times New Roman" w:hAnsi="Times New Roman"/>
          <w:sz w:val="20"/>
          <w:szCs w:val="20"/>
        </w:rPr>
        <w:t xml:space="preserve">. </w:t>
      </w:r>
      <w:r w:rsidR="00124932" w:rsidRPr="007E085E">
        <w:rPr>
          <w:rFonts w:ascii="Times New Roman" w:hAnsi="Times New Roman"/>
          <w:sz w:val="20"/>
          <w:szCs w:val="20"/>
        </w:rPr>
        <w:t>Совершенствование нормативного правового регулирования в сфере противодействия коррупции на терр</w:t>
      </w:r>
      <w:r w:rsidR="00124932" w:rsidRPr="007E085E">
        <w:rPr>
          <w:rFonts w:ascii="Times New Roman" w:hAnsi="Times New Roman"/>
          <w:sz w:val="20"/>
          <w:szCs w:val="20"/>
        </w:rPr>
        <w:t>и</w:t>
      </w:r>
      <w:r w:rsidR="00124932" w:rsidRPr="007E085E">
        <w:rPr>
          <w:rFonts w:ascii="Times New Roman" w:hAnsi="Times New Roman"/>
          <w:sz w:val="20"/>
          <w:szCs w:val="20"/>
        </w:rPr>
        <w:t>тории МР «Ижемский»</w:t>
      </w:r>
    </w:p>
    <w:p w:rsidR="00C703F1" w:rsidRPr="007E085E" w:rsidRDefault="00C703F1"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4.1.2. Расширение практики  взаимодействия  ОМСУ  МР «Ижемский» с государственными органами в сфере пр</w:t>
      </w:r>
      <w:r w:rsidRPr="007E085E">
        <w:rPr>
          <w:rFonts w:ascii="Times New Roman" w:hAnsi="Times New Roman"/>
          <w:sz w:val="20"/>
          <w:szCs w:val="20"/>
        </w:rPr>
        <w:t>о</w:t>
      </w:r>
      <w:r w:rsidRPr="007E085E">
        <w:rPr>
          <w:rFonts w:ascii="Times New Roman" w:hAnsi="Times New Roman"/>
          <w:sz w:val="20"/>
          <w:szCs w:val="20"/>
        </w:rPr>
        <w:t>тиводействия коррупции</w:t>
      </w:r>
    </w:p>
    <w:p w:rsidR="00124932" w:rsidRPr="007E085E" w:rsidRDefault="001F11AE"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4.2.1.</w:t>
      </w:r>
      <w:r w:rsidR="00124932" w:rsidRPr="007E085E">
        <w:rPr>
          <w:rFonts w:ascii="Times New Roman" w:hAnsi="Times New Roman"/>
          <w:sz w:val="20"/>
          <w:szCs w:val="20"/>
        </w:rPr>
        <w:t xml:space="preserve"> Организация обучения  лиц, замещающих  муниципальные должности, должности муниципальной службы, специалистов ОМСУ МО МР «Ижемский»</w:t>
      </w:r>
    </w:p>
    <w:p w:rsidR="00124932" w:rsidRPr="007E085E" w:rsidRDefault="001F11AE"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w:t>
      </w:r>
      <w:r w:rsidR="00E0604D" w:rsidRPr="007E085E">
        <w:rPr>
          <w:rFonts w:ascii="Times New Roman" w:hAnsi="Times New Roman"/>
          <w:sz w:val="20"/>
          <w:szCs w:val="20"/>
        </w:rPr>
        <w:t>3.1. Организация контроля соблюдения ограничений и запретов, связанных с замещением муниципальных дол</w:t>
      </w:r>
      <w:r w:rsidR="00E0604D" w:rsidRPr="007E085E">
        <w:rPr>
          <w:rFonts w:ascii="Times New Roman" w:hAnsi="Times New Roman"/>
          <w:sz w:val="20"/>
          <w:szCs w:val="20"/>
        </w:rPr>
        <w:t>ж</w:t>
      </w:r>
      <w:r w:rsidR="00E0604D" w:rsidRPr="007E085E">
        <w:rPr>
          <w:rFonts w:ascii="Times New Roman" w:hAnsi="Times New Roman"/>
          <w:sz w:val="20"/>
          <w:szCs w:val="20"/>
        </w:rPr>
        <w:t>ностей</w:t>
      </w:r>
    </w:p>
    <w:p w:rsidR="00DD04ED" w:rsidRPr="007E085E" w:rsidRDefault="00DD04ED" w:rsidP="00B636D5">
      <w:pPr>
        <w:autoSpaceDE w:val="0"/>
        <w:autoSpaceDN w:val="0"/>
        <w:adjustRightInd w:val="0"/>
        <w:spacing w:after="0" w:line="240" w:lineRule="auto"/>
        <w:ind w:firstLine="540"/>
        <w:jc w:val="both"/>
        <w:rPr>
          <w:rFonts w:ascii="Times New Roman" w:hAnsi="Times New Roman"/>
          <w:sz w:val="20"/>
          <w:szCs w:val="20"/>
        </w:rPr>
      </w:pPr>
    </w:p>
    <w:p w:rsidR="00B636D5" w:rsidRPr="007E085E" w:rsidRDefault="00DD04ED" w:rsidP="00B636D5">
      <w:pPr>
        <w:autoSpaceDE w:val="0"/>
        <w:autoSpaceDN w:val="0"/>
        <w:adjustRightInd w:val="0"/>
        <w:spacing w:after="0" w:line="240" w:lineRule="auto"/>
        <w:ind w:firstLine="540"/>
        <w:jc w:val="center"/>
        <w:rPr>
          <w:rFonts w:ascii="Times New Roman" w:hAnsi="Times New Roman"/>
          <w:sz w:val="20"/>
          <w:szCs w:val="20"/>
        </w:rPr>
      </w:pPr>
      <w:r w:rsidRPr="007E085E">
        <w:rPr>
          <w:rFonts w:ascii="Times New Roman" w:hAnsi="Times New Roman"/>
          <w:sz w:val="20"/>
          <w:szCs w:val="20"/>
        </w:rPr>
        <w:t xml:space="preserve">Подпрограмма 5. </w:t>
      </w:r>
      <w:r w:rsidR="00B636D5" w:rsidRPr="007E085E">
        <w:rPr>
          <w:rFonts w:ascii="Times New Roman" w:hAnsi="Times New Roman"/>
          <w:sz w:val="20"/>
          <w:szCs w:val="20"/>
        </w:rPr>
        <w:t xml:space="preserve">Развитие  муниципальной службы  в муниципальном районе </w:t>
      </w:r>
      <w:r w:rsidR="00673D81" w:rsidRPr="007E085E">
        <w:rPr>
          <w:rFonts w:ascii="Times New Roman" w:hAnsi="Times New Roman"/>
          <w:sz w:val="20"/>
          <w:szCs w:val="20"/>
        </w:rPr>
        <w:t>«</w:t>
      </w:r>
      <w:r w:rsidR="00B636D5" w:rsidRPr="007E085E">
        <w:rPr>
          <w:rFonts w:ascii="Times New Roman" w:hAnsi="Times New Roman"/>
          <w:sz w:val="20"/>
          <w:szCs w:val="20"/>
        </w:rPr>
        <w:t>Ижемский</w:t>
      </w:r>
      <w:r w:rsidR="00673D81" w:rsidRPr="007E085E">
        <w:rPr>
          <w:rFonts w:ascii="Times New Roman" w:hAnsi="Times New Roman"/>
          <w:sz w:val="20"/>
          <w:szCs w:val="20"/>
        </w:rPr>
        <w:t>»</w:t>
      </w:r>
    </w:p>
    <w:p w:rsidR="00B636D5" w:rsidRPr="007E085E" w:rsidRDefault="00B636D5"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37312D" w:rsidRPr="007E085E" w:rsidRDefault="00E0604D"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5.1.1.</w:t>
      </w:r>
      <w:r w:rsidR="0037312D" w:rsidRPr="007E085E">
        <w:rPr>
          <w:rFonts w:ascii="Times New Roman" w:hAnsi="Times New Roman"/>
          <w:sz w:val="20"/>
          <w:szCs w:val="20"/>
        </w:rPr>
        <w:t xml:space="preserve"> Организация непрерывного профессионального образования и развития работников </w:t>
      </w:r>
    </w:p>
    <w:p w:rsidR="00B636D5" w:rsidRPr="007E085E" w:rsidRDefault="00E0604D"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5.1.2. </w:t>
      </w:r>
      <w:r w:rsidR="00B636D5" w:rsidRPr="007E085E">
        <w:rPr>
          <w:rFonts w:ascii="Times New Roman" w:hAnsi="Times New Roman"/>
          <w:sz w:val="20"/>
          <w:szCs w:val="20"/>
        </w:rPr>
        <w:t xml:space="preserve"> Совершенствование форм оценки персонала на муниципальной службе и работы с кадровым резервом.</w:t>
      </w:r>
    </w:p>
    <w:p w:rsidR="00B636D5" w:rsidRPr="007E085E" w:rsidRDefault="00E0604D"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5.2.1.</w:t>
      </w:r>
      <w:r w:rsidR="0037312D" w:rsidRPr="007E085E">
        <w:rPr>
          <w:rFonts w:ascii="Times New Roman" w:hAnsi="Times New Roman"/>
          <w:sz w:val="20"/>
          <w:szCs w:val="20"/>
        </w:rPr>
        <w:t xml:space="preserve"> </w:t>
      </w:r>
      <w:r w:rsidR="00B636D5" w:rsidRPr="007E085E">
        <w:rPr>
          <w:rFonts w:ascii="Times New Roman" w:hAnsi="Times New Roman"/>
          <w:sz w:val="20"/>
          <w:szCs w:val="20"/>
        </w:rPr>
        <w:t xml:space="preserve">Совершенствование механизма контроля соблюдения ограничений, связанных с замещением должностей муниципальной службы в администрации МР </w:t>
      </w:r>
      <w:r w:rsidR="00673D81" w:rsidRPr="007E085E">
        <w:rPr>
          <w:rFonts w:ascii="Times New Roman" w:hAnsi="Times New Roman"/>
          <w:sz w:val="20"/>
          <w:szCs w:val="20"/>
        </w:rPr>
        <w:t>«</w:t>
      </w:r>
      <w:r w:rsidR="00B636D5" w:rsidRPr="007E085E">
        <w:rPr>
          <w:rFonts w:ascii="Times New Roman" w:hAnsi="Times New Roman"/>
          <w:sz w:val="20"/>
          <w:szCs w:val="20"/>
        </w:rPr>
        <w:t>Ижемский</w:t>
      </w:r>
      <w:r w:rsidR="00673D81" w:rsidRPr="007E085E">
        <w:rPr>
          <w:rFonts w:ascii="Times New Roman" w:hAnsi="Times New Roman"/>
          <w:sz w:val="20"/>
          <w:szCs w:val="20"/>
        </w:rPr>
        <w:t>»</w:t>
      </w:r>
      <w:r w:rsidR="00B636D5" w:rsidRPr="007E085E">
        <w:rPr>
          <w:rFonts w:ascii="Times New Roman" w:hAnsi="Times New Roman"/>
          <w:sz w:val="20"/>
          <w:szCs w:val="20"/>
        </w:rPr>
        <w:t>.</w:t>
      </w:r>
    </w:p>
    <w:p w:rsidR="0037312D" w:rsidRPr="007E085E" w:rsidRDefault="00E0604D" w:rsidP="00B636D5">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5.2.2.</w:t>
      </w:r>
      <w:r w:rsidR="0037312D" w:rsidRPr="007E085E">
        <w:rPr>
          <w:rFonts w:ascii="Times New Roman" w:hAnsi="Times New Roman"/>
          <w:sz w:val="20"/>
          <w:szCs w:val="20"/>
        </w:rPr>
        <w:t xml:space="preserve"> Организация предоставления и контроля сведений о доходах, об имуществе и обязательствах имущественн</w:t>
      </w:r>
      <w:r w:rsidR="0037312D" w:rsidRPr="007E085E">
        <w:rPr>
          <w:rFonts w:ascii="Times New Roman" w:hAnsi="Times New Roman"/>
          <w:sz w:val="20"/>
          <w:szCs w:val="20"/>
        </w:rPr>
        <w:t>о</w:t>
      </w:r>
      <w:r w:rsidR="0037312D" w:rsidRPr="007E085E">
        <w:rPr>
          <w:rFonts w:ascii="Times New Roman" w:hAnsi="Times New Roman"/>
          <w:sz w:val="20"/>
          <w:szCs w:val="20"/>
        </w:rPr>
        <w:t>го характера, лиц замещающих должности муниципальной службы в МО МР «Ижемский»</w:t>
      </w:r>
    </w:p>
    <w:p w:rsidR="00B636D5" w:rsidRPr="007E085E" w:rsidRDefault="00B636D5" w:rsidP="00B636D5">
      <w:pPr>
        <w:autoSpaceDE w:val="0"/>
        <w:autoSpaceDN w:val="0"/>
        <w:adjustRightInd w:val="0"/>
        <w:spacing w:after="0" w:line="240" w:lineRule="auto"/>
        <w:rPr>
          <w:rFonts w:ascii="Times New Roman" w:hAnsi="Times New Roman"/>
          <w:sz w:val="20"/>
          <w:szCs w:val="20"/>
        </w:rPr>
      </w:pPr>
    </w:p>
    <w:p w:rsidR="00DD04ED" w:rsidRPr="007E085E" w:rsidRDefault="008D633C" w:rsidP="00DD04ED">
      <w:pPr>
        <w:autoSpaceDE w:val="0"/>
        <w:autoSpaceDN w:val="0"/>
        <w:adjustRightInd w:val="0"/>
        <w:spacing w:after="0" w:line="240" w:lineRule="auto"/>
        <w:jc w:val="center"/>
        <w:outlineLvl w:val="0"/>
        <w:rPr>
          <w:rFonts w:ascii="Times New Roman" w:hAnsi="Times New Roman"/>
          <w:sz w:val="20"/>
          <w:szCs w:val="20"/>
        </w:rPr>
      </w:pPr>
      <w:r w:rsidRPr="007E085E">
        <w:rPr>
          <w:rFonts w:ascii="Times New Roman" w:hAnsi="Times New Roman"/>
          <w:sz w:val="20"/>
          <w:szCs w:val="20"/>
        </w:rPr>
        <w:t>П</w:t>
      </w:r>
      <w:r w:rsidR="00DD04ED" w:rsidRPr="007E085E">
        <w:rPr>
          <w:rFonts w:ascii="Times New Roman" w:hAnsi="Times New Roman"/>
          <w:sz w:val="20"/>
          <w:szCs w:val="20"/>
        </w:rPr>
        <w:t>одпрограмма 6. Поддержка социально ориентированных</w:t>
      </w: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некоммерческих организаций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DD04ED" w:rsidRPr="007E085E" w:rsidRDefault="00BF0BB2" w:rsidP="00E0604D">
      <w:pPr>
        <w:pStyle w:val="a3"/>
        <w:numPr>
          <w:ilvl w:val="2"/>
          <w:numId w:val="1"/>
        </w:numPr>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Оказание  финансовой поддержки социально ориентированным некоммерческим организациям</w:t>
      </w:r>
      <w:r w:rsidR="00DD04ED" w:rsidRPr="007E085E">
        <w:rPr>
          <w:rFonts w:ascii="Times New Roman" w:hAnsi="Times New Roman"/>
          <w:sz w:val="20"/>
          <w:szCs w:val="20"/>
        </w:rPr>
        <w:t>.</w:t>
      </w:r>
    </w:p>
    <w:p w:rsidR="00BF0BB2" w:rsidRPr="007E085E" w:rsidRDefault="00BF0BB2" w:rsidP="00E0604D">
      <w:pPr>
        <w:pStyle w:val="a3"/>
        <w:numPr>
          <w:ilvl w:val="2"/>
          <w:numId w:val="1"/>
        </w:numPr>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Оказание имущественной поддержки социально ориентированным некоммерческим организациям</w:t>
      </w:r>
      <w:r w:rsidR="00E43619" w:rsidRPr="007E085E">
        <w:rPr>
          <w:rFonts w:ascii="Times New Roman" w:hAnsi="Times New Roman"/>
          <w:sz w:val="20"/>
          <w:szCs w:val="20"/>
        </w:rPr>
        <w:t>.</w:t>
      </w:r>
    </w:p>
    <w:p w:rsidR="00BF0BB2" w:rsidRPr="007E085E" w:rsidRDefault="00BF0BB2" w:rsidP="00E0604D">
      <w:pPr>
        <w:pStyle w:val="a3"/>
        <w:numPr>
          <w:ilvl w:val="2"/>
          <w:numId w:val="1"/>
        </w:numPr>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Оказание информационной и консультационной поддержки  социально ориентированным  некоммерч</w:t>
      </w:r>
      <w:r w:rsidRPr="007E085E">
        <w:rPr>
          <w:rFonts w:ascii="Times New Roman" w:hAnsi="Times New Roman"/>
          <w:sz w:val="20"/>
          <w:szCs w:val="20"/>
        </w:rPr>
        <w:t>е</w:t>
      </w:r>
      <w:r w:rsidRPr="007E085E">
        <w:rPr>
          <w:rFonts w:ascii="Times New Roman" w:hAnsi="Times New Roman"/>
          <w:sz w:val="20"/>
          <w:szCs w:val="20"/>
        </w:rPr>
        <w:t>ским организациям</w:t>
      </w:r>
      <w:r w:rsidR="00E43619" w:rsidRPr="007E085E">
        <w:rPr>
          <w:rFonts w:ascii="Times New Roman" w:hAnsi="Times New Roman"/>
          <w:sz w:val="20"/>
          <w:szCs w:val="20"/>
        </w:rPr>
        <w:t>.</w:t>
      </w:r>
    </w:p>
    <w:p w:rsidR="00DD04ED" w:rsidRPr="007E085E" w:rsidRDefault="00BF0BB2" w:rsidP="00FB79A7">
      <w:pPr>
        <w:pStyle w:val="a3"/>
        <w:numPr>
          <w:ilvl w:val="2"/>
          <w:numId w:val="30"/>
        </w:numPr>
        <w:autoSpaceDE w:val="0"/>
        <w:autoSpaceDN w:val="0"/>
        <w:adjustRightInd w:val="0"/>
        <w:spacing w:after="0" w:line="240" w:lineRule="auto"/>
        <w:ind w:left="0" w:firstLine="567"/>
        <w:jc w:val="both"/>
        <w:rPr>
          <w:rFonts w:ascii="Times New Roman" w:hAnsi="Times New Roman"/>
          <w:sz w:val="20"/>
          <w:szCs w:val="20"/>
        </w:rPr>
      </w:pPr>
      <w:r w:rsidRPr="007E085E">
        <w:rPr>
          <w:rFonts w:ascii="Times New Roman" w:hAnsi="Times New Roman"/>
          <w:sz w:val="20"/>
          <w:szCs w:val="20"/>
        </w:rPr>
        <w:t>Организация и проведение  совместно с социально ориентированными  некоммерческими организаци</w:t>
      </w:r>
      <w:r w:rsidRPr="007E085E">
        <w:rPr>
          <w:rFonts w:ascii="Times New Roman" w:hAnsi="Times New Roman"/>
          <w:sz w:val="20"/>
          <w:szCs w:val="20"/>
        </w:rPr>
        <w:t>я</w:t>
      </w:r>
      <w:r w:rsidRPr="007E085E">
        <w:rPr>
          <w:rFonts w:ascii="Times New Roman" w:hAnsi="Times New Roman"/>
          <w:sz w:val="20"/>
          <w:szCs w:val="20"/>
        </w:rPr>
        <w:t>ми  мероприятий</w:t>
      </w:r>
      <w:r w:rsidR="00E43619" w:rsidRPr="007E085E">
        <w:rPr>
          <w:rFonts w:ascii="Times New Roman" w:hAnsi="Times New Roman"/>
          <w:sz w:val="20"/>
          <w:szCs w:val="20"/>
        </w:rPr>
        <w:t>.</w:t>
      </w:r>
    </w:p>
    <w:p w:rsidR="00BF0BB2" w:rsidRPr="007E085E" w:rsidRDefault="00BF0BB2" w:rsidP="00FB79A7">
      <w:pPr>
        <w:pStyle w:val="a3"/>
        <w:numPr>
          <w:ilvl w:val="2"/>
          <w:numId w:val="30"/>
        </w:numPr>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Привлечение  социально ориентированных некоммерческих организаций  к решению вопросов  местного значения</w:t>
      </w:r>
      <w:r w:rsidR="00E43619" w:rsidRPr="007E085E">
        <w:rPr>
          <w:rFonts w:ascii="Times New Roman" w:hAnsi="Times New Roman"/>
          <w:sz w:val="20"/>
          <w:szCs w:val="20"/>
        </w:rPr>
        <w:t>.</w:t>
      </w:r>
    </w:p>
    <w:p w:rsidR="00E43619" w:rsidRPr="007E085E" w:rsidRDefault="00E43619" w:rsidP="00E43619">
      <w:pPr>
        <w:pStyle w:val="a3"/>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Перечень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к Программе (таблица 2).</w:t>
      </w:r>
    </w:p>
    <w:p w:rsidR="00E43619" w:rsidRPr="007E085E" w:rsidRDefault="00E43619" w:rsidP="008E4E53">
      <w:pPr>
        <w:pStyle w:val="a3"/>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Детальный  состав основных мероприятий  содержится  в характеристиках  соответствующей Подпрограммы.</w:t>
      </w:r>
    </w:p>
    <w:p w:rsidR="00E43619" w:rsidRPr="007E085E" w:rsidRDefault="00E43619" w:rsidP="00E43619">
      <w:pPr>
        <w:pStyle w:val="a3"/>
        <w:autoSpaceDE w:val="0"/>
        <w:autoSpaceDN w:val="0"/>
        <w:adjustRightInd w:val="0"/>
        <w:spacing w:after="0" w:line="240" w:lineRule="auto"/>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8E4E53" w:rsidP="00DD04ED">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 xml:space="preserve">Раздел 5.  </w:t>
      </w:r>
      <w:r w:rsidR="00024E86" w:rsidRPr="007E085E">
        <w:rPr>
          <w:rFonts w:ascii="Times New Roman" w:hAnsi="Times New Roman"/>
          <w:b/>
          <w:sz w:val="20"/>
          <w:szCs w:val="20"/>
        </w:rPr>
        <w:t>Основные м</w:t>
      </w:r>
      <w:r w:rsidR="004613A5" w:rsidRPr="007E085E">
        <w:rPr>
          <w:rFonts w:ascii="Times New Roman" w:hAnsi="Times New Roman"/>
          <w:b/>
          <w:sz w:val="20"/>
          <w:szCs w:val="20"/>
        </w:rPr>
        <w:t>ер</w:t>
      </w:r>
      <w:r w:rsidRPr="007E085E">
        <w:rPr>
          <w:rFonts w:ascii="Times New Roman" w:hAnsi="Times New Roman"/>
          <w:b/>
          <w:sz w:val="20"/>
          <w:szCs w:val="20"/>
        </w:rPr>
        <w:t>ы</w:t>
      </w:r>
      <w:r w:rsidR="004613A5" w:rsidRPr="007E085E">
        <w:rPr>
          <w:rFonts w:ascii="Times New Roman" w:hAnsi="Times New Roman"/>
          <w:b/>
          <w:sz w:val="20"/>
          <w:szCs w:val="20"/>
        </w:rPr>
        <w:t xml:space="preserve"> правового регулирования в сфере</w:t>
      </w:r>
    </w:p>
    <w:p w:rsidR="00DD04ED" w:rsidRPr="007E085E" w:rsidRDefault="004613A5"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муниципального управления, направленных на достижение цели и (или) конечных результатов муниципальной 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Правовое регулирование Программы осуществляется в соответствии с:</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1. </w:t>
      </w:r>
      <w:hyperlink r:id="rId15" w:history="1">
        <w:r w:rsidRPr="007E085E">
          <w:rPr>
            <w:rFonts w:ascii="Times New Roman" w:hAnsi="Times New Roman"/>
            <w:color w:val="0000FF"/>
            <w:sz w:val="20"/>
            <w:szCs w:val="20"/>
          </w:rPr>
          <w:t>Конституцией</w:t>
        </w:r>
      </w:hyperlink>
      <w:r w:rsidRPr="007E085E">
        <w:rPr>
          <w:rFonts w:ascii="Times New Roman" w:hAnsi="Times New Roman"/>
          <w:sz w:val="20"/>
          <w:szCs w:val="20"/>
        </w:rPr>
        <w:t xml:space="preserve"> Российской Федерации;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 </w:t>
      </w:r>
      <w:hyperlink r:id="rId16" w:history="1">
        <w:r w:rsidRPr="007E085E">
          <w:rPr>
            <w:rFonts w:ascii="Times New Roman" w:hAnsi="Times New Roman"/>
            <w:color w:val="0000FF"/>
            <w:sz w:val="20"/>
            <w:szCs w:val="20"/>
          </w:rPr>
          <w:t>Конституцией</w:t>
        </w:r>
      </w:hyperlink>
      <w:r w:rsidRPr="007E085E">
        <w:rPr>
          <w:rFonts w:ascii="Times New Roman" w:hAnsi="Times New Roman"/>
          <w:sz w:val="20"/>
          <w:szCs w:val="20"/>
        </w:rPr>
        <w:t xml:space="preserve"> Республики Коми;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3. Бюджетным </w:t>
      </w:r>
      <w:hyperlink r:id="rId17" w:history="1">
        <w:r w:rsidRPr="007E085E">
          <w:rPr>
            <w:rFonts w:ascii="Times New Roman" w:hAnsi="Times New Roman"/>
            <w:color w:val="0000FF"/>
            <w:sz w:val="20"/>
            <w:szCs w:val="20"/>
          </w:rPr>
          <w:t>кодексом</w:t>
        </w:r>
      </w:hyperlink>
      <w:r w:rsidRPr="007E085E">
        <w:rPr>
          <w:rFonts w:ascii="Times New Roman" w:hAnsi="Times New Roman"/>
          <w:sz w:val="20"/>
          <w:szCs w:val="20"/>
        </w:rPr>
        <w:t xml:space="preserve"> Российской Федерации;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4. Гражданским </w:t>
      </w:r>
      <w:hyperlink r:id="rId18" w:history="1">
        <w:r w:rsidRPr="007E085E">
          <w:rPr>
            <w:rFonts w:ascii="Times New Roman" w:hAnsi="Times New Roman"/>
            <w:color w:val="0000FF"/>
            <w:sz w:val="20"/>
            <w:szCs w:val="20"/>
          </w:rPr>
          <w:t>кодексом</w:t>
        </w:r>
      </w:hyperlink>
      <w:r w:rsidRPr="007E085E">
        <w:rPr>
          <w:rFonts w:ascii="Times New Roman" w:hAnsi="Times New Roman"/>
          <w:sz w:val="20"/>
          <w:szCs w:val="20"/>
        </w:rPr>
        <w:t xml:space="preserve"> Российской Федерации;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5. Налоговым </w:t>
      </w:r>
      <w:hyperlink r:id="rId19" w:history="1">
        <w:r w:rsidRPr="007E085E">
          <w:rPr>
            <w:rFonts w:ascii="Times New Roman" w:hAnsi="Times New Roman"/>
            <w:color w:val="0000FF"/>
            <w:sz w:val="20"/>
            <w:szCs w:val="20"/>
          </w:rPr>
          <w:t>кодексом</w:t>
        </w:r>
      </w:hyperlink>
      <w:r w:rsidRPr="007E085E">
        <w:rPr>
          <w:rFonts w:ascii="Times New Roman" w:hAnsi="Times New Roman"/>
          <w:sz w:val="20"/>
          <w:szCs w:val="20"/>
        </w:rPr>
        <w:t xml:space="preserve"> Российской Федерации;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6. Федеральным </w:t>
      </w:r>
      <w:hyperlink r:id="rId20"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22.08.2004 № 122-ФЗ </w:t>
      </w:r>
      <w:r w:rsidR="00673D81" w:rsidRPr="007E085E">
        <w:rPr>
          <w:rFonts w:ascii="Times New Roman" w:hAnsi="Times New Roman"/>
          <w:sz w:val="20"/>
          <w:szCs w:val="20"/>
        </w:rPr>
        <w:t>«</w:t>
      </w:r>
      <w:r w:rsidRPr="007E085E">
        <w:rPr>
          <w:rFonts w:ascii="Times New Roman" w:hAnsi="Times New Roman"/>
          <w:sz w:val="20"/>
          <w:szCs w:val="20"/>
        </w:rPr>
        <w:t>О внесении изменений в законодательные акты Российской Ф</w:t>
      </w:r>
      <w:r w:rsidRPr="007E085E">
        <w:rPr>
          <w:rFonts w:ascii="Times New Roman" w:hAnsi="Times New Roman"/>
          <w:sz w:val="20"/>
          <w:szCs w:val="20"/>
        </w:rPr>
        <w:t>е</w:t>
      </w:r>
      <w:r w:rsidRPr="007E085E">
        <w:rPr>
          <w:rFonts w:ascii="Times New Roman" w:hAnsi="Times New Roman"/>
          <w:sz w:val="20"/>
          <w:szCs w:val="20"/>
        </w:rPr>
        <w:t xml:space="preserve">дерации и признании утратившими силу некоторых законодательных актов Российской Федерации в связи с принятием Федеральных законов </w:t>
      </w:r>
      <w:r w:rsidR="00673D81" w:rsidRPr="007E085E">
        <w:rPr>
          <w:rFonts w:ascii="Times New Roman" w:hAnsi="Times New Roman"/>
          <w:sz w:val="20"/>
          <w:szCs w:val="20"/>
        </w:rPr>
        <w:t>«</w:t>
      </w:r>
      <w:r w:rsidRPr="007E085E">
        <w:rPr>
          <w:rFonts w:ascii="Times New Roman" w:hAnsi="Times New Roman"/>
          <w:sz w:val="20"/>
          <w:szCs w:val="20"/>
        </w:rPr>
        <w:t xml:space="preserve">О внесении изменений и дополнений в Федеральный закон </w:t>
      </w:r>
      <w:r w:rsidR="00673D81" w:rsidRPr="007E085E">
        <w:rPr>
          <w:rFonts w:ascii="Times New Roman" w:hAnsi="Times New Roman"/>
          <w:sz w:val="20"/>
          <w:szCs w:val="20"/>
        </w:rPr>
        <w:t>«</w:t>
      </w:r>
      <w:r w:rsidRPr="007E085E">
        <w:rPr>
          <w:rFonts w:ascii="Times New Roman" w:hAnsi="Times New Roman"/>
          <w:sz w:val="20"/>
          <w:szCs w:val="20"/>
        </w:rPr>
        <w:t>Об общих принципах организации законодательных (представительных) и исполнительных органов государственной власти субъектов Российской Федер</w:t>
      </w:r>
      <w:r w:rsidRPr="007E085E">
        <w:rPr>
          <w:rFonts w:ascii="Times New Roman" w:hAnsi="Times New Roman"/>
          <w:sz w:val="20"/>
          <w:szCs w:val="20"/>
        </w:rPr>
        <w:t>а</w:t>
      </w:r>
      <w:r w:rsidRPr="007E085E">
        <w:rPr>
          <w:rFonts w:ascii="Times New Roman" w:hAnsi="Times New Roman"/>
          <w:sz w:val="20"/>
          <w:szCs w:val="20"/>
        </w:rPr>
        <w:t>ции</w:t>
      </w:r>
      <w:r w:rsidR="00673D81" w:rsidRPr="007E085E">
        <w:rPr>
          <w:rFonts w:ascii="Times New Roman" w:hAnsi="Times New Roman"/>
          <w:sz w:val="20"/>
          <w:szCs w:val="20"/>
        </w:rPr>
        <w:t>»</w:t>
      </w:r>
      <w:r w:rsidRPr="007E085E">
        <w:rPr>
          <w:rFonts w:ascii="Times New Roman" w:hAnsi="Times New Roman"/>
          <w:sz w:val="20"/>
          <w:szCs w:val="20"/>
        </w:rPr>
        <w:t xml:space="preserve"> и </w:t>
      </w:r>
      <w:r w:rsidR="00673D81" w:rsidRPr="007E085E">
        <w:rPr>
          <w:rFonts w:ascii="Times New Roman" w:hAnsi="Times New Roman"/>
          <w:sz w:val="20"/>
          <w:szCs w:val="20"/>
        </w:rPr>
        <w:t>«</w:t>
      </w:r>
      <w:r w:rsidRPr="007E085E">
        <w:rPr>
          <w:rFonts w:ascii="Times New Roman" w:hAnsi="Times New Roman"/>
          <w:sz w:val="20"/>
          <w:szCs w:val="20"/>
        </w:rPr>
        <w:t>Об общих принципах организации местного самоуправления в Российской Федерации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7. Федеральным </w:t>
      </w:r>
      <w:hyperlink r:id="rId21"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06.10.2003 № 131-ФЗ </w:t>
      </w:r>
      <w:r w:rsidR="00673D81" w:rsidRPr="007E085E">
        <w:rPr>
          <w:rFonts w:ascii="Times New Roman" w:hAnsi="Times New Roman"/>
          <w:sz w:val="20"/>
          <w:szCs w:val="20"/>
        </w:rPr>
        <w:t>«</w:t>
      </w:r>
      <w:r w:rsidRPr="007E085E">
        <w:rPr>
          <w:rFonts w:ascii="Times New Roman" w:hAnsi="Times New Roman"/>
          <w:sz w:val="20"/>
          <w:szCs w:val="20"/>
        </w:rPr>
        <w:t>Об общих принципах организации местного самоуправления в Российской Федерации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8. Федеральным </w:t>
      </w:r>
      <w:hyperlink r:id="rId22"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08.05.2010 № 83-ФЗ </w:t>
      </w:r>
      <w:r w:rsidR="00673D81" w:rsidRPr="007E085E">
        <w:rPr>
          <w:rFonts w:ascii="Times New Roman" w:hAnsi="Times New Roman"/>
          <w:sz w:val="20"/>
          <w:szCs w:val="20"/>
        </w:rPr>
        <w:t>«</w:t>
      </w:r>
      <w:r w:rsidRPr="007E085E">
        <w:rPr>
          <w:rFonts w:ascii="Times New Roman" w:hAnsi="Times New Roman"/>
          <w:sz w:val="20"/>
          <w:szCs w:val="20"/>
        </w:rPr>
        <w:t>О внесении изменений в отдельные законодательные акты Ро</w:t>
      </w:r>
      <w:r w:rsidRPr="007E085E">
        <w:rPr>
          <w:rFonts w:ascii="Times New Roman" w:hAnsi="Times New Roman"/>
          <w:sz w:val="20"/>
          <w:szCs w:val="20"/>
        </w:rPr>
        <w:t>с</w:t>
      </w:r>
      <w:r w:rsidRPr="007E085E">
        <w:rPr>
          <w:rFonts w:ascii="Times New Roman" w:hAnsi="Times New Roman"/>
          <w:sz w:val="20"/>
          <w:szCs w:val="20"/>
        </w:rPr>
        <w:t>сийской Федерации в связи с совершенствованием правового положения государственных (муниципальных) учрежд</w:t>
      </w:r>
      <w:r w:rsidRPr="007E085E">
        <w:rPr>
          <w:rFonts w:ascii="Times New Roman" w:hAnsi="Times New Roman"/>
          <w:sz w:val="20"/>
          <w:szCs w:val="20"/>
        </w:rPr>
        <w:t>е</w:t>
      </w:r>
      <w:r w:rsidRPr="007E085E">
        <w:rPr>
          <w:rFonts w:ascii="Times New Roman" w:hAnsi="Times New Roman"/>
          <w:sz w:val="20"/>
          <w:szCs w:val="20"/>
        </w:rPr>
        <w:t>ний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9. Федеральным </w:t>
      </w:r>
      <w:hyperlink r:id="rId23"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09.02.2009 № 8-ФЗ </w:t>
      </w:r>
      <w:r w:rsidR="00673D81" w:rsidRPr="007E085E">
        <w:rPr>
          <w:rFonts w:ascii="Times New Roman" w:hAnsi="Times New Roman"/>
          <w:sz w:val="20"/>
          <w:szCs w:val="20"/>
        </w:rPr>
        <w:t>«</w:t>
      </w:r>
      <w:r w:rsidRPr="007E085E">
        <w:rPr>
          <w:rFonts w:ascii="Times New Roman" w:hAnsi="Times New Roman"/>
          <w:sz w:val="20"/>
          <w:szCs w:val="20"/>
        </w:rPr>
        <w:t>Об обеспечении доступа к информации о деятельности государс</w:t>
      </w:r>
      <w:r w:rsidRPr="007E085E">
        <w:rPr>
          <w:rFonts w:ascii="Times New Roman" w:hAnsi="Times New Roman"/>
          <w:sz w:val="20"/>
          <w:szCs w:val="20"/>
        </w:rPr>
        <w:t>т</w:t>
      </w:r>
      <w:r w:rsidRPr="007E085E">
        <w:rPr>
          <w:rFonts w:ascii="Times New Roman" w:hAnsi="Times New Roman"/>
          <w:sz w:val="20"/>
          <w:szCs w:val="20"/>
        </w:rPr>
        <w:t>венных органов и органов местного самоуправления</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10. Федеральным </w:t>
      </w:r>
      <w:hyperlink r:id="rId24"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Российской Федерации от 27.07.2010 № 210-ФЗ </w:t>
      </w:r>
      <w:r w:rsidR="00673D81" w:rsidRPr="007E085E">
        <w:rPr>
          <w:rFonts w:ascii="Times New Roman" w:hAnsi="Times New Roman"/>
          <w:sz w:val="20"/>
          <w:szCs w:val="20"/>
        </w:rPr>
        <w:t>«</w:t>
      </w:r>
      <w:r w:rsidRPr="007E085E">
        <w:rPr>
          <w:rFonts w:ascii="Times New Roman" w:hAnsi="Times New Roman"/>
          <w:sz w:val="20"/>
          <w:szCs w:val="20"/>
        </w:rPr>
        <w:t>Об организации предоставления гос</w:t>
      </w:r>
      <w:r w:rsidRPr="007E085E">
        <w:rPr>
          <w:rFonts w:ascii="Times New Roman" w:hAnsi="Times New Roman"/>
          <w:sz w:val="20"/>
          <w:szCs w:val="20"/>
        </w:rPr>
        <w:t>у</w:t>
      </w:r>
      <w:r w:rsidRPr="007E085E">
        <w:rPr>
          <w:rFonts w:ascii="Times New Roman" w:hAnsi="Times New Roman"/>
          <w:sz w:val="20"/>
          <w:szCs w:val="20"/>
        </w:rPr>
        <w:t>дарственных и муниципальных услуг</w:t>
      </w:r>
      <w:r w:rsidR="00673D81" w:rsidRPr="007E085E">
        <w:rPr>
          <w:rFonts w:ascii="Times New Roman" w:hAnsi="Times New Roman"/>
          <w:sz w:val="20"/>
          <w:szCs w:val="20"/>
        </w:rPr>
        <w:t>»</w:t>
      </w:r>
      <w:r w:rsidRPr="007E085E">
        <w:rPr>
          <w:rFonts w:ascii="Times New Roman" w:hAnsi="Times New Roman"/>
          <w:sz w:val="20"/>
          <w:szCs w:val="20"/>
        </w:rPr>
        <w:t xml:space="preserve"> и иными нормативными правовыми актами Российской Федерации;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lastRenderedPageBreak/>
        <w:t xml:space="preserve">11. </w:t>
      </w:r>
      <w:hyperlink r:id="rId25" w:history="1">
        <w:r w:rsidRPr="007E085E">
          <w:rPr>
            <w:rFonts w:ascii="Times New Roman" w:hAnsi="Times New Roman"/>
            <w:color w:val="0000FF"/>
            <w:sz w:val="20"/>
            <w:szCs w:val="20"/>
          </w:rPr>
          <w:t>Уставом</w:t>
        </w:r>
      </w:hyperlink>
      <w:r w:rsidRPr="007E085E">
        <w:rPr>
          <w:rFonts w:ascii="Times New Roman" w:hAnsi="Times New Roman"/>
          <w:sz w:val="20"/>
          <w:szCs w:val="20"/>
        </w:rPr>
        <w:t xml:space="preserve">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иными муниципальными правовыми актами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Для обеспечения решения задач Программы необходима разработка и принятие муниципальных правовых актов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отраженных в </w:t>
      </w:r>
      <w:hyperlink r:id="rId26" w:history="1">
        <w:r w:rsidRPr="007E085E">
          <w:rPr>
            <w:rFonts w:ascii="Times New Roman" w:hAnsi="Times New Roman"/>
            <w:color w:val="0000FF"/>
            <w:sz w:val="20"/>
            <w:szCs w:val="20"/>
          </w:rPr>
          <w:t xml:space="preserve">таблице </w:t>
        </w:r>
      </w:hyperlink>
      <w:r w:rsidR="008E4E53" w:rsidRPr="007E085E">
        <w:rPr>
          <w:sz w:val="20"/>
          <w:szCs w:val="20"/>
        </w:rPr>
        <w:t>3</w:t>
      </w:r>
      <w:r w:rsidRPr="007E085E">
        <w:rPr>
          <w:rFonts w:ascii="Times New Roman" w:hAnsi="Times New Roman"/>
          <w:sz w:val="20"/>
          <w:szCs w:val="20"/>
        </w:rPr>
        <w:t xml:space="preserve"> Приложения к Программе </w:t>
      </w:r>
      <w:r w:rsidR="00673D81" w:rsidRPr="007E085E">
        <w:rPr>
          <w:rFonts w:ascii="Times New Roman" w:hAnsi="Times New Roman"/>
          <w:sz w:val="20"/>
          <w:szCs w:val="20"/>
        </w:rPr>
        <w:t>«</w:t>
      </w:r>
      <w:r w:rsidRPr="007E085E">
        <w:rPr>
          <w:rFonts w:ascii="Times New Roman" w:hAnsi="Times New Roman"/>
          <w:sz w:val="20"/>
          <w:szCs w:val="20"/>
        </w:rPr>
        <w:t>Основные меры правового регулирования в сфере реализации Программы</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4613A5" w:rsidRPr="007E085E" w:rsidRDefault="004613A5" w:rsidP="004613A5">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 xml:space="preserve">Раздел 6. Прогноз конечных результатов муниципальной программы. </w:t>
      </w:r>
    </w:p>
    <w:p w:rsidR="00DD04ED" w:rsidRPr="007E085E" w:rsidRDefault="004613A5" w:rsidP="004613A5">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Перечень целевых показателей (индикаторов) муниципальной 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Прогноз конечных результатов исполнения Программы и перечень целевых индикаторов и показателей предста</w:t>
      </w:r>
      <w:r w:rsidRPr="007E085E">
        <w:rPr>
          <w:rFonts w:ascii="Times New Roman" w:hAnsi="Times New Roman"/>
          <w:sz w:val="20"/>
          <w:szCs w:val="20"/>
        </w:rPr>
        <w:t>в</w:t>
      </w:r>
      <w:r w:rsidRPr="007E085E">
        <w:rPr>
          <w:rFonts w:ascii="Times New Roman" w:hAnsi="Times New Roman"/>
          <w:sz w:val="20"/>
          <w:szCs w:val="20"/>
        </w:rPr>
        <w:t xml:space="preserve">лены в </w:t>
      </w:r>
      <w:hyperlink r:id="rId27" w:history="1">
        <w:r w:rsidRPr="007E085E">
          <w:rPr>
            <w:rFonts w:ascii="Times New Roman" w:hAnsi="Times New Roman"/>
            <w:color w:val="0000FF"/>
            <w:sz w:val="20"/>
            <w:szCs w:val="20"/>
          </w:rPr>
          <w:t>таблице</w:t>
        </w:r>
        <w:r w:rsidR="008E4E53" w:rsidRPr="007E085E">
          <w:rPr>
            <w:rFonts w:ascii="Times New Roman" w:hAnsi="Times New Roman"/>
            <w:color w:val="0000FF"/>
            <w:sz w:val="20"/>
            <w:szCs w:val="20"/>
          </w:rPr>
          <w:t xml:space="preserve"> 1</w:t>
        </w:r>
        <w:r w:rsidRPr="007E085E">
          <w:rPr>
            <w:rFonts w:ascii="Times New Roman" w:hAnsi="Times New Roman"/>
            <w:color w:val="0000FF"/>
            <w:sz w:val="20"/>
            <w:szCs w:val="20"/>
          </w:rPr>
          <w:t xml:space="preserve"> </w:t>
        </w:r>
      </w:hyperlink>
      <w:r w:rsidRPr="007E085E">
        <w:rPr>
          <w:rFonts w:ascii="Times New Roman" w:hAnsi="Times New Roman"/>
          <w:sz w:val="20"/>
          <w:szCs w:val="20"/>
        </w:rPr>
        <w:t xml:space="preserve"> Приложения к Программе, с расшифровкой плановых значений по годам ее реализации.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Реализация Программы позволит:</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обеспечить уровень достижения прогноза по доходам от использования и распоряжения муниципальным имущ</w:t>
      </w:r>
      <w:r w:rsidRPr="007E085E">
        <w:rPr>
          <w:rFonts w:ascii="Times New Roman" w:hAnsi="Times New Roman"/>
          <w:sz w:val="20"/>
          <w:szCs w:val="20"/>
        </w:rPr>
        <w:t>е</w:t>
      </w:r>
      <w:r w:rsidRPr="007E085E">
        <w:rPr>
          <w:rFonts w:ascii="Times New Roman" w:hAnsi="Times New Roman"/>
          <w:sz w:val="20"/>
          <w:szCs w:val="20"/>
        </w:rPr>
        <w:t xml:space="preserve">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не менее 100%;</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обеспечить к 2020 году долю муниципальных служащих МО МР</w:t>
      </w:r>
      <w:r w:rsidR="00797A76"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прошедших профессиональную подготовку, переподготовку, повышение квалификации и обучение за счет средств местного бюджета от общей числе</w:t>
      </w:r>
      <w:r w:rsidRPr="007E085E">
        <w:rPr>
          <w:rFonts w:ascii="Times New Roman" w:hAnsi="Times New Roman"/>
          <w:sz w:val="20"/>
          <w:szCs w:val="20"/>
        </w:rPr>
        <w:t>н</w:t>
      </w:r>
      <w:r w:rsidRPr="007E085E">
        <w:rPr>
          <w:rFonts w:ascii="Times New Roman" w:hAnsi="Times New Roman"/>
          <w:sz w:val="20"/>
          <w:szCs w:val="20"/>
        </w:rPr>
        <w:t xml:space="preserve">ности муниципальных 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,подлежащих профессиональной подготовке, переподготовке, п</w:t>
      </w:r>
      <w:r w:rsidRPr="007E085E">
        <w:rPr>
          <w:rFonts w:ascii="Times New Roman" w:hAnsi="Times New Roman"/>
          <w:sz w:val="20"/>
          <w:szCs w:val="20"/>
        </w:rPr>
        <w:t>о</w:t>
      </w:r>
      <w:r w:rsidRPr="007E085E">
        <w:rPr>
          <w:rFonts w:ascii="Times New Roman" w:hAnsi="Times New Roman"/>
          <w:sz w:val="20"/>
          <w:szCs w:val="20"/>
        </w:rPr>
        <w:t>вышению квалификации и обучению не менее 5% в год;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обеспечить разработку и актуализацию НПА по вопросам, связанным с противодействием коррупции на уровне 100%;</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обеспечить количество вновь зарегистрированных некоммерческих организаций на террит</w:t>
      </w:r>
      <w:r w:rsidR="00A025E1" w:rsidRPr="007E085E">
        <w:rPr>
          <w:rFonts w:ascii="Times New Roman" w:hAnsi="Times New Roman"/>
          <w:sz w:val="20"/>
          <w:szCs w:val="20"/>
        </w:rPr>
        <w:t xml:space="preserve">ории МО МР </w:t>
      </w:r>
      <w:r w:rsidR="00673D81" w:rsidRPr="007E085E">
        <w:rPr>
          <w:rFonts w:ascii="Times New Roman" w:hAnsi="Times New Roman"/>
          <w:sz w:val="20"/>
          <w:szCs w:val="20"/>
        </w:rPr>
        <w:t>«</w:t>
      </w:r>
      <w:r w:rsidR="00A025E1" w:rsidRPr="007E085E">
        <w:rPr>
          <w:rFonts w:ascii="Times New Roman" w:hAnsi="Times New Roman"/>
          <w:sz w:val="20"/>
          <w:szCs w:val="20"/>
        </w:rPr>
        <w:t>Иже</w:t>
      </w:r>
      <w:r w:rsidR="00A025E1" w:rsidRPr="007E085E">
        <w:rPr>
          <w:rFonts w:ascii="Times New Roman" w:hAnsi="Times New Roman"/>
          <w:sz w:val="20"/>
          <w:szCs w:val="20"/>
        </w:rPr>
        <w:t>м</w:t>
      </w:r>
      <w:r w:rsidR="00A025E1" w:rsidRPr="007E085E">
        <w:rPr>
          <w:rFonts w:ascii="Times New Roman" w:hAnsi="Times New Roman"/>
          <w:sz w:val="20"/>
          <w:szCs w:val="20"/>
        </w:rPr>
        <w:t>ский</w:t>
      </w:r>
      <w:r w:rsidR="00673D81" w:rsidRPr="007E085E">
        <w:rPr>
          <w:rFonts w:ascii="Times New Roman" w:hAnsi="Times New Roman"/>
          <w:sz w:val="20"/>
          <w:szCs w:val="20"/>
        </w:rPr>
        <w:t>»</w:t>
      </w:r>
      <w:r w:rsidR="00A025E1" w:rsidRPr="007E085E">
        <w:rPr>
          <w:rFonts w:ascii="Times New Roman" w:hAnsi="Times New Roman"/>
          <w:sz w:val="20"/>
          <w:szCs w:val="20"/>
        </w:rPr>
        <w:t xml:space="preserve"> не менее 2</w:t>
      </w:r>
      <w:r w:rsidRPr="007E085E">
        <w:rPr>
          <w:rFonts w:ascii="Times New Roman" w:hAnsi="Times New Roman"/>
          <w:sz w:val="20"/>
          <w:szCs w:val="20"/>
        </w:rPr>
        <w:t xml:space="preserve"> в год.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Ниже приведена методика расчета целевых показателей (индикаторов) 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Уровень достижения прогноза по доходам от использования и распоряжения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Показатель выражает отношение совокупного поступления доходов от использования и распоряжения муниц</w:t>
      </w:r>
      <w:r w:rsidRPr="007E085E">
        <w:rPr>
          <w:rFonts w:ascii="Times New Roman" w:hAnsi="Times New Roman"/>
          <w:sz w:val="20"/>
          <w:szCs w:val="20"/>
        </w:rPr>
        <w:t>и</w:t>
      </w:r>
      <w:r w:rsidRPr="007E085E">
        <w:rPr>
          <w:rFonts w:ascii="Times New Roman" w:hAnsi="Times New Roman"/>
          <w:sz w:val="20"/>
          <w:szCs w:val="20"/>
        </w:rPr>
        <w:t xml:space="preserve">пальным имуществом в бюджет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к прогнозному за соответствующий финансовый год.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Доля расходов бюджета, формируемых в рамках муниципальных программ в общем объеме расходов бюджета,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Показатель рассчитывается по следующей формуле: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 = РП / Р x 100, где: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 - доля расходов бюджета, формируемых в рамках муниципальных программ;</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РП - объем расходов бюджета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реализацию муниципальных программ;</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Р - общий объем расходов бюджета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Доля муниципальных 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прошедших профессиональную подготовку, переподг</w:t>
      </w:r>
      <w:r w:rsidRPr="007E085E">
        <w:rPr>
          <w:rFonts w:ascii="Times New Roman" w:hAnsi="Times New Roman"/>
          <w:sz w:val="20"/>
          <w:szCs w:val="20"/>
        </w:rPr>
        <w:t>о</w:t>
      </w:r>
      <w:r w:rsidRPr="007E085E">
        <w:rPr>
          <w:rFonts w:ascii="Times New Roman" w:hAnsi="Times New Roman"/>
          <w:sz w:val="20"/>
          <w:szCs w:val="20"/>
        </w:rPr>
        <w:t xml:space="preserve">товку, повышение квалификации и обучение за счет средств местного бюджета от общей численности муниципальных 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подлежащих профессиональной подготовке, переподготовке, повышению квалификации и обучению в отчетном периоде,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Показатель рассчитывается как отношение количества муниципальных служащих, прошедших профессиональную подготовку, переподготовку, повышение квалификации и обучение за счет средств местного бюджета, к общей числе</w:t>
      </w:r>
      <w:r w:rsidRPr="007E085E">
        <w:rPr>
          <w:rFonts w:ascii="Times New Roman" w:hAnsi="Times New Roman"/>
          <w:sz w:val="20"/>
          <w:szCs w:val="20"/>
        </w:rPr>
        <w:t>н</w:t>
      </w:r>
      <w:r w:rsidRPr="007E085E">
        <w:rPr>
          <w:rFonts w:ascii="Times New Roman" w:hAnsi="Times New Roman"/>
          <w:sz w:val="20"/>
          <w:szCs w:val="20"/>
        </w:rPr>
        <w:t xml:space="preserve">ности муниципальных служащих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подлежащих профессиональной подготовке, переподготовке, повышению квалификации и обучению в отчетном периоде.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Обеспечение разработки и актуализацию НПА по вопросам, связанным с противодействием коррупции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Показатель выражает отношение количества НПА, направленных на противодействие коррупции, прошедших а</w:t>
      </w:r>
      <w:r w:rsidRPr="007E085E">
        <w:rPr>
          <w:rFonts w:ascii="Times New Roman" w:hAnsi="Times New Roman"/>
          <w:sz w:val="20"/>
          <w:szCs w:val="20"/>
        </w:rPr>
        <w:t>н</w:t>
      </w:r>
      <w:r w:rsidRPr="007E085E">
        <w:rPr>
          <w:rFonts w:ascii="Times New Roman" w:hAnsi="Times New Roman"/>
          <w:sz w:val="20"/>
          <w:szCs w:val="20"/>
        </w:rPr>
        <w:t>тикоррупционную экспертизу, к количеству изданных НПА в год.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Показатель рассчитывается по следующей формуле:</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 = РП / Р x 100, где:</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 - доля изданных НПА, направленных на противодействие коррупции, от общего числа;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РП - количество НПА, направленных на противодействие коррупции, прошедших антикоррупционную экспертизу;</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 - количество изданных НПА.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обеспечить количество вновь зарегистрированных некоммерческих организаций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xml:space="preserve"> не менее 5 в год.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Показатель выражает количество зарегистрированных некоммерческих организаций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год.</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4613A5" w:rsidP="00DD04ED">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Раздел 7. Перечень и краткое описание подпрограмм,</w:t>
      </w:r>
    </w:p>
    <w:p w:rsidR="00DD04ED" w:rsidRPr="007E085E" w:rsidRDefault="004613A5"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входящих в муниципальную программу</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Программа включает в себя </w:t>
      </w:r>
      <w:r w:rsidR="00024E86" w:rsidRPr="007E085E">
        <w:rPr>
          <w:rFonts w:ascii="Times New Roman" w:hAnsi="Times New Roman"/>
          <w:sz w:val="20"/>
          <w:szCs w:val="20"/>
        </w:rPr>
        <w:t xml:space="preserve">6 </w:t>
      </w:r>
      <w:r w:rsidRPr="007E085E">
        <w:rPr>
          <w:rFonts w:ascii="Times New Roman" w:hAnsi="Times New Roman"/>
          <w:sz w:val="20"/>
          <w:szCs w:val="20"/>
        </w:rPr>
        <w:t>Подпрограмм</w:t>
      </w:r>
      <w:r w:rsidR="00024E86" w:rsidRPr="007E085E">
        <w:rPr>
          <w:rFonts w:ascii="Times New Roman" w:hAnsi="Times New Roman"/>
          <w:sz w:val="20"/>
          <w:szCs w:val="20"/>
        </w:rPr>
        <w:t>, направленных</w:t>
      </w:r>
      <w:r w:rsidRPr="007E085E">
        <w:rPr>
          <w:rFonts w:ascii="Times New Roman" w:hAnsi="Times New Roman"/>
          <w:sz w:val="20"/>
          <w:szCs w:val="20"/>
        </w:rPr>
        <w:t xml:space="preserve"> на решение комплекса за</w:t>
      </w:r>
      <w:r w:rsidR="004E7A59" w:rsidRPr="007E085E">
        <w:rPr>
          <w:rFonts w:ascii="Times New Roman" w:hAnsi="Times New Roman"/>
          <w:sz w:val="20"/>
          <w:szCs w:val="20"/>
        </w:rPr>
        <w:t>дач.</w:t>
      </w:r>
    </w:p>
    <w:p w:rsidR="004E7A59" w:rsidRPr="007E085E" w:rsidRDefault="004E7A59"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Для каждой  подпрограммы определены  цели и задачи, решение  которых обеспечивает достижение цели Пр</w:t>
      </w:r>
      <w:r w:rsidRPr="007E085E">
        <w:rPr>
          <w:rFonts w:ascii="Times New Roman" w:hAnsi="Times New Roman"/>
          <w:sz w:val="20"/>
          <w:szCs w:val="20"/>
        </w:rPr>
        <w:t>о</w:t>
      </w:r>
      <w:r w:rsidRPr="007E085E">
        <w:rPr>
          <w:rFonts w:ascii="Times New Roman" w:hAnsi="Times New Roman"/>
          <w:sz w:val="20"/>
          <w:szCs w:val="20"/>
        </w:rPr>
        <w:t xml:space="preserve">граммы – повышение  эффективности и качества управления  в МО МР «Ижемский».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left="-426" w:firstLine="786"/>
        <w:jc w:val="both"/>
        <w:rPr>
          <w:rFonts w:ascii="Times New Roman" w:hAnsi="Times New Roman"/>
          <w:sz w:val="20"/>
          <w:szCs w:val="20"/>
        </w:rPr>
      </w:pPr>
      <w:r w:rsidRPr="007E085E">
        <w:rPr>
          <w:rFonts w:ascii="Times New Roman" w:hAnsi="Times New Roman"/>
          <w:sz w:val="20"/>
          <w:szCs w:val="20"/>
        </w:rPr>
        <w:t>Подпрограмма 1. Управление  муниципальными финансами и муниципальным долгом</w:t>
      </w:r>
    </w:p>
    <w:p w:rsidR="00032267" w:rsidRPr="007E085E" w:rsidRDefault="00DD04ED" w:rsidP="001C7917">
      <w:pPr>
        <w:autoSpaceDE w:val="0"/>
        <w:autoSpaceDN w:val="0"/>
        <w:adjustRightInd w:val="0"/>
        <w:spacing w:after="0" w:line="240" w:lineRule="auto"/>
        <w:ind w:left="-426" w:firstLine="786"/>
        <w:jc w:val="both"/>
        <w:rPr>
          <w:rFonts w:ascii="Times New Roman" w:hAnsi="Times New Roman"/>
          <w:sz w:val="20"/>
          <w:szCs w:val="20"/>
        </w:rPr>
      </w:pPr>
      <w:r w:rsidRPr="007E085E">
        <w:rPr>
          <w:rFonts w:ascii="Times New Roman" w:hAnsi="Times New Roman"/>
          <w:sz w:val="20"/>
          <w:szCs w:val="20"/>
        </w:rPr>
        <w:t xml:space="preserve">Цель подпрограммы: </w:t>
      </w:r>
      <w:r w:rsidR="001C7917" w:rsidRPr="007E085E">
        <w:rPr>
          <w:rFonts w:ascii="Times New Roman" w:hAnsi="Times New Roman"/>
          <w:sz w:val="20"/>
          <w:szCs w:val="20"/>
        </w:rPr>
        <w:t>Обеспечение   финансовой стабильности и повышение эффективности управления муниц</w:t>
      </w:r>
      <w:r w:rsidR="001C7917" w:rsidRPr="007E085E">
        <w:rPr>
          <w:rFonts w:ascii="Times New Roman" w:hAnsi="Times New Roman"/>
          <w:sz w:val="20"/>
          <w:szCs w:val="20"/>
        </w:rPr>
        <w:t>и</w:t>
      </w:r>
      <w:r w:rsidR="001C7917" w:rsidRPr="007E085E">
        <w:rPr>
          <w:rFonts w:ascii="Times New Roman" w:hAnsi="Times New Roman"/>
          <w:sz w:val="20"/>
          <w:szCs w:val="20"/>
        </w:rPr>
        <w:t xml:space="preserve">пальными финансами муниципального района </w:t>
      </w:r>
      <w:r w:rsidR="00673D81" w:rsidRPr="007E085E">
        <w:rPr>
          <w:rFonts w:ascii="Times New Roman" w:hAnsi="Times New Roman"/>
          <w:sz w:val="20"/>
          <w:szCs w:val="20"/>
        </w:rPr>
        <w:t>«</w:t>
      </w:r>
      <w:r w:rsidR="001C7917" w:rsidRPr="007E085E">
        <w:rPr>
          <w:rFonts w:ascii="Times New Roman" w:hAnsi="Times New Roman"/>
          <w:sz w:val="20"/>
          <w:szCs w:val="20"/>
        </w:rPr>
        <w:t>Ижемский</w:t>
      </w:r>
      <w:r w:rsidR="00673D81" w:rsidRPr="007E085E">
        <w:rPr>
          <w:rFonts w:ascii="Times New Roman" w:hAnsi="Times New Roman"/>
          <w:sz w:val="20"/>
          <w:szCs w:val="20"/>
        </w:rPr>
        <w:t>»</w:t>
      </w:r>
      <w:r w:rsidR="001C7917" w:rsidRPr="007E085E">
        <w:rPr>
          <w:rFonts w:ascii="Times New Roman" w:hAnsi="Times New Roman"/>
          <w:sz w:val="20"/>
          <w:szCs w:val="20"/>
        </w:rPr>
        <w:t xml:space="preserve"> </w:t>
      </w:r>
    </w:p>
    <w:p w:rsidR="00DD04ED" w:rsidRPr="007E085E" w:rsidRDefault="00DD04ED" w:rsidP="001C7917">
      <w:pPr>
        <w:autoSpaceDE w:val="0"/>
        <w:autoSpaceDN w:val="0"/>
        <w:adjustRightInd w:val="0"/>
        <w:spacing w:after="0" w:line="240" w:lineRule="auto"/>
        <w:ind w:left="-426" w:firstLine="786"/>
        <w:jc w:val="both"/>
        <w:rPr>
          <w:rFonts w:ascii="Times New Roman" w:hAnsi="Times New Roman"/>
          <w:sz w:val="20"/>
          <w:szCs w:val="20"/>
        </w:rPr>
      </w:pPr>
      <w:r w:rsidRPr="007E085E">
        <w:rPr>
          <w:rFonts w:ascii="Times New Roman" w:hAnsi="Times New Roman"/>
          <w:sz w:val="20"/>
          <w:szCs w:val="20"/>
        </w:rPr>
        <w:lastRenderedPageBreak/>
        <w:t>Задачи подпрограммы:</w:t>
      </w:r>
    </w:p>
    <w:p w:rsidR="001C7917" w:rsidRPr="007E085E" w:rsidRDefault="001C7917" w:rsidP="001C7917">
      <w:pPr>
        <w:pStyle w:val="a3"/>
        <w:numPr>
          <w:ilvl w:val="0"/>
          <w:numId w:val="2"/>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 xml:space="preserve">Обеспечение сбалансированности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032267" w:rsidRPr="007E085E">
        <w:rPr>
          <w:rFonts w:ascii="Times New Roman" w:hAnsi="Times New Roman"/>
          <w:sz w:val="20"/>
          <w:szCs w:val="20"/>
        </w:rPr>
        <w:t>.</w:t>
      </w:r>
    </w:p>
    <w:p w:rsidR="001C7917" w:rsidRPr="007E085E" w:rsidRDefault="001C7917" w:rsidP="001C7917">
      <w:pPr>
        <w:pStyle w:val="a3"/>
        <w:numPr>
          <w:ilvl w:val="0"/>
          <w:numId w:val="2"/>
        </w:numPr>
        <w:tabs>
          <w:tab w:val="left" w:pos="379"/>
        </w:tabs>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Повышение эффективности управления муниципальными финансами</w:t>
      </w:r>
      <w:r w:rsidR="00032267" w:rsidRPr="007E085E">
        <w:rPr>
          <w:rFonts w:ascii="Times New Roman" w:hAnsi="Times New Roman"/>
          <w:sz w:val="20"/>
          <w:szCs w:val="20"/>
        </w:rPr>
        <w:t>.</w:t>
      </w:r>
    </w:p>
    <w:p w:rsidR="00DD04ED" w:rsidRPr="007E085E" w:rsidRDefault="00DD04ED" w:rsidP="001C7917">
      <w:pPr>
        <w:pStyle w:val="a3"/>
        <w:numPr>
          <w:ilvl w:val="0"/>
          <w:numId w:val="2"/>
        </w:numPr>
        <w:tabs>
          <w:tab w:val="left" w:pos="379"/>
        </w:tabs>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Обеспечение реализации подпрограммы</w:t>
      </w:r>
      <w:r w:rsidR="00032267" w:rsidRPr="007E085E">
        <w:rPr>
          <w:rFonts w:ascii="Times New Roman" w:hAnsi="Times New Roman"/>
          <w:sz w:val="20"/>
          <w:szCs w:val="20"/>
        </w:rPr>
        <w:t>.</w:t>
      </w:r>
    </w:p>
    <w:p w:rsidR="00DD04ED" w:rsidRPr="007E085E" w:rsidRDefault="00DD04ED" w:rsidP="00DD04ED">
      <w:pPr>
        <w:tabs>
          <w:tab w:val="left" w:pos="379"/>
        </w:tabs>
        <w:autoSpaceDE w:val="0"/>
        <w:autoSpaceDN w:val="0"/>
        <w:adjustRightInd w:val="0"/>
        <w:spacing w:after="0" w:line="240" w:lineRule="auto"/>
        <w:ind w:left="36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left="-426" w:firstLine="786"/>
        <w:jc w:val="both"/>
        <w:rPr>
          <w:rFonts w:ascii="Times New Roman" w:hAnsi="Times New Roman"/>
          <w:sz w:val="20"/>
          <w:szCs w:val="20"/>
        </w:rPr>
      </w:pPr>
      <w:r w:rsidRPr="007E085E">
        <w:rPr>
          <w:rFonts w:ascii="Times New Roman" w:hAnsi="Times New Roman"/>
          <w:sz w:val="20"/>
          <w:szCs w:val="20"/>
        </w:rPr>
        <w:t>Подпрограмма 2. Управление муниципальным имуществом</w:t>
      </w:r>
    </w:p>
    <w:p w:rsidR="00DD04ED" w:rsidRPr="007E085E" w:rsidRDefault="00DD04ED" w:rsidP="00DD04ED">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Цель подпрограммы: Создание условий для повышения эффективности управления муниципальным имуществом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4E7A59" w:rsidRPr="007E085E" w:rsidRDefault="00DD04ED" w:rsidP="004E7A59">
      <w:pPr>
        <w:tabs>
          <w:tab w:val="left" w:pos="379"/>
        </w:tabs>
        <w:autoSpaceDE w:val="0"/>
        <w:autoSpaceDN w:val="0"/>
        <w:adjustRightInd w:val="0"/>
        <w:spacing w:after="0" w:line="240" w:lineRule="auto"/>
        <w:ind w:left="360"/>
        <w:jc w:val="both"/>
        <w:rPr>
          <w:rFonts w:ascii="Times New Roman" w:hAnsi="Times New Roman"/>
          <w:sz w:val="20"/>
          <w:szCs w:val="20"/>
        </w:rPr>
      </w:pPr>
      <w:r w:rsidRPr="007E085E">
        <w:rPr>
          <w:rFonts w:ascii="Times New Roman" w:hAnsi="Times New Roman"/>
          <w:sz w:val="20"/>
          <w:szCs w:val="20"/>
        </w:rPr>
        <w:t>Задачи подпрограммы:</w:t>
      </w:r>
    </w:p>
    <w:p w:rsidR="004E7A59" w:rsidRPr="007E085E" w:rsidRDefault="004E7A59" w:rsidP="004E7A59">
      <w:pPr>
        <w:tabs>
          <w:tab w:val="left" w:pos="379"/>
        </w:tabs>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     </w:t>
      </w:r>
      <w:r w:rsidRPr="007E085E">
        <w:rPr>
          <w:sz w:val="20"/>
          <w:szCs w:val="20"/>
        </w:rPr>
        <w:t xml:space="preserve"> </w:t>
      </w:r>
      <w:r w:rsidRPr="007E085E">
        <w:rPr>
          <w:rFonts w:ascii="Times New Roman" w:hAnsi="Times New Roman"/>
          <w:sz w:val="20"/>
          <w:szCs w:val="20"/>
        </w:rPr>
        <w:t>1. Совершенствование системы учета муниципального имущества МО МР «Ижемский».</w:t>
      </w:r>
    </w:p>
    <w:p w:rsidR="004E7A59" w:rsidRPr="007E085E" w:rsidRDefault="004E7A59" w:rsidP="004E7A59">
      <w:pPr>
        <w:tabs>
          <w:tab w:val="left" w:pos="379"/>
        </w:tabs>
        <w:autoSpaceDE w:val="0"/>
        <w:autoSpaceDN w:val="0"/>
        <w:adjustRightInd w:val="0"/>
        <w:spacing w:after="0" w:line="240" w:lineRule="auto"/>
        <w:ind w:left="360"/>
        <w:jc w:val="both"/>
        <w:rPr>
          <w:rFonts w:ascii="Times New Roman" w:hAnsi="Times New Roman"/>
          <w:sz w:val="20"/>
          <w:szCs w:val="20"/>
        </w:rPr>
      </w:pPr>
      <w:r w:rsidRPr="007E085E">
        <w:rPr>
          <w:rFonts w:ascii="Times New Roman" w:hAnsi="Times New Roman"/>
          <w:sz w:val="20"/>
          <w:szCs w:val="20"/>
        </w:rPr>
        <w:t>2. Обеспечение эффективного использования и распоряжения муниципальным имуществом МО МР «Ижемский»</w:t>
      </w:r>
    </w:p>
    <w:p w:rsidR="00DD04ED" w:rsidRPr="007E085E" w:rsidRDefault="00DD04ED" w:rsidP="00DD04ED">
      <w:pPr>
        <w:autoSpaceDE w:val="0"/>
        <w:autoSpaceDN w:val="0"/>
        <w:adjustRightInd w:val="0"/>
        <w:spacing w:after="0" w:line="240" w:lineRule="auto"/>
        <w:ind w:firstLine="360"/>
        <w:jc w:val="both"/>
        <w:rPr>
          <w:rFonts w:ascii="Times New Roman" w:hAnsi="Times New Roman"/>
          <w:sz w:val="20"/>
          <w:szCs w:val="20"/>
        </w:rPr>
      </w:pPr>
    </w:p>
    <w:p w:rsidR="00DD04ED" w:rsidRPr="007E085E" w:rsidRDefault="00B17B35" w:rsidP="00DD04ED">
      <w:pPr>
        <w:pStyle w:val="a3"/>
        <w:tabs>
          <w:tab w:val="left" w:pos="379"/>
          <w:tab w:val="left" w:pos="799"/>
        </w:tabs>
        <w:autoSpaceDE w:val="0"/>
        <w:autoSpaceDN w:val="0"/>
        <w:adjustRightInd w:val="0"/>
        <w:spacing w:after="0" w:line="240" w:lineRule="auto"/>
        <w:ind w:left="96"/>
        <w:jc w:val="both"/>
        <w:rPr>
          <w:rFonts w:ascii="Times New Roman" w:hAnsi="Times New Roman"/>
          <w:sz w:val="20"/>
          <w:szCs w:val="20"/>
        </w:rPr>
      </w:pPr>
      <w:r w:rsidRPr="007E085E">
        <w:rPr>
          <w:rFonts w:ascii="Times New Roman" w:hAnsi="Times New Roman"/>
          <w:sz w:val="20"/>
          <w:szCs w:val="20"/>
        </w:rPr>
        <w:t xml:space="preserve"> </w:t>
      </w:r>
      <w:r w:rsidR="00DD04ED" w:rsidRPr="007E085E">
        <w:rPr>
          <w:rFonts w:ascii="Times New Roman" w:hAnsi="Times New Roman"/>
          <w:sz w:val="20"/>
          <w:szCs w:val="20"/>
        </w:rPr>
        <w:t xml:space="preserve">  Подпрограмма 3. Электронный  муниципалитет</w:t>
      </w:r>
    </w:p>
    <w:p w:rsidR="00DD04ED" w:rsidRPr="007E085E" w:rsidRDefault="00DD04ED" w:rsidP="00DD04ED">
      <w:pPr>
        <w:tabs>
          <w:tab w:val="left" w:pos="379"/>
        </w:tabs>
        <w:autoSpaceDE w:val="0"/>
        <w:autoSpaceDN w:val="0"/>
        <w:adjustRightInd w:val="0"/>
        <w:spacing w:after="0" w:line="240" w:lineRule="auto"/>
        <w:ind w:left="360"/>
        <w:jc w:val="both"/>
        <w:rPr>
          <w:rFonts w:ascii="Times New Roman" w:hAnsi="Times New Roman"/>
          <w:sz w:val="20"/>
          <w:szCs w:val="20"/>
        </w:rPr>
      </w:pPr>
      <w:r w:rsidRPr="007E085E">
        <w:rPr>
          <w:rFonts w:ascii="Times New Roman" w:hAnsi="Times New Roman"/>
          <w:sz w:val="20"/>
          <w:szCs w:val="20"/>
        </w:rPr>
        <w:t>Цель подпрограммы: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Повышение уровня открытости и прозрачности </w:t>
      </w:r>
      <w:r w:rsidR="00311B27" w:rsidRPr="007E085E">
        <w:rPr>
          <w:rFonts w:ascii="Times New Roman" w:hAnsi="Times New Roman"/>
          <w:sz w:val="20"/>
          <w:szCs w:val="20"/>
        </w:rPr>
        <w:t xml:space="preserve">деятельности администрации МО МР </w:t>
      </w:r>
      <w:r w:rsidR="00673D81" w:rsidRPr="007E085E">
        <w:rPr>
          <w:rFonts w:ascii="Times New Roman" w:hAnsi="Times New Roman"/>
          <w:sz w:val="20"/>
          <w:szCs w:val="20"/>
        </w:rPr>
        <w:t>«</w:t>
      </w:r>
      <w:r w:rsidR="00311B27"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совершенств</w:t>
      </w:r>
      <w:r w:rsidRPr="007E085E">
        <w:rPr>
          <w:rFonts w:ascii="Times New Roman" w:hAnsi="Times New Roman"/>
          <w:sz w:val="20"/>
          <w:szCs w:val="20"/>
        </w:rPr>
        <w:t>о</w:t>
      </w:r>
      <w:r w:rsidRPr="007E085E">
        <w:rPr>
          <w:rFonts w:ascii="Times New Roman" w:hAnsi="Times New Roman"/>
          <w:sz w:val="20"/>
          <w:szCs w:val="20"/>
        </w:rPr>
        <w:t>вание  системы предоставления  муниципальных услуг</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Задачи подпрограммы:</w:t>
      </w:r>
    </w:p>
    <w:p w:rsidR="00DD04ED" w:rsidRPr="007E085E" w:rsidRDefault="00DD04ED" w:rsidP="00DD04ED">
      <w:pPr>
        <w:autoSpaceDE w:val="0"/>
        <w:autoSpaceDN w:val="0"/>
        <w:adjustRightInd w:val="0"/>
        <w:spacing w:after="0" w:line="240" w:lineRule="auto"/>
        <w:ind w:firstLine="540"/>
        <w:jc w:val="both"/>
        <w:rPr>
          <w:rStyle w:val="11"/>
          <w:rFonts w:eastAsia="Calibri"/>
          <w:sz w:val="20"/>
          <w:szCs w:val="20"/>
        </w:rPr>
      </w:pPr>
      <w:r w:rsidRPr="007E085E">
        <w:rPr>
          <w:rStyle w:val="11"/>
          <w:rFonts w:eastAsia="Calibri"/>
          <w:sz w:val="20"/>
          <w:szCs w:val="20"/>
        </w:rPr>
        <w:t>1. Популяризация возможностей информационного общества, обеспечение открытости информации о деятел</w:t>
      </w:r>
      <w:r w:rsidRPr="007E085E">
        <w:rPr>
          <w:rStyle w:val="11"/>
          <w:rFonts w:eastAsia="Calibri"/>
          <w:sz w:val="20"/>
          <w:szCs w:val="20"/>
        </w:rPr>
        <w:t>ь</w:t>
      </w:r>
      <w:r w:rsidRPr="007E085E">
        <w:rPr>
          <w:rStyle w:val="11"/>
          <w:rFonts w:eastAsia="Calibri"/>
          <w:sz w:val="20"/>
          <w:szCs w:val="20"/>
        </w:rPr>
        <w:t xml:space="preserve">ности администрации муниципального района </w:t>
      </w:r>
      <w:r w:rsidR="00673D81" w:rsidRPr="007E085E">
        <w:rPr>
          <w:rStyle w:val="11"/>
          <w:rFonts w:eastAsia="Calibri"/>
          <w:sz w:val="20"/>
          <w:szCs w:val="20"/>
        </w:rPr>
        <w:t>«</w:t>
      </w:r>
      <w:r w:rsidRPr="007E085E">
        <w:rPr>
          <w:rStyle w:val="11"/>
          <w:rFonts w:eastAsia="Calibri"/>
          <w:sz w:val="20"/>
          <w:szCs w:val="20"/>
        </w:rPr>
        <w:t>Ижемский</w:t>
      </w:r>
      <w:r w:rsidR="00673D81" w:rsidRPr="007E085E">
        <w:rPr>
          <w:rStyle w:val="11"/>
          <w:rFonts w:eastAsia="Calibri"/>
          <w:sz w:val="20"/>
          <w:szCs w:val="20"/>
        </w:rPr>
        <w:t>»</w:t>
      </w:r>
      <w:r w:rsidRPr="007E085E">
        <w:rPr>
          <w:rStyle w:val="11"/>
          <w:rFonts w:eastAsia="Calibri"/>
          <w:sz w:val="20"/>
          <w:szCs w:val="20"/>
        </w:rPr>
        <w:t>, привлечение граждан к электронному взаимодействию.</w:t>
      </w:r>
    </w:p>
    <w:p w:rsidR="00DD04ED" w:rsidRPr="007E085E" w:rsidRDefault="00DD04ED" w:rsidP="00DD04ED">
      <w:pPr>
        <w:autoSpaceDE w:val="0"/>
        <w:autoSpaceDN w:val="0"/>
        <w:adjustRightInd w:val="0"/>
        <w:spacing w:after="0" w:line="240" w:lineRule="auto"/>
        <w:ind w:firstLine="540"/>
        <w:jc w:val="both"/>
        <w:rPr>
          <w:rStyle w:val="11"/>
          <w:rFonts w:eastAsia="Calibri"/>
          <w:sz w:val="20"/>
          <w:szCs w:val="20"/>
        </w:rPr>
      </w:pPr>
      <w:r w:rsidRPr="007E085E">
        <w:rPr>
          <w:rStyle w:val="11"/>
          <w:rFonts w:eastAsia="Calibri"/>
          <w:sz w:val="20"/>
          <w:szCs w:val="20"/>
        </w:rPr>
        <w:t>2. Содействие внедрению государственных и муниципальных информационных систем.</w:t>
      </w:r>
    </w:p>
    <w:p w:rsidR="00DD04ED" w:rsidRPr="007E085E" w:rsidRDefault="00DD04ED" w:rsidP="00DD04ED">
      <w:pPr>
        <w:autoSpaceDE w:val="0"/>
        <w:autoSpaceDN w:val="0"/>
        <w:adjustRightInd w:val="0"/>
        <w:spacing w:after="0" w:line="240" w:lineRule="auto"/>
        <w:ind w:firstLine="540"/>
        <w:jc w:val="both"/>
        <w:rPr>
          <w:rStyle w:val="11"/>
          <w:rFonts w:eastAsia="Calibri"/>
          <w:sz w:val="20"/>
          <w:szCs w:val="20"/>
        </w:rPr>
      </w:pPr>
      <w:r w:rsidRPr="007E085E">
        <w:rPr>
          <w:rStyle w:val="11"/>
          <w:rFonts w:eastAsia="Calibri"/>
          <w:sz w:val="20"/>
          <w:szCs w:val="20"/>
        </w:rPr>
        <w:t xml:space="preserve">3. Создание условий для обеспечения предоставления государственных и муниципальных услуг на территории муниципального района </w:t>
      </w:r>
      <w:r w:rsidR="00673D81" w:rsidRPr="007E085E">
        <w:rPr>
          <w:rStyle w:val="11"/>
          <w:rFonts w:eastAsia="Calibri"/>
          <w:sz w:val="20"/>
          <w:szCs w:val="20"/>
        </w:rPr>
        <w:t>«</w:t>
      </w:r>
      <w:r w:rsidRPr="007E085E">
        <w:rPr>
          <w:rStyle w:val="11"/>
          <w:rFonts w:eastAsia="Calibri"/>
          <w:sz w:val="20"/>
          <w:szCs w:val="20"/>
        </w:rPr>
        <w:t>Ижемский</w:t>
      </w:r>
      <w:r w:rsidR="00673D81" w:rsidRPr="007E085E">
        <w:rPr>
          <w:rStyle w:val="11"/>
          <w:rFonts w:eastAsia="Calibri"/>
          <w:sz w:val="20"/>
          <w:szCs w:val="20"/>
        </w:rPr>
        <w:t>»</w:t>
      </w:r>
      <w:r w:rsidRPr="007E085E">
        <w:rPr>
          <w:rStyle w:val="11"/>
          <w:rFonts w:eastAsia="Calibri"/>
          <w:sz w:val="20"/>
          <w:szCs w:val="20"/>
        </w:rPr>
        <w:t xml:space="preserve"> по принципу </w:t>
      </w:r>
      <w:r w:rsidR="00673D81" w:rsidRPr="007E085E">
        <w:rPr>
          <w:rStyle w:val="11"/>
          <w:rFonts w:eastAsia="Calibri"/>
          <w:sz w:val="20"/>
          <w:szCs w:val="20"/>
        </w:rPr>
        <w:t>«</w:t>
      </w:r>
      <w:r w:rsidRPr="007E085E">
        <w:rPr>
          <w:rStyle w:val="11"/>
          <w:rFonts w:eastAsia="Calibri"/>
          <w:sz w:val="20"/>
          <w:szCs w:val="20"/>
        </w:rPr>
        <w:t>одного окна</w:t>
      </w:r>
      <w:r w:rsidR="00673D81" w:rsidRPr="007E085E">
        <w:rPr>
          <w:rStyle w:val="11"/>
          <w:rFonts w:eastAsia="Calibri"/>
          <w:sz w:val="20"/>
          <w:szCs w:val="20"/>
        </w:rPr>
        <w:t>»</w:t>
      </w:r>
      <w:r w:rsidRPr="007E085E">
        <w:rPr>
          <w:rStyle w:val="11"/>
          <w:rFonts w:eastAsia="Calibri"/>
          <w:sz w:val="20"/>
          <w:szCs w:val="20"/>
        </w:rPr>
        <w:t>, оказание муниципальных и государственных услуг (выполнение работ) многофункциональным центром.</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Style w:val="11"/>
          <w:rFonts w:eastAsia="Calibri"/>
          <w:sz w:val="20"/>
          <w:szCs w:val="20"/>
        </w:rPr>
        <w:t xml:space="preserve">4. </w:t>
      </w:r>
      <w:r w:rsidR="00311B27" w:rsidRPr="007E085E">
        <w:rPr>
          <w:rFonts w:ascii="Times New Roman" w:hAnsi="Times New Roman"/>
          <w:color w:val="000000"/>
          <w:sz w:val="20"/>
          <w:szCs w:val="20"/>
          <w:shd w:val="clear" w:color="auto" w:fill="FFFFFF"/>
        </w:rPr>
        <w:t>Развитие единой КСПД Республики Коми и органов  местного самоуправления и расширение ИТ-сервисов, пр</w:t>
      </w:r>
      <w:r w:rsidR="00311B27" w:rsidRPr="007E085E">
        <w:rPr>
          <w:rFonts w:ascii="Times New Roman" w:hAnsi="Times New Roman"/>
          <w:color w:val="000000"/>
          <w:sz w:val="20"/>
          <w:szCs w:val="20"/>
          <w:shd w:val="clear" w:color="auto" w:fill="FFFFFF"/>
        </w:rPr>
        <w:t>е</w:t>
      </w:r>
      <w:r w:rsidR="00311B27" w:rsidRPr="007E085E">
        <w:rPr>
          <w:rFonts w:ascii="Times New Roman" w:hAnsi="Times New Roman"/>
          <w:color w:val="000000"/>
          <w:sz w:val="20"/>
          <w:szCs w:val="20"/>
          <w:shd w:val="clear" w:color="auto" w:fill="FFFFFF"/>
        </w:rPr>
        <w:t>доставляемых на базе единой КСПД.</w:t>
      </w:r>
      <w:r w:rsidR="00311B27" w:rsidRPr="007E085E">
        <w:rPr>
          <w:color w:val="000000"/>
          <w:sz w:val="20"/>
          <w:szCs w:val="20"/>
          <w:shd w:val="clear" w:color="auto" w:fill="FFFFFF"/>
        </w:rPr>
        <w:t xml:space="preserve"> </w:t>
      </w:r>
      <w:r w:rsidRPr="007E085E">
        <w:rPr>
          <w:rStyle w:val="11"/>
          <w:rFonts w:eastAsia="Calibri"/>
          <w:sz w:val="20"/>
          <w:szCs w:val="20"/>
        </w:rPr>
        <w:t>Обновление компьютерного парка.</w:t>
      </w:r>
    </w:p>
    <w:p w:rsidR="00DD04ED" w:rsidRPr="007E085E" w:rsidRDefault="00DD04ED" w:rsidP="00DD04ED">
      <w:pPr>
        <w:autoSpaceDE w:val="0"/>
        <w:autoSpaceDN w:val="0"/>
        <w:adjustRightInd w:val="0"/>
        <w:spacing w:after="0" w:line="240" w:lineRule="auto"/>
        <w:ind w:firstLine="540"/>
        <w:jc w:val="both"/>
        <w:rPr>
          <w:rStyle w:val="11"/>
          <w:rFonts w:eastAsia="SimSun"/>
          <w:sz w:val="20"/>
          <w:szCs w:val="20"/>
        </w:rPr>
      </w:pPr>
      <w:r w:rsidRPr="007E085E">
        <w:rPr>
          <w:rStyle w:val="11"/>
          <w:rFonts w:eastAsia="SimSun"/>
          <w:sz w:val="20"/>
          <w:szCs w:val="20"/>
        </w:rPr>
        <w:t>5.Обеспечение информационной безопасности и лицензионной чистоты в администрации муниципального ра</w:t>
      </w:r>
      <w:r w:rsidRPr="007E085E">
        <w:rPr>
          <w:rStyle w:val="11"/>
          <w:rFonts w:eastAsia="SimSun"/>
          <w:sz w:val="20"/>
          <w:szCs w:val="20"/>
        </w:rPr>
        <w:t>й</w:t>
      </w:r>
      <w:r w:rsidRPr="007E085E">
        <w:rPr>
          <w:rStyle w:val="11"/>
          <w:rFonts w:eastAsia="SimSun"/>
          <w:sz w:val="20"/>
          <w:szCs w:val="20"/>
        </w:rPr>
        <w:t xml:space="preserve">она </w:t>
      </w:r>
      <w:r w:rsidR="00673D81" w:rsidRPr="007E085E">
        <w:rPr>
          <w:rStyle w:val="11"/>
          <w:rFonts w:eastAsia="SimSun"/>
          <w:sz w:val="20"/>
          <w:szCs w:val="20"/>
        </w:rPr>
        <w:t>«</w:t>
      </w:r>
      <w:r w:rsidRPr="007E085E">
        <w:rPr>
          <w:rStyle w:val="11"/>
          <w:rFonts w:eastAsia="SimSun"/>
          <w:sz w:val="20"/>
          <w:szCs w:val="20"/>
        </w:rPr>
        <w:t>Ижемский</w:t>
      </w:r>
      <w:r w:rsidR="00673D81" w:rsidRPr="007E085E">
        <w:rPr>
          <w:rStyle w:val="11"/>
          <w:rFonts w:eastAsia="SimSun"/>
          <w:sz w:val="20"/>
          <w:szCs w:val="20"/>
        </w:rPr>
        <w:t>»</w:t>
      </w:r>
      <w:r w:rsidRPr="007E085E">
        <w:rPr>
          <w:rStyle w:val="11"/>
          <w:rFonts w:eastAsia="SimSun"/>
          <w:sz w:val="20"/>
          <w:szCs w:val="20"/>
        </w:rPr>
        <w:t>.</w:t>
      </w:r>
    </w:p>
    <w:p w:rsidR="00DD04ED" w:rsidRPr="007E085E" w:rsidRDefault="00DD04ED" w:rsidP="00DD04ED">
      <w:pPr>
        <w:autoSpaceDE w:val="0"/>
        <w:autoSpaceDN w:val="0"/>
        <w:adjustRightInd w:val="0"/>
        <w:spacing w:after="0" w:line="240" w:lineRule="auto"/>
        <w:ind w:firstLine="540"/>
        <w:jc w:val="both"/>
        <w:rPr>
          <w:rStyle w:val="11"/>
          <w:rFonts w:eastAsia="SimSun"/>
          <w:sz w:val="20"/>
          <w:szCs w:val="20"/>
        </w:rPr>
      </w:pP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28" w:history="1">
        <w:r w:rsidR="00DD04ED" w:rsidRPr="007E085E">
          <w:rPr>
            <w:rFonts w:ascii="Times New Roman" w:hAnsi="Times New Roman"/>
            <w:sz w:val="20"/>
            <w:szCs w:val="20"/>
          </w:rPr>
          <w:t xml:space="preserve">Подпрограмма </w:t>
        </w:r>
      </w:hyperlink>
      <w:r w:rsidR="00DD04ED" w:rsidRPr="007E085E">
        <w:rPr>
          <w:rFonts w:ascii="Times New Roman" w:hAnsi="Times New Roman"/>
          <w:sz w:val="20"/>
          <w:szCs w:val="20"/>
        </w:rPr>
        <w:t xml:space="preserve">4. Противодействие коррупции в муниципальном образовании  муниципального района </w:t>
      </w:r>
      <w:r w:rsidR="00673D81" w:rsidRPr="007E085E">
        <w:rPr>
          <w:rFonts w:ascii="Times New Roman" w:hAnsi="Times New Roman"/>
          <w:sz w:val="20"/>
          <w:szCs w:val="20"/>
        </w:rPr>
        <w:t>«</w:t>
      </w:r>
      <w:r w:rsidR="00DD04ED" w:rsidRPr="007E085E">
        <w:rPr>
          <w:rFonts w:ascii="Times New Roman" w:hAnsi="Times New Roman"/>
          <w:sz w:val="20"/>
          <w:szCs w:val="20"/>
        </w:rPr>
        <w:t>Иже</w:t>
      </w:r>
      <w:r w:rsidR="00DD04ED" w:rsidRPr="007E085E">
        <w:rPr>
          <w:rFonts w:ascii="Times New Roman" w:hAnsi="Times New Roman"/>
          <w:sz w:val="20"/>
          <w:szCs w:val="20"/>
        </w:rPr>
        <w:t>м</w:t>
      </w:r>
      <w:r w:rsidR="00DD04ED" w:rsidRPr="007E085E">
        <w:rPr>
          <w:rFonts w:ascii="Times New Roman" w:hAnsi="Times New Roman"/>
          <w:sz w:val="20"/>
          <w:szCs w:val="20"/>
        </w:rPr>
        <w:t>ский</w:t>
      </w:r>
      <w:r w:rsidR="00673D81" w:rsidRPr="007E085E">
        <w:rPr>
          <w:rFonts w:ascii="Times New Roman" w:hAnsi="Times New Roman"/>
          <w:sz w:val="20"/>
          <w:szCs w:val="20"/>
        </w:rPr>
        <w:t>»</w:t>
      </w:r>
    </w:p>
    <w:p w:rsidR="00DD04ED" w:rsidRPr="007E085E" w:rsidRDefault="00DD04ED" w:rsidP="00DD04ED">
      <w:pPr>
        <w:pStyle w:val="ConsPlusNonformat"/>
        <w:ind w:firstLine="379"/>
        <w:jc w:val="both"/>
        <w:rPr>
          <w:rFonts w:ascii="Times New Roman" w:hAnsi="Times New Roman" w:cs="Times New Roman"/>
        </w:rPr>
      </w:pPr>
      <w:r w:rsidRPr="007E085E">
        <w:rPr>
          <w:rFonts w:ascii="Times New Roman" w:hAnsi="Times New Roman" w:cs="Times New Roman"/>
        </w:rPr>
        <w:t xml:space="preserve">Цель подпрограммы - Совершенствование  системы  противодействия  коррупции   в МО МР </w:t>
      </w:r>
      <w:r w:rsidR="00673D81" w:rsidRPr="007E085E">
        <w:rPr>
          <w:rFonts w:ascii="Times New Roman" w:hAnsi="Times New Roman" w:cs="Times New Roman"/>
        </w:rPr>
        <w:t>«</w:t>
      </w:r>
      <w:r w:rsidRPr="007E085E">
        <w:rPr>
          <w:rFonts w:ascii="Times New Roman" w:hAnsi="Times New Roman" w:cs="Times New Roman"/>
        </w:rPr>
        <w:t>Ижемский</w:t>
      </w:r>
      <w:r w:rsidR="00673D81" w:rsidRPr="007E085E">
        <w:rPr>
          <w:rFonts w:ascii="Times New Roman" w:hAnsi="Times New Roman" w:cs="Times New Roman"/>
        </w:rPr>
        <w:t>»</w:t>
      </w:r>
      <w:r w:rsidRPr="007E085E">
        <w:rPr>
          <w:rFonts w:ascii="Times New Roman" w:hAnsi="Times New Roman" w:cs="Times New Roman"/>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Задачи подпрограммы:</w:t>
      </w:r>
    </w:p>
    <w:p w:rsidR="00C703F1" w:rsidRPr="007E085E" w:rsidRDefault="00C703F1" w:rsidP="00FB79A7">
      <w:pPr>
        <w:pStyle w:val="a3"/>
        <w:numPr>
          <w:ilvl w:val="0"/>
          <w:numId w:val="17"/>
        </w:numPr>
        <w:autoSpaceDE w:val="0"/>
        <w:autoSpaceDN w:val="0"/>
        <w:adjustRightInd w:val="0"/>
        <w:spacing w:after="0" w:line="240" w:lineRule="auto"/>
        <w:ind w:left="74" w:firstLine="709"/>
        <w:jc w:val="both"/>
        <w:rPr>
          <w:rFonts w:ascii="Times New Roman" w:hAnsi="Times New Roman"/>
          <w:sz w:val="20"/>
          <w:szCs w:val="20"/>
        </w:rPr>
      </w:pPr>
      <w:r w:rsidRPr="007E085E">
        <w:rPr>
          <w:rFonts w:ascii="Times New Roman" w:hAnsi="Times New Roman"/>
          <w:sz w:val="20"/>
          <w:szCs w:val="20"/>
        </w:rPr>
        <w:t>Обеспечение  правовых и организационных мер,  направленных  на противодействие коррупции в МО МР «Ижемский», выявление  и устранение коррупционных  рисков</w:t>
      </w:r>
    </w:p>
    <w:p w:rsidR="00C703F1" w:rsidRPr="007E085E" w:rsidRDefault="00C703F1" w:rsidP="00FB79A7">
      <w:pPr>
        <w:pStyle w:val="a3"/>
        <w:numPr>
          <w:ilvl w:val="0"/>
          <w:numId w:val="17"/>
        </w:numPr>
        <w:autoSpaceDE w:val="0"/>
        <w:autoSpaceDN w:val="0"/>
        <w:adjustRightInd w:val="0"/>
        <w:spacing w:after="0" w:line="240" w:lineRule="auto"/>
        <w:ind w:left="74" w:firstLine="709"/>
        <w:jc w:val="both"/>
        <w:rPr>
          <w:rFonts w:ascii="Times New Roman" w:hAnsi="Times New Roman"/>
          <w:sz w:val="20"/>
          <w:szCs w:val="20"/>
        </w:rPr>
      </w:pPr>
      <w:r w:rsidRPr="007E085E">
        <w:rPr>
          <w:rFonts w:ascii="Times New Roman" w:hAnsi="Times New Roman"/>
          <w:sz w:val="20"/>
          <w:szCs w:val="20"/>
        </w:rPr>
        <w:t>Активизация  антикоррупционного  обучения и пропаганды, формирование нетерпимого отношения к коррупции, вовлечение  институтов  гражданского  общества в реализацию антикоррупционной  политики МО МР «Ижемский»</w:t>
      </w:r>
    </w:p>
    <w:p w:rsidR="00024E86" w:rsidRPr="007E085E" w:rsidRDefault="00C703F1" w:rsidP="00FB79A7">
      <w:pPr>
        <w:numPr>
          <w:ilvl w:val="0"/>
          <w:numId w:val="17"/>
        </w:numPr>
        <w:tabs>
          <w:tab w:val="left" w:pos="379"/>
        </w:tabs>
        <w:autoSpaceDE w:val="0"/>
        <w:autoSpaceDN w:val="0"/>
        <w:adjustRightInd w:val="0"/>
        <w:spacing w:after="0" w:line="240" w:lineRule="auto"/>
        <w:ind w:left="142" w:firstLine="567"/>
        <w:jc w:val="both"/>
        <w:rPr>
          <w:rFonts w:ascii="Times New Roman" w:hAnsi="Times New Roman"/>
          <w:sz w:val="20"/>
          <w:szCs w:val="20"/>
        </w:rPr>
      </w:pPr>
      <w:r w:rsidRPr="007E085E">
        <w:rPr>
          <w:rFonts w:ascii="Times New Roman" w:hAnsi="Times New Roman"/>
          <w:sz w:val="20"/>
          <w:szCs w:val="20"/>
        </w:rPr>
        <w:t xml:space="preserve"> Совершенствование  антикоррупционных механизмов в реализации  кадровой политики  органов мес</w:t>
      </w:r>
      <w:r w:rsidRPr="007E085E">
        <w:rPr>
          <w:rFonts w:ascii="Times New Roman" w:hAnsi="Times New Roman"/>
          <w:sz w:val="20"/>
          <w:szCs w:val="20"/>
        </w:rPr>
        <w:t>т</w:t>
      </w:r>
      <w:r w:rsidRPr="007E085E">
        <w:rPr>
          <w:rFonts w:ascii="Times New Roman" w:hAnsi="Times New Roman"/>
          <w:sz w:val="20"/>
          <w:szCs w:val="20"/>
        </w:rPr>
        <w:t>ного самоуправления МО МР «Ижемский»</w:t>
      </w:r>
    </w:p>
    <w:p w:rsidR="006C353D" w:rsidRPr="007E085E" w:rsidRDefault="006C353D" w:rsidP="006C353D">
      <w:pPr>
        <w:tabs>
          <w:tab w:val="left" w:pos="379"/>
        </w:tabs>
        <w:autoSpaceDE w:val="0"/>
        <w:autoSpaceDN w:val="0"/>
        <w:adjustRightInd w:val="0"/>
        <w:spacing w:after="0" w:line="240" w:lineRule="auto"/>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Подпрограмма </w:t>
      </w:r>
      <w:hyperlink r:id="rId29" w:history="1">
        <w:r w:rsidRPr="007E085E">
          <w:rPr>
            <w:rFonts w:ascii="Times New Roman" w:hAnsi="Times New Roman"/>
            <w:color w:val="0000FF"/>
            <w:sz w:val="20"/>
            <w:szCs w:val="20"/>
          </w:rPr>
          <w:t>5</w:t>
        </w:r>
      </w:hyperlink>
      <w:r w:rsidRPr="007E085E">
        <w:rPr>
          <w:rFonts w:ascii="Times New Roman" w:hAnsi="Times New Roman"/>
          <w:sz w:val="20"/>
          <w:szCs w:val="20"/>
        </w:rPr>
        <w:t xml:space="preserve">. Развитие  муниципальной службы  в муниципальном районе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Цель подпрограммы </w:t>
      </w:r>
      <w:r w:rsidR="00817583" w:rsidRPr="007E085E">
        <w:rPr>
          <w:rFonts w:ascii="Times New Roman" w:hAnsi="Times New Roman"/>
          <w:sz w:val="20"/>
          <w:szCs w:val="20"/>
        </w:rPr>
        <w:t xml:space="preserve">– </w:t>
      </w:r>
      <w:r w:rsidR="00917F3A" w:rsidRPr="007E085E">
        <w:rPr>
          <w:rFonts w:ascii="Times New Roman" w:hAnsi="Times New Roman"/>
          <w:sz w:val="20"/>
          <w:szCs w:val="20"/>
        </w:rPr>
        <w:t>Создание и развитие эффективной системы кадрового обеспечения в муниципальном районе «Ижемский»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Задачи подпрограммы:</w:t>
      </w:r>
    </w:p>
    <w:p w:rsidR="00817583" w:rsidRPr="007E085E" w:rsidRDefault="00817583" w:rsidP="00817583">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Развитие кадрового потенциала и совершенствование системы управления кадровыми процессами.</w:t>
      </w:r>
    </w:p>
    <w:p w:rsidR="00817583" w:rsidRPr="007E085E" w:rsidRDefault="00817583" w:rsidP="00817583">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Совершенствование антикоррупционных механизмов в рамках реализации кадровой политики администрации МО МР «Ижемский».</w:t>
      </w:r>
    </w:p>
    <w:p w:rsidR="00817583" w:rsidRPr="007E085E" w:rsidRDefault="00817583" w:rsidP="00817583">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4A39CA" w:rsidP="00817583">
      <w:pPr>
        <w:autoSpaceDE w:val="0"/>
        <w:autoSpaceDN w:val="0"/>
        <w:adjustRightInd w:val="0"/>
        <w:spacing w:after="0" w:line="240" w:lineRule="auto"/>
        <w:ind w:firstLine="540"/>
        <w:jc w:val="both"/>
        <w:rPr>
          <w:rFonts w:ascii="Times New Roman" w:hAnsi="Times New Roman"/>
          <w:sz w:val="20"/>
          <w:szCs w:val="20"/>
        </w:rPr>
      </w:pPr>
      <w:hyperlink r:id="rId30" w:history="1">
        <w:r w:rsidR="00DD04ED" w:rsidRPr="007E085E">
          <w:rPr>
            <w:rFonts w:ascii="Times New Roman" w:hAnsi="Times New Roman"/>
            <w:sz w:val="20"/>
            <w:szCs w:val="20"/>
          </w:rPr>
          <w:t>Подпрограмма 6</w:t>
        </w:r>
      </w:hyperlink>
      <w:r w:rsidR="00DD04ED" w:rsidRPr="007E085E">
        <w:rPr>
          <w:rFonts w:ascii="Times New Roman" w:hAnsi="Times New Roman"/>
          <w:sz w:val="20"/>
          <w:szCs w:val="20"/>
        </w:rPr>
        <w:t>. Поддержка социально ориентированных некоммерческих организаций.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Цель подпрограммы - Поддержка  социально   ориентированных некоммерческих организаций.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Задачи подпрограммы:</w:t>
      </w:r>
    </w:p>
    <w:p w:rsidR="00797A76" w:rsidRPr="007E085E" w:rsidRDefault="00797A76" w:rsidP="00797A76">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Оказание поддержки социально ориентирован</w:t>
      </w:r>
      <w:r w:rsidR="00D87D61" w:rsidRPr="007E085E">
        <w:rPr>
          <w:rFonts w:ascii="Times New Roman" w:hAnsi="Times New Roman"/>
          <w:sz w:val="20"/>
          <w:szCs w:val="20"/>
        </w:rPr>
        <w:t>ным некоммерческим организациям</w:t>
      </w:r>
    </w:p>
    <w:p w:rsidR="00797A76" w:rsidRPr="007E085E" w:rsidRDefault="00797A76" w:rsidP="00D87D61">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Привлечение социально ориентированных некоммерческих организаций к работе по приоритетным направлен</w:t>
      </w:r>
      <w:r w:rsidRPr="007E085E">
        <w:rPr>
          <w:rFonts w:ascii="Times New Roman" w:hAnsi="Times New Roman"/>
          <w:sz w:val="20"/>
          <w:szCs w:val="20"/>
        </w:rPr>
        <w:t>и</w:t>
      </w:r>
      <w:r w:rsidRPr="007E085E">
        <w:rPr>
          <w:rFonts w:ascii="Times New Roman" w:hAnsi="Times New Roman"/>
          <w:sz w:val="20"/>
          <w:szCs w:val="20"/>
        </w:rPr>
        <w:t xml:space="preserve">ям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DD04ED">
      <w:pPr>
        <w:tabs>
          <w:tab w:val="left" w:pos="379"/>
        </w:tabs>
        <w:autoSpaceDE w:val="0"/>
        <w:autoSpaceDN w:val="0"/>
        <w:adjustRightInd w:val="0"/>
        <w:spacing w:after="0" w:line="240" w:lineRule="auto"/>
        <w:ind w:left="360"/>
        <w:jc w:val="both"/>
        <w:rPr>
          <w:rFonts w:ascii="Times New Roman" w:hAnsi="Times New Roman"/>
          <w:sz w:val="20"/>
          <w:szCs w:val="20"/>
        </w:rPr>
      </w:pPr>
    </w:p>
    <w:p w:rsidR="00DD04ED" w:rsidRPr="007E085E" w:rsidRDefault="004613A5" w:rsidP="00DD04ED">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Раздел 8. Ресурсное обеспечение муниципальной программы</w:t>
      </w:r>
    </w:p>
    <w:p w:rsidR="007B4552" w:rsidRPr="007E085E" w:rsidRDefault="007B4552" w:rsidP="00E43119">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Общий объем финансирования Программы на 2015-2017 годы составит </w:t>
      </w:r>
      <w:r w:rsidR="00E548BF" w:rsidRPr="007E085E">
        <w:rPr>
          <w:rFonts w:ascii="Times New Roman" w:hAnsi="Times New Roman"/>
          <w:sz w:val="20"/>
          <w:szCs w:val="20"/>
        </w:rPr>
        <w:t>106 354,3</w:t>
      </w:r>
      <w:r w:rsidRPr="007E085E">
        <w:rPr>
          <w:rFonts w:ascii="Times New Roman" w:hAnsi="Times New Roman"/>
          <w:sz w:val="20"/>
          <w:szCs w:val="20"/>
        </w:rPr>
        <w:t xml:space="preserve"> тыс. руб., в том числе:</w:t>
      </w:r>
    </w:p>
    <w:p w:rsidR="00112C19" w:rsidRPr="007E085E" w:rsidRDefault="00112C19" w:rsidP="00E43119">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за счет средств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E548BF" w:rsidRPr="007E085E">
        <w:rPr>
          <w:rFonts w:ascii="Times New Roman" w:hAnsi="Times New Roman"/>
          <w:sz w:val="20"/>
          <w:szCs w:val="20"/>
        </w:rPr>
        <w:t xml:space="preserve"> 104 750,2</w:t>
      </w:r>
      <w:r w:rsidRPr="007E085E">
        <w:rPr>
          <w:rFonts w:ascii="Times New Roman" w:hAnsi="Times New Roman"/>
          <w:sz w:val="20"/>
          <w:szCs w:val="20"/>
        </w:rPr>
        <w:t xml:space="preserve"> тыс. руб., в том числе по годам:</w:t>
      </w:r>
    </w:p>
    <w:p w:rsidR="00112C19" w:rsidRPr="007E085E" w:rsidRDefault="00112C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w:t>
      </w:r>
      <w:r w:rsidR="00E548BF" w:rsidRPr="007E085E">
        <w:rPr>
          <w:rFonts w:ascii="Times New Roman" w:hAnsi="Times New Roman"/>
          <w:sz w:val="20"/>
          <w:szCs w:val="20"/>
        </w:rPr>
        <w:t>42 078,5</w:t>
      </w:r>
      <w:r w:rsidRPr="007E085E">
        <w:rPr>
          <w:rFonts w:ascii="Times New Roman" w:hAnsi="Times New Roman"/>
          <w:sz w:val="20"/>
          <w:szCs w:val="20"/>
        </w:rPr>
        <w:t>тыс. рублей;</w:t>
      </w:r>
    </w:p>
    <w:p w:rsidR="00112C19" w:rsidRPr="007E085E" w:rsidRDefault="00112C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34 046,5 тыс. рублей;</w:t>
      </w:r>
    </w:p>
    <w:p w:rsidR="00112C19" w:rsidRPr="007E085E" w:rsidRDefault="00112C19" w:rsidP="00E43119">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2017 год – 28 625,2  тыс. рублей;</w:t>
      </w:r>
    </w:p>
    <w:p w:rsidR="00112C19" w:rsidRPr="007E085E" w:rsidRDefault="00112C19" w:rsidP="00E43119">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за счет средств республиканского бюджета Республики Коми 1604, 1 тыс.руб., в том числе по годам:</w:t>
      </w:r>
    </w:p>
    <w:p w:rsidR="00112C19" w:rsidRPr="007E085E" w:rsidRDefault="00112C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–536,6 тыс. рублей;</w:t>
      </w:r>
    </w:p>
    <w:p w:rsidR="00112C19" w:rsidRPr="007E085E" w:rsidRDefault="00112C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536,6 тыс. рублей;</w:t>
      </w:r>
    </w:p>
    <w:p w:rsidR="00112C19" w:rsidRPr="007E085E" w:rsidRDefault="00112C19" w:rsidP="00E43119">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2017 год – 530,9  тыс. рублей.</w:t>
      </w:r>
    </w:p>
    <w:p w:rsidR="00112C19" w:rsidRPr="007E085E" w:rsidRDefault="00112C19" w:rsidP="007B4552">
      <w:pPr>
        <w:autoSpaceDE w:val="0"/>
        <w:autoSpaceDN w:val="0"/>
        <w:adjustRightInd w:val="0"/>
        <w:spacing w:after="0" w:line="240" w:lineRule="auto"/>
        <w:ind w:firstLine="709"/>
        <w:jc w:val="both"/>
        <w:rPr>
          <w:rFonts w:ascii="Times New Roman" w:hAnsi="Times New Roman"/>
          <w:sz w:val="20"/>
          <w:szCs w:val="20"/>
        </w:rPr>
      </w:pPr>
    </w:p>
    <w:p w:rsidR="00112C19" w:rsidRPr="007E085E" w:rsidRDefault="00E43119" w:rsidP="007B4552">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 xml:space="preserve">На реализацию Подпрограммы </w:t>
      </w:r>
      <w:r w:rsidR="00112C19" w:rsidRPr="007E085E">
        <w:rPr>
          <w:rFonts w:ascii="Times New Roman" w:hAnsi="Times New Roman"/>
          <w:sz w:val="20"/>
          <w:szCs w:val="20"/>
        </w:rPr>
        <w:t xml:space="preserve"> 1</w:t>
      </w:r>
      <w:r w:rsidRPr="007E085E">
        <w:rPr>
          <w:rFonts w:ascii="Times New Roman" w:hAnsi="Times New Roman"/>
          <w:sz w:val="20"/>
          <w:szCs w:val="20"/>
        </w:rPr>
        <w:t xml:space="preserve"> предусматривается финансирование в объеме 104 808,8 тыс.руб., в том числе по годам:</w:t>
      </w:r>
    </w:p>
    <w:p w:rsidR="007B4552" w:rsidRPr="007E085E" w:rsidRDefault="007B4552" w:rsidP="007B4552">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w:t>
      </w:r>
      <w:r w:rsidR="006B04E4" w:rsidRPr="007E085E">
        <w:rPr>
          <w:rFonts w:ascii="Times New Roman" w:hAnsi="Times New Roman"/>
          <w:sz w:val="20"/>
          <w:szCs w:val="20"/>
        </w:rPr>
        <w:t xml:space="preserve"> 41 269,6</w:t>
      </w:r>
      <w:r w:rsidRPr="007E085E">
        <w:rPr>
          <w:rFonts w:ascii="Times New Roman" w:hAnsi="Times New Roman"/>
          <w:sz w:val="20"/>
          <w:szCs w:val="20"/>
        </w:rPr>
        <w:t xml:space="preserve"> тыс. рублей;</w:t>
      </w:r>
    </w:p>
    <w:p w:rsidR="007B4552" w:rsidRPr="007E085E" w:rsidRDefault="007B4552" w:rsidP="007B4552">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 xml:space="preserve">2016 год – </w:t>
      </w:r>
      <w:r w:rsidR="006B04E4" w:rsidRPr="007E085E">
        <w:rPr>
          <w:rFonts w:ascii="Times New Roman" w:hAnsi="Times New Roman"/>
          <w:sz w:val="20"/>
          <w:szCs w:val="20"/>
        </w:rPr>
        <w:t>34 483,1</w:t>
      </w:r>
      <w:r w:rsidRPr="007E085E">
        <w:rPr>
          <w:rFonts w:ascii="Times New Roman" w:hAnsi="Times New Roman"/>
          <w:sz w:val="20"/>
          <w:szCs w:val="20"/>
        </w:rPr>
        <w:t xml:space="preserve"> тыс. рублей;</w:t>
      </w:r>
    </w:p>
    <w:p w:rsidR="007B4552" w:rsidRPr="007E085E" w:rsidRDefault="007B4552" w:rsidP="007B4552">
      <w:pPr>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2017 год – </w:t>
      </w:r>
      <w:r w:rsidR="006B04E4" w:rsidRPr="007E085E">
        <w:rPr>
          <w:rFonts w:ascii="Times New Roman" w:hAnsi="Times New Roman"/>
          <w:sz w:val="20"/>
          <w:szCs w:val="20"/>
        </w:rPr>
        <w:t>29 056,1</w:t>
      </w:r>
      <w:r w:rsidR="00E43119" w:rsidRPr="007E085E">
        <w:rPr>
          <w:rFonts w:ascii="Times New Roman" w:hAnsi="Times New Roman"/>
          <w:sz w:val="20"/>
          <w:szCs w:val="20"/>
        </w:rPr>
        <w:t xml:space="preserve">  тыс. рублей.</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На реализацию Подпрограммы  2 предусматривается финансирование в объеме 25,0 тыс.руб., в том числе по г</w:t>
      </w:r>
      <w:r w:rsidRPr="007E085E">
        <w:rPr>
          <w:rFonts w:ascii="Times New Roman" w:hAnsi="Times New Roman"/>
          <w:sz w:val="20"/>
          <w:szCs w:val="20"/>
        </w:rPr>
        <w:t>о</w:t>
      </w:r>
      <w:r w:rsidRPr="007E085E">
        <w:rPr>
          <w:rFonts w:ascii="Times New Roman" w:hAnsi="Times New Roman"/>
          <w:sz w:val="20"/>
          <w:szCs w:val="20"/>
        </w:rPr>
        <w:t>дам:</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 25,0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2017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На реализацию Подпрограммы  3 предусматривается финансирование в объеме 1 370,</w:t>
      </w:r>
      <w:r w:rsidR="00E548BF" w:rsidRPr="007E085E">
        <w:rPr>
          <w:rFonts w:ascii="Times New Roman" w:hAnsi="Times New Roman"/>
          <w:sz w:val="20"/>
          <w:szCs w:val="20"/>
        </w:rPr>
        <w:t>5</w:t>
      </w:r>
      <w:r w:rsidRPr="007E085E">
        <w:rPr>
          <w:rFonts w:ascii="Times New Roman" w:hAnsi="Times New Roman"/>
          <w:sz w:val="20"/>
          <w:szCs w:val="20"/>
        </w:rPr>
        <w:t xml:space="preserve"> тыс.руб., в том числе по годам:</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 1 170,</w:t>
      </w:r>
      <w:r w:rsidR="00E548BF" w:rsidRPr="007E085E">
        <w:rPr>
          <w:rFonts w:ascii="Times New Roman" w:hAnsi="Times New Roman"/>
          <w:sz w:val="20"/>
          <w:szCs w:val="20"/>
        </w:rPr>
        <w:t>5</w:t>
      </w:r>
      <w:r w:rsidRPr="007E085E">
        <w:rPr>
          <w:rFonts w:ascii="Times New Roman" w:hAnsi="Times New Roman"/>
          <w:sz w:val="20"/>
          <w:szCs w:val="20"/>
        </w:rPr>
        <w:t xml:space="preserve">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100,0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2017 год – 100,0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На реализацию Подпрограммы  4 предусматривается финансирование в объеме 30,0 тыс.руб., в том числе по г</w:t>
      </w:r>
      <w:r w:rsidRPr="007E085E">
        <w:rPr>
          <w:rFonts w:ascii="Times New Roman" w:hAnsi="Times New Roman"/>
          <w:sz w:val="20"/>
          <w:szCs w:val="20"/>
        </w:rPr>
        <w:t>о</w:t>
      </w:r>
      <w:r w:rsidRPr="007E085E">
        <w:rPr>
          <w:rFonts w:ascii="Times New Roman" w:hAnsi="Times New Roman"/>
          <w:sz w:val="20"/>
          <w:szCs w:val="20"/>
        </w:rPr>
        <w:t>дам:</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 30,0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2017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На реализацию Подпрограммы  5 предусматривается финансирование в объеме 20,0 тыс.руб., в том числе по г</w:t>
      </w:r>
      <w:r w:rsidRPr="007E085E">
        <w:rPr>
          <w:rFonts w:ascii="Times New Roman" w:hAnsi="Times New Roman"/>
          <w:sz w:val="20"/>
          <w:szCs w:val="20"/>
        </w:rPr>
        <w:t>о</w:t>
      </w:r>
      <w:r w:rsidRPr="007E085E">
        <w:rPr>
          <w:rFonts w:ascii="Times New Roman" w:hAnsi="Times New Roman"/>
          <w:sz w:val="20"/>
          <w:szCs w:val="20"/>
        </w:rPr>
        <w:t>дам:</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 20,0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2017 год – 0,0 тыс.руб.</w:t>
      </w:r>
    </w:p>
    <w:p w:rsidR="00E43119" w:rsidRPr="007E085E" w:rsidRDefault="001C0B9E"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На реализацию Подпрограммы  6</w:t>
      </w:r>
      <w:r w:rsidR="00E43119" w:rsidRPr="007E085E">
        <w:rPr>
          <w:rFonts w:ascii="Times New Roman" w:hAnsi="Times New Roman"/>
          <w:sz w:val="20"/>
          <w:szCs w:val="20"/>
        </w:rPr>
        <w:t xml:space="preserve"> предусматривается финансирование в объеме 100,0 тыс.руб., в том числе по годам:</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2015 год – 100,0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2016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r w:rsidRPr="007E085E">
        <w:rPr>
          <w:rFonts w:ascii="Times New Roman" w:hAnsi="Times New Roman"/>
          <w:sz w:val="20"/>
          <w:szCs w:val="20"/>
        </w:rPr>
        <w:t>2017 год – 0,0 тыс.руб.</w:t>
      </w:r>
    </w:p>
    <w:p w:rsidR="00E43119" w:rsidRPr="007E085E" w:rsidRDefault="00E43119" w:rsidP="00E43119">
      <w:pPr>
        <w:pStyle w:val="a3"/>
        <w:spacing w:after="0" w:line="240" w:lineRule="auto"/>
        <w:ind w:left="0" w:firstLine="709"/>
        <w:rPr>
          <w:rFonts w:ascii="Times New Roman" w:hAnsi="Times New Roman"/>
          <w:sz w:val="20"/>
          <w:szCs w:val="20"/>
        </w:rPr>
      </w:pPr>
    </w:p>
    <w:p w:rsidR="00DD04ED" w:rsidRPr="007E085E" w:rsidRDefault="00DD04ED" w:rsidP="007B4552">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Сумма бюджетных ассигнований на 2017 - 2020 годы будет уточняться после утверждения решения о бюджете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соответствующий год. Ресурсное обеспечение Программы приведено в </w:t>
      </w:r>
      <w:hyperlink r:id="rId31" w:history="1">
        <w:r w:rsidRPr="007E085E">
          <w:rPr>
            <w:rFonts w:ascii="Times New Roman" w:hAnsi="Times New Roman"/>
            <w:color w:val="0000FF"/>
            <w:sz w:val="20"/>
            <w:szCs w:val="20"/>
          </w:rPr>
          <w:t>таблицах 4</w:t>
        </w:r>
      </w:hyperlink>
      <w:r w:rsidRPr="007E085E">
        <w:rPr>
          <w:rFonts w:ascii="Times New Roman" w:hAnsi="Times New Roman"/>
          <w:sz w:val="20"/>
          <w:szCs w:val="20"/>
        </w:rPr>
        <w:t xml:space="preserve"> и </w:t>
      </w:r>
      <w:hyperlink r:id="rId32" w:history="1">
        <w:r w:rsidRPr="007E085E">
          <w:rPr>
            <w:rFonts w:ascii="Times New Roman" w:hAnsi="Times New Roman"/>
            <w:color w:val="0000FF"/>
            <w:sz w:val="20"/>
            <w:szCs w:val="20"/>
          </w:rPr>
          <w:t>5</w:t>
        </w:r>
      </w:hyperlink>
      <w:r w:rsidRPr="007E085E">
        <w:rPr>
          <w:rFonts w:ascii="Times New Roman" w:hAnsi="Times New Roman"/>
          <w:sz w:val="20"/>
          <w:szCs w:val="20"/>
        </w:rPr>
        <w:t xml:space="preserve"> Приложения к Программе.</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4613A5" w:rsidP="004613A5">
      <w:pPr>
        <w:autoSpaceDE w:val="0"/>
        <w:autoSpaceDN w:val="0"/>
        <w:adjustRightInd w:val="0"/>
        <w:spacing w:after="0" w:line="240" w:lineRule="auto"/>
        <w:jc w:val="center"/>
        <w:outlineLvl w:val="0"/>
        <w:rPr>
          <w:rFonts w:ascii="Times New Roman" w:hAnsi="Times New Roman"/>
          <w:b/>
          <w:sz w:val="20"/>
          <w:szCs w:val="20"/>
        </w:rPr>
      </w:pPr>
      <w:r w:rsidRPr="00812832">
        <w:rPr>
          <w:rFonts w:ascii="Times New Roman" w:hAnsi="Times New Roman"/>
          <w:b/>
          <w:sz w:val="20"/>
          <w:szCs w:val="20"/>
        </w:rPr>
        <w:t>Раздел 9. Методика оценки эффективности реализации муниципальной программы</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Методика оценки эффективности Программы учитывает необходимость проведения оценок степени достижения целей и решения задач Программы.</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sz w:val="20"/>
          <w:szCs w:val="20"/>
          <w:lang w:eastAsia="ru-RU"/>
        </w:rPr>
        <w:drawing>
          <wp:inline distT="0" distB="0" distL="0" distR="0">
            <wp:extent cx="2724150" cy="333375"/>
            <wp:effectExtent l="19050" t="0" r="0" b="0"/>
            <wp:docPr id="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srcRect/>
                    <a:stretch>
                      <a:fillRect/>
                    </a:stretch>
                  </pic:blipFill>
                  <pic:spPr bwMode="auto">
                    <a:xfrm>
                      <a:off x="0" y="0"/>
                      <a:ext cx="2724150" cy="333375"/>
                    </a:xfrm>
                    <a:prstGeom prst="rect">
                      <a:avLst/>
                    </a:prstGeom>
                    <a:noFill/>
                    <a:ln w="9525">
                      <a:noFill/>
                      <a:miter lim="800000"/>
                      <a:headEnd/>
                      <a:tailEnd/>
                    </a:ln>
                  </pic:spPr>
                </pic:pic>
              </a:graphicData>
            </a:graphic>
          </wp:inline>
        </w:drawing>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где:</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9"/>
          <w:sz w:val="20"/>
          <w:szCs w:val="20"/>
          <w:lang w:eastAsia="ru-RU"/>
        </w:rPr>
        <w:drawing>
          <wp:inline distT="0" distB="0" distL="0" distR="0">
            <wp:extent cx="390525" cy="333375"/>
            <wp:effectExtent l="0" t="0" r="9525" b="0"/>
            <wp:docPr id="2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степень достижения целей (решения задач);</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9"/>
          <w:sz w:val="20"/>
          <w:szCs w:val="20"/>
          <w:lang w:eastAsia="ru-RU"/>
        </w:rPr>
        <w:drawing>
          <wp:inline distT="0" distB="0" distL="0" distR="0">
            <wp:extent cx="390525" cy="333375"/>
            <wp:effectExtent l="0" t="0" r="0" b="0"/>
            <wp:docPr id="2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степень достижения показателя (индикатора) Программы;</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 - количество показателей (индикаторов) Программы.</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Степень достижения показателя (индикатора) Программы может рассчитываться по формуле:</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sz w:val="20"/>
          <w:szCs w:val="20"/>
          <w:lang w:eastAsia="ru-RU"/>
        </w:rPr>
        <w:drawing>
          <wp:inline distT="0" distB="0" distL="0" distR="0">
            <wp:extent cx="1276350" cy="333375"/>
            <wp:effectExtent l="0" t="0" r="0" b="0"/>
            <wp:docPr id="2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srcRect/>
                    <a:stretch>
                      <a:fillRect/>
                    </a:stretch>
                  </pic:blipFill>
                  <pic:spPr bwMode="auto">
                    <a:xfrm>
                      <a:off x="0" y="0"/>
                      <a:ext cx="1276350" cy="333375"/>
                    </a:xfrm>
                    <a:prstGeom prst="rect">
                      <a:avLst/>
                    </a:prstGeom>
                    <a:noFill/>
                    <a:ln w="9525">
                      <a:noFill/>
                      <a:miter lim="800000"/>
                      <a:headEnd/>
                      <a:tailEnd/>
                    </a:ln>
                  </pic:spPr>
                </pic:pic>
              </a:graphicData>
            </a:graphic>
          </wp:inline>
        </w:drawing>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где:</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7"/>
          <w:sz w:val="20"/>
          <w:szCs w:val="20"/>
          <w:lang w:eastAsia="ru-RU"/>
        </w:rPr>
        <w:drawing>
          <wp:inline distT="0" distB="0" distL="0" distR="0">
            <wp:extent cx="276225" cy="314325"/>
            <wp:effectExtent l="19050" t="0" r="0" b="0"/>
            <wp:docPr id="2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srcRect/>
                    <a:stretch>
                      <a:fillRect/>
                    </a:stretch>
                  </pic:blipFill>
                  <pic:spPr bwMode="auto">
                    <a:xfrm>
                      <a:off x="0" y="0"/>
                      <a:ext cx="276225" cy="31432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фактическое значение показателя (индикатора) Программы,</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7"/>
          <w:sz w:val="20"/>
          <w:szCs w:val="20"/>
          <w:lang w:eastAsia="ru-RU"/>
        </w:rPr>
        <w:drawing>
          <wp:inline distT="0" distB="0" distL="0" distR="0">
            <wp:extent cx="276225" cy="314325"/>
            <wp:effectExtent l="19050" t="0" r="9525" b="0"/>
            <wp:docPr id="2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cstate="print"/>
                    <a:srcRect/>
                    <a:stretch>
                      <a:fillRect/>
                    </a:stretch>
                  </pic:blipFill>
                  <pic:spPr bwMode="auto">
                    <a:xfrm>
                      <a:off x="0" y="0"/>
                      <a:ext cx="276225" cy="31432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плановое значение показателя (индикатора) Программы (для показателей (индикаторов), желаемой тенде</w:t>
      </w:r>
      <w:r w:rsidR="00DD04ED" w:rsidRPr="00812832">
        <w:rPr>
          <w:rFonts w:ascii="Times New Roman" w:hAnsi="Times New Roman"/>
          <w:sz w:val="20"/>
          <w:szCs w:val="20"/>
        </w:rPr>
        <w:t>н</w:t>
      </w:r>
      <w:r w:rsidR="00DD04ED" w:rsidRPr="00812832">
        <w:rPr>
          <w:rFonts w:ascii="Times New Roman" w:hAnsi="Times New Roman"/>
          <w:sz w:val="20"/>
          <w:szCs w:val="20"/>
        </w:rPr>
        <w:t>цией развития которых является рост значений)</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или,</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9"/>
          <w:sz w:val="20"/>
          <w:szCs w:val="20"/>
          <w:lang w:eastAsia="ru-RU"/>
        </w:rPr>
        <w:lastRenderedPageBreak/>
        <w:drawing>
          <wp:inline distT="0" distB="0" distL="0" distR="0">
            <wp:extent cx="1219200" cy="333375"/>
            <wp:effectExtent l="0" t="0" r="0" b="0"/>
            <wp:docPr id="2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cstate="print"/>
                    <a:srcRect/>
                    <a:stretch>
                      <a:fillRect/>
                    </a:stretch>
                  </pic:blipFill>
                  <pic:spPr bwMode="auto">
                    <a:xfrm>
                      <a:off x="0" y="0"/>
                      <a:ext cx="1219200" cy="33337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(для показателей (индикаторов), желаемой тенденцией развития которых является снижение значений);</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2) степени соответствия запланированному уровню затрат и эффективности использования средств бюджета мун</w:t>
      </w:r>
      <w:r w:rsidRPr="00812832">
        <w:rPr>
          <w:rFonts w:ascii="Times New Roman" w:hAnsi="Times New Roman"/>
          <w:sz w:val="20"/>
          <w:szCs w:val="20"/>
        </w:rPr>
        <w:t>и</w:t>
      </w:r>
      <w:r w:rsidRPr="00812832">
        <w:rPr>
          <w:rFonts w:ascii="Times New Roman" w:hAnsi="Times New Roman"/>
          <w:sz w:val="20"/>
          <w:szCs w:val="20"/>
        </w:rPr>
        <w:t>ципального образования.</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w:t>
      </w:r>
      <w:r w:rsidRPr="00812832">
        <w:rPr>
          <w:rFonts w:ascii="Times New Roman" w:hAnsi="Times New Roman"/>
          <w:sz w:val="20"/>
          <w:szCs w:val="20"/>
        </w:rPr>
        <w:t>а</w:t>
      </w:r>
      <w:r w:rsidRPr="00812832">
        <w:rPr>
          <w:rFonts w:ascii="Times New Roman" w:hAnsi="Times New Roman"/>
          <w:sz w:val="20"/>
          <w:szCs w:val="20"/>
        </w:rPr>
        <w:t>ния Программы по формуле:</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sz w:val="20"/>
          <w:szCs w:val="20"/>
          <w:lang w:eastAsia="ru-RU"/>
        </w:rPr>
        <w:drawing>
          <wp:inline distT="0" distB="0" distL="0" distR="0">
            <wp:extent cx="1343025" cy="314325"/>
            <wp:effectExtent l="19050" t="0" r="0" b="0"/>
            <wp:docPr id="2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0" cstate="print"/>
                    <a:srcRect/>
                    <a:stretch>
                      <a:fillRect/>
                    </a:stretch>
                  </pic:blipFill>
                  <pic:spPr bwMode="auto">
                    <a:xfrm>
                      <a:off x="0" y="0"/>
                      <a:ext cx="1343025" cy="314325"/>
                    </a:xfrm>
                    <a:prstGeom prst="rect">
                      <a:avLst/>
                    </a:prstGeom>
                    <a:noFill/>
                    <a:ln w="9525">
                      <a:noFill/>
                      <a:miter lim="800000"/>
                      <a:headEnd/>
                      <a:tailEnd/>
                    </a:ln>
                  </pic:spPr>
                </pic:pic>
              </a:graphicData>
            </a:graphic>
          </wp:inline>
        </w:drawing>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где:</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7"/>
          <w:sz w:val="20"/>
          <w:szCs w:val="20"/>
          <w:lang w:eastAsia="ru-RU"/>
        </w:rPr>
        <w:drawing>
          <wp:inline distT="0" distB="0" distL="0" distR="0">
            <wp:extent cx="333375" cy="314325"/>
            <wp:effectExtent l="19050" t="0" r="0" b="0"/>
            <wp:docPr id="2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1" cstate="print"/>
                    <a:srcRect/>
                    <a:stretch>
                      <a:fillRect/>
                    </a:stretch>
                  </pic:blipFill>
                  <pic:spPr bwMode="auto">
                    <a:xfrm>
                      <a:off x="0" y="0"/>
                      <a:ext cx="333375" cy="31432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уровень финансирования реализации Программы,</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7"/>
          <w:sz w:val="20"/>
          <w:szCs w:val="20"/>
          <w:lang w:eastAsia="ru-RU"/>
        </w:rPr>
        <w:drawing>
          <wp:inline distT="0" distB="0" distL="0" distR="0">
            <wp:extent cx="361950" cy="314325"/>
            <wp:effectExtent l="0" t="0" r="0" b="0"/>
            <wp:docPr id="2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2" cstate="print"/>
                    <a:srcRect/>
                    <a:stretch>
                      <a:fillRect/>
                    </a:stretch>
                  </pic:blipFill>
                  <pic:spPr bwMode="auto">
                    <a:xfrm>
                      <a:off x="0" y="0"/>
                      <a:ext cx="361950" cy="31432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фактический объем финансовых ресурсов, направленный на реализацию Программы,</w:t>
      </w: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position w:val="-7"/>
          <w:sz w:val="20"/>
          <w:szCs w:val="20"/>
          <w:lang w:eastAsia="ru-RU"/>
        </w:rPr>
        <w:drawing>
          <wp:inline distT="0" distB="0" distL="0" distR="0">
            <wp:extent cx="333375" cy="314325"/>
            <wp:effectExtent l="0" t="0" r="9525" b="0"/>
            <wp:docPr id="12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3" cstate="print"/>
                    <a:srcRect/>
                    <a:stretch>
                      <a:fillRect/>
                    </a:stretch>
                  </pic:blipFill>
                  <pic:spPr bwMode="auto">
                    <a:xfrm>
                      <a:off x="0" y="0"/>
                      <a:ext cx="333375" cy="314325"/>
                    </a:xfrm>
                    <a:prstGeom prst="rect">
                      <a:avLst/>
                    </a:prstGeom>
                    <a:noFill/>
                    <a:ln w="9525">
                      <a:noFill/>
                      <a:miter lim="800000"/>
                      <a:headEnd/>
                      <a:tailEnd/>
                    </a:ln>
                  </pic:spPr>
                </pic:pic>
              </a:graphicData>
            </a:graphic>
          </wp:inline>
        </w:drawing>
      </w:r>
      <w:r w:rsidR="00DD04ED" w:rsidRPr="00812832">
        <w:rPr>
          <w:rFonts w:ascii="Times New Roman" w:hAnsi="Times New Roman"/>
          <w:sz w:val="20"/>
          <w:szCs w:val="20"/>
        </w:rPr>
        <w:t xml:space="preserve"> - плановый объем финансовых ресурсов на соответствующий отчетный период.</w:t>
      </w:r>
    </w:p>
    <w:p w:rsidR="00DD04ED" w:rsidRPr="00812832" w:rsidRDefault="00DD04ED"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sz w:val="20"/>
          <w:szCs w:val="20"/>
        </w:rPr>
        <w:t>Эффективность реализации Программы (Подпрограммы) может рассчитываться по следующей формуле:</w:t>
      </w:r>
    </w:p>
    <w:p w:rsidR="00DD04ED" w:rsidRPr="00812832" w:rsidRDefault="00DD04ED" w:rsidP="00DD04ED">
      <w:pPr>
        <w:autoSpaceDE w:val="0"/>
        <w:autoSpaceDN w:val="0"/>
        <w:adjustRightInd w:val="0"/>
        <w:spacing w:after="0" w:line="240" w:lineRule="auto"/>
        <w:rPr>
          <w:rFonts w:ascii="Times New Roman" w:hAnsi="Times New Roman"/>
          <w:sz w:val="20"/>
          <w:szCs w:val="20"/>
        </w:rPr>
      </w:pPr>
    </w:p>
    <w:p w:rsidR="00DD04ED" w:rsidRPr="00812832" w:rsidRDefault="002875F0" w:rsidP="00DD04ED">
      <w:pPr>
        <w:autoSpaceDE w:val="0"/>
        <w:autoSpaceDN w:val="0"/>
        <w:adjustRightInd w:val="0"/>
        <w:spacing w:after="0" w:line="240" w:lineRule="auto"/>
        <w:ind w:firstLine="540"/>
        <w:jc w:val="both"/>
        <w:rPr>
          <w:rFonts w:ascii="Times New Roman" w:hAnsi="Times New Roman"/>
          <w:sz w:val="20"/>
          <w:szCs w:val="20"/>
        </w:rPr>
      </w:pPr>
      <w:r w:rsidRPr="00812832">
        <w:rPr>
          <w:rFonts w:ascii="Times New Roman" w:hAnsi="Times New Roman"/>
          <w:noProof/>
          <w:sz w:val="20"/>
          <w:szCs w:val="20"/>
          <w:lang w:eastAsia="ru-RU"/>
        </w:rPr>
        <w:drawing>
          <wp:inline distT="0" distB="0" distL="0" distR="0">
            <wp:extent cx="1428750" cy="333375"/>
            <wp:effectExtent l="19050" t="0" r="0" b="0"/>
            <wp:docPr id="1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4" cstate="print"/>
                    <a:srcRect/>
                    <a:stretch>
                      <a:fillRect/>
                    </a:stretch>
                  </pic:blipFill>
                  <pic:spPr bwMode="auto">
                    <a:xfrm>
                      <a:off x="0" y="0"/>
                      <a:ext cx="1428750" cy="333375"/>
                    </a:xfrm>
                    <a:prstGeom prst="rect">
                      <a:avLst/>
                    </a:prstGeom>
                    <a:noFill/>
                    <a:ln w="9525">
                      <a:noFill/>
                      <a:miter lim="800000"/>
                      <a:headEnd/>
                      <a:tailEnd/>
                    </a:ln>
                  </pic:spPr>
                </pic:pic>
              </a:graphicData>
            </a:graphic>
          </wp:inline>
        </w:drawing>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Вывод об эффективности (неэффективности) реализации Программы может определяться на основании следу</w:t>
      </w:r>
      <w:r w:rsidRPr="007E085E">
        <w:rPr>
          <w:rFonts w:ascii="Times New Roman" w:hAnsi="Times New Roman"/>
          <w:sz w:val="20"/>
          <w:szCs w:val="20"/>
        </w:rPr>
        <w:t>ю</w:t>
      </w:r>
      <w:r w:rsidRPr="007E085E">
        <w:rPr>
          <w:rFonts w:ascii="Times New Roman" w:hAnsi="Times New Roman"/>
          <w:sz w:val="20"/>
          <w:szCs w:val="20"/>
        </w:rPr>
        <w:t>щих критериев:</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tbl>
      <w:tblPr>
        <w:tblW w:w="0" w:type="auto"/>
        <w:tblInd w:w="102" w:type="dxa"/>
        <w:tblLayout w:type="fixed"/>
        <w:tblCellMar>
          <w:top w:w="75" w:type="dxa"/>
          <w:left w:w="0" w:type="dxa"/>
          <w:bottom w:w="75" w:type="dxa"/>
          <w:right w:w="0" w:type="dxa"/>
        </w:tblCellMar>
        <w:tblLook w:val="0000"/>
      </w:tblPr>
      <w:tblGrid>
        <w:gridCol w:w="6690"/>
        <w:gridCol w:w="2891"/>
      </w:tblGrid>
      <w:tr w:rsidR="00DD04ED" w:rsidRPr="007E085E" w:rsidTr="00320A83">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Вывод об эффективности реализации Программы</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Критерии оценки эффективн</w:t>
            </w:r>
            <w:r w:rsidRPr="007E085E">
              <w:rPr>
                <w:rFonts w:ascii="Times New Roman" w:hAnsi="Times New Roman"/>
                <w:sz w:val="20"/>
                <w:szCs w:val="20"/>
              </w:rPr>
              <w:t>о</w:t>
            </w:r>
            <w:r w:rsidRPr="007E085E">
              <w:rPr>
                <w:rFonts w:ascii="Times New Roman" w:hAnsi="Times New Roman"/>
                <w:sz w:val="20"/>
                <w:szCs w:val="20"/>
              </w:rPr>
              <w:t>сти </w:t>
            </w:r>
            <w:r w:rsidR="002875F0">
              <w:rPr>
                <w:rFonts w:ascii="Times New Roman" w:hAnsi="Times New Roman"/>
                <w:noProof/>
                <w:position w:val="-7"/>
                <w:sz w:val="20"/>
                <w:szCs w:val="20"/>
                <w:lang w:eastAsia="ru-RU"/>
              </w:rPr>
              <w:drawing>
                <wp:inline distT="0" distB="0" distL="0" distR="0">
                  <wp:extent cx="428625" cy="314325"/>
                  <wp:effectExtent l="19050" t="0" r="9525" b="0"/>
                  <wp:docPr id="1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5" cstate="print"/>
                          <a:srcRect/>
                          <a:stretch>
                            <a:fillRect/>
                          </a:stretch>
                        </pic:blipFill>
                        <pic:spPr bwMode="auto">
                          <a:xfrm>
                            <a:off x="0" y="0"/>
                            <a:ext cx="428625" cy="314325"/>
                          </a:xfrm>
                          <a:prstGeom prst="rect">
                            <a:avLst/>
                          </a:prstGeom>
                          <a:noFill/>
                          <a:ln w="9525">
                            <a:noFill/>
                            <a:miter lim="800000"/>
                            <a:headEnd/>
                            <a:tailEnd/>
                          </a:ln>
                        </pic:spPr>
                      </pic:pic>
                    </a:graphicData>
                  </a:graphic>
                </wp:inline>
              </w:drawing>
            </w:r>
          </w:p>
        </w:tc>
      </w:tr>
      <w:tr w:rsidR="00DD04ED" w:rsidRPr="007E085E" w:rsidTr="00320A83">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Неэффективная</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менее 0,5</w:t>
            </w:r>
          </w:p>
        </w:tc>
      </w:tr>
      <w:tr w:rsidR="00DD04ED" w:rsidRPr="007E085E" w:rsidTr="00320A83">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Уровень эффективности удовлетворительный</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0,5 - 0,79</w:t>
            </w:r>
          </w:p>
        </w:tc>
      </w:tr>
      <w:tr w:rsidR="00DD04ED" w:rsidRPr="007E085E" w:rsidTr="00320A83">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Эффективная</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0,8 - 1</w:t>
            </w:r>
          </w:p>
        </w:tc>
      </w:tr>
      <w:tr w:rsidR="00DD04ED" w:rsidRPr="007E085E" w:rsidTr="00320A83">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Высокоэффективная</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более 1</w:t>
            </w:r>
          </w:p>
        </w:tc>
      </w:tr>
    </w:tbl>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3446C3" w:rsidRPr="007E085E" w:rsidRDefault="00B636D5" w:rsidP="00DD04ED">
      <w:pPr>
        <w:tabs>
          <w:tab w:val="left" w:pos="8735"/>
        </w:tabs>
        <w:jc w:val="center"/>
        <w:rPr>
          <w:rFonts w:ascii="Times New Roman" w:hAnsi="Times New Roman"/>
          <w:b/>
          <w:sz w:val="20"/>
          <w:szCs w:val="20"/>
        </w:rPr>
      </w:pPr>
      <w:r w:rsidRPr="007E085E">
        <w:rPr>
          <w:rFonts w:ascii="Times New Roman" w:hAnsi="Times New Roman"/>
          <w:b/>
          <w:sz w:val="20"/>
          <w:szCs w:val="20"/>
        </w:rPr>
        <w:t xml:space="preserve"> </w:t>
      </w:r>
    </w:p>
    <w:p w:rsidR="00B61F73" w:rsidRPr="007E085E" w:rsidRDefault="00B636D5" w:rsidP="00DD04ED">
      <w:pPr>
        <w:tabs>
          <w:tab w:val="left" w:pos="8735"/>
        </w:tabs>
        <w:jc w:val="center"/>
        <w:rPr>
          <w:rFonts w:ascii="Times New Roman" w:hAnsi="Times New Roman"/>
          <w:b/>
          <w:sz w:val="20"/>
          <w:szCs w:val="20"/>
          <w:lang w:val="en-US"/>
        </w:rPr>
      </w:pPr>
      <w:r w:rsidRPr="007E085E">
        <w:rPr>
          <w:rFonts w:ascii="Times New Roman" w:hAnsi="Times New Roman"/>
          <w:b/>
          <w:sz w:val="20"/>
          <w:szCs w:val="20"/>
        </w:rPr>
        <w:t>П</w:t>
      </w:r>
      <w:r w:rsidR="00DD04ED" w:rsidRPr="007E085E">
        <w:rPr>
          <w:rFonts w:ascii="Times New Roman" w:hAnsi="Times New Roman"/>
          <w:b/>
          <w:sz w:val="20"/>
          <w:szCs w:val="20"/>
        </w:rPr>
        <w:t xml:space="preserve">АСПОРТ </w:t>
      </w:r>
    </w:p>
    <w:p w:rsidR="00DD04ED" w:rsidRPr="007E085E" w:rsidRDefault="00B61F73" w:rsidP="00B61F73">
      <w:pPr>
        <w:tabs>
          <w:tab w:val="left" w:pos="8735"/>
        </w:tabs>
        <w:jc w:val="center"/>
        <w:rPr>
          <w:rFonts w:ascii="Times New Roman" w:eastAsia="Times New Roman" w:hAnsi="Times New Roman"/>
          <w:b/>
          <w:sz w:val="20"/>
          <w:szCs w:val="20"/>
          <w:lang w:eastAsia="ru-RU"/>
        </w:rPr>
      </w:pPr>
      <w:r w:rsidRPr="007E085E">
        <w:rPr>
          <w:rFonts w:ascii="Times New Roman" w:hAnsi="Times New Roman"/>
          <w:b/>
          <w:sz w:val="20"/>
          <w:szCs w:val="20"/>
        </w:rPr>
        <w:t>подпрограммы</w:t>
      </w:r>
      <w:r w:rsidR="00DD04ED" w:rsidRPr="007E085E">
        <w:rPr>
          <w:rFonts w:ascii="Times New Roman" w:hAnsi="Times New Roman"/>
          <w:b/>
          <w:sz w:val="20"/>
          <w:szCs w:val="20"/>
        </w:rPr>
        <w:t xml:space="preserve"> </w:t>
      </w:r>
      <w:r w:rsidR="00C73DFE" w:rsidRPr="007E085E">
        <w:rPr>
          <w:rFonts w:ascii="Times New Roman" w:hAnsi="Times New Roman"/>
          <w:b/>
          <w:sz w:val="20"/>
          <w:szCs w:val="20"/>
        </w:rPr>
        <w:t>1</w:t>
      </w:r>
      <w:r w:rsidRPr="007E085E">
        <w:rPr>
          <w:rFonts w:ascii="Times New Roman" w:hAnsi="Times New Roman"/>
          <w:b/>
          <w:sz w:val="20"/>
          <w:szCs w:val="20"/>
        </w:rPr>
        <w:t xml:space="preserve"> </w:t>
      </w:r>
      <w:r w:rsidR="00673D81" w:rsidRPr="007E085E">
        <w:rPr>
          <w:rFonts w:ascii="Times New Roman" w:hAnsi="Times New Roman"/>
          <w:b/>
          <w:sz w:val="20"/>
          <w:szCs w:val="20"/>
        </w:rPr>
        <w:t>«</w:t>
      </w:r>
      <w:r w:rsidR="00DD04ED" w:rsidRPr="007E085E">
        <w:rPr>
          <w:rFonts w:ascii="Times New Roman" w:hAnsi="Times New Roman"/>
          <w:b/>
          <w:sz w:val="20"/>
          <w:szCs w:val="20"/>
        </w:rPr>
        <w:t>Управление муниципальными финансами и муниципальным долгом</w:t>
      </w:r>
      <w:r w:rsidR="00673D81" w:rsidRPr="007E085E">
        <w:rPr>
          <w:rFonts w:ascii="Times New Roman" w:hAnsi="Times New Roman"/>
          <w:b/>
          <w:sz w:val="20"/>
          <w:szCs w:val="20"/>
        </w:rPr>
        <w:t>»</w:t>
      </w:r>
      <w:r w:rsidR="001C7917" w:rsidRPr="007E085E">
        <w:rPr>
          <w:rFonts w:ascii="Times New Roman" w:hAnsi="Times New Roman"/>
          <w:b/>
          <w:sz w:val="20"/>
          <w:szCs w:val="20"/>
        </w:rPr>
        <w:t xml:space="preserve"> </w:t>
      </w:r>
    </w:p>
    <w:tbl>
      <w:tblPr>
        <w:tblW w:w="10348" w:type="dxa"/>
        <w:tblCellSpacing w:w="5" w:type="nil"/>
        <w:tblInd w:w="-67" w:type="dxa"/>
        <w:tblLayout w:type="fixed"/>
        <w:tblCellMar>
          <w:left w:w="75" w:type="dxa"/>
          <w:right w:w="75" w:type="dxa"/>
        </w:tblCellMar>
        <w:tblLook w:val="0000"/>
      </w:tblPr>
      <w:tblGrid>
        <w:gridCol w:w="2978"/>
        <w:gridCol w:w="7370"/>
      </w:tblGrid>
      <w:tr w:rsidR="001C7917" w:rsidRPr="007E085E" w:rsidTr="00210650">
        <w:trPr>
          <w:trHeight w:val="400"/>
          <w:tblCellSpacing w:w="5" w:type="nil"/>
        </w:trPr>
        <w:tc>
          <w:tcPr>
            <w:tcW w:w="2978" w:type="dxa"/>
            <w:tcBorders>
              <w:top w:val="single" w:sz="4" w:space="0" w:color="auto"/>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t>Ответственный       исполнитель</w:t>
            </w:r>
            <w:r w:rsidRPr="007E085E">
              <w:rPr>
                <w:sz w:val="20"/>
                <w:szCs w:val="20"/>
              </w:rPr>
              <w:br/>
              <w:t>подпрограммы</w:t>
            </w:r>
          </w:p>
        </w:tc>
        <w:tc>
          <w:tcPr>
            <w:tcW w:w="7370" w:type="dxa"/>
            <w:tcBorders>
              <w:top w:val="single" w:sz="4" w:space="0" w:color="auto"/>
              <w:left w:val="single" w:sz="4" w:space="0" w:color="auto"/>
              <w:bottom w:val="single" w:sz="4" w:space="0" w:color="auto"/>
              <w:right w:val="single" w:sz="4" w:space="0" w:color="auto"/>
            </w:tcBorders>
          </w:tcPr>
          <w:p w:rsidR="001C7917" w:rsidRPr="007E085E" w:rsidRDefault="001C7917" w:rsidP="00D913A3">
            <w:pPr>
              <w:pStyle w:val="ConsPlusCell"/>
              <w:jc w:val="both"/>
              <w:rPr>
                <w:sz w:val="20"/>
                <w:szCs w:val="20"/>
              </w:rPr>
            </w:pPr>
            <w:r w:rsidRPr="007E085E">
              <w:rPr>
                <w:sz w:val="20"/>
                <w:szCs w:val="20"/>
              </w:rPr>
              <w:t xml:space="preserve">Финансовое управление администрации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p>
        </w:tc>
      </w:tr>
      <w:tr w:rsidR="001C7917" w:rsidRPr="007E085E" w:rsidTr="00210650">
        <w:trPr>
          <w:trHeight w:val="400"/>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t>Соисполнители     подпрогра</w:t>
            </w:r>
            <w:r w:rsidRPr="007E085E">
              <w:rPr>
                <w:sz w:val="20"/>
                <w:szCs w:val="20"/>
              </w:rPr>
              <w:t>м</w:t>
            </w:r>
            <w:r w:rsidRPr="007E085E">
              <w:rPr>
                <w:sz w:val="20"/>
                <w:szCs w:val="20"/>
              </w:rPr>
              <w:t>мы</w:t>
            </w:r>
          </w:p>
        </w:tc>
        <w:tc>
          <w:tcPr>
            <w:tcW w:w="7370" w:type="dxa"/>
            <w:tcBorders>
              <w:left w:val="single" w:sz="4" w:space="0" w:color="auto"/>
              <w:bottom w:val="single" w:sz="4" w:space="0" w:color="auto"/>
              <w:right w:val="single" w:sz="4" w:space="0" w:color="auto"/>
            </w:tcBorders>
          </w:tcPr>
          <w:p w:rsidR="001C7917" w:rsidRPr="007E085E" w:rsidRDefault="001C7917" w:rsidP="00D913A3">
            <w:pPr>
              <w:pStyle w:val="ConsPlusCell"/>
              <w:jc w:val="both"/>
              <w:rPr>
                <w:sz w:val="20"/>
                <w:szCs w:val="20"/>
              </w:rPr>
            </w:pPr>
            <w:r w:rsidRPr="007E085E">
              <w:rPr>
                <w:color w:val="FF0000"/>
                <w:sz w:val="20"/>
                <w:szCs w:val="20"/>
              </w:rPr>
              <w:t>-</w:t>
            </w:r>
          </w:p>
        </w:tc>
      </w:tr>
      <w:tr w:rsidR="001C7917" w:rsidRPr="007E085E" w:rsidTr="00210650">
        <w:trPr>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Программно-целевые инстр</w:t>
            </w:r>
            <w:r w:rsidRPr="007E085E">
              <w:rPr>
                <w:rFonts w:ascii="Times New Roman" w:hAnsi="Times New Roman"/>
                <w:sz w:val="20"/>
                <w:szCs w:val="20"/>
              </w:rPr>
              <w:t>у</w:t>
            </w:r>
            <w:r w:rsidRPr="007E085E">
              <w:rPr>
                <w:rFonts w:ascii="Times New Roman" w:hAnsi="Times New Roman"/>
                <w:sz w:val="20"/>
                <w:szCs w:val="20"/>
              </w:rPr>
              <w:t>менты подпрограммы</w:t>
            </w:r>
          </w:p>
        </w:tc>
        <w:tc>
          <w:tcPr>
            <w:tcW w:w="7370" w:type="dxa"/>
            <w:tcBorders>
              <w:left w:val="single" w:sz="4" w:space="0" w:color="auto"/>
              <w:bottom w:val="single" w:sz="4" w:space="0" w:color="auto"/>
              <w:right w:val="single" w:sz="4" w:space="0" w:color="auto"/>
            </w:tcBorders>
          </w:tcPr>
          <w:p w:rsidR="001C7917" w:rsidRPr="007E085E" w:rsidRDefault="001C7917" w:rsidP="00D913A3">
            <w:pPr>
              <w:pStyle w:val="ConsPlusCell"/>
              <w:jc w:val="both"/>
              <w:rPr>
                <w:sz w:val="20"/>
                <w:szCs w:val="20"/>
              </w:rPr>
            </w:pPr>
            <w:r w:rsidRPr="007E085E">
              <w:rPr>
                <w:sz w:val="20"/>
                <w:szCs w:val="20"/>
              </w:rPr>
              <w:t>-</w:t>
            </w:r>
          </w:p>
        </w:tc>
      </w:tr>
      <w:tr w:rsidR="001C7917" w:rsidRPr="007E085E" w:rsidTr="00210650">
        <w:trPr>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t>Цель подпрограммы</w:t>
            </w:r>
          </w:p>
        </w:tc>
        <w:tc>
          <w:tcPr>
            <w:tcW w:w="7370" w:type="dxa"/>
            <w:tcBorders>
              <w:left w:val="single" w:sz="4" w:space="0" w:color="auto"/>
              <w:bottom w:val="single" w:sz="4" w:space="0" w:color="auto"/>
              <w:right w:val="single" w:sz="4" w:space="0" w:color="auto"/>
            </w:tcBorders>
          </w:tcPr>
          <w:p w:rsidR="001C7917" w:rsidRPr="007E085E" w:rsidRDefault="001C7917" w:rsidP="00D913A3">
            <w:pPr>
              <w:pStyle w:val="ConsPlusCell"/>
              <w:jc w:val="both"/>
              <w:rPr>
                <w:sz w:val="20"/>
                <w:szCs w:val="20"/>
              </w:rPr>
            </w:pPr>
            <w:r w:rsidRPr="007E085E">
              <w:rPr>
                <w:sz w:val="20"/>
                <w:szCs w:val="20"/>
              </w:rPr>
              <w:t xml:space="preserve">Обеспечение   финансовой стабильности и повышение эффективности управления муниципальными финансами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w:t>
            </w:r>
          </w:p>
        </w:tc>
      </w:tr>
      <w:tr w:rsidR="001C7917" w:rsidRPr="007E085E" w:rsidTr="00210650">
        <w:trPr>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t>Задачи подпрограммы</w:t>
            </w:r>
          </w:p>
        </w:tc>
        <w:tc>
          <w:tcPr>
            <w:tcW w:w="7370" w:type="dxa"/>
            <w:tcBorders>
              <w:left w:val="single" w:sz="4" w:space="0" w:color="auto"/>
              <w:bottom w:val="single" w:sz="4" w:space="0" w:color="auto"/>
              <w:right w:val="single" w:sz="4" w:space="0" w:color="auto"/>
            </w:tcBorders>
          </w:tcPr>
          <w:p w:rsidR="001C7917" w:rsidRPr="007E085E" w:rsidRDefault="001C7917" w:rsidP="00FB79A7">
            <w:pPr>
              <w:pStyle w:val="a3"/>
              <w:numPr>
                <w:ilvl w:val="0"/>
                <w:numId w:val="23"/>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 xml:space="preserve">Обеспечение сбалансированности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1C7917" w:rsidRPr="007E085E" w:rsidRDefault="001C7917" w:rsidP="00FB79A7">
            <w:pPr>
              <w:pStyle w:val="a3"/>
              <w:numPr>
                <w:ilvl w:val="0"/>
                <w:numId w:val="23"/>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Повышение эффективности управления муниципальными финансами</w:t>
            </w:r>
          </w:p>
          <w:p w:rsidR="001C7917" w:rsidRPr="007E085E" w:rsidRDefault="001C7917" w:rsidP="00FB79A7">
            <w:pPr>
              <w:pStyle w:val="a3"/>
              <w:numPr>
                <w:ilvl w:val="0"/>
                <w:numId w:val="23"/>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 xml:space="preserve">Обеспечение реализации подпрограммы </w:t>
            </w:r>
          </w:p>
        </w:tc>
      </w:tr>
      <w:tr w:rsidR="001C7917" w:rsidRPr="007E085E" w:rsidTr="00210650">
        <w:trPr>
          <w:trHeight w:val="698"/>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Целевые индикаторы и показ</w:t>
            </w:r>
            <w:r w:rsidRPr="007E085E">
              <w:rPr>
                <w:rFonts w:ascii="Times New Roman" w:hAnsi="Times New Roman"/>
                <w:sz w:val="20"/>
                <w:szCs w:val="20"/>
              </w:rPr>
              <w:t>а</w:t>
            </w:r>
            <w:r w:rsidRPr="007E085E">
              <w:rPr>
                <w:rFonts w:ascii="Times New Roman" w:hAnsi="Times New Roman"/>
                <w:sz w:val="20"/>
                <w:szCs w:val="20"/>
              </w:rPr>
              <w:t>тели подпрограммы</w:t>
            </w:r>
          </w:p>
          <w:p w:rsidR="001C7917" w:rsidRPr="007E085E" w:rsidRDefault="001C7917" w:rsidP="0008144C">
            <w:pPr>
              <w:pStyle w:val="ConsPlusCell"/>
              <w:rPr>
                <w:sz w:val="20"/>
                <w:szCs w:val="20"/>
              </w:rPr>
            </w:pPr>
          </w:p>
        </w:tc>
        <w:tc>
          <w:tcPr>
            <w:tcW w:w="7370" w:type="dxa"/>
            <w:tcBorders>
              <w:left w:val="single" w:sz="4" w:space="0" w:color="auto"/>
              <w:bottom w:val="single" w:sz="4" w:space="0" w:color="auto"/>
              <w:right w:val="single" w:sz="4" w:space="0" w:color="auto"/>
            </w:tcBorders>
          </w:tcPr>
          <w:p w:rsidR="001C7917" w:rsidRPr="007E085E" w:rsidRDefault="001C7917" w:rsidP="004E2B68">
            <w:pPr>
              <w:pStyle w:val="a3"/>
              <w:widowControl w:val="0"/>
              <w:numPr>
                <w:ilvl w:val="0"/>
                <w:numId w:val="4"/>
              </w:numPr>
              <w:autoSpaceDE w:val="0"/>
              <w:autoSpaceDN w:val="0"/>
              <w:adjustRightInd w:val="0"/>
              <w:spacing w:after="0" w:line="240" w:lineRule="auto"/>
              <w:ind w:left="0" w:firstLine="0"/>
              <w:jc w:val="both"/>
              <w:rPr>
                <w:rFonts w:ascii="Times New Roman" w:hAnsi="Times New Roman"/>
                <w:sz w:val="20"/>
                <w:szCs w:val="20"/>
              </w:rPr>
            </w:pPr>
            <w:r w:rsidRPr="007E085E">
              <w:rPr>
                <w:rFonts w:ascii="Times New Roman" w:hAnsi="Times New Roman"/>
                <w:sz w:val="20"/>
                <w:szCs w:val="20"/>
              </w:rPr>
              <w:t xml:space="preserve">Доля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сформир</w:t>
            </w:r>
            <w:r w:rsidRPr="007E085E">
              <w:rPr>
                <w:rFonts w:ascii="Times New Roman" w:hAnsi="Times New Roman"/>
                <w:sz w:val="20"/>
                <w:szCs w:val="20"/>
              </w:rPr>
              <w:t>о</w:t>
            </w:r>
            <w:r w:rsidRPr="007E085E">
              <w:rPr>
                <w:rFonts w:ascii="Times New Roman" w:hAnsi="Times New Roman"/>
                <w:sz w:val="20"/>
                <w:szCs w:val="20"/>
              </w:rPr>
              <w:t>ванных в рамках муниципальных программ, в общем объеме расходов, %</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color w:val="000000"/>
                <w:sz w:val="20"/>
                <w:szCs w:val="20"/>
              </w:rPr>
              <w:t xml:space="preserve">Отношение дефицита </w:t>
            </w:r>
            <w:r w:rsidRPr="007E085E">
              <w:rPr>
                <w:rFonts w:ascii="Times New Roman" w:hAnsi="Times New Roman"/>
                <w:sz w:val="20"/>
                <w:szCs w:val="20"/>
              </w:rPr>
              <w:t xml:space="preserve">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r w:rsidRPr="007E085E">
              <w:rPr>
                <w:rFonts w:ascii="Times New Roman" w:hAnsi="Times New Roman"/>
                <w:color w:val="000000"/>
                <w:sz w:val="20"/>
                <w:szCs w:val="20"/>
              </w:rPr>
              <w:t>к о</w:t>
            </w:r>
            <w:r w:rsidRPr="007E085E">
              <w:rPr>
                <w:rFonts w:ascii="Times New Roman" w:hAnsi="Times New Roman"/>
                <w:color w:val="000000"/>
                <w:sz w:val="20"/>
                <w:szCs w:val="20"/>
              </w:rPr>
              <w:t>б</w:t>
            </w:r>
            <w:r w:rsidRPr="007E085E">
              <w:rPr>
                <w:rFonts w:ascii="Times New Roman" w:hAnsi="Times New Roman"/>
                <w:color w:val="000000"/>
                <w:sz w:val="20"/>
                <w:szCs w:val="20"/>
              </w:rPr>
              <w:t>щему годовому объему доходов без учёта безвозмездных поступлений и поступл</w:t>
            </w:r>
            <w:r w:rsidRPr="007E085E">
              <w:rPr>
                <w:rFonts w:ascii="Times New Roman" w:hAnsi="Times New Roman"/>
                <w:color w:val="000000"/>
                <w:sz w:val="20"/>
                <w:szCs w:val="20"/>
              </w:rPr>
              <w:t>е</w:t>
            </w:r>
            <w:r w:rsidRPr="007E085E">
              <w:rPr>
                <w:rFonts w:ascii="Times New Roman" w:hAnsi="Times New Roman"/>
                <w:color w:val="000000"/>
                <w:sz w:val="20"/>
                <w:szCs w:val="20"/>
              </w:rPr>
              <w:t>ний по дополнительным нормативам отчислений, %</w:t>
            </w:r>
            <w:r w:rsidR="00582837" w:rsidRPr="007E085E">
              <w:rPr>
                <w:rFonts w:ascii="Times New Roman" w:hAnsi="Times New Roman"/>
                <w:color w:val="000000"/>
                <w:sz w:val="20"/>
                <w:szCs w:val="20"/>
              </w:rPr>
              <w:t>;</w:t>
            </w:r>
          </w:p>
          <w:p w:rsidR="001C7917" w:rsidRPr="007E085E" w:rsidRDefault="001C7917" w:rsidP="004E2B68">
            <w:pPr>
              <w:pStyle w:val="a3"/>
              <w:numPr>
                <w:ilvl w:val="0"/>
                <w:numId w:val="4"/>
              </w:numPr>
              <w:autoSpaceDE w:val="0"/>
              <w:autoSpaceDN w:val="0"/>
              <w:adjustRightInd w:val="0"/>
              <w:spacing w:after="0" w:line="240" w:lineRule="auto"/>
              <w:ind w:left="0" w:firstLine="0"/>
              <w:jc w:val="both"/>
              <w:rPr>
                <w:rFonts w:ascii="Times New Roman" w:hAnsi="Times New Roman"/>
                <w:sz w:val="20"/>
                <w:szCs w:val="20"/>
              </w:rPr>
            </w:pPr>
            <w:r w:rsidRPr="007E085E">
              <w:rPr>
                <w:rFonts w:ascii="Times New Roman" w:hAnsi="Times New Roman"/>
                <w:sz w:val="20"/>
                <w:szCs w:val="20"/>
              </w:rPr>
              <w:t>Отношение фактических поступлений по налоговым и неналоговым дох</w:t>
            </w:r>
            <w:r w:rsidRPr="007E085E">
              <w:rPr>
                <w:rFonts w:ascii="Times New Roman" w:hAnsi="Times New Roman"/>
                <w:sz w:val="20"/>
                <w:szCs w:val="20"/>
              </w:rPr>
              <w:t>о</w:t>
            </w:r>
            <w:r w:rsidRPr="007E085E">
              <w:rPr>
                <w:rFonts w:ascii="Times New Roman" w:hAnsi="Times New Roman"/>
                <w:sz w:val="20"/>
                <w:szCs w:val="20"/>
              </w:rPr>
              <w:lastRenderedPageBreak/>
              <w:t>дам к утвержденным бюджетным назначениям,</w:t>
            </w:r>
            <w:r w:rsidR="00582837" w:rsidRPr="007E085E">
              <w:rPr>
                <w:rFonts w:ascii="Times New Roman" w:hAnsi="Times New Roman"/>
                <w:sz w:val="20"/>
                <w:szCs w:val="20"/>
              </w:rPr>
              <w:t xml:space="preserve"> </w:t>
            </w:r>
            <w:r w:rsidRPr="007E085E">
              <w:rPr>
                <w:rFonts w:ascii="Times New Roman" w:hAnsi="Times New Roman"/>
                <w:sz w:val="20"/>
                <w:szCs w:val="20"/>
              </w:rPr>
              <w:t>%</w:t>
            </w:r>
            <w:r w:rsidR="00582837" w:rsidRPr="007E085E">
              <w:rPr>
                <w:rFonts w:ascii="Times New Roman" w:hAnsi="Times New Roman"/>
                <w:sz w:val="20"/>
                <w:szCs w:val="20"/>
              </w:rPr>
              <w:t>;</w:t>
            </w:r>
          </w:p>
          <w:p w:rsidR="001C7917" w:rsidRPr="007E085E" w:rsidRDefault="001C7917" w:rsidP="004E2B68">
            <w:pPr>
              <w:pStyle w:val="a3"/>
              <w:numPr>
                <w:ilvl w:val="0"/>
                <w:numId w:val="4"/>
              </w:numPr>
              <w:autoSpaceDE w:val="0"/>
              <w:autoSpaceDN w:val="0"/>
              <w:adjustRightInd w:val="0"/>
              <w:spacing w:after="0" w:line="240" w:lineRule="auto"/>
              <w:ind w:left="0" w:firstLine="0"/>
              <w:jc w:val="both"/>
              <w:rPr>
                <w:rFonts w:ascii="Times New Roman" w:hAnsi="Times New Roman"/>
                <w:sz w:val="20"/>
                <w:szCs w:val="20"/>
              </w:rPr>
            </w:pPr>
            <w:r w:rsidRPr="007E085E">
              <w:rPr>
                <w:rFonts w:ascii="Times New Roman" w:hAnsi="Times New Roman"/>
                <w:sz w:val="20"/>
                <w:szCs w:val="20"/>
              </w:rPr>
              <w:t>Доля просроченной кредиторской задолженности на конец отчетного п</w:t>
            </w:r>
            <w:r w:rsidRPr="007E085E">
              <w:rPr>
                <w:rFonts w:ascii="Times New Roman" w:hAnsi="Times New Roman"/>
                <w:sz w:val="20"/>
                <w:szCs w:val="20"/>
              </w:rPr>
              <w:t>е</w:t>
            </w:r>
            <w:r w:rsidRPr="007E085E">
              <w:rPr>
                <w:rFonts w:ascii="Times New Roman" w:hAnsi="Times New Roman"/>
                <w:sz w:val="20"/>
                <w:szCs w:val="20"/>
              </w:rPr>
              <w:t xml:space="preserve">риода в общем объеме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w:t>
            </w:r>
            <w:r w:rsidR="00582837" w:rsidRPr="007E085E">
              <w:rPr>
                <w:rFonts w:ascii="Times New Roman" w:hAnsi="Times New Roman"/>
                <w:sz w:val="20"/>
                <w:szCs w:val="20"/>
              </w:rPr>
              <w:t>;</w:t>
            </w:r>
          </w:p>
          <w:p w:rsidR="001C7917" w:rsidRPr="007E085E" w:rsidRDefault="001C7917" w:rsidP="004E2B68">
            <w:pPr>
              <w:pStyle w:val="a3"/>
              <w:numPr>
                <w:ilvl w:val="0"/>
                <w:numId w:val="4"/>
              </w:numPr>
              <w:autoSpaceDE w:val="0"/>
              <w:autoSpaceDN w:val="0"/>
              <w:adjustRightInd w:val="0"/>
              <w:spacing w:after="0" w:line="240" w:lineRule="auto"/>
              <w:ind w:left="0" w:firstLine="0"/>
              <w:jc w:val="both"/>
              <w:rPr>
                <w:rFonts w:ascii="Times New Roman" w:hAnsi="Times New Roman"/>
                <w:sz w:val="20"/>
                <w:szCs w:val="20"/>
              </w:rPr>
            </w:pPr>
            <w:r w:rsidRPr="007E085E">
              <w:rPr>
                <w:rFonts w:ascii="Times New Roman" w:hAnsi="Times New Roman"/>
                <w:sz w:val="20"/>
                <w:szCs w:val="20"/>
              </w:rPr>
              <w:t xml:space="preserve">Удельный вес принимаемых решений о бюджете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очередной финансовый год и плановый период и об исполнении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прошедших процедуру публичных слушаний, </w:t>
            </w:r>
            <w:r w:rsidRPr="007E085E">
              <w:rPr>
                <w:rFonts w:ascii="Times New Roman" w:hAnsi="Times New Roman"/>
                <w:i/>
                <w:sz w:val="20"/>
                <w:szCs w:val="20"/>
              </w:rPr>
              <w:t>%</w:t>
            </w:r>
            <w:r w:rsidR="00582837" w:rsidRPr="007E085E">
              <w:rPr>
                <w:rFonts w:ascii="Times New Roman" w:hAnsi="Times New Roman"/>
                <w:i/>
                <w:sz w:val="20"/>
                <w:szCs w:val="20"/>
              </w:rPr>
              <w:t>;</w:t>
            </w:r>
            <w:r w:rsidRPr="007E085E">
              <w:rPr>
                <w:rFonts w:ascii="Times New Roman" w:hAnsi="Times New Roman"/>
                <w:i/>
                <w:sz w:val="20"/>
                <w:szCs w:val="20"/>
              </w:rPr>
              <w:t xml:space="preserve">    </w:t>
            </w:r>
          </w:p>
          <w:p w:rsidR="001C7917" w:rsidRPr="007E085E" w:rsidRDefault="001C7917" w:rsidP="004E2B68">
            <w:pPr>
              <w:pStyle w:val="a3"/>
              <w:widowControl w:val="0"/>
              <w:numPr>
                <w:ilvl w:val="0"/>
                <w:numId w:val="4"/>
              </w:numPr>
              <w:autoSpaceDE w:val="0"/>
              <w:autoSpaceDN w:val="0"/>
              <w:adjustRightInd w:val="0"/>
              <w:spacing w:after="0" w:line="240" w:lineRule="auto"/>
              <w:ind w:left="0" w:firstLine="0"/>
              <w:jc w:val="both"/>
              <w:rPr>
                <w:rFonts w:ascii="Times New Roman" w:hAnsi="Times New Roman"/>
                <w:sz w:val="20"/>
                <w:szCs w:val="20"/>
              </w:rPr>
            </w:pPr>
            <w:r w:rsidRPr="007E085E">
              <w:rPr>
                <w:rFonts w:ascii="Times New Roman" w:hAnsi="Times New Roman"/>
                <w:sz w:val="20"/>
                <w:szCs w:val="20"/>
              </w:rPr>
              <w:t>Соотношение фактического финансирования расходов бюджета муниц</w:t>
            </w:r>
            <w:r w:rsidRPr="007E085E">
              <w:rPr>
                <w:rFonts w:ascii="Times New Roman" w:hAnsi="Times New Roman"/>
                <w:sz w:val="20"/>
                <w:szCs w:val="20"/>
              </w:rPr>
              <w:t>и</w:t>
            </w:r>
            <w:r w:rsidRPr="007E085E">
              <w:rPr>
                <w:rFonts w:ascii="Times New Roman" w:hAnsi="Times New Roman"/>
                <w:sz w:val="20"/>
                <w:szCs w:val="20"/>
              </w:rPr>
              <w:t xml:space="preserve">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направленных на выравнивание бюджетной обесп</w:t>
            </w:r>
            <w:r w:rsidRPr="007E085E">
              <w:rPr>
                <w:rFonts w:ascii="Times New Roman" w:hAnsi="Times New Roman"/>
                <w:sz w:val="20"/>
                <w:szCs w:val="20"/>
              </w:rPr>
              <w:t>е</w:t>
            </w:r>
            <w:r w:rsidRPr="007E085E">
              <w:rPr>
                <w:rFonts w:ascii="Times New Roman" w:hAnsi="Times New Roman"/>
                <w:sz w:val="20"/>
                <w:szCs w:val="20"/>
              </w:rPr>
              <w:t>ченности сельских поселений, к их плановому значению, предусмотренному сво</w:t>
            </w:r>
            <w:r w:rsidRPr="007E085E">
              <w:rPr>
                <w:rFonts w:ascii="Times New Roman" w:hAnsi="Times New Roman"/>
                <w:sz w:val="20"/>
                <w:szCs w:val="20"/>
              </w:rPr>
              <w:t>д</w:t>
            </w:r>
            <w:r w:rsidRPr="007E085E">
              <w:rPr>
                <w:rFonts w:ascii="Times New Roman" w:hAnsi="Times New Roman"/>
                <w:sz w:val="20"/>
                <w:szCs w:val="20"/>
              </w:rPr>
              <w:t xml:space="preserve">ной бюджетной росписью на соответствующий период, </w:t>
            </w:r>
            <w:r w:rsidRPr="007E085E">
              <w:rPr>
                <w:rFonts w:ascii="Times New Roman" w:hAnsi="Times New Roman"/>
                <w:i/>
                <w:sz w:val="20"/>
                <w:szCs w:val="20"/>
              </w:rPr>
              <w:t>%</w:t>
            </w:r>
            <w:r w:rsidR="00582837" w:rsidRPr="007E085E">
              <w:rPr>
                <w:rFonts w:ascii="Times New Roman" w:hAnsi="Times New Roman"/>
                <w:i/>
                <w:sz w:val="20"/>
                <w:szCs w:val="20"/>
              </w:rPr>
              <w:t>;</w:t>
            </w:r>
            <w:r w:rsidRPr="007E085E">
              <w:rPr>
                <w:rFonts w:ascii="Times New Roman" w:hAnsi="Times New Roman"/>
                <w:i/>
                <w:sz w:val="20"/>
                <w:szCs w:val="20"/>
              </w:rPr>
              <w:t xml:space="preserve">    </w:t>
            </w:r>
          </w:p>
          <w:p w:rsidR="001C7917" w:rsidRPr="007E085E" w:rsidRDefault="001C7917" w:rsidP="004E2B68">
            <w:pPr>
              <w:pStyle w:val="a3"/>
              <w:widowControl w:val="0"/>
              <w:numPr>
                <w:ilvl w:val="0"/>
                <w:numId w:val="4"/>
              </w:numPr>
              <w:autoSpaceDE w:val="0"/>
              <w:autoSpaceDN w:val="0"/>
              <w:adjustRightInd w:val="0"/>
              <w:spacing w:after="0" w:line="240" w:lineRule="auto"/>
              <w:ind w:left="0" w:firstLine="0"/>
              <w:jc w:val="both"/>
              <w:rPr>
                <w:rFonts w:ascii="Times New Roman" w:hAnsi="Times New Roman"/>
                <w:sz w:val="20"/>
                <w:szCs w:val="20"/>
              </w:rPr>
            </w:pPr>
            <w:r w:rsidRPr="007E085E">
              <w:rPr>
                <w:rFonts w:ascii="Times New Roman" w:hAnsi="Times New Roman"/>
                <w:sz w:val="20"/>
                <w:szCs w:val="20"/>
              </w:rPr>
              <w:t>Доля торгов (конкурсов и аукционов), проведенных  в соответствии с зак</w:t>
            </w:r>
            <w:r w:rsidRPr="007E085E">
              <w:rPr>
                <w:rFonts w:ascii="Times New Roman" w:hAnsi="Times New Roman"/>
                <w:sz w:val="20"/>
                <w:szCs w:val="20"/>
              </w:rPr>
              <w:t>о</w:t>
            </w:r>
            <w:r w:rsidRPr="007E085E">
              <w:rPr>
                <w:rFonts w:ascii="Times New Roman" w:hAnsi="Times New Roman"/>
                <w:sz w:val="20"/>
                <w:szCs w:val="20"/>
              </w:rPr>
              <w:t>нодательством в сфере размещения закупок   товаров,   работ, услуг для муниц</w:t>
            </w:r>
            <w:r w:rsidRPr="007E085E">
              <w:rPr>
                <w:rFonts w:ascii="Times New Roman" w:hAnsi="Times New Roman"/>
                <w:sz w:val="20"/>
                <w:szCs w:val="20"/>
              </w:rPr>
              <w:t>и</w:t>
            </w:r>
            <w:r w:rsidRPr="007E085E">
              <w:rPr>
                <w:rFonts w:ascii="Times New Roman" w:hAnsi="Times New Roman"/>
                <w:sz w:val="20"/>
                <w:szCs w:val="20"/>
              </w:rPr>
              <w:t>пальных нужд, в общем количестве проведенных торгов для муниципальных зака</w:t>
            </w:r>
            <w:r w:rsidRPr="007E085E">
              <w:rPr>
                <w:rFonts w:ascii="Times New Roman" w:hAnsi="Times New Roman"/>
                <w:sz w:val="20"/>
                <w:szCs w:val="20"/>
              </w:rPr>
              <w:t>з</w:t>
            </w:r>
            <w:r w:rsidRPr="007E085E">
              <w:rPr>
                <w:rFonts w:ascii="Times New Roman" w:hAnsi="Times New Roman"/>
                <w:sz w:val="20"/>
                <w:szCs w:val="20"/>
              </w:rPr>
              <w:t>чиков муниципального района, с учетом результатов проверок контролирующих органов, %</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 xml:space="preserve">Доля муниципального долга  в объеме доходов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без учета объема безвозмездных поступлений, %</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Доля расходов на обслуживание муниципального долга в расходах бюдж</w:t>
            </w:r>
            <w:r w:rsidRPr="007E085E">
              <w:rPr>
                <w:rFonts w:ascii="Times New Roman" w:hAnsi="Times New Roman"/>
                <w:sz w:val="20"/>
                <w:szCs w:val="20"/>
              </w:rPr>
              <w:t>е</w:t>
            </w:r>
            <w:r w:rsidRPr="007E085E">
              <w:rPr>
                <w:rFonts w:ascii="Times New Roman" w:hAnsi="Times New Roman"/>
                <w:sz w:val="20"/>
                <w:szCs w:val="20"/>
              </w:rPr>
              <w:t>та ,%</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Удельный вес своевременно разработанных и утвержденных и/или акту</w:t>
            </w:r>
            <w:r w:rsidRPr="007E085E">
              <w:rPr>
                <w:rFonts w:ascii="Times New Roman" w:hAnsi="Times New Roman"/>
                <w:sz w:val="20"/>
                <w:szCs w:val="20"/>
              </w:rPr>
              <w:t>а</w:t>
            </w:r>
            <w:r w:rsidRPr="007E085E">
              <w:rPr>
                <w:rFonts w:ascii="Times New Roman" w:hAnsi="Times New Roman"/>
                <w:sz w:val="20"/>
                <w:szCs w:val="20"/>
              </w:rPr>
              <w:t>лизированных нормативных правовых актов, регламентирующих и методически обеспечивающих бюджетный процесс в МО МР, в количестве таких актов, необх</w:t>
            </w:r>
            <w:r w:rsidRPr="007E085E">
              <w:rPr>
                <w:rFonts w:ascii="Times New Roman" w:hAnsi="Times New Roman"/>
                <w:sz w:val="20"/>
                <w:szCs w:val="20"/>
              </w:rPr>
              <w:t>о</w:t>
            </w:r>
            <w:r w:rsidRPr="007E085E">
              <w:rPr>
                <w:rFonts w:ascii="Times New Roman" w:hAnsi="Times New Roman"/>
                <w:sz w:val="20"/>
                <w:szCs w:val="20"/>
              </w:rPr>
              <w:t>димых для внедрения механизмов использования инструментов эффективного ф</w:t>
            </w:r>
            <w:r w:rsidRPr="007E085E">
              <w:rPr>
                <w:rFonts w:ascii="Times New Roman" w:hAnsi="Times New Roman"/>
                <w:sz w:val="20"/>
                <w:szCs w:val="20"/>
              </w:rPr>
              <w:t>и</w:t>
            </w:r>
            <w:r w:rsidRPr="007E085E">
              <w:rPr>
                <w:rFonts w:ascii="Times New Roman" w:hAnsi="Times New Roman"/>
                <w:sz w:val="20"/>
                <w:szCs w:val="20"/>
              </w:rPr>
              <w:t>нансового менеджмента, %</w:t>
            </w:r>
            <w:r w:rsidR="00582837" w:rsidRPr="007E085E">
              <w:rPr>
                <w:rFonts w:ascii="Times New Roman" w:hAnsi="Times New Roman"/>
                <w:sz w:val="20"/>
                <w:szCs w:val="20"/>
              </w:rPr>
              <w:t xml:space="preserve"> ;</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Удельный вес проведенных контрольных мероприятий (ревизий и пров</w:t>
            </w:r>
            <w:r w:rsidRPr="007E085E">
              <w:rPr>
                <w:rFonts w:ascii="Times New Roman" w:hAnsi="Times New Roman"/>
                <w:sz w:val="20"/>
                <w:szCs w:val="20"/>
              </w:rPr>
              <w:t>е</w:t>
            </w:r>
            <w:r w:rsidRPr="007E085E">
              <w:rPr>
                <w:rFonts w:ascii="Times New Roman" w:hAnsi="Times New Roman"/>
                <w:sz w:val="20"/>
                <w:szCs w:val="20"/>
              </w:rPr>
              <w:t xml:space="preserve">рок целевого использования средств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в общем количестве запланированных мероприятий,</w:t>
            </w:r>
            <w:r w:rsidR="00582837" w:rsidRPr="007E085E">
              <w:rPr>
                <w:rFonts w:ascii="Times New Roman" w:hAnsi="Times New Roman"/>
                <w:sz w:val="20"/>
                <w:szCs w:val="20"/>
              </w:rPr>
              <w:t xml:space="preserve"> </w:t>
            </w:r>
            <w:r w:rsidRPr="007E085E">
              <w:rPr>
                <w:rFonts w:ascii="Times New Roman" w:hAnsi="Times New Roman"/>
                <w:sz w:val="20"/>
                <w:szCs w:val="20"/>
              </w:rPr>
              <w:t>%</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 xml:space="preserve"> Удельный вес проведенных контрольных мероприятий по осуществлению контроля за целевым использованием средств, выделяемых бюджетам сельских поселений в виде межбюджетных трансфертов, к числу запланированных,</w:t>
            </w:r>
            <w:r w:rsidR="00582837" w:rsidRPr="007E085E">
              <w:rPr>
                <w:rFonts w:ascii="Times New Roman" w:hAnsi="Times New Roman"/>
                <w:sz w:val="20"/>
                <w:szCs w:val="20"/>
              </w:rPr>
              <w:t xml:space="preserve"> </w:t>
            </w:r>
            <w:r w:rsidRPr="007E085E">
              <w:rPr>
                <w:rFonts w:ascii="Times New Roman" w:hAnsi="Times New Roman"/>
                <w:sz w:val="20"/>
                <w:szCs w:val="20"/>
              </w:rPr>
              <w:t>%</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Удельный вес проведенных плановых проверок по соблюдению законод</w:t>
            </w:r>
            <w:r w:rsidRPr="007E085E">
              <w:rPr>
                <w:rFonts w:ascii="Times New Roman" w:hAnsi="Times New Roman"/>
                <w:sz w:val="20"/>
                <w:szCs w:val="20"/>
              </w:rPr>
              <w:t>а</w:t>
            </w:r>
            <w:r w:rsidRPr="007E085E">
              <w:rPr>
                <w:rFonts w:ascii="Times New Roman" w:hAnsi="Times New Roman"/>
                <w:sz w:val="20"/>
                <w:szCs w:val="20"/>
              </w:rPr>
              <w:t>тельства о контрактной системе в сфере закупок для муниципальных нужд в общем количестве запланированных проверок</w:t>
            </w:r>
            <w:r w:rsidR="00CC3B66" w:rsidRPr="007E085E">
              <w:rPr>
                <w:rFonts w:ascii="Times New Roman" w:hAnsi="Times New Roman"/>
                <w:sz w:val="20"/>
                <w:szCs w:val="20"/>
              </w:rPr>
              <w:t>,</w:t>
            </w:r>
            <w:r w:rsidR="00582837" w:rsidRPr="007E085E">
              <w:rPr>
                <w:rFonts w:ascii="Times New Roman" w:hAnsi="Times New Roman"/>
                <w:sz w:val="20"/>
                <w:szCs w:val="20"/>
              </w:rPr>
              <w:t xml:space="preserve"> </w:t>
            </w:r>
            <w:r w:rsidR="00CC3B66" w:rsidRPr="007E085E">
              <w:rPr>
                <w:rFonts w:ascii="Times New Roman" w:hAnsi="Times New Roman"/>
                <w:sz w:val="20"/>
                <w:szCs w:val="20"/>
              </w:rPr>
              <w:t>%</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Удельный вес  муниципальных образований сельских поселений, охваче</w:t>
            </w:r>
            <w:r w:rsidRPr="007E085E">
              <w:rPr>
                <w:rFonts w:ascii="Times New Roman" w:hAnsi="Times New Roman"/>
                <w:sz w:val="20"/>
                <w:szCs w:val="20"/>
              </w:rPr>
              <w:t>н</w:t>
            </w:r>
            <w:r w:rsidRPr="007E085E">
              <w:rPr>
                <w:rFonts w:ascii="Times New Roman" w:hAnsi="Times New Roman"/>
                <w:sz w:val="20"/>
                <w:szCs w:val="20"/>
              </w:rPr>
              <w:t>ных соглашениями о повышении эффективности бюджетных расходов и увелич</w:t>
            </w:r>
            <w:r w:rsidRPr="007E085E">
              <w:rPr>
                <w:rFonts w:ascii="Times New Roman" w:hAnsi="Times New Roman"/>
                <w:sz w:val="20"/>
                <w:szCs w:val="20"/>
              </w:rPr>
              <w:t>е</w:t>
            </w:r>
            <w:r w:rsidRPr="007E085E">
              <w:rPr>
                <w:rFonts w:ascii="Times New Roman" w:hAnsi="Times New Roman"/>
                <w:sz w:val="20"/>
                <w:szCs w:val="20"/>
              </w:rPr>
              <w:t xml:space="preserve">нии поступлений налоговых и неналоговых доходов в местные бюджеты, к общему числу муниципальных образований 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подпадающих под тр</w:t>
            </w:r>
            <w:r w:rsidRPr="007E085E">
              <w:rPr>
                <w:rFonts w:ascii="Times New Roman" w:hAnsi="Times New Roman"/>
                <w:sz w:val="20"/>
                <w:szCs w:val="20"/>
              </w:rPr>
              <w:t>е</w:t>
            </w:r>
            <w:r w:rsidRPr="007E085E">
              <w:rPr>
                <w:rFonts w:ascii="Times New Roman" w:hAnsi="Times New Roman"/>
                <w:sz w:val="20"/>
                <w:szCs w:val="20"/>
              </w:rPr>
              <w:t xml:space="preserve">бования пункта </w:t>
            </w:r>
            <w:hyperlink r:id="rId46" w:history="1">
              <w:r w:rsidRPr="007E085E">
                <w:rPr>
                  <w:rFonts w:ascii="Times New Roman" w:hAnsi="Times New Roman"/>
                  <w:color w:val="0000FF"/>
                  <w:sz w:val="20"/>
                  <w:szCs w:val="20"/>
                </w:rPr>
                <w:t>4 статьи 136</w:t>
              </w:r>
            </w:hyperlink>
            <w:r w:rsidRPr="007E085E">
              <w:rPr>
                <w:rFonts w:ascii="Times New Roman" w:hAnsi="Times New Roman"/>
                <w:sz w:val="20"/>
                <w:szCs w:val="20"/>
              </w:rPr>
              <w:t xml:space="preserve"> Бюджетного кодекса Российской Федерации</w:t>
            </w:r>
            <w:r w:rsidR="00CC3B66" w:rsidRPr="007E085E">
              <w:rPr>
                <w:rFonts w:ascii="Times New Roman" w:hAnsi="Times New Roman"/>
                <w:sz w:val="20"/>
                <w:szCs w:val="20"/>
              </w:rPr>
              <w:t>, %</w:t>
            </w:r>
            <w:r w:rsidR="00582837" w:rsidRPr="007E085E">
              <w:rPr>
                <w:rFonts w:ascii="Times New Roman" w:hAnsi="Times New Roman"/>
                <w:sz w:val="20"/>
                <w:szCs w:val="20"/>
              </w:rPr>
              <w:t>;</w:t>
            </w:r>
          </w:p>
          <w:p w:rsidR="001C7917" w:rsidRPr="007E085E" w:rsidRDefault="001C7917" w:rsidP="004E2B68">
            <w:pPr>
              <w:pStyle w:val="a3"/>
              <w:numPr>
                <w:ilvl w:val="0"/>
                <w:numId w:val="4"/>
              </w:numPr>
              <w:spacing w:after="0" w:line="240" w:lineRule="auto"/>
              <w:ind w:left="0" w:firstLine="0"/>
              <w:jc w:val="both"/>
              <w:rPr>
                <w:rFonts w:ascii="Times New Roman" w:hAnsi="Times New Roman"/>
                <w:sz w:val="20"/>
                <w:szCs w:val="20"/>
              </w:rPr>
            </w:pPr>
            <w:r w:rsidRPr="007E085E">
              <w:rPr>
                <w:rFonts w:ascii="Times New Roman" w:hAnsi="Times New Roman"/>
                <w:sz w:val="20"/>
                <w:szCs w:val="20"/>
              </w:rPr>
              <w:t>Уровень ежегодного достижения показателей (индикаторов) подпрогра</w:t>
            </w:r>
            <w:r w:rsidRPr="007E085E">
              <w:rPr>
                <w:rFonts w:ascii="Times New Roman" w:hAnsi="Times New Roman"/>
                <w:sz w:val="20"/>
                <w:szCs w:val="20"/>
              </w:rPr>
              <w:t>м</w:t>
            </w:r>
            <w:r w:rsidRPr="007E085E">
              <w:rPr>
                <w:rFonts w:ascii="Times New Roman" w:hAnsi="Times New Roman"/>
                <w:sz w:val="20"/>
                <w:szCs w:val="20"/>
              </w:rPr>
              <w:t>мы, %</w:t>
            </w:r>
            <w:r w:rsidR="00582837" w:rsidRPr="007E085E">
              <w:rPr>
                <w:rFonts w:ascii="Times New Roman" w:hAnsi="Times New Roman"/>
                <w:sz w:val="20"/>
                <w:szCs w:val="20"/>
              </w:rPr>
              <w:t>.</w:t>
            </w:r>
          </w:p>
        </w:tc>
      </w:tr>
      <w:tr w:rsidR="001C7917" w:rsidRPr="007E085E" w:rsidTr="00210650">
        <w:trPr>
          <w:trHeight w:val="400"/>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lastRenderedPageBreak/>
              <w:t>Сроки и этапы       реализации</w:t>
            </w:r>
            <w:r w:rsidRPr="007E085E">
              <w:rPr>
                <w:sz w:val="20"/>
                <w:szCs w:val="20"/>
              </w:rPr>
              <w:br/>
              <w:t>подпрограммы</w:t>
            </w:r>
          </w:p>
        </w:tc>
        <w:tc>
          <w:tcPr>
            <w:tcW w:w="7370" w:type="dxa"/>
            <w:tcBorders>
              <w:left w:val="single" w:sz="4" w:space="0" w:color="auto"/>
              <w:bottom w:val="single" w:sz="4" w:space="0" w:color="auto"/>
              <w:right w:val="single" w:sz="4" w:space="0" w:color="auto"/>
            </w:tcBorders>
          </w:tcPr>
          <w:p w:rsidR="001C7917" w:rsidRPr="007E085E" w:rsidRDefault="001C7917" w:rsidP="00D913A3">
            <w:pPr>
              <w:pStyle w:val="ConsPlusCell"/>
              <w:jc w:val="both"/>
              <w:rPr>
                <w:sz w:val="20"/>
                <w:szCs w:val="20"/>
              </w:rPr>
            </w:pPr>
            <w:r w:rsidRPr="007E085E">
              <w:rPr>
                <w:sz w:val="20"/>
                <w:szCs w:val="20"/>
              </w:rPr>
              <w:t>2015-2020 годы</w:t>
            </w:r>
          </w:p>
        </w:tc>
      </w:tr>
      <w:tr w:rsidR="001C7917" w:rsidRPr="007E085E" w:rsidTr="00210650">
        <w:trPr>
          <w:trHeight w:val="600"/>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t>Объемы           финансирования</w:t>
            </w:r>
            <w:r w:rsidRPr="007E085E">
              <w:rPr>
                <w:sz w:val="20"/>
                <w:szCs w:val="20"/>
              </w:rPr>
              <w:br/>
              <w:t>подпрограммы</w:t>
            </w:r>
          </w:p>
        </w:tc>
        <w:tc>
          <w:tcPr>
            <w:tcW w:w="7370" w:type="dxa"/>
            <w:tcBorders>
              <w:left w:val="single" w:sz="4" w:space="0" w:color="auto"/>
              <w:bottom w:val="single" w:sz="4" w:space="0" w:color="auto"/>
              <w:right w:val="single" w:sz="4" w:space="0" w:color="auto"/>
            </w:tcBorders>
          </w:tcPr>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 xml:space="preserve">Объем финансирования подпрограммы </w:t>
            </w:r>
            <w:r w:rsidR="007B4552" w:rsidRPr="007E085E">
              <w:rPr>
                <w:rFonts w:ascii="Times New Roman" w:hAnsi="Times New Roman"/>
                <w:sz w:val="20"/>
                <w:szCs w:val="20"/>
              </w:rPr>
              <w:t>на</w:t>
            </w:r>
            <w:r w:rsidRPr="007E085E">
              <w:rPr>
                <w:rFonts w:ascii="Times New Roman" w:hAnsi="Times New Roman"/>
                <w:sz w:val="20"/>
                <w:szCs w:val="20"/>
              </w:rPr>
              <w:t xml:space="preserve"> 2015-2017 год</w:t>
            </w:r>
            <w:r w:rsidR="007B4552" w:rsidRPr="007E085E">
              <w:rPr>
                <w:rFonts w:ascii="Times New Roman" w:hAnsi="Times New Roman"/>
                <w:sz w:val="20"/>
                <w:szCs w:val="20"/>
              </w:rPr>
              <w:t>ы</w:t>
            </w:r>
            <w:r w:rsidRPr="007E085E">
              <w:rPr>
                <w:rFonts w:ascii="Times New Roman" w:hAnsi="Times New Roman"/>
                <w:sz w:val="20"/>
                <w:szCs w:val="20"/>
              </w:rPr>
              <w:t xml:space="preserve"> составит      </w:t>
            </w:r>
            <w:r w:rsidR="007B4552" w:rsidRPr="007E085E">
              <w:rPr>
                <w:rFonts w:ascii="Times New Roman" w:hAnsi="Times New Roman"/>
                <w:sz w:val="20"/>
                <w:szCs w:val="20"/>
              </w:rPr>
              <w:t>104 808</w:t>
            </w:r>
            <w:r w:rsidRPr="007E085E">
              <w:rPr>
                <w:rFonts w:ascii="Times New Roman" w:hAnsi="Times New Roman"/>
                <w:sz w:val="20"/>
                <w:szCs w:val="20"/>
              </w:rPr>
              <w:t xml:space="preserve">,8  </w:t>
            </w:r>
            <w:r w:rsidR="007B4552" w:rsidRPr="007E085E">
              <w:rPr>
                <w:rFonts w:ascii="Times New Roman" w:hAnsi="Times New Roman"/>
                <w:sz w:val="20"/>
                <w:szCs w:val="20"/>
              </w:rPr>
              <w:t>тыс.руб.</w:t>
            </w:r>
            <w:r w:rsidRPr="007E085E">
              <w:rPr>
                <w:rFonts w:ascii="Times New Roman" w:hAnsi="Times New Roman"/>
                <w:sz w:val="20"/>
                <w:szCs w:val="20"/>
              </w:rPr>
              <w:t xml:space="preserve">,  в том числе : </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 xml:space="preserve">за счет средств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 </w:t>
            </w:r>
            <w:r w:rsidR="007B4552" w:rsidRPr="007E085E">
              <w:rPr>
                <w:rFonts w:ascii="Times New Roman" w:hAnsi="Times New Roman"/>
                <w:sz w:val="20"/>
                <w:szCs w:val="20"/>
              </w:rPr>
              <w:t>103 204,7</w:t>
            </w:r>
            <w:r w:rsidRPr="007E085E">
              <w:rPr>
                <w:rFonts w:ascii="Times New Roman" w:hAnsi="Times New Roman"/>
                <w:sz w:val="20"/>
                <w:szCs w:val="20"/>
              </w:rPr>
              <w:t xml:space="preserve"> </w:t>
            </w:r>
            <w:r w:rsidR="007B4552" w:rsidRPr="007E085E">
              <w:rPr>
                <w:rFonts w:ascii="Times New Roman" w:hAnsi="Times New Roman"/>
                <w:sz w:val="20"/>
                <w:szCs w:val="20"/>
              </w:rPr>
              <w:t>тыс.руб.</w:t>
            </w:r>
            <w:r w:rsidRPr="007E085E">
              <w:rPr>
                <w:rFonts w:ascii="Times New Roman" w:hAnsi="Times New Roman"/>
                <w:sz w:val="20"/>
                <w:szCs w:val="20"/>
              </w:rPr>
              <w:t>, в том числе по годам:</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2015 год –</w:t>
            </w:r>
            <w:r w:rsidR="007B4552" w:rsidRPr="007E085E">
              <w:rPr>
                <w:rFonts w:ascii="Times New Roman" w:hAnsi="Times New Roman"/>
                <w:sz w:val="20"/>
                <w:szCs w:val="20"/>
              </w:rPr>
              <w:t>40 733,0</w:t>
            </w:r>
            <w:r w:rsidRPr="007E085E">
              <w:rPr>
                <w:rFonts w:ascii="Times New Roman" w:hAnsi="Times New Roman"/>
                <w:sz w:val="20"/>
                <w:szCs w:val="20"/>
              </w:rPr>
              <w:t xml:space="preserve"> тыс. рублей;</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 xml:space="preserve">2016 год – </w:t>
            </w:r>
            <w:r w:rsidR="007B4552" w:rsidRPr="007E085E">
              <w:rPr>
                <w:rFonts w:ascii="Times New Roman" w:hAnsi="Times New Roman"/>
                <w:sz w:val="20"/>
                <w:szCs w:val="20"/>
              </w:rPr>
              <w:t xml:space="preserve">33 946,5 </w:t>
            </w:r>
            <w:r w:rsidRPr="007E085E">
              <w:rPr>
                <w:rFonts w:ascii="Times New Roman" w:hAnsi="Times New Roman"/>
                <w:sz w:val="20"/>
                <w:szCs w:val="20"/>
              </w:rPr>
              <w:t xml:space="preserve"> тыс. рублей;</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 xml:space="preserve">2017 год – </w:t>
            </w:r>
            <w:r w:rsidR="007B4552" w:rsidRPr="007E085E">
              <w:rPr>
                <w:rFonts w:ascii="Times New Roman" w:hAnsi="Times New Roman"/>
                <w:sz w:val="20"/>
                <w:szCs w:val="20"/>
              </w:rPr>
              <w:t>28 525,2</w:t>
            </w:r>
            <w:r w:rsidRPr="007E085E">
              <w:rPr>
                <w:rFonts w:ascii="Times New Roman" w:hAnsi="Times New Roman"/>
                <w:sz w:val="20"/>
                <w:szCs w:val="20"/>
              </w:rPr>
              <w:t xml:space="preserve">  тыс. рублей;</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за счет средств республиканского бюджета Республики Коми – 1 604,1 тыс.рублей, в том числе по годам:</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2015 год –536,6 тыс. рублей;</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2016 год – 536,6 тыс. рублей;</w:t>
            </w:r>
          </w:p>
          <w:p w:rsidR="001C7917" w:rsidRPr="007E085E" w:rsidRDefault="001C7917" w:rsidP="00D913A3">
            <w:pPr>
              <w:pStyle w:val="a3"/>
              <w:spacing w:after="0" w:line="240" w:lineRule="auto"/>
              <w:ind w:left="0"/>
              <w:rPr>
                <w:rFonts w:ascii="Times New Roman" w:hAnsi="Times New Roman"/>
                <w:sz w:val="20"/>
                <w:szCs w:val="20"/>
              </w:rPr>
            </w:pPr>
            <w:r w:rsidRPr="007E085E">
              <w:rPr>
                <w:rFonts w:ascii="Times New Roman" w:hAnsi="Times New Roman"/>
                <w:sz w:val="20"/>
                <w:szCs w:val="20"/>
              </w:rPr>
              <w:t>2017 год – 530,9  тыс. рублей.</w:t>
            </w:r>
          </w:p>
        </w:tc>
      </w:tr>
      <w:tr w:rsidR="001C7917" w:rsidRPr="007E085E" w:rsidTr="00210650">
        <w:trPr>
          <w:trHeight w:val="400"/>
          <w:tblCellSpacing w:w="5" w:type="nil"/>
        </w:trPr>
        <w:tc>
          <w:tcPr>
            <w:tcW w:w="2978" w:type="dxa"/>
            <w:tcBorders>
              <w:left w:val="single" w:sz="4" w:space="0" w:color="auto"/>
              <w:bottom w:val="single" w:sz="4" w:space="0" w:color="auto"/>
              <w:right w:val="single" w:sz="4" w:space="0" w:color="auto"/>
            </w:tcBorders>
          </w:tcPr>
          <w:p w:rsidR="001C7917" w:rsidRPr="007E085E" w:rsidRDefault="001C7917" w:rsidP="0008144C">
            <w:pPr>
              <w:pStyle w:val="ConsPlusCell"/>
              <w:rPr>
                <w:sz w:val="20"/>
                <w:szCs w:val="20"/>
              </w:rPr>
            </w:pPr>
            <w:r w:rsidRPr="007E085E">
              <w:rPr>
                <w:sz w:val="20"/>
                <w:szCs w:val="20"/>
              </w:rPr>
              <w:t>Ожидаемые результаты реал</w:t>
            </w:r>
            <w:r w:rsidRPr="007E085E">
              <w:rPr>
                <w:sz w:val="20"/>
                <w:szCs w:val="20"/>
              </w:rPr>
              <w:t>и</w:t>
            </w:r>
            <w:r w:rsidRPr="007E085E">
              <w:rPr>
                <w:sz w:val="20"/>
                <w:szCs w:val="20"/>
              </w:rPr>
              <w:t>зации</w:t>
            </w:r>
            <w:r w:rsidRPr="007E085E">
              <w:rPr>
                <w:sz w:val="20"/>
                <w:szCs w:val="20"/>
              </w:rPr>
              <w:br/>
              <w:t>подпрограммы</w:t>
            </w:r>
          </w:p>
        </w:tc>
        <w:tc>
          <w:tcPr>
            <w:tcW w:w="7370" w:type="dxa"/>
            <w:tcBorders>
              <w:left w:val="single" w:sz="4" w:space="0" w:color="auto"/>
              <w:bottom w:val="single" w:sz="4" w:space="0" w:color="auto"/>
              <w:right w:val="single" w:sz="4" w:space="0" w:color="auto"/>
            </w:tcBorders>
          </w:tcPr>
          <w:p w:rsidR="00582837" w:rsidRPr="007E085E" w:rsidRDefault="00582837" w:rsidP="00582837">
            <w:pPr>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lang w:eastAsia="ru-RU"/>
              </w:rPr>
              <w:t>В результате реализации подпрограммы повысится эффективность управления м</w:t>
            </w:r>
            <w:r w:rsidRPr="007E085E">
              <w:rPr>
                <w:rFonts w:ascii="Times New Roman" w:hAnsi="Times New Roman"/>
                <w:sz w:val="20"/>
                <w:szCs w:val="20"/>
                <w:lang w:eastAsia="ru-RU"/>
              </w:rPr>
              <w:t>у</w:t>
            </w:r>
            <w:r w:rsidRPr="007E085E">
              <w:rPr>
                <w:rFonts w:ascii="Times New Roman" w:hAnsi="Times New Roman"/>
                <w:sz w:val="20"/>
                <w:szCs w:val="20"/>
                <w:lang w:eastAsia="ru-RU"/>
              </w:rPr>
              <w:t>ниципальными финансами, будет обеспечено стабильное и устойчивое функцион</w:t>
            </w:r>
            <w:r w:rsidRPr="007E085E">
              <w:rPr>
                <w:rFonts w:ascii="Times New Roman" w:hAnsi="Times New Roman"/>
                <w:sz w:val="20"/>
                <w:szCs w:val="20"/>
                <w:lang w:eastAsia="ru-RU"/>
              </w:rPr>
              <w:t>и</w:t>
            </w:r>
            <w:r w:rsidRPr="007E085E">
              <w:rPr>
                <w:rFonts w:ascii="Times New Roman" w:hAnsi="Times New Roman"/>
                <w:sz w:val="20"/>
                <w:szCs w:val="20"/>
                <w:lang w:eastAsia="ru-RU"/>
              </w:rPr>
              <w:t>рование бюджетной системы МО МР «Ижемский» на долгосрочную перспективу, в том числе за счет:</w:t>
            </w:r>
          </w:p>
          <w:p w:rsidR="00582837" w:rsidRPr="007E085E" w:rsidRDefault="00582837" w:rsidP="00582837">
            <w:pPr>
              <w:pStyle w:val="a3"/>
              <w:autoSpaceDE w:val="0"/>
              <w:autoSpaceDN w:val="0"/>
              <w:adjustRightInd w:val="0"/>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соответствия решения Совета муниципального района «Ижемский» о бюджете муниципального образования муниципального района «Ижемский» на очередной финансовый год и плановый период требованиям Бюджетного кодекса Российской Федерации;</w:t>
            </w:r>
          </w:p>
          <w:p w:rsidR="00582837" w:rsidRPr="007E085E" w:rsidRDefault="00582837" w:rsidP="00582837">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 xml:space="preserve">- обеспечения отношения объема муниципального долга к объему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7E085E">
              <w:rPr>
                <w:rFonts w:ascii="Times New Roman" w:hAnsi="Times New Roman"/>
                <w:sz w:val="20"/>
                <w:szCs w:val="20"/>
              </w:rPr>
              <w:lastRenderedPageBreak/>
              <w:t>в размере не более 100%;</w:t>
            </w:r>
          </w:p>
          <w:p w:rsidR="001C7917" w:rsidRPr="007E085E" w:rsidRDefault="00582837" w:rsidP="00582837">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выполнения утвержденного плана поступлений по доходам (в том числе в разрезе главных администраторов доходов) не менее 95%.</w:t>
            </w:r>
          </w:p>
        </w:tc>
      </w:tr>
    </w:tbl>
    <w:p w:rsidR="00DD04ED" w:rsidRPr="007E085E" w:rsidRDefault="00DD04ED" w:rsidP="00DD04ED">
      <w:pPr>
        <w:rPr>
          <w:rFonts w:ascii="Times New Roman" w:hAnsi="Times New Roman"/>
          <w:sz w:val="20"/>
          <w:szCs w:val="20"/>
        </w:rPr>
      </w:pPr>
    </w:p>
    <w:p w:rsidR="00130B53" w:rsidRPr="007E085E" w:rsidRDefault="00051468" w:rsidP="00130B53">
      <w:pPr>
        <w:pStyle w:val="a3"/>
        <w:widowControl w:val="0"/>
        <w:autoSpaceDE w:val="0"/>
        <w:autoSpaceDN w:val="0"/>
        <w:adjustRightInd w:val="0"/>
        <w:spacing w:after="0" w:line="240" w:lineRule="auto"/>
        <w:ind w:left="0"/>
        <w:jc w:val="center"/>
        <w:outlineLvl w:val="1"/>
        <w:rPr>
          <w:rFonts w:ascii="Times New Roman" w:hAnsi="Times New Roman"/>
          <w:b/>
          <w:sz w:val="20"/>
          <w:szCs w:val="20"/>
        </w:rPr>
      </w:pPr>
      <w:r w:rsidRPr="007E085E">
        <w:rPr>
          <w:rFonts w:ascii="Times New Roman" w:hAnsi="Times New Roman"/>
          <w:b/>
          <w:sz w:val="20"/>
          <w:szCs w:val="20"/>
        </w:rPr>
        <w:t xml:space="preserve">Раздел 1. Характеристика </w:t>
      </w:r>
      <w:r w:rsidR="00C73DFE" w:rsidRPr="007E085E">
        <w:rPr>
          <w:rFonts w:ascii="Times New Roman" w:hAnsi="Times New Roman"/>
          <w:b/>
          <w:sz w:val="20"/>
          <w:szCs w:val="20"/>
        </w:rPr>
        <w:t>сферы реализации подпрограммы, описание основных проблем в указанной сфере и прогноз ее развития</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контролем за его исполнением. Сбалансированность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 Необходимыми условиями сбалансированности и усто</w:t>
      </w:r>
      <w:r w:rsidRPr="007E085E">
        <w:rPr>
          <w:rFonts w:ascii="Times New Roman" w:hAnsi="Times New Roman"/>
          <w:sz w:val="20"/>
          <w:szCs w:val="20"/>
        </w:rPr>
        <w:t>й</w:t>
      </w:r>
      <w:r w:rsidRPr="007E085E">
        <w:rPr>
          <w:rFonts w:ascii="Times New Roman" w:hAnsi="Times New Roman"/>
          <w:sz w:val="20"/>
          <w:szCs w:val="20"/>
        </w:rPr>
        <w:t>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 Органами местного с</w:t>
      </w:r>
      <w:r w:rsidRPr="007E085E">
        <w:rPr>
          <w:rFonts w:ascii="Times New Roman" w:hAnsi="Times New Roman"/>
          <w:sz w:val="20"/>
          <w:szCs w:val="20"/>
        </w:rPr>
        <w:t>а</w:t>
      </w:r>
      <w:r w:rsidRPr="007E085E">
        <w:rPr>
          <w:rFonts w:ascii="Times New Roman" w:hAnsi="Times New Roman"/>
          <w:sz w:val="20"/>
          <w:szCs w:val="20"/>
        </w:rPr>
        <w:t xml:space="preserve">моуправления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осуществляется планомерный процесс реформирования муниц</w:t>
      </w:r>
      <w:r w:rsidRPr="007E085E">
        <w:rPr>
          <w:rFonts w:ascii="Times New Roman" w:hAnsi="Times New Roman"/>
          <w:sz w:val="20"/>
          <w:szCs w:val="20"/>
        </w:rPr>
        <w:t>и</w:t>
      </w:r>
      <w:r w:rsidRPr="007E085E">
        <w:rPr>
          <w:rFonts w:ascii="Times New Roman" w:hAnsi="Times New Roman"/>
          <w:sz w:val="20"/>
          <w:szCs w:val="20"/>
        </w:rPr>
        <w:t xml:space="preserve">пальных финансов, направленных на модернизацию системы управления бюджетным потенциалом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Была проведена масштабная работа, позволившая:</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сформировать необходимую нормативно-правовую базу по всем направлениям управления муниципальными ф</w:t>
      </w:r>
      <w:r w:rsidRPr="007E085E">
        <w:rPr>
          <w:rFonts w:ascii="Times New Roman" w:hAnsi="Times New Roman"/>
          <w:sz w:val="20"/>
          <w:szCs w:val="20"/>
        </w:rPr>
        <w:t>и</w:t>
      </w:r>
      <w:r w:rsidRPr="007E085E">
        <w:rPr>
          <w:rFonts w:ascii="Times New Roman" w:hAnsi="Times New Roman"/>
          <w:sz w:val="20"/>
          <w:szCs w:val="20"/>
        </w:rPr>
        <w:t xml:space="preserve">нансами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регламентировать порядок санкционирования расходов бюджетных учреждений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xml:space="preserve">, а также порядок исполнения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(далее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 расходам и источникам финансирования дефицита бюджета и сан</w:t>
      </w:r>
      <w:r w:rsidRPr="007E085E">
        <w:rPr>
          <w:rFonts w:ascii="Times New Roman" w:hAnsi="Times New Roman"/>
          <w:sz w:val="20"/>
          <w:szCs w:val="20"/>
        </w:rPr>
        <w:t>к</w:t>
      </w:r>
      <w:r w:rsidRPr="007E085E">
        <w:rPr>
          <w:rFonts w:ascii="Times New Roman" w:hAnsi="Times New Roman"/>
          <w:sz w:val="20"/>
          <w:szCs w:val="20"/>
        </w:rPr>
        <w:t>ционирования оплаты денежных обязательств;</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организовать переход к утверждению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трехлетний период и че</w:t>
      </w:r>
      <w:r w:rsidRPr="007E085E">
        <w:rPr>
          <w:rFonts w:ascii="Times New Roman" w:hAnsi="Times New Roman"/>
          <w:sz w:val="20"/>
          <w:szCs w:val="20"/>
        </w:rPr>
        <w:t>т</w:t>
      </w:r>
      <w:r w:rsidRPr="007E085E">
        <w:rPr>
          <w:rFonts w:ascii="Times New Roman" w:hAnsi="Times New Roman"/>
          <w:sz w:val="20"/>
          <w:szCs w:val="20"/>
        </w:rPr>
        <w:t>ко определить полномочия участников бюджетного процесса, что позволило удлинить горизонты планирования и пов</w:t>
      </w:r>
      <w:r w:rsidRPr="007E085E">
        <w:rPr>
          <w:rFonts w:ascii="Times New Roman" w:hAnsi="Times New Roman"/>
          <w:sz w:val="20"/>
          <w:szCs w:val="20"/>
        </w:rPr>
        <w:t>ы</w:t>
      </w:r>
      <w:r w:rsidRPr="007E085E">
        <w:rPr>
          <w:rFonts w:ascii="Times New Roman" w:hAnsi="Times New Roman"/>
          <w:sz w:val="20"/>
          <w:szCs w:val="20"/>
        </w:rPr>
        <w:t>сить ответственность участников бюджетного процесса, а следовательно, и качество бюджетного планировании;</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существенно повысить уровень автоматизации бюджетного процесса посредством внедрения автоматизированн</w:t>
      </w:r>
      <w:r w:rsidRPr="007E085E">
        <w:rPr>
          <w:rFonts w:ascii="Times New Roman" w:hAnsi="Times New Roman"/>
          <w:sz w:val="20"/>
          <w:szCs w:val="20"/>
        </w:rPr>
        <w:t>о</w:t>
      </w:r>
      <w:r w:rsidRPr="007E085E">
        <w:rPr>
          <w:rFonts w:ascii="Times New Roman" w:hAnsi="Times New Roman"/>
          <w:sz w:val="20"/>
          <w:szCs w:val="20"/>
        </w:rPr>
        <w:t xml:space="preserve">го центра контроля исполнения бюджета </w:t>
      </w:r>
      <w:r w:rsidR="00673D81" w:rsidRPr="007E085E">
        <w:rPr>
          <w:rFonts w:ascii="Times New Roman" w:hAnsi="Times New Roman"/>
          <w:sz w:val="20"/>
          <w:szCs w:val="20"/>
        </w:rPr>
        <w:t>«</w:t>
      </w:r>
      <w:r w:rsidRPr="007E085E">
        <w:rPr>
          <w:rFonts w:ascii="Times New Roman" w:hAnsi="Times New Roman"/>
          <w:sz w:val="20"/>
          <w:szCs w:val="20"/>
        </w:rPr>
        <w:t>Финансы</w:t>
      </w:r>
      <w:r w:rsidR="00673D81" w:rsidRPr="007E085E">
        <w:rPr>
          <w:rFonts w:ascii="Times New Roman" w:hAnsi="Times New Roman"/>
          <w:sz w:val="20"/>
          <w:szCs w:val="20"/>
        </w:rPr>
        <w:t>»</w:t>
      </w:r>
      <w:r w:rsidRPr="007E085E">
        <w:rPr>
          <w:rFonts w:ascii="Times New Roman" w:hAnsi="Times New Roman"/>
          <w:sz w:val="20"/>
          <w:szCs w:val="20"/>
        </w:rPr>
        <w:t xml:space="preserve"> (далее - </w:t>
      </w:r>
      <w:r w:rsidR="00673D81" w:rsidRPr="007E085E">
        <w:rPr>
          <w:rFonts w:ascii="Times New Roman" w:hAnsi="Times New Roman"/>
          <w:sz w:val="20"/>
          <w:szCs w:val="20"/>
        </w:rPr>
        <w:t>«</w:t>
      </w:r>
      <w:r w:rsidRPr="007E085E">
        <w:rPr>
          <w:rFonts w:ascii="Times New Roman" w:hAnsi="Times New Roman"/>
          <w:sz w:val="20"/>
          <w:szCs w:val="20"/>
        </w:rPr>
        <w:t>АЦК - Финансы</w:t>
      </w:r>
      <w:r w:rsidR="00673D81" w:rsidRPr="007E085E">
        <w:rPr>
          <w:rFonts w:ascii="Times New Roman" w:hAnsi="Times New Roman"/>
          <w:sz w:val="20"/>
          <w:szCs w:val="20"/>
        </w:rPr>
        <w:t>»</w:t>
      </w:r>
      <w:r w:rsidRPr="007E085E">
        <w:rPr>
          <w:rFonts w:ascii="Times New Roman" w:hAnsi="Times New Roman"/>
          <w:sz w:val="20"/>
          <w:szCs w:val="20"/>
        </w:rPr>
        <w:t>). Осуществлена синхронизация баз да</w:t>
      </w:r>
      <w:r w:rsidRPr="007E085E">
        <w:rPr>
          <w:rFonts w:ascii="Times New Roman" w:hAnsi="Times New Roman"/>
          <w:sz w:val="20"/>
          <w:szCs w:val="20"/>
        </w:rPr>
        <w:t>н</w:t>
      </w:r>
      <w:r w:rsidRPr="007E085E">
        <w:rPr>
          <w:rFonts w:ascii="Times New Roman" w:hAnsi="Times New Roman"/>
          <w:sz w:val="20"/>
          <w:szCs w:val="20"/>
        </w:rPr>
        <w:t xml:space="preserve">ных </w:t>
      </w:r>
      <w:r w:rsidR="00673D81" w:rsidRPr="007E085E">
        <w:rPr>
          <w:rFonts w:ascii="Times New Roman" w:hAnsi="Times New Roman"/>
          <w:sz w:val="20"/>
          <w:szCs w:val="20"/>
        </w:rPr>
        <w:t>«</w:t>
      </w:r>
      <w:r w:rsidRPr="007E085E">
        <w:rPr>
          <w:rFonts w:ascii="Times New Roman" w:hAnsi="Times New Roman"/>
          <w:sz w:val="20"/>
          <w:szCs w:val="20"/>
        </w:rPr>
        <w:t>АЦК - Планирование</w:t>
      </w:r>
      <w:r w:rsidR="00673D81" w:rsidRPr="007E085E">
        <w:rPr>
          <w:rFonts w:ascii="Times New Roman" w:hAnsi="Times New Roman"/>
          <w:sz w:val="20"/>
          <w:szCs w:val="20"/>
        </w:rPr>
        <w:t>»</w:t>
      </w:r>
      <w:r w:rsidRPr="007E085E">
        <w:rPr>
          <w:rFonts w:ascii="Times New Roman" w:hAnsi="Times New Roman"/>
          <w:sz w:val="20"/>
          <w:szCs w:val="20"/>
        </w:rPr>
        <w:t xml:space="preserve"> и </w:t>
      </w:r>
      <w:r w:rsidR="00673D81" w:rsidRPr="007E085E">
        <w:rPr>
          <w:rFonts w:ascii="Times New Roman" w:hAnsi="Times New Roman"/>
          <w:sz w:val="20"/>
          <w:szCs w:val="20"/>
        </w:rPr>
        <w:t>«</w:t>
      </w:r>
      <w:r w:rsidRPr="007E085E">
        <w:rPr>
          <w:rFonts w:ascii="Times New Roman" w:hAnsi="Times New Roman"/>
          <w:sz w:val="20"/>
          <w:szCs w:val="20"/>
        </w:rPr>
        <w:t>АЦК - Финансы</w:t>
      </w:r>
      <w:r w:rsidR="00673D81" w:rsidRPr="007E085E">
        <w:rPr>
          <w:rFonts w:ascii="Times New Roman" w:hAnsi="Times New Roman"/>
          <w:sz w:val="20"/>
          <w:szCs w:val="20"/>
        </w:rPr>
        <w:t>»</w:t>
      </w:r>
      <w:r w:rsidRPr="007E085E">
        <w:rPr>
          <w:rFonts w:ascii="Times New Roman" w:hAnsi="Times New Roman"/>
          <w:sz w:val="20"/>
          <w:szCs w:val="20"/>
        </w:rPr>
        <w:t>;</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заложить основу для проведения рациональной долговой политики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С  2011 года органами местного самоуправления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реализуются мероприятия Программы  по повышению эффективности использования бюджетных средств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и увеличения поступлений налоговых и неналоговых доходов на период до 2015 года, утвержденной постановлением а</w:t>
      </w:r>
      <w:r w:rsidRPr="007E085E">
        <w:rPr>
          <w:rFonts w:ascii="Times New Roman" w:hAnsi="Times New Roman"/>
          <w:sz w:val="20"/>
          <w:szCs w:val="20"/>
        </w:rPr>
        <w:t>д</w:t>
      </w:r>
      <w:r w:rsidRPr="007E085E">
        <w:rPr>
          <w:rFonts w:ascii="Times New Roman" w:hAnsi="Times New Roman"/>
          <w:sz w:val="20"/>
          <w:szCs w:val="20"/>
        </w:rPr>
        <w:t xml:space="preserve">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от 15 июня 2011 года № 383.</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В ходе реализации данной Программы усовершенствована нормативная база:</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приняты муниципальные правовые акты по вопросам прогнозирования налоговых и неналоговых доходов бю</w:t>
      </w:r>
      <w:r w:rsidRPr="007E085E">
        <w:rPr>
          <w:rFonts w:ascii="Times New Roman" w:hAnsi="Times New Roman"/>
          <w:sz w:val="20"/>
          <w:szCs w:val="20"/>
        </w:rPr>
        <w:t>д</w:t>
      </w:r>
      <w:r w:rsidRPr="007E085E">
        <w:rPr>
          <w:rFonts w:ascii="Times New Roman" w:hAnsi="Times New Roman"/>
          <w:sz w:val="20"/>
          <w:szCs w:val="20"/>
        </w:rPr>
        <w:t xml:space="preserve">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актуализирован Порядок составления проекта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очередной ф</w:t>
      </w:r>
      <w:r w:rsidRPr="007E085E">
        <w:rPr>
          <w:rFonts w:ascii="Times New Roman" w:hAnsi="Times New Roman"/>
          <w:sz w:val="20"/>
          <w:szCs w:val="20"/>
        </w:rPr>
        <w:t>и</w:t>
      </w:r>
      <w:r w:rsidRPr="007E085E">
        <w:rPr>
          <w:rFonts w:ascii="Times New Roman" w:hAnsi="Times New Roman"/>
          <w:sz w:val="20"/>
          <w:szCs w:val="20"/>
        </w:rPr>
        <w:t>нансовый год и плановый период;</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актуализирован порядок перечисления остатков средств, полученных бюджетными учреждениями муниципал</w:t>
      </w:r>
      <w:r w:rsidRPr="007E085E">
        <w:rPr>
          <w:rFonts w:ascii="Times New Roman" w:hAnsi="Times New Roman"/>
          <w:sz w:val="20"/>
          <w:szCs w:val="20"/>
        </w:rPr>
        <w:t>ь</w:t>
      </w:r>
      <w:r w:rsidRPr="007E085E">
        <w:rPr>
          <w:rFonts w:ascii="Times New Roman" w:hAnsi="Times New Roman"/>
          <w:sz w:val="20"/>
          <w:szCs w:val="20"/>
        </w:rPr>
        <w:t xml:space="preserve">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с соответствующих счетов финансового управления, в бюджет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а также их возврата на указанные счета.</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В течение 2014 года  также разработаны и приняты муниципальные правовые акты по вопросам бюджетного пл</w:t>
      </w:r>
      <w:r w:rsidRPr="007E085E">
        <w:rPr>
          <w:rFonts w:ascii="Times New Roman" w:hAnsi="Times New Roman"/>
          <w:sz w:val="20"/>
          <w:szCs w:val="20"/>
        </w:rPr>
        <w:t>а</w:t>
      </w:r>
      <w:r w:rsidRPr="007E085E">
        <w:rPr>
          <w:rFonts w:ascii="Times New Roman" w:hAnsi="Times New Roman"/>
          <w:sz w:val="20"/>
          <w:szCs w:val="20"/>
        </w:rPr>
        <w:t xml:space="preserve">нирования и организации исполнения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регламентирующие составление и ведение сводной бюджетной росписи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бюджетных росписей главных распорядит</w:t>
      </w:r>
      <w:r w:rsidRPr="007E085E">
        <w:rPr>
          <w:rFonts w:ascii="Times New Roman" w:hAnsi="Times New Roman"/>
          <w:sz w:val="20"/>
          <w:szCs w:val="20"/>
        </w:rPr>
        <w:t>е</w:t>
      </w:r>
      <w:r w:rsidRPr="007E085E">
        <w:rPr>
          <w:rFonts w:ascii="Times New Roman" w:hAnsi="Times New Roman"/>
          <w:sz w:val="20"/>
          <w:szCs w:val="20"/>
        </w:rPr>
        <w:t xml:space="preserve">лей бюджетных средств, кассового плана исполнения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порядок примен</w:t>
      </w:r>
      <w:r w:rsidRPr="007E085E">
        <w:rPr>
          <w:rFonts w:ascii="Times New Roman" w:hAnsi="Times New Roman"/>
          <w:sz w:val="20"/>
          <w:szCs w:val="20"/>
        </w:rPr>
        <w:t>е</w:t>
      </w:r>
      <w:r w:rsidRPr="007E085E">
        <w:rPr>
          <w:rFonts w:ascii="Times New Roman" w:hAnsi="Times New Roman"/>
          <w:sz w:val="20"/>
          <w:szCs w:val="20"/>
        </w:rPr>
        <w:t xml:space="preserve">ния целевых статей и видов расходов, задействованных в бюджете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Проводится работа по переходу на планирование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разрезе муниц</w:t>
      </w:r>
      <w:r w:rsidRPr="007E085E">
        <w:rPr>
          <w:rFonts w:ascii="Times New Roman" w:hAnsi="Times New Roman"/>
          <w:sz w:val="20"/>
          <w:szCs w:val="20"/>
        </w:rPr>
        <w:t>и</w:t>
      </w:r>
      <w:r w:rsidRPr="007E085E">
        <w:rPr>
          <w:rFonts w:ascii="Times New Roman" w:hAnsi="Times New Roman"/>
          <w:sz w:val="20"/>
          <w:szCs w:val="20"/>
        </w:rPr>
        <w:t xml:space="preserve">пальных программ. Применение инструментов программного бюджетирования позволит повысить качество бюджетного планирования, обеспечит более четкую взаимосвязь распределения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xml:space="preserve"> с результатами от реализации программ, разработанных на основе стратегических целей социально-экономического развития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с учетом приоритетов муниципальной политики, общ</w:t>
      </w:r>
      <w:r w:rsidRPr="007E085E">
        <w:rPr>
          <w:rFonts w:ascii="Times New Roman" w:hAnsi="Times New Roman"/>
          <w:sz w:val="20"/>
          <w:szCs w:val="20"/>
        </w:rPr>
        <w:t>е</w:t>
      </w:r>
      <w:r w:rsidRPr="007E085E">
        <w:rPr>
          <w:rFonts w:ascii="Times New Roman" w:hAnsi="Times New Roman"/>
          <w:sz w:val="20"/>
          <w:szCs w:val="20"/>
        </w:rPr>
        <w:t>ственной значимости непосредственных и ожидаемых результатов использования бюджетных средств.</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Однако, несмотря на проведенную работу по реформированию бюджетной системы не все законодательно вн</w:t>
      </w:r>
      <w:r w:rsidRPr="007E085E">
        <w:rPr>
          <w:rFonts w:ascii="Times New Roman" w:hAnsi="Times New Roman"/>
          <w:sz w:val="20"/>
          <w:szCs w:val="20"/>
        </w:rPr>
        <w:t>е</w:t>
      </w:r>
      <w:r w:rsidRPr="007E085E">
        <w:rPr>
          <w:rFonts w:ascii="Times New Roman" w:hAnsi="Times New Roman"/>
          <w:sz w:val="20"/>
          <w:szCs w:val="20"/>
        </w:rPr>
        <w:t>дренные принципы и механизмы в полной мере удалось реализовать на практике. Управление муниципальными фина</w:t>
      </w:r>
      <w:r w:rsidRPr="007E085E">
        <w:rPr>
          <w:rFonts w:ascii="Times New Roman" w:hAnsi="Times New Roman"/>
          <w:sz w:val="20"/>
          <w:szCs w:val="20"/>
        </w:rPr>
        <w:t>н</w:t>
      </w:r>
      <w:r w:rsidRPr="007E085E">
        <w:rPr>
          <w:rFonts w:ascii="Times New Roman" w:hAnsi="Times New Roman"/>
          <w:sz w:val="20"/>
          <w:szCs w:val="20"/>
        </w:rPr>
        <w:t>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бю</w:t>
      </w:r>
      <w:r w:rsidRPr="007E085E">
        <w:rPr>
          <w:rFonts w:ascii="Times New Roman" w:hAnsi="Times New Roman"/>
          <w:sz w:val="20"/>
          <w:szCs w:val="20"/>
        </w:rPr>
        <w:t>д</w:t>
      </w:r>
      <w:r w:rsidRPr="007E085E">
        <w:rPr>
          <w:rFonts w:ascii="Times New Roman" w:hAnsi="Times New Roman"/>
          <w:sz w:val="20"/>
          <w:szCs w:val="20"/>
        </w:rPr>
        <w:t>жетных средств в увязке с целями и результатами бюджетной политики.</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w:t>
      </w:r>
      <w:r w:rsidRPr="007E085E">
        <w:rPr>
          <w:rFonts w:ascii="Times New Roman" w:hAnsi="Times New Roman"/>
          <w:sz w:val="20"/>
          <w:szCs w:val="20"/>
        </w:rPr>
        <w:t>у</w:t>
      </w:r>
      <w:r w:rsidRPr="007E085E">
        <w:rPr>
          <w:rFonts w:ascii="Times New Roman" w:hAnsi="Times New Roman"/>
          <w:sz w:val="20"/>
          <w:szCs w:val="20"/>
        </w:rPr>
        <w:t>ниципальными финансами.</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В то же время, финансово-бюджетная система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характеризуется низким уровнем автономности, ее развитие осуществляется в условиях непрерывно меняющегося фед</w:t>
      </w:r>
      <w:r w:rsidRPr="007E085E">
        <w:rPr>
          <w:rFonts w:ascii="Times New Roman" w:hAnsi="Times New Roman"/>
          <w:sz w:val="20"/>
          <w:szCs w:val="20"/>
        </w:rPr>
        <w:t>е</w:t>
      </w:r>
      <w:r w:rsidRPr="007E085E">
        <w:rPr>
          <w:rFonts w:ascii="Times New Roman" w:hAnsi="Times New Roman"/>
          <w:sz w:val="20"/>
          <w:szCs w:val="20"/>
        </w:rPr>
        <w:lastRenderedPageBreak/>
        <w:t>рального законодательства, а также законодательства Республики Коми. Это, в свою очередь, приводит к неустойчивости финансово-бюджетной системы и невозможности осуществления достоверных среднесрочных и долгосрочных прогн</w:t>
      </w:r>
      <w:r w:rsidRPr="007E085E">
        <w:rPr>
          <w:rFonts w:ascii="Times New Roman" w:hAnsi="Times New Roman"/>
          <w:sz w:val="20"/>
          <w:szCs w:val="20"/>
        </w:rPr>
        <w:t>о</w:t>
      </w:r>
      <w:r w:rsidRPr="007E085E">
        <w:rPr>
          <w:rFonts w:ascii="Times New Roman" w:hAnsi="Times New Roman"/>
          <w:sz w:val="20"/>
          <w:szCs w:val="20"/>
        </w:rPr>
        <w:t>зов.</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Актуальными остаются вопросы, связанные с повышением эффективности бюджетных расходов и ограниченн</w:t>
      </w:r>
      <w:r w:rsidRPr="007E085E">
        <w:rPr>
          <w:rFonts w:ascii="Times New Roman" w:hAnsi="Times New Roman"/>
          <w:sz w:val="20"/>
          <w:szCs w:val="20"/>
        </w:rPr>
        <w:t>о</w:t>
      </w:r>
      <w:r w:rsidRPr="007E085E">
        <w:rPr>
          <w:rFonts w:ascii="Times New Roman" w:hAnsi="Times New Roman"/>
          <w:sz w:val="20"/>
          <w:szCs w:val="20"/>
        </w:rPr>
        <w:t>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w:t>
      </w:r>
      <w:r w:rsidRPr="007E085E">
        <w:rPr>
          <w:rFonts w:ascii="Times New Roman" w:hAnsi="Times New Roman"/>
          <w:sz w:val="20"/>
          <w:szCs w:val="20"/>
        </w:rPr>
        <w:t>а</w:t>
      </w:r>
      <w:r w:rsidRPr="007E085E">
        <w:rPr>
          <w:rFonts w:ascii="Times New Roman" w:hAnsi="Times New Roman"/>
          <w:sz w:val="20"/>
          <w:szCs w:val="20"/>
        </w:rPr>
        <w:t>лиз сложившейся практики применения муниципальных заданий в целях дальнейшего совершенствования данного мех</w:t>
      </w:r>
      <w:r w:rsidRPr="007E085E">
        <w:rPr>
          <w:rFonts w:ascii="Times New Roman" w:hAnsi="Times New Roman"/>
          <w:sz w:val="20"/>
          <w:szCs w:val="20"/>
        </w:rPr>
        <w:t>а</w:t>
      </w:r>
      <w:r w:rsidRPr="007E085E">
        <w:rPr>
          <w:rFonts w:ascii="Times New Roman" w:hAnsi="Times New Roman"/>
          <w:sz w:val="20"/>
          <w:szCs w:val="20"/>
        </w:rPr>
        <w:t>низма. Сохраняются условия и стимулы для неоправданного увеличения бюджетных расходов при наличии низкой мот</w:t>
      </w:r>
      <w:r w:rsidRPr="007E085E">
        <w:rPr>
          <w:rFonts w:ascii="Times New Roman" w:hAnsi="Times New Roman"/>
          <w:sz w:val="20"/>
          <w:szCs w:val="20"/>
        </w:rPr>
        <w:t>и</w:t>
      </w:r>
      <w:r w:rsidRPr="007E085E">
        <w:rPr>
          <w:rFonts w:ascii="Times New Roman" w:hAnsi="Times New Roman"/>
          <w:sz w:val="20"/>
          <w:szCs w:val="20"/>
        </w:rPr>
        <w:t>вации к формированию приоритетов и оптимизации бюджетных расходов. Бюджетное планирование остается слабо ув</w:t>
      </w:r>
      <w:r w:rsidRPr="007E085E">
        <w:rPr>
          <w:rFonts w:ascii="Times New Roman" w:hAnsi="Times New Roman"/>
          <w:sz w:val="20"/>
          <w:szCs w:val="20"/>
        </w:rPr>
        <w:t>я</w:t>
      </w:r>
      <w:r w:rsidRPr="007E085E">
        <w:rPr>
          <w:rFonts w:ascii="Times New Roman" w:hAnsi="Times New Roman"/>
          <w:sz w:val="20"/>
          <w:szCs w:val="20"/>
        </w:rPr>
        <w:t>занным со стратегическим планированием.</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Долговая политика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является неотъемлемой частью финансовой политики и имеет своей целью обеспечение сбалансированности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при недостаточности собственных доходных источников для финансового обеспечения расходных обязательств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Проводимая долговая политика, направлена, в первую очередь, на обеспечение платежеспособности и по</w:t>
      </w:r>
      <w:r w:rsidRPr="007E085E">
        <w:rPr>
          <w:rFonts w:ascii="Times New Roman" w:hAnsi="Times New Roman"/>
          <w:sz w:val="20"/>
          <w:szCs w:val="20"/>
        </w:rPr>
        <w:t>д</w:t>
      </w:r>
      <w:r w:rsidRPr="007E085E">
        <w:rPr>
          <w:rFonts w:ascii="Times New Roman" w:hAnsi="Times New Roman"/>
          <w:sz w:val="20"/>
          <w:szCs w:val="20"/>
        </w:rPr>
        <w:t xml:space="preserve">держание сбалансированности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соответствия его параметров ограничен</w:t>
      </w:r>
      <w:r w:rsidRPr="007E085E">
        <w:rPr>
          <w:rFonts w:ascii="Times New Roman" w:hAnsi="Times New Roman"/>
          <w:sz w:val="20"/>
          <w:szCs w:val="20"/>
        </w:rPr>
        <w:t>и</w:t>
      </w:r>
      <w:r w:rsidRPr="007E085E">
        <w:rPr>
          <w:rFonts w:ascii="Times New Roman" w:hAnsi="Times New Roman"/>
          <w:sz w:val="20"/>
          <w:szCs w:val="20"/>
        </w:rPr>
        <w:t xml:space="preserve">ям, установленным в Бюджетном </w:t>
      </w:r>
      <w:hyperlink r:id="rId47" w:history="1">
        <w:r w:rsidRPr="007E085E">
          <w:rPr>
            <w:rFonts w:ascii="Times New Roman" w:hAnsi="Times New Roman"/>
            <w:sz w:val="20"/>
            <w:szCs w:val="20"/>
          </w:rPr>
          <w:t>кодексе</w:t>
        </w:r>
      </w:hyperlink>
      <w:r w:rsidRPr="007E085E">
        <w:rPr>
          <w:rFonts w:ascii="Times New Roman" w:hAnsi="Times New Roman"/>
          <w:sz w:val="20"/>
          <w:szCs w:val="20"/>
        </w:rPr>
        <w:t xml:space="preserve"> Российской Федерации. </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Причиной возникновения муниципального долга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является рост бюджетного дефицита  его бюджета. При недостаточности доходов и источников покрытия дефицита бюджета, а также для исполн</w:t>
      </w:r>
      <w:r w:rsidRPr="007E085E">
        <w:rPr>
          <w:rFonts w:ascii="Times New Roman" w:hAnsi="Times New Roman"/>
          <w:sz w:val="20"/>
          <w:szCs w:val="20"/>
        </w:rPr>
        <w:t>е</w:t>
      </w:r>
      <w:r w:rsidRPr="007E085E">
        <w:rPr>
          <w:rFonts w:ascii="Times New Roman" w:hAnsi="Times New Roman"/>
          <w:sz w:val="20"/>
          <w:szCs w:val="20"/>
        </w:rPr>
        <w:t>ния принятых обязательств возникает необходимость привлечения  бюджетного кредита из республиканского бюджета Республики Коми.</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Несмотря на то, что запланированные объемы муниципального долга не превышают ограничений, предусмотре</w:t>
      </w:r>
      <w:r w:rsidRPr="007E085E">
        <w:rPr>
          <w:rFonts w:ascii="Times New Roman" w:hAnsi="Times New Roman"/>
          <w:sz w:val="20"/>
          <w:szCs w:val="20"/>
        </w:rPr>
        <w:t>н</w:t>
      </w:r>
      <w:r w:rsidRPr="007E085E">
        <w:rPr>
          <w:rFonts w:ascii="Times New Roman" w:hAnsi="Times New Roman"/>
          <w:sz w:val="20"/>
          <w:szCs w:val="20"/>
        </w:rPr>
        <w:t xml:space="preserve">ных Бюджетным </w:t>
      </w:r>
      <w:hyperlink r:id="rId48" w:history="1">
        <w:r w:rsidRPr="007E085E">
          <w:rPr>
            <w:rFonts w:ascii="Times New Roman" w:hAnsi="Times New Roman"/>
            <w:sz w:val="20"/>
            <w:szCs w:val="20"/>
          </w:rPr>
          <w:t>кодексом</w:t>
        </w:r>
      </w:hyperlink>
      <w:r w:rsidRPr="007E085E">
        <w:rPr>
          <w:rFonts w:ascii="Times New Roman" w:hAnsi="Times New Roman"/>
          <w:sz w:val="20"/>
          <w:szCs w:val="20"/>
        </w:rPr>
        <w:t xml:space="preserve"> Российской Федерации, возможно увеличение как общего объема муниципального долга м</w:t>
      </w:r>
      <w:r w:rsidRPr="007E085E">
        <w:rPr>
          <w:rFonts w:ascii="Times New Roman" w:hAnsi="Times New Roman"/>
          <w:sz w:val="20"/>
          <w:szCs w:val="20"/>
        </w:rPr>
        <w:t>у</w:t>
      </w:r>
      <w:r w:rsidRPr="007E085E">
        <w:rPr>
          <w:rFonts w:ascii="Times New Roman" w:hAnsi="Times New Roman"/>
          <w:sz w:val="20"/>
          <w:szCs w:val="20"/>
        </w:rPr>
        <w:t xml:space="preserve">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так и расходов на его обслуживание. В связи с этим становится актуальным и объе</w:t>
      </w:r>
      <w:r w:rsidRPr="007E085E">
        <w:rPr>
          <w:rFonts w:ascii="Times New Roman" w:hAnsi="Times New Roman"/>
          <w:sz w:val="20"/>
          <w:szCs w:val="20"/>
        </w:rPr>
        <w:t>к</w:t>
      </w:r>
      <w:r w:rsidRPr="007E085E">
        <w:rPr>
          <w:rFonts w:ascii="Times New Roman" w:hAnsi="Times New Roman"/>
          <w:sz w:val="20"/>
          <w:szCs w:val="20"/>
        </w:rPr>
        <w:t>тивно необходимым принятие всех возможных мер для недопущения необоснованного роста объема вновь принимаемых расходных обязательств.</w:t>
      </w:r>
    </w:p>
    <w:p w:rsidR="00130B53" w:rsidRPr="007E085E" w:rsidRDefault="00130B53" w:rsidP="00130B53">
      <w:pPr>
        <w:widowControl w:val="0"/>
        <w:autoSpaceDE w:val="0"/>
        <w:autoSpaceDN w:val="0"/>
        <w:adjustRightInd w:val="0"/>
        <w:spacing w:after="0" w:line="240" w:lineRule="auto"/>
        <w:ind w:firstLine="540"/>
        <w:jc w:val="both"/>
        <w:rPr>
          <w:rFonts w:ascii="Times New Roman" w:hAnsi="Times New Roman"/>
          <w:sz w:val="20"/>
          <w:szCs w:val="20"/>
        </w:rPr>
      </w:pPr>
    </w:p>
    <w:p w:rsidR="00130B53" w:rsidRPr="007E085E" w:rsidRDefault="00051468" w:rsidP="00130B53">
      <w:pPr>
        <w:widowControl w:val="0"/>
        <w:autoSpaceDE w:val="0"/>
        <w:autoSpaceDN w:val="0"/>
        <w:adjustRightInd w:val="0"/>
        <w:spacing w:line="240" w:lineRule="auto"/>
        <w:ind w:firstLine="540"/>
        <w:jc w:val="center"/>
        <w:outlineLvl w:val="1"/>
        <w:rPr>
          <w:rFonts w:ascii="Times New Roman" w:hAnsi="Times New Roman"/>
          <w:b/>
          <w:sz w:val="20"/>
          <w:szCs w:val="20"/>
        </w:rPr>
      </w:pPr>
      <w:r w:rsidRPr="007E085E">
        <w:rPr>
          <w:rFonts w:ascii="Times New Roman" w:hAnsi="Times New Roman"/>
          <w:b/>
          <w:sz w:val="20"/>
          <w:szCs w:val="20"/>
        </w:rPr>
        <w:t xml:space="preserve">Раздел 2. Приоритеты реализуемой </w:t>
      </w:r>
      <w:r w:rsidR="00C73DFE" w:rsidRPr="007E085E">
        <w:rPr>
          <w:rFonts w:ascii="Times New Roman" w:hAnsi="Times New Roman"/>
          <w:b/>
          <w:sz w:val="20"/>
          <w:szCs w:val="20"/>
        </w:rPr>
        <w:t>на территории</w:t>
      </w:r>
      <w:r w:rsidRPr="007E085E">
        <w:rPr>
          <w:rFonts w:ascii="Times New Roman" w:hAnsi="Times New Roman"/>
          <w:b/>
          <w:sz w:val="20"/>
          <w:szCs w:val="20"/>
        </w:rPr>
        <w:t xml:space="preserve"> </w:t>
      </w:r>
      <w:r w:rsidR="00C73DFE" w:rsidRPr="007E085E">
        <w:rPr>
          <w:rFonts w:ascii="Times New Roman" w:hAnsi="Times New Roman"/>
          <w:b/>
          <w:sz w:val="20"/>
          <w:szCs w:val="20"/>
        </w:rPr>
        <w:t>муниципального</w:t>
      </w:r>
      <w:r w:rsidRPr="007E085E">
        <w:rPr>
          <w:rFonts w:ascii="Times New Roman" w:hAnsi="Times New Roman"/>
          <w:b/>
          <w:sz w:val="20"/>
          <w:szCs w:val="20"/>
        </w:rPr>
        <w:t xml:space="preserve"> район</w:t>
      </w:r>
      <w:r w:rsidR="00C73DFE" w:rsidRPr="007E085E">
        <w:rPr>
          <w:rFonts w:ascii="Times New Roman" w:hAnsi="Times New Roman"/>
          <w:b/>
          <w:sz w:val="20"/>
          <w:szCs w:val="20"/>
        </w:rPr>
        <w:t>а</w:t>
      </w:r>
      <w:r w:rsidRPr="007E085E">
        <w:rPr>
          <w:rFonts w:ascii="Times New Roman" w:hAnsi="Times New Roman"/>
          <w:b/>
          <w:sz w:val="20"/>
          <w:szCs w:val="20"/>
        </w:rPr>
        <w:t xml:space="preserve"> </w:t>
      </w:r>
      <w:r w:rsidR="00673D81" w:rsidRPr="007E085E">
        <w:rPr>
          <w:rFonts w:ascii="Times New Roman" w:hAnsi="Times New Roman"/>
          <w:b/>
          <w:sz w:val="20"/>
          <w:szCs w:val="20"/>
        </w:rPr>
        <w:t>«</w:t>
      </w:r>
      <w:r w:rsidRPr="007E085E">
        <w:rPr>
          <w:rFonts w:ascii="Times New Roman" w:hAnsi="Times New Roman"/>
          <w:b/>
          <w:sz w:val="20"/>
          <w:szCs w:val="20"/>
        </w:rPr>
        <w:t>Ижемский</w:t>
      </w:r>
      <w:r w:rsidR="00673D81" w:rsidRPr="007E085E">
        <w:rPr>
          <w:rFonts w:ascii="Times New Roman" w:hAnsi="Times New Roman"/>
          <w:b/>
          <w:sz w:val="20"/>
          <w:szCs w:val="20"/>
        </w:rPr>
        <w:t>»</w:t>
      </w:r>
      <w:r w:rsidRPr="007E085E">
        <w:rPr>
          <w:rFonts w:ascii="Times New Roman" w:hAnsi="Times New Roman"/>
          <w:b/>
          <w:sz w:val="20"/>
          <w:szCs w:val="20"/>
        </w:rPr>
        <w:t xml:space="preserve">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73DFE" w:rsidRPr="007E085E">
        <w:rPr>
          <w:rFonts w:ascii="Times New Roman" w:hAnsi="Times New Roman"/>
          <w:b/>
          <w:sz w:val="20"/>
          <w:szCs w:val="20"/>
        </w:rPr>
        <w:t xml:space="preserve"> подпрограммы </w:t>
      </w:r>
      <w:r w:rsidRPr="007E085E">
        <w:rPr>
          <w:rFonts w:ascii="Times New Roman" w:hAnsi="Times New Roman"/>
          <w:b/>
          <w:sz w:val="20"/>
          <w:szCs w:val="20"/>
        </w:rPr>
        <w:t xml:space="preserve"> сроков и контрольных этапов реализации</w:t>
      </w:r>
      <w:r w:rsidR="00C73DFE" w:rsidRPr="007E085E">
        <w:rPr>
          <w:rFonts w:ascii="Times New Roman" w:hAnsi="Times New Roman"/>
          <w:b/>
          <w:sz w:val="20"/>
          <w:szCs w:val="20"/>
        </w:rPr>
        <w:t xml:space="preserve"> подпр</w:t>
      </w:r>
      <w:r w:rsidR="00C73DFE" w:rsidRPr="007E085E">
        <w:rPr>
          <w:rFonts w:ascii="Times New Roman" w:hAnsi="Times New Roman"/>
          <w:b/>
          <w:sz w:val="20"/>
          <w:szCs w:val="20"/>
        </w:rPr>
        <w:t>о</w:t>
      </w:r>
      <w:r w:rsidR="00C73DFE" w:rsidRPr="007E085E">
        <w:rPr>
          <w:rFonts w:ascii="Times New Roman" w:hAnsi="Times New Roman"/>
          <w:b/>
          <w:sz w:val="20"/>
          <w:szCs w:val="20"/>
        </w:rPr>
        <w:t>граммы</w:t>
      </w:r>
    </w:p>
    <w:p w:rsidR="00130B53" w:rsidRPr="007E085E" w:rsidRDefault="00130B53" w:rsidP="00130B53">
      <w:pPr>
        <w:widowControl w:val="0"/>
        <w:autoSpaceDE w:val="0"/>
        <w:autoSpaceDN w:val="0"/>
        <w:adjustRightInd w:val="0"/>
        <w:spacing w:line="240" w:lineRule="auto"/>
        <w:ind w:firstLine="540"/>
        <w:jc w:val="both"/>
        <w:rPr>
          <w:rFonts w:ascii="Times New Roman" w:hAnsi="Times New Roman"/>
          <w:sz w:val="20"/>
          <w:szCs w:val="20"/>
        </w:rPr>
      </w:pPr>
      <w:r w:rsidRPr="007E085E">
        <w:rPr>
          <w:rFonts w:ascii="Times New Roman" w:hAnsi="Times New Roman"/>
          <w:sz w:val="20"/>
          <w:szCs w:val="20"/>
        </w:rPr>
        <w:t xml:space="preserve">Целью подпрограммы является Обеспечение   финансовой стабильности и повышение эффективности управления муниципальными финансами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p>
    <w:p w:rsidR="00130B53" w:rsidRPr="007E085E" w:rsidRDefault="00130B53" w:rsidP="00130B53">
      <w:pPr>
        <w:widowControl w:val="0"/>
        <w:autoSpaceDE w:val="0"/>
        <w:autoSpaceDN w:val="0"/>
        <w:adjustRightInd w:val="0"/>
        <w:spacing w:line="240" w:lineRule="auto"/>
        <w:ind w:firstLine="540"/>
        <w:jc w:val="both"/>
        <w:rPr>
          <w:rFonts w:ascii="Times New Roman" w:hAnsi="Times New Roman"/>
          <w:sz w:val="20"/>
          <w:szCs w:val="20"/>
        </w:rPr>
      </w:pPr>
      <w:r w:rsidRPr="007E085E">
        <w:rPr>
          <w:rFonts w:ascii="Times New Roman" w:hAnsi="Times New Roman"/>
          <w:sz w:val="20"/>
          <w:szCs w:val="20"/>
        </w:rPr>
        <w:t>Реализация подпрограммы осуществляется посредством решения следующих задач:</w:t>
      </w:r>
    </w:p>
    <w:p w:rsidR="00CC3B66" w:rsidRPr="007E085E" w:rsidRDefault="00130B53" w:rsidP="00FB79A7">
      <w:pPr>
        <w:pStyle w:val="a3"/>
        <w:numPr>
          <w:ilvl w:val="0"/>
          <w:numId w:val="24"/>
        </w:numPr>
        <w:spacing w:after="0" w:line="240" w:lineRule="auto"/>
        <w:jc w:val="both"/>
        <w:rPr>
          <w:rFonts w:ascii="Times New Roman" w:hAnsi="Times New Roman"/>
          <w:sz w:val="20"/>
          <w:szCs w:val="20"/>
        </w:rPr>
      </w:pPr>
      <w:r w:rsidRPr="007E085E">
        <w:rPr>
          <w:rFonts w:ascii="Times New Roman" w:hAnsi="Times New Roman"/>
          <w:sz w:val="20"/>
          <w:szCs w:val="20"/>
        </w:rPr>
        <w:t xml:space="preserve">Обеспечение сбалансированности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CC3B66" w:rsidRPr="007E085E">
        <w:rPr>
          <w:rFonts w:ascii="Times New Roman" w:hAnsi="Times New Roman"/>
          <w:sz w:val="20"/>
          <w:szCs w:val="20"/>
        </w:rPr>
        <w:t>.</w:t>
      </w:r>
    </w:p>
    <w:p w:rsidR="00CC3B66" w:rsidRPr="007E085E" w:rsidRDefault="00CC3B66" w:rsidP="00FB79A7">
      <w:pPr>
        <w:pStyle w:val="a3"/>
        <w:numPr>
          <w:ilvl w:val="0"/>
          <w:numId w:val="24"/>
        </w:numPr>
        <w:spacing w:after="0" w:line="240" w:lineRule="auto"/>
        <w:jc w:val="both"/>
        <w:rPr>
          <w:rFonts w:ascii="Times New Roman" w:hAnsi="Times New Roman"/>
          <w:sz w:val="20"/>
          <w:szCs w:val="20"/>
        </w:rPr>
      </w:pPr>
      <w:r w:rsidRPr="007E085E">
        <w:rPr>
          <w:rFonts w:ascii="Times New Roman" w:hAnsi="Times New Roman"/>
          <w:sz w:val="20"/>
          <w:szCs w:val="20"/>
        </w:rPr>
        <w:t>Повышение эффективности управления муниципальными финансами.</w:t>
      </w:r>
    </w:p>
    <w:p w:rsidR="00CC3B66" w:rsidRPr="007E085E" w:rsidRDefault="00CC3B66" w:rsidP="00FB79A7">
      <w:pPr>
        <w:pStyle w:val="a3"/>
        <w:numPr>
          <w:ilvl w:val="0"/>
          <w:numId w:val="24"/>
        </w:numPr>
        <w:spacing w:after="0" w:line="240" w:lineRule="auto"/>
        <w:jc w:val="both"/>
        <w:rPr>
          <w:rFonts w:ascii="Times New Roman" w:hAnsi="Times New Roman"/>
          <w:sz w:val="20"/>
          <w:szCs w:val="20"/>
        </w:rPr>
      </w:pPr>
      <w:r w:rsidRPr="007E085E">
        <w:rPr>
          <w:rFonts w:ascii="Times New Roman" w:hAnsi="Times New Roman"/>
          <w:sz w:val="20"/>
          <w:szCs w:val="20"/>
        </w:rPr>
        <w:t>Обеспечение реализации подпрограммы.</w:t>
      </w:r>
    </w:p>
    <w:p w:rsidR="00CC3B66" w:rsidRPr="007E085E" w:rsidRDefault="00CC3B66" w:rsidP="00CC3B66">
      <w:pPr>
        <w:pStyle w:val="a3"/>
        <w:spacing w:after="0" w:line="240" w:lineRule="auto"/>
        <w:jc w:val="both"/>
        <w:rPr>
          <w:rFonts w:ascii="Times New Roman" w:hAnsi="Times New Roman"/>
          <w:sz w:val="20"/>
          <w:szCs w:val="20"/>
        </w:rPr>
      </w:pPr>
    </w:p>
    <w:p w:rsidR="00CC3B66" w:rsidRPr="007E085E" w:rsidRDefault="00200DE4" w:rsidP="00CC3B66">
      <w:pPr>
        <w:autoSpaceDE w:val="0"/>
        <w:autoSpaceDN w:val="0"/>
        <w:adjustRightInd w:val="0"/>
        <w:spacing w:after="0" w:line="240" w:lineRule="auto"/>
        <w:ind w:firstLine="540"/>
        <w:jc w:val="both"/>
        <w:rPr>
          <w:rFonts w:ascii="Times New Roman" w:hAnsi="Times New Roman"/>
          <w:sz w:val="20"/>
          <w:szCs w:val="20"/>
          <w:lang w:eastAsia="ru-RU"/>
        </w:rPr>
      </w:pPr>
      <w:r w:rsidRPr="007E085E">
        <w:rPr>
          <w:rFonts w:ascii="Times New Roman" w:hAnsi="Times New Roman"/>
          <w:sz w:val="20"/>
          <w:szCs w:val="20"/>
          <w:lang w:eastAsia="ru-RU"/>
        </w:rPr>
        <w:t>Исходя из вышеизложенного, определены показатели (индикаторы) решения задач подпрограммы</w:t>
      </w:r>
      <w:r w:rsidR="00CC3B66" w:rsidRPr="007E085E">
        <w:rPr>
          <w:rFonts w:ascii="Times New Roman" w:hAnsi="Times New Roman"/>
          <w:sz w:val="20"/>
          <w:szCs w:val="20"/>
          <w:lang w:eastAsia="ru-RU"/>
        </w:rPr>
        <w:t>:</w:t>
      </w:r>
    </w:p>
    <w:p w:rsidR="00CC3B66" w:rsidRPr="007E085E" w:rsidRDefault="00CC3B66" w:rsidP="00CC3B66">
      <w:pPr>
        <w:pStyle w:val="a3"/>
        <w:spacing w:after="0" w:line="240" w:lineRule="auto"/>
        <w:jc w:val="both"/>
        <w:rPr>
          <w:rFonts w:ascii="Times New Roman" w:hAnsi="Times New Roman"/>
          <w:sz w:val="20"/>
          <w:szCs w:val="20"/>
        </w:rPr>
      </w:pPr>
    </w:p>
    <w:p w:rsidR="00CC3B66" w:rsidRPr="007E085E" w:rsidRDefault="00CC3B66" w:rsidP="00FB79A7">
      <w:pPr>
        <w:pStyle w:val="a3"/>
        <w:widowControl w:val="0"/>
        <w:numPr>
          <w:ilvl w:val="0"/>
          <w:numId w:val="25"/>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Доля расходов бюджета муниципального района «Ижемский», сформированных в рамках муниципальных пр</w:t>
      </w:r>
      <w:r w:rsidRPr="007E085E">
        <w:rPr>
          <w:rFonts w:ascii="Times New Roman" w:hAnsi="Times New Roman"/>
          <w:sz w:val="20"/>
          <w:szCs w:val="20"/>
        </w:rPr>
        <w:t>о</w:t>
      </w:r>
      <w:r w:rsidRPr="007E085E">
        <w:rPr>
          <w:rFonts w:ascii="Times New Roman" w:hAnsi="Times New Roman"/>
          <w:sz w:val="20"/>
          <w:szCs w:val="20"/>
        </w:rPr>
        <w:t>грамм, в общем объеме расходов, %.</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color w:val="000000"/>
          <w:sz w:val="20"/>
          <w:szCs w:val="20"/>
        </w:rPr>
        <w:t xml:space="preserve">Отношение дефицита </w:t>
      </w:r>
      <w:r w:rsidRPr="007E085E">
        <w:rPr>
          <w:rFonts w:ascii="Times New Roman" w:hAnsi="Times New Roman"/>
          <w:sz w:val="20"/>
          <w:szCs w:val="20"/>
        </w:rPr>
        <w:t xml:space="preserve">бюджета муниципального района «Ижемский» </w:t>
      </w:r>
      <w:r w:rsidRPr="007E085E">
        <w:rPr>
          <w:rFonts w:ascii="Times New Roman" w:hAnsi="Times New Roman"/>
          <w:color w:val="000000"/>
          <w:sz w:val="20"/>
          <w:szCs w:val="20"/>
        </w:rPr>
        <w:t>к общему годовому объему доходов без учёта безвозмездных поступлений и поступлений по дополнительным нормативам отчислений, %.</w:t>
      </w:r>
    </w:p>
    <w:p w:rsidR="00CC3B66" w:rsidRPr="007E085E" w:rsidRDefault="00CC3B66" w:rsidP="00FB79A7">
      <w:pPr>
        <w:pStyle w:val="a3"/>
        <w:numPr>
          <w:ilvl w:val="0"/>
          <w:numId w:val="25"/>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Отношение фактических поступлений по налоговым и неналоговым доходам к утвержденным бюджетным н</w:t>
      </w:r>
      <w:r w:rsidRPr="007E085E">
        <w:rPr>
          <w:rFonts w:ascii="Times New Roman" w:hAnsi="Times New Roman"/>
          <w:sz w:val="20"/>
          <w:szCs w:val="20"/>
        </w:rPr>
        <w:t>а</w:t>
      </w:r>
      <w:r w:rsidRPr="007E085E">
        <w:rPr>
          <w:rFonts w:ascii="Times New Roman" w:hAnsi="Times New Roman"/>
          <w:sz w:val="20"/>
          <w:szCs w:val="20"/>
        </w:rPr>
        <w:t>значениям,%.</w:t>
      </w:r>
    </w:p>
    <w:p w:rsidR="00CC3B66" w:rsidRPr="007E085E" w:rsidRDefault="00CC3B66" w:rsidP="00FB79A7">
      <w:pPr>
        <w:pStyle w:val="a3"/>
        <w:numPr>
          <w:ilvl w:val="0"/>
          <w:numId w:val="25"/>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Доля просроченной кредиторской задолженности на конец отчетного периода в общем объеме расходов бюдж</w:t>
      </w:r>
      <w:r w:rsidRPr="007E085E">
        <w:rPr>
          <w:rFonts w:ascii="Times New Roman" w:hAnsi="Times New Roman"/>
          <w:sz w:val="20"/>
          <w:szCs w:val="20"/>
        </w:rPr>
        <w:t>е</w:t>
      </w:r>
      <w:r w:rsidRPr="007E085E">
        <w:rPr>
          <w:rFonts w:ascii="Times New Roman" w:hAnsi="Times New Roman"/>
          <w:sz w:val="20"/>
          <w:szCs w:val="20"/>
        </w:rPr>
        <w:t>та муниципального района «Ижемский», %.</w:t>
      </w:r>
    </w:p>
    <w:p w:rsidR="00CC3B66" w:rsidRPr="007E085E" w:rsidRDefault="00CC3B66" w:rsidP="00FB79A7">
      <w:pPr>
        <w:pStyle w:val="a3"/>
        <w:numPr>
          <w:ilvl w:val="0"/>
          <w:numId w:val="25"/>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Удельный вес принимаемых решений о бюджете муниципального района «Ижемский» на очередной финанс</w:t>
      </w:r>
      <w:r w:rsidRPr="007E085E">
        <w:rPr>
          <w:rFonts w:ascii="Times New Roman" w:hAnsi="Times New Roman"/>
          <w:sz w:val="20"/>
          <w:szCs w:val="20"/>
        </w:rPr>
        <w:t>о</w:t>
      </w:r>
      <w:r w:rsidRPr="007E085E">
        <w:rPr>
          <w:rFonts w:ascii="Times New Roman" w:hAnsi="Times New Roman"/>
          <w:sz w:val="20"/>
          <w:szCs w:val="20"/>
        </w:rPr>
        <w:t>вый год и плановый период и об исполнении бюджета муниципального района «Ижемский», прошедших проц</w:t>
      </w:r>
      <w:r w:rsidRPr="007E085E">
        <w:rPr>
          <w:rFonts w:ascii="Times New Roman" w:hAnsi="Times New Roman"/>
          <w:sz w:val="20"/>
          <w:szCs w:val="20"/>
        </w:rPr>
        <w:t>е</w:t>
      </w:r>
      <w:r w:rsidRPr="007E085E">
        <w:rPr>
          <w:rFonts w:ascii="Times New Roman" w:hAnsi="Times New Roman"/>
          <w:sz w:val="20"/>
          <w:szCs w:val="20"/>
        </w:rPr>
        <w:t xml:space="preserve">дуру публичных слушаний, </w:t>
      </w:r>
      <w:r w:rsidRPr="007E085E">
        <w:rPr>
          <w:rFonts w:ascii="Times New Roman" w:hAnsi="Times New Roman"/>
          <w:i/>
          <w:sz w:val="20"/>
          <w:szCs w:val="20"/>
        </w:rPr>
        <w:t xml:space="preserve">%.    </w:t>
      </w:r>
    </w:p>
    <w:p w:rsidR="00CC3B66" w:rsidRPr="007E085E" w:rsidRDefault="00CC3B66" w:rsidP="00FB79A7">
      <w:pPr>
        <w:pStyle w:val="a3"/>
        <w:widowControl w:val="0"/>
        <w:numPr>
          <w:ilvl w:val="0"/>
          <w:numId w:val="25"/>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Соотношение фактического финансирования расходов бюджета муниципального района «Ижемский», напра</w:t>
      </w:r>
      <w:r w:rsidRPr="007E085E">
        <w:rPr>
          <w:rFonts w:ascii="Times New Roman" w:hAnsi="Times New Roman"/>
          <w:sz w:val="20"/>
          <w:szCs w:val="20"/>
        </w:rPr>
        <w:t>в</w:t>
      </w:r>
      <w:r w:rsidRPr="007E085E">
        <w:rPr>
          <w:rFonts w:ascii="Times New Roman" w:hAnsi="Times New Roman"/>
          <w:sz w:val="20"/>
          <w:szCs w:val="20"/>
        </w:rPr>
        <w:t>ленных на выравнивание бюджетной обеспеченности сельских поселений, к их плановому значению, пред</w:t>
      </w:r>
      <w:r w:rsidRPr="007E085E">
        <w:rPr>
          <w:rFonts w:ascii="Times New Roman" w:hAnsi="Times New Roman"/>
          <w:sz w:val="20"/>
          <w:szCs w:val="20"/>
        </w:rPr>
        <w:t>у</w:t>
      </w:r>
      <w:r w:rsidRPr="007E085E">
        <w:rPr>
          <w:rFonts w:ascii="Times New Roman" w:hAnsi="Times New Roman"/>
          <w:sz w:val="20"/>
          <w:szCs w:val="20"/>
        </w:rPr>
        <w:t xml:space="preserve">смотренному сводной бюджетной росписью на соответствующий период, </w:t>
      </w:r>
      <w:r w:rsidRPr="007E085E">
        <w:rPr>
          <w:rFonts w:ascii="Times New Roman" w:hAnsi="Times New Roman"/>
          <w:i/>
          <w:sz w:val="20"/>
          <w:szCs w:val="20"/>
        </w:rPr>
        <w:t xml:space="preserve">%   . </w:t>
      </w:r>
    </w:p>
    <w:p w:rsidR="00CC3B66" w:rsidRPr="007E085E" w:rsidRDefault="00CC3B66" w:rsidP="00FB79A7">
      <w:pPr>
        <w:pStyle w:val="a3"/>
        <w:widowControl w:val="0"/>
        <w:numPr>
          <w:ilvl w:val="0"/>
          <w:numId w:val="25"/>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Доля торгов (конкурсов и аукционов), проведенных  в соответствии с законодательством в сфере размещения з</w:t>
      </w:r>
      <w:r w:rsidRPr="007E085E">
        <w:rPr>
          <w:rFonts w:ascii="Times New Roman" w:hAnsi="Times New Roman"/>
          <w:sz w:val="20"/>
          <w:szCs w:val="20"/>
        </w:rPr>
        <w:t>а</w:t>
      </w:r>
      <w:r w:rsidRPr="007E085E">
        <w:rPr>
          <w:rFonts w:ascii="Times New Roman" w:hAnsi="Times New Roman"/>
          <w:sz w:val="20"/>
          <w:szCs w:val="20"/>
        </w:rPr>
        <w:t>купок   товаров,   работ, услуг для муниципальных нужд, в общем количестве проведенных торгов для муниц</w:t>
      </w:r>
      <w:r w:rsidRPr="007E085E">
        <w:rPr>
          <w:rFonts w:ascii="Times New Roman" w:hAnsi="Times New Roman"/>
          <w:sz w:val="20"/>
          <w:szCs w:val="20"/>
        </w:rPr>
        <w:t>и</w:t>
      </w:r>
      <w:r w:rsidRPr="007E085E">
        <w:rPr>
          <w:rFonts w:ascii="Times New Roman" w:hAnsi="Times New Roman"/>
          <w:sz w:val="20"/>
          <w:szCs w:val="20"/>
        </w:rPr>
        <w:t>пальных заказчиков муниципального района, с учетом результатов проверок контролирующих органов, %.</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Доля муниципального долга  в объеме доходов бюджета муниципального района «Ижемский» без учета объема безвозмездных поступлений, %.</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Доля расходов на обслуживание муниципального долга в расходах бюджета ,%.</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Удельный вес своевременно разработанных и утвержденных и/или актуализированных нормативных правовых актов, регламентирующих и методически обеспечивающих бюджетный процесс в МО МР, в количестве таких актов, необходимых для внедрения механизмов использования инструментов эффективного финансового м</w:t>
      </w:r>
      <w:r w:rsidRPr="007E085E">
        <w:rPr>
          <w:rFonts w:ascii="Times New Roman" w:hAnsi="Times New Roman"/>
          <w:sz w:val="20"/>
          <w:szCs w:val="20"/>
        </w:rPr>
        <w:t>е</w:t>
      </w:r>
      <w:r w:rsidRPr="007E085E">
        <w:rPr>
          <w:rFonts w:ascii="Times New Roman" w:hAnsi="Times New Roman"/>
          <w:sz w:val="20"/>
          <w:szCs w:val="20"/>
        </w:rPr>
        <w:t>неджмента, %.</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lastRenderedPageBreak/>
        <w:t>Удельный вес проведенных контрольных мероприятий (ревизий и проверок целевого использования средств  бюджета муниципального района «Ижемский») в общем количестве запланированных мероприятий,%.</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 xml:space="preserve"> Удельный вес проведенных контрольных мероприятий по осуществлению контроля за целевым использованием средств, выделяемых бюджетам сельских поселений в виде межбюджетных трансфертов, к числу запланирова</w:t>
      </w:r>
      <w:r w:rsidRPr="007E085E">
        <w:rPr>
          <w:rFonts w:ascii="Times New Roman" w:hAnsi="Times New Roman"/>
          <w:sz w:val="20"/>
          <w:szCs w:val="20"/>
        </w:rPr>
        <w:t>н</w:t>
      </w:r>
      <w:r w:rsidRPr="007E085E">
        <w:rPr>
          <w:rFonts w:ascii="Times New Roman" w:hAnsi="Times New Roman"/>
          <w:sz w:val="20"/>
          <w:szCs w:val="20"/>
        </w:rPr>
        <w:t>ных,%.</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w:t>
      </w:r>
    </w:p>
    <w:p w:rsidR="00CC3B66"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Удельный вес  муниципальных образований сельских поселений, охваченных соглашениями о повышении э</w:t>
      </w:r>
      <w:r w:rsidRPr="007E085E">
        <w:rPr>
          <w:rFonts w:ascii="Times New Roman" w:hAnsi="Times New Roman"/>
          <w:sz w:val="20"/>
          <w:szCs w:val="20"/>
        </w:rPr>
        <w:t>ф</w:t>
      </w:r>
      <w:r w:rsidRPr="007E085E">
        <w:rPr>
          <w:rFonts w:ascii="Times New Roman" w:hAnsi="Times New Roman"/>
          <w:sz w:val="20"/>
          <w:szCs w:val="20"/>
        </w:rPr>
        <w:t xml:space="preserve">фективности бюджетных расходов и увеличении поступлений налоговых и неналоговых доходов в местные бюджеты, к общему числу муниципальных образований в МО МР «Ижемский», подпадающих под требования пункта </w:t>
      </w:r>
      <w:hyperlink r:id="rId49" w:history="1">
        <w:r w:rsidRPr="007E085E">
          <w:rPr>
            <w:rFonts w:ascii="Times New Roman" w:hAnsi="Times New Roman"/>
            <w:color w:val="0000FF"/>
            <w:sz w:val="20"/>
            <w:szCs w:val="20"/>
          </w:rPr>
          <w:t>4 статьи 136</w:t>
        </w:r>
      </w:hyperlink>
      <w:r w:rsidRPr="007E085E">
        <w:rPr>
          <w:rFonts w:ascii="Times New Roman" w:hAnsi="Times New Roman"/>
          <w:sz w:val="20"/>
          <w:szCs w:val="20"/>
        </w:rPr>
        <w:t xml:space="preserve"> Бюджетного кодекса Российской Федерации, %.</w:t>
      </w:r>
    </w:p>
    <w:p w:rsidR="00130B53" w:rsidRPr="007E085E" w:rsidRDefault="00CC3B66" w:rsidP="00FB79A7">
      <w:pPr>
        <w:pStyle w:val="a3"/>
        <w:numPr>
          <w:ilvl w:val="0"/>
          <w:numId w:val="25"/>
        </w:numPr>
        <w:spacing w:after="0" w:line="240" w:lineRule="auto"/>
        <w:jc w:val="both"/>
        <w:rPr>
          <w:rFonts w:ascii="Times New Roman" w:hAnsi="Times New Roman"/>
          <w:sz w:val="20"/>
          <w:szCs w:val="20"/>
        </w:rPr>
      </w:pPr>
      <w:r w:rsidRPr="007E085E">
        <w:rPr>
          <w:rFonts w:ascii="Times New Roman" w:hAnsi="Times New Roman"/>
          <w:sz w:val="20"/>
          <w:szCs w:val="20"/>
        </w:rPr>
        <w:t>Уровень ежегодного достижения показателей (индикаторов) подпрограммы, %.</w:t>
      </w:r>
    </w:p>
    <w:p w:rsidR="00B20FD9" w:rsidRPr="007E085E" w:rsidRDefault="00B20FD9" w:rsidP="00B20FD9">
      <w:pPr>
        <w:pStyle w:val="a3"/>
        <w:spacing w:after="0" w:line="240" w:lineRule="auto"/>
        <w:jc w:val="both"/>
        <w:rPr>
          <w:rFonts w:ascii="Times New Roman" w:hAnsi="Times New Roman"/>
          <w:sz w:val="20"/>
          <w:szCs w:val="20"/>
        </w:rPr>
      </w:pPr>
    </w:p>
    <w:p w:rsidR="00B20FD9" w:rsidRPr="007E085E" w:rsidRDefault="00B20FD9" w:rsidP="00B20FD9">
      <w:pPr>
        <w:pStyle w:val="a3"/>
        <w:spacing w:after="0" w:line="240" w:lineRule="auto"/>
        <w:jc w:val="both"/>
        <w:rPr>
          <w:rFonts w:ascii="Times New Roman" w:hAnsi="Times New Roman"/>
          <w:sz w:val="20"/>
          <w:szCs w:val="20"/>
        </w:rPr>
      </w:pPr>
      <w:r w:rsidRPr="007E085E">
        <w:rPr>
          <w:rFonts w:ascii="Times New Roman" w:hAnsi="Times New Roman"/>
          <w:sz w:val="20"/>
          <w:szCs w:val="20"/>
        </w:rPr>
        <w:t>Прогнозные значения индикаторов (показател</w:t>
      </w:r>
      <w:r w:rsidR="00214D7E" w:rsidRPr="007E085E">
        <w:rPr>
          <w:rFonts w:ascii="Times New Roman" w:hAnsi="Times New Roman"/>
          <w:sz w:val="20"/>
          <w:szCs w:val="20"/>
        </w:rPr>
        <w:t xml:space="preserve">ей) представлены в приложении к </w:t>
      </w:r>
      <w:r w:rsidRPr="007E085E">
        <w:rPr>
          <w:rFonts w:ascii="Times New Roman" w:hAnsi="Times New Roman"/>
          <w:sz w:val="20"/>
          <w:szCs w:val="20"/>
        </w:rPr>
        <w:t>Программе (таблица 1).</w:t>
      </w:r>
    </w:p>
    <w:p w:rsidR="00582837" w:rsidRPr="007E085E" w:rsidRDefault="00582837" w:rsidP="00582837">
      <w:pPr>
        <w:autoSpaceDE w:val="0"/>
        <w:autoSpaceDN w:val="0"/>
        <w:adjustRightInd w:val="0"/>
        <w:spacing w:after="0" w:line="240" w:lineRule="auto"/>
        <w:jc w:val="both"/>
        <w:rPr>
          <w:rFonts w:ascii="Times New Roman" w:hAnsi="Times New Roman"/>
          <w:sz w:val="20"/>
          <w:szCs w:val="20"/>
        </w:rPr>
      </w:pPr>
    </w:p>
    <w:p w:rsidR="00582837" w:rsidRPr="007E085E" w:rsidRDefault="00582837" w:rsidP="00582837">
      <w:pPr>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rPr>
        <w:t xml:space="preserve">            </w:t>
      </w:r>
      <w:r w:rsidRPr="007E085E">
        <w:rPr>
          <w:rFonts w:ascii="Times New Roman" w:hAnsi="Times New Roman"/>
          <w:sz w:val="20"/>
          <w:szCs w:val="20"/>
          <w:lang w:eastAsia="ru-RU"/>
        </w:rPr>
        <w:t>В результате реализации подпрограммы повысится эффективность управления муниципальными финансами, б</w:t>
      </w:r>
      <w:r w:rsidRPr="007E085E">
        <w:rPr>
          <w:rFonts w:ascii="Times New Roman" w:hAnsi="Times New Roman"/>
          <w:sz w:val="20"/>
          <w:szCs w:val="20"/>
          <w:lang w:eastAsia="ru-RU"/>
        </w:rPr>
        <w:t>у</w:t>
      </w:r>
      <w:r w:rsidRPr="007E085E">
        <w:rPr>
          <w:rFonts w:ascii="Times New Roman" w:hAnsi="Times New Roman"/>
          <w:sz w:val="20"/>
          <w:szCs w:val="20"/>
          <w:lang w:eastAsia="ru-RU"/>
        </w:rPr>
        <w:t>дет обеспечено стабильное и устойчивое функционирование бюджетной системы МО МР «Ижемский» на долгосрочную перспективу, в том числе за счет:</w:t>
      </w:r>
    </w:p>
    <w:p w:rsidR="00582837" w:rsidRPr="007E085E" w:rsidRDefault="00582837" w:rsidP="00582837">
      <w:pPr>
        <w:pStyle w:val="a3"/>
        <w:autoSpaceDE w:val="0"/>
        <w:autoSpaceDN w:val="0"/>
        <w:adjustRightInd w:val="0"/>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соответствия решения Совета муниципального района «Ижемский» о бюджете муниципального образования муниципального района «Ижемский» на очередной финансовый год и плановый период требованиям Бюджетного коде</w:t>
      </w:r>
      <w:r w:rsidRPr="007E085E">
        <w:rPr>
          <w:rFonts w:ascii="Times New Roman" w:hAnsi="Times New Roman"/>
          <w:sz w:val="20"/>
          <w:szCs w:val="20"/>
        </w:rPr>
        <w:t>к</w:t>
      </w:r>
      <w:r w:rsidRPr="007E085E">
        <w:rPr>
          <w:rFonts w:ascii="Times New Roman" w:hAnsi="Times New Roman"/>
          <w:sz w:val="20"/>
          <w:szCs w:val="20"/>
        </w:rPr>
        <w:t>са Российской Федерации;</w:t>
      </w:r>
    </w:p>
    <w:p w:rsidR="00582837" w:rsidRPr="007E085E" w:rsidRDefault="00582837" w:rsidP="00582837">
      <w:pPr>
        <w:widowControl w:val="0"/>
        <w:autoSpaceDE w:val="0"/>
        <w:autoSpaceDN w:val="0"/>
        <w:adjustRightInd w:val="0"/>
        <w:spacing w:after="0" w:line="240" w:lineRule="auto"/>
        <w:ind w:firstLine="709"/>
        <w:jc w:val="both"/>
        <w:rPr>
          <w:rFonts w:ascii="Times New Roman" w:hAnsi="Times New Roman"/>
          <w:sz w:val="20"/>
          <w:szCs w:val="20"/>
        </w:rPr>
      </w:pPr>
      <w:r w:rsidRPr="007E085E">
        <w:rPr>
          <w:rFonts w:ascii="Times New Roman" w:hAnsi="Times New Roman"/>
          <w:sz w:val="20"/>
          <w:szCs w:val="20"/>
        </w:rPr>
        <w:t>- обеспечения отношения объема муниципального долга к объему доходов местного бюджета без учета утве</w:t>
      </w:r>
      <w:r w:rsidRPr="007E085E">
        <w:rPr>
          <w:rFonts w:ascii="Times New Roman" w:hAnsi="Times New Roman"/>
          <w:sz w:val="20"/>
          <w:szCs w:val="20"/>
        </w:rPr>
        <w:t>р</w:t>
      </w:r>
      <w:r w:rsidRPr="007E085E">
        <w:rPr>
          <w:rFonts w:ascii="Times New Roman" w:hAnsi="Times New Roman"/>
          <w:sz w:val="20"/>
          <w:szCs w:val="20"/>
        </w:rPr>
        <w:t>жденного объема безвозмездных поступлений и (или) поступлений налоговых доходов по дополнительным нормативам отчислений в размере не более 100%;</w:t>
      </w:r>
    </w:p>
    <w:p w:rsidR="00582837" w:rsidRPr="007E085E" w:rsidRDefault="00582837" w:rsidP="00582837">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выполнения утвержденного плана поступлений по доходам (в том числе в разрезе главных администраторов доходов) не менее 95%.</w:t>
      </w:r>
    </w:p>
    <w:p w:rsidR="00024E86" w:rsidRPr="007E085E" w:rsidRDefault="00024E86" w:rsidP="00582837">
      <w:pPr>
        <w:pStyle w:val="a3"/>
        <w:spacing w:after="0" w:line="240" w:lineRule="auto"/>
        <w:ind w:left="0" w:firstLine="709"/>
        <w:jc w:val="both"/>
        <w:rPr>
          <w:rFonts w:ascii="Times New Roman" w:hAnsi="Times New Roman"/>
          <w:sz w:val="20"/>
          <w:szCs w:val="20"/>
          <w:lang w:eastAsia="ru-RU"/>
        </w:rPr>
      </w:pPr>
      <w:r w:rsidRPr="007E085E">
        <w:rPr>
          <w:rFonts w:ascii="Times New Roman" w:hAnsi="Times New Roman"/>
          <w:sz w:val="20"/>
          <w:szCs w:val="20"/>
        </w:rPr>
        <w:t xml:space="preserve">Срок реализации подпрограммы 2015-2020 гг. </w:t>
      </w:r>
    </w:p>
    <w:p w:rsidR="00200DE4" w:rsidRPr="007E085E" w:rsidRDefault="00200DE4" w:rsidP="00130B53">
      <w:pPr>
        <w:widowControl w:val="0"/>
        <w:autoSpaceDE w:val="0"/>
        <w:autoSpaceDN w:val="0"/>
        <w:adjustRightInd w:val="0"/>
        <w:spacing w:line="240" w:lineRule="auto"/>
        <w:jc w:val="center"/>
        <w:rPr>
          <w:rFonts w:ascii="Times New Roman" w:hAnsi="Times New Roman"/>
          <w:b/>
          <w:sz w:val="20"/>
          <w:szCs w:val="20"/>
        </w:rPr>
      </w:pPr>
    </w:p>
    <w:p w:rsidR="00130B53" w:rsidRPr="007E085E" w:rsidRDefault="00051468" w:rsidP="00130B53">
      <w:pPr>
        <w:widowControl w:val="0"/>
        <w:autoSpaceDE w:val="0"/>
        <w:autoSpaceDN w:val="0"/>
        <w:adjustRightInd w:val="0"/>
        <w:spacing w:line="240" w:lineRule="auto"/>
        <w:jc w:val="center"/>
        <w:rPr>
          <w:rFonts w:ascii="Times New Roman" w:hAnsi="Times New Roman"/>
          <w:b/>
          <w:sz w:val="20"/>
          <w:szCs w:val="20"/>
        </w:rPr>
      </w:pPr>
      <w:r w:rsidRPr="007E085E">
        <w:rPr>
          <w:rFonts w:ascii="Times New Roman" w:hAnsi="Times New Roman"/>
          <w:b/>
          <w:sz w:val="20"/>
          <w:szCs w:val="20"/>
        </w:rPr>
        <w:t xml:space="preserve">Раздел </w:t>
      </w:r>
      <w:r w:rsidR="00CF3770" w:rsidRPr="007E085E">
        <w:rPr>
          <w:rFonts w:ascii="Times New Roman" w:hAnsi="Times New Roman"/>
          <w:b/>
          <w:sz w:val="20"/>
          <w:szCs w:val="20"/>
        </w:rPr>
        <w:t>3</w:t>
      </w:r>
      <w:r w:rsidRPr="007E085E">
        <w:rPr>
          <w:rFonts w:ascii="Times New Roman" w:hAnsi="Times New Roman"/>
          <w:b/>
          <w:sz w:val="20"/>
          <w:szCs w:val="20"/>
        </w:rPr>
        <w:t xml:space="preserve">. </w:t>
      </w:r>
      <w:r w:rsidR="00CF3770" w:rsidRPr="007E085E">
        <w:rPr>
          <w:rFonts w:ascii="Times New Roman" w:hAnsi="Times New Roman"/>
          <w:b/>
          <w:sz w:val="20"/>
          <w:szCs w:val="20"/>
        </w:rPr>
        <w:t>Характеристика</w:t>
      </w:r>
      <w:r w:rsidRPr="007E085E">
        <w:rPr>
          <w:rFonts w:ascii="Times New Roman" w:hAnsi="Times New Roman"/>
          <w:b/>
          <w:sz w:val="20"/>
          <w:szCs w:val="20"/>
        </w:rPr>
        <w:t xml:space="preserve"> основных мероприятий подпрограммы</w:t>
      </w:r>
    </w:p>
    <w:p w:rsidR="008935D1" w:rsidRPr="007E085E" w:rsidRDefault="008935D1" w:rsidP="00130B53">
      <w:pPr>
        <w:pStyle w:val="ConsPlusNormal"/>
        <w:ind w:firstLine="540"/>
        <w:jc w:val="both"/>
        <w:rPr>
          <w:sz w:val="20"/>
          <w:szCs w:val="20"/>
        </w:rPr>
      </w:pPr>
      <w:r w:rsidRPr="007E085E">
        <w:rPr>
          <w:sz w:val="20"/>
          <w:szCs w:val="20"/>
        </w:rPr>
        <w:t>Перечень основных мероприятий определен исходя из необходимости достижения цели и задач подпрограммы.</w:t>
      </w:r>
      <w:r w:rsidR="00CA606F" w:rsidRPr="007E085E">
        <w:rPr>
          <w:sz w:val="20"/>
          <w:szCs w:val="20"/>
        </w:rPr>
        <w:t xml:space="preserve">  </w:t>
      </w:r>
      <w:r w:rsidRPr="007E085E">
        <w:rPr>
          <w:sz w:val="20"/>
          <w:szCs w:val="20"/>
        </w:rPr>
        <w:t>Перечень мероприятий может корректироваться по мере решения задач подпрограммы.</w:t>
      </w:r>
    </w:p>
    <w:p w:rsidR="008935D1" w:rsidRPr="007E085E" w:rsidRDefault="008935D1" w:rsidP="008935D1">
      <w:pPr>
        <w:pStyle w:val="ConsPlusNormal"/>
        <w:ind w:firstLine="540"/>
        <w:jc w:val="both"/>
        <w:rPr>
          <w:sz w:val="20"/>
          <w:szCs w:val="20"/>
        </w:rPr>
      </w:pPr>
      <w:r w:rsidRPr="007E085E">
        <w:rPr>
          <w:sz w:val="20"/>
          <w:szCs w:val="20"/>
        </w:rPr>
        <w:t>Решение задач подпрограммы предусматривается обеспечить путем реализации следующих основных меропри</w:t>
      </w:r>
      <w:r w:rsidRPr="007E085E">
        <w:rPr>
          <w:sz w:val="20"/>
          <w:szCs w:val="20"/>
        </w:rPr>
        <w:t>я</w:t>
      </w:r>
      <w:r w:rsidRPr="007E085E">
        <w:rPr>
          <w:sz w:val="20"/>
          <w:szCs w:val="20"/>
        </w:rPr>
        <w:t>тия:</w:t>
      </w:r>
    </w:p>
    <w:p w:rsidR="008935D1" w:rsidRPr="007E085E" w:rsidRDefault="008935D1" w:rsidP="008935D1">
      <w:pPr>
        <w:pStyle w:val="ConsPlusNormal"/>
        <w:ind w:firstLine="540"/>
        <w:jc w:val="both"/>
        <w:rPr>
          <w:sz w:val="20"/>
          <w:szCs w:val="20"/>
        </w:rPr>
      </w:pPr>
      <w:r w:rsidRPr="007E085E">
        <w:rPr>
          <w:sz w:val="20"/>
          <w:szCs w:val="20"/>
        </w:rPr>
        <w:t>Задача 1. Обеспечение сбалансированности бюджета муниципального образования муниципального района «Ижемский» :</w:t>
      </w:r>
    </w:p>
    <w:p w:rsidR="00CA606F" w:rsidRPr="007E085E" w:rsidRDefault="00CA606F" w:rsidP="00FB79A7">
      <w:pPr>
        <w:widowControl w:val="0"/>
        <w:numPr>
          <w:ilvl w:val="0"/>
          <w:numId w:val="31"/>
        </w:numPr>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Формирование проекта бюджета муниципального района «Ижемский» на очередной финансовый год и плановый период;</w:t>
      </w:r>
    </w:p>
    <w:p w:rsidR="00CA606F" w:rsidRPr="007E085E" w:rsidRDefault="00CA606F" w:rsidP="00FB79A7">
      <w:pPr>
        <w:widowControl w:val="0"/>
        <w:numPr>
          <w:ilvl w:val="0"/>
          <w:numId w:val="31"/>
        </w:numPr>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Организация исполнения бюджета муниципального района «Ижемский», формирование качественной бюдже</w:t>
      </w:r>
      <w:r w:rsidRPr="007E085E">
        <w:rPr>
          <w:rFonts w:ascii="Times New Roman" w:hAnsi="Times New Roman"/>
          <w:sz w:val="20"/>
          <w:szCs w:val="20"/>
        </w:rPr>
        <w:t>т</w:t>
      </w:r>
      <w:r w:rsidRPr="007E085E">
        <w:rPr>
          <w:rFonts w:ascii="Times New Roman" w:hAnsi="Times New Roman"/>
          <w:sz w:val="20"/>
          <w:szCs w:val="20"/>
        </w:rPr>
        <w:t>ной и бухгалтерской отчетности;</w:t>
      </w:r>
    </w:p>
    <w:p w:rsidR="00CA606F" w:rsidRPr="007E085E" w:rsidRDefault="00CA606F" w:rsidP="00FB79A7">
      <w:pPr>
        <w:widowControl w:val="0"/>
        <w:numPr>
          <w:ilvl w:val="0"/>
          <w:numId w:val="31"/>
        </w:numPr>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Повышение качества и доступности финансовой информации;</w:t>
      </w:r>
    </w:p>
    <w:p w:rsidR="00CA606F" w:rsidRPr="007E085E" w:rsidRDefault="00CA606F" w:rsidP="00FB79A7">
      <w:pPr>
        <w:widowControl w:val="0"/>
        <w:numPr>
          <w:ilvl w:val="0"/>
          <w:numId w:val="31"/>
        </w:numPr>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Выравнивание бюджетной обеспеченности сельских поселений;</w:t>
      </w:r>
    </w:p>
    <w:p w:rsidR="00CA606F" w:rsidRPr="007E085E" w:rsidRDefault="00CA606F" w:rsidP="00FB79A7">
      <w:pPr>
        <w:widowControl w:val="0"/>
        <w:numPr>
          <w:ilvl w:val="0"/>
          <w:numId w:val="31"/>
        </w:numPr>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Реализация государственных полномочий по расчету и предоставлению дотаций на выравнивание бюджетной обеспеченности  поселений;</w:t>
      </w:r>
    </w:p>
    <w:p w:rsidR="00CA606F" w:rsidRPr="007E085E" w:rsidRDefault="00CA606F" w:rsidP="00FB79A7">
      <w:pPr>
        <w:widowControl w:val="0"/>
        <w:numPr>
          <w:ilvl w:val="0"/>
          <w:numId w:val="31"/>
        </w:numPr>
        <w:autoSpaceDE w:val="0"/>
        <w:autoSpaceDN w:val="0"/>
        <w:adjustRightInd w:val="0"/>
        <w:spacing w:after="0" w:line="240" w:lineRule="auto"/>
        <w:ind w:left="284" w:firstLine="0"/>
        <w:jc w:val="both"/>
        <w:rPr>
          <w:sz w:val="20"/>
          <w:szCs w:val="20"/>
        </w:rPr>
      </w:pPr>
      <w:r w:rsidRPr="007E085E">
        <w:rPr>
          <w:rFonts w:ascii="Times New Roman" w:hAnsi="Times New Roman"/>
          <w:sz w:val="20"/>
          <w:szCs w:val="20"/>
        </w:rPr>
        <w:t>Организация и осуществление предварительного контроля за соблюдением законодательства в сфере государс</w:t>
      </w:r>
      <w:r w:rsidRPr="007E085E">
        <w:rPr>
          <w:rFonts w:ascii="Times New Roman" w:hAnsi="Times New Roman"/>
          <w:sz w:val="20"/>
          <w:szCs w:val="20"/>
        </w:rPr>
        <w:t>т</w:t>
      </w:r>
      <w:r w:rsidRPr="007E085E">
        <w:rPr>
          <w:rFonts w:ascii="Times New Roman" w:hAnsi="Times New Roman"/>
          <w:sz w:val="20"/>
          <w:szCs w:val="20"/>
        </w:rPr>
        <w:t>венных закупок в части действий заказчиков при проведении конкурсов и аукционов уполномоченным на определ</w:t>
      </w:r>
      <w:r w:rsidRPr="007E085E">
        <w:rPr>
          <w:rFonts w:ascii="Times New Roman" w:hAnsi="Times New Roman"/>
          <w:sz w:val="20"/>
          <w:szCs w:val="20"/>
        </w:rPr>
        <w:t>е</w:t>
      </w:r>
      <w:r w:rsidRPr="007E085E">
        <w:rPr>
          <w:rFonts w:ascii="Times New Roman" w:hAnsi="Times New Roman"/>
          <w:sz w:val="20"/>
          <w:szCs w:val="20"/>
        </w:rPr>
        <w:t>ние поставщиков (подрядчиков, исполнителей) органом;</w:t>
      </w:r>
    </w:p>
    <w:p w:rsidR="00CA606F" w:rsidRPr="007E085E" w:rsidRDefault="00CA606F" w:rsidP="00FB79A7">
      <w:pPr>
        <w:numPr>
          <w:ilvl w:val="0"/>
          <w:numId w:val="31"/>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Своевременное погашение долговых обязательств МР «Ижемский»;</w:t>
      </w:r>
    </w:p>
    <w:p w:rsidR="00CA606F" w:rsidRPr="007E085E" w:rsidRDefault="00CA606F" w:rsidP="00FB79A7">
      <w:pPr>
        <w:numPr>
          <w:ilvl w:val="0"/>
          <w:numId w:val="31"/>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Обслуживание муниципального долга МР «Ижемский»;</w:t>
      </w:r>
    </w:p>
    <w:p w:rsidR="008935D1" w:rsidRPr="007E085E" w:rsidRDefault="008935D1" w:rsidP="00CA606F">
      <w:pPr>
        <w:spacing w:after="0" w:line="240" w:lineRule="auto"/>
        <w:ind w:firstLine="709"/>
        <w:jc w:val="both"/>
        <w:rPr>
          <w:rFonts w:ascii="Times New Roman" w:hAnsi="Times New Roman"/>
          <w:sz w:val="20"/>
          <w:szCs w:val="20"/>
        </w:rPr>
      </w:pPr>
      <w:r w:rsidRPr="007E085E">
        <w:rPr>
          <w:rFonts w:ascii="Times New Roman" w:hAnsi="Times New Roman"/>
          <w:sz w:val="20"/>
          <w:szCs w:val="20"/>
        </w:rPr>
        <w:t>Задача 2. Повышение эффективности управления муниципальными финансами:</w:t>
      </w:r>
    </w:p>
    <w:p w:rsidR="00CA606F" w:rsidRPr="007E085E" w:rsidRDefault="00CA606F" w:rsidP="00FB79A7">
      <w:pPr>
        <w:numPr>
          <w:ilvl w:val="0"/>
          <w:numId w:val="32"/>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Методологическое обеспечение в сфере управления муниципальными финансами;</w:t>
      </w:r>
    </w:p>
    <w:p w:rsidR="00CA606F" w:rsidRPr="007E085E" w:rsidRDefault="00CA606F" w:rsidP="00FB79A7">
      <w:pPr>
        <w:numPr>
          <w:ilvl w:val="0"/>
          <w:numId w:val="32"/>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Организация и осуществление контроля за соблюдением законодательства в сфере муниципальных финансов;</w:t>
      </w:r>
    </w:p>
    <w:p w:rsidR="00CA606F" w:rsidRPr="007E085E" w:rsidRDefault="00CA606F" w:rsidP="00FB79A7">
      <w:pPr>
        <w:numPr>
          <w:ilvl w:val="0"/>
          <w:numId w:val="32"/>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Организация и осуществление контроля за соблюдением законодательства в сфере муниципальных закупок;</w:t>
      </w:r>
    </w:p>
    <w:p w:rsidR="00CA606F" w:rsidRPr="007E085E" w:rsidRDefault="00CA606F" w:rsidP="00FB79A7">
      <w:pPr>
        <w:numPr>
          <w:ilvl w:val="0"/>
          <w:numId w:val="32"/>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Создание условий для повышения качества управления муниципальными финансами  в МО МР «Ижемский»;</w:t>
      </w:r>
    </w:p>
    <w:p w:rsidR="00CA606F" w:rsidRPr="007E085E" w:rsidRDefault="00CA606F" w:rsidP="00FB79A7">
      <w:pPr>
        <w:numPr>
          <w:ilvl w:val="0"/>
          <w:numId w:val="32"/>
        </w:numPr>
        <w:spacing w:after="0" w:line="240" w:lineRule="auto"/>
        <w:ind w:left="284" w:firstLine="0"/>
        <w:jc w:val="both"/>
        <w:rPr>
          <w:rFonts w:ascii="Times New Roman" w:hAnsi="Times New Roman"/>
          <w:sz w:val="20"/>
          <w:szCs w:val="20"/>
        </w:rPr>
      </w:pPr>
      <w:r w:rsidRPr="007E085E">
        <w:rPr>
          <w:rFonts w:ascii="Times New Roman" w:hAnsi="Times New Roman"/>
          <w:sz w:val="20"/>
          <w:szCs w:val="20"/>
        </w:rPr>
        <w:t>Недопущение роста общего объема просроченной кредиторской задолженности бюджета муниципального ра</w:t>
      </w:r>
      <w:r w:rsidRPr="007E085E">
        <w:rPr>
          <w:rFonts w:ascii="Times New Roman" w:hAnsi="Times New Roman"/>
          <w:sz w:val="20"/>
          <w:szCs w:val="20"/>
        </w:rPr>
        <w:t>й</w:t>
      </w:r>
      <w:r w:rsidRPr="007E085E">
        <w:rPr>
          <w:rFonts w:ascii="Times New Roman" w:hAnsi="Times New Roman"/>
          <w:sz w:val="20"/>
          <w:szCs w:val="20"/>
        </w:rPr>
        <w:t>она «Ижемский»;</w:t>
      </w:r>
    </w:p>
    <w:p w:rsidR="008935D1" w:rsidRPr="007E085E" w:rsidRDefault="008935D1" w:rsidP="00CA606F">
      <w:pPr>
        <w:spacing w:after="0" w:line="240" w:lineRule="auto"/>
        <w:ind w:firstLine="709"/>
        <w:jc w:val="both"/>
        <w:rPr>
          <w:rFonts w:ascii="Times New Roman" w:hAnsi="Times New Roman"/>
          <w:sz w:val="20"/>
          <w:szCs w:val="20"/>
        </w:rPr>
      </w:pPr>
      <w:r w:rsidRPr="007E085E">
        <w:rPr>
          <w:rFonts w:ascii="Times New Roman" w:hAnsi="Times New Roman"/>
          <w:sz w:val="20"/>
          <w:szCs w:val="20"/>
        </w:rPr>
        <w:t>Задача 3. Обеспечение реализации подпрограммы:</w:t>
      </w:r>
    </w:p>
    <w:p w:rsidR="00CA606F" w:rsidRPr="007E085E" w:rsidRDefault="00CA606F" w:rsidP="00FB79A7">
      <w:pPr>
        <w:widowControl w:val="0"/>
        <w:numPr>
          <w:ilvl w:val="0"/>
          <w:numId w:val="33"/>
        </w:numPr>
        <w:autoSpaceDE w:val="0"/>
        <w:autoSpaceDN w:val="0"/>
        <w:adjustRightInd w:val="0"/>
        <w:spacing w:after="0" w:line="240" w:lineRule="auto"/>
        <w:ind w:left="284" w:firstLine="0"/>
        <w:jc w:val="both"/>
        <w:rPr>
          <w:rFonts w:ascii="Times New Roman" w:hAnsi="Times New Roman"/>
          <w:sz w:val="20"/>
          <w:szCs w:val="20"/>
        </w:rPr>
      </w:pPr>
      <w:r w:rsidRPr="007E085E">
        <w:rPr>
          <w:rFonts w:ascii="Times New Roman" w:hAnsi="Times New Roman"/>
          <w:sz w:val="20"/>
          <w:szCs w:val="20"/>
        </w:rPr>
        <w:t>Руководство и управление в сфере установленных функций органов местного самоуправления;</w:t>
      </w:r>
    </w:p>
    <w:p w:rsidR="00CA606F" w:rsidRPr="007E085E" w:rsidRDefault="00CA606F" w:rsidP="00FB79A7">
      <w:pPr>
        <w:pStyle w:val="ConsPlusNormal"/>
        <w:numPr>
          <w:ilvl w:val="0"/>
          <w:numId w:val="33"/>
        </w:numPr>
        <w:ind w:left="284" w:firstLine="0"/>
        <w:jc w:val="both"/>
        <w:rPr>
          <w:sz w:val="20"/>
          <w:szCs w:val="20"/>
        </w:rPr>
      </w:pPr>
      <w:r w:rsidRPr="007E085E">
        <w:rPr>
          <w:sz w:val="20"/>
          <w:szCs w:val="20"/>
        </w:rPr>
        <w:t>Мониторинг реализации основных мероприятий подпрограммы.</w:t>
      </w:r>
    </w:p>
    <w:p w:rsidR="00CA606F" w:rsidRPr="007E085E" w:rsidRDefault="004A39CA" w:rsidP="00CA606F">
      <w:pPr>
        <w:pStyle w:val="ConsPlusNormal"/>
        <w:ind w:firstLine="540"/>
        <w:jc w:val="both"/>
        <w:rPr>
          <w:sz w:val="20"/>
          <w:szCs w:val="20"/>
        </w:rPr>
      </w:pPr>
      <w:hyperlink w:anchor="Par1547" w:tooltip="Ссылка на текущий документ" w:history="1">
        <w:r w:rsidR="00CA606F" w:rsidRPr="007E085E">
          <w:rPr>
            <w:sz w:val="20"/>
            <w:szCs w:val="20"/>
          </w:rPr>
          <w:t>Перечень</w:t>
        </w:r>
      </w:hyperlink>
      <w:r w:rsidR="00CA606F" w:rsidRPr="007E085E">
        <w:rPr>
          <w:sz w:val="20"/>
          <w:szCs w:val="20"/>
        </w:rPr>
        <w:t xml:space="preserve"> основных мероприятий Подпрограммы с указанием ответственных исполнителей, сроков реализации, ожидаемых результатов, последствий нереализации основных мероприятий, связь с целевыми показателями (индикат</w:t>
      </w:r>
      <w:r w:rsidR="00CA606F" w:rsidRPr="007E085E">
        <w:rPr>
          <w:sz w:val="20"/>
          <w:szCs w:val="20"/>
        </w:rPr>
        <w:t>о</w:t>
      </w:r>
      <w:r w:rsidR="00CA606F" w:rsidRPr="007E085E">
        <w:rPr>
          <w:sz w:val="20"/>
          <w:szCs w:val="20"/>
        </w:rPr>
        <w:t>рами) Подпрограммы представлен в таблице 2 приложения к Программе.</w:t>
      </w:r>
    </w:p>
    <w:p w:rsidR="00CA606F" w:rsidRPr="007E085E" w:rsidRDefault="00CA606F" w:rsidP="00CA606F">
      <w:pPr>
        <w:pStyle w:val="ConsPlusNormal"/>
        <w:ind w:firstLine="540"/>
        <w:jc w:val="both"/>
        <w:rPr>
          <w:sz w:val="20"/>
          <w:szCs w:val="20"/>
        </w:rPr>
      </w:pPr>
    </w:p>
    <w:p w:rsidR="00130B53" w:rsidRPr="007E085E" w:rsidRDefault="00130B53" w:rsidP="00130B53">
      <w:pPr>
        <w:widowControl w:val="0"/>
        <w:autoSpaceDE w:val="0"/>
        <w:autoSpaceDN w:val="0"/>
        <w:adjustRightInd w:val="0"/>
        <w:spacing w:after="0" w:line="240" w:lineRule="auto"/>
        <w:jc w:val="both"/>
        <w:rPr>
          <w:rFonts w:ascii="Times New Roman" w:hAnsi="Times New Roman"/>
          <w:sz w:val="20"/>
          <w:szCs w:val="20"/>
        </w:rPr>
      </w:pPr>
    </w:p>
    <w:p w:rsidR="00A515C6" w:rsidRPr="007E085E" w:rsidRDefault="00051468" w:rsidP="00130B53">
      <w:pPr>
        <w:widowControl w:val="0"/>
        <w:autoSpaceDE w:val="0"/>
        <w:autoSpaceDN w:val="0"/>
        <w:adjustRightInd w:val="0"/>
        <w:spacing w:line="240" w:lineRule="auto"/>
        <w:jc w:val="center"/>
        <w:rPr>
          <w:rFonts w:ascii="Times New Roman" w:hAnsi="Times New Roman"/>
          <w:b/>
          <w:sz w:val="20"/>
          <w:szCs w:val="20"/>
        </w:rPr>
      </w:pPr>
      <w:r w:rsidRPr="007E085E">
        <w:rPr>
          <w:rFonts w:ascii="Times New Roman" w:hAnsi="Times New Roman"/>
          <w:b/>
          <w:sz w:val="20"/>
          <w:szCs w:val="20"/>
        </w:rPr>
        <w:t xml:space="preserve">Раздел </w:t>
      </w:r>
      <w:r w:rsidR="00CF3770" w:rsidRPr="007E085E">
        <w:rPr>
          <w:rFonts w:ascii="Times New Roman" w:hAnsi="Times New Roman"/>
          <w:b/>
          <w:sz w:val="20"/>
          <w:szCs w:val="20"/>
        </w:rPr>
        <w:t>4</w:t>
      </w:r>
      <w:r w:rsidRPr="007E085E">
        <w:rPr>
          <w:rFonts w:ascii="Times New Roman" w:hAnsi="Times New Roman"/>
          <w:b/>
          <w:sz w:val="20"/>
          <w:szCs w:val="20"/>
        </w:rPr>
        <w:t>. Характеристика мер правового регулирования в сфере реализации</w:t>
      </w:r>
    </w:p>
    <w:p w:rsidR="00130B53" w:rsidRPr="007E085E" w:rsidRDefault="00051468" w:rsidP="00130B53">
      <w:pPr>
        <w:widowControl w:val="0"/>
        <w:autoSpaceDE w:val="0"/>
        <w:autoSpaceDN w:val="0"/>
        <w:adjustRightInd w:val="0"/>
        <w:spacing w:line="240" w:lineRule="auto"/>
        <w:jc w:val="center"/>
        <w:rPr>
          <w:rFonts w:ascii="Times New Roman" w:hAnsi="Times New Roman"/>
          <w:b/>
          <w:sz w:val="20"/>
          <w:szCs w:val="20"/>
        </w:rPr>
      </w:pPr>
      <w:r w:rsidRPr="007E085E">
        <w:rPr>
          <w:rFonts w:ascii="Times New Roman" w:hAnsi="Times New Roman"/>
          <w:b/>
          <w:sz w:val="20"/>
          <w:szCs w:val="20"/>
        </w:rPr>
        <w:lastRenderedPageBreak/>
        <w:t xml:space="preserve"> подпрограммы</w:t>
      </w:r>
    </w:p>
    <w:p w:rsidR="00130B53" w:rsidRPr="007E085E" w:rsidRDefault="00130B53" w:rsidP="00130B53">
      <w:pPr>
        <w:widowControl w:val="0"/>
        <w:autoSpaceDE w:val="0"/>
        <w:autoSpaceDN w:val="0"/>
        <w:adjustRightInd w:val="0"/>
        <w:spacing w:line="240" w:lineRule="auto"/>
        <w:jc w:val="both"/>
        <w:rPr>
          <w:rFonts w:ascii="Times New Roman" w:hAnsi="Times New Roman"/>
          <w:sz w:val="20"/>
          <w:szCs w:val="20"/>
        </w:rPr>
      </w:pPr>
      <w:r w:rsidRPr="007E085E">
        <w:rPr>
          <w:rFonts w:ascii="Times New Roman" w:hAnsi="Times New Roman"/>
          <w:sz w:val="20"/>
          <w:szCs w:val="20"/>
        </w:rPr>
        <w:t xml:space="preserve">Реализация данной подпрограммы осуществляется путем актуализации решения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 бюджетном процессе в муниципальном районе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обеспечения своевременного и качественного формиров</w:t>
      </w:r>
      <w:r w:rsidRPr="007E085E">
        <w:rPr>
          <w:rFonts w:ascii="Times New Roman" w:hAnsi="Times New Roman"/>
          <w:sz w:val="20"/>
          <w:szCs w:val="20"/>
        </w:rPr>
        <w:t>а</w:t>
      </w:r>
      <w:r w:rsidRPr="007E085E">
        <w:rPr>
          <w:rFonts w:ascii="Times New Roman" w:hAnsi="Times New Roman"/>
          <w:sz w:val="20"/>
          <w:szCs w:val="20"/>
        </w:rPr>
        <w:t xml:space="preserve">ния проектов решений о бюджете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hyperlink w:anchor="Par1811" w:history="1">
        <w:r w:rsidRPr="007E085E">
          <w:rPr>
            <w:rFonts w:ascii="Times New Roman" w:hAnsi="Times New Roman"/>
            <w:sz w:val="20"/>
            <w:szCs w:val="20"/>
          </w:rPr>
          <w:t xml:space="preserve">таблица </w:t>
        </w:r>
      </w:hyperlink>
      <w:r w:rsidRPr="007E085E">
        <w:rPr>
          <w:rFonts w:ascii="Times New Roman" w:hAnsi="Times New Roman"/>
          <w:sz w:val="20"/>
          <w:szCs w:val="20"/>
        </w:rPr>
        <w:t>3).</w:t>
      </w:r>
    </w:p>
    <w:p w:rsidR="00130B53" w:rsidRPr="007E085E" w:rsidRDefault="00051468" w:rsidP="00112C19">
      <w:pPr>
        <w:widowControl w:val="0"/>
        <w:autoSpaceDE w:val="0"/>
        <w:autoSpaceDN w:val="0"/>
        <w:adjustRightInd w:val="0"/>
        <w:spacing w:line="240" w:lineRule="auto"/>
        <w:ind w:firstLine="540"/>
        <w:jc w:val="center"/>
        <w:outlineLvl w:val="1"/>
        <w:rPr>
          <w:rFonts w:ascii="Times New Roman" w:hAnsi="Times New Roman"/>
          <w:b/>
          <w:sz w:val="20"/>
          <w:szCs w:val="20"/>
        </w:rPr>
      </w:pPr>
      <w:r w:rsidRPr="007E085E">
        <w:rPr>
          <w:rFonts w:ascii="Times New Roman" w:hAnsi="Times New Roman"/>
          <w:b/>
          <w:sz w:val="20"/>
          <w:szCs w:val="20"/>
        </w:rPr>
        <w:t xml:space="preserve">Раздел </w:t>
      </w:r>
      <w:r w:rsidR="00B20FD9" w:rsidRPr="007E085E">
        <w:rPr>
          <w:rFonts w:ascii="Times New Roman" w:hAnsi="Times New Roman"/>
          <w:b/>
          <w:sz w:val="20"/>
          <w:szCs w:val="20"/>
        </w:rPr>
        <w:t>5</w:t>
      </w:r>
      <w:r w:rsidRPr="007E085E">
        <w:rPr>
          <w:rFonts w:ascii="Times New Roman" w:hAnsi="Times New Roman"/>
          <w:b/>
          <w:sz w:val="20"/>
          <w:szCs w:val="20"/>
        </w:rPr>
        <w:t>. Ресурсное обеспечение подпрограммы</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xml:space="preserve">Общий объем финансирования подпрограммы на 2015-2017 годы  предусматривается в размере   104 808,8  тыс.руб.,  в том числе : </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xml:space="preserve">за счет средств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103 204,7 тыс.руб.</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за счет средств республиканского бюджета Республики Коми – 1 604,1 тыс.рублей</w:t>
      </w:r>
      <w:r w:rsidR="00112C19" w:rsidRPr="007E085E">
        <w:rPr>
          <w:rFonts w:ascii="Times New Roman" w:hAnsi="Times New Roman"/>
          <w:sz w:val="20"/>
          <w:szCs w:val="20"/>
        </w:rPr>
        <w:t>.</w:t>
      </w:r>
    </w:p>
    <w:p w:rsidR="00112C19" w:rsidRPr="007E085E" w:rsidRDefault="00112C19" w:rsidP="00112C19">
      <w:pPr>
        <w:pStyle w:val="a3"/>
        <w:spacing w:after="0" w:line="240" w:lineRule="auto"/>
        <w:ind w:left="0" w:firstLine="709"/>
        <w:jc w:val="both"/>
        <w:rPr>
          <w:rFonts w:ascii="Times New Roman" w:hAnsi="Times New Roman"/>
          <w:sz w:val="20"/>
          <w:szCs w:val="20"/>
        </w:rPr>
      </w:pPr>
    </w:p>
    <w:p w:rsidR="00130B53" w:rsidRPr="007E085E" w:rsidRDefault="00130B53" w:rsidP="00112C19">
      <w:pPr>
        <w:pStyle w:val="ConsPlusNormal"/>
        <w:ind w:firstLine="709"/>
        <w:jc w:val="both"/>
        <w:rPr>
          <w:sz w:val="20"/>
          <w:szCs w:val="20"/>
        </w:rPr>
      </w:pPr>
      <w:r w:rsidRPr="007E085E">
        <w:rPr>
          <w:sz w:val="20"/>
          <w:szCs w:val="20"/>
        </w:rPr>
        <w:t>Прогнозный объем финансирования Подпрограммы по годам составляет:</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 xml:space="preserve">за счет средств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E43119" w:rsidRPr="007E085E">
        <w:rPr>
          <w:rFonts w:ascii="Times New Roman" w:hAnsi="Times New Roman"/>
          <w:sz w:val="20"/>
          <w:szCs w:val="20"/>
        </w:rPr>
        <w:t>:</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2015 год –40 733,0 тыс. рублей;</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2016 год – 33 946,5  тыс. рублей;</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2017 год – 28 525,2  тыс. рублей;</w:t>
      </w:r>
    </w:p>
    <w:p w:rsidR="00E43119"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за счет средств республиканского бюджета Республики Коми</w:t>
      </w:r>
      <w:r w:rsidR="00E43119" w:rsidRPr="007E085E">
        <w:rPr>
          <w:rFonts w:ascii="Times New Roman" w:hAnsi="Times New Roman"/>
          <w:sz w:val="20"/>
          <w:szCs w:val="20"/>
        </w:rPr>
        <w:t>:</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2015 год –536,6 тыс. рублей;</w:t>
      </w:r>
    </w:p>
    <w:p w:rsidR="00130B53" w:rsidRPr="007E085E" w:rsidRDefault="00130B53" w:rsidP="00112C19">
      <w:pPr>
        <w:pStyle w:val="a3"/>
        <w:spacing w:after="0" w:line="240" w:lineRule="auto"/>
        <w:ind w:left="0" w:firstLine="709"/>
        <w:jc w:val="both"/>
        <w:rPr>
          <w:rFonts w:ascii="Times New Roman" w:hAnsi="Times New Roman"/>
          <w:sz w:val="20"/>
          <w:szCs w:val="20"/>
        </w:rPr>
      </w:pPr>
      <w:r w:rsidRPr="007E085E">
        <w:rPr>
          <w:rFonts w:ascii="Times New Roman" w:hAnsi="Times New Roman"/>
          <w:sz w:val="20"/>
          <w:szCs w:val="20"/>
        </w:rPr>
        <w:t>2016 год – 536,6 тыс. рублей;</w:t>
      </w:r>
    </w:p>
    <w:p w:rsidR="00130B53" w:rsidRPr="007E085E" w:rsidRDefault="00130B53" w:rsidP="00112C19">
      <w:pPr>
        <w:pStyle w:val="ConsPlusNormal"/>
        <w:ind w:firstLine="709"/>
        <w:jc w:val="both"/>
        <w:rPr>
          <w:sz w:val="20"/>
          <w:szCs w:val="20"/>
        </w:rPr>
      </w:pPr>
      <w:r w:rsidRPr="007E085E">
        <w:rPr>
          <w:sz w:val="20"/>
          <w:szCs w:val="20"/>
        </w:rPr>
        <w:t>2017 год – 530,9  тыс. рублей.</w:t>
      </w:r>
    </w:p>
    <w:p w:rsidR="00130B53" w:rsidRPr="007E085E" w:rsidRDefault="00130B53" w:rsidP="00112C19">
      <w:pPr>
        <w:pStyle w:val="ConsPlusNormal"/>
        <w:ind w:firstLine="709"/>
        <w:jc w:val="both"/>
        <w:rPr>
          <w:sz w:val="20"/>
          <w:szCs w:val="20"/>
        </w:rPr>
      </w:pPr>
    </w:p>
    <w:p w:rsidR="00130B53" w:rsidRPr="007E085E" w:rsidRDefault="00130B53" w:rsidP="00130B53">
      <w:pPr>
        <w:widowControl w:val="0"/>
        <w:autoSpaceDE w:val="0"/>
        <w:autoSpaceDN w:val="0"/>
        <w:adjustRightInd w:val="0"/>
        <w:spacing w:line="240" w:lineRule="auto"/>
        <w:ind w:firstLine="540"/>
        <w:jc w:val="both"/>
        <w:rPr>
          <w:rFonts w:ascii="Times New Roman" w:hAnsi="Times New Roman"/>
          <w:sz w:val="20"/>
          <w:szCs w:val="20"/>
        </w:rPr>
      </w:pPr>
      <w:r w:rsidRPr="007E085E">
        <w:rPr>
          <w:rFonts w:ascii="Times New Roman" w:hAnsi="Times New Roman"/>
          <w:sz w:val="20"/>
          <w:szCs w:val="20"/>
        </w:rPr>
        <w:t>Объемы  финансирования  на 201</w:t>
      </w:r>
      <w:r w:rsidR="00024E86" w:rsidRPr="007E085E">
        <w:rPr>
          <w:rFonts w:ascii="Times New Roman" w:hAnsi="Times New Roman"/>
          <w:sz w:val="20"/>
          <w:szCs w:val="20"/>
        </w:rPr>
        <w:t>5</w:t>
      </w:r>
      <w:r w:rsidRPr="007E085E">
        <w:rPr>
          <w:rFonts w:ascii="Times New Roman" w:hAnsi="Times New Roman"/>
          <w:sz w:val="20"/>
          <w:szCs w:val="20"/>
        </w:rPr>
        <w:t xml:space="preserve"> - 2020 годы будет уточняться после утверждения решения о бюджете муниц</w:t>
      </w:r>
      <w:r w:rsidRPr="007E085E">
        <w:rPr>
          <w:rFonts w:ascii="Times New Roman" w:hAnsi="Times New Roman"/>
          <w:sz w:val="20"/>
          <w:szCs w:val="20"/>
        </w:rPr>
        <w:t>и</w:t>
      </w:r>
      <w:r w:rsidRPr="007E085E">
        <w:rPr>
          <w:rFonts w:ascii="Times New Roman" w:hAnsi="Times New Roman"/>
          <w:sz w:val="20"/>
          <w:szCs w:val="20"/>
        </w:rPr>
        <w:t xml:space="preserve">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соответствующий финансовый год и плановый период.</w:t>
      </w:r>
    </w:p>
    <w:p w:rsidR="00130B53" w:rsidRPr="007E085E" w:rsidRDefault="00130B53" w:rsidP="00130B53">
      <w:pPr>
        <w:widowControl w:val="0"/>
        <w:autoSpaceDE w:val="0"/>
        <w:autoSpaceDN w:val="0"/>
        <w:adjustRightInd w:val="0"/>
        <w:spacing w:line="240" w:lineRule="auto"/>
        <w:ind w:firstLine="540"/>
        <w:jc w:val="both"/>
        <w:rPr>
          <w:rFonts w:ascii="Times New Roman" w:hAnsi="Times New Roman"/>
          <w:sz w:val="20"/>
          <w:szCs w:val="20"/>
        </w:rPr>
      </w:pPr>
      <w:r w:rsidRPr="007E085E">
        <w:rPr>
          <w:rFonts w:ascii="Times New Roman" w:hAnsi="Times New Roman"/>
          <w:sz w:val="20"/>
          <w:szCs w:val="20"/>
        </w:rPr>
        <w:t xml:space="preserve">Ресурсное обеспечение Подпрограммы на 2015 - 2017 гг. по источникам финансирования представлено в </w:t>
      </w:r>
      <w:hyperlink w:anchor="Par3168" w:tooltip="Ссылка на текущий документ" w:history="1">
        <w:r w:rsidRPr="007E085E">
          <w:rPr>
            <w:rFonts w:ascii="Times New Roman" w:hAnsi="Times New Roman"/>
            <w:color w:val="000000"/>
            <w:sz w:val="20"/>
            <w:szCs w:val="20"/>
          </w:rPr>
          <w:t>таблицах</w:t>
        </w:r>
        <w:r w:rsidRPr="007E085E">
          <w:rPr>
            <w:rFonts w:ascii="Times New Roman" w:hAnsi="Times New Roman"/>
            <w:color w:val="0000FF"/>
            <w:sz w:val="20"/>
            <w:szCs w:val="20"/>
          </w:rPr>
          <w:t xml:space="preserve"> </w:t>
        </w:r>
      </w:hyperlink>
      <w:r w:rsidR="00024E86" w:rsidRPr="007E085E">
        <w:rPr>
          <w:rFonts w:ascii="Times New Roman" w:hAnsi="Times New Roman"/>
          <w:sz w:val="20"/>
          <w:szCs w:val="20"/>
        </w:rPr>
        <w:t>4</w:t>
      </w:r>
      <w:r w:rsidRPr="007E085E">
        <w:rPr>
          <w:rFonts w:ascii="Times New Roman" w:hAnsi="Times New Roman"/>
          <w:sz w:val="20"/>
          <w:szCs w:val="20"/>
        </w:rPr>
        <w:t xml:space="preserve"> и </w:t>
      </w:r>
      <w:r w:rsidR="00024E86" w:rsidRPr="007E085E">
        <w:rPr>
          <w:rFonts w:ascii="Times New Roman" w:hAnsi="Times New Roman"/>
          <w:sz w:val="20"/>
          <w:szCs w:val="20"/>
        </w:rPr>
        <w:t>5</w:t>
      </w:r>
      <w:r w:rsidRPr="007E085E">
        <w:rPr>
          <w:rFonts w:ascii="Times New Roman" w:hAnsi="Times New Roman"/>
          <w:sz w:val="20"/>
          <w:szCs w:val="20"/>
        </w:rPr>
        <w:t xml:space="preserve"> приложения к Подпрограмме.</w:t>
      </w:r>
    </w:p>
    <w:p w:rsidR="00130B53" w:rsidRPr="007E085E" w:rsidRDefault="00051468" w:rsidP="00051468">
      <w:pPr>
        <w:widowControl w:val="0"/>
        <w:autoSpaceDE w:val="0"/>
        <w:autoSpaceDN w:val="0"/>
        <w:adjustRightInd w:val="0"/>
        <w:ind w:firstLine="540"/>
        <w:jc w:val="center"/>
        <w:rPr>
          <w:rFonts w:ascii="Times New Roman" w:hAnsi="Times New Roman"/>
          <w:b/>
          <w:sz w:val="20"/>
          <w:szCs w:val="20"/>
        </w:rPr>
      </w:pPr>
      <w:r w:rsidRPr="007E085E">
        <w:rPr>
          <w:rFonts w:ascii="Times New Roman" w:hAnsi="Times New Roman"/>
          <w:b/>
          <w:sz w:val="20"/>
          <w:szCs w:val="20"/>
        </w:rPr>
        <w:t xml:space="preserve">Раздел </w:t>
      </w:r>
      <w:r w:rsidR="00B20FD9" w:rsidRPr="007E085E">
        <w:rPr>
          <w:rFonts w:ascii="Times New Roman" w:hAnsi="Times New Roman"/>
          <w:b/>
          <w:sz w:val="20"/>
          <w:szCs w:val="20"/>
        </w:rPr>
        <w:t>6</w:t>
      </w:r>
      <w:r w:rsidR="00130B53" w:rsidRPr="007E085E">
        <w:rPr>
          <w:rFonts w:ascii="Times New Roman" w:hAnsi="Times New Roman"/>
          <w:b/>
          <w:sz w:val="20"/>
          <w:szCs w:val="20"/>
        </w:rPr>
        <w:t>. Методика оценки эффективности подпрограммы</w:t>
      </w:r>
    </w:p>
    <w:p w:rsidR="00130B53" w:rsidRPr="007E085E" w:rsidRDefault="00130B53" w:rsidP="00130B53">
      <w:pPr>
        <w:pStyle w:val="ConsPlusNormal"/>
        <w:ind w:firstLine="540"/>
        <w:jc w:val="both"/>
        <w:rPr>
          <w:sz w:val="20"/>
          <w:szCs w:val="20"/>
        </w:rPr>
      </w:pPr>
      <w:r w:rsidRPr="007E085E">
        <w:rPr>
          <w:sz w:val="20"/>
          <w:szCs w:val="20"/>
        </w:rPr>
        <w:t>Методика оценки эффективности реализации подпрограммы аналогична методике оценки муниципальной пр</w:t>
      </w:r>
      <w:r w:rsidRPr="007E085E">
        <w:rPr>
          <w:sz w:val="20"/>
          <w:szCs w:val="20"/>
        </w:rPr>
        <w:t>о</w:t>
      </w:r>
      <w:r w:rsidRPr="007E085E">
        <w:rPr>
          <w:sz w:val="20"/>
          <w:szCs w:val="20"/>
        </w:rPr>
        <w:t>граммы, отраженной в разделе 9 Программы</w:t>
      </w:r>
    </w:p>
    <w:p w:rsidR="003446C3" w:rsidRPr="007E085E" w:rsidRDefault="003446C3" w:rsidP="00DD04ED">
      <w:pPr>
        <w:widowControl w:val="0"/>
        <w:autoSpaceDE w:val="0"/>
        <w:autoSpaceDN w:val="0"/>
        <w:adjustRightInd w:val="0"/>
        <w:spacing w:after="0" w:line="240" w:lineRule="auto"/>
        <w:jc w:val="center"/>
        <w:rPr>
          <w:rFonts w:ascii="Times New Roman" w:hAnsi="Times New Roman"/>
          <w:b/>
          <w:sz w:val="20"/>
          <w:szCs w:val="20"/>
        </w:rPr>
      </w:pPr>
    </w:p>
    <w:p w:rsidR="003446C3" w:rsidRPr="007E085E" w:rsidRDefault="003446C3" w:rsidP="00DD04ED">
      <w:pPr>
        <w:widowControl w:val="0"/>
        <w:autoSpaceDE w:val="0"/>
        <w:autoSpaceDN w:val="0"/>
        <w:adjustRightInd w:val="0"/>
        <w:spacing w:after="0" w:line="240" w:lineRule="auto"/>
        <w:jc w:val="center"/>
        <w:rPr>
          <w:rFonts w:ascii="Times New Roman" w:hAnsi="Times New Roman"/>
          <w:b/>
          <w:sz w:val="20"/>
          <w:szCs w:val="20"/>
        </w:rPr>
      </w:pPr>
    </w:p>
    <w:p w:rsidR="003446C3" w:rsidRPr="007E085E" w:rsidRDefault="003446C3" w:rsidP="00DD04ED">
      <w:pPr>
        <w:widowControl w:val="0"/>
        <w:autoSpaceDE w:val="0"/>
        <w:autoSpaceDN w:val="0"/>
        <w:adjustRightInd w:val="0"/>
        <w:spacing w:after="0" w:line="240" w:lineRule="auto"/>
        <w:jc w:val="center"/>
        <w:rPr>
          <w:rFonts w:ascii="Times New Roman" w:hAnsi="Times New Roman"/>
          <w:b/>
          <w:sz w:val="20"/>
          <w:szCs w:val="20"/>
        </w:rPr>
      </w:pPr>
    </w:p>
    <w:p w:rsidR="007F79AD" w:rsidRPr="007E085E" w:rsidRDefault="008705B0" w:rsidP="00DD04ED">
      <w:pPr>
        <w:widowControl w:val="0"/>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П</w:t>
      </w:r>
      <w:r w:rsidR="00DD04ED" w:rsidRPr="007E085E">
        <w:rPr>
          <w:rFonts w:ascii="Times New Roman" w:hAnsi="Times New Roman"/>
          <w:b/>
          <w:sz w:val="20"/>
          <w:szCs w:val="20"/>
        </w:rPr>
        <w:t xml:space="preserve">АСПОРТ </w:t>
      </w:r>
    </w:p>
    <w:p w:rsidR="00DD04ED" w:rsidRPr="007E085E" w:rsidRDefault="007F79AD" w:rsidP="00DD04ED">
      <w:pPr>
        <w:widowControl w:val="0"/>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подпрограммы</w:t>
      </w:r>
      <w:r w:rsidR="003446C3" w:rsidRPr="007E085E">
        <w:rPr>
          <w:rFonts w:ascii="Times New Roman" w:hAnsi="Times New Roman"/>
          <w:b/>
          <w:sz w:val="20"/>
          <w:szCs w:val="20"/>
        </w:rPr>
        <w:t xml:space="preserve"> 2</w:t>
      </w:r>
      <w:r w:rsidRPr="007E085E">
        <w:rPr>
          <w:rFonts w:ascii="Times New Roman" w:hAnsi="Times New Roman"/>
          <w:b/>
          <w:sz w:val="20"/>
          <w:szCs w:val="20"/>
        </w:rPr>
        <w:t xml:space="preserve">  </w:t>
      </w:r>
      <w:r w:rsidR="00DD04ED" w:rsidRPr="007E085E">
        <w:rPr>
          <w:rFonts w:ascii="Times New Roman" w:hAnsi="Times New Roman"/>
          <w:b/>
          <w:sz w:val="20"/>
          <w:szCs w:val="20"/>
        </w:rPr>
        <w:t xml:space="preserve"> </w:t>
      </w:r>
      <w:r w:rsidR="00673D81" w:rsidRPr="007E085E">
        <w:rPr>
          <w:rFonts w:ascii="Times New Roman" w:hAnsi="Times New Roman"/>
          <w:b/>
          <w:sz w:val="20"/>
          <w:szCs w:val="20"/>
        </w:rPr>
        <w:t>«</w:t>
      </w:r>
      <w:r w:rsidR="00DD04ED" w:rsidRPr="007E085E">
        <w:rPr>
          <w:rFonts w:ascii="Times New Roman" w:hAnsi="Times New Roman"/>
          <w:b/>
          <w:sz w:val="20"/>
          <w:szCs w:val="20"/>
        </w:rPr>
        <w:t>Управление муниципальным имуществом</w:t>
      </w:r>
      <w:r w:rsidR="00673D81" w:rsidRPr="007E085E">
        <w:rPr>
          <w:rFonts w:ascii="Times New Roman" w:hAnsi="Times New Roman"/>
          <w:b/>
          <w:sz w:val="20"/>
          <w:szCs w:val="20"/>
        </w:rPr>
        <w:t>»</w:t>
      </w:r>
    </w:p>
    <w:p w:rsidR="00DD04ED" w:rsidRPr="007E085E" w:rsidRDefault="00DD04ED" w:rsidP="00DD04ED">
      <w:pPr>
        <w:widowControl w:val="0"/>
        <w:autoSpaceDE w:val="0"/>
        <w:autoSpaceDN w:val="0"/>
        <w:adjustRightInd w:val="0"/>
        <w:spacing w:after="0" w:line="240" w:lineRule="auto"/>
        <w:rPr>
          <w:rFonts w:ascii="Times New Roman" w:hAnsi="Times New Roman"/>
          <w:sz w:val="20"/>
          <w:szCs w:val="20"/>
        </w:rPr>
      </w:pPr>
    </w:p>
    <w:tbl>
      <w:tblPr>
        <w:tblW w:w="9781" w:type="dxa"/>
        <w:tblInd w:w="102" w:type="dxa"/>
        <w:tblLayout w:type="fixed"/>
        <w:tblCellMar>
          <w:top w:w="75" w:type="dxa"/>
          <w:left w:w="0" w:type="dxa"/>
          <w:bottom w:w="75" w:type="dxa"/>
          <w:right w:w="0" w:type="dxa"/>
        </w:tblCellMar>
        <w:tblLook w:val="0000"/>
      </w:tblPr>
      <w:tblGrid>
        <w:gridCol w:w="2835"/>
        <w:gridCol w:w="6946"/>
      </w:tblGrid>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Отдел по управлению земельными ресурсами и муниципальным имуществом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Соисполнители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Программно-целевые инстр</w:t>
            </w:r>
            <w:r w:rsidRPr="007E085E">
              <w:rPr>
                <w:rFonts w:ascii="Times New Roman" w:hAnsi="Times New Roman"/>
                <w:sz w:val="20"/>
                <w:szCs w:val="20"/>
              </w:rPr>
              <w:t>у</w:t>
            </w:r>
            <w:r w:rsidRPr="007E085E">
              <w:rPr>
                <w:rFonts w:ascii="Times New Roman" w:hAnsi="Times New Roman"/>
                <w:sz w:val="20"/>
                <w:szCs w:val="20"/>
              </w:rPr>
              <w:t>менты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Цель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D4EFD" w:rsidP="004D4EFD">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Создание условий для п</w:t>
            </w:r>
            <w:r w:rsidR="00DD04ED" w:rsidRPr="007E085E">
              <w:rPr>
                <w:rFonts w:ascii="Times New Roman" w:hAnsi="Times New Roman"/>
                <w:sz w:val="20"/>
                <w:szCs w:val="20"/>
              </w:rPr>
              <w:t>овышени</w:t>
            </w:r>
            <w:r w:rsidRPr="007E085E">
              <w:rPr>
                <w:rFonts w:ascii="Times New Roman" w:hAnsi="Times New Roman"/>
                <w:sz w:val="20"/>
                <w:szCs w:val="20"/>
              </w:rPr>
              <w:t>я</w:t>
            </w:r>
            <w:r w:rsidR="00DD04ED" w:rsidRPr="007E085E">
              <w:rPr>
                <w:rFonts w:ascii="Times New Roman" w:hAnsi="Times New Roman"/>
                <w:sz w:val="20"/>
                <w:szCs w:val="20"/>
              </w:rPr>
              <w:t xml:space="preserve"> эффективности управления  муниципал</w:t>
            </w:r>
            <w:r w:rsidR="00DD04ED" w:rsidRPr="007E085E">
              <w:rPr>
                <w:rFonts w:ascii="Times New Roman" w:hAnsi="Times New Roman"/>
                <w:sz w:val="20"/>
                <w:szCs w:val="20"/>
              </w:rPr>
              <w:t>ь</w:t>
            </w:r>
            <w:r w:rsidR="00DD04ED" w:rsidRPr="007E085E">
              <w:rPr>
                <w:rFonts w:ascii="Times New Roman" w:hAnsi="Times New Roman"/>
                <w:sz w:val="20"/>
                <w:szCs w:val="20"/>
              </w:rPr>
              <w:t>н</w:t>
            </w:r>
            <w:r w:rsidRPr="007E085E">
              <w:rPr>
                <w:rFonts w:ascii="Times New Roman" w:hAnsi="Times New Roman"/>
                <w:sz w:val="20"/>
                <w:szCs w:val="20"/>
              </w:rPr>
              <w:t>ым</w:t>
            </w:r>
            <w:r w:rsidR="00DD04ED" w:rsidRPr="007E085E">
              <w:rPr>
                <w:rFonts w:ascii="Times New Roman" w:hAnsi="Times New Roman"/>
                <w:sz w:val="20"/>
                <w:szCs w:val="20"/>
              </w:rPr>
              <w:t xml:space="preserve"> имуществ</w:t>
            </w:r>
            <w:r w:rsidRPr="007E085E">
              <w:rPr>
                <w:rFonts w:ascii="Times New Roman" w:hAnsi="Times New Roman"/>
                <w:sz w:val="20"/>
                <w:szCs w:val="20"/>
              </w:rPr>
              <w:t>ом</w:t>
            </w:r>
            <w:r w:rsidR="00DD04ED" w:rsidRPr="007E085E">
              <w:rPr>
                <w:rFonts w:ascii="Times New Roman" w:hAnsi="Times New Roman"/>
                <w:sz w:val="20"/>
                <w:szCs w:val="20"/>
              </w:rPr>
              <w:t xml:space="preserve"> МОМР </w:t>
            </w:r>
            <w:r w:rsidR="00673D81" w:rsidRPr="007E085E">
              <w:rPr>
                <w:rFonts w:ascii="Times New Roman" w:hAnsi="Times New Roman"/>
                <w:sz w:val="20"/>
                <w:szCs w:val="20"/>
              </w:rPr>
              <w:t>«</w:t>
            </w:r>
            <w:r w:rsidR="00DD04ED" w:rsidRPr="007E085E">
              <w:rPr>
                <w:rFonts w:ascii="Times New Roman" w:hAnsi="Times New Roman"/>
                <w:sz w:val="20"/>
                <w:szCs w:val="20"/>
              </w:rPr>
              <w:t>Ижемский</w:t>
            </w:r>
            <w:r w:rsidR="00673D81" w:rsidRPr="007E085E">
              <w:rPr>
                <w:rFonts w:ascii="Times New Roman" w:hAnsi="Times New Roman"/>
                <w:sz w:val="20"/>
                <w:szCs w:val="20"/>
              </w:rPr>
              <w:t>»</w:t>
            </w:r>
            <w:r w:rsidR="00DD04ED" w:rsidRPr="007E085E">
              <w:rPr>
                <w:rFonts w:ascii="Times New Roman" w:hAnsi="Times New Roman"/>
                <w:sz w:val="20"/>
                <w:szCs w:val="20"/>
              </w:rPr>
              <w:t xml:space="preserve">   </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Задачи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D4EFD" w:rsidP="004D4EFD">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1. Совершенствование системы учета м</w:t>
            </w:r>
            <w:r w:rsidR="00DD04ED" w:rsidRPr="007E085E">
              <w:rPr>
                <w:rFonts w:ascii="Times New Roman" w:hAnsi="Times New Roman"/>
                <w:sz w:val="20"/>
                <w:szCs w:val="20"/>
              </w:rPr>
              <w:t>униципально</w:t>
            </w:r>
            <w:r w:rsidRPr="007E085E">
              <w:rPr>
                <w:rFonts w:ascii="Times New Roman" w:hAnsi="Times New Roman"/>
                <w:sz w:val="20"/>
                <w:szCs w:val="20"/>
              </w:rPr>
              <w:t>го</w:t>
            </w:r>
            <w:r w:rsidR="00DD04ED" w:rsidRPr="007E085E">
              <w:rPr>
                <w:rFonts w:ascii="Times New Roman" w:hAnsi="Times New Roman"/>
                <w:sz w:val="20"/>
                <w:szCs w:val="20"/>
              </w:rPr>
              <w:t xml:space="preserve"> </w:t>
            </w:r>
            <w:r w:rsidRPr="007E085E">
              <w:rPr>
                <w:rFonts w:ascii="Times New Roman" w:hAnsi="Times New Roman"/>
                <w:sz w:val="20"/>
                <w:szCs w:val="20"/>
              </w:rPr>
              <w:t>имущества МО МР «Ижемский»</w:t>
            </w:r>
            <w:r w:rsidR="00DD04ED" w:rsidRPr="007E085E">
              <w:rPr>
                <w:rFonts w:ascii="Times New Roman" w:hAnsi="Times New Roman"/>
                <w:sz w:val="20"/>
                <w:szCs w:val="20"/>
              </w:rPr>
              <w:t>.</w:t>
            </w:r>
          </w:p>
          <w:p w:rsidR="00DD04ED" w:rsidRPr="007E085E" w:rsidRDefault="004D4EFD" w:rsidP="0089528C">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 Обеспечение эффективного использования и распоряжения муниципальным имуществом МО МР «Ижемский»</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Целевые индикаторы и пок</w:t>
            </w:r>
            <w:r w:rsidRPr="007E085E">
              <w:rPr>
                <w:rFonts w:ascii="Times New Roman" w:hAnsi="Times New Roman"/>
                <w:sz w:val="20"/>
                <w:szCs w:val="20"/>
              </w:rPr>
              <w:t>а</w:t>
            </w:r>
            <w:r w:rsidRPr="007E085E">
              <w:rPr>
                <w:rFonts w:ascii="Times New Roman" w:hAnsi="Times New Roman"/>
                <w:sz w:val="20"/>
                <w:szCs w:val="20"/>
              </w:rPr>
              <w:t>затели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1. Доля объектов муниципальной недвижимости, право собственности на к</w:t>
            </w:r>
            <w:r w:rsidRPr="007E085E">
              <w:rPr>
                <w:rFonts w:ascii="Times New Roman" w:hAnsi="Times New Roman"/>
                <w:sz w:val="20"/>
                <w:szCs w:val="20"/>
              </w:rPr>
              <w:t>о</w:t>
            </w:r>
            <w:r w:rsidRPr="007E085E">
              <w:rPr>
                <w:rFonts w:ascii="Times New Roman" w:hAnsi="Times New Roman"/>
                <w:sz w:val="20"/>
                <w:szCs w:val="20"/>
              </w:rPr>
              <w:t>торое зарегистрировано, к общему количеству объектов муниципальной со</w:t>
            </w:r>
            <w:r w:rsidRPr="007E085E">
              <w:rPr>
                <w:rFonts w:ascii="Times New Roman" w:hAnsi="Times New Roman"/>
                <w:sz w:val="20"/>
                <w:szCs w:val="20"/>
              </w:rPr>
              <w:t>б</w:t>
            </w:r>
            <w:r w:rsidRPr="007E085E">
              <w:rPr>
                <w:rFonts w:ascii="Times New Roman" w:hAnsi="Times New Roman"/>
                <w:sz w:val="20"/>
                <w:szCs w:val="20"/>
              </w:rPr>
              <w:t>ственности (%).</w:t>
            </w:r>
          </w:p>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 Доходы, полученные от использования муниципального имущества (млн. руб.)</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Сроки и этапы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Период реализации подпрограммы 2015 - 2020 гг., </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Объем финансирования по</w:t>
            </w:r>
            <w:r w:rsidRPr="007E085E">
              <w:rPr>
                <w:rFonts w:ascii="Times New Roman" w:hAnsi="Times New Roman"/>
                <w:sz w:val="20"/>
                <w:szCs w:val="20"/>
              </w:rPr>
              <w:t>д</w:t>
            </w:r>
            <w:r w:rsidRPr="007E085E">
              <w:rPr>
                <w:rFonts w:ascii="Times New Roman" w:hAnsi="Times New Roman"/>
                <w:sz w:val="20"/>
                <w:szCs w:val="20"/>
              </w:rPr>
              <w:t xml:space="preserve">программы </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024E86"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Объем финансирования </w:t>
            </w:r>
            <w:r w:rsidR="00B17B35" w:rsidRPr="007E085E">
              <w:rPr>
                <w:rFonts w:ascii="Times New Roman" w:hAnsi="Times New Roman"/>
                <w:sz w:val="20"/>
                <w:szCs w:val="20"/>
              </w:rPr>
              <w:t xml:space="preserve">в период 2015-2017 г.г. </w:t>
            </w:r>
            <w:r w:rsidRPr="007E085E">
              <w:rPr>
                <w:rFonts w:ascii="Times New Roman" w:hAnsi="Times New Roman"/>
                <w:sz w:val="20"/>
                <w:szCs w:val="20"/>
              </w:rPr>
              <w:t>составит</w:t>
            </w:r>
            <w:r w:rsidR="00860FF9" w:rsidRPr="007E085E">
              <w:rPr>
                <w:rFonts w:ascii="Times New Roman" w:hAnsi="Times New Roman"/>
                <w:sz w:val="20"/>
                <w:szCs w:val="20"/>
              </w:rPr>
              <w:t xml:space="preserve"> 25,0</w:t>
            </w:r>
            <w:r w:rsidR="00DD04ED" w:rsidRPr="007E085E">
              <w:rPr>
                <w:rFonts w:ascii="Times New Roman" w:hAnsi="Times New Roman"/>
                <w:sz w:val="20"/>
                <w:szCs w:val="20"/>
              </w:rPr>
              <w:t xml:space="preserve"> тыс. рублей в т.ч</w:t>
            </w:r>
          </w:p>
          <w:p w:rsidR="00DD04ED" w:rsidRPr="007E085E" w:rsidRDefault="00024E86"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За счет средств </w:t>
            </w:r>
            <w:r w:rsidR="00DD04ED" w:rsidRPr="007E085E">
              <w:rPr>
                <w:rFonts w:ascii="Times New Roman" w:hAnsi="Times New Roman"/>
                <w:sz w:val="20"/>
                <w:szCs w:val="20"/>
              </w:rPr>
              <w:t xml:space="preserve">бюджета МО МР </w:t>
            </w:r>
            <w:r w:rsidR="00673D81" w:rsidRPr="007E085E">
              <w:rPr>
                <w:rFonts w:ascii="Times New Roman" w:hAnsi="Times New Roman"/>
                <w:sz w:val="20"/>
                <w:szCs w:val="20"/>
              </w:rPr>
              <w:t>«</w:t>
            </w:r>
            <w:r w:rsidR="00DD04ED" w:rsidRPr="007E085E">
              <w:rPr>
                <w:rFonts w:ascii="Times New Roman" w:hAnsi="Times New Roman"/>
                <w:sz w:val="20"/>
                <w:szCs w:val="20"/>
              </w:rPr>
              <w:t>Ижемский</w:t>
            </w:r>
            <w:r w:rsidR="00673D81" w:rsidRPr="007E085E">
              <w:rPr>
                <w:rFonts w:ascii="Times New Roman" w:hAnsi="Times New Roman"/>
                <w:sz w:val="20"/>
                <w:szCs w:val="20"/>
              </w:rPr>
              <w:t>»</w:t>
            </w:r>
            <w:r w:rsidR="00180D20" w:rsidRPr="007E085E">
              <w:rPr>
                <w:rFonts w:ascii="Times New Roman" w:hAnsi="Times New Roman"/>
                <w:sz w:val="20"/>
                <w:szCs w:val="20"/>
              </w:rPr>
              <w:t xml:space="preserve"> 25,0 тыс. рублей в т.ч.</w:t>
            </w:r>
            <w:r w:rsidRPr="007E085E">
              <w:rPr>
                <w:rFonts w:ascii="Times New Roman" w:hAnsi="Times New Roman"/>
                <w:sz w:val="20"/>
                <w:szCs w:val="20"/>
              </w:rPr>
              <w:t>, в том числе по годам:</w:t>
            </w:r>
          </w:p>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2015 г. </w:t>
            </w:r>
            <w:r w:rsidR="00860FF9" w:rsidRPr="007E085E">
              <w:rPr>
                <w:rFonts w:ascii="Times New Roman" w:hAnsi="Times New Roman"/>
                <w:sz w:val="20"/>
                <w:szCs w:val="20"/>
              </w:rPr>
              <w:t>–</w:t>
            </w:r>
            <w:r w:rsidRPr="007E085E">
              <w:rPr>
                <w:rFonts w:ascii="Times New Roman" w:hAnsi="Times New Roman"/>
                <w:sz w:val="20"/>
                <w:szCs w:val="20"/>
              </w:rPr>
              <w:t xml:space="preserve"> </w:t>
            </w:r>
            <w:r w:rsidR="00860FF9" w:rsidRPr="007E085E">
              <w:rPr>
                <w:rFonts w:ascii="Times New Roman" w:hAnsi="Times New Roman"/>
                <w:sz w:val="20"/>
                <w:szCs w:val="20"/>
              </w:rPr>
              <w:t>25,0</w:t>
            </w:r>
            <w:r w:rsidR="00CB323E" w:rsidRPr="007E085E">
              <w:rPr>
                <w:rFonts w:ascii="Times New Roman" w:hAnsi="Times New Roman"/>
                <w:sz w:val="20"/>
                <w:szCs w:val="20"/>
              </w:rPr>
              <w:t xml:space="preserve"> тыс. рублей</w:t>
            </w:r>
            <w:r w:rsidRPr="007E085E">
              <w:rPr>
                <w:rFonts w:ascii="Times New Roman" w:hAnsi="Times New Roman"/>
                <w:sz w:val="20"/>
                <w:szCs w:val="20"/>
              </w:rPr>
              <w:t>;</w:t>
            </w:r>
          </w:p>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lastRenderedPageBreak/>
              <w:t xml:space="preserve">2016 г. </w:t>
            </w:r>
            <w:r w:rsidR="007F7F71" w:rsidRPr="007E085E">
              <w:rPr>
                <w:rFonts w:ascii="Times New Roman" w:hAnsi="Times New Roman"/>
                <w:sz w:val="20"/>
                <w:szCs w:val="20"/>
              </w:rPr>
              <w:t>–</w:t>
            </w:r>
            <w:r w:rsidRPr="007E085E">
              <w:rPr>
                <w:rFonts w:ascii="Times New Roman" w:hAnsi="Times New Roman"/>
                <w:sz w:val="20"/>
                <w:szCs w:val="20"/>
              </w:rPr>
              <w:t xml:space="preserve"> 0</w:t>
            </w:r>
            <w:r w:rsidR="007F7F71" w:rsidRPr="007E085E">
              <w:rPr>
                <w:rFonts w:ascii="Times New Roman" w:hAnsi="Times New Roman"/>
                <w:sz w:val="20"/>
                <w:szCs w:val="20"/>
              </w:rPr>
              <w:t>,0 тыс. рублей</w:t>
            </w:r>
            <w:r w:rsidRPr="007E085E">
              <w:rPr>
                <w:rFonts w:ascii="Times New Roman" w:hAnsi="Times New Roman"/>
                <w:sz w:val="20"/>
                <w:szCs w:val="20"/>
              </w:rPr>
              <w:t>;</w:t>
            </w:r>
          </w:p>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2017 г. </w:t>
            </w:r>
            <w:r w:rsidR="007F7F71" w:rsidRPr="007E085E">
              <w:rPr>
                <w:rFonts w:ascii="Times New Roman" w:hAnsi="Times New Roman"/>
                <w:sz w:val="20"/>
                <w:szCs w:val="20"/>
              </w:rPr>
              <w:t>–</w:t>
            </w:r>
            <w:r w:rsidRPr="007E085E">
              <w:rPr>
                <w:rFonts w:ascii="Times New Roman" w:hAnsi="Times New Roman"/>
                <w:sz w:val="20"/>
                <w:szCs w:val="20"/>
              </w:rPr>
              <w:t xml:space="preserve"> 0</w:t>
            </w:r>
            <w:r w:rsidR="007F7F71" w:rsidRPr="007E085E">
              <w:rPr>
                <w:rFonts w:ascii="Times New Roman" w:hAnsi="Times New Roman"/>
                <w:sz w:val="20"/>
                <w:szCs w:val="20"/>
              </w:rPr>
              <w:t>,0 тыс. рублей</w:t>
            </w:r>
            <w:r w:rsidRPr="007E085E">
              <w:rPr>
                <w:rFonts w:ascii="Times New Roman" w:hAnsi="Times New Roman"/>
                <w:sz w:val="20"/>
                <w:szCs w:val="20"/>
              </w:rPr>
              <w:t>;</w:t>
            </w:r>
          </w:p>
        </w:tc>
      </w:tr>
      <w:tr w:rsidR="00DD04ED" w:rsidRPr="007E085E" w:rsidTr="00320A83">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Ожидаемые  результаты ре</w:t>
            </w:r>
            <w:r w:rsidRPr="007E085E">
              <w:rPr>
                <w:rFonts w:ascii="Times New Roman" w:hAnsi="Times New Roman"/>
                <w:sz w:val="20"/>
                <w:szCs w:val="20"/>
              </w:rPr>
              <w:t>а</w:t>
            </w:r>
            <w:r w:rsidRPr="007E085E">
              <w:rPr>
                <w:rFonts w:ascii="Times New Roman" w:hAnsi="Times New Roman"/>
                <w:sz w:val="20"/>
                <w:szCs w:val="20"/>
              </w:rPr>
              <w:t>лизации подпрограммы</w:t>
            </w:r>
          </w:p>
        </w:tc>
        <w:tc>
          <w:tcPr>
            <w:tcW w:w="6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1. Увеличение доли объектов недвижимости, по которым проведена госуда</w:t>
            </w:r>
            <w:r w:rsidRPr="007E085E">
              <w:rPr>
                <w:rFonts w:ascii="Times New Roman" w:hAnsi="Times New Roman"/>
                <w:sz w:val="20"/>
                <w:szCs w:val="20"/>
              </w:rPr>
              <w:t>р</w:t>
            </w:r>
            <w:r w:rsidRPr="007E085E">
              <w:rPr>
                <w:rFonts w:ascii="Times New Roman" w:hAnsi="Times New Roman"/>
                <w:sz w:val="20"/>
                <w:szCs w:val="20"/>
              </w:rPr>
              <w:t>ственная регистрация права собственности, до 95% к общему количеству об</w:t>
            </w:r>
            <w:r w:rsidRPr="007E085E">
              <w:rPr>
                <w:rFonts w:ascii="Times New Roman" w:hAnsi="Times New Roman"/>
                <w:sz w:val="20"/>
                <w:szCs w:val="20"/>
              </w:rPr>
              <w:t>ъ</w:t>
            </w:r>
            <w:r w:rsidRPr="007E085E">
              <w:rPr>
                <w:rFonts w:ascii="Times New Roman" w:hAnsi="Times New Roman"/>
                <w:sz w:val="20"/>
                <w:szCs w:val="20"/>
              </w:rPr>
              <w:t xml:space="preserve">ектов недвижимости, находящиеся в реестре муниципальной собственности, и рост к уровню 2013 г. на 65%; </w:t>
            </w:r>
          </w:p>
          <w:p w:rsidR="00DD04ED" w:rsidRPr="007E085E" w:rsidRDefault="00DD04ED" w:rsidP="00CB323E">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 В результате проведения мероприятий подпрограммы будет обеспечено стабильное поступление доходов от продажи, а также от использования мун</w:t>
            </w:r>
            <w:r w:rsidRPr="007E085E">
              <w:rPr>
                <w:rFonts w:ascii="Times New Roman" w:hAnsi="Times New Roman"/>
                <w:sz w:val="20"/>
                <w:szCs w:val="20"/>
              </w:rPr>
              <w:t>и</w:t>
            </w:r>
            <w:r w:rsidRPr="007E085E">
              <w:rPr>
                <w:rFonts w:ascii="Times New Roman" w:hAnsi="Times New Roman"/>
                <w:sz w:val="20"/>
                <w:szCs w:val="20"/>
              </w:rPr>
              <w:t xml:space="preserve">ципального имущества в местный бюджет МОМР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ожидаемое увеличение к 2020 г. по сравнению с 2013 г. на 10%</w:t>
            </w:r>
          </w:p>
        </w:tc>
      </w:tr>
    </w:tbl>
    <w:p w:rsidR="00DD04ED" w:rsidRPr="007E085E" w:rsidRDefault="00DD04ED" w:rsidP="00DD04ED">
      <w:pPr>
        <w:widowControl w:val="0"/>
        <w:autoSpaceDE w:val="0"/>
        <w:autoSpaceDN w:val="0"/>
        <w:adjustRightInd w:val="0"/>
        <w:spacing w:after="0" w:line="240" w:lineRule="auto"/>
        <w:jc w:val="center"/>
        <w:outlineLvl w:val="1"/>
        <w:rPr>
          <w:rFonts w:ascii="Times New Roman" w:hAnsi="Times New Roman"/>
          <w:sz w:val="20"/>
          <w:szCs w:val="20"/>
        </w:rPr>
      </w:pPr>
    </w:p>
    <w:p w:rsidR="00DD04ED" w:rsidRPr="007E085E" w:rsidRDefault="007B5600" w:rsidP="00DD04ED">
      <w:pPr>
        <w:widowControl w:val="0"/>
        <w:autoSpaceDE w:val="0"/>
        <w:autoSpaceDN w:val="0"/>
        <w:adjustRightInd w:val="0"/>
        <w:spacing w:after="0" w:line="240" w:lineRule="auto"/>
        <w:ind w:firstLine="540"/>
        <w:jc w:val="center"/>
        <w:rPr>
          <w:rFonts w:ascii="Times New Roman" w:hAnsi="Times New Roman"/>
          <w:sz w:val="20"/>
          <w:szCs w:val="20"/>
        </w:rPr>
      </w:pPr>
      <w:r w:rsidRPr="007E085E">
        <w:rPr>
          <w:rFonts w:ascii="Times New Roman" w:hAnsi="Times New Roman"/>
          <w:sz w:val="20"/>
          <w:szCs w:val="20"/>
        </w:rPr>
        <w:t xml:space="preserve">Раздел </w:t>
      </w:r>
      <w:r w:rsidR="00DD04ED" w:rsidRPr="007E085E">
        <w:rPr>
          <w:rFonts w:ascii="Times New Roman" w:hAnsi="Times New Roman"/>
          <w:sz w:val="20"/>
          <w:szCs w:val="20"/>
        </w:rPr>
        <w:t>1. Характеристика сферы реализации подпрограммы, описание основных проблем в указанной сфере и пр</w:t>
      </w:r>
      <w:r w:rsidR="00DD04ED" w:rsidRPr="007E085E">
        <w:rPr>
          <w:rFonts w:ascii="Times New Roman" w:hAnsi="Times New Roman"/>
          <w:sz w:val="20"/>
          <w:szCs w:val="20"/>
        </w:rPr>
        <w:t>о</w:t>
      </w:r>
      <w:r w:rsidR="00DD04ED" w:rsidRPr="007E085E">
        <w:rPr>
          <w:rFonts w:ascii="Times New Roman" w:hAnsi="Times New Roman"/>
          <w:sz w:val="20"/>
          <w:szCs w:val="20"/>
        </w:rPr>
        <w:t>гноз ее развития</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Управление муниципальным имуществом охватывает широкий спектр отношений: от непосредственной реализ</w:t>
      </w:r>
      <w:r w:rsidRPr="007E085E">
        <w:rPr>
          <w:rFonts w:ascii="Times New Roman" w:hAnsi="Times New Roman"/>
          <w:sz w:val="20"/>
          <w:szCs w:val="20"/>
        </w:rPr>
        <w:t>а</w:t>
      </w:r>
      <w:r w:rsidRPr="007E085E">
        <w:rPr>
          <w:rFonts w:ascii="Times New Roman" w:hAnsi="Times New Roman"/>
          <w:sz w:val="20"/>
          <w:szCs w:val="20"/>
        </w:rPr>
        <w:t>ции прав пользования и владения закрепленным имуществом до отношений по распоряжению муниципальным имущес</w:t>
      </w:r>
      <w:r w:rsidRPr="007E085E">
        <w:rPr>
          <w:rFonts w:ascii="Times New Roman" w:hAnsi="Times New Roman"/>
          <w:sz w:val="20"/>
          <w:szCs w:val="20"/>
        </w:rPr>
        <w:t>т</w:t>
      </w:r>
      <w:r w:rsidRPr="007E085E">
        <w:rPr>
          <w:rFonts w:ascii="Times New Roman" w:hAnsi="Times New Roman"/>
          <w:sz w:val="20"/>
          <w:szCs w:val="20"/>
        </w:rPr>
        <w:t>вом, возникающих в связи с реализацией прав собственника; безвозмездным приемом и передачей их на другие уровни собственности; приватизацией и отчуждением по иным основаниям, передачей в пользование и владение, реорганизац</w:t>
      </w:r>
      <w:r w:rsidRPr="007E085E">
        <w:rPr>
          <w:rFonts w:ascii="Times New Roman" w:hAnsi="Times New Roman"/>
          <w:sz w:val="20"/>
          <w:szCs w:val="20"/>
        </w:rPr>
        <w:t>и</w:t>
      </w:r>
      <w:r w:rsidRPr="007E085E">
        <w:rPr>
          <w:rFonts w:ascii="Times New Roman" w:hAnsi="Times New Roman"/>
          <w:sz w:val="20"/>
          <w:szCs w:val="20"/>
        </w:rPr>
        <w:t>ей и ликвидацией муниципальных учреждений.</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Основными направлениями использования муниципального имущества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B17B35" w:rsidRPr="007E085E">
        <w:rPr>
          <w:rFonts w:ascii="Times New Roman" w:hAnsi="Times New Roman"/>
          <w:sz w:val="20"/>
          <w:szCs w:val="20"/>
        </w:rPr>
        <w:t>:</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передача в аренду;</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передача в безвозмездное пользование;</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3) передача в хозяйственное ведение муниципальному унитарному предприятию муниципального образования м</w:t>
      </w:r>
      <w:r w:rsidRPr="007E085E">
        <w:rPr>
          <w:rFonts w:ascii="Times New Roman" w:hAnsi="Times New Roman"/>
          <w:sz w:val="20"/>
          <w:szCs w:val="20"/>
        </w:rPr>
        <w:t>у</w:t>
      </w:r>
      <w:r w:rsidRPr="007E085E">
        <w:rPr>
          <w:rFonts w:ascii="Times New Roman" w:hAnsi="Times New Roman"/>
          <w:sz w:val="20"/>
          <w:szCs w:val="20"/>
        </w:rPr>
        <w:t xml:space="preserve">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4) передача в оперативное управление муниципальным бюджетным  учреждениям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5) передача в доверительное управление;</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6) передача земельных участков в постоянное (бессрочное) пользование, безвозмездное срочное пользование, в аренду;</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7) предоставление по договорам аренды имущества, находящегося в собственности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8) передача в собственность.</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В соответствии с Федеральным </w:t>
      </w:r>
      <w:hyperlink r:id="rId50"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26.07.2006 № 135-ФЗ </w:t>
      </w:r>
      <w:r w:rsidR="00673D81" w:rsidRPr="007E085E">
        <w:rPr>
          <w:rFonts w:ascii="Times New Roman" w:hAnsi="Times New Roman"/>
          <w:sz w:val="20"/>
          <w:szCs w:val="20"/>
        </w:rPr>
        <w:t>«</w:t>
      </w:r>
      <w:r w:rsidRPr="007E085E">
        <w:rPr>
          <w:rFonts w:ascii="Times New Roman" w:hAnsi="Times New Roman"/>
          <w:sz w:val="20"/>
          <w:szCs w:val="20"/>
        </w:rPr>
        <w:t>О защите конкуренции</w:t>
      </w:r>
      <w:r w:rsidR="00673D81" w:rsidRPr="007E085E">
        <w:rPr>
          <w:rFonts w:ascii="Times New Roman" w:hAnsi="Times New Roman"/>
          <w:sz w:val="20"/>
          <w:szCs w:val="20"/>
        </w:rPr>
        <w:t>»</w:t>
      </w:r>
      <w:r w:rsidRPr="007E085E">
        <w:rPr>
          <w:rFonts w:ascii="Times New Roman" w:hAnsi="Times New Roman"/>
          <w:sz w:val="20"/>
          <w:szCs w:val="20"/>
        </w:rPr>
        <w:t xml:space="preserve">, Федеральным </w:t>
      </w:r>
      <w:hyperlink r:id="rId51"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21.07.2005 № 115-ФЗ </w:t>
      </w:r>
      <w:r w:rsidR="00673D81" w:rsidRPr="007E085E">
        <w:rPr>
          <w:rFonts w:ascii="Times New Roman" w:hAnsi="Times New Roman"/>
          <w:sz w:val="20"/>
          <w:szCs w:val="20"/>
        </w:rPr>
        <w:t>«</w:t>
      </w:r>
      <w:r w:rsidRPr="007E085E">
        <w:rPr>
          <w:rFonts w:ascii="Times New Roman" w:hAnsi="Times New Roman"/>
          <w:sz w:val="20"/>
          <w:szCs w:val="20"/>
        </w:rPr>
        <w:t>О концессионных соглашениях</w:t>
      </w:r>
      <w:r w:rsidR="00673D81" w:rsidRPr="007E085E">
        <w:rPr>
          <w:rFonts w:ascii="Times New Roman" w:hAnsi="Times New Roman"/>
          <w:sz w:val="20"/>
          <w:szCs w:val="20"/>
        </w:rPr>
        <w:t>»</w:t>
      </w:r>
      <w:r w:rsidRPr="007E085E">
        <w:rPr>
          <w:rFonts w:ascii="Times New Roman" w:hAnsi="Times New Roman"/>
          <w:sz w:val="20"/>
          <w:szCs w:val="20"/>
        </w:rPr>
        <w:t xml:space="preserve">, Федеральным </w:t>
      </w:r>
      <w:hyperlink r:id="rId52" w:history="1">
        <w:r w:rsidRPr="007E085E">
          <w:rPr>
            <w:rFonts w:ascii="Times New Roman" w:hAnsi="Times New Roman"/>
            <w:color w:val="0000FF"/>
            <w:sz w:val="20"/>
            <w:szCs w:val="20"/>
          </w:rPr>
          <w:t>законом</w:t>
        </w:r>
      </w:hyperlink>
      <w:r w:rsidRPr="007E085E">
        <w:rPr>
          <w:rFonts w:ascii="Times New Roman" w:hAnsi="Times New Roman"/>
          <w:sz w:val="20"/>
          <w:szCs w:val="20"/>
        </w:rPr>
        <w:t xml:space="preserve"> от 21.12.2001 № 178-ФЗ </w:t>
      </w:r>
      <w:r w:rsidR="00673D81" w:rsidRPr="007E085E">
        <w:rPr>
          <w:rFonts w:ascii="Times New Roman" w:hAnsi="Times New Roman"/>
          <w:sz w:val="20"/>
          <w:szCs w:val="20"/>
        </w:rPr>
        <w:t>«</w:t>
      </w:r>
      <w:r w:rsidRPr="007E085E">
        <w:rPr>
          <w:rFonts w:ascii="Times New Roman" w:hAnsi="Times New Roman"/>
          <w:sz w:val="20"/>
          <w:szCs w:val="20"/>
        </w:rPr>
        <w:t>О приватиз</w:t>
      </w:r>
      <w:r w:rsidRPr="007E085E">
        <w:rPr>
          <w:rFonts w:ascii="Times New Roman" w:hAnsi="Times New Roman"/>
          <w:sz w:val="20"/>
          <w:szCs w:val="20"/>
        </w:rPr>
        <w:t>а</w:t>
      </w:r>
      <w:r w:rsidRPr="007E085E">
        <w:rPr>
          <w:rFonts w:ascii="Times New Roman" w:hAnsi="Times New Roman"/>
          <w:sz w:val="20"/>
          <w:szCs w:val="20"/>
        </w:rPr>
        <w:t>ции государственного и муниципального имущества</w:t>
      </w:r>
      <w:r w:rsidR="00673D81" w:rsidRPr="007E085E">
        <w:rPr>
          <w:rFonts w:ascii="Times New Roman" w:hAnsi="Times New Roman"/>
          <w:sz w:val="20"/>
          <w:szCs w:val="20"/>
        </w:rPr>
        <w:t>»</w:t>
      </w:r>
      <w:r w:rsidRPr="007E085E">
        <w:rPr>
          <w:rFonts w:ascii="Times New Roman" w:hAnsi="Times New Roman"/>
          <w:sz w:val="20"/>
          <w:szCs w:val="20"/>
        </w:rPr>
        <w:t>, для заключения договоров аренды, безвозмездного временного пользования, на имущество, находящееся в муниципальной собственности, необходимо провести паспортизацию и и</w:t>
      </w:r>
      <w:r w:rsidRPr="007E085E">
        <w:rPr>
          <w:rFonts w:ascii="Times New Roman" w:hAnsi="Times New Roman"/>
          <w:sz w:val="20"/>
          <w:szCs w:val="20"/>
        </w:rPr>
        <w:t>н</w:t>
      </w:r>
      <w:r w:rsidRPr="007E085E">
        <w:rPr>
          <w:rFonts w:ascii="Times New Roman" w:hAnsi="Times New Roman"/>
          <w:sz w:val="20"/>
          <w:szCs w:val="20"/>
        </w:rPr>
        <w:t>вентаризацию, оценку рыночно обоснованной величины арендной платы, регистрацию права муниципальной собстве</w:t>
      </w:r>
      <w:r w:rsidRPr="007E085E">
        <w:rPr>
          <w:rFonts w:ascii="Times New Roman" w:hAnsi="Times New Roman"/>
          <w:sz w:val="20"/>
          <w:szCs w:val="20"/>
        </w:rPr>
        <w:t>н</w:t>
      </w:r>
      <w:r w:rsidRPr="007E085E">
        <w:rPr>
          <w:rFonts w:ascii="Times New Roman" w:hAnsi="Times New Roman"/>
          <w:sz w:val="20"/>
          <w:szCs w:val="20"/>
        </w:rPr>
        <w:t>ности. При формировании земельного участка оформляется документация для проведения аукциона по продаже земел</w:t>
      </w:r>
      <w:r w:rsidRPr="007E085E">
        <w:rPr>
          <w:rFonts w:ascii="Times New Roman" w:hAnsi="Times New Roman"/>
          <w:sz w:val="20"/>
          <w:szCs w:val="20"/>
        </w:rPr>
        <w:t>ь</w:t>
      </w:r>
      <w:r w:rsidRPr="007E085E">
        <w:rPr>
          <w:rFonts w:ascii="Times New Roman" w:hAnsi="Times New Roman"/>
          <w:sz w:val="20"/>
          <w:szCs w:val="20"/>
        </w:rPr>
        <w:t>ных участков либо права на заключение договоров аренды земельных участков, необходимо межевание и изготовление землеустроительной документации.</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Несмотря на активное управление муниципальным имуществом, постоянное совершенствование нормативно-правовой базы в этой сфере, по-прежнему остается ряд проблем, которые необходимо решать:</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Отсутствующая в необходимом объеме документация по технической инвентаризации сдерживает государс</w:t>
      </w:r>
      <w:r w:rsidRPr="007E085E">
        <w:rPr>
          <w:rFonts w:ascii="Times New Roman" w:hAnsi="Times New Roman"/>
          <w:sz w:val="20"/>
          <w:szCs w:val="20"/>
        </w:rPr>
        <w:t>т</w:t>
      </w:r>
      <w:r w:rsidRPr="007E085E">
        <w:rPr>
          <w:rFonts w:ascii="Times New Roman" w:hAnsi="Times New Roman"/>
          <w:sz w:val="20"/>
          <w:szCs w:val="20"/>
        </w:rPr>
        <w:t>венную регистрацию права муниципальной собственности на муниципальные объекты, их вовлечение в экономический оборот, отрицательно сказывается на принятии решений о приватизации объектов недвижимости, разделе земельных участков. Все вышесказанное не позволяет своевременно принимать решения по распоряжению муниципальным имущ</w:t>
      </w:r>
      <w:r w:rsidRPr="007E085E">
        <w:rPr>
          <w:rFonts w:ascii="Times New Roman" w:hAnsi="Times New Roman"/>
          <w:sz w:val="20"/>
          <w:szCs w:val="20"/>
        </w:rPr>
        <w:t>е</w:t>
      </w:r>
      <w:r w:rsidRPr="007E085E">
        <w:rPr>
          <w:rFonts w:ascii="Times New Roman" w:hAnsi="Times New Roman"/>
          <w:sz w:val="20"/>
          <w:szCs w:val="20"/>
        </w:rPr>
        <w:t xml:space="preserve">ством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00B17B35" w:rsidRPr="007E085E">
        <w:rPr>
          <w:rFonts w:ascii="Times New Roman" w:hAnsi="Times New Roman"/>
          <w:sz w:val="20"/>
          <w:szCs w:val="20"/>
        </w:rPr>
        <w:t>.</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Значительная часть объектов находится в ветхом, неудовлетворительном состоянии, многие объекты недвиж</w:t>
      </w:r>
      <w:r w:rsidRPr="007E085E">
        <w:rPr>
          <w:rFonts w:ascii="Times New Roman" w:hAnsi="Times New Roman"/>
          <w:sz w:val="20"/>
          <w:szCs w:val="20"/>
        </w:rPr>
        <w:t>и</w:t>
      </w:r>
      <w:r w:rsidRPr="007E085E">
        <w:rPr>
          <w:rFonts w:ascii="Times New Roman" w:hAnsi="Times New Roman"/>
          <w:sz w:val="20"/>
          <w:szCs w:val="20"/>
        </w:rPr>
        <w:t>мого имущества капитально не ремонтировались с момента постройки. Достижение наибольшей эффективности испол</w:t>
      </w:r>
      <w:r w:rsidRPr="007E085E">
        <w:rPr>
          <w:rFonts w:ascii="Times New Roman" w:hAnsi="Times New Roman"/>
          <w:sz w:val="20"/>
          <w:szCs w:val="20"/>
        </w:rPr>
        <w:t>ь</w:t>
      </w:r>
      <w:r w:rsidRPr="007E085E">
        <w:rPr>
          <w:rFonts w:ascii="Times New Roman" w:hAnsi="Times New Roman"/>
          <w:sz w:val="20"/>
          <w:szCs w:val="20"/>
        </w:rPr>
        <w:t xml:space="preserve">зования объектов муниципальной собственности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невозможно без планомерного и своевременного обновления основных фондов, замены устаревшего оборудования на новое, соответствующее современным условиям развития техники, модернизации имеющегося.</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3. Обеспечение сохранности имущества, находящегося в собственности муниципального образования муниц</w:t>
      </w:r>
      <w:r w:rsidRPr="007E085E">
        <w:rPr>
          <w:rFonts w:ascii="Times New Roman" w:hAnsi="Times New Roman"/>
          <w:sz w:val="20"/>
          <w:szCs w:val="20"/>
        </w:rPr>
        <w:t>и</w:t>
      </w:r>
      <w:r w:rsidRPr="007E085E">
        <w:rPr>
          <w:rFonts w:ascii="Times New Roman" w:hAnsi="Times New Roman"/>
          <w:sz w:val="20"/>
          <w:szCs w:val="20"/>
        </w:rPr>
        <w:t xml:space="preserve">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приведение его в нормативное состояние и соответствие установленным санитарным и техническим правилам и нормам, иным требованиям законодательствам является предметом ведения муниципального образования.  </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 Имеются недостатки в обеспечении полного, своевременного и достоверного учета объектов муниципального имущества, основанного на правоустанавливающих документах. Отсутствие правоустанавливающих документов на о</w:t>
      </w:r>
      <w:r w:rsidRPr="007E085E">
        <w:rPr>
          <w:rFonts w:ascii="Times New Roman" w:hAnsi="Times New Roman"/>
          <w:sz w:val="20"/>
          <w:szCs w:val="20"/>
        </w:rPr>
        <w:t>т</w:t>
      </w:r>
      <w:r w:rsidRPr="007E085E">
        <w:rPr>
          <w:rFonts w:ascii="Times New Roman" w:hAnsi="Times New Roman"/>
          <w:sz w:val="20"/>
          <w:szCs w:val="20"/>
        </w:rPr>
        <w:t>дельные объекты недвижимости препятствует принятию решений, связанных с управлением этим имуществом: так, на момент разработки муниципальной подпрограммы в реестре муниципальной собственности учтено около 255 объектов недвижимого имущества, на которые не зарегистрировано право собственности муниципального образования по причине отсутствия правоустанавливающих документов.</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p>
    <w:p w:rsidR="00DD04ED" w:rsidRPr="007E085E" w:rsidRDefault="007B5600" w:rsidP="007F7F71">
      <w:pPr>
        <w:widowControl w:val="0"/>
        <w:autoSpaceDE w:val="0"/>
        <w:autoSpaceDN w:val="0"/>
        <w:adjustRightInd w:val="0"/>
        <w:spacing w:after="0" w:line="240" w:lineRule="auto"/>
        <w:jc w:val="center"/>
        <w:outlineLvl w:val="1"/>
        <w:rPr>
          <w:rFonts w:ascii="Times New Roman" w:hAnsi="Times New Roman"/>
          <w:sz w:val="20"/>
          <w:szCs w:val="20"/>
        </w:rPr>
      </w:pPr>
      <w:r w:rsidRPr="007E085E">
        <w:rPr>
          <w:rFonts w:ascii="Times New Roman" w:hAnsi="Times New Roman"/>
          <w:sz w:val="20"/>
          <w:szCs w:val="20"/>
        </w:rPr>
        <w:t xml:space="preserve">Раздел </w:t>
      </w:r>
      <w:r w:rsidR="00DD04ED" w:rsidRPr="007E085E">
        <w:rPr>
          <w:rFonts w:ascii="Times New Roman" w:hAnsi="Times New Roman"/>
          <w:sz w:val="20"/>
          <w:szCs w:val="20"/>
        </w:rPr>
        <w:t xml:space="preserve">2. Приоритеты реализуемой на территории </w:t>
      </w:r>
      <w:r w:rsidR="00A515C6" w:rsidRPr="007E085E">
        <w:rPr>
          <w:rFonts w:ascii="Times New Roman" w:hAnsi="Times New Roman"/>
          <w:sz w:val="20"/>
          <w:szCs w:val="20"/>
        </w:rPr>
        <w:t>муниципального района</w:t>
      </w:r>
      <w:r w:rsidR="00DD04ED" w:rsidRPr="007E085E">
        <w:rPr>
          <w:rFonts w:ascii="Times New Roman" w:hAnsi="Times New Roman"/>
          <w:sz w:val="20"/>
          <w:szCs w:val="20"/>
        </w:rPr>
        <w:t xml:space="preserve"> </w:t>
      </w:r>
      <w:r w:rsidR="00673D81" w:rsidRPr="007E085E">
        <w:rPr>
          <w:rFonts w:ascii="Times New Roman" w:hAnsi="Times New Roman"/>
          <w:sz w:val="20"/>
          <w:szCs w:val="20"/>
        </w:rPr>
        <w:t>«</w:t>
      </w:r>
      <w:r w:rsidR="00DD04ED" w:rsidRPr="007E085E">
        <w:rPr>
          <w:rFonts w:ascii="Times New Roman" w:hAnsi="Times New Roman"/>
          <w:sz w:val="20"/>
          <w:szCs w:val="20"/>
        </w:rPr>
        <w:t>Ижемский</w:t>
      </w:r>
      <w:r w:rsidR="00673D81" w:rsidRPr="007E085E">
        <w:rPr>
          <w:rFonts w:ascii="Times New Roman" w:hAnsi="Times New Roman"/>
          <w:sz w:val="20"/>
          <w:szCs w:val="20"/>
        </w:rPr>
        <w:t>»</w:t>
      </w:r>
      <w:r w:rsidR="00DD04ED" w:rsidRPr="007E085E">
        <w:rPr>
          <w:rFonts w:ascii="Times New Roman" w:hAnsi="Times New Roman"/>
          <w:sz w:val="20"/>
          <w:szCs w:val="20"/>
        </w:rPr>
        <w:t xml:space="preserve"> муниципальной политики в сф</w:t>
      </w:r>
      <w:r w:rsidR="00DD04ED" w:rsidRPr="007E085E">
        <w:rPr>
          <w:rFonts w:ascii="Times New Roman" w:hAnsi="Times New Roman"/>
          <w:sz w:val="20"/>
          <w:szCs w:val="20"/>
        </w:rPr>
        <w:t>е</w:t>
      </w:r>
      <w:r w:rsidR="00DD04ED" w:rsidRPr="007E085E">
        <w:rPr>
          <w:rFonts w:ascii="Times New Roman" w:hAnsi="Times New Roman"/>
          <w:sz w:val="20"/>
          <w:szCs w:val="20"/>
        </w:rPr>
        <w:t>ре реализации подпрограммы, цел</w:t>
      </w:r>
      <w:r w:rsidR="007F7F71" w:rsidRPr="007E085E">
        <w:rPr>
          <w:rFonts w:ascii="Times New Roman" w:hAnsi="Times New Roman"/>
          <w:sz w:val="20"/>
          <w:szCs w:val="20"/>
        </w:rPr>
        <w:t>и</w:t>
      </w:r>
      <w:r w:rsidR="00DD04ED" w:rsidRPr="007E085E">
        <w:rPr>
          <w:rFonts w:ascii="Times New Roman" w:hAnsi="Times New Roman"/>
          <w:sz w:val="20"/>
          <w:szCs w:val="20"/>
        </w:rPr>
        <w:t>, задачи и целевые индикаторы (показатели) достиже</w:t>
      </w:r>
      <w:r w:rsidR="007F7F71" w:rsidRPr="007E085E">
        <w:rPr>
          <w:rFonts w:ascii="Times New Roman" w:hAnsi="Times New Roman"/>
          <w:sz w:val="20"/>
          <w:szCs w:val="20"/>
        </w:rPr>
        <w:t>ния целей</w:t>
      </w:r>
      <w:r w:rsidR="00DD04ED" w:rsidRPr="007E085E">
        <w:rPr>
          <w:rFonts w:ascii="Times New Roman" w:hAnsi="Times New Roman"/>
          <w:sz w:val="20"/>
          <w:szCs w:val="20"/>
        </w:rPr>
        <w:t xml:space="preserve"> и решения задач, оп</w:t>
      </w:r>
      <w:r w:rsidR="00DD04ED" w:rsidRPr="007E085E">
        <w:rPr>
          <w:rFonts w:ascii="Times New Roman" w:hAnsi="Times New Roman"/>
          <w:sz w:val="20"/>
          <w:szCs w:val="20"/>
        </w:rPr>
        <w:t>и</w:t>
      </w:r>
      <w:r w:rsidR="00DD04ED" w:rsidRPr="007E085E">
        <w:rPr>
          <w:rFonts w:ascii="Times New Roman" w:hAnsi="Times New Roman"/>
          <w:sz w:val="20"/>
          <w:szCs w:val="20"/>
        </w:rPr>
        <w:t>сание основных ожидаемых конечных результатов подпрограммы, сроков и контрольных этапов реализации подпр</w:t>
      </w:r>
      <w:r w:rsidR="00DD04ED" w:rsidRPr="007E085E">
        <w:rPr>
          <w:rFonts w:ascii="Times New Roman" w:hAnsi="Times New Roman"/>
          <w:sz w:val="20"/>
          <w:szCs w:val="20"/>
        </w:rPr>
        <w:t>о</w:t>
      </w:r>
      <w:r w:rsidR="00DD04ED" w:rsidRPr="007E085E">
        <w:rPr>
          <w:rFonts w:ascii="Times New Roman" w:hAnsi="Times New Roman"/>
          <w:sz w:val="20"/>
          <w:szCs w:val="20"/>
        </w:rPr>
        <w:lastRenderedPageBreak/>
        <w:t>граммы</w:t>
      </w:r>
    </w:p>
    <w:p w:rsidR="00DD04ED" w:rsidRPr="007E085E" w:rsidRDefault="00DD04ED" w:rsidP="00DD04ED">
      <w:pPr>
        <w:widowControl w:val="0"/>
        <w:autoSpaceDE w:val="0"/>
        <w:autoSpaceDN w:val="0"/>
        <w:adjustRightInd w:val="0"/>
        <w:spacing w:after="0" w:line="240" w:lineRule="auto"/>
        <w:jc w:val="center"/>
        <w:outlineLvl w:val="1"/>
        <w:rPr>
          <w:rFonts w:ascii="Times New Roman" w:hAnsi="Times New Roman"/>
          <w:sz w:val="20"/>
          <w:szCs w:val="20"/>
        </w:rPr>
      </w:pP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Основной целью подпрограммы </w:t>
      </w:r>
      <w:r w:rsidR="00673D81" w:rsidRPr="007E085E">
        <w:rPr>
          <w:rFonts w:ascii="Times New Roman" w:hAnsi="Times New Roman"/>
          <w:sz w:val="20"/>
          <w:szCs w:val="20"/>
        </w:rPr>
        <w:t>«</w:t>
      </w:r>
      <w:r w:rsidRPr="007E085E">
        <w:rPr>
          <w:rFonts w:ascii="Times New Roman" w:hAnsi="Times New Roman"/>
          <w:sz w:val="20"/>
          <w:szCs w:val="20"/>
        </w:rPr>
        <w:t>Управление муниципальным имуществом</w:t>
      </w:r>
      <w:r w:rsidR="00673D81" w:rsidRPr="007E085E">
        <w:rPr>
          <w:rFonts w:ascii="Times New Roman" w:hAnsi="Times New Roman"/>
          <w:sz w:val="20"/>
          <w:szCs w:val="20"/>
        </w:rPr>
        <w:t>»</w:t>
      </w:r>
      <w:r w:rsidRPr="007E085E">
        <w:rPr>
          <w:rFonts w:ascii="Times New Roman" w:hAnsi="Times New Roman"/>
          <w:sz w:val="20"/>
          <w:szCs w:val="20"/>
        </w:rPr>
        <w:t xml:space="preserve"> является </w:t>
      </w:r>
      <w:r w:rsidR="00DC2543" w:rsidRPr="007E085E">
        <w:rPr>
          <w:rFonts w:ascii="Times New Roman" w:hAnsi="Times New Roman"/>
          <w:sz w:val="20"/>
          <w:szCs w:val="20"/>
        </w:rPr>
        <w:t>с</w:t>
      </w:r>
      <w:r w:rsidR="00C361F3" w:rsidRPr="007E085E">
        <w:rPr>
          <w:rFonts w:ascii="Times New Roman" w:hAnsi="Times New Roman"/>
          <w:sz w:val="20"/>
          <w:szCs w:val="20"/>
        </w:rPr>
        <w:t>оздание условий для п</w:t>
      </w:r>
      <w:r w:rsidR="00C361F3" w:rsidRPr="007E085E">
        <w:rPr>
          <w:rFonts w:ascii="Times New Roman" w:hAnsi="Times New Roman"/>
          <w:sz w:val="20"/>
          <w:szCs w:val="20"/>
        </w:rPr>
        <w:t>о</w:t>
      </w:r>
      <w:r w:rsidR="00C361F3" w:rsidRPr="007E085E">
        <w:rPr>
          <w:rFonts w:ascii="Times New Roman" w:hAnsi="Times New Roman"/>
          <w:sz w:val="20"/>
          <w:szCs w:val="20"/>
        </w:rPr>
        <w:t xml:space="preserve">вышения эффективности </w:t>
      </w:r>
      <w:r w:rsidRPr="007E085E">
        <w:rPr>
          <w:rFonts w:ascii="Times New Roman" w:hAnsi="Times New Roman"/>
          <w:sz w:val="20"/>
          <w:szCs w:val="20"/>
        </w:rPr>
        <w:t>управления муниципальн</w:t>
      </w:r>
      <w:r w:rsidR="00C361F3" w:rsidRPr="007E085E">
        <w:rPr>
          <w:rFonts w:ascii="Times New Roman" w:hAnsi="Times New Roman"/>
          <w:sz w:val="20"/>
          <w:szCs w:val="20"/>
        </w:rPr>
        <w:t>ым</w:t>
      </w:r>
      <w:r w:rsidRPr="007E085E">
        <w:rPr>
          <w:rFonts w:ascii="Times New Roman" w:hAnsi="Times New Roman"/>
          <w:sz w:val="20"/>
          <w:szCs w:val="20"/>
        </w:rPr>
        <w:t xml:space="preserve"> имуществ</w:t>
      </w:r>
      <w:r w:rsidR="00C361F3" w:rsidRPr="007E085E">
        <w:rPr>
          <w:rFonts w:ascii="Times New Roman" w:hAnsi="Times New Roman"/>
          <w:sz w:val="20"/>
          <w:szCs w:val="20"/>
        </w:rPr>
        <w:t>ом</w:t>
      </w:r>
      <w:r w:rsidRPr="007E085E">
        <w:rPr>
          <w:rFonts w:ascii="Times New Roman" w:hAnsi="Times New Roman"/>
          <w:sz w:val="20"/>
          <w:szCs w:val="20"/>
        </w:rPr>
        <w:t xml:space="preserve"> </w:t>
      </w:r>
      <w:r w:rsidR="00C361F3" w:rsidRPr="007E085E">
        <w:rPr>
          <w:rFonts w:ascii="Times New Roman" w:hAnsi="Times New Roman"/>
          <w:sz w:val="20"/>
          <w:szCs w:val="20"/>
        </w:rPr>
        <w:t>МО МР</w:t>
      </w:r>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Для достижения данной цели необходимо решение следующих задач:</w:t>
      </w:r>
    </w:p>
    <w:p w:rsidR="00C361F3" w:rsidRPr="007E085E" w:rsidRDefault="00C361F3" w:rsidP="00C361F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1. Совершенствование системы учета муниципального имущества МО МР «Ижемский».</w:t>
      </w:r>
    </w:p>
    <w:p w:rsidR="00C361F3" w:rsidRPr="007E085E" w:rsidRDefault="00C361F3" w:rsidP="00C361F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2. Обеспечение эффективного использования и распоряжения муниципальным имуществом МО МР «Ижемский»</w:t>
      </w:r>
    </w:p>
    <w:p w:rsidR="00332340" w:rsidRPr="007E085E" w:rsidRDefault="00332340"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Целевые индикаторы приведены в приложении</w:t>
      </w:r>
      <w:r w:rsidR="00C361F3" w:rsidRPr="007E085E">
        <w:rPr>
          <w:rFonts w:ascii="Times New Roman" w:hAnsi="Times New Roman"/>
          <w:sz w:val="20"/>
          <w:szCs w:val="20"/>
        </w:rPr>
        <w:t xml:space="preserve"> к Программе</w:t>
      </w:r>
      <w:r w:rsidRPr="007E085E">
        <w:rPr>
          <w:rFonts w:ascii="Times New Roman" w:hAnsi="Times New Roman"/>
          <w:sz w:val="20"/>
          <w:szCs w:val="20"/>
        </w:rPr>
        <w:t xml:space="preserve"> (таблица 1).</w:t>
      </w:r>
    </w:p>
    <w:p w:rsidR="00DD04ED" w:rsidRPr="007E085E" w:rsidRDefault="00DD04ED" w:rsidP="00DD04ED">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Срок реализации </w:t>
      </w:r>
      <w:r w:rsidR="00CB323E" w:rsidRPr="007E085E">
        <w:rPr>
          <w:rFonts w:ascii="Times New Roman" w:hAnsi="Times New Roman"/>
          <w:sz w:val="20"/>
          <w:szCs w:val="20"/>
        </w:rPr>
        <w:t>под</w:t>
      </w:r>
      <w:r w:rsidRPr="007E085E">
        <w:rPr>
          <w:rFonts w:ascii="Times New Roman" w:hAnsi="Times New Roman"/>
          <w:sz w:val="20"/>
          <w:szCs w:val="20"/>
        </w:rPr>
        <w:t>программы 2015 - 2020 гг. (выделения этапов в данной муниципальной программе не пред</w:t>
      </w:r>
      <w:r w:rsidRPr="007E085E">
        <w:rPr>
          <w:rFonts w:ascii="Times New Roman" w:hAnsi="Times New Roman"/>
          <w:sz w:val="20"/>
          <w:szCs w:val="20"/>
        </w:rPr>
        <w:t>у</w:t>
      </w:r>
      <w:r w:rsidRPr="007E085E">
        <w:rPr>
          <w:rFonts w:ascii="Times New Roman" w:hAnsi="Times New Roman"/>
          <w:sz w:val="20"/>
          <w:szCs w:val="20"/>
        </w:rPr>
        <w:t>сматривается).</w:t>
      </w:r>
    </w:p>
    <w:p w:rsidR="00C361F3" w:rsidRPr="007E085E" w:rsidRDefault="00C361F3" w:rsidP="00C361F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Ожидаемые результаты реализации программы: </w:t>
      </w:r>
    </w:p>
    <w:p w:rsidR="00C361F3" w:rsidRPr="007E085E" w:rsidRDefault="00C361F3" w:rsidP="00A515C6">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Увеличение доли объектов недвижимости, по которым проведена государственная регистрация права собстве</w:t>
      </w:r>
      <w:r w:rsidRPr="007E085E">
        <w:rPr>
          <w:rFonts w:ascii="Times New Roman" w:hAnsi="Times New Roman"/>
          <w:sz w:val="20"/>
          <w:szCs w:val="20"/>
        </w:rPr>
        <w:t>н</w:t>
      </w:r>
      <w:r w:rsidRPr="007E085E">
        <w:rPr>
          <w:rFonts w:ascii="Times New Roman" w:hAnsi="Times New Roman"/>
          <w:sz w:val="20"/>
          <w:szCs w:val="20"/>
        </w:rPr>
        <w:t xml:space="preserve">ности, до 95% к общему количеству объектов недвижимости, находящиеся в реестре муниципальной собственности, и рост к уровню 2013 г. на 65%; </w:t>
      </w:r>
    </w:p>
    <w:p w:rsidR="00C361F3" w:rsidRPr="007E085E" w:rsidRDefault="00C361F3" w:rsidP="00C361F3">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В результате проведения мероприятий подпрограммы будет обеспечено стабильное поступление доходов от продажи, а также от использования муниципального имущества в местный бюджет МОМР  «Ижемский», ожидаемое увеличение к 2020 г. по сравнению с 2013 г. на 10%</w:t>
      </w:r>
    </w:p>
    <w:p w:rsidR="00C96D29" w:rsidRPr="007E085E" w:rsidRDefault="00C96D29" w:rsidP="00DD04ED">
      <w:pPr>
        <w:widowControl w:val="0"/>
        <w:autoSpaceDE w:val="0"/>
        <w:autoSpaceDN w:val="0"/>
        <w:adjustRightInd w:val="0"/>
        <w:spacing w:after="0" w:line="240" w:lineRule="auto"/>
        <w:ind w:firstLine="540"/>
        <w:jc w:val="both"/>
        <w:rPr>
          <w:rFonts w:ascii="Times New Roman" w:hAnsi="Times New Roman"/>
          <w:sz w:val="20"/>
          <w:szCs w:val="20"/>
        </w:rPr>
      </w:pPr>
    </w:p>
    <w:p w:rsidR="00DD04ED" w:rsidRPr="007E085E" w:rsidRDefault="007B5600" w:rsidP="00DD04ED">
      <w:pPr>
        <w:pStyle w:val="a3"/>
        <w:widowControl w:val="0"/>
        <w:autoSpaceDE w:val="0"/>
        <w:autoSpaceDN w:val="0"/>
        <w:adjustRightInd w:val="0"/>
        <w:spacing w:after="0" w:line="240" w:lineRule="auto"/>
        <w:ind w:left="786"/>
        <w:jc w:val="center"/>
        <w:outlineLvl w:val="1"/>
        <w:rPr>
          <w:rFonts w:ascii="Times New Roman" w:hAnsi="Times New Roman"/>
          <w:sz w:val="20"/>
          <w:szCs w:val="20"/>
        </w:rPr>
      </w:pPr>
      <w:r w:rsidRPr="007E085E">
        <w:rPr>
          <w:rFonts w:ascii="Times New Roman" w:hAnsi="Times New Roman"/>
          <w:sz w:val="20"/>
          <w:szCs w:val="20"/>
        </w:rPr>
        <w:t xml:space="preserve">Раздел </w:t>
      </w:r>
      <w:r w:rsidR="00DD04ED" w:rsidRPr="007E085E">
        <w:rPr>
          <w:rFonts w:ascii="Times New Roman" w:hAnsi="Times New Roman"/>
          <w:sz w:val="20"/>
          <w:szCs w:val="20"/>
        </w:rPr>
        <w:t>3. Характеристика основных  мероприятий подпрограммы</w:t>
      </w:r>
    </w:p>
    <w:p w:rsidR="00DD04ED" w:rsidRPr="007E085E" w:rsidRDefault="00DD04ED" w:rsidP="00DD04ED">
      <w:pPr>
        <w:pStyle w:val="a3"/>
        <w:widowControl w:val="0"/>
        <w:autoSpaceDE w:val="0"/>
        <w:autoSpaceDN w:val="0"/>
        <w:adjustRightInd w:val="0"/>
        <w:spacing w:after="0" w:line="240" w:lineRule="auto"/>
        <w:ind w:left="786"/>
        <w:outlineLvl w:val="1"/>
        <w:rPr>
          <w:rFonts w:ascii="Times New Roman" w:hAnsi="Times New Roman"/>
          <w:sz w:val="20"/>
          <w:szCs w:val="20"/>
        </w:rPr>
      </w:pPr>
    </w:p>
    <w:p w:rsidR="00C361F3" w:rsidRPr="007E085E" w:rsidRDefault="00C361F3" w:rsidP="00C361F3">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Перечень основных мероприятий подпрограммы определен исходя из необходимости достижения ее цели и сгру</w:t>
      </w:r>
      <w:r w:rsidRPr="007E085E">
        <w:rPr>
          <w:rFonts w:ascii="Times New Roman" w:hAnsi="Times New Roman"/>
          <w:sz w:val="20"/>
          <w:szCs w:val="20"/>
        </w:rPr>
        <w:t>п</w:t>
      </w:r>
      <w:r w:rsidRPr="007E085E">
        <w:rPr>
          <w:rFonts w:ascii="Times New Roman" w:hAnsi="Times New Roman"/>
          <w:sz w:val="20"/>
          <w:szCs w:val="20"/>
        </w:rPr>
        <w:t xml:space="preserve">пирован в рамках направлений по </w:t>
      </w:r>
      <w:r w:rsidR="007F7F71" w:rsidRPr="007E085E">
        <w:rPr>
          <w:rFonts w:ascii="Times New Roman" w:hAnsi="Times New Roman"/>
          <w:sz w:val="20"/>
          <w:szCs w:val="20"/>
        </w:rPr>
        <w:t>совершенствованию системы учета муниципального имущества; по обеспечению э</w:t>
      </w:r>
      <w:r w:rsidR="007F7F71" w:rsidRPr="007E085E">
        <w:rPr>
          <w:rFonts w:ascii="Times New Roman" w:hAnsi="Times New Roman"/>
          <w:sz w:val="20"/>
          <w:szCs w:val="20"/>
        </w:rPr>
        <w:t>ф</w:t>
      </w:r>
      <w:r w:rsidR="007F7F71" w:rsidRPr="007E085E">
        <w:rPr>
          <w:rFonts w:ascii="Times New Roman" w:hAnsi="Times New Roman"/>
          <w:sz w:val="20"/>
          <w:szCs w:val="20"/>
        </w:rPr>
        <w:t>фективного использования и распределения имущества</w:t>
      </w:r>
      <w:r w:rsidRPr="007E085E">
        <w:rPr>
          <w:rFonts w:ascii="Times New Roman" w:hAnsi="Times New Roman"/>
          <w:sz w:val="20"/>
          <w:szCs w:val="20"/>
        </w:rPr>
        <w:t>.</w:t>
      </w:r>
    </w:p>
    <w:p w:rsidR="00C361F3" w:rsidRPr="007E085E" w:rsidRDefault="004A39CA" w:rsidP="00C361F3">
      <w:pPr>
        <w:autoSpaceDE w:val="0"/>
        <w:autoSpaceDN w:val="0"/>
        <w:adjustRightInd w:val="0"/>
        <w:spacing w:after="0" w:line="240" w:lineRule="auto"/>
        <w:ind w:firstLine="540"/>
        <w:jc w:val="both"/>
        <w:rPr>
          <w:rFonts w:ascii="Times New Roman" w:hAnsi="Times New Roman"/>
          <w:sz w:val="20"/>
          <w:szCs w:val="20"/>
        </w:rPr>
      </w:pPr>
      <w:hyperlink r:id="rId53" w:history="1">
        <w:r w:rsidR="00C361F3" w:rsidRPr="007E085E">
          <w:rPr>
            <w:rFonts w:ascii="Times New Roman" w:hAnsi="Times New Roman"/>
            <w:color w:val="0000FF"/>
            <w:sz w:val="20"/>
            <w:szCs w:val="20"/>
          </w:rPr>
          <w:t>Перечень</w:t>
        </w:r>
      </w:hyperlink>
      <w:r w:rsidR="00C361F3" w:rsidRPr="007E085E">
        <w:rPr>
          <w:rFonts w:ascii="Times New Roman" w:hAnsi="Times New Roman"/>
          <w:sz w:val="20"/>
          <w:szCs w:val="20"/>
        </w:rPr>
        <w:t xml:space="preserve"> основных мероприятий подпрограммы с указанием сроков их реализации, ожидаемых результатов и </w:t>
      </w:r>
      <w:r w:rsidR="007F7F71" w:rsidRPr="007E085E">
        <w:rPr>
          <w:rFonts w:ascii="Times New Roman" w:hAnsi="Times New Roman"/>
          <w:sz w:val="20"/>
          <w:szCs w:val="20"/>
        </w:rPr>
        <w:t>св</w:t>
      </w:r>
      <w:r w:rsidR="007F7F71" w:rsidRPr="007E085E">
        <w:rPr>
          <w:rFonts w:ascii="Times New Roman" w:hAnsi="Times New Roman"/>
          <w:sz w:val="20"/>
          <w:szCs w:val="20"/>
        </w:rPr>
        <w:t>я</w:t>
      </w:r>
      <w:r w:rsidR="007F7F71" w:rsidRPr="007E085E">
        <w:rPr>
          <w:rFonts w:ascii="Times New Roman" w:hAnsi="Times New Roman"/>
          <w:sz w:val="20"/>
          <w:szCs w:val="20"/>
        </w:rPr>
        <w:t>зи с показателями подпрограммы</w:t>
      </w:r>
      <w:r w:rsidR="00C361F3" w:rsidRPr="007E085E">
        <w:rPr>
          <w:rFonts w:ascii="Times New Roman" w:hAnsi="Times New Roman"/>
          <w:sz w:val="20"/>
          <w:szCs w:val="20"/>
        </w:rPr>
        <w:t xml:space="preserve"> представлен в приложе</w:t>
      </w:r>
      <w:r w:rsidR="007F7F71" w:rsidRPr="007E085E">
        <w:rPr>
          <w:rFonts w:ascii="Times New Roman" w:hAnsi="Times New Roman"/>
          <w:sz w:val="20"/>
          <w:szCs w:val="20"/>
        </w:rPr>
        <w:t>нии</w:t>
      </w:r>
      <w:r w:rsidR="00C361F3" w:rsidRPr="007E085E">
        <w:rPr>
          <w:rFonts w:ascii="Times New Roman" w:hAnsi="Times New Roman"/>
          <w:sz w:val="20"/>
          <w:szCs w:val="20"/>
        </w:rPr>
        <w:t xml:space="preserve"> к Программе (таблица 2).</w:t>
      </w:r>
    </w:p>
    <w:p w:rsidR="00C96D29" w:rsidRPr="007E085E" w:rsidRDefault="00C361F3" w:rsidP="00DD04ED">
      <w:pPr>
        <w:ind w:firstLine="142"/>
        <w:jc w:val="center"/>
        <w:rPr>
          <w:rFonts w:ascii="Times New Roman" w:hAnsi="Times New Roman"/>
          <w:sz w:val="20"/>
          <w:szCs w:val="20"/>
        </w:rPr>
      </w:pPr>
      <w:r w:rsidRPr="007E085E">
        <w:rPr>
          <w:rFonts w:ascii="Times New Roman" w:hAnsi="Times New Roman"/>
          <w:sz w:val="20"/>
          <w:szCs w:val="20"/>
        </w:rPr>
        <w:t xml:space="preserve"> </w:t>
      </w:r>
    </w:p>
    <w:p w:rsidR="00DD04ED" w:rsidRPr="007E085E" w:rsidRDefault="007B5600" w:rsidP="00DD04ED">
      <w:pPr>
        <w:ind w:firstLine="142"/>
        <w:jc w:val="center"/>
        <w:rPr>
          <w:rFonts w:ascii="Times New Roman" w:hAnsi="Times New Roman"/>
          <w:sz w:val="20"/>
          <w:szCs w:val="20"/>
        </w:rPr>
      </w:pPr>
      <w:r w:rsidRPr="007E085E">
        <w:rPr>
          <w:rFonts w:ascii="Times New Roman" w:hAnsi="Times New Roman"/>
          <w:sz w:val="20"/>
          <w:szCs w:val="20"/>
        </w:rPr>
        <w:t xml:space="preserve">Раздел </w:t>
      </w:r>
      <w:r w:rsidR="00DD04ED" w:rsidRPr="007E085E">
        <w:rPr>
          <w:rFonts w:ascii="Times New Roman" w:hAnsi="Times New Roman"/>
          <w:sz w:val="20"/>
          <w:szCs w:val="20"/>
        </w:rPr>
        <w:t>4. Характеристика мер правового регулирования в сфере реализации подпрограммы</w:t>
      </w:r>
    </w:p>
    <w:p w:rsidR="00DD04ED" w:rsidRPr="007E085E" w:rsidRDefault="00DD04ED" w:rsidP="00DD04ED">
      <w:pPr>
        <w:ind w:firstLine="142"/>
        <w:jc w:val="both"/>
        <w:rPr>
          <w:rFonts w:ascii="Times New Roman" w:hAnsi="Times New Roman"/>
          <w:sz w:val="20"/>
          <w:szCs w:val="20"/>
        </w:rPr>
      </w:pPr>
      <w:r w:rsidRPr="007E085E">
        <w:rPr>
          <w:rFonts w:ascii="Times New Roman" w:hAnsi="Times New Roman"/>
          <w:sz w:val="20"/>
          <w:szCs w:val="20"/>
        </w:rPr>
        <w:t>Правовое регулирование в период реализации подпрограммы будет совершенствоваться путем разработки проектов нормативных правовых актов, регулирующих деятельность в соответствующих сферах, включающих внесение измен</w:t>
      </w:r>
      <w:r w:rsidRPr="007E085E">
        <w:rPr>
          <w:rFonts w:ascii="Times New Roman" w:hAnsi="Times New Roman"/>
          <w:sz w:val="20"/>
          <w:szCs w:val="20"/>
        </w:rPr>
        <w:t>е</w:t>
      </w:r>
      <w:r w:rsidRPr="007E085E">
        <w:rPr>
          <w:rFonts w:ascii="Times New Roman" w:hAnsi="Times New Roman"/>
          <w:sz w:val="20"/>
          <w:szCs w:val="20"/>
        </w:rPr>
        <w:t>ний в нормативные правовые акты.</w:t>
      </w:r>
    </w:p>
    <w:p w:rsidR="00DD04ED" w:rsidRPr="007E085E" w:rsidRDefault="00DD04ED" w:rsidP="00DD04ED">
      <w:pPr>
        <w:ind w:firstLine="142"/>
        <w:jc w:val="both"/>
        <w:rPr>
          <w:rFonts w:ascii="Times New Roman" w:hAnsi="Times New Roman"/>
          <w:sz w:val="20"/>
          <w:szCs w:val="20"/>
        </w:rPr>
      </w:pPr>
      <w:r w:rsidRPr="007E085E">
        <w:rPr>
          <w:rFonts w:ascii="Times New Roman" w:hAnsi="Times New Roman"/>
          <w:sz w:val="20"/>
          <w:szCs w:val="20"/>
        </w:rPr>
        <w:t xml:space="preserve">Сведения об основных мерах правового регулирования в сфере реализации подпрограммы  приведены в приложении </w:t>
      </w:r>
      <w:r w:rsidR="00C361F3" w:rsidRPr="007E085E">
        <w:rPr>
          <w:rFonts w:ascii="Times New Roman" w:hAnsi="Times New Roman"/>
          <w:sz w:val="20"/>
          <w:szCs w:val="20"/>
        </w:rPr>
        <w:t xml:space="preserve"> к Программе </w:t>
      </w:r>
      <w:r w:rsidRPr="007E085E">
        <w:rPr>
          <w:rFonts w:ascii="Times New Roman" w:hAnsi="Times New Roman"/>
          <w:sz w:val="20"/>
          <w:szCs w:val="20"/>
        </w:rPr>
        <w:t>(таблица 3).</w:t>
      </w:r>
    </w:p>
    <w:p w:rsidR="00DD04ED" w:rsidRPr="007E085E" w:rsidRDefault="007B5600" w:rsidP="00DD04ED">
      <w:pPr>
        <w:ind w:firstLine="142"/>
        <w:jc w:val="center"/>
        <w:rPr>
          <w:rFonts w:ascii="Times New Roman" w:hAnsi="Times New Roman"/>
          <w:sz w:val="20"/>
          <w:szCs w:val="20"/>
        </w:rPr>
      </w:pPr>
      <w:r w:rsidRPr="007E085E">
        <w:rPr>
          <w:rFonts w:ascii="Times New Roman" w:hAnsi="Times New Roman"/>
          <w:sz w:val="20"/>
          <w:szCs w:val="20"/>
        </w:rPr>
        <w:t xml:space="preserve">Раздел </w:t>
      </w:r>
      <w:r w:rsidR="00C96D29" w:rsidRPr="007E085E">
        <w:rPr>
          <w:rFonts w:ascii="Times New Roman" w:hAnsi="Times New Roman"/>
          <w:sz w:val="20"/>
          <w:szCs w:val="20"/>
        </w:rPr>
        <w:t>5</w:t>
      </w:r>
      <w:r w:rsidR="00DD04ED" w:rsidRPr="007E085E">
        <w:rPr>
          <w:rFonts w:ascii="Times New Roman" w:hAnsi="Times New Roman"/>
          <w:sz w:val="20"/>
          <w:szCs w:val="20"/>
        </w:rPr>
        <w:t>. Ресурсное обеспечение подпрограммы</w:t>
      </w:r>
    </w:p>
    <w:p w:rsidR="00DD04ED" w:rsidRPr="007E085E" w:rsidRDefault="007F7F71" w:rsidP="00DD04ED">
      <w:pPr>
        <w:ind w:firstLine="142"/>
        <w:jc w:val="both"/>
        <w:rPr>
          <w:rFonts w:ascii="Times New Roman" w:hAnsi="Times New Roman"/>
          <w:sz w:val="20"/>
          <w:szCs w:val="20"/>
        </w:rPr>
      </w:pPr>
      <w:r w:rsidRPr="007E085E">
        <w:rPr>
          <w:rFonts w:ascii="Times New Roman" w:hAnsi="Times New Roman"/>
          <w:sz w:val="20"/>
          <w:szCs w:val="20"/>
        </w:rPr>
        <w:t xml:space="preserve"> Объем финансирования</w:t>
      </w:r>
      <w:r w:rsidR="00DD04ED" w:rsidRPr="007E085E">
        <w:rPr>
          <w:rFonts w:ascii="Times New Roman" w:hAnsi="Times New Roman"/>
          <w:sz w:val="20"/>
          <w:szCs w:val="20"/>
        </w:rPr>
        <w:t xml:space="preserve"> на реализацию подпрограммы в 2015 – 2017 годах составит за счет средств бюджета муниц</w:t>
      </w:r>
      <w:r w:rsidR="00DD04ED" w:rsidRPr="007E085E">
        <w:rPr>
          <w:rFonts w:ascii="Times New Roman" w:hAnsi="Times New Roman"/>
          <w:sz w:val="20"/>
          <w:szCs w:val="20"/>
        </w:rPr>
        <w:t>и</w:t>
      </w:r>
      <w:r w:rsidR="00DD04ED" w:rsidRPr="007E085E">
        <w:rPr>
          <w:rFonts w:ascii="Times New Roman" w:hAnsi="Times New Roman"/>
          <w:sz w:val="20"/>
          <w:szCs w:val="20"/>
        </w:rPr>
        <w:t xml:space="preserve">пального образования муниципального района </w:t>
      </w:r>
      <w:r w:rsidR="00673D81" w:rsidRPr="007E085E">
        <w:rPr>
          <w:rFonts w:ascii="Times New Roman" w:hAnsi="Times New Roman"/>
          <w:sz w:val="20"/>
          <w:szCs w:val="20"/>
        </w:rPr>
        <w:t>«</w:t>
      </w:r>
      <w:r w:rsidR="00DD04ED" w:rsidRPr="007E085E">
        <w:rPr>
          <w:rFonts w:ascii="Times New Roman" w:hAnsi="Times New Roman"/>
          <w:sz w:val="20"/>
          <w:szCs w:val="20"/>
        </w:rPr>
        <w:t>Ижемский</w:t>
      </w:r>
      <w:r w:rsidR="00673D81" w:rsidRPr="007E085E">
        <w:rPr>
          <w:rFonts w:ascii="Times New Roman" w:hAnsi="Times New Roman"/>
          <w:sz w:val="20"/>
          <w:szCs w:val="20"/>
        </w:rPr>
        <w:t>»</w:t>
      </w:r>
      <w:r w:rsidR="00DD04ED" w:rsidRPr="007E085E">
        <w:rPr>
          <w:rFonts w:ascii="Times New Roman" w:hAnsi="Times New Roman"/>
          <w:sz w:val="20"/>
          <w:szCs w:val="20"/>
        </w:rPr>
        <w:t xml:space="preserve"> – </w:t>
      </w:r>
      <w:r w:rsidR="00860FF9" w:rsidRPr="007E085E">
        <w:rPr>
          <w:rFonts w:ascii="Times New Roman" w:hAnsi="Times New Roman"/>
          <w:sz w:val="20"/>
          <w:szCs w:val="20"/>
        </w:rPr>
        <w:t xml:space="preserve">25,0 </w:t>
      </w:r>
      <w:r w:rsidR="00DD04ED" w:rsidRPr="007E085E">
        <w:rPr>
          <w:rFonts w:ascii="Times New Roman" w:hAnsi="Times New Roman"/>
          <w:sz w:val="20"/>
          <w:szCs w:val="20"/>
        </w:rPr>
        <w:t>тыс. рублей</w:t>
      </w:r>
      <w:r w:rsidR="00C361F3" w:rsidRPr="007E085E">
        <w:rPr>
          <w:rFonts w:ascii="Times New Roman" w:hAnsi="Times New Roman"/>
          <w:sz w:val="20"/>
          <w:szCs w:val="20"/>
        </w:rPr>
        <w:t>,</w:t>
      </w:r>
      <w:r w:rsidR="00DD04ED" w:rsidRPr="007E085E">
        <w:rPr>
          <w:rFonts w:ascii="Times New Roman" w:hAnsi="Times New Roman"/>
          <w:sz w:val="20"/>
          <w:szCs w:val="20"/>
        </w:rPr>
        <w:t xml:space="preserve"> в том числе:</w:t>
      </w:r>
    </w:p>
    <w:p w:rsidR="00DD04ED" w:rsidRPr="007E085E" w:rsidRDefault="00DD04ED" w:rsidP="00DD04ED">
      <w:pPr>
        <w:ind w:firstLine="142"/>
        <w:rPr>
          <w:rFonts w:ascii="Times New Roman" w:hAnsi="Times New Roman"/>
          <w:sz w:val="20"/>
          <w:szCs w:val="20"/>
        </w:rPr>
      </w:pPr>
      <w:r w:rsidRPr="007E085E">
        <w:rPr>
          <w:rFonts w:ascii="Times New Roman" w:hAnsi="Times New Roman"/>
          <w:sz w:val="20"/>
          <w:szCs w:val="20"/>
        </w:rPr>
        <w:t>2015 год –</w:t>
      </w:r>
      <w:r w:rsidR="00860FF9" w:rsidRPr="007E085E">
        <w:rPr>
          <w:rFonts w:ascii="Times New Roman" w:hAnsi="Times New Roman"/>
          <w:sz w:val="20"/>
          <w:szCs w:val="20"/>
        </w:rPr>
        <w:t>25,0</w:t>
      </w:r>
      <w:r w:rsidRPr="007E085E">
        <w:rPr>
          <w:rFonts w:ascii="Times New Roman" w:hAnsi="Times New Roman"/>
          <w:sz w:val="20"/>
          <w:szCs w:val="20"/>
        </w:rPr>
        <w:t xml:space="preserve"> тыс. руб.</w:t>
      </w:r>
      <w:r w:rsidR="00C361F3" w:rsidRPr="007E085E">
        <w:rPr>
          <w:rFonts w:ascii="Times New Roman" w:hAnsi="Times New Roman"/>
          <w:sz w:val="20"/>
          <w:szCs w:val="20"/>
        </w:rPr>
        <w:t>;</w:t>
      </w:r>
    </w:p>
    <w:p w:rsidR="00DD04ED" w:rsidRPr="007E085E" w:rsidRDefault="00DD04ED" w:rsidP="00DD04ED">
      <w:pPr>
        <w:ind w:firstLine="142"/>
        <w:rPr>
          <w:rFonts w:ascii="Times New Roman" w:hAnsi="Times New Roman"/>
          <w:sz w:val="20"/>
          <w:szCs w:val="20"/>
        </w:rPr>
      </w:pPr>
      <w:r w:rsidRPr="007E085E">
        <w:rPr>
          <w:rFonts w:ascii="Times New Roman" w:hAnsi="Times New Roman"/>
          <w:sz w:val="20"/>
          <w:szCs w:val="20"/>
        </w:rPr>
        <w:t xml:space="preserve">2016 год – </w:t>
      </w:r>
      <w:r w:rsidR="00860FF9" w:rsidRPr="007E085E">
        <w:rPr>
          <w:rFonts w:ascii="Times New Roman" w:hAnsi="Times New Roman"/>
          <w:sz w:val="20"/>
          <w:szCs w:val="20"/>
        </w:rPr>
        <w:t>0,0</w:t>
      </w:r>
      <w:r w:rsidRPr="007E085E">
        <w:rPr>
          <w:rFonts w:ascii="Times New Roman" w:hAnsi="Times New Roman"/>
          <w:sz w:val="20"/>
          <w:szCs w:val="20"/>
        </w:rPr>
        <w:t xml:space="preserve"> тыс. руб.</w:t>
      </w:r>
      <w:r w:rsidR="00C361F3" w:rsidRPr="007E085E">
        <w:rPr>
          <w:rFonts w:ascii="Times New Roman" w:hAnsi="Times New Roman"/>
          <w:sz w:val="20"/>
          <w:szCs w:val="20"/>
        </w:rPr>
        <w:t>;</w:t>
      </w:r>
    </w:p>
    <w:p w:rsidR="00DD04ED" w:rsidRPr="007E085E" w:rsidRDefault="00DD04ED" w:rsidP="00DD04ED">
      <w:pPr>
        <w:ind w:firstLine="142"/>
        <w:rPr>
          <w:rFonts w:ascii="Times New Roman" w:hAnsi="Times New Roman"/>
          <w:sz w:val="20"/>
          <w:szCs w:val="20"/>
        </w:rPr>
      </w:pPr>
      <w:r w:rsidRPr="007E085E">
        <w:rPr>
          <w:rFonts w:ascii="Times New Roman" w:hAnsi="Times New Roman"/>
          <w:sz w:val="20"/>
          <w:szCs w:val="20"/>
        </w:rPr>
        <w:t xml:space="preserve">2017 год – </w:t>
      </w:r>
      <w:r w:rsidR="00860FF9" w:rsidRPr="007E085E">
        <w:rPr>
          <w:rFonts w:ascii="Times New Roman" w:hAnsi="Times New Roman"/>
          <w:sz w:val="20"/>
          <w:szCs w:val="20"/>
        </w:rPr>
        <w:t>0,0</w:t>
      </w:r>
      <w:r w:rsidRPr="007E085E">
        <w:rPr>
          <w:rFonts w:ascii="Times New Roman" w:hAnsi="Times New Roman"/>
          <w:sz w:val="20"/>
          <w:szCs w:val="20"/>
        </w:rPr>
        <w:t xml:space="preserve"> тыс. руб.</w:t>
      </w:r>
      <w:r w:rsidR="00C361F3" w:rsidRPr="007E085E">
        <w:rPr>
          <w:rFonts w:ascii="Times New Roman" w:hAnsi="Times New Roman"/>
          <w:sz w:val="20"/>
          <w:szCs w:val="20"/>
        </w:rPr>
        <w:t>;</w:t>
      </w:r>
    </w:p>
    <w:p w:rsidR="00DD04ED" w:rsidRPr="007E085E" w:rsidRDefault="00DD04ED" w:rsidP="00DD04ED">
      <w:pPr>
        <w:ind w:firstLine="142"/>
        <w:rPr>
          <w:rFonts w:ascii="Times New Roman" w:hAnsi="Times New Roman"/>
          <w:sz w:val="20"/>
          <w:szCs w:val="20"/>
        </w:rPr>
      </w:pPr>
      <w:r w:rsidRPr="007E085E">
        <w:rPr>
          <w:rFonts w:ascii="Times New Roman" w:hAnsi="Times New Roman"/>
          <w:sz w:val="20"/>
          <w:szCs w:val="20"/>
        </w:rPr>
        <w:t>Ресурсное обеспечение подпрограммы приведено в приложении</w:t>
      </w:r>
      <w:r w:rsidR="00C361F3" w:rsidRPr="007E085E">
        <w:rPr>
          <w:rFonts w:ascii="Times New Roman" w:hAnsi="Times New Roman"/>
          <w:sz w:val="20"/>
          <w:szCs w:val="20"/>
        </w:rPr>
        <w:t xml:space="preserve"> к Программе </w:t>
      </w:r>
      <w:r w:rsidRPr="007E085E">
        <w:rPr>
          <w:rFonts w:ascii="Times New Roman" w:hAnsi="Times New Roman"/>
          <w:sz w:val="20"/>
          <w:szCs w:val="20"/>
        </w:rPr>
        <w:t>(таблица</w:t>
      </w:r>
      <w:r w:rsidR="007F7F71" w:rsidRPr="007E085E">
        <w:rPr>
          <w:rFonts w:ascii="Times New Roman" w:hAnsi="Times New Roman"/>
          <w:sz w:val="20"/>
          <w:szCs w:val="20"/>
        </w:rPr>
        <w:t xml:space="preserve"> </w:t>
      </w:r>
      <w:r w:rsidR="00C96D29" w:rsidRPr="007E085E">
        <w:rPr>
          <w:rFonts w:ascii="Times New Roman" w:hAnsi="Times New Roman"/>
          <w:sz w:val="20"/>
          <w:szCs w:val="20"/>
        </w:rPr>
        <w:t>4 и 5</w:t>
      </w:r>
      <w:r w:rsidRPr="007E085E">
        <w:rPr>
          <w:rFonts w:ascii="Times New Roman" w:hAnsi="Times New Roman"/>
          <w:sz w:val="20"/>
          <w:szCs w:val="20"/>
        </w:rPr>
        <w:t>).</w:t>
      </w:r>
    </w:p>
    <w:p w:rsidR="00DD04ED" w:rsidRPr="007E085E" w:rsidRDefault="00713CD1" w:rsidP="00DD04ED">
      <w:pPr>
        <w:ind w:firstLine="142"/>
        <w:jc w:val="center"/>
        <w:rPr>
          <w:rFonts w:ascii="Times New Roman" w:hAnsi="Times New Roman"/>
          <w:sz w:val="20"/>
          <w:szCs w:val="20"/>
        </w:rPr>
      </w:pPr>
      <w:r w:rsidRPr="007E085E">
        <w:rPr>
          <w:rFonts w:ascii="Times New Roman" w:hAnsi="Times New Roman"/>
          <w:sz w:val="20"/>
          <w:szCs w:val="20"/>
        </w:rPr>
        <w:t xml:space="preserve">Раздел </w:t>
      </w:r>
      <w:r w:rsidR="00C96D29" w:rsidRPr="007E085E">
        <w:rPr>
          <w:rFonts w:ascii="Times New Roman" w:hAnsi="Times New Roman"/>
          <w:sz w:val="20"/>
          <w:szCs w:val="20"/>
        </w:rPr>
        <w:t>6</w:t>
      </w:r>
      <w:r w:rsidR="00DD04ED" w:rsidRPr="007E085E">
        <w:rPr>
          <w:rFonts w:ascii="Times New Roman" w:hAnsi="Times New Roman"/>
          <w:sz w:val="20"/>
          <w:szCs w:val="20"/>
        </w:rPr>
        <w:t>. Методика оценки эффективности реализации подпрограммы</w:t>
      </w:r>
    </w:p>
    <w:p w:rsidR="00DD04ED" w:rsidRPr="007E085E" w:rsidRDefault="00DD04ED" w:rsidP="00DD04ED">
      <w:pPr>
        <w:ind w:firstLine="142"/>
        <w:jc w:val="both"/>
        <w:rPr>
          <w:rFonts w:ascii="Times New Roman" w:hAnsi="Times New Roman"/>
          <w:sz w:val="20"/>
          <w:szCs w:val="20"/>
        </w:rPr>
      </w:pPr>
      <w:r w:rsidRPr="007E085E">
        <w:rPr>
          <w:rFonts w:ascii="Times New Roman" w:hAnsi="Times New Roman"/>
          <w:sz w:val="20"/>
          <w:szCs w:val="20"/>
        </w:rPr>
        <w:t>Методика оценки эффективности реализации подпрограммы аналогична методике оценки Программы, отраженной в разделе 9 Муниципальной программы.</w:t>
      </w:r>
    </w:p>
    <w:p w:rsidR="00DD04ED" w:rsidRPr="007E085E" w:rsidRDefault="00DD04ED" w:rsidP="00DD04ED">
      <w:pPr>
        <w:ind w:firstLine="142"/>
        <w:jc w:val="both"/>
        <w:rPr>
          <w:rFonts w:ascii="Times New Roman" w:hAnsi="Times New Roman"/>
          <w:sz w:val="20"/>
          <w:szCs w:val="20"/>
        </w:rPr>
      </w:pPr>
    </w:p>
    <w:p w:rsidR="003446C3" w:rsidRPr="007E085E" w:rsidRDefault="00DD04ED" w:rsidP="00DD04ED">
      <w:pPr>
        <w:tabs>
          <w:tab w:val="left" w:pos="9180"/>
        </w:tabs>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ПАСПОРТ</w:t>
      </w:r>
      <w:r w:rsidR="003446C3" w:rsidRPr="007E085E">
        <w:rPr>
          <w:rFonts w:ascii="Times New Roman" w:eastAsia="SimSun" w:hAnsi="Times New Roman"/>
          <w:b/>
          <w:sz w:val="20"/>
          <w:szCs w:val="20"/>
          <w:lang w:eastAsia="zh-CN"/>
        </w:rPr>
        <w:t xml:space="preserve"> </w:t>
      </w:r>
    </w:p>
    <w:p w:rsidR="00DD04ED" w:rsidRPr="007E085E" w:rsidRDefault="007F79AD" w:rsidP="00DD04ED">
      <w:pPr>
        <w:tabs>
          <w:tab w:val="left" w:pos="9180"/>
        </w:tabs>
        <w:spacing w:after="0" w:line="240" w:lineRule="auto"/>
        <w:jc w:val="center"/>
        <w:rPr>
          <w:rFonts w:ascii="Times New Roman" w:eastAsia="SimSun" w:hAnsi="Times New Roman"/>
          <w:b/>
          <w:bCs/>
          <w:sz w:val="20"/>
          <w:szCs w:val="20"/>
          <w:lang w:eastAsia="zh-CN"/>
        </w:rPr>
      </w:pPr>
      <w:r w:rsidRPr="007E085E">
        <w:rPr>
          <w:rFonts w:ascii="Times New Roman" w:eastAsia="SimSun" w:hAnsi="Times New Roman"/>
          <w:b/>
          <w:sz w:val="20"/>
          <w:szCs w:val="20"/>
          <w:lang w:eastAsia="zh-CN"/>
        </w:rPr>
        <w:t>п</w:t>
      </w:r>
      <w:r w:rsidR="003446C3" w:rsidRPr="007E085E">
        <w:rPr>
          <w:rFonts w:ascii="Times New Roman" w:eastAsia="SimSun" w:hAnsi="Times New Roman"/>
          <w:b/>
          <w:sz w:val="20"/>
          <w:szCs w:val="20"/>
          <w:lang w:eastAsia="zh-CN"/>
        </w:rPr>
        <w:t xml:space="preserve">одпрограммы </w:t>
      </w:r>
      <w:r w:rsidR="0088119F" w:rsidRPr="007E085E">
        <w:rPr>
          <w:rFonts w:ascii="Times New Roman" w:eastAsia="SimSun" w:hAnsi="Times New Roman"/>
          <w:b/>
          <w:sz w:val="20"/>
          <w:szCs w:val="20"/>
          <w:lang w:eastAsia="zh-CN"/>
        </w:rPr>
        <w:t xml:space="preserve">3 </w:t>
      </w:r>
      <w:r w:rsidR="00673D81" w:rsidRPr="007E085E">
        <w:rPr>
          <w:rFonts w:ascii="Times New Roman" w:eastAsia="SimSun" w:hAnsi="Times New Roman"/>
          <w:b/>
          <w:bCs/>
          <w:sz w:val="20"/>
          <w:szCs w:val="20"/>
          <w:lang w:eastAsia="zh-CN"/>
        </w:rPr>
        <w:t>«</w:t>
      </w:r>
      <w:r w:rsidR="00DD04ED" w:rsidRPr="007E085E">
        <w:rPr>
          <w:rFonts w:ascii="Times New Roman" w:eastAsia="SimSun" w:hAnsi="Times New Roman"/>
          <w:b/>
          <w:bCs/>
          <w:sz w:val="20"/>
          <w:szCs w:val="20"/>
          <w:lang w:eastAsia="zh-CN"/>
        </w:rPr>
        <w:t>Электронный муниципалитет</w:t>
      </w:r>
      <w:r w:rsidR="00673D81" w:rsidRPr="007E085E">
        <w:rPr>
          <w:rFonts w:ascii="Times New Roman" w:eastAsia="SimSun" w:hAnsi="Times New Roman"/>
          <w:b/>
          <w:bCs/>
          <w:sz w:val="20"/>
          <w:szCs w:val="20"/>
          <w:lang w:eastAsia="zh-CN"/>
        </w:rPr>
        <w:t>»</w:t>
      </w:r>
    </w:p>
    <w:p w:rsidR="00DD04ED" w:rsidRPr="007E085E" w:rsidRDefault="00DD04ED" w:rsidP="00DD04ED">
      <w:pPr>
        <w:tabs>
          <w:tab w:val="left" w:pos="9180"/>
        </w:tabs>
        <w:spacing w:after="0" w:line="240" w:lineRule="auto"/>
        <w:jc w:val="center"/>
        <w:rPr>
          <w:rFonts w:ascii="Times New Roman" w:eastAsia="SimSun" w:hAnsi="Times New Roman"/>
          <w:b/>
          <w:bCs/>
          <w:sz w:val="20"/>
          <w:szCs w:val="20"/>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7637"/>
      </w:tblGrid>
      <w:tr w:rsidR="00DD04ED" w:rsidRPr="007E085E" w:rsidTr="00320A83">
        <w:trPr>
          <w:trHeight w:val="822"/>
        </w:trPr>
        <w:tc>
          <w:tcPr>
            <w:tcW w:w="2286"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Ответственный испо</w:t>
            </w:r>
            <w:r w:rsidRPr="007E085E">
              <w:rPr>
                <w:rFonts w:ascii="Times New Roman" w:eastAsia="SimSun" w:hAnsi="Times New Roman"/>
                <w:sz w:val="20"/>
                <w:szCs w:val="20"/>
                <w:lang w:eastAsia="zh-CN"/>
              </w:rPr>
              <w:t>л</w:t>
            </w:r>
            <w:r w:rsidRPr="007E085E">
              <w:rPr>
                <w:rFonts w:ascii="Times New Roman" w:eastAsia="SimSun" w:hAnsi="Times New Roman"/>
                <w:sz w:val="20"/>
                <w:szCs w:val="20"/>
                <w:lang w:eastAsia="zh-CN"/>
              </w:rPr>
              <w:t>нитель подпрограммы</w:t>
            </w:r>
          </w:p>
        </w:tc>
        <w:tc>
          <w:tcPr>
            <w:tcW w:w="7637"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Управление делами администрация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p>
        </w:tc>
      </w:tr>
      <w:tr w:rsidR="00DD04ED" w:rsidRPr="007E085E" w:rsidTr="00320A83">
        <w:trPr>
          <w:trHeight w:val="563"/>
        </w:trPr>
        <w:tc>
          <w:tcPr>
            <w:tcW w:w="2286"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Соисполнители по</w:t>
            </w:r>
            <w:r w:rsidRPr="007E085E">
              <w:rPr>
                <w:rFonts w:ascii="Times New Roman" w:eastAsia="SimSun" w:hAnsi="Times New Roman"/>
                <w:sz w:val="20"/>
                <w:szCs w:val="20"/>
                <w:lang w:eastAsia="zh-CN"/>
              </w:rPr>
              <w:t>д</w:t>
            </w:r>
            <w:r w:rsidRPr="007E085E">
              <w:rPr>
                <w:rFonts w:ascii="Times New Roman" w:eastAsia="SimSun" w:hAnsi="Times New Roman"/>
                <w:sz w:val="20"/>
                <w:szCs w:val="20"/>
                <w:lang w:eastAsia="zh-CN"/>
              </w:rPr>
              <w:t>программы</w:t>
            </w:r>
          </w:p>
        </w:tc>
        <w:tc>
          <w:tcPr>
            <w:tcW w:w="7637"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территориального развития и коммунального хозяйства</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архивной работы</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по управлению муниципальным имуществом и земельными ресурсами</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Отдел бухгалтерского учета и отчетности</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экономического анализа и прогнозирования</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осуществления закупок</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организационной, правовой и кадровой работы</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строительства</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по делам ГО и ЧС</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Отдел физической культуры, спорта и туризма</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Управление культуры </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Управление образования </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Финансовое управление</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МБУ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Жилищное управление</w:t>
            </w:r>
            <w:r w:rsidR="00673D81" w:rsidRPr="007E085E">
              <w:rPr>
                <w:rFonts w:ascii="Times New Roman" w:eastAsia="SimSun" w:hAnsi="Times New Roman"/>
                <w:sz w:val="20"/>
                <w:szCs w:val="20"/>
                <w:lang w:eastAsia="zh-CN"/>
              </w:rPr>
              <w:t>»</w:t>
            </w:r>
          </w:p>
        </w:tc>
      </w:tr>
      <w:tr w:rsidR="006E4BD6" w:rsidRPr="007E085E" w:rsidTr="00320A83">
        <w:trPr>
          <w:trHeight w:val="563"/>
        </w:trPr>
        <w:tc>
          <w:tcPr>
            <w:tcW w:w="2286" w:type="dxa"/>
          </w:tcPr>
          <w:p w:rsidR="006E4BD6" w:rsidRPr="007E085E" w:rsidRDefault="006E4BD6"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Программно-целевые инструменты подпр</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граммы</w:t>
            </w:r>
          </w:p>
        </w:tc>
        <w:tc>
          <w:tcPr>
            <w:tcW w:w="7637" w:type="dxa"/>
          </w:tcPr>
          <w:p w:rsidR="006E4BD6" w:rsidRPr="007E085E" w:rsidRDefault="006E4BD6"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r>
      <w:tr w:rsidR="00DD04ED" w:rsidRPr="007E085E" w:rsidTr="00320A83">
        <w:trPr>
          <w:trHeight w:val="822"/>
        </w:trPr>
        <w:tc>
          <w:tcPr>
            <w:tcW w:w="2286"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Цель подпрограммы</w:t>
            </w:r>
          </w:p>
        </w:tc>
        <w:tc>
          <w:tcPr>
            <w:tcW w:w="7637" w:type="dxa"/>
          </w:tcPr>
          <w:p w:rsidR="00DD04ED" w:rsidRPr="007E085E" w:rsidRDefault="00DD04ED" w:rsidP="00A532FD">
            <w:pPr>
              <w:tabs>
                <w:tab w:val="left" w:pos="9180"/>
              </w:tabs>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Повышение уровня открытости и прозрачности деятельности администрации мун</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t xml:space="preserve">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совершенствование системы предоставления мун</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t>ципальных услуг</w:t>
            </w:r>
          </w:p>
        </w:tc>
      </w:tr>
      <w:tr w:rsidR="00DD04ED" w:rsidRPr="007E085E" w:rsidTr="00320A83">
        <w:trPr>
          <w:trHeight w:val="548"/>
        </w:trPr>
        <w:tc>
          <w:tcPr>
            <w:tcW w:w="2286"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Задачи подпрограммы</w:t>
            </w:r>
          </w:p>
        </w:tc>
        <w:tc>
          <w:tcPr>
            <w:tcW w:w="7637" w:type="dxa"/>
          </w:tcPr>
          <w:p w:rsidR="00DD04ED" w:rsidRPr="007E085E" w:rsidRDefault="00DD04ED" w:rsidP="004E2B68">
            <w:pPr>
              <w:widowControl w:val="0"/>
              <w:numPr>
                <w:ilvl w:val="0"/>
                <w:numId w:val="5"/>
              </w:numPr>
              <w:tabs>
                <w:tab w:val="left" w:pos="-34"/>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1. Популяризация возможностей информационного общества, обеспечение откр</w:t>
            </w:r>
            <w:r w:rsidRPr="007E085E">
              <w:rPr>
                <w:rFonts w:ascii="Times New Roman" w:eastAsia="Times New Roman" w:hAnsi="Times New Roman"/>
                <w:color w:val="000000"/>
                <w:spacing w:val="3"/>
                <w:sz w:val="20"/>
                <w:szCs w:val="20"/>
                <w:shd w:val="clear" w:color="auto" w:fill="FFFFFF"/>
              </w:rPr>
              <w:t>ы</w:t>
            </w:r>
            <w:r w:rsidRPr="007E085E">
              <w:rPr>
                <w:rFonts w:ascii="Times New Roman" w:eastAsia="Times New Roman" w:hAnsi="Times New Roman"/>
                <w:color w:val="000000"/>
                <w:spacing w:val="3"/>
                <w:sz w:val="20"/>
                <w:szCs w:val="20"/>
                <w:shd w:val="clear" w:color="auto" w:fill="FFFFFF"/>
              </w:rPr>
              <w:t xml:space="preserve">тости информации о деятельности администрации муниципального района </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Иже</w:t>
            </w:r>
            <w:r w:rsidRPr="007E085E">
              <w:rPr>
                <w:rFonts w:ascii="Times New Roman" w:eastAsia="Times New Roman" w:hAnsi="Times New Roman"/>
                <w:color w:val="000000"/>
                <w:spacing w:val="3"/>
                <w:sz w:val="20"/>
                <w:szCs w:val="20"/>
                <w:shd w:val="clear" w:color="auto" w:fill="FFFFFF"/>
              </w:rPr>
              <w:t>м</w:t>
            </w:r>
            <w:r w:rsidRPr="007E085E">
              <w:rPr>
                <w:rFonts w:ascii="Times New Roman" w:eastAsia="Times New Roman" w:hAnsi="Times New Roman"/>
                <w:color w:val="000000"/>
                <w:spacing w:val="3"/>
                <w:sz w:val="20"/>
                <w:szCs w:val="20"/>
                <w:shd w:val="clear" w:color="auto" w:fill="FFFFFF"/>
              </w:rPr>
              <w:t>ский</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 привлечение граждан к электронному взаимодействию.</w:t>
            </w:r>
          </w:p>
          <w:p w:rsidR="00DD04ED" w:rsidRPr="007E085E" w:rsidRDefault="00DD04ED" w:rsidP="004E2B68">
            <w:pPr>
              <w:widowControl w:val="0"/>
              <w:numPr>
                <w:ilvl w:val="0"/>
                <w:numId w:val="5"/>
              </w:numPr>
              <w:tabs>
                <w:tab w:val="left" w:pos="-1"/>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2. Содействие внедрению государственных и муниципальных информационных систем.</w:t>
            </w:r>
          </w:p>
          <w:p w:rsidR="00DD04ED" w:rsidRPr="007E085E" w:rsidRDefault="00DD04ED" w:rsidP="004E2B68">
            <w:pPr>
              <w:widowControl w:val="0"/>
              <w:numPr>
                <w:ilvl w:val="0"/>
                <w:numId w:val="5"/>
              </w:numPr>
              <w:tabs>
                <w:tab w:val="left" w:pos="-6"/>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3. Создание условий для обеспечения предоставления государственных и муниц</w:t>
            </w:r>
            <w:r w:rsidRPr="007E085E">
              <w:rPr>
                <w:rFonts w:ascii="Times New Roman" w:eastAsia="Times New Roman" w:hAnsi="Times New Roman"/>
                <w:color w:val="000000"/>
                <w:spacing w:val="3"/>
                <w:sz w:val="20"/>
                <w:szCs w:val="20"/>
                <w:shd w:val="clear" w:color="auto" w:fill="FFFFFF"/>
              </w:rPr>
              <w:t>и</w:t>
            </w:r>
            <w:r w:rsidRPr="007E085E">
              <w:rPr>
                <w:rFonts w:ascii="Times New Roman" w:eastAsia="Times New Roman" w:hAnsi="Times New Roman"/>
                <w:color w:val="000000"/>
                <w:spacing w:val="3"/>
                <w:sz w:val="20"/>
                <w:szCs w:val="20"/>
                <w:shd w:val="clear" w:color="auto" w:fill="FFFFFF"/>
              </w:rPr>
              <w:t xml:space="preserve">пальных услуг на территории муниципального района </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Ижемский</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 xml:space="preserve"> по принципу </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одного окна</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 оказание муниципальных и государственных услуг (выполнение работ) многофункциональным центром.</w:t>
            </w:r>
          </w:p>
          <w:p w:rsidR="00DD04ED" w:rsidRPr="007E085E" w:rsidRDefault="00DD04ED" w:rsidP="004E2B68">
            <w:pPr>
              <w:widowControl w:val="0"/>
              <w:numPr>
                <w:ilvl w:val="0"/>
                <w:numId w:val="5"/>
              </w:numPr>
              <w:tabs>
                <w:tab w:val="left" w:pos="-6"/>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 xml:space="preserve">4. </w:t>
            </w:r>
            <w:r w:rsidR="007B228E" w:rsidRPr="007E085E">
              <w:rPr>
                <w:rFonts w:ascii="Times New Roman" w:hAnsi="Times New Roman"/>
                <w:color w:val="000000"/>
                <w:sz w:val="20"/>
                <w:szCs w:val="20"/>
                <w:shd w:val="clear" w:color="auto" w:fill="FFFFFF"/>
              </w:rPr>
              <w:t>Развитие единой КСПД Республики Коми и органов  местного самоуправления и расширение ИТ-сервисов, предоставляемых на базе единой КСПД.</w:t>
            </w:r>
            <w:r w:rsidR="007B228E" w:rsidRPr="007E085E">
              <w:rPr>
                <w:color w:val="000000"/>
                <w:sz w:val="20"/>
                <w:szCs w:val="20"/>
                <w:shd w:val="clear" w:color="auto" w:fill="FFFFFF"/>
              </w:rPr>
              <w:t xml:space="preserve"> </w:t>
            </w:r>
            <w:r w:rsidRPr="007E085E">
              <w:rPr>
                <w:rFonts w:ascii="Times New Roman" w:eastAsia="Times New Roman" w:hAnsi="Times New Roman"/>
                <w:color w:val="000000"/>
                <w:spacing w:val="3"/>
                <w:sz w:val="20"/>
                <w:szCs w:val="20"/>
                <w:shd w:val="clear" w:color="auto" w:fill="FFFFFF"/>
              </w:rPr>
              <w:t>Обновление ко</w:t>
            </w:r>
            <w:r w:rsidRPr="007E085E">
              <w:rPr>
                <w:rFonts w:ascii="Times New Roman" w:eastAsia="Times New Roman" w:hAnsi="Times New Roman"/>
                <w:color w:val="000000"/>
                <w:spacing w:val="3"/>
                <w:sz w:val="20"/>
                <w:szCs w:val="20"/>
                <w:shd w:val="clear" w:color="auto" w:fill="FFFFFF"/>
              </w:rPr>
              <w:t>м</w:t>
            </w:r>
            <w:r w:rsidRPr="007E085E">
              <w:rPr>
                <w:rFonts w:ascii="Times New Roman" w:eastAsia="Times New Roman" w:hAnsi="Times New Roman"/>
                <w:color w:val="000000"/>
                <w:spacing w:val="3"/>
                <w:sz w:val="20"/>
                <w:szCs w:val="20"/>
                <w:shd w:val="clear" w:color="auto" w:fill="FFFFFF"/>
              </w:rPr>
              <w:t>пьютерного парка.</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color w:val="000000"/>
                <w:spacing w:val="3"/>
                <w:sz w:val="20"/>
                <w:szCs w:val="20"/>
                <w:shd w:val="clear" w:color="auto" w:fill="FFFFFF"/>
                <w:lang w:eastAsia="zh-CN"/>
              </w:rPr>
              <w:t>5.</w:t>
            </w:r>
            <w:r w:rsidR="00A515C6" w:rsidRPr="007E085E">
              <w:rPr>
                <w:rFonts w:ascii="Times New Roman" w:eastAsia="SimSun" w:hAnsi="Times New Roman"/>
                <w:color w:val="000000"/>
                <w:spacing w:val="3"/>
                <w:sz w:val="20"/>
                <w:szCs w:val="20"/>
                <w:shd w:val="clear" w:color="auto" w:fill="FFFFFF"/>
                <w:lang w:eastAsia="zh-CN"/>
              </w:rPr>
              <w:t xml:space="preserve"> </w:t>
            </w:r>
            <w:r w:rsidRPr="007E085E">
              <w:rPr>
                <w:rFonts w:ascii="Times New Roman" w:eastAsia="SimSun" w:hAnsi="Times New Roman"/>
                <w:color w:val="000000"/>
                <w:spacing w:val="3"/>
                <w:sz w:val="20"/>
                <w:szCs w:val="20"/>
                <w:shd w:val="clear" w:color="auto" w:fill="FFFFFF"/>
                <w:lang w:eastAsia="zh-CN"/>
              </w:rPr>
              <w:t>Обеспечение информационной безопасности и лицензионной чистоты в админ</w:t>
            </w:r>
            <w:r w:rsidRPr="007E085E">
              <w:rPr>
                <w:rFonts w:ascii="Times New Roman" w:eastAsia="SimSun" w:hAnsi="Times New Roman"/>
                <w:color w:val="000000"/>
                <w:spacing w:val="3"/>
                <w:sz w:val="20"/>
                <w:szCs w:val="20"/>
                <w:shd w:val="clear" w:color="auto" w:fill="FFFFFF"/>
                <w:lang w:eastAsia="zh-CN"/>
              </w:rPr>
              <w:t>и</w:t>
            </w:r>
            <w:r w:rsidRPr="007E085E">
              <w:rPr>
                <w:rFonts w:ascii="Times New Roman" w:eastAsia="SimSun" w:hAnsi="Times New Roman"/>
                <w:color w:val="000000"/>
                <w:spacing w:val="3"/>
                <w:sz w:val="20"/>
                <w:szCs w:val="20"/>
                <w:shd w:val="clear" w:color="auto" w:fill="FFFFFF"/>
                <w:lang w:eastAsia="zh-CN"/>
              </w:rPr>
              <w:t xml:space="preserve">страции муниципального района </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Ижемский</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w:t>
            </w:r>
          </w:p>
        </w:tc>
      </w:tr>
      <w:tr w:rsidR="00DD04ED" w:rsidRPr="007E085E" w:rsidTr="00320A83">
        <w:trPr>
          <w:trHeight w:val="837"/>
        </w:trPr>
        <w:tc>
          <w:tcPr>
            <w:tcW w:w="2286"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Целевые индикаторы (показатели) подпр</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граммы</w:t>
            </w:r>
          </w:p>
        </w:tc>
        <w:tc>
          <w:tcPr>
            <w:tcW w:w="7637" w:type="dxa"/>
          </w:tcPr>
          <w:p w:rsidR="007B228E" w:rsidRPr="007E085E" w:rsidRDefault="006E4BD6" w:rsidP="004E2B68">
            <w:pPr>
              <w:widowControl w:val="0"/>
              <w:numPr>
                <w:ilvl w:val="0"/>
                <w:numId w:val="7"/>
              </w:numPr>
              <w:tabs>
                <w:tab w:val="left" w:pos="-1"/>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1</w:t>
            </w:r>
            <w:r w:rsidR="007B228E" w:rsidRPr="007E085E">
              <w:rPr>
                <w:rFonts w:ascii="Times New Roman" w:eastAsia="Times New Roman" w:hAnsi="Times New Roman"/>
                <w:color w:val="000000"/>
                <w:spacing w:val="3"/>
                <w:sz w:val="20"/>
                <w:szCs w:val="20"/>
                <w:shd w:val="clear" w:color="auto" w:fill="FFFFFF"/>
              </w:rPr>
              <w:t xml:space="preserve">. Количество граждан, посетивших сайт администрации муниципального района </w:t>
            </w:r>
            <w:r w:rsidR="00673D81" w:rsidRPr="007E085E">
              <w:rPr>
                <w:rFonts w:ascii="Times New Roman" w:eastAsia="Times New Roman" w:hAnsi="Times New Roman"/>
                <w:color w:val="000000"/>
                <w:spacing w:val="3"/>
                <w:sz w:val="20"/>
                <w:szCs w:val="20"/>
                <w:shd w:val="clear" w:color="auto" w:fill="FFFFFF"/>
              </w:rPr>
              <w:t>«</w:t>
            </w:r>
            <w:r w:rsidR="007B228E" w:rsidRPr="007E085E">
              <w:rPr>
                <w:rFonts w:ascii="Times New Roman" w:eastAsia="Times New Roman" w:hAnsi="Times New Roman"/>
                <w:color w:val="000000"/>
                <w:spacing w:val="3"/>
                <w:sz w:val="20"/>
                <w:szCs w:val="20"/>
                <w:shd w:val="clear" w:color="auto" w:fill="FFFFFF"/>
              </w:rPr>
              <w:t>Ижемский</w:t>
            </w:r>
            <w:r w:rsidR="00673D81" w:rsidRPr="007E085E">
              <w:rPr>
                <w:rFonts w:ascii="Times New Roman" w:eastAsia="Times New Roman" w:hAnsi="Times New Roman"/>
                <w:color w:val="000000"/>
                <w:spacing w:val="3"/>
                <w:sz w:val="20"/>
                <w:szCs w:val="20"/>
                <w:shd w:val="clear" w:color="auto" w:fill="FFFFFF"/>
              </w:rPr>
              <w:t>»</w:t>
            </w:r>
            <w:r w:rsidR="007B228E" w:rsidRPr="007E085E">
              <w:rPr>
                <w:rFonts w:ascii="Times New Roman" w:eastAsia="Times New Roman" w:hAnsi="Times New Roman"/>
                <w:color w:val="000000"/>
                <w:spacing w:val="3"/>
                <w:sz w:val="20"/>
                <w:szCs w:val="20"/>
                <w:shd w:val="clear" w:color="auto" w:fill="FFFFFF"/>
              </w:rPr>
              <w:t xml:space="preserve"> (ед.).</w:t>
            </w:r>
          </w:p>
          <w:p w:rsidR="007B228E" w:rsidRPr="007E085E" w:rsidRDefault="006E4BD6" w:rsidP="004E2B68">
            <w:pPr>
              <w:widowControl w:val="0"/>
              <w:numPr>
                <w:ilvl w:val="0"/>
                <w:numId w:val="7"/>
              </w:numPr>
              <w:tabs>
                <w:tab w:val="left" w:pos="-6"/>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2</w:t>
            </w:r>
            <w:r w:rsidR="007B228E" w:rsidRPr="007E085E">
              <w:rPr>
                <w:rFonts w:ascii="Times New Roman" w:eastAsia="Times New Roman" w:hAnsi="Times New Roman"/>
                <w:color w:val="000000"/>
                <w:spacing w:val="3"/>
                <w:sz w:val="20"/>
                <w:szCs w:val="20"/>
                <w:shd w:val="clear" w:color="auto" w:fill="FFFFFF"/>
              </w:rPr>
              <w:t>. Количество электронных обращений населения в администрацию муниципал</w:t>
            </w:r>
            <w:r w:rsidR="007B228E" w:rsidRPr="007E085E">
              <w:rPr>
                <w:rFonts w:ascii="Times New Roman" w:eastAsia="Times New Roman" w:hAnsi="Times New Roman"/>
                <w:color w:val="000000"/>
                <w:spacing w:val="3"/>
                <w:sz w:val="20"/>
                <w:szCs w:val="20"/>
                <w:shd w:val="clear" w:color="auto" w:fill="FFFFFF"/>
              </w:rPr>
              <w:t>ь</w:t>
            </w:r>
            <w:r w:rsidR="007B228E" w:rsidRPr="007E085E">
              <w:rPr>
                <w:rFonts w:ascii="Times New Roman" w:eastAsia="Times New Roman" w:hAnsi="Times New Roman"/>
                <w:color w:val="000000"/>
                <w:spacing w:val="3"/>
                <w:sz w:val="20"/>
                <w:szCs w:val="20"/>
                <w:shd w:val="clear" w:color="auto" w:fill="FFFFFF"/>
              </w:rPr>
              <w:t xml:space="preserve">ного района </w:t>
            </w:r>
            <w:r w:rsidR="00673D81" w:rsidRPr="007E085E">
              <w:rPr>
                <w:rFonts w:ascii="Times New Roman" w:eastAsia="Times New Roman" w:hAnsi="Times New Roman"/>
                <w:color w:val="000000"/>
                <w:spacing w:val="3"/>
                <w:sz w:val="20"/>
                <w:szCs w:val="20"/>
                <w:shd w:val="clear" w:color="auto" w:fill="FFFFFF"/>
              </w:rPr>
              <w:t>«</w:t>
            </w:r>
            <w:r w:rsidR="007B228E" w:rsidRPr="007E085E">
              <w:rPr>
                <w:rFonts w:ascii="Times New Roman" w:eastAsia="Times New Roman" w:hAnsi="Times New Roman"/>
                <w:color w:val="000000"/>
                <w:spacing w:val="3"/>
                <w:sz w:val="20"/>
                <w:szCs w:val="20"/>
                <w:shd w:val="clear" w:color="auto" w:fill="FFFFFF"/>
              </w:rPr>
              <w:t>Ижемский</w:t>
            </w:r>
            <w:r w:rsidR="00673D81" w:rsidRPr="007E085E">
              <w:rPr>
                <w:rFonts w:ascii="Times New Roman" w:eastAsia="Times New Roman" w:hAnsi="Times New Roman"/>
                <w:color w:val="000000"/>
                <w:spacing w:val="3"/>
                <w:sz w:val="20"/>
                <w:szCs w:val="20"/>
                <w:shd w:val="clear" w:color="auto" w:fill="FFFFFF"/>
              </w:rPr>
              <w:t>»</w:t>
            </w:r>
            <w:r w:rsidR="007B228E" w:rsidRPr="007E085E">
              <w:rPr>
                <w:rFonts w:ascii="Times New Roman" w:eastAsia="Times New Roman" w:hAnsi="Times New Roman"/>
                <w:color w:val="000000"/>
                <w:spacing w:val="3"/>
                <w:sz w:val="20"/>
                <w:szCs w:val="20"/>
                <w:shd w:val="clear" w:color="auto" w:fill="FFFFFF"/>
              </w:rPr>
              <w:t xml:space="preserve"> (ед.).</w:t>
            </w:r>
          </w:p>
          <w:p w:rsidR="007B228E" w:rsidRPr="007E085E" w:rsidRDefault="007B228E" w:rsidP="00FB79A7">
            <w:pPr>
              <w:widowControl w:val="0"/>
              <w:numPr>
                <w:ilvl w:val="0"/>
                <w:numId w:val="34"/>
              </w:numPr>
              <w:spacing w:after="0" w:line="288" w:lineRule="exact"/>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Доля электронного документооборота между органами местного сам</w:t>
            </w:r>
            <w:r w:rsidRPr="007E085E">
              <w:rPr>
                <w:rFonts w:ascii="Times New Roman" w:eastAsia="Times New Roman" w:hAnsi="Times New Roman"/>
                <w:color w:val="000000"/>
                <w:spacing w:val="3"/>
                <w:sz w:val="20"/>
                <w:szCs w:val="20"/>
                <w:shd w:val="clear" w:color="auto" w:fill="FFFFFF"/>
              </w:rPr>
              <w:t>о</w:t>
            </w:r>
            <w:r w:rsidRPr="007E085E">
              <w:rPr>
                <w:rFonts w:ascii="Times New Roman" w:eastAsia="Times New Roman" w:hAnsi="Times New Roman"/>
                <w:color w:val="000000"/>
                <w:spacing w:val="3"/>
                <w:sz w:val="20"/>
                <w:szCs w:val="20"/>
                <w:shd w:val="clear" w:color="auto" w:fill="FFFFFF"/>
              </w:rPr>
              <w:t xml:space="preserve">управления МО МР </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Ижемский</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 xml:space="preserve"> в общем объеме межведомственного документ</w:t>
            </w:r>
            <w:r w:rsidRPr="007E085E">
              <w:rPr>
                <w:rFonts w:ascii="Times New Roman" w:eastAsia="Times New Roman" w:hAnsi="Times New Roman"/>
                <w:color w:val="000000"/>
                <w:spacing w:val="3"/>
                <w:sz w:val="20"/>
                <w:szCs w:val="20"/>
                <w:shd w:val="clear" w:color="auto" w:fill="FFFFFF"/>
              </w:rPr>
              <w:t>о</w:t>
            </w:r>
            <w:r w:rsidRPr="007E085E">
              <w:rPr>
                <w:rFonts w:ascii="Times New Roman" w:eastAsia="Times New Roman" w:hAnsi="Times New Roman"/>
                <w:color w:val="000000"/>
                <w:spacing w:val="3"/>
                <w:sz w:val="20"/>
                <w:szCs w:val="20"/>
                <w:shd w:val="clear" w:color="auto" w:fill="FFFFFF"/>
              </w:rPr>
              <w:t>оборота (%).</w:t>
            </w:r>
          </w:p>
          <w:p w:rsidR="00DD04ED" w:rsidRPr="007E085E" w:rsidRDefault="007B228E" w:rsidP="00FB79A7">
            <w:pPr>
              <w:widowControl w:val="0"/>
              <w:numPr>
                <w:ilvl w:val="0"/>
                <w:numId w:val="35"/>
              </w:numPr>
              <w:tabs>
                <w:tab w:val="left" w:pos="-126"/>
                <w:tab w:val="left" w:pos="300"/>
              </w:tabs>
              <w:spacing w:after="0" w:line="288" w:lineRule="exact"/>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Количество действующих многофункциональных центров предоставления г</w:t>
            </w:r>
            <w:r w:rsidRPr="007E085E">
              <w:rPr>
                <w:rFonts w:ascii="Times New Roman" w:eastAsia="Times New Roman" w:hAnsi="Times New Roman"/>
                <w:color w:val="000000"/>
                <w:spacing w:val="3"/>
                <w:sz w:val="20"/>
                <w:szCs w:val="20"/>
                <w:shd w:val="clear" w:color="auto" w:fill="FFFFFF"/>
              </w:rPr>
              <w:t>о</w:t>
            </w:r>
            <w:r w:rsidRPr="007E085E">
              <w:rPr>
                <w:rFonts w:ascii="Times New Roman" w:eastAsia="Times New Roman" w:hAnsi="Times New Roman"/>
                <w:color w:val="000000"/>
                <w:spacing w:val="3"/>
                <w:sz w:val="20"/>
                <w:szCs w:val="20"/>
                <w:shd w:val="clear" w:color="auto" w:fill="FFFFFF"/>
              </w:rPr>
              <w:t xml:space="preserve">сударственных услуг на территории муниципального района </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Ижемский</w:t>
            </w:r>
            <w:r w:rsidR="00673D81" w:rsidRPr="007E085E">
              <w:rPr>
                <w:rFonts w:ascii="Times New Roman" w:eastAsia="Times New Roman" w:hAnsi="Times New Roman"/>
                <w:color w:val="000000"/>
                <w:spacing w:val="3"/>
                <w:sz w:val="20"/>
                <w:szCs w:val="20"/>
                <w:shd w:val="clear" w:color="auto" w:fill="FFFFFF"/>
              </w:rPr>
              <w:t>»</w:t>
            </w:r>
            <w:r w:rsidRPr="007E085E">
              <w:rPr>
                <w:rFonts w:ascii="Times New Roman" w:eastAsia="Times New Roman" w:hAnsi="Times New Roman"/>
                <w:color w:val="000000"/>
                <w:spacing w:val="3"/>
                <w:sz w:val="20"/>
                <w:szCs w:val="20"/>
                <w:shd w:val="clear" w:color="auto" w:fill="FFFFFF"/>
              </w:rPr>
              <w:t xml:space="preserve"> (ед.).</w:t>
            </w:r>
          </w:p>
          <w:p w:rsidR="006E4BD6" w:rsidRPr="007E085E" w:rsidRDefault="006E4BD6" w:rsidP="006E4BD6">
            <w:pPr>
              <w:widowControl w:val="0"/>
              <w:numPr>
                <w:ilvl w:val="0"/>
                <w:numId w:val="6"/>
              </w:numPr>
              <w:tabs>
                <w:tab w:val="left" w:pos="-1"/>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5. Уровень удовлетворенности населения, проживающего на территории МО МР «Ижемский», качеством предоставления государственных и муниципальных услуг (%).</w:t>
            </w:r>
          </w:p>
          <w:p w:rsidR="006E4BD6" w:rsidRPr="007E085E" w:rsidRDefault="006E4BD6" w:rsidP="006E4BD6">
            <w:pPr>
              <w:widowControl w:val="0"/>
              <w:numPr>
                <w:ilvl w:val="0"/>
                <w:numId w:val="8"/>
              </w:numPr>
              <w:tabs>
                <w:tab w:val="left" w:pos="30"/>
              </w:tabs>
              <w:spacing w:after="0" w:line="288" w:lineRule="exact"/>
              <w:ind w:hanging="34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6. Время ожидания в очереди при обращении заявителя в органы местного сам</w:t>
            </w:r>
            <w:r w:rsidRPr="007E085E">
              <w:rPr>
                <w:rFonts w:ascii="Times New Roman" w:eastAsia="Times New Roman" w:hAnsi="Times New Roman"/>
                <w:color w:val="000000"/>
                <w:spacing w:val="3"/>
                <w:sz w:val="20"/>
                <w:szCs w:val="20"/>
                <w:shd w:val="clear" w:color="auto" w:fill="FFFFFF"/>
              </w:rPr>
              <w:t>о</w:t>
            </w:r>
            <w:r w:rsidRPr="007E085E">
              <w:rPr>
                <w:rFonts w:ascii="Times New Roman" w:eastAsia="Times New Roman" w:hAnsi="Times New Roman"/>
                <w:color w:val="000000"/>
                <w:spacing w:val="3"/>
                <w:sz w:val="20"/>
                <w:szCs w:val="20"/>
                <w:shd w:val="clear" w:color="auto" w:fill="FFFFFF"/>
              </w:rPr>
              <w:t>управления для получения государственных (муниципальных) услуг  (мин.).</w:t>
            </w:r>
          </w:p>
          <w:p w:rsidR="006E4BD6" w:rsidRPr="007E085E" w:rsidRDefault="006E4BD6" w:rsidP="006E4BD6">
            <w:pPr>
              <w:widowControl w:val="0"/>
              <w:numPr>
                <w:ilvl w:val="0"/>
                <w:numId w:val="6"/>
              </w:numPr>
              <w:tabs>
                <w:tab w:val="left" w:pos="-1"/>
              </w:tabs>
              <w:spacing w:after="0" w:line="288" w:lineRule="exact"/>
              <w:ind w:hanging="38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7. Доля граждан, проживающих на территории муниципального района «Иже</w:t>
            </w:r>
            <w:r w:rsidRPr="007E085E">
              <w:rPr>
                <w:rFonts w:ascii="Times New Roman" w:eastAsia="Times New Roman" w:hAnsi="Times New Roman"/>
                <w:color w:val="000000"/>
                <w:spacing w:val="3"/>
                <w:sz w:val="20"/>
                <w:szCs w:val="20"/>
                <w:shd w:val="clear" w:color="auto" w:fill="FFFFFF"/>
              </w:rPr>
              <w:t>м</w:t>
            </w:r>
            <w:r w:rsidRPr="007E085E">
              <w:rPr>
                <w:rFonts w:ascii="Times New Roman" w:eastAsia="Times New Roman" w:hAnsi="Times New Roman"/>
                <w:color w:val="000000"/>
                <w:spacing w:val="3"/>
                <w:sz w:val="20"/>
                <w:szCs w:val="20"/>
                <w:shd w:val="clear" w:color="auto" w:fill="FFFFFF"/>
              </w:rPr>
              <w:t>ский», использующих механизм получения государственных и муниципальных услуг в электронной форме (%).</w:t>
            </w:r>
          </w:p>
          <w:p w:rsidR="006E4BD6" w:rsidRPr="007E085E" w:rsidRDefault="006E4BD6" w:rsidP="006E4BD6">
            <w:pPr>
              <w:widowControl w:val="0"/>
              <w:numPr>
                <w:ilvl w:val="0"/>
                <w:numId w:val="8"/>
              </w:numPr>
              <w:tabs>
                <w:tab w:val="left" w:pos="39"/>
              </w:tabs>
              <w:spacing w:after="0" w:line="288" w:lineRule="exact"/>
              <w:ind w:hanging="340"/>
              <w:jc w:val="both"/>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8. Доля автоматизированных рабочих мест сотрудников органов власти муниц</w:t>
            </w:r>
            <w:r w:rsidRPr="007E085E">
              <w:rPr>
                <w:rFonts w:ascii="Times New Roman" w:eastAsia="Times New Roman" w:hAnsi="Times New Roman"/>
                <w:color w:val="000000"/>
                <w:spacing w:val="3"/>
                <w:sz w:val="20"/>
                <w:szCs w:val="20"/>
                <w:shd w:val="clear" w:color="auto" w:fill="FFFFFF"/>
              </w:rPr>
              <w:t>и</w:t>
            </w:r>
            <w:r w:rsidRPr="007E085E">
              <w:rPr>
                <w:rFonts w:ascii="Times New Roman" w:eastAsia="Times New Roman" w:hAnsi="Times New Roman"/>
                <w:color w:val="000000"/>
                <w:spacing w:val="3"/>
                <w:sz w:val="20"/>
                <w:szCs w:val="20"/>
                <w:shd w:val="clear" w:color="auto" w:fill="FFFFFF"/>
              </w:rPr>
              <w:t>пального образования, оснащенных современными компьютерами, а так же по</w:t>
            </w:r>
            <w:r w:rsidRPr="007E085E">
              <w:rPr>
                <w:rFonts w:ascii="Times New Roman" w:eastAsia="Times New Roman" w:hAnsi="Times New Roman"/>
                <w:color w:val="000000"/>
                <w:spacing w:val="3"/>
                <w:sz w:val="20"/>
                <w:szCs w:val="20"/>
                <w:shd w:val="clear" w:color="auto" w:fill="FFFFFF"/>
              </w:rPr>
              <w:t>д</w:t>
            </w:r>
            <w:r w:rsidRPr="007E085E">
              <w:rPr>
                <w:rFonts w:ascii="Times New Roman" w:eastAsia="Times New Roman" w:hAnsi="Times New Roman"/>
                <w:color w:val="000000"/>
                <w:spacing w:val="3"/>
                <w:sz w:val="20"/>
                <w:szCs w:val="20"/>
                <w:shd w:val="clear" w:color="auto" w:fill="FFFFFF"/>
              </w:rPr>
              <w:t>ключенных к единой сети передачи данных (%).</w:t>
            </w:r>
          </w:p>
          <w:p w:rsidR="00DD04ED" w:rsidRPr="007E085E" w:rsidRDefault="006E4BD6" w:rsidP="006E4BD6">
            <w:pPr>
              <w:widowControl w:val="0"/>
              <w:tabs>
                <w:tab w:val="left" w:pos="39"/>
              </w:tabs>
              <w:spacing w:line="288" w:lineRule="exact"/>
              <w:rPr>
                <w:rFonts w:ascii="Times New Roman" w:eastAsia="Times New Roman" w:hAnsi="Times New Roman"/>
                <w:spacing w:val="3"/>
                <w:sz w:val="20"/>
                <w:szCs w:val="20"/>
              </w:rPr>
            </w:pPr>
            <w:r w:rsidRPr="007E085E">
              <w:rPr>
                <w:rFonts w:ascii="Times New Roman" w:eastAsia="Times New Roman" w:hAnsi="Times New Roman"/>
                <w:color w:val="000000"/>
                <w:spacing w:val="3"/>
                <w:sz w:val="20"/>
                <w:szCs w:val="20"/>
                <w:shd w:val="clear" w:color="auto" w:fill="FFFFFF"/>
              </w:rPr>
              <w:t>9. Доля автоматизированных рабочих мест сотрудников администрации муниц</w:t>
            </w:r>
            <w:r w:rsidRPr="007E085E">
              <w:rPr>
                <w:rFonts w:ascii="Times New Roman" w:eastAsia="Times New Roman" w:hAnsi="Times New Roman"/>
                <w:color w:val="000000"/>
                <w:spacing w:val="3"/>
                <w:sz w:val="20"/>
                <w:szCs w:val="20"/>
                <w:shd w:val="clear" w:color="auto" w:fill="FFFFFF"/>
              </w:rPr>
              <w:t>и</w:t>
            </w:r>
            <w:r w:rsidRPr="007E085E">
              <w:rPr>
                <w:rFonts w:ascii="Times New Roman" w:eastAsia="Times New Roman" w:hAnsi="Times New Roman"/>
                <w:color w:val="000000"/>
                <w:spacing w:val="3"/>
                <w:sz w:val="20"/>
                <w:szCs w:val="20"/>
                <w:shd w:val="clear" w:color="auto" w:fill="FFFFFF"/>
              </w:rPr>
              <w:t>пального района «Ижемский», обеспеченных лицензионным программным обесп</w:t>
            </w:r>
            <w:r w:rsidRPr="007E085E">
              <w:rPr>
                <w:rFonts w:ascii="Times New Roman" w:eastAsia="Times New Roman" w:hAnsi="Times New Roman"/>
                <w:color w:val="000000"/>
                <w:spacing w:val="3"/>
                <w:sz w:val="20"/>
                <w:szCs w:val="20"/>
                <w:shd w:val="clear" w:color="auto" w:fill="FFFFFF"/>
              </w:rPr>
              <w:t>е</w:t>
            </w:r>
            <w:r w:rsidRPr="007E085E">
              <w:rPr>
                <w:rFonts w:ascii="Times New Roman" w:eastAsia="Times New Roman" w:hAnsi="Times New Roman"/>
                <w:color w:val="000000"/>
                <w:spacing w:val="3"/>
                <w:sz w:val="20"/>
                <w:szCs w:val="20"/>
                <w:shd w:val="clear" w:color="auto" w:fill="FFFFFF"/>
              </w:rPr>
              <w:t>чением (%).</w:t>
            </w:r>
          </w:p>
        </w:tc>
      </w:tr>
      <w:tr w:rsidR="00DD04ED" w:rsidRPr="007E085E" w:rsidTr="00320A83">
        <w:trPr>
          <w:trHeight w:val="548"/>
        </w:trPr>
        <w:tc>
          <w:tcPr>
            <w:tcW w:w="2286"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 xml:space="preserve">Сроки </w:t>
            </w:r>
            <w:r w:rsidR="006E4BD6" w:rsidRPr="007E085E">
              <w:rPr>
                <w:rFonts w:ascii="Times New Roman" w:eastAsia="SimSun" w:hAnsi="Times New Roman"/>
                <w:sz w:val="20"/>
                <w:szCs w:val="20"/>
                <w:lang w:eastAsia="zh-CN"/>
              </w:rPr>
              <w:t xml:space="preserve">и этапы </w:t>
            </w:r>
            <w:r w:rsidRPr="007E085E">
              <w:rPr>
                <w:rFonts w:ascii="Times New Roman" w:eastAsia="SimSun" w:hAnsi="Times New Roman"/>
                <w:sz w:val="20"/>
                <w:szCs w:val="20"/>
                <w:lang w:eastAsia="zh-CN"/>
              </w:rPr>
              <w:t>реализ</w:t>
            </w:r>
            <w:r w:rsidRPr="007E085E">
              <w:rPr>
                <w:rFonts w:ascii="Times New Roman" w:eastAsia="SimSun" w:hAnsi="Times New Roman"/>
                <w:sz w:val="20"/>
                <w:szCs w:val="20"/>
                <w:lang w:eastAsia="zh-CN"/>
              </w:rPr>
              <w:t>а</w:t>
            </w:r>
            <w:r w:rsidRPr="007E085E">
              <w:rPr>
                <w:rFonts w:ascii="Times New Roman" w:eastAsia="SimSun" w:hAnsi="Times New Roman"/>
                <w:sz w:val="20"/>
                <w:szCs w:val="20"/>
                <w:lang w:eastAsia="zh-CN"/>
              </w:rPr>
              <w:t>ции подпрограммы</w:t>
            </w:r>
          </w:p>
        </w:tc>
        <w:tc>
          <w:tcPr>
            <w:tcW w:w="7637" w:type="dxa"/>
          </w:tcPr>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2015 – 2020 годы</w:t>
            </w:r>
          </w:p>
        </w:tc>
      </w:tr>
      <w:tr w:rsidR="00DD04ED" w:rsidRPr="007E085E" w:rsidTr="00320A83">
        <w:trPr>
          <w:trHeight w:val="1981"/>
        </w:trPr>
        <w:tc>
          <w:tcPr>
            <w:tcW w:w="2286" w:type="dxa"/>
          </w:tcPr>
          <w:p w:rsidR="00DD04ED" w:rsidRPr="007E085E" w:rsidRDefault="00DD04ED" w:rsidP="00320A83">
            <w:pPr>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Объемы финансиров</w:t>
            </w:r>
            <w:r w:rsidRPr="007E085E">
              <w:rPr>
                <w:rFonts w:ascii="Times New Roman" w:eastAsia="SimSun" w:hAnsi="Times New Roman"/>
                <w:sz w:val="20"/>
                <w:szCs w:val="20"/>
                <w:lang w:eastAsia="zh-CN"/>
              </w:rPr>
              <w:t>а</w:t>
            </w:r>
            <w:r w:rsidRPr="007E085E">
              <w:rPr>
                <w:rFonts w:ascii="Times New Roman" w:eastAsia="SimSun" w:hAnsi="Times New Roman"/>
                <w:sz w:val="20"/>
                <w:szCs w:val="20"/>
                <w:lang w:eastAsia="zh-CN"/>
              </w:rPr>
              <w:t xml:space="preserve">ния программы </w:t>
            </w:r>
          </w:p>
          <w:p w:rsidR="00DD04ED" w:rsidRPr="007E085E" w:rsidRDefault="00DD04ED" w:rsidP="00320A83">
            <w:pPr>
              <w:tabs>
                <w:tab w:val="left" w:pos="9180"/>
              </w:tabs>
              <w:spacing w:after="0" w:line="240" w:lineRule="auto"/>
              <w:rPr>
                <w:rFonts w:ascii="Times New Roman" w:eastAsia="SimSun" w:hAnsi="Times New Roman"/>
                <w:sz w:val="20"/>
                <w:szCs w:val="20"/>
                <w:lang w:eastAsia="zh-CN"/>
              </w:rPr>
            </w:pPr>
          </w:p>
        </w:tc>
        <w:tc>
          <w:tcPr>
            <w:tcW w:w="7637" w:type="dxa"/>
            <w:vAlign w:val="center"/>
          </w:tcPr>
          <w:p w:rsidR="00DD04ED" w:rsidRPr="007E085E" w:rsidRDefault="00DD04ED" w:rsidP="00320A83">
            <w:pPr>
              <w:autoSpaceDE w:val="0"/>
              <w:autoSpaceDN w:val="0"/>
              <w:adjustRightInd w:val="0"/>
              <w:spacing w:after="0" w:line="240" w:lineRule="auto"/>
              <w:jc w:val="both"/>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 xml:space="preserve">Объем </w:t>
            </w:r>
            <w:r w:rsidR="007F7F71" w:rsidRPr="007E085E">
              <w:rPr>
                <w:rFonts w:ascii="Times New Roman" w:eastAsia="Times New Roman" w:hAnsi="Times New Roman"/>
                <w:sz w:val="20"/>
                <w:szCs w:val="20"/>
                <w:lang w:eastAsia="ru-RU"/>
              </w:rPr>
              <w:t>финансирования подпрограммы на</w:t>
            </w:r>
            <w:r w:rsidRPr="007E085E">
              <w:rPr>
                <w:rFonts w:ascii="Times New Roman" w:eastAsia="Times New Roman" w:hAnsi="Times New Roman"/>
                <w:sz w:val="20"/>
                <w:szCs w:val="20"/>
                <w:lang w:eastAsia="ru-RU"/>
              </w:rPr>
              <w:t xml:space="preserve"> 2015 – 201</w:t>
            </w:r>
            <w:r w:rsidR="007F7F71" w:rsidRPr="007E085E">
              <w:rPr>
                <w:rFonts w:ascii="Times New Roman" w:eastAsia="Times New Roman" w:hAnsi="Times New Roman"/>
                <w:sz w:val="20"/>
                <w:szCs w:val="20"/>
                <w:lang w:eastAsia="ru-RU"/>
              </w:rPr>
              <w:t>7</w:t>
            </w:r>
            <w:r w:rsidRPr="007E085E">
              <w:rPr>
                <w:rFonts w:ascii="Times New Roman" w:eastAsia="Times New Roman" w:hAnsi="Times New Roman"/>
                <w:sz w:val="20"/>
                <w:szCs w:val="20"/>
                <w:lang w:eastAsia="ru-RU"/>
              </w:rPr>
              <w:t xml:space="preserve"> го</w:t>
            </w:r>
            <w:r w:rsidR="007F7F71" w:rsidRPr="007E085E">
              <w:rPr>
                <w:rFonts w:ascii="Times New Roman" w:eastAsia="Times New Roman" w:hAnsi="Times New Roman"/>
                <w:sz w:val="20"/>
                <w:szCs w:val="20"/>
                <w:lang w:eastAsia="ru-RU"/>
              </w:rPr>
              <w:t>ды</w:t>
            </w:r>
            <w:r w:rsidRPr="007E085E">
              <w:rPr>
                <w:rFonts w:ascii="Times New Roman" w:eastAsia="Times New Roman" w:hAnsi="Times New Roman"/>
                <w:sz w:val="20"/>
                <w:szCs w:val="20"/>
                <w:lang w:eastAsia="ru-RU"/>
              </w:rPr>
              <w:t xml:space="preserve"> составит за счет средств бюджета муниципального образования муниципального района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Ижемский</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 xml:space="preserve"> – </w:t>
            </w:r>
            <w:r w:rsidR="00845254" w:rsidRPr="007E085E">
              <w:rPr>
                <w:rFonts w:ascii="Times New Roman" w:eastAsia="Times New Roman" w:hAnsi="Times New Roman"/>
                <w:sz w:val="20"/>
                <w:szCs w:val="20"/>
                <w:lang w:eastAsia="ru-RU"/>
              </w:rPr>
              <w:t>13</w:t>
            </w:r>
            <w:r w:rsidR="00E548BF" w:rsidRPr="007E085E">
              <w:rPr>
                <w:rFonts w:ascii="Times New Roman" w:eastAsia="Times New Roman" w:hAnsi="Times New Roman"/>
                <w:sz w:val="20"/>
                <w:szCs w:val="20"/>
                <w:lang w:eastAsia="ru-RU"/>
              </w:rPr>
              <w:t>70,5</w:t>
            </w:r>
            <w:r w:rsidRPr="007E085E">
              <w:rPr>
                <w:rFonts w:ascii="Times New Roman" w:eastAsia="Times New Roman" w:hAnsi="Times New Roman"/>
                <w:sz w:val="20"/>
                <w:szCs w:val="20"/>
                <w:lang w:eastAsia="ru-RU"/>
              </w:rPr>
              <w:t xml:space="preserve"> тыс. рублей;</w:t>
            </w:r>
          </w:p>
          <w:p w:rsidR="00DD04ED" w:rsidRPr="007E085E" w:rsidRDefault="00DD04ED" w:rsidP="00320A83">
            <w:pPr>
              <w:autoSpaceDE w:val="0"/>
              <w:autoSpaceDN w:val="0"/>
              <w:adjustRightInd w:val="0"/>
              <w:spacing w:after="0" w:line="240" w:lineRule="auto"/>
              <w:jc w:val="both"/>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в том числе:</w:t>
            </w:r>
            <w:r w:rsidR="007F7F71" w:rsidRPr="007E085E">
              <w:rPr>
                <w:rFonts w:ascii="Times New Roman" w:eastAsia="Times New Roman" w:hAnsi="Times New Roman"/>
                <w:sz w:val="20"/>
                <w:szCs w:val="20"/>
                <w:lang w:eastAsia="ru-RU"/>
              </w:rPr>
              <w:t xml:space="preserve"> по годам:</w:t>
            </w:r>
          </w:p>
          <w:p w:rsidR="00DD04ED" w:rsidRPr="007E085E" w:rsidRDefault="00DD04ED" w:rsidP="00320A83">
            <w:pPr>
              <w:autoSpaceDE w:val="0"/>
              <w:autoSpaceDN w:val="0"/>
              <w:adjustRightInd w:val="0"/>
              <w:spacing w:after="0" w:line="240" w:lineRule="auto"/>
              <w:jc w:val="both"/>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 xml:space="preserve">2015 год – </w:t>
            </w:r>
            <w:r w:rsidR="00845254" w:rsidRPr="007E085E">
              <w:rPr>
                <w:rFonts w:ascii="Times New Roman" w:eastAsia="Times New Roman" w:hAnsi="Times New Roman"/>
                <w:sz w:val="20"/>
                <w:szCs w:val="20"/>
                <w:lang w:eastAsia="ru-RU"/>
              </w:rPr>
              <w:t>11</w:t>
            </w:r>
            <w:r w:rsidR="007B228E" w:rsidRPr="007E085E">
              <w:rPr>
                <w:rFonts w:ascii="Times New Roman" w:eastAsia="Times New Roman" w:hAnsi="Times New Roman"/>
                <w:sz w:val="20"/>
                <w:szCs w:val="20"/>
                <w:lang w:eastAsia="ru-RU"/>
              </w:rPr>
              <w:t>70</w:t>
            </w:r>
            <w:r w:rsidR="00E548BF" w:rsidRPr="007E085E">
              <w:rPr>
                <w:rFonts w:ascii="Times New Roman" w:eastAsia="Times New Roman" w:hAnsi="Times New Roman"/>
                <w:sz w:val="20"/>
                <w:szCs w:val="20"/>
                <w:lang w:eastAsia="ru-RU"/>
              </w:rPr>
              <w:t>,5</w:t>
            </w:r>
            <w:r w:rsidRPr="007E085E">
              <w:rPr>
                <w:rFonts w:ascii="Times New Roman" w:eastAsia="Times New Roman" w:hAnsi="Times New Roman"/>
                <w:sz w:val="20"/>
                <w:szCs w:val="20"/>
                <w:lang w:eastAsia="ru-RU"/>
              </w:rPr>
              <w:t xml:space="preserve"> тыс. рублей;</w:t>
            </w:r>
          </w:p>
          <w:p w:rsidR="00DD04ED" w:rsidRPr="007E085E" w:rsidRDefault="00DD04ED" w:rsidP="00320A83">
            <w:pPr>
              <w:autoSpaceDE w:val="0"/>
              <w:autoSpaceDN w:val="0"/>
              <w:adjustRightInd w:val="0"/>
              <w:spacing w:after="0" w:line="240" w:lineRule="auto"/>
              <w:jc w:val="both"/>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 xml:space="preserve">2016 год – </w:t>
            </w:r>
            <w:r w:rsidR="007B228E" w:rsidRPr="007E085E">
              <w:rPr>
                <w:rFonts w:ascii="Times New Roman" w:eastAsia="Times New Roman" w:hAnsi="Times New Roman"/>
                <w:sz w:val="20"/>
                <w:szCs w:val="20"/>
                <w:lang w:eastAsia="ru-RU"/>
              </w:rPr>
              <w:t>100</w:t>
            </w:r>
            <w:r w:rsidR="00845254" w:rsidRPr="007E085E">
              <w:rPr>
                <w:rFonts w:ascii="Times New Roman" w:eastAsia="Times New Roman" w:hAnsi="Times New Roman"/>
                <w:sz w:val="20"/>
                <w:szCs w:val="20"/>
                <w:lang w:eastAsia="ru-RU"/>
              </w:rPr>
              <w:t>,0</w:t>
            </w:r>
            <w:r w:rsidRPr="007E085E">
              <w:rPr>
                <w:rFonts w:ascii="Times New Roman" w:eastAsia="Times New Roman" w:hAnsi="Times New Roman"/>
                <w:sz w:val="20"/>
                <w:szCs w:val="20"/>
                <w:lang w:eastAsia="ru-RU"/>
              </w:rPr>
              <w:t xml:space="preserve"> тыс. рублей;</w:t>
            </w:r>
          </w:p>
          <w:p w:rsidR="00DD04ED" w:rsidRPr="007E085E" w:rsidRDefault="00DD04ED" w:rsidP="007B228E">
            <w:pPr>
              <w:autoSpaceDE w:val="0"/>
              <w:autoSpaceDN w:val="0"/>
              <w:adjustRightInd w:val="0"/>
              <w:spacing w:after="0" w:line="240" w:lineRule="auto"/>
              <w:jc w:val="both"/>
              <w:rPr>
                <w:rFonts w:ascii="Times New Roman" w:eastAsia="Times New Roman" w:hAnsi="Times New Roman"/>
                <w:sz w:val="20"/>
                <w:szCs w:val="20"/>
                <w:lang w:eastAsia="ru-RU"/>
              </w:rPr>
            </w:pPr>
            <w:r w:rsidRPr="007E085E">
              <w:rPr>
                <w:rFonts w:ascii="Times New Roman" w:eastAsia="Times New Roman" w:hAnsi="Times New Roman"/>
                <w:sz w:val="20"/>
                <w:szCs w:val="20"/>
                <w:lang w:eastAsia="ru-RU"/>
              </w:rPr>
              <w:t xml:space="preserve">2017 год – </w:t>
            </w:r>
            <w:r w:rsidR="007B228E" w:rsidRPr="007E085E">
              <w:rPr>
                <w:rFonts w:ascii="Times New Roman" w:eastAsia="Times New Roman" w:hAnsi="Times New Roman"/>
                <w:sz w:val="20"/>
                <w:szCs w:val="20"/>
                <w:lang w:eastAsia="ru-RU"/>
              </w:rPr>
              <w:t>100</w:t>
            </w:r>
            <w:r w:rsidR="00845254" w:rsidRPr="007E085E">
              <w:rPr>
                <w:rFonts w:ascii="Times New Roman" w:eastAsia="Times New Roman" w:hAnsi="Times New Roman"/>
                <w:sz w:val="20"/>
                <w:szCs w:val="20"/>
                <w:lang w:eastAsia="ru-RU"/>
              </w:rPr>
              <w:t>,0</w:t>
            </w:r>
            <w:r w:rsidRPr="007E085E">
              <w:rPr>
                <w:rFonts w:ascii="Times New Roman" w:eastAsia="Times New Roman" w:hAnsi="Times New Roman"/>
                <w:sz w:val="20"/>
                <w:szCs w:val="20"/>
                <w:lang w:eastAsia="ru-RU"/>
              </w:rPr>
              <w:t xml:space="preserve"> тыс. рублей</w:t>
            </w:r>
          </w:p>
        </w:tc>
      </w:tr>
      <w:tr w:rsidR="00DD04ED" w:rsidRPr="007E085E" w:rsidTr="00320A83">
        <w:trPr>
          <w:trHeight w:val="1964"/>
        </w:trPr>
        <w:tc>
          <w:tcPr>
            <w:tcW w:w="2286" w:type="dxa"/>
          </w:tcPr>
          <w:p w:rsidR="00DD04ED" w:rsidRPr="007E085E" w:rsidRDefault="00DD04ED" w:rsidP="006E4BD6">
            <w:pPr>
              <w:tabs>
                <w:tab w:val="left" w:pos="9180"/>
              </w:tabs>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Ожидаемые результаты </w:t>
            </w:r>
            <w:r w:rsidR="006E4BD6" w:rsidRPr="007E085E">
              <w:rPr>
                <w:rFonts w:ascii="Times New Roman" w:eastAsia="SimSun" w:hAnsi="Times New Roman"/>
                <w:sz w:val="20"/>
                <w:szCs w:val="20"/>
                <w:lang w:eastAsia="zh-CN"/>
              </w:rPr>
              <w:t>реализации под</w:t>
            </w:r>
            <w:r w:rsidRPr="007E085E">
              <w:rPr>
                <w:rFonts w:ascii="Times New Roman" w:eastAsia="SimSun" w:hAnsi="Times New Roman"/>
                <w:sz w:val="20"/>
                <w:szCs w:val="20"/>
                <w:lang w:eastAsia="zh-CN"/>
              </w:rPr>
              <w:t>пр</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 xml:space="preserve">граммы </w:t>
            </w:r>
          </w:p>
        </w:tc>
        <w:tc>
          <w:tcPr>
            <w:tcW w:w="7637" w:type="dxa"/>
          </w:tcPr>
          <w:p w:rsidR="00DD04ED" w:rsidRPr="007E085E" w:rsidRDefault="00DD04ED" w:rsidP="00320A83">
            <w:pPr>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1. </w:t>
            </w:r>
            <w:r w:rsidRPr="007E085E">
              <w:rPr>
                <w:rFonts w:ascii="Times New Roman" w:eastAsia="SimSun" w:hAnsi="Times New Roman"/>
                <w:color w:val="000000"/>
                <w:spacing w:val="3"/>
                <w:sz w:val="20"/>
                <w:szCs w:val="20"/>
                <w:shd w:val="clear" w:color="auto" w:fill="FFFFFF"/>
                <w:lang w:eastAsia="zh-CN"/>
              </w:rPr>
              <w:t>Обеспечить открытость информации о деятельности администрации муниц</w:t>
            </w:r>
            <w:r w:rsidRPr="007E085E">
              <w:rPr>
                <w:rFonts w:ascii="Times New Roman" w:eastAsia="SimSun" w:hAnsi="Times New Roman"/>
                <w:color w:val="000000"/>
                <w:spacing w:val="3"/>
                <w:sz w:val="20"/>
                <w:szCs w:val="20"/>
                <w:shd w:val="clear" w:color="auto" w:fill="FFFFFF"/>
                <w:lang w:eastAsia="zh-CN"/>
              </w:rPr>
              <w:t>и</w:t>
            </w:r>
            <w:r w:rsidRPr="007E085E">
              <w:rPr>
                <w:rFonts w:ascii="Times New Roman" w:eastAsia="SimSun" w:hAnsi="Times New Roman"/>
                <w:color w:val="000000"/>
                <w:spacing w:val="3"/>
                <w:sz w:val="20"/>
                <w:szCs w:val="20"/>
                <w:shd w:val="clear" w:color="auto" w:fill="FFFFFF"/>
                <w:lang w:eastAsia="zh-CN"/>
              </w:rPr>
              <w:t xml:space="preserve">пального района </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Ижемский</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 привлечь граждан к электронному взаимодействию</w:t>
            </w:r>
            <w:r w:rsidRPr="007E085E">
              <w:rPr>
                <w:rFonts w:ascii="Times New Roman" w:eastAsia="SimSun" w:hAnsi="Times New Roman"/>
                <w:sz w:val="20"/>
                <w:szCs w:val="20"/>
                <w:lang w:eastAsia="zh-CN"/>
              </w:rPr>
              <w:t>;</w:t>
            </w:r>
          </w:p>
          <w:p w:rsidR="00DD04ED" w:rsidRPr="007E085E" w:rsidRDefault="00DD04ED" w:rsidP="00320A83">
            <w:pPr>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2. Оказать содействие во </w:t>
            </w:r>
            <w:r w:rsidRPr="007E085E">
              <w:rPr>
                <w:rFonts w:ascii="Times New Roman" w:eastAsia="SimSun" w:hAnsi="Times New Roman"/>
                <w:color w:val="000000"/>
                <w:spacing w:val="3"/>
                <w:sz w:val="20"/>
                <w:szCs w:val="20"/>
                <w:shd w:val="clear" w:color="auto" w:fill="FFFFFF"/>
                <w:lang w:eastAsia="zh-CN"/>
              </w:rPr>
              <w:t>внедрении государственных и муниципальных информ</w:t>
            </w:r>
            <w:r w:rsidRPr="007E085E">
              <w:rPr>
                <w:rFonts w:ascii="Times New Roman" w:eastAsia="SimSun" w:hAnsi="Times New Roman"/>
                <w:color w:val="000000"/>
                <w:spacing w:val="3"/>
                <w:sz w:val="20"/>
                <w:szCs w:val="20"/>
                <w:shd w:val="clear" w:color="auto" w:fill="FFFFFF"/>
                <w:lang w:eastAsia="zh-CN"/>
              </w:rPr>
              <w:t>а</w:t>
            </w:r>
            <w:r w:rsidRPr="007E085E">
              <w:rPr>
                <w:rFonts w:ascii="Times New Roman" w:eastAsia="SimSun" w:hAnsi="Times New Roman"/>
                <w:color w:val="000000"/>
                <w:spacing w:val="3"/>
                <w:sz w:val="20"/>
                <w:szCs w:val="20"/>
                <w:shd w:val="clear" w:color="auto" w:fill="FFFFFF"/>
                <w:lang w:eastAsia="zh-CN"/>
              </w:rPr>
              <w:t>ционных систем</w:t>
            </w:r>
            <w:r w:rsidRPr="007E085E">
              <w:rPr>
                <w:rFonts w:ascii="Times New Roman" w:eastAsia="SimSun" w:hAnsi="Times New Roman"/>
                <w:sz w:val="20"/>
                <w:szCs w:val="20"/>
                <w:lang w:eastAsia="zh-CN"/>
              </w:rPr>
              <w:t>;</w:t>
            </w:r>
          </w:p>
          <w:p w:rsidR="00DD04ED" w:rsidRPr="007E085E" w:rsidRDefault="00DD04ED" w:rsidP="00320A83">
            <w:pPr>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3. </w:t>
            </w:r>
            <w:r w:rsidRPr="007E085E">
              <w:rPr>
                <w:rFonts w:ascii="Times New Roman" w:eastAsia="SimSun" w:hAnsi="Times New Roman"/>
                <w:color w:val="000000"/>
                <w:spacing w:val="3"/>
                <w:sz w:val="20"/>
                <w:szCs w:val="20"/>
                <w:shd w:val="clear" w:color="auto" w:fill="FFFFFF"/>
                <w:lang w:eastAsia="zh-CN"/>
              </w:rPr>
              <w:t>Создать условия для обеспечения предоставления государственных и муниц</w:t>
            </w:r>
            <w:r w:rsidRPr="007E085E">
              <w:rPr>
                <w:rFonts w:ascii="Times New Roman" w:eastAsia="SimSun" w:hAnsi="Times New Roman"/>
                <w:color w:val="000000"/>
                <w:spacing w:val="3"/>
                <w:sz w:val="20"/>
                <w:szCs w:val="20"/>
                <w:shd w:val="clear" w:color="auto" w:fill="FFFFFF"/>
                <w:lang w:eastAsia="zh-CN"/>
              </w:rPr>
              <w:t>и</w:t>
            </w:r>
            <w:r w:rsidRPr="007E085E">
              <w:rPr>
                <w:rFonts w:ascii="Times New Roman" w:eastAsia="SimSun" w:hAnsi="Times New Roman"/>
                <w:color w:val="000000"/>
                <w:spacing w:val="3"/>
                <w:sz w:val="20"/>
                <w:szCs w:val="20"/>
                <w:shd w:val="clear" w:color="auto" w:fill="FFFFFF"/>
                <w:lang w:eastAsia="zh-CN"/>
              </w:rPr>
              <w:t xml:space="preserve">пальных услуг на территории муниципального района </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Ижемский</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 xml:space="preserve"> по принципу </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одного окна</w:t>
            </w:r>
            <w:r w:rsidR="00673D81" w:rsidRPr="007E085E">
              <w:rPr>
                <w:rFonts w:ascii="Times New Roman" w:eastAsia="SimSun" w:hAnsi="Times New Roman"/>
                <w:color w:val="000000"/>
                <w:spacing w:val="3"/>
                <w:sz w:val="20"/>
                <w:szCs w:val="20"/>
                <w:shd w:val="clear" w:color="auto" w:fill="FFFFFF"/>
                <w:lang w:eastAsia="zh-CN"/>
              </w:rPr>
              <w:t>»</w:t>
            </w:r>
            <w:r w:rsidRPr="007E085E">
              <w:rPr>
                <w:rFonts w:ascii="Times New Roman" w:eastAsia="SimSun" w:hAnsi="Times New Roman"/>
                <w:color w:val="000000"/>
                <w:spacing w:val="3"/>
                <w:sz w:val="20"/>
                <w:szCs w:val="20"/>
                <w:shd w:val="clear" w:color="auto" w:fill="FFFFFF"/>
                <w:lang w:eastAsia="zh-CN"/>
              </w:rPr>
              <w:t>, оказание муниципальных и государственных услуг (выполнение работ) многофункциональным центром.</w:t>
            </w:r>
          </w:p>
        </w:tc>
      </w:tr>
    </w:tbl>
    <w:p w:rsidR="00DD04ED" w:rsidRPr="007E085E" w:rsidRDefault="00DD04ED" w:rsidP="00DD04ED">
      <w:pPr>
        <w:spacing w:after="0" w:line="240" w:lineRule="auto"/>
        <w:ind w:left="993"/>
        <w:jc w:val="center"/>
        <w:rPr>
          <w:rFonts w:ascii="Times New Roman" w:eastAsia="SimSun" w:hAnsi="Times New Roman"/>
          <w:b/>
          <w:sz w:val="20"/>
          <w:szCs w:val="20"/>
          <w:lang w:eastAsia="zh-CN"/>
        </w:rPr>
      </w:pPr>
    </w:p>
    <w:p w:rsidR="00DD04ED" w:rsidRPr="007E085E" w:rsidRDefault="007D1051" w:rsidP="00DD04ED">
      <w:pPr>
        <w:spacing w:after="0" w:line="240" w:lineRule="auto"/>
        <w:ind w:left="993"/>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 xml:space="preserve">Раздел </w:t>
      </w:r>
      <w:r w:rsidR="00DD04ED" w:rsidRPr="007E085E">
        <w:rPr>
          <w:rFonts w:ascii="Times New Roman" w:eastAsia="SimSun" w:hAnsi="Times New Roman"/>
          <w:b/>
          <w:sz w:val="20"/>
          <w:szCs w:val="20"/>
          <w:lang w:eastAsia="zh-CN"/>
        </w:rPr>
        <w:t>1. Характеристика сферы реализации подпрограммы, описание основных проблем в указанной сфере и прогноз ее развития</w:t>
      </w:r>
    </w:p>
    <w:p w:rsidR="00DD04ED" w:rsidRPr="007E085E" w:rsidRDefault="00DD04ED" w:rsidP="00DD04ED">
      <w:pPr>
        <w:spacing w:after="0" w:line="240" w:lineRule="auto"/>
        <w:jc w:val="center"/>
        <w:rPr>
          <w:rFonts w:ascii="Times New Roman" w:eastAsia="SimSun" w:hAnsi="Times New Roman"/>
          <w:sz w:val="20"/>
          <w:szCs w:val="20"/>
          <w:lang w:eastAsia="zh-CN"/>
        </w:rPr>
      </w:pPr>
    </w:p>
    <w:p w:rsidR="00DD04ED" w:rsidRPr="007E085E" w:rsidRDefault="00DD04ED" w:rsidP="00DD04ED">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Предпосылки реализации подпрограммы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w:t>
      </w:r>
    </w:p>
    <w:p w:rsidR="00DD04ED" w:rsidRPr="007E085E" w:rsidRDefault="00DD04ED" w:rsidP="00DD04ED">
      <w:pPr>
        <w:spacing w:after="0" w:line="240" w:lineRule="auto"/>
        <w:jc w:val="center"/>
        <w:rPr>
          <w:rFonts w:ascii="Times New Roman" w:eastAsia="SimSun" w:hAnsi="Times New Roman"/>
          <w:sz w:val="20"/>
          <w:szCs w:val="20"/>
          <w:lang w:eastAsia="zh-CN"/>
        </w:rPr>
      </w:pP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В 2008 году Президентом Российской Федерации была утверждена стратегия развития информационного общес</w:t>
      </w:r>
      <w:r w:rsidRPr="007E085E">
        <w:rPr>
          <w:rFonts w:ascii="Times New Roman" w:eastAsia="SimSun" w:hAnsi="Times New Roman"/>
          <w:sz w:val="20"/>
          <w:szCs w:val="20"/>
          <w:lang w:eastAsia="zh-CN"/>
        </w:rPr>
        <w:t>т</w:t>
      </w:r>
      <w:r w:rsidRPr="007E085E">
        <w:rPr>
          <w:rFonts w:ascii="Times New Roman" w:eastAsia="SimSun" w:hAnsi="Times New Roman"/>
          <w:sz w:val="20"/>
          <w:szCs w:val="20"/>
          <w:lang w:eastAsia="zh-CN"/>
        </w:rPr>
        <w:t>ва в Российской Федерации.</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В 2010 году распоряжением Правительства Республики Коми № 361-р утверждена концепция информатизации Республики Коми.</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Основной целью реализации данных нормативных документов является повышение качества жизни граждан, ра</w:t>
      </w:r>
      <w:r w:rsidRPr="007E085E">
        <w:rPr>
          <w:rFonts w:ascii="Times New Roman" w:eastAsia="SimSun" w:hAnsi="Times New Roman"/>
          <w:sz w:val="20"/>
          <w:szCs w:val="20"/>
          <w:lang w:eastAsia="zh-CN"/>
        </w:rPr>
        <w:t>з</w:t>
      </w:r>
      <w:r w:rsidRPr="007E085E">
        <w:rPr>
          <w:rFonts w:ascii="Times New Roman" w:eastAsia="SimSun" w:hAnsi="Times New Roman"/>
          <w:sz w:val="20"/>
          <w:szCs w:val="20"/>
          <w:lang w:eastAsia="zh-CN"/>
        </w:rPr>
        <w:t>витие экономической, социально-политической, культурной и духовной сфер жизни общества, совершенствование си</w:t>
      </w:r>
      <w:r w:rsidRPr="007E085E">
        <w:rPr>
          <w:rFonts w:ascii="Times New Roman" w:eastAsia="SimSun" w:hAnsi="Times New Roman"/>
          <w:sz w:val="20"/>
          <w:szCs w:val="20"/>
          <w:lang w:eastAsia="zh-CN"/>
        </w:rPr>
        <w:t>с</w:t>
      </w:r>
      <w:r w:rsidRPr="007E085E">
        <w:rPr>
          <w:rFonts w:ascii="Times New Roman" w:eastAsia="SimSun" w:hAnsi="Times New Roman"/>
          <w:sz w:val="20"/>
          <w:szCs w:val="20"/>
          <w:lang w:eastAsia="zh-CN"/>
        </w:rPr>
        <w:t>темы государственного управления на основе использования информационных и телекоммуникационных технологий.</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Основные мероприятия в данных документах направлены на формирование электронного правительства, т.е. на  улучшение качества управления в органах государственной власти и органах местного самоуправления; обеспечение и</w:t>
      </w:r>
      <w:r w:rsidRPr="007E085E">
        <w:rPr>
          <w:rFonts w:ascii="Times New Roman" w:eastAsia="SimSun" w:hAnsi="Times New Roman"/>
          <w:sz w:val="20"/>
          <w:szCs w:val="20"/>
          <w:lang w:eastAsia="zh-CN"/>
        </w:rPr>
        <w:t>н</w:t>
      </w:r>
      <w:r w:rsidRPr="007E085E">
        <w:rPr>
          <w:rFonts w:ascii="Times New Roman" w:eastAsia="SimSun" w:hAnsi="Times New Roman"/>
          <w:sz w:val="20"/>
          <w:szCs w:val="20"/>
          <w:lang w:eastAsia="zh-CN"/>
        </w:rPr>
        <w:t>формационного взаимодействия между государственными органами, органами местного самоуправления, гражданами, бизнесом и общественными институтами; обеспечение доступа населения и организаций к информации о деятельности государственных органов и  органов местного самоуправления; повышение качества и доступности предоставляемых организациям и гражданам государственных (муниципальных) услуг, упрощение процедуры и сокращение сроков их оказания, снижение административных издержек со стороны граждан и организаций, связанных с получением государс</w:t>
      </w:r>
      <w:r w:rsidRPr="007E085E">
        <w:rPr>
          <w:rFonts w:ascii="Times New Roman" w:eastAsia="SimSun" w:hAnsi="Times New Roman"/>
          <w:sz w:val="20"/>
          <w:szCs w:val="20"/>
          <w:lang w:eastAsia="zh-CN"/>
        </w:rPr>
        <w:t>т</w:t>
      </w:r>
      <w:r w:rsidRPr="007E085E">
        <w:rPr>
          <w:rFonts w:ascii="Times New Roman" w:eastAsia="SimSun" w:hAnsi="Times New Roman"/>
          <w:sz w:val="20"/>
          <w:szCs w:val="20"/>
          <w:lang w:eastAsia="zh-CN"/>
        </w:rPr>
        <w:t>венных (муниципальных) услуг.</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p>
    <w:p w:rsidR="00DD04ED" w:rsidRPr="007E085E" w:rsidRDefault="00DD04ED" w:rsidP="00DD04ED">
      <w:pPr>
        <w:spacing w:after="0" w:line="240" w:lineRule="auto"/>
        <w:ind w:firstLine="567"/>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Текущий уровень информатизации</w:t>
      </w:r>
    </w:p>
    <w:p w:rsidR="00DD04ED" w:rsidRPr="007E085E" w:rsidRDefault="00DD04ED" w:rsidP="00DD04ED">
      <w:pPr>
        <w:spacing w:after="0" w:line="240" w:lineRule="auto"/>
        <w:ind w:firstLine="567"/>
        <w:jc w:val="center"/>
        <w:rPr>
          <w:rFonts w:ascii="Times New Roman" w:eastAsia="SimSun" w:hAnsi="Times New Roman"/>
          <w:sz w:val="20"/>
          <w:szCs w:val="20"/>
          <w:lang w:eastAsia="zh-CN"/>
        </w:rPr>
      </w:pPr>
    </w:p>
    <w:p w:rsidR="00DD04ED" w:rsidRPr="007E085E" w:rsidRDefault="00DD04ED" w:rsidP="004E2B68">
      <w:pPr>
        <w:numPr>
          <w:ilvl w:val="0"/>
          <w:numId w:val="9"/>
        </w:numPr>
        <w:tabs>
          <w:tab w:val="left" w:pos="142"/>
        </w:tabs>
        <w:spacing w:after="0" w:line="240" w:lineRule="auto"/>
        <w:ind w:firstLine="567"/>
        <w:contextualSpacing/>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Перечень и описание мероприятий, ранее проведенных в рамках информатизации администр</w:t>
      </w:r>
      <w:r w:rsidRPr="007E085E">
        <w:rPr>
          <w:rFonts w:ascii="Times New Roman" w:eastAsia="SimSun" w:hAnsi="Times New Roman"/>
          <w:sz w:val="20"/>
          <w:szCs w:val="20"/>
          <w:lang w:eastAsia="zh-CN"/>
        </w:rPr>
        <w:t>а</w:t>
      </w:r>
      <w:r w:rsidRPr="007E085E">
        <w:rPr>
          <w:rFonts w:ascii="Times New Roman" w:eastAsia="SimSun" w:hAnsi="Times New Roman"/>
          <w:sz w:val="20"/>
          <w:szCs w:val="20"/>
          <w:lang w:eastAsia="zh-CN"/>
        </w:rPr>
        <w:t xml:space="preserve">ции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обновление компьютерного парка;</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 подключение к сети интернет </w:t>
      </w:r>
      <w:r w:rsidR="007B228E" w:rsidRPr="007E085E">
        <w:rPr>
          <w:rFonts w:ascii="Times New Roman" w:eastAsia="SimSun" w:hAnsi="Times New Roman"/>
          <w:sz w:val="20"/>
          <w:szCs w:val="20"/>
          <w:lang w:eastAsia="zh-CN"/>
        </w:rPr>
        <w:t xml:space="preserve">ГАУ РК </w:t>
      </w:r>
      <w:r w:rsidR="00673D81" w:rsidRPr="007E085E">
        <w:rPr>
          <w:rFonts w:ascii="Times New Roman" w:eastAsia="SimSun" w:hAnsi="Times New Roman"/>
          <w:sz w:val="20"/>
          <w:szCs w:val="20"/>
          <w:lang w:eastAsia="zh-CN"/>
        </w:rPr>
        <w:t>«</w:t>
      </w:r>
      <w:r w:rsidR="007D1051" w:rsidRPr="007E085E">
        <w:rPr>
          <w:rFonts w:ascii="Times New Roman" w:eastAsia="SimSun" w:hAnsi="Times New Roman"/>
          <w:sz w:val="20"/>
          <w:szCs w:val="20"/>
          <w:lang w:eastAsia="zh-CN"/>
        </w:rPr>
        <w:t>Центр</w:t>
      </w:r>
      <w:r w:rsidRPr="007E085E">
        <w:rPr>
          <w:rFonts w:ascii="Times New Roman" w:eastAsia="SimSun" w:hAnsi="Times New Roman"/>
          <w:sz w:val="20"/>
          <w:szCs w:val="20"/>
          <w:lang w:eastAsia="zh-CN"/>
        </w:rPr>
        <w:t xml:space="preserve"> информационных технологий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w:t>
      </w:r>
    </w:p>
    <w:p w:rsidR="00DD04ED" w:rsidRPr="007E085E" w:rsidRDefault="00DD04ED" w:rsidP="00DD04ED">
      <w:pPr>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          - установка оборудования узла видеоконференцсвязи;</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  обновление официального сайта администрации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оборудование некоторых автоматизированных рабочих мест сотрудников средствами защиты информации;</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внедрение информационных систем.</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2. Перечень информационных систем, внедренных в администрацию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 </w:t>
      </w:r>
      <w:r w:rsidR="007B228E" w:rsidRPr="007E085E">
        <w:rPr>
          <w:rFonts w:ascii="Times New Roman" w:eastAsia="SimSun" w:hAnsi="Times New Roman"/>
          <w:sz w:val="20"/>
          <w:szCs w:val="20"/>
          <w:lang w:eastAsia="zh-CN"/>
        </w:rPr>
        <w:t xml:space="preserve">межведомственная </w:t>
      </w:r>
      <w:r w:rsidRPr="007E085E">
        <w:rPr>
          <w:rFonts w:ascii="Times New Roman" w:eastAsia="SimSun" w:hAnsi="Times New Roman"/>
          <w:sz w:val="20"/>
          <w:szCs w:val="20"/>
          <w:lang w:eastAsia="zh-CN"/>
        </w:rPr>
        <w:t>система электронного документооборота</w:t>
      </w:r>
      <w:r w:rsidR="007B228E" w:rsidRPr="007E085E">
        <w:rPr>
          <w:rFonts w:ascii="Times New Roman" w:eastAsia="SimSun" w:hAnsi="Times New Roman"/>
          <w:sz w:val="20"/>
          <w:szCs w:val="20"/>
          <w:lang w:eastAsia="zh-CN"/>
        </w:rPr>
        <w:t xml:space="preserve"> (далее – СЭД)</w:t>
      </w:r>
      <w:r w:rsidRPr="007E085E">
        <w:rPr>
          <w:rFonts w:ascii="Times New Roman" w:eastAsia="SimSun" w:hAnsi="Times New Roman"/>
          <w:sz w:val="20"/>
          <w:szCs w:val="20"/>
          <w:lang w:eastAsia="zh-CN"/>
        </w:rPr>
        <w:t>;</w:t>
      </w:r>
    </w:p>
    <w:p w:rsidR="00DD04ED" w:rsidRPr="007E085E" w:rsidRDefault="00DD04ED" w:rsidP="00DD04ED">
      <w:pPr>
        <w:spacing w:after="0" w:line="240" w:lineRule="auto"/>
        <w:ind w:firstLine="567"/>
        <w:rPr>
          <w:rFonts w:ascii="Times New Roman" w:eastAsia="SimSun" w:hAnsi="Times New Roman"/>
          <w:bCs/>
          <w:color w:val="000000"/>
          <w:sz w:val="20"/>
          <w:szCs w:val="20"/>
          <w:lang w:eastAsia="zh-CN"/>
        </w:rPr>
      </w:pPr>
      <w:r w:rsidRPr="007E085E">
        <w:rPr>
          <w:rFonts w:ascii="Times New Roman" w:eastAsia="SimSun" w:hAnsi="Times New Roman"/>
          <w:b/>
          <w:sz w:val="20"/>
          <w:szCs w:val="20"/>
          <w:lang w:eastAsia="zh-CN"/>
        </w:rPr>
        <w:t xml:space="preserve">- </w:t>
      </w:r>
      <w:r w:rsidRPr="007E085E">
        <w:rPr>
          <w:rFonts w:ascii="Times New Roman" w:eastAsia="SimSun" w:hAnsi="Times New Roman"/>
          <w:bCs/>
          <w:color w:val="000000"/>
          <w:sz w:val="20"/>
          <w:szCs w:val="20"/>
          <w:lang w:eastAsia="zh-CN"/>
        </w:rPr>
        <w:t>система обработки обращений заявителей (далее - СООЗ);</w:t>
      </w:r>
    </w:p>
    <w:p w:rsidR="00DD04ED" w:rsidRPr="007E085E" w:rsidRDefault="00DD04ED" w:rsidP="00DD04ED">
      <w:pPr>
        <w:spacing w:after="0" w:line="240" w:lineRule="auto"/>
        <w:ind w:firstLine="567"/>
        <w:rPr>
          <w:rFonts w:ascii="Times New Roman" w:eastAsia="SimSun" w:hAnsi="Times New Roman"/>
          <w:bCs/>
          <w:color w:val="000000"/>
          <w:sz w:val="20"/>
          <w:szCs w:val="20"/>
          <w:lang w:eastAsia="zh-CN"/>
        </w:rPr>
      </w:pPr>
      <w:r w:rsidRPr="007E085E">
        <w:rPr>
          <w:rFonts w:ascii="Times New Roman" w:eastAsia="SimSun" w:hAnsi="Times New Roman"/>
          <w:bCs/>
          <w:color w:val="000000"/>
          <w:sz w:val="20"/>
          <w:szCs w:val="20"/>
          <w:lang w:eastAsia="zh-CN"/>
        </w:rPr>
        <w:t>- система межведомственного электронного взаимодействия (далее - СМЭВ);</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bCs/>
          <w:color w:val="000000"/>
          <w:sz w:val="20"/>
          <w:szCs w:val="20"/>
          <w:lang w:eastAsia="zh-CN"/>
        </w:rPr>
        <w:t xml:space="preserve">-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Учет объектов государственной и муниципальной собственности</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(далее – АСУС);</w:t>
      </w:r>
    </w:p>
    <w:p w:rsidR="00DD04ED" w:rsidRPr="007E085E" w:rsidRDefault="00DD04ED" w:rsidP="00DD04ED">
      <w:pPr>
        <w:spacing w:after="0" w:line="240" w:lineRule="auto"/>
        <w:ind w:firstLine="567"/>
        <w:rPr>
          <w:rFonts w:ascii="Times New Roman" w:eastAsia="SimSun" w:hAnsi="Times New Roman"/>
          <w:sz w:val="20"/>
          <w:szCs w:val="20"/>
          <w:shd w:val="clear" w:color="auto" w:fill="FFFFFF"/>
          <w:lang w:eastAsia="zh-CN"/>
        </w:rPr>
      </w:pPr>
      <w:r w:rsidRPr="007E085E">
        <w:rPr>
          <w:rFonts w:ascii="Times New Roman" w:eastAsia="SimSun" w:hAnsi="Times New Roman"/>
          <w:sz w:val="20"/>
          <w:szCs w:val="20"/>
          <w:lang w:eastAsia="zh-CN"/>
        </w:rPr>
        <w:t xml:space="preserve">- </w:t>
      </w:r>
      <w:r w:rsidRPr="007E085E">
        <w:rPr>
          <w:rFonts w:ascii="Times New Roman" w:eastAsia="SimSun" w:hAnsi="Times New Roman"/>
          <w:bCs/>
          <w:sz w:val="20"/>
          <w:szCs w:val="20"/>
          <w:lang w:eastAsia="zh-CN"/>
        </w:rPr>
        <w:t>Государственная автоматизированная система</w:t>
      </w:r>
      <w:r w:rsidRPr="007E085E">
        <w:rPr>
          <w:rFonts w:ascii="Times New Roman" w:eastAsia="SimSun" w:hAnsi="Times New Roman"/>
          <w:sz w:val="20"/>
          <w:szCs w:val="20"/>
          <w:lang w:eastAsia="zh-CN"/>
        </w:rPr>
        <w:t> </w:t>
      </w:r>
      <w:r w:rsidR="007D1051" w:rsidRPr="007E085E">
        <w:rPr>
          <w:rFonts w:ascii="Times New Roman" w:eastAsia="SimSun" w:hAnsi="Times New Roman"/>
          <w:sz w:val="20"/>
          <w:szCs w:val="20"/>
          <w:shd w:val="clear" w:color="auto" w:fill="FFFFFF"/>
          <w:lang w:eastAsia="zh-CN"/>
        </w:rPr>
        <w:t>«</w:t>
      </w:r>
      <w:r w:rsidRPr="007E085E">
        <w:rPr>
          <w:rFonts w:ascii="Times New Roman" w:eastAsia="SimSun" w:hAnsi="Times New Roman"/>
          <w:bCs/>
          <w:sz w:val="20"/>
          <w:szCs w:val="20"/>
          <w:lang w:eastAsia="zh-CN"/>
        </w:rPr>
        <w:t>Управление</w:t>
      </w:r>
      <w:r w:rsidR="00673D81" w:rsidRPr="007E085E">
        <w:rPr>
          <w:rFonts w:ascii="Times New Roman" w:eastAsia="SimSun" w:hAnsi="Times New Roman"/>
          <w:sz w:val="20"/>
          <w:szCs w:val="20"/>
          <w:shd w:val="clear" w:color="auto" w:fill="FFFFFF"/>
          <w:lang w:eastAsia="zh-CN"/>
        </w:rPr>
        <w:t>»</w:t>
      </w:r>
      <w:r w:rsidRPr="007E085E">
        <w:rPr>
          <w:rFonts w:ascii="Times New Roman" w:eastAsia="SimSun" w:hAnsi="Times New Roman"/>
          <w:sz w:val="20"/>
          <w:szCs w:val="20"/>
          <w:shd w:val="clear" w:color="auto" w:fill="FFFFFF"/>
          <w:lang w:eastAsia="zh-CN"/>
        </w:rPr>
        <w:t>;</w:t>
      </w:r>
    </w:p>
    <w:p w:rsidR="00DD04ED" w:rsidRPr="007E085E" w:rsidRDefault="00DD04ED" w:rsidP="00DD04ED">
      <w:pPr>
        <w:spacing w:after="0" w:line="240" w:lineRule="auto"/>
        <w:ind w:firstLine="567"/>
        <w:rPr>
          <w:rFonts w:ascii="Times New Roman" w:eastAsia="SimSun" w:hAnsi="Times New Roman"/>
          <w:sz w:val="20"/>
          <w:szCs w:val="20"/>
          <w:shd w:val="clear" w:color="auto" w:fill="FFFFFF"/>
          <w:lang w:eastAsia="zh-CN"/>
        </w:rPr>
      </w:pPr>
      <w:r w:rsidRPr="007E085E">
        <w:rPr>
          <w:rFonts w:ascii="Times New Roman" w:eastAsia="SimSun" w:hAnsi="Times New Roman"/>
          <w:b/>
          <w:sz w:val="20"/>
          <w:szCs w:val="20"/>
          <w:lang w:eastAsia="zh-CN"/>
        </w:rPr>
        <w:t xml:space="preserve">- </w:t>
      </w:r>
      <w:r w:rsidRPr="007E085E">
        <w:rPr>
          <w:rFonts w:ascii="Times New Roman" w:eastAsia="SimSun" w:hAnsi="Times New Roman"/>
          <w:bCs/>
          <w:sz w:val="20"/>
          <w:szCs w:val="20"/>
          <w:lang w:eastAsia="zh-CN"/>
        </w:rPr>
        <w:t>ViPNet</w:t>
      </w:r>
      <w:r w:rsidRPr="007E085E">
        <w:rPr>
          <w:rFonts w:ascii="Times New Roman" w:eastAsia="SimSun" w:hAnsi="Times New Roman"/>
          <w:sz w:val="20"/>
          <w:szCs w:val="20"/>
          <w:lang w:eastAsia="zh-CN"/>
        </w:rPr>
        <w:t> </w:t>
      </w:r>
      <w:r w:rsidRPr="007E085E">
        <w:rPr>
          <w:rFonts w:ascii="Times New Roman" w:eastAsia="SimSun" w:hAnsi="Times New Roman"/>
          <w:sz w:val="20"/>
          <w:szCs w:val="20"/>
          <w:shd w:val="clear" w:color="auto" w:fill="FFFFFF"/>
          <w:lang w:eastAsia="zh-CN"/>
        </w:rPr>
        <w:t>Client;</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sz w:val="20"/>
          <w:szCs w:val="20"/>
          <w:shd w:val="clear" w:color="auto" w:fill="FFFFFF"/>
          <w:lang w:eastAsia="zh-CN"/>
        </w:rPr>
        <w:t xml:space="preserve">- </w:t>
      </w:r>
      <w:r w:rsidRPr="007E085E">
        <w:rPr>
          <w:rFonts w:ascii="Times New Roman" w:eastAsia="SimSun" w:hAnsi="Times New Roman"/>
          <w:color w:val="000000"/>
          <w:sz w:val="20"/>
          <w:szCs w:val="20"/>
          <w:shd w:val="clear" w:color="auto" w:fill="FFFFFF"/>
          <w:lang w:eastAsia="zh-CN"/>
        </w:rPr>
        <w:t>портал ГосУслуг;</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xml:space="preserve">- М6: программный комплекс </w:t>
      </w:r>
      <w:r w:rsidR="00673D81" w:rsidRPr="007E085E">
        <w:rPr>
          <w:rFonts w:ascii="Times New Roman" w:eastAsia="SimSun" w:hAnsi="Times New Roman"/>
          <w:color w:val="000000"/>
          <w:sz w:val="20"/>
          <w:szCs w:val="20"/>
          <w:shd w:val="clear" w:color="auto" w:fill="FFFFFF"/>
          <w:lang w:eastAsia="zh-CN"/>
        </w:rPr>
        <w:t>«</w:t>
      </w:r>
      <w:r w:rsidRPr="007E085E">
        <w:rPr>
          <w:rFonts w:ascii="Times New Roman" w:eastAsia="SimSun" w:hAnsi="Times New Roman"/>
          <w:color w:val="000000"/>
          <w:sz w:val="20"/>
          <w:szCs w:val="20"/>
          <w:shd w:val="clear" w:color="auto" w:fill="FFFFFF"/>
          <w:lang w:eastAsia="zh-CN"/>
        </w:rPr>
        <w:t>Электронный офис</w:t>
      </w:r>
      <w:r w:rsidR="00673D81" w:rsidRPr="007E085E">
        <w:rPr>
          <w:rFonts w:ascii="Times New Roman" w:eastAsia="SimSun" w:hAnsi="Times New Roman"/>
          <w:color w:val="000000"/>
          <w:sz w:val="20"/>
          <w:szCs w:val="20"/>
          <w:shd w:val="clear" w:color="auto" w:fill="FFFFFF"/>
          <w:lang w:eastAsia="zh-CN"/>
        </w:rPr>
        <w:t>»</w:t>
      </w:r>
      <w:r w:rsidRPr="007E085E">
        <w:rPr>
          <w:rFonts w:ascii="Times New Roman" w:eastAsia="SimSun" w:hAnsi="Times New Roman"/>
          <w:color w:val="000000"/>
          <w:sz w:val="20"/>
          <w:szCs w:val="20"/>
          <w:shd w:val="clear" w:color="auto" w:fill="FFFFFF"/>
          <w:lang w:eastAsia="zh-CN"/>
        </w:rPr>
        <w:t>;</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xml:space="preserve">- портал </w:t>
      </w:r>
      <w:hyperlink r:id="rId54" w:history="1">
        <w:r w:rsidRPr="007E085E">
          <w:rPr>
            <w:rFonts w:ascii="Times New Roman" w:eastAsia="SimSun" w:hAnsi="Times New Roman"/>
            <w:color w:val="0000FF"/>
            <w:sz w:val="20"/>
            <w:szCs w:val="20"/>
            <w:lang w:eastAsia="zh-CN"/>
          </w:rPr>
          <w:t>www.izhma.ru</w:t>
        </w:r>
      </w:hyperlink>
      <w:r w:rsidRPr="007E085E">
        <w:rPr>
          <w:rFonts w:ascii="Times New Roman" w:eastAsia="SimSun" w:hAnsi="Times New Roman"/>
          <w:color w:val="000000"/>
          <w:sz w:val="20"/>
          <w:szCs w:val="20"/>
          <w:shd w:val="clear" w:color="auto" w:fill="FFFFFF"/>
          <w:lang w:eastAsia="zh-CN"/>
        </w:rPr>
        <w:t>;</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xml:space="preserve">- АС </w:t>
      </w:r>
      <w:r w:rsidR="00673D81" w:rsidRPr="007E085E">
        <w:rPr>
          <w:rFonts w:ascii="Times New Roman" w:eastAsia="SimSun" w:hAnsi="Times New Roman"/>
          <w:color w:val="000000"/>
          <w:sz w:val="20"/>
          <w:szCs w:val="20"/>
          <w:shd w:val="clear" w:color="auto" w:fill="FFFFFF"/>
          <w:lang w:eastAsia="zh-CN"/>
        </w:rPr>
        <w:t>«</w:t>
      </w:r>
      <w:r w:rsidRPr="007E085E">
        <w:rPr>
          <w:rFonts w:ascii="Times New Roman" w:eastAsia="SimSun" w:hAnsi="Times New Roman"/>
          <w:color w:val="000000"/>
          <w:sz w:val="20"/>
          <w:szCs w:val="20"/>
          <w:shd w:val="clear" w:color="auto" w:fill="FFFFFF"/>
          <w:lang w:eastAsia="zh-CN"/>
        </w:rPr>
        <w:t>Смета 3.1</w:t>
      </w:r>
      <w:r w:rsidR="00673D81" w:rsidRPr="007E085E">
        <w:rPr>
          <w:rFonts w:ascii="Times New Roman" w:eastAsia="SimSun" w:hAnsi="Times New Roman"/>
          <w:color w:val="000000"/>
          <w:sz w:val="20"/>
          <w:szCs w:val="20"/>
          <w:shd w:val="clear" w:color="auto" w:fill="FFFFFF"/>
          <w:lang w:eastAsia="zh-CN"/>
        </w:rPr>
        <w:t>»</w:t>
      </w:r>
      <w:r w:rsidRPr="007E085E">
        <w:rPr>
          <w:rFonts w:ascii="Times New Roman" w:eastAsia="SimSun" w:hAnsi="Times New Roman"/>
          <w:color w:val="000000"/>
          <w:sz w:val="20"/>
          <w:szCs w:val="20"/>
          <w:shd w:val="clear" w:color="auto" w:fill="FFFFFF"/>
          <w:lang w:eastAsia="zh-CN"/>
        </w:rPr>
        <w:t xml:space="preserve">; </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СКБ Контур;</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АРМ Предприятие;</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ПУ-5;</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t>- налогоплательщик ЮЛ;</w:t>
      </w:r>
    </w:p>
    <w:p w:rsidR="00DD04ED" w:rsidRPr="007E085E" w:rsidRDefault="00DD04ED" w:rsidP="00DD04ED">
      <w:pPr>
        <w:spacing w:after="0" w:line="240" w:lineRule="auto"/>
        <w:ind w:firstLine="567"/>
        <w:rPr>
          <w:rFonts w:ascii="Times New Roman" w:eastAsia="SimSun" w:hAnsi="Times New Roman"/>
          <w:color w:val="000000"/>
          <w:sz w:val="20"/>
          <w:szCs w:val="20"/>
          <w:shd w:val="clear" w:color="auto" w:fill="FFFFFF"/>
          <w:lang w:eastAsia="zh-CN"/>
        </w:rPr>
      </w:pPr>
      <w:r w:rsidRPr="007E085E">
        <w:rPr>
          <w:rFonts w:ascii="Times New Roman" w:eastAsia="SimSun" w:hAnsi="Times New Roman"/>
          <w:color w:val="000000"/>
          <w:sz w:val="20"/>
          <w:szCs w:val="20"/>
          <w:shd w:val="clear" w:color="auto" w:fill="FFFFFF"/>
          <w:lang w:eastAsia="zh-CN"/>
        </w:rPr>
        <w:lastRenderedPageBreak/>
        <w:t>- АЦК – финансы;</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b/>
          <w:sz w:val="20"/>
          <w:szCs w:val="20"/>
          <w:lang w:eastAsia="zh-CN"/>
        </w:rPr>
        <w:t xml:space="preserve">- </w:t>
      </w:r>
      <w:r w:rsidRPr="007E085E">
        <w:rPr>
          <w:rFonts w:ascii="Times New Roman" w:eastAsia="SimSun" w:hAnsi="Times New Roman"/>
          <w:sz w:val="20"/>
          <w:szCs w:val="20"/>
          <w:lang w:eastAsia="zh-CN"/>
        </w:rPr>
        <w:t>АЦК – планирование;</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sz w:val="20"/>
          <w:szCs w:val="20"/>
          <w:lang w:eastAsia="zh-CN"/>
        </w:rPr>
        <w:t>- автоматизированная система Федерального казначейства (СУФД);</w:t>
      </w:r>
    </w:p>
    <w:p w:rsidR="00DD04ED" w:rsidRPr="007E085E" w:rsidRDefault="00DD04ED" w:rsidP="00DD04ED">
      <w:pPr>
        <w:spacing w:after="0" w:line="240" w:lineRule="auto"/>
        <w:ind w:firstLine="567"/>
        <w:rPr>
          <w:rFonts w:ascii="Times New Roman" w:eastAsia="SimSun" w:hAnsi="Times New Roman"/>
          <w:bCs/>
          <w:sz w:val="20"/>
          <w:szCs w:val="20"/>
          <w:lang w:eastAsia="zh-CN"/>
        </w:rPr>
      </w:pPr>
      <w:r w:rsidRPr="007E085E">
        <w:rPr>
          <w:rFonts w:ascii="Times New Roman" w:eastAsia="SimSun" w:hAnsi="Times New Roman"/>
          <w:sz w:val="20"/>
          <w:szCs w:val="20"/>
          <w:lang w:eastAsia="zh-CN"/>
        </w:rPr>
        <w:t xml:space="preserve">- официальный сайт </w:t>
      </w:r>
      <w:r w:rsidRPr="007E085E">
        <w:rPr>
          <w:rFonts w:ascii="Times New Roman" w:eastAsia="SimSun" w:hAnsi="Times New Roman"/>
          <w:bCs/>
          <w:sz w:val="20"/>
          <w:szCs w:val="20"/>
          <w:lang w:eastAsia="zh-CN"/>
        </w:rPr>
        <w:t>zakupki.gov.ru;</w:t>
      </w:r>
    </w:p>
    <w:p w:rsidR="00DD04ED" w:rsidRPr="007E085E" w:rsidRDefault="00DD04ED" w:rsidP="00DD04ED">
      <w:pPr>
        <w:spacing w:after="0" w:line="240" w:lineRule="auto"/>
        <w:ind w:firstLine="567"/>
        <w:rPr>
          <w:rFonts w:ascii="Times New Roman" w:eastAsia="SimSun" w:hAnsi="Times New Roman"/>
          <w:sz w:val="20"/>
          <w:szCs w:val="20"/>
          <w:lang w:eastAsia="zh-CN"/>
        </w:rPr>
      </w:pPr>
      <w:r w:rsidRPr="007E085E">
        <w:rPr>
          <w:rFonts w:ascii="Times New Roman" w:eastAsia="SimSun" w:hAnsi="Times New Roman"/>
          <w:bCs/>
          <w:sz w:val="20"/>
          <w:szCs w:val="20"/>
          <w:lang w:eastAsia="zh-CN"/>
        </w:rPr>
        <w:t xml:space="preserve">- система доступа </w:t>
      </w:r>
      <w:r w:rsidRPr="007E085E">
        <w:rPr>
          <w:rFonts w:ascii="Times New Roman" w:eastAsia="SimSun" w:hAnsi="Times New Roman"/>
          <w:bCs/>
          <w:sz w:val="20"/>
          <w:szCs w:val="20"/>
          <w:lang w:val="en-US" w:eastAsia="zh-CN"/>
        </w:rPr>
        <w:t>PERCo</w:t>
      </w:r>
      <w:r w:rsidRPr="007E085E">
        <w:rPr>
          <w:rFonts w:ascii="Times New Roman" w:eastAsia="SimSun" w:hAnsi="Times New Roman"/>
          <w:bCs/>
          <w:sz w:val="20"/>
          <w:szCs w:val="20"/>
          <w:lang w:eastAsia="zh-CN"/>
        </w:rPr>
        <w:t>-</w:t>
      </w:r>
      <w:r w:rsidRPr="007E085E">
        <w:rPr>
          <w:rFonts w:ascii="Times New Roman" w:eastAsia="SimSun" w:hAnsi="Times New Roman"/>
          <w:bCs/>
          <w:sz w:val="20"/>
          <w:szCs w:val="20"/>
          <w:lang w:val="en-US" w:eastAsia="zh-CN"/>
        </w:rPr>
        <w:t>SL</w:t>
      </w:r>
      <w:r w:rsidRPr="007E085E">
        <w:rPr>
          <w:rFonts w:ascii="Times New Roman" w:eastAsia="SimSun" w:hAnsi="Times New Roman"/>
          <w:bCs/>
          <w:sz w:val="20"/>
          <w:szCs w:val="20"/>
          <w:lang w:eastAsia="zh-CN"/>
        </w:rPr>
        <w:t xml:space="preserve">01 </w:t>
      </w:r>
      <w:r w:rsidR="00673D81" w:rsidRPr="007E085E">
        <w:rPr>
          <w:rFonts w:ascii="Times New Roman" w:eastAsia="SimSun" w:hAnsi="Times New Roman"/>
          <w:bCs/>
          <w:sz w:val="20"/>
          <w:szCs w:val="20"/>
          <w:lang w:eastAsia="zh-CN"/>
        </w:rPr>
        <w:t>«</w:t>
      </w:r>
      <w:r w:rsidRPr="007E085E">
        <w:rPr>
          <w:rFonts w:ascii="Times New Roman" w:eastAsia="SimSun" w:hAnsi="Times New Roman"/>
          <w:bCs/>
          <w:sz w:val="20"/>
          <w:szCs w:val="20"/>
          <w:lang w:eastAsia="zh-CN"/>
        </w:rPr>
        <w:t>Локальное ПО</w:t>
      </w:r>
      <w:r w:rsidR="00673D81" w:rsidRPr="007E085E">
        <w:rPr>
          <w:rFonts w:ascii="Times New Roman" w:eastAsia="SimSun" w:hAnsi="Times New Roman"/>
          <w:bCs/>
          <w:sz w:val="20"/>
          <w:szCs w:val="20"/>
          <w:lang w:eastAsia="zh-CN"/>
        </w:rPr>
        <w:t>»</w:t>
      </w:r>
      <w:r w:rsidRPr="007E085E">
        <w:rPr>
          <w:rFonts w:ascii="Times New Roman" w:eastAsia="SimSun" w:hAnsi="Times New Roman"/>
          <w:bCs/>
          <w:sz w:val="20"/>
          <w:szCs w:val="20"/>
          <w:lang w:eastAsia="zh-CN"/>
        </w:rPr>
        <w:t xml:space="preserve">. </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p>
    <w:p w:rsidR="00DD04ED" w:rsidRPr="007E085E" w:rsidRDefault="00DD04ED" w:rsidP="00DD04ED">
      <w:pPr>
        <w:spacing w:after="0" w:line="240" w:lineRule="auto"/>
        <w:ind w:firstLine="567"/>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Направление реализации подпрограммы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p>
    <w:p w:rsidR="00DD04ED" w:rsidRPr="007E085E" w:rsidRDefault="00DD04ED" w:rsidP="00DD04ED">
      <w:pPr>
        <w:widowControl w:val="0"/>
        <w:spacing w:after="0" w:line="283" w:lineRule="exact"/>
        <w:ind w:left="20" w:right="-1"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 развитие технологической инфраструктуры деятельности в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w:t>
      </w:r>
      <w:r w:rsidRPr="007E085E">
        <w:rPr>
          <w:rFonts w:ascii="Times New Roman" w:eastAsia="Times New Roman" w:hAnsi="Times New Roman"/>
          <w:spacing w:val="3"/>
          <w:sz w:val="20"/>
          <w:szCs w:val="20"/>
        </w:rPr>
        <w:t>м</w:t>
      </w:r>
      <w:r w:rsidRPr="007E085E">
        <w:rPr>
          <w:rFonts w:ascii="Times New Roman" w:eastAsia="Times New Roman" w:hAnsi="Times New Roman"/>
          <w:spacing w:val="3"/>
          <w:sz w:val="20"/>
          <w:szCs w:val="20"/>
        </w:rPr>
        <w:t>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в виде корпоративной сети передачи данных;</w:t>
      </w:r>
    </w:p>
    <w:p w:rsidR="00DD04ED" w:rsidRPr="007E085E" w:rsidRDefault="00DD04ED" w:rsidP="004E2B68">
      <w:pPr>
        <w:widowControl w:val="0"/>
        <w:numPr>
          <w:ilvl w:val="0"/>
          <w:numId w:val="10"/>
        </w:numPr>
        <w:tabs>
          <w:tab w:val="left" w:pos="567"/>
          <w:tab w:val="left" w:pos="851"/>
        </w:tabs>
        <w:spacing w:after="0" w:line="288" w:lineRule="exact"/>
        <w:ind w:right="-1"/>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развитие портальных технологий в сети Интернет;</w:t>
      </w:r>
    </w:p>
    <w:p w:rsidR="00DD04ED" w:rsidRPr="007E085E" w:rsidRDefault="00DD04ED" w:rsidP="004E2B68">
      <w:pPr>
        <w:widowControl w:val="0"/>
        <w:numPr>
          <w:ilvl w:val="0"/>
          <w:numId w:val="10"/>
        </w:numPr>
        <w:tabs>
          <w:tab w:val="left" w:pos="851"/>
        </w:tabs>
        <w:spacing w:after="0" w:line="288" w:lineRule="exact"/>
        <w:ind w:right="-1"/>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развитие единого электронного документооборота в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и организация на ее базе межведомственного информационного взаимодействия;</w:t>
      </w:r>
    </w:p>
    <w:p w:rsidR="00DD04ED" w:rsidRPr="007E085E" w:rsidRDefault="00DD04ED" w:rsidP="00DD04ED">
      <w:pPr>
        <w:widowControl w:val="0"/>
        <w:spacing w:after="0" w:line="288" w:lineRule="exact"/>
        <w:ind w:left="20" w:right="-1"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развитие муниципальных информационных систем и их интеграция с государственными информационными системами государственных органов Республики Коми;</w:t>
      </w:r>
    </w:p>
    <w:p w:rsidR="00DD04ED" w:rsidRPr="007E085E" w:rsidRDefault="00DD04ED" w:rsidP="004E2B68">
      <w:pPr>
        <w:widowControl w:val="0"/>
        <w:numPr>
          <w:ilvl w:val="0"/>
          <w:numId w:val="10"/>
        </w:numPr>
        <w:tabs>
          <w:tab w:val="left" w:pos="851"/>
        </w:tabs>
        <w:spacing w:after="0" w:line="283" w:lineRule="exact"/>
        <w:ind w:right="-1"/>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организация и развитие предоставления государственных и муниципальных услуг по принципу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одного окна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4E2B68">
      <w:pPr>
        <w:widowControl w:val="0"/>
        <w:numPr>
          <w:ilvl w:val="0"/>
          <w:numId w:val="10"/>
        </w:numPr>
        <w:tabs>
          <w:tab w:val="left" w:pos="851"/>
        </w:tabs>
        <w:spacing w:after="322" w:line="220" w:lineRule="exact"/>
        <w:ind w:right="-1"/>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обеспечение безопасности информационных ресурсов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w:t>
      </w:r>
      <w:r w:rsidRPr="007E085E">
        <w:rPr>
          <w:rFonts w:ascii="Times New Roman" w:eastAsia="Times New Roman" w:hAnsi="Times New Roman"/>
          <w:spacing w:val="3"/>
          <w:sz w:val="20"/>
          <w:szCs w:val="20"/>
        </w:rPr>
        <w:t>м</w:t>
      </w:r>
      <w:r w:rsidRPr="007E085E">
        <w:rPr>
          <w:rFonts w:ascii="Times New Roman" w:eastAsia="Times New Roman" w:hAnsi="Times New Roman"/>
          <w:spacing w:val="3"/>
          <w:sz w:val="20"/>
          <w:szCs w:val="20"/>
        </w:rPr>
        <w:t>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7D1051" w:rsidP="00DD04ED">
      <w:pPr>
        <w:spacing w:after="0" w:line="240" w:lineRule="auto"/>
        <w:jc w:val="center"/>
        <w:outlineLvl w:val="2"/>
        <w:rPr>
          <w:rFonts w:ascii="Times New Roman" w:eastAsia="SimSun" w:hAnsi="Times New Roman"/>
          <w:b/>
          <w:sz w:val="20"/>
          <w:szCs w:val="20"/>
          <w:lang w:eastAsia="zh-CN"/>
        </w:rPr>
      </w:pPr>
      <w:r w:rsidRPr="007E085E">
        <w:rPr>
          <w:rFonts w:ascii="Times New Roman" w:eastAsia="SimSun" w:hAnsi="Times New Roman"/>
          <w:b/>
          <w:sz w:val="20"/>
          <w:szCs w:val="20"/>
          <w:lang w:eastAsia="zh-CN"/>
        </w:rPr>
        <w:t xml:space="preserve">Раздел </w:t>
      </w:r>
      <w:r w:rsidR="00DD04ED" w:rsidRPr="007E085E">
        <w:rPr>
          <w:rFonts w:ascii="Times New Roman" w:eastAsia="SimSun" w:hAnsi="Times New Roman"/>
          <w:b/>
          <w:sz w:val="20"/>
          <w:szCs w:val="20"/>
          <w:lang w:eastAsia="zh-CN"/>
        </w:rPr>
        <w:t xml:space="preserve">2. Приоритеты реализуемой на территории </w:t>
      </w:r>
      <w:r w:rsidRPr="007E085E">
        <w:rPr>
          <w:rFonts w:ascii="Times New Roman" w:eastAsia="SimSun" w:hAnsi="Times New Roman"/>
          <w:b/>
          <w:sz w:val="20"/>
          <w:szCs w:val="20"/>
          <w:lang w:eastAsia="zh-CN"/>
        </w:rPr>
        <w:t>муниципального района</w:t>
      </w:r>
      <w:r w:rsidR="00DD04ED" w:rsidRPr="007E085E">
        <w:rPr>
          <w:rFonts w:ascii="Times New Roman" w:eastAsia="SimSun" w:hAnsi="Times New Roman"/>
          <w:b/>
          <w:sz w:val="20"/>
          <w:szCs w:val="20"/>
          <w:lang w:eastAsia="zh-CN"/>
        </w:rPr>
        <w:t xml:space="preserve"> </w:t>
      </w:r>
      <w:r w:rsidR="00673D81" w:rsidRPr="007E085E">
        <w:rPr>
          <w:rFonts w:ascii="Times New Roman" w:eastAsia="SimSun" w:hAnsi="Times New Roman"/>
          <w:b/>
          <w:sz w:val="20"/>
          <w:szCs w:val="20"/>
          <w:lang w:eastAsia="zh-CN"/>
        </w:rPr>
        <w:t>«</w:t>
      </w:r>
      <w:r w:rsidR="00DD04ED" w:rsidRPr="007E085E">
        <w:rPr>
          <w:rFonts w:ascii="Times New Roman" w:eastAsia="SimSun" w:hAnsi="Times New Roman"/>
          <w:b/>
          <w:sz w:val="20"/>
          <w:szCs w:val="20"/>
          <w:lang w:eastAsia="zh-CN"/>
        </w:rPr>
        <w:t>Ижемский</w:t>
      </w:r>
      <w:r w:rsidR="00673D81" w:rsidRPr="007E085E">
        <w:rPr>
          <w:rFonts w:ascii="Times New Roman" w:eastAsia="SimSun" w:hAnsi="Times New Roman"/>
          <w:b/>
          <w:sz w:val="20"/>
          <w:szCs w:val="20"/>
          <w:lang w:eastAsia="zh-CN"/>
        </w:rPr>
        <w:t>»</w:t>
      </w:r>
      <w:r w:rsidR="00DD04ED" w:rsidRPr="007E085E">
        <w:rPr>
          <w:rFonts w:ascii="Times New Roman" w:eastAsia="SimSun" w:hAnsi="Times New Roman"/>
          <w:b/>
          <w:sz w:val="20"/>
          <w:szCs w:val="20"/>
          <w:lang w:eastAsia="zh-CN"/>
        </w:rPr>
        <w:t xml:space="preserve"> политики в сфе</w:t>
      </w:r>
      <w:r w:rsidR="00845254" w:rsidRPr="007E085E">
        <w:rPr>
          <w:rFonts w:ascii="Times New Roman" w:eastAsia="SimSun" w:hAnsi="Times New Roman"/>
          <w:b/>
          <w:sz w:val="20"/>
          <w:szCs w:val="20"/>
          <w:lang w:eastAsia="zh-CN"/>
        </w:rPr>
        <w:t>ре реал</w:t>
      </w:r>
      <w:r w:rsidR="00845254" w:rsidRPr="007E085E">
        <w:rPr>
          <w:rFonts w:ascii="Times New Roman" w:eastAsia="SimSun" w:hAnsi="Times New Roman"/>
          <w:b/>
          <w:sz w:val="20"/>
          <w:szCs w:val="20"/>
          <w:lang w:eastAsia="zh-CN"/>
        </w:rPr>
        <w:t>и</w:t>
      </w:r>
      <w:r w:rsidR="00845254" w:rsidRPr="007E085E">
        <w:rPr>
          <w:rFonts w:ascii="Times New Roman" w:eastAsia="SimSun" w:hAnsi="Times New Roman"/>
          <w:b/>
          <w:sz w:val="20"/>
          <w:szCs w:val="20"/>
          <w:lang w:eastAsia="zh-CN"/>
        </w:rPr>
        <w:t>зации подпрограммы, цел</w:t>
      </w:r>
      <w:r w:rsidR="00DD04ED" w:rsidRPr="007E085E">
        <w:rPr>
          <w:rFonts w:ascii="Times New Roman" w:eastAsia="SimSun" w:hAnsi="Times New Roman"/>
          <w:b/>
          <w:sz w:val="20"/>
          <w:szCs w:val="20"/>
          <w:lang w:eastAsia="zh-CN"/>
        </w:rPr>
        <w:t>и, задачи и целевые индикатор</w:t>
      </w:r>
      <w:r w:rsidR="00845254" w:rsidRPr="007E085E">
        <w:rPr>
          <w:rFonts w:ascii="Times New Roman" w:eastAsia="SimSun" w:hAnsi="Times New Roman"/>
          <w:b/>
          <w:sz w:val="20"/>
          <w:szCs w:val="20"/>
          <w:lang w:eastAsia="zh-CN"/>
        </w:rPr>
        <w:t xml:space="preserve">ы (показатели) достижения </w:t>
      </w:r>
      <w:r w:rsidR="00DD04ED" w:rsidRPr="007E085E">
        <w:rPr>
          <w:rFonts w:ascii="Times New Roman" w:eastAsia="SimSun" w:hAnsi="Times New Roman"/>
          <w:b/>
          <w:sz w:val="20"/>
          <w:szCs w:val="20"/>
          <w:lang w:eastAsia="zh-CN"/>
        </w:rPr>
        <w:t>целей и решения задач, оп</w:t>
      </w:r>
      <w:r w:rsidR="00DD04ED" w:rsidRPr="007E085E">
        <w:rPr>
          <w:rFonts w:ascii="Times New Roman" w:eastAsia="SimSun" w:hAnsi="Times New Roman"/>
          <w:b/>
          <w:sz w:val="20"/>
          <w:szCs w:val="20"/>
          <w:lang w:eastAsia="zh-CN"/>
        </w:rPr>
        <w:t>и</w:t>
      </w:r>
      <w:r w:rsidR="00DD04ED" w:rsidRPr="007E085E">
        <w:rPr>
          <w:rFonts w:ascii="Times New Roman" w:eastAsia="SimSun" w:hAnsi="Times New Roman"/>
          <w:b/>
          <w:sz w:val="20"/>
          <w:szCs w:val="20"/>
          <w:lang w:eastAsia="zh-CN"/>
        </w:rPr>
        <w:t>сание основных ожидаемых конечных результатов подпрограммы, сроков и контрольных этапов реализации подпрограммы</w:t>
      </w:r>
    </w:p>
    <w:p w:rsidR="00DD04ED" w:rsidRPr="007E085E" w:rsidRDefault="00DD04ED" w:rsidP="00DD04ED">
      <w:pPr>
        <w:spacing w:after="0" w:line="240" w:lineRule="auto"/>
        <w:ind w:left="993"/>
        <w:jc w:val="center"/>
        <w:outlineLvl w:val="2"/>
        <w:rPr>
          <w:rFonts w:ascii="Times New Roman" w:eastAsia="SimSun" w:hAnsi="Times New Roman"/>
          <w:b/>
          <w:sz w:val="20"/>
          <w:szCs w:val="20"/>
          <w:lang w:eastAsia="zh-CN"/>
        </w:rPr>
      </w:pPr>
    </w:p>
    <w:p w:rsidR="00DD04ED" w:rsidRPr="007E085E" w:rsidRDefault="00DD04ED" w:rsidP="00DD04ED">
      <w:pPr>
        <w:widowControl w:val="0"/>
        <w:spacing w:after="0" w:line="288" w:lineRule="exact"/>
        <w:ind w:left="20" w:right="20" w:firstLine="76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Государственная политика Республики Коми в сфере информатизации заключается в повышении эффекти</w:t>
      </w:r>
      <w:r w:rsidRPr="007E085E">
        <w:rPr>
          <w:rFonts w:ascii="Times New Roman" w:eastAsia="Times New Roman" w:hAnsi="Times New Roman"/>
          <w:spacing w:val="3"/>
          <w:sz w:val="20"/>
          <w:szCs w:val="20"/>
        </w:rPr>
        <w:t>в</w:t>
      </w:r>
      <w:r w:rsidRPr="007E085E">
        <w:rPr>
          <w:rFonts w:ascii="Times New Roman" w:eastAsia="Times New Roman" w:hAnsi="Times New Roman"/>
          <w:spacing w:val="3"/>
          <w:sz w:val="20"/>
          <w:szCs w:val="20"/>
        </w:rPr>
        <w:t>ности государственного и муниципального управления, а также в повышении эффективности решения задач соц</w:t>
      </w:r>
      <w:r w:rsidRPr="007E085E">
        <w:rPr>
          <w:rFonts w:ascii="Times New Roman" w:eastAsia="Times New Roman" w:hAnsi="Times New Roman"/>
          <w:spacing w:val="3"/>
          <w:sz w:val="20"/>
          <w:szCs w:val="20"/>
        </w:rPr>
        <w:t>и</w:t>
      </w:r>
      <w:r w:rsidRPr="007E085E">
        <w:rPr>
          <w:rFonts w:ascii="Times New Roman" w:eastAsia="Times New Roman" w:hAnsi="Times New Roman"/>
          <w:spacing w:val="3"/>
          <w:sz w:val="20"/>
          <w:szCs w:val="20"/>
        </w:rPr>
        <w:t xml:space="preserve">ально-экономического развития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посредством внедрения информационно-коммуникационных технологий.</w:t>
      </w:r>
    </w:p>
    <w:p w:rsidR="00DD04ED" w:rsidRPr="007E085E" w:rsidRDefault="00DD04ED" w:rsidP="00DD04ED">
      <w:pPr>
        <w:widowControl w:val="0"/>
        <w:spacing w:after="0" w:line="288" w:lineRule="exact"/>
        <w:ind w:left="20" w:right="20" w:firstLine="76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Приоритетными направлениями государственной политики Республики Коми в области информатизации являются создание инфраструктуры информационного общества и формирование электронного правительства в Ре</w:t>
      </w:r>
      <w:r w:rsidRPr="007E085E">
        <w:rPr>
          <w:rFonts w:ascii="Times New Roman" w:eastAsia="Times New Roman" w:hAnsi="Times New Roman"/>
          <w:spacing w:val="3"/>
          <w:sz w:val="20"/>
          <w:szCs w:val="20"/>
        </w:rPr>
        <w:t>с</w:t>
      </w:r>
      <w:r w:rsidRPr="007E085E">
        <w:rPr>
          <w:rFonts w:ascii="Times New Roman" w:eastAsia="Times New Roman" w:hAnsi="Times New Roman"/>
          <w:spacing w:val="3"/>
          <w:sz w:val="20"/>
          <w:szCs w:val="20"/>
        </w:rPr>
        <w:t>публике Коми.</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Приоритетами реализуемой на территории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государственной политики Ре</w:t>
      </w:r>
      <w:r w:rsidRPr="007E085E">
        <w:rPr>
          <w:rFonts w:ascii="Times New Roman" w:eastAsia="SimSun" w:hAnsi="Times New Roman"/>
          <w:sz w:val="20"/>
          <w:szCs w:val="20"/>
          <w:lang w:eastAsia="zh-CN"/>
        </w:rPr>
        <w:t>с</w:t>
      </w:r>
      <w:r w:rsidRPr="007E085E">
        <w:rPr>
          <w:rFonts w:ascii="Times New Roman" w:eastAsia="SimSun" w:hAnsi="Times New Roman"/>
          <w:sz w:val="20"/>
          <w:szCs w:val="20"/>
          <w:lang w:eastAsia="zh-CN"/>
        </w:rPr>
        <w:t>публики Коми в сфере информатизации  являются:</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1) создание эффективной системы электронного межведомственного взаимодействия;</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2) организация доступа населения, проживающего на территории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к госуда</w:t>
      </w:r>
      <w:r w:rsidRPr="007E085E">
        <w:rPr>
          <w:rFonts w:ascii="Times New Roman" w:eastAsia="SimSun" w:hAnsi="Times New Roman"/>
          <w:sz w:val="20"/>
          <w:szCs w:val="20"/>
          <w:lang w:eastAsia="zh-CN"/>
        </w:rPr>
        <w:t>р</w:t>
      </w:r>
      <w:r w:rsidRPr="007E085E">
        <w:rPr>
          <w:rFonts w:ascii="Times New Roman" w:eastAsia="SimSun" w:hAnsi="Times New Roman"/>
          <w:sz w:val="20"/>
          <w:szCs w:val="20"/>
          <w:lang w:eastAsia="zh-CN"/>
        </w:rPr>
        <w:t>ственным и муниципальным услугам в электронном виде;</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3) включение населения, проживающего на территории муниципального района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и организаций в о</w:t>
      </w:r>
      <w:r w:rsidRPr="007E085E">
        <w:rPr>
          <w:rFonts w:ascii="Times New Roman" w:eastAsia="SimSun" w:hAnsi="Times New Roman"/>
          <w:sz w:val="20"/>
          <w:szCs w:val="20"/>
          <w:lang w:eastAsia="zh-CN"/>
        </w:rPr>
        <w:t>с</w:t>
      </w:r>
      <w:r w:rsidRPr="007E085E">
        <w:rPr>
          <w:rFonts w:ascii="Times New Roman" w:eastAsia="SimSun" w:hAnsi="Times New Roman"/>
          <w:sz w:val="20"/>
          <w:szCs w:val="20"/>
          <w:lang w:eastAsia="zh-CN"/>
        </w:rPr>
        <w:t>новные процессы информационного общества;</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4) создание и развитие систем защиты муниципальных информационных систем и ресурсов от различных форм внутренних и внешних информационных угроз.</w:t>
      </w:r>
    </w:p>
    <w:p w:rsidR="00DD04ED" w:rsidRPr="007E085E" w:rsidRDefault="00DD04ED" w:rsidP="00DD04ED">
      <w:pPr>
        <w:tabs>
          <w:tab w:val="left" w:pos="426"/>
        </w:tabs>
        <w:spacing w:after="0" w:line="240" w:lineRule="auto"/>
        <w:ind w:firstLine="567"/>
        <w:jc w:val="both"/>
        <w:rPr>
          <w:rFonts w:ascii="Times New Roman" w:eastAsia="SimSun" w:hAnsi="Times New Roman"/>
          <w:b/>
          <w:sz w:val="20"/>
          <w:szCs w:val="20"/>
          <w:lang w:eastAsia="zh-CN"/>
        </w:rPr>
      </w:pPr>
    </w:p>
    <w:p w:rsidR="00DD04ED" w:rsidRPr="007E085E" w:rsidRDefault="00DD04ED" w:rsidP="00DD04ED">
      <w:pPr>
        <w:tabs>
          <w:tab w:val="left" w:pos="426"/>
        </w:tabs>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Цель подпрограммы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 повышение уровня открытости и прозрачности деятельн</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 xml:space="preserve">сти </w:t>
      </w:r>
      <w:r w:rsidR="007B228E" w:rsidRPr="007E085E">
        <w:rPr>
          <w:rFonts w:ascii="Times New Roman" w:eastAsia="SimSun" w:hAnsi="Times New Roman"/>
          <w:sz w:val="20"/>
          <w:szCs w:val="20"/>
          <w:lang w:eastAsia="zh-CN"/>
        </w:rPr>
        <w:t xml:space="preserve">администрации муниципального района </w:t>
      </w:r>
      <w:r w:rsidR="00673D81" w:rsidRPr="007E085E">
        <w:rPr>
          <w:rFonts w:ascii="Times New Roman" w:eastAsia="SimSun" w:hAnsi="Times New Roman"/>
          <w:sz w:val="20"/>
          <w:szCs w:val="20"/>
          <w:lang w:eastAsia="zh-CN"/>
        </w:rPr>
        <w:t>«</w:t>
      </w:r>
      <w:r w:rsidR="007B228E"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совершенствование системы предоставления муниципальных услуг.</w:t>
      </w:r>
    </w:p>
    <w:p w:rsidR="00DD04ED" w:rsidRPr="007E085E" w:rsidRDefault="00DD04ED" w:rsidP="00DD04ED">
      <w:pPr>
        <w:widowControl w:val="0"/>
        <w:spacing w:after="0" w:line="283" w:lineRule="exact"/>
        <w:ind w:lef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Достижению поставленной цели способствует реализация следующих задач:</w:t>
      </w:r>
    </w:p>
    <w:p w:rsidR="00DD04ED" w:rsidRPr="007E085E" w:rsidRDefault="00DD04ED" w:rsidP="004E2B68">
      <w:pPr>
        <w:widowControl w:val="0"/>
        <w:numPr>
          <w:ilvl w:val="0"/>
          <w:numId w:val="11"/>
        </w:numPr>
        <w:tabs>
          <w:tab w:val="left" w:pos="851"/>
        </w:tabs>
        <w:spacing w:after="0" w:line="28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Популяризация возможностей информационного общества, обеспечение открытости информации о де</w:t>
      </w:r>
      <w:r w:rsidRPr="007E085E">
        <w:rPr>
          <w:rFonts w:ascii="Times New Roman" w:eastAsia="Times New Roman" w:hAnsi="Times New Roman"/>
          <w:spacing w:val="3"/>
          <w:sz w:val="20"/>
          <w:szCs w:val="20"/>
        </w:rPr>
        <w:t>я</w:t>
      </w:r>
      <w:r w:rsidRPr="007E085E">
        <w:rPr>
          <w:rFonts w:ascii="Times New Roman" w:eastAsia="Times New Roman" w:hAnsi="Times New Roman"/>
          <w:spacing w:val="3"/>
          <w:sz w:val="20"/>
          <w:szCs w:val="20"/>
        </w:rPr>
        <w:t xml:space="preserve">тельности </w:t>
      </w:r>
      <w:r w:rsidR="00845254" w:rsidRPr="007E085E">
        <w:rPr>
          <w:rFonts w:ascii="Times New Roman" w:eastAsia="Times New Roman" w:hAnsi="Times New Roman"/>
          <w:spacing w:val="3"/>
          <w:sz w:val="20"/>
          <w:szCs w:val="20"/>
        </w:rPr>
        <w:t>администрации муниципального района «Ижемский»</w:t>
      </w:r>
      <w:r w:rsidRPr="007E085E">
        <w:rPr>
          <w:rFonts w:ascii="Times New Roman" w:eastAsia="Times New Roman" w:hAnsi="Times New Roman"/>
          <w:spacing w:val="3"/>
          <w:sz w:val="20"/>
          <w:szCs w:val="20"/>
        </w:rPr>
        <w:t>, привлечение граждан к электронному взаимодейс</w:t>
      </w:r>
      <w:r w:rsidRPr="007E085E">
        <w:rPr>
          <w:rFonts w:ascii="Times New Roman" w:eastAsia="Times New Roman" w:hAnsi="Times New Roman"/>
          <w:spacing w:val="3"/>
          <w:sz w:val="20"/>
          <w:szCs w:val="20"/>
        </w:rPr>
        <w:t>т</w:t>
      </w:r>
      <w:r w:rsidRPr="007E085E">
        <w:rPr>
          <w:rFonts w:ascii="Times New Roman" w:eastAsia="Times New Roman" w:hAnsi="Times New Roman"/>
          <w:spacing w:val="3"/>
          <w:sz w:val="20"/>
          <w:szCs w:val="20"/>
        </w:rPr>
        <w:t>вию.</w:t>
      </w:r>
    </w:p>
    <w:p w:rsidR="00DD04ED" w:rsidRPr="007E085E" w:rsidRDefault="00DD04ED" w:rsidP="004E2B68">
      <w:pPr>
        <w:widowControl w:val="0"/>
        <w:numPr>
          <w:ilvl w:val="0"/>
          <w:numId w:val="11"/>
        </w:numPr>
        <w:tabs>
          <w:tab w:val="left" w:pos="851"/>
        </w:tabs>
        <w:spacing w:after="0" w:line="28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Содействие внедрению государственных и муниципальных информационных систем.</w:t>
      </w:r>
    </w:p>
    <w:p w:rsidR="00DD04ED" w:rsidRPr="007E085E" w:rsidRDefault="00DD04ED" w:rsidP="004E2B68">
      <w:pPr>
        <w:widowControl w:val="0"/>
        <w:numPr>
          <w:ilvl w:val="0"/>
          <w:numId w:val="11"/>
        </w:numPr>
        <w:tabs>
          <w:tab w:val="left" w:pos="851"/>
        </w:tabs>
        <w:spacing w:after="0" w:line="28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Создание условий для обеспечения предоставления государственных и муниципальных услуг на террит</w:t>
      </w:r>
      <w:r w:rsidRPr="007E085E">
        <w:rPr>
          <w:rFonts w:ascii="Times New Roman" w:eastAsia="Times New Roman" w:hAnsi="Times New Roman"/>
          <w:spacing w:val="3"/>
          <w:sz w:val="20"/>
          <w:szCs w:val="20"/>
        </w:rPr>
        <w:t>о</w:t>
      </w:r>
      <w:r w:rsidRPr="007E085E">
        <w:rPr>
          <w:rFonts w:ascii="Times New Roman" w:eastAsia="Times New Roman" w:hAnsi="Times New Roman"/>
          <w:spacing w:val="3"/>
          <w:sz w:val="20"/>
          <w:szCs w:val="20"/>
        </w:rPr>
        <w:t xml:space="preserve">рии </w:t>
      </w:r>
      <w:r w:rsidR="00845254" w:rsidRPr="007E085E">
        <w:rPr>
          <w:rFonts w:ascii="Times New Roman" w:eastAsia="Times New Roman" w:hAnsi="Times New Roman"/>
          <w:spacing w:val="3"/>
          <w:sz w:val="20"/>
          <w:szCs w:val="20"/>
        </w:rPr>
        <w:t>муниципального района «Ижемский»</w:t>
      </w:r>
      <w:r w:rsidRPr="007E085E">
        <w:rPr>
          <w:rFonts w:ascii="Times New Roman" w:eastAsia="Times New Roman" w:hAnsi="Times New Roman"/>
          <w:spacing w:val="3"/>
          <w:sz w:val="20"/>
          <w:szCs w:val="20"/>
        </w:rPr>
        <w:t xml:space="preserve"> по принципу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одного окна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оказание муниципальных и государственных услуг (выполнение работ) многофункциональным центром.</w:t>
      </w:r>
    </w:p>
    <w:p w:rsidR="00DD04ED" w:rsidRPr="007E085E" w:rsidRDefault="007B228E" w:rsidP="004E2B68">
      <w:pPr>
        <w:widowControl w:val="0"/>
        <w:numPr>
          <w:ilvl w:val="0"/>
          <w:numId w:val="11"/>
        </w:numPr>
        <w:tabs>
          <w:tab w:val="left" w:pos="851"/>
        </w:tabs>
        <w:spacing w:after="0" w:line="28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Развитие единой КСПД Республики Коми и органов  местного самоуправления и расширение ИТ-сервисов, предоставляемых на базе единой КСПД</w:t>
      </w:r>
      <w:r w:rsidRPr="007E085E">
        <w:rPr>
          <w:rFonts w:ascii="Times New Roman" w:eastAsia="Times New Roman" w:hAnsi="Times New Roman"/>
          <w:spacing w:val="3"/>
          <w:sz w:val="20"/>
          <w:szCs w:val="20"/>
        </w:rPr>
        <w:t xml:space="preserve">. </w:t>
      </w:r>
      <w:r w:rsidR="00DD04ED" w:rsidRPr="007E085E">
        <w:rPr>
          <w:rFonts w:ascii="Times New Roman" w:eastAsia="Times New Roman" w:hAnsi="Times New Roman"/>
          <w:spacing w:val="3"/>
          <w:sz w:val="20"/>
          <w:szCs w:val="20"/>
        </w:rPr>
        <w:t>Обновление компьютерного парка.</w:t>
      </w:r>
    </w:p>
    <w:p w:rsidR="00DD04ED" w:rsidRPr="007E085E" w:rsidRDefault="00DD04ED" w:rsidP="004E2B68">
      <w:pPr>
        <w:widowControl w:val="0"/>
        <w:numPr>
          <w:ilvl w:val="0"/>
          <w:numId w:val="11"/>
        </w:numPr>
        <w:tabs>
          <w:tab w:val="left" w:pos="851"/>
        </w:tabs>
        <w:spacing w:after="240" w:line="28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Обеспечение информационной безопасности и лицензионной чистоты в </w:t>
      </w:r>
      <w:r w:rsidR="00845254" w:rsidRPr="007E085E">
        <w:rPr>
          <w:rFonts w:ascii="Times New Roman" w:eastAsia="Times New Roman" w:hAnsi="Times New Roman"/>
          <w:spacing w:val="3"/>
          <w:sz w:val="20"/>
          <w:szCs w:val="20"/>
        </w:rPr>
        <w:t>администрации муниципального района «Ижемский»</w:t>
      </w:r>
      <w:r w:rsidRPr="007E085E">
        <w:rPr>
          <w:rFonts w:ascii="Times New Roman" w:eastAsia="Times New Roman" w:hAnsi="Times New Roman"/>
          <w:spacing w:val="3"/>
          <w:sz w:val="20"/>
          <w:szCs w:val="20"/>
        </w:rPr>
        <w:t>.</w:t>
      </w:r>
    </w:p>
    <w:p w:rsidR="00DD04ED" w:rsidRPr="007E085E" w:rsidRDefault="00DD04ED" w:rsidP="00DD04ED">
      <w:pPr>
        <w:widowControl w:val="0"/>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Исходя из вышеуказанного, определены индикаторы (показатели) решения задач подпрограммы </w:t>
      </w:r>
      <w:r w:rsidR="00845254" w:rsidRPr="007E085E">
        <w:rPr>
          <w:rFonts w:ascii="Times New Roman" w:eastAsia="Times New Roman" w:hAnsi="Times New Roman"/>
          <w:spacing w:val="3"/>
          <w:sz w:val="20"/>
          <w:szCs w:val="20"/>
        </w:rPr>
        <w:t>2</w:t>
      </w:r>
      <w:r w:rsidRPr="007E085E">
        <w:rPr>
          <w:rFonts w:ascii="Times New Roman" w:eastAsia="Times New Roman" w:hAnsi="Times New Roman"/>
          <w:spacing w:val="3"/>
          <w:sz w:val="20"/>
          <w:szCs w:val="20"/>
        </w:rPr>
        <w:t>:</w:t>
      </w:r>
    </w:p>
    <w:p w:rsidR="007B228E" w:rsidRPr="007E085E" w:rsidRDefault="007B228E" w:rsidP="00FB79A7">
      <w:pPr>
        <w:pStyle w:val="a3"/>
        <w:widowControl w:val="0"/>
        <w:numPr>
          <w:ilvl w:val="0"/>
          <w:numId w:val="21"/>
        </w:numPr>
        <w:tabs>
          <w:tab w:val="left" w:pos="-1"/>
          <w:tab w:val="left" w:pos="851"/>
        </w:tabs>
        <w:spacing w:after="0" w:line="288" w:lineRule="exact"/>
        <w:ind w:left="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lastRenderedPageBreak/>
        <w:t xml:space="preserve">Уровень удовлетворенности населения, проживающего на территории МО МР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качеством пр</w:t>
      </w:r>
      <w:r w:rsidRPr="007E085E">
        <w:rPr>
          <w:rFonts w:ascii="Times New Roman" w:eastAsia="Times New Roman" w:hAnsi="Times New Roman"/>
          <w:spacing w:val="3"/>
          <w:sz w:val="20"/>
          <w:szCs w:val="20"/>
          <w:shd w:val="clear" w:color="auto" w:fill="FFFFFF"/>
        </w:rPr>
        <w:t>е</w:t>
      </w:r>
      <w:r w:rsidRPr="007E085E">
        <w:rPr>
          <w:rFonts w:ascii="Times New Roman" w:eastAsia="Times New Roman" w:hAnsi="Times New Roman"/>
          <w:spacing w:val="3"/>
          <w:sz w:val="20"/>
          <w:szCs w:val="20"/>
          <w:shd w:val="clear" w:color="auto" w:fill="FFFFFF"/>
        </w:rPr>
        <w:t>доставления государственных и муниципальных услуг (%).</w:t>
      </w:r>
    </w:p>
    <w:p w:rsidR="007B228E" w:rsidRPr="007E085E" w:rsidRDefault="007B228E" w:rsidP="00845254">
      <w:pPr>
        <w:widowControl w:val="0"/>
        <w:tabs>
          <w:tab w:val="left" w:pos="-1"/>
          <w:tab w:val="left" w:pos="851"/>
        </w:tabs>
        <w:spacing w:after="0" w:line="288" w:lineRule="exact"/>
        <w:ind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 xml:space="preserve">2) Количество граждан, посетивших сайт администрации муниципального района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xml:space="preserve"> (ед.).</w:t>
      </w:r>
    </w:p>
    <w:p w:rsidR="007B228E" w:rsidRPr="007E085E" w:rsidRDefault="007B228E" w:rsidP="00845254">
      <w:pPr>
        <w:widowControl w:val="0"/>
        <w:tabs>
          <w:tab w:val="left" w:pos="-6"/>
          <w:tab w:val="left" w:pos="851"/>
        </w:tabs>
        <w:spacing w:after="0" w:line="288" w:lineRule="exact"/>
        <w:ind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 xml:space="preserve">3) Количество электронных обращений населения в администрацию муниципального района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xml:space="preserve"> (ед.).</w:t>
      </w:r>
    </w:p>
    <w:p w:rsidR="007B228E" w:rsidRPr="007E085E" w:rsidRDefault="007B228E" w:rsidP="00845254">
      <w:pPr>
        <w:widowControl w:val="0"/>
        <w:tabs>
          <w:tab w:val="left" w:pos="851"/>
        </w:tabs>
        <w:spacing w:after="0" w:line="288" w:lineRule="exact"/>
        <w:ind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 xml:space="preserve">4) Доля электронного документооборота между органами местного самоуправления МО МР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xml:space="preserve"> в общем объеме межведомственного документооборота (%).</w:t>
      </w:r>
    </w:p>
    <w:p w:rsidR="007B228E" w:rsidRPr="007E085E" w:rsidRDefault="007B228E" w:rsidP="00845254">
      <w:pPr>
        <w:widowControl w:val="0"/>
        <w:tabs>
          <w:tab w:val="left" w:pos="39"/>
          <w:tab w:val="left" w:pos="851"/>
        </w:tabs>
        <w:spacing w:after="0" w:line="288" w:lineRule="exact"/>
        <w:ind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5) Доля автоматизированных рабочих мест сотрудников органов власти муниципального образования, осн</w:t>
      </w:r>
      <w:r w:rsidRPr="007E085E">
        <w:rPr>
          <w:rFonts w:ascii="Times New Roman" w:eastAsia="Times New Roman" w:hAnsi="Times New Roman"/>
          <w:spacing w:val="3"/>
          <w:sz w:val="20"/>
          <w:szCs w:val="20"/>
          <w:shd w:val="clear" w:color="auto" w:fill="FFFFFF"/>
        </w:rPr>
        <w:t>а</w:t>
      </w:r>
      <w:r w:rsidRPr="007E085E">
        <w:rPr>
          <w:rFonts w:ascii="Times New Roman" w:eastAsia="Times New Roman" w:hAnsi="Times New Roman"/>
          <w:spacing w:val="3"/>
          <w:sz w:val="20"/>
          <w:szCs w:val="20"/>
          <w:shd w:val="clear" w:color="auto" w:fill="FFFFFF"/>
        </w:rPr>
        <w:t>щенных современными компьютерами, а так же подключенных к единой сети передачи данных (%).</w:t>
      </w:r>
    </w:p>
    <w:p w:rsidR="007B228E" w:rsidRPr="007E085E" w:rsidRDefault="007B228E" w:rsidP="00845254">
      <w:pPr>
        <w:widowControl w:val="0"/>
        <w:tabs>
          <w:tab w:val="left" w:pos="30"/>
          <w:tab w:val="left" w:pos="851"/>
        </w:tabs>
        <w:spacing w:after="0" w:line="288" w:lineRule="exact"/>
        <w:ind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6) Время ожидания в очереди при обращении заявителя в органы местного самоуправления для получения г</w:t>
      </w:r>
      <w:r w:rsidRPr="007E085E">
        <w:rPr>
          <w:rFonts w:ascii="Times New Roman" w:eastAsia="Times New Roman" w:hAnsi="Times New Roman"/>
          <w:spacing w:val="3"/>
          <w:sz w:val="20"/>
          <w:szCs w:val="20"/>
          <w:shd w:val="clear" w:color="auto" w:fill="FFFFFF"/>
        </w:rPr>
        <w:t>о</w:t>
      </w:r>
      <w:r w:rsidRPr="007E085E">
        <w:rPr>
          <w:rFonts w:ascii="Times New Roman" w:eastAsia="Times New Roman" w:hAnsi="Times New Roman"/>
          <w:spacing w:val="3"/>
          <w:sz w:val="20"/>
          <w:szCs w:val="20"/>
          <w:shd w:val="clear" w:color="auto" w:fill="FFFFFF"/>
        </w:rPr>
        <w:t>сударственных (муниципальных) услуг  (мин.).</w:t>
      </w:r>
    </w:p>
    <w:p w:rsidR="007B228E" w:rsidRPr="007E085E" w:rsidRDefault="007B228E" w:rsidP="00845254">
      <w:pPr>
        <w:widowControl w:val="0"/>
        <w:tabs>
          <w:tab w:val="left" w:pos="39"/>
          <w:tab w:val="left" w:pos="851"/>
        </w:tabs>
        <w:spacing w:after="0" w:line="288" w:lineRule="exact"/>
        <w:ind w:firstLine="567"/>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 xml:space="preserve">7) Доля автоматизированных рабочих мест сотрудников администрации муниципального района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обеспеченных лицензионным программным обеспечением (%).</w:t>
      </w:r>
    </w:p>
    <w:p w:rsidR="007B228E" w:rsidRPr="007E085E" w:rsidRDefault="007B228E" w:rsidP="00845254">
      <w:pPr>
        <w:widowControl w:val="0"/>
        <w:tabs>
          <w:tab w:val="left" w:pos="851"/>
        </w:tabs>
        <w:spacing w:after="0" w:line="288" w:lineRule="exact"/>
        <w:ind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shd w:val="clear" w:color="auto" w:fill="FFFFFF"/>
        </w:rPr>
        <w:t xml:space="preserve">8) Доля граждан, проживающих на территории муниципального района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использующих механизм получения государственных и муниципальных услуг в электронной форме (%).</w:t>
      </w:r>
    </w:p>
    <w:p w:rsidR="00845254" w:rsidRPr="007E085E" w:rsidRDefault="007B228E" w:rsidP="007B228E">
      <w:pPr>
        <w:spacing w:after="0" w:line="240" w:lineRule="auto"/>
        <w:ind w:firstLine="567"/>
        <w:jc w:val="both"/>
        <w:rPr>
          <w:rFonts w:ascii="Times New Roman" w:eastAsia="Times New Roman" w:hAnsi="Times New Roman"/>
          <w:spacing w:val="3"/>
          <w:sz w:val="20"/>
          <w:szCs w:val="20"/>
          <w:shd w:val="clear" w:color="auto" w:fill="FFFFFF"/>
        </w:rPr>
      </w:pPr>
      <w:r w:rsidRPr="007E085E">
        <w:rPr>
          <w:rFonts w:ascii="Times New Roman" w:eastAsia="Times New Roman" w:hAnsi="Times New Roman"/>
          <w:spacing w:val="3"/>
          <w:sz w:val="20"/>
          <w:szCs w:val="20"/>
          <w:shd w:val="clear" w:color="auto" w:fill="FFFFFF"/>
        </w:rPr>
        <w:t>9) Количество действующих многофункциональных центров предоставления государственных услуг на терр</w:t>
      </w:r>
      <w:r w:rsidRPr="007E085E">
        <w:rPr>
          <w:rFonts w:ascii="Times New Roman" w:eastAsia="Times New Roman" w:hAnsi="Times New Roman"/>
          <w:spacing w:val="3"/>
          <w:sz w:val="20"/>
          <w:szCs w:val="20"/>
          <w:shd w:val="clear" w:color="auto" w:fill="FFFFFF"/>
        </w:rPr>
        <w:t>и</w:t>
      </w:r>
      <w:r w:rsidRPr="007E085E">
        <w:rPr>
          <w:rFonts w:ascii="Times New Roman" w:eastAsia="Times New Roman" w:hAnsi="Times New Roman"/>
          <w:spacing w:val="3"/>
          <w:sz w:val="20"/>
          <w:szCs w:val="20"/>
          <w:shd w:val="clear" w:color="auto" w:fill="FFFFFF"/>
        </w:rPr>
        <w:t xml:space="preserve">тории муниципального района </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Ижемский</w:t>
      </w:r>
      <w:r w:rsidR="00673D81" w:rsidRPr="007E085E">
        <w:rPr>
          <w:rFonts w:ascii="Times New Roman" w:eastAsia="Times New Roman" w:hAnsi="Times New Roman"/>
          <w:spacing w:val="3"/>
          <w:sz w:val="20"/>
          <w:szCs w:val="20"/>
          <w:shd w:val="clear" w:color="auto" w:fill="FFFFFF"/>
        </w:rPr>
        <w:t>»</w:t>
      </w:r>
      <w:r w:rsidRPr="007E085E">
        <w:rPr>
          <w:rFonts w:ascii="Times New Roman" w:eastAsia="Times New Roman" w:hAnsi="Times New Roman"/>
          <w:spacing w:val="3"/>
          <w:sz w:val="20"/>
          <w:szCs w:val="20"/>
          <w:shd w:val="clear" w:color="auto" w:fill="FFFFFF"/>
        </w:rPr>
        <w:t xml:space="preserve"> (ед.).</w:t>
      </w:r>
    </w:p>
    <w:p w:rsidR="00DD04ED" w:rsidRPr="007E085E" w:rsidRDefault="00DD04ED" w:rsidP="007B228E">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Реализация мероприятий, предусмотренных подпрограммой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позволит повысить уровень открытости и прозрачности деятельности </w:t>
      </w:r>
      <w:r w:rsidR="007B228E" w:rsidRPr="007E085E">
        <w:rPr>
          <w:rFonts w:ascii="Times New Roman" w:eastAsia="SimSun" w:hAnsi="Times New Roman"/>
          <w:sz w:val="20"/>
          <w:szCs w:val="20"/>
          <w:lang w:eastAsia="zh-CN"/>
        </w:rPr>
        <w:t xml:space="preserve">администрации муниципального района </w:t>
      </w:r>
      <w:r w:rsidR="00673D81" w:rsidRPr="007E085E">
        <w:rPr>
          <w:rFonts w:ascii="Times New Roman" w:eastAsia="SimSun" w:hAnsi="Times New Roman"/>
          <w:sz w:val="20"/>
          <w:szCs w:val="20"/>
          <w:lang w:eastAsia="zh-CN"/>
        </w:rPr>
        <w:t>«</w:t>
      </w:r>
      <w:r w:rsidR="007B228E" w:rsidRPr="007E085E">
        <w:rPr>
          <w:rFonts w:ascii="Times New Roman" w:eastAsia="SimSun" w:hAnsi="Times New Roman"/>
          <w:sz w:val="20"/>
          <w:szCs w:val="20"/>
          <w:lang w:eastAsia="zh-CN"/>
        </w:rPr>
        <w:t>Ижемский</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совершенств</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вать систему предоставления муниципальных услуг.</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Перечень и сведения о плановых значениях показателей (целевых индикаторов) подпрограммы (с расшифровкой плановых значений по годам ее реализации) приведены в приложении</w:t>
      </w:r>
      <w:r w:rsidR="006F5C8D" w:rsidRPr="007E085E">
        <w:rPr>
          <w:rFonts w:ascii="Times New Roman" w:eastAsia="SimSun" w:hAnsi="Times New Roman"/>
          <w:sz w:val="20"/>
          <w:szCs w:val="20"/>
          <w:lang w:eastAsia="zh-CN"/>
        </w:rPr>
        <w:t xml:space="preserve"> к Программе</w:t>
      </w:r>
      <w:r w:rsidRPr="007E085E">
        <w:rPr>
          <w:rFonts w:ascii="Times New Roman" w:eastAsia="SimSun" w:hAnsi="Times New Roman"/>
          <w:sz w:val="20"/>
          <w:szCs w:val="20"/>
          <w:lang w:eastAsia="zh-CN"/>
        </w:rPr>
        <w:t xml:space="preserve"> (таблица </w:t>
      </w:r>
      <w:r w:rsidR="006F5C8D" w:rsidRPr="007E085E">
        <w:rPr>
          <w:rFonts w:ascii="Times New Roman" w:eastAsia="SimSun" w:hAnsi="Times New Roman"/>
          <w:sz w:val="20"/>
          <w:szCs w:val="20"/>
          <w:lang w:eastAsia="zh-CN"/>
        </w:rPr>
        <w:t>1</w:t>
      </w:r>
      <w:r w:rsidRPr="007E085E">
        <w:rPr>
          <w:rFonts w:ascii="Times New Roman" w:eastAsia="SimSun" w:hAnsi="Times New Roman"/>
          <w:sz w:val="20"/>
          <w:szCs w:val="20"/>
          <w:lang w:eastAsia="zh-CN"/>
        </w:rPr>
        <w:t>).</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Срок реализации подпрограммы  – 2015</w:t>
      </w:r>
      <w:r w:rsidR="006F5C8D" w:rsidRPr="007E085E">
        <w:rPr>
          <w:rFonts w:ascii="Times New Roman" w:eastAsia="SimSun" w:hAnsi="Times New Roman"/>
          <w:sz w:val="20"/>
          <w:szCs w:val="20"/>
          <w:lang w:eastAsia="zh-CN"/>
        </w:rPr>
        <w:t xml:space="preserve"> </w:t>
      </w:r>
      <w:r w:rsidRPr="007E085E">
        <w:rPr>
          <w:rFonts w:ascii="Times New Roman" w:eastAsia="SimSun" w:hAnsi="Times New Roman"/>
          <w:sz w:val="20"/>
          <w:szCs w:val="20"/>
          <w:lang w:eastAsia="zh-CN"/>
        </w:rPr>
        <w:t>- 2020 годы.</w:t>
      </w:r>
    </w:p>
    <w:p w:rsidR="00DD04ED" w:rsidRPr="007E085E" w:rsidRDefault="00DD04ED" w:rsidP="00DD04ED">
      <w:pPr>
        <w:spacing w:after="0" w:line="240" w:lineRule="auto"/>
        <w:rPr>
          <w:rFonts w:ascii="Times New Roman" w:eastAsia="SimSun" w:hAnsi="Times New Roman"/>
          <w:sz w:val="20"/>
          <w:szCs w:val="20"/>
          <w:lang w:eastAsia="zh-CN"/>
        </w:rPr>
      </w:pPr>
    </w:p>
    <w:p w:rsidR="00DD04ED" w:rsidRPr="007E085E" w:rsidRDefault="007D1051" w:rsidP="007D1051">
      <w:pPr>
        <w:spacing w:after="0" w:line="240" w:lineRule="auto"/>
        <w:ind w:left="360"/>
        <w:contextualSpacing/>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 xml:space="preserve">Раздел 3. </w:t>
      </w:r>
      <w:r w:rsidR="00DD04ED" w:rsidRPr="007E085E">
        <w:rPr>
          <w:rFonts w:ascii="Times New Roman" w:eastAsia="SimSun" w:hAnsi="Times New Roman"/>
          <w:b/>
          <w:sz w:val="20"/>
          <w:szCs w:val="20"/>
          <w:lang w:eastAsia="zh-CN"/>
        </w:rPr>
        <w:t>Характеристика основных  мероприятий подпрограммы</w:t>
      </w:r>
    </w:p>
    <w:p w:rsidR="00DD04ED" w:rsidRPr="007E085E" w:rsidRDefault="00DD04ED" w:rsidP="00DD04ED">
      <w:pPr>
        <w:spacing w:after="0" w:line="240" w:lineRule="auto"/>
        <w:ind w:firstLine="426"/>
        <w:jc w:val="both"/>
        <w:rPr>
          <w:rFonts w:ascii="Times New Roman" w:eastAsia="SimSun" w:hAnsi="Times New Roman"/>
          <w:sz w:val="20"/>
          <w:szCs w:val="20"/>
          <w:lang w:eastAsia="zh-CN"/>
        </w:rPr>
      </w:pPr>
    </w:p>
    <w:p w:rsidR="00DD04ED" w:rsidRPr="007E085E" w:rsidRDefault="00DD04ED" w:rsidP="00DD04ED">
      <w:pPr>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Перечень основных мероприятий сформирован таким образом, чтобы обеспечить решение задач подпрограммы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w:t>
      </w:r>
    </w:p>
    <w:p w:rsidR="00DD04ED" w:rsidRPr="007E085E" w:rsidRDefault="00DD04ED" w:rsidP="00DD04ED">
      <w:pPr>
        <w:widowControl w:val="0"/>
        <w:tabs>
          <w:tab w:val="left" w:pos="851"/>
          <w:tab w:val="left" w:pos="1190"/>
        </w:tabs>
        <w:spacing w:after="0" w:line="288" w:lineRule="exact"/>
        <w:ind w:left="20" w:right="20" w:firstLine="547"/>
        <w:jc w:val="both"/>
        <w:rPr>
          <w:rFonts w:ascii="Times New Roman" w:eastAsia="Times New Roman" w:hAnsi="Times New Roman"/>
          <w:spacing w:val="3"/>
          <w:sz w:val="20"/>
          <w:szCs w:val="20"/>
        </w:rPr>
      </w:pPr>
    </w:p>
    <w:p w:rsidR="00DD04ED" w:rsidRPr="007E085E" w:rsidRDefault="00DD04ED" w:rsidP="00DD04ED">
      <w:pPr>
        <w:widowControl w:val="0"/>
        <w:tabs>
          <w:tab w:val="left" w:pos="851"/>
          <w:tab w:val="left" w:pos="1190"/>
        </w:tabs>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Решению задачи 1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Популяризация возможностей информационного общества, обеспечение открытости и</w:t>
      </w:r>
      <w:r w:rsidRPr="007E085E">
        <w:rPr>
          <w:rFonts w:ascii="Times New Roman" w:eastAsia="Times New Roman" w:hAnsi="Times New Roman"/>
          <w:spacing w:val="3"/>
          <w:sz w:val="20"/>
          <w:szCs w:val="20"/>
        </w:rPr>
        <w:t>н</w:t>
      </w:r>
      <w:r w:rsidRPr="007E085E">
        <w:rPr>
          <w:rFonts w:ascii="Times New Roman" w:eastAsia="Times New Roman" w:hAnsi="Times New Roman"/>
          <w:spacing w:val="3"/>
          <w:sz w:val="20"/>
          <w:szCs w:val="20"/>
        </w:rPr>
        <w:t xml:space="preserve">формации о деятельности </w:t>
      </w:r>
      <w:r w:rsidR="006F5C8D" w:rsidRPr="007E085E">
        <w:rPr>
          <w:rFonts w:ascii="Times New Roman" w:eastAsia="Times New Roman" w:hAnsi="Times New Roman"/>
          <w:spacing w:val="3"/>
          <w:sz w:val="20"/>
          <w:szCs w:val="20"/>
        </w:rPr>
        <w:t>администрации муниципального района «Ижемский»</w:t>
      </w:r>
      <w:r w:rsidRPr="007E085E">
        <w:rPr>
          <w:rFonts w:ascii="Times New Roman" w:eastAsia="Times New Roman" w:hAnsi="Times New Roman"/>
          <w:spacing w:val="3"/>
          <w:sz w:val="20"/>
          <w:szCs w:val="20"/>
        </w:rPr>
        <w:t>, привлечение граждан к электронн</w:t>
      </w:r>
      <w:r w:rsidRPr="007E085E">
        <w:rPr>
          <w:rFonts w:ascii="Times New Roman" w:eastAsia="Times New Roman" w:hAnsi="Times New Roman"/>
          <w:spacing w:val="3"/>
          <w:sz w:val="20"/>
          <w:szCs w:val="20"/>
        </w:rPr>
        <w:t>о</w:t>
      </w:r>
      <w:r w:rsidRPr="007E085E">
        <w:rPr>
          <w:rFonts w:ascii="Times New Roman" w:eastAsia="Times New Roman" w:hAnsi="Times New Roman"/>
          <w:spacing w:val="3"/>
          <w:sz w:val="20"/>
          <w:szCs w:val="20"/>
        </w:rPr>
        <w:t>му взаимодействию</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способствуют следующие основные мероприятия:</w:t>
      </w:r>
    </w:p>
    <w:p w:rsidR="00DD04ED" w:rsidRPr="007E085E" w:rsidRDefault="00DD04ED" w:rsidP="00FB79A7">
      <w:pPr>
        <w:widowControl w:val="0"/>
        <w:numPr>
          <w:ilvl w:val="0"/>
          <w:numId w:val="12"/>
        </w:numPr>
        <w:tabs>
          <w:tab w:val="left" w:pos="851"/>
          <w:tab w:val="left" w:pos="1190"/>
        </w:tabs>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Подготовка и размещение информации в СМИ (печатные СМИ, электронные СМИ и интернет, радио и т</w:t>
      </w:r>
      <w:r w:rsidRPr="007E085E">
        <w:rPr>
          <w:rFonts w:ascii="Times New Roman" w:eastAsia="Times New Roman" w:hAnsi="Times New Roman"/>
          <w:spacing w:val="3"/>
          <w:sz w:val="20"/>
          <w:szCs w:val="20"/>
        </w:rPr>
        <w:t>е</w:t>
      </w:r>
      <w:r w:rsidRPr="007E085E">
        <w:rPr>
          <w:rFonts w:ascii="Times New Roman" w:eastAsia="Times New Roman" w:hAnsi="Times New Roman"/>
          <w:spacing w:val="3"/>
          <w:sz w:val="20"/>
          <w:szCs w:val="20"/>
        </w:rPr>
        <w:t>левидение);</w:t>
      </w:r>
    </w:p>
    <w:p w:rsidR="00DD04ED" w:rsidRPr="007E085E" w:rsidRDefault="00DD04ED" w:rsidP="00FB79A7">
      <w:pPr>
        <w:widowControl w:val="0"/>
        <w:numPr>
          <w:ilvl w:val="0"/>
          <w:numId w:val="12"/>
        </w:numPr>
        <w:tabs>
          <w:tab w:val="left" w:pos="851"/>
          <w:tab w:val="left" w:pos="1190"/>
        </w:tabs>
        <w:spacing w:after="24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Развитие и поддержка актуального состояния сайта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DD04ED">
      <w:pPr>
        <w:widowControl w:val="0"/>
        <w:tabs>
          <w:tab w:val="left" w:pos="851"/>
        </w:tabs>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Решению задачи 2 </w:t>
      </w:r>
      <w:r w:rsidR="00673D81" w:rsidRPr="007E085E">
        <w:rPr>
          <w:rFonts w:ascii="Times New Roman" w:eastAsia="Times New Roman" w:hAnsi="Times New Roman"/>
          <w:spacing w:val="3"/>
          <w:sz w:val="20"/>
          <w:szCs w:val="20"/>
        </w:rPr>
        <w:t>«</w:t>
      </w:r>
      <w:r w:rsidR="007D1051" w:rsidRPr="007E085E">
        <w:rPr>
          <w:rFonts w:ascii="Times New Roman" w:eastAsia="Times New Roman" w:hAnsi="Times New Roman"/>
          <w:spacing w:val="3"/>
          <w:sz w:val="20"/>
          <w:szCs w:val="20"/>
        </w:rPr>
        <w:t>Содействие в</w:t>
      </w:r>
      <w:r w:rsidRPr="007E085E">
        <w:rPr>
          <w:rFonts w:ascii="Times New Roman" w:eastAsia="Times New Roman" w:hAnsi="Times New Roman"/>
          <w:spacing w:val="3"/>
          <w:sz w:val="20"/>
          <w:szCs w:val="20"/>
        </w:rPr>
        <w:t>недрение государственных и муниципальных информационных систем</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сп</w:t>
      </w:r>
      <w:r w:rsidRPr="007E085E">
        <w:rPr>
          <w:rFonts w:ascii="Times New Roman" w:eastAsia="Times New Roman" w:hAnsi="Times New Roman"/>
          <w:spacing w:val="3"/>
          <w:sz w:val="20"/>
          <w:szCs w:val="20"/>
        </w:rPr>
        <w:t>о</w:t>
      </w:r>
      <w:r w:rsidRPr="007E085E">
        <w:rPr>
          <w:rFonts w:ascii="Times New Roman" w:eastAsia="Times New Roman" w:hAnsi="Times New Roman"/>
          <w:spacing w:val="3"/>
          <w:sz w:val="20"/>
          <w:szCs w:val="20"/>
        </w:rPr>
        <w:t>собствуют следующие основные мероприятия:</w:t>
      </w:r>
    </w:p>
    <w:p w:rsidR="00DD04ED" w:rsidRPr="007E085E" w:rsidRDefault="00F04C13" w:rsidP="00FB79A7">
      <w:pPr>
        <w:widowControl w:val="0"/>
        <w:numPr>
          <w:ilvl w:val="0"/>
          <w:numId w:val="13"/>
        </w:numPr>
        <w:tabs>
          <w:tab w:val="left" w:pos="851"/>
          <w:tab w:val="left" w:pos="1190"/>
        </w:tabs>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Полномасштабное</w:t>
      </w:r>
      <w:r w:rsidR="007B228E" w:rsidRPr="007E085E">
        <w:rPr>
          <w:rFonts w:ascii="Times New Roman" w:eastAsia="Times New Roman" w:hAnsi="Times New Roman"/>
          <w:spacing w:val="3"/>
          <w:sz w:val="20"/>
          <w:szCs w:val="20"/>
        </w:rPr>
        <w:t xml:space="preserve"> внедрение и тиражирование межведомственной системы электронного </w:t>
      </w:r>
      <w:r w:rsidRPr="007E085E">
        <w:rPr>
          <w:rFonts w:ascii="Times New Roman" w:eastAsia="Times New Roman" w:hAnsi="Times New Roman"/>
          <w:spacing w:val="3"/>
          <w:sz w:val="20"/>
          <w:szCs w:val="20"/>
        </w:rPr>
        <w:t>документообор</w:t>
      </w:r>
      <w:r w:rsidRPr="007E085E">
        <w:rPr>
          <w:rFonts w:ascii="Times New Roman" w:eastAsia="Times New Roman" w:hAnsi="Times New Roman"/>
          <w:spacing w:val="3"/>
          <w:sz w:val="20"/>
          <w:szCs w:val="20"/>
        </w:rPr>
        <w:t>о</w:t>
      </w:r>
      <w:r w:rsidRPr="007E085E">
        <w:rPr>
          <w:rFonts w:ascii="Times New Roman" w:eastAsia="Times New Roman" w:hAnsi="Times New Roman"/>
          <w:spacing w:val="3"/>
          <w:sz w:val="20"/>
          <w:szCs w:val="20"/>
        </w:rPr>
        <w:t>та</w:t>
      </w:r>
      <w:r w:rsidR="00DD04ED"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 w:val="left" w:pos="1190"/>
        </w:tabs>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Содействие внедрению государственной информационной системы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Электронное образование</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 w:val="left" w:pos="1190"/>
        </w:tabs>
        <w:spacing w:after="0" w:line="28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Содействие внедрению информационных систем в сфере земельно-</w:t>
      </w:r>
      <w:r w:rsidRPr="007E085E">
        <w:rPr>
          <w:rFonts w:ascii="Times New Roman" w:eastAsia="Times New Roman" w:hAnsi="Times New Roman"/>
          <w:spacing w:val="3"/>
          <w:sz w:val="20"/>
          <w:szCs w:val="20"/>
        </w:rPr>
        <w:softHyphen/>
        <w:t>имущественных отношений:</w:t>
      </w:r>
    </w:p>
    <w:p w:rsidR="00DD04ED" w:rsidRPr="007E085E" w:rsidRDefault="00DD04ED" w:rsidP="00DD04ED">
      <w:pPr>
        <w:widowControl w:val="0"/>
        <w:tabs>
          <w:tab w:val="left" w:pos="851"/>
          <w:tab w:val="left" w:pos="1190"/>
        </w:tabs>
        <w:spacing w:after="0" w:line="278" w:lineRule="exact"/>
        <w:ind w:left="547" w:right="2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 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Учет имущества и ведение имущественных отношений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DD04ED">
      <w:pPr>
        <w:widowControl w:val="0"/>
        <w:tabs>
          <w:tab w:val="left" w:pos="709"/>
          <w:tab w:val="left" w:pos="1190"/>
        </w:tabs>
        <w:spacing w:after="0" w:line="293" w:lineRule="exact"/>
        <w:ind w:left="547" w:right="2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 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Сплошная инвентаризация неучтенных объектов недвижимого имущества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DD04ED">
      <w:pPr>
        <w:widowControl w:val="0"/>
        <w:spacing w:after="0" w:line="293" w:lineRule="exact"/>
        <w:ind w:left="28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    - 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Похозяйственная книга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s>
        <w:spacing w:after="0" w:line="293"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Содействие внедрению информационных систем в сфере архитектуры и жилищно-коммунального хозяйс</w:t>
      </w:r>
      <w:r w:rsidRPr="007E085E">
        <w:rPr>
          <w:rFonts w:ascii="Times New Roman" w:eastAsia="Times New Roman" w:hAnsi="Times New Roman"/>
          <w:spacing w:val="3"/>
          <w:sz w:val="20"/>
          <w:szCs w:val="20"/>
        </w:rPr>
        <w:t>т</w:t>
      </w:r>
      <w:r w:rsidRPr="007E085E">
        <w:rPr>
          <w:rFonts w:ascii="Times New Roman" w:eastAsia="Times New Roman" w:hAnsi="Times New Roman"/>
          <w:spacing w:val="3"/>
          <w:sz w:val="20"/>
          <w:szCs w:val="20"/>
        </w:rPr>
        <w:t>ва:</w:t>
      </w:r>
    </w:p>
    <w:p w:rsidR="00DD04ED" w:rsidRPr="007E085E" w:rsidRDefault="00DD04ED" w:rsidP="004E2B68">
      <w:pPr>
        <w:widowControl w:val="0"/>
        <w:numPr>
          <w:ilvl w:val="0"/>
          <w:numId w:val="10"/>
        </w:numPr>
        <w:tabs>
          <w:tab w:val="left" w:pos="851"/>
        </w:tabs>
        <w:spacing w:after="0" w:line="293" w:lineRule="exact"/>
        <w:ind w:right="2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паспортизация ЖКХ (система поддержки принятия решения в отрасли жилищно-коммунального хозяйс</w:t>
      </w:r>
      <w:r w:rsidRPr="007E085E">
        <w:rPr>
          <w:rFonts w:ascii="Times New Roman" w:eastAsia="Times New Roman" w:hAnsi="Times New Roman"/>
          <w:spacing w:val="3"/>
          <w:sz w:val="20"/>
          <w:szCs w:val="20"/>
        </w:rPr>
        <w:t>т</w:t>
      </w:r>
      <w:r w:rsidRPr="007E085E">
        <w:rPr>
          <w:rFonts w:ascii="Times New Roman" w:eastAsia="Times New Roman" w:hAnsi="Times New Roman"/>
          <w:spacing w:val="3"/>
          <w:sz w:val="20"/>
          <w:szCs w:val="20"/>
        </w:rPr>
        <w:t>ва);</w:t>
      </w:r>
    </w:p>
    <w:p w:rsidR="00DD04ED" w:rsidRPr="007E085E" w:rsidRDefault="00DD04ED" w:rsidP="004E2B68">
      <w:pPr>
        <w:widowControl w:val="0"/>
        <w:numPr>
          <w:ilvl w:val="0"/>
          <w:numId w:val="10"/>
        </w:numPr>
        <w:tabs>
          <w:tab w:val="left" w:pos="851"/>
        </w:tabs>
        <w:spacing w:after="0" w:line="298" w:lineRule="exact"/>
        <w:ind w:right="2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комплексная автоматизированная система обеспечение градостроительной деятельности;</w:t>
      </w:r>
    </w:p>
    <w:p w:rsidR="00DD04ED" w:rsidRPr="007E085E" w:rsidRDefault="00DD04ED" w:rsidP="004E2B68">
      <w:pPr>
        <w:widowControl w:val="0"/>
        <w:numPr>
          <w:ilvl w:val="0"/>
          <w:numId w:val="10"/>
        </w:numPr>
        <w:tabs>
          <w:tab w:val="left" w:pos="851"/>
        </w:tabs>
        <w:spacing w:after="0" w:line="298" w:lineRule="exact"/>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Электронный паспорт дома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s>
        <w:spacing w:after="0" w:line="27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Содействие внедрению информационных подсистем межотраслевой реестровой системы Республики Коми:</w:t>
      </w:r>
    </w:p>
    <w:p w:rsidR="00DD04ED" w:rsidRPr="007E085E" w:rsidRDefault="00DD04ED" w:rsidP="004E2B68">
      <w:pPr>
        <w:widowControl w:val="0"/>
        <w:numPr>
          <w:ilvl w:val="0"/>
          <w:numId w:val="10"/>
        </w:numPr>
        <w:tabs>
          <w:tab w:val="left" w:pos="851"/>
        </w:tabs>
        <w:spacing w:after="0" w:line="307" w:lineRule="exact"/>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Культура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4E2B68">
      <w:pPr>
        <w:widowControl w:val="0"/>
        <w:numPr>
          <w:ilvl w:val="0"/>
          <w:numId w:val="10"/>
        </w:numPr>
        <w:tabs>
          <w:tab w:val="left" w:pos="851"/>
        </w:tabs>
        <w:spacing w:after="0" w:line="307" w:lineRule="exact"/>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Музеи</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DD04ED">
      <w:pPr>
        <w:widowControl w:val="0"/>
        <w:tabs>
          <w:tab w:val="left" w:pos="851"/>
        </w:tabs>
        <w:spacing w:after="0" w:line="307" w:lineRule="exact"/>
        <w:ind w:lef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   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Нефтеразливы</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4E2B68">
      <w:pPr>
        <w:widowControl w:val="0"/>
        <w:numPr>
          <w:ilvl w:val="0"/>
          <w:numId w:val="10"/>
        </w:numPr>
        <w:tabs>
          <w:tab w:val="left" w:pos="851"/>
        </w:tabs>
        <w:spacing w:after="0" w:line="307" w:lineRule="exact"/>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lastRenderedPageBreak/>
        <w:t xml:space="preserve">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Улучшение жилищных условий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4E2B68">
      <w:pPr>
        <w:widowControl w:val="0"/>
        <w:numPr>
          <w:ilvl w:val="0"/>
          <w:numId w:val="10"/>
        </w:numPr>
        <w:tabs>
          <w:tab w:val="left" w:pos="851"/>
        </w:tabs>
        <w:spacing w:after="0" w:line="240" w:lineRule="auto"/>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подсистема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Учет спортивных объектов и субъектов</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 w:val="left" w:pos="1190"/>
        </w:tabs>
        <w:spacing w:after="0" w:line="240" w:lineRule="auto"/>
        <w:ind w:lef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Содействие внедрению системы обеспечения вызова экстренных оперативных </w:t>
      </w:r>
    </w:p>
    <w:p w:rsidR="00DD04ED" w:rsidRPr="007E085E" w:rsidRDefault="00DD04ED" w:rsidP="00DD04ED">
      <w:pPr>
        <w:widowControl w:val="0"/>
        <w:spacing w:after="0" w:line="240" w:lineRule="auto"/>
        <w:ind w:left="20"/>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служб через единый номер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112</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 w:val="left" w:pos="1266"/>
        </w:tabs>
        <w:spacing w:after="0" w:line="288" w:lineRule="exact"/>
        <w:ind w:lef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 Содействие в обеспечении функционирования системы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Безопасный город</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 w:val="left" w:pos="1266"/>
        </w:tabs>
        <w:spacing w:after="0" w:line="288" w:lineRule="exact"/>
        <w:ind w:left="20" w:right="4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Сопровождение существующих автоматизированных информационных систем администрации муниц</w:t>
      </w:r>
      <w:r w:rsidRPr="007E085E">
        <w:rPr>
          <w:rFonts w:ascii="Times New Roman" w:eastAsia="Times New Roman" w:hAnsi="Times New Roman"/>
          <w:spacing w:val="3"/>
          <w:sz w:val="20"/>
          <w:szCs w:val="20"/>
        </w:rPr>
        <w:t>и</w:t>
      </w:r>
      <w:r w:rsidRPr="007E085E">
        <w:rPr>
          <w:rFonts w:ascii="Times New Roman" w:eastAsia="Times New Roman" w:hAnsi="Times New Roman"/>
          <w:spacing w:val="3"/>
          <w:sz w:val="20"/>
          <w:szCs w:val="20"/>
        </w:rPr>
        <w:t xml:space="preserve">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3"/>
        </w:numPr>
        <w:tabs>
          <w:tab w:val="left" w:pos="851"/>
        </w:tabs>
        <w:spacing w:after="0" w:line="288" w:lineRule="exact"/>
        <w:ind w:lef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Содействие внедрению приложений УЭК;</w:t>
      </w:r>
    </w:p>
    <w:p w:rsidR="00DD04ED" w:rsidRPr="007E085E" w:rsidRDefault="00DD04ED" w:rsidP="00FB79A7">
      <w:pPr>
        <w:widowControl w:val="0"/>
        <w:numPr>
          <w:ilvl w:val="0"/>
          <w:numId w:val="13"/>
        </w:numPr>
        <w:tabs>
          <w:tab w:val="left" w:pos="851"/>
        </w:tabs>
        <w:spacing w:after="236" w:line="278" w:lineRule="exact"/>
        <w:ind w:left="20" w:right="4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Содействие в обеспечении интеграции информационных систем с единой информационно-аналитической системой Республики Коми.</w:t>
      </w:r>
    </w:p>
    <w:p w:rsidR="00DD04ED" w:rsidRPr="007E085E" w:rsidRDefault="00DD04ED" w:rsidP="00DD04ED">
      <w:pPr>
        <w:widowControl w:val="0"/>
        <w:spacing w:after="0" w:line="283" w:lineRule="exact"/>
        <w:ind w:left="20" w:right="40" w:firstLine="780"/>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Решению задачи 3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Создание условий для обеспечения предоставления государственных и муниципальных услуг на территории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по принципу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одного окна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оказание муниципальных и государственных услуг (выполнение работ) многофункциональным центром</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способствуют следующие основные мероприятия:</w:t>
      </w:r>
    </w:p>
    <w:p w:rsidR="00DD04ED" w:rsidRPr="007E085E" w:rsidRDefault="00DD04ED" w:rsidP="00FB79A7">
      <w:pPr>
        <w:widowControl w:val="0"/>
        <w:numPr>
          <w:ilvl w:val="0"/>
          <w:numId w:val="14"/>
        </w:numPr>
        <w:tabs>
          <w:tab w:val="left" w:pos="851"/>
          <w:tab w:val="left" w:pos="1134"/>
        </w:tabs>
        <w:spacing w:after="0" w:line="288" w:lineRule="exact"/>
        <w:ind w:right="4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Обеспечение возможности получения муниципальных услуг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в эле</w:t>
      </w:r>
      <w:r w:rsidRPr="007E085E">
        <w:rPr>
          <w:rFonts w:ascii="Times New Roman" w:eastAsia="Times New Roman" w:hAnsi="Times New Roman"/>
          <w:spacing w:val="3"/>
          <w:sz w:val="20"/>
          <w:szCs w:val="20"/>
        </w:rPr>
        <w:t>к</w:t>
      </w:r>
      <w:r w:rsidRPr="007E085E">
        <w:rPr>
          <w:rFonts w:ascii="Times New Roman" w:eastAsia="Times New Roman" w:hAnsi="Times New Roman"/>
          <w:spacing w:val="3"/>
          <w:sz w:val="20"/>
          <w:szCs w:val="20"/>
        </w:rPr>
        <w:t>тронном виде;</w:t>
      </w:r>
    </w:p>
    <w:p w:rsidR="00DD04ED" w:rsidRPr="007E085E" w:rsidRDefault="00DD04ED" w:rsidP="00FB79A7">
      <w:pPr>
        <w:widowControl w:val="0"/>
        <w:numPr>
          <w:ilvl w:val="0"/>
          <w:numId w:val="14"/>
        </w:numPr>
        <w:tabs>
          <w:tab w:val="left" w:pos="851"/>
          <w:tab w:val="left" w:pos="1134"/>
        </w:tabs>
        <w:spacing w:after="0" w:line="288" w:lineRule="exact"/>
        <w:ind w:right="4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Организация и развитие предоставления муниципальных услуг (выполнение работ) многофункциональным центром предоставления госуда</w:t>
      </w:r>
      <w:r w:rsidR="007B228E" w:rsidRPr="007E085E">
        <w:rPr>
          <w:rFonts w:ascii="Times New Roman" w:eastAsia="Times New Roman" w:hAnsi="Times New Roman"/>
          <w:spacing w:val="3"/>
          <w:sz w:val="20"/>
          <w:szCs w:val="20"/>
        </w:rPr>
        <w:t>рственных и муниципальных услуг;</w:t>
      </w:r>
    </w:p>
    <w:p w:rsidR="007B228E" w:rsidRPr="007E085E" w:rsidRDefault="007B228E" w:rsidP="00FB79A7">
      <w:pPr>
        <w:widowControl w:val="0"/>
        <w:numPr>
          <w:ilvl w:val="0"/>
          <w:numId w:val="14"/>
        </w:numPr>
        <w:tabs>
          <w:tab w:val="left" w:pos="851"/>
          <w:tab w:val="left" w:pos="1134"/>
        </w:tabs>
        <w:spacing w:after="0" w:line="288" w:lineRule="exact"/>
        <w:ind w:right="40" w:firstLine="567"/>
        <w:jc w:val="both"/>
        <w:rPr>
          <w:rFonts w:ascii="Times New Roman" w:eastAsia="Times New Roman" w:hAnsi="Times New Roman"/>
          <w:spacing w:val="3"/>
          <w:sz w:val="20"/>
          <w:szCs w:val="20"/>
        </w:rPr>
      </w:pPr>
      <w:r w:rsidRPr="007E085E">
        <w:rPr>
          <w:rStyle w:val="11"/>
          <w:rFonts w:eastAsia="SimSun"/>
          <w:sz w:val="20"/>
          <w:szCs w:val="20"/>
        </w:rPr>
        <w:t>Перевод муниципальных услуг, входящих в сводный перечень первоочередных муниципальных услуг, пр</w:t>
      </w:r>
      <w:r w:rsidRPr="007E085E">
        <w:rPr>
          <w:rStyle w:val="11"/>
          <w:rFonts w:eastAsia="SimSun"/>
          <w:sz w:val="20"/>
          <w:szCs w:val="20"/>
        </w:rPr>
        <w:t>е</w:t>
      </w:r>
      <w:r w:rsidRPr="007E085E">
        <w:rPr>
          <w:rStyle w:val="11"/>
          <w:rFonts w:eastAsia="SimSun"/>
          <w:sz w:val="20"/>
          <w:szCs w:val="20"/>
        </w:rPr>
        <w:t>доставляемых органами местного самоуправления в электронном виде, а также услуг, предоставляемых в электро</w:t>
      </w:r>
      <w:r w:rsidRPr="007E085E">
        <w:rPr>
          <w:rStyle w:val="11"/>
          <w:rFonts w:eastAsia="SimSun"/>
          <w:sz w:val="20"/>
          <w:szCs w:val="20"/>
        </w:rPr>
        <w:t>н</w:t>
      </w:r>
      <w:r w:rsidRPr="007E085E">
        <w:rPr>
          <w:rStyle w:val="11"/>
          <w:rFonts w:eastAsia="SimSun"/>
          <w:sz w:val="20"/>
          <w:szCs w:val="20"/>
        </w:rPr>
        <w:t xml:space="preserve">ном виде муниципальными </w:t>
      </w:r>
      <w:r w:rsidR="00F04C13" w:rsidRPr="007E085E">
        <w:rPr>
          <w:rStyle w:val="11"/>
          <w:rFonts w:eastAsia="SimSun"/>
          <w:sz w:val="20"/>
          <w:szCs w:val="20"/>
        </w:rPr>
        <w:t>учреждениями</w:t>
      </w:r>
      <w:r w:rsidRPr="007E085E">
        <w:rPr>
          <w:rStyle w:val="11"/>
          <w:rFonts w:eastAsia="SimSun"/>
          <w:sz w:val="20"/>
          <w:szCs w:val="20"/>
        </w:rPr>
        <w:t xml:space="preserve"> и организациями в электронном виде.</w:t>
      </w:r>
    </w:p>
    <w:p w:rsidR="00DD04ED" w:rsidRPr="007E085E" w:rsidRDefault="00DD04ED" w:rsidP="00DD04ED">
      <w:pPr>
        <w:widowControl w:val="0"/>
        <w:tabs>
          <w:tab w:val="left" w:pos="851"/>
        </w:tabs>
        <w:spacing w:after="0" w:line="288" w:lineRule="exact"/>
        <w:ind w:left="567" w:right="40"/>
        <w:jc w:val="both"/>
        <w:rPr>
          <w:rFonts w:ascii="Times New Roman" w:eastAsia="Times New Roman" w:hAnsi="Times New Roman"/>
          <w:spacing w:val="3"/>
          <w:sz w:val="20"/>
          <w:szCs w:val="20"/>
        </w:rPr>
      </w:pPr>
    </w:p>
    <w:p w:rsidR="00DD04ED" w:rsidRPr="007E085E" w:rsidRDefault="00DD04ED" w:rsidP="00DD04ED">
      <w:pPr>
        <w:widowControl w:val="0"/>
        <w:tabs>
          <w:tab w:val="left" w:pos="851"/>
        </w:tabs>
        <w:spacing w:after="0" w:line="288" w:lineRule="exact"/>
        <w:ind w:left="20" w:right="4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Решению задачи 4 </w:t>
      </w:r>
      <w:r w:rsidR="00673D81" w:rsidRPr="007E085E">
        <w:rPr>
          <w:rFonts w:ascii="Times New Roman" w:eastAsia="Times New Roman" w:hAnsi="Times New Roman"/>
          <w:spacing w:val="3"/>
          <w:sz w:val="20"/>
          <w:szCs w:val="20"/>
        </w:rPr>
        <w:t>«</w:t>
      </w:r>
      <w:r w:rsidR="007B228E" w:rsidRPr="007E085E">
        <w:rPr>
          <w:rFonts w:ascii="Times New Roman" w:hAnsi="Times New Roman"/>
          <w:color w:val="000000"/>
          <w:sz w:val="20"/>
          <w:szCs w:val="20"/>
          <w:shd w:val="clear" w:color="auto" w:fill="FFFFFF"/>
        </w:rPr>
        <w:t>Развитие единой КСПД Республики Коми и органов  местного самоуправления и расширение ИТ-сервисов, предоставляемых на базе единой КСПД.</w:t>
      </w:r>
      <w:r w:rsidR="007B228E" w:rsidRPr="007E085E">
        <w:rPr>
          <w:color w:val="000000"/>
          <w:sz w:val="20"/>
          <w:szCs w:val="20"/>
          <w:shd w:val="clear" w:color="auto" w:fill="FFFFFF"/>
        </w:rPr>
        <w:t xml:space="preserve"> </w:t>
      </w:r>
      <w:r w:rsidRPr="007E085E">
        <w:rPr>
          <w:rFonts w:ascii="Times New Roman" w:eastAsia="Times New Roman" w:hAnsi="Times New Roman"/>
          <w:spacing w:val="3"/>
          <w:sz w:val="20"/>
          <w:szCs w:val="20"/>
        </w:rPr>
        <w:t>Обновление компьютерного парка</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способствуют следующие основные мероприятия:</w:t>
      </w:r>
    </w:p>
    <w:p w:rsidR="00DD04ED" w:rsidRPr="007E085E" w:rsidRDefault="00DD04ED" w:rsidP="00FB79A7">
      <w:pPr>
        <w:pStyle w:val="a3"/>
        <w:widowControl w:val="0"/>
        <w:numPr>
          <w:ilvl w:val="0"/>
          <w:numId w:val="22"/>
        </w:numPr>
        <w:tabs>
          <w:tab w:val="left" w:pos="709"/>
          <w:tab w:val="left" w:pos="851"/>
          <w:tab w:val="left" w:pos="1266"/>
        </w:tabs>
        <w:spacing w:after="0" w:line="288" w:lineRule="exact"/>
        <w:ind w:left="0" w:right="4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Автоматизация и модернизация рабочих мест специалистов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и муниципальных учреждений, осуществляющих работу с государственными и муниципал</w:t>
      </w:r>
      <w:r w:rsidR="007D1051" w:rsidRPr="007E085E">
        <w:rPr>
          <w:rFonts w:ascii="Times New Roman" w:eastAsia="Times New Roman" w:hAnsi="Times New Roman"/>
          <w:spacing w:val="3"/>
          <w:sz w:val="20"/>
          <w:szCs w:val="20"/>
        </w:rPr>
        <w:t>ьными и</w:t>
      </w:r>
      <w:r w:rsidR="007D1051" w:rsidRPr="007E085E">
        <w:rPr>
          <w:rFonts w:ascii="Times New Roman" w:eastAsia="Times New Roman" w:hAnsi="Times New Roman"/>
          <w:spacing w:val="3"/>
          <w:sz w:val="20"/>
          <w:szCs w:val="20"/>
        </w:rPr>
        <w:t>н</w:t>
      </w:r>
      <w:r w:rsidR="007D1051" w:rsidRPr="007E085E">
        <w:rPr>
          <w:rFonts w:ascii="Times New Roman" w:eastAsia="Times New Roman" w:hAnsi="Times New Roman"/>
          <w:spacing w:val="3"/>
          <w:sz w:val="20"/>
          <w:szCs w:val="20"/>
        </w:rPr>
        <w:t>формационными системами;</w:t>
      </w:r>
    </w:p>
    <w:p w:rsidR="007D1051" w:rsidRPr="007E085E" w:rsidRDefault="007D1051" w:rsidP="00FB79A7">
      <w:pPr>
        <w:pStyle w:val="a3"/>
        <w:widowControl w:val="0"/>
        <w:numPr>
          <w:ilvl w:val="0"/>
          <w:numId w:val="22"/>
        </w:numPr>
        <w:tabs>
          <w:tab w:val="left" w:pos="709"/>
          <w:tab w:val="left" w:pos="851"/>
        </w:tabs>
        <w:spacing w:after="0" w:line="288" w:lineRule="exact"/>
        <w:ind w:left="0" w:right="4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Техническое обслуживание, наращивание и модернизация КСПД администрации муниципального района «Ижемский»;</w:t>
      </w:r>
    </w:p>
    <w:p w:rsidR="00DD04ED" w:rsidRPr="007E085E" w:rsidRDefault="00DD04ED" w:rsidP="00DD04ED">
      <w:pPr>
        <w:widowControl w:val="0"/>
        <w:tabs>
          <w:tab w:val="left" w:pos="851"/>
        </w:tabs>
        <w:spacing w:after="0" w:line="307" w:lineRule="exact"/>
        <w:ind w:left="567" w:firstLine="547"/>
        <w:jc w:val="both"/>
        <w:rPr>
          <w:rFonts w:ascii="Times New Roman" w:eastAsia="Times New Roman" w:hAnsi="Times New Roman"/>
          <w:spacing w:val="3"/>
          <w:sz w:val="20"/>
          <w:szCs w:val="20"/>
        </w:rPr>
      </w:pPr>
    </w:p>
    <w:p w:rsidR="00DD04ED" w:rsidRPr="007E085E" w:rsidRDefault="00DD04ED" w:rsidP="00DD04ED">
      <w:pPr>
        <w:widowControl w:val="0"/>
        <w:tabs>
          <w:tab w:val="left" w:pos="851"/>
        </w:tabs>
        <w:spacing w:after="0" w:line="278" w:lineRule="exact"/>
        <w:ind w:left="20" w:right="20" w:firstLine="54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Решению задачи 5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Обеспечение информационной безопасности и лицензионной чистоты в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способствуют следующие основные мероприятия:</w:t>
      </w:r>
    </w:p>
    <w:p w:rsidR="00DD04ED" w:rsidRPr="007E085E" w:rsidRDefault="00DD04ED" w:rsidP="00FB79A7">
      <w:pPr>
        <w:widowControl w:val="0"/>
        <w:numPr>
          <w:ilvl w:val="0"/>
          <w:numId w:val="15"/>
        </w:numPr>
        <w:tabs>
          <w:tab w:val="left" w:pos="851"/>
          <w:tab w:val="left" w:pos="1297"/>
        </w:tabs>
        <w:spacing w:after="0" w:line="27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Обеспечение антивирусной защиты локальных компьютерных сетей администрации муниципального ра</w:t>
      </w:r>
      <w:r w:rsidRPr="007E085E">
        <w:rPr>
          <w:rFonts w:ascii="Times New Roman" w:eastAsia="Times New Roman" w:hAnsi="Times New Roman"/>
          <w:spacing w:val="3"/>
          <w:sz w:val="20"/>
          <w:szCs w:val="20"/>
        </w:rPr>
        <w:t>й</w:t>
      </w:r>
      <w:r w:rsidRPr="007E085E">
        <w:rPr>
          <w:rFonts w:ascii="Times New Roman" w:eastAsia="Times New Roman" w:hAnsi="Times New Roman"/>
          <w:spacing w:val="3"/>
          <w:sz w:val="20"/>
          <w:szCs w:val="20"/>
        </w:rPr>
        <w:t xml:space="preserve">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w:t>
      </w:r>
    </w:p>
    <w:p w:rsidR="00DD04ED" w:rsidRPr="007E085E" w:rsidRDefault="00DD04ED" w:rsidP="00FB79A7">
      <w:pPr>
        <w:widowControl w:val="0"/>
        <w:numPr>
          <w:ilvl w:val="0"/>
          <w:numId w:val="15"/>
        </w:numPr>
        <w:tabs>
          <w:tab w:val="left" w:pos="851"/>
          <w:tab w:val="left" w:pos="1297"/>
        </w:tabs>
        <w:spacing w:after="0" w:line="27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 xml:space="preserve">Обеспечение безопасного доступа администрации муниципального района </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Ижемский</w:t>
      </w:r>
      <w:r w:rsidR="00673D81" w:rsidRPr="007E085E">
        <w:rPr>
          <w:rFonts w:ascii="Times New Roman" w:eastAsia="Times New Roman" w:hAnsi="Times New Roman"/>
          <w:spacing w:val="3"/>
          <w:sz w:val="20"/>
          <w:szCs w:val="20"/>
        </w:rPr>
        <w:t>»</w:t>
      </w:r>
      <w:r w:rsidRPr="007E085E">
        <w:rPr>
          <w:rFonts w:ascii="Times New Roman" w:eastAsia="Times New Roman" w:hAnsi="Times New Roman"/>
          <w:spacing w:val="3"/>
          <w:sz w:val="20"/>
          <w:szCs w:val="20"/>
        </w:rPr>
        <w:t xml:space="preserve"> в сеть Интернет;</w:t>
      </w:r>
    </w:p>
    <w:p w:rsidR="00DD04ED" w:rsidRPr="007E085E" w:rsidRDefault="00DD04ED" w:rsidP="00FB79A7">
      <w:pPr>
        <w:widowControl w:val="0"/>
        <w:numPr>
          <w:ilvl w:val="0"/>
          <w:numId w:val="15"/>
        </w:numPr>
        <w:tabs>
          <w:tab w:val="left" w:pos="851"/>
          <w:tab w:val="left" w:pos="1297"/>
        </w:tabs>
        <w:spacing w:after="0" w:line="278" w:lineRule="exact"/>
        <w:ind w:right="20" w:firstLine="567"/>
        <w:jc w:val="both"/>
        <w:rPr>
          <w:rFonts w:ascii="Times New Roman" w:eastAsia="Times New Roman" w:hAnsi="Times New Roman"/>
          <w:spacing w:val="3"/>
          <w:sz w:val="20"/>
          <w:szCs w:val="20"/>
        </w:rPr>
      </w:pPr>
      <w:r w:rsidRPr="007E085E">
        <w:rPr>
          <w:rFonts w:ascii="Times New Roman" w:eastAsia="Times New Roman" w:hAnsi="Times New Roman"/>
          <w:spacing w:val="3"/>
          <w:sz w:val="20"/>
          <w:szCs w:val="20"/>
        </w:rPr>
        <w:t>Обеспечение защиты конфиденциальной информации в информационных системах.</w:t>
      </w:r>
    </w:p>
    <w:p w:rsidR="00DD04ED" w:rsidRPr="007E085E" w:rsidRDefault="00DD04ED" w:rsidP="00DD04ED">
      <w:pPr>
        <w:widowControl w:val="0"/>
        <w:tabs>
          <w:tab w:val="left" w:pos="6252"/>
        </w:tabs>
        <w:autoSpaceDN w:val="0"/>
        <w:snapToGrid w:val="0"/>
        <w:spacing w:after="0" w:line="240" w:lineRule="auto"/>
        <w:ind w:right="70" w:firstLine="567"/>
        <w:contextualSpacing/>
        <w:jc w:val="both"/>
        <w:rPr>
          <w:rFonts w:ascii="Times New Roman" w:eastAsia="SimSun" w:hAnsi="Times New Roman"/>
          <w:sz w:val="20"/>
          <w:szCs w:val="20"/>
          <w:lang w:eastAsia="zh-CN"/>
        </w:rPr>
      </w:pPr>
    </w:p>
    <w:p w:rsidR="00DD04ED" w:rsidRPr="007E085E" w:rsidRDefault="00DD04ED" w:rsidP="00DD04ED">
      <w:pPr>
        <w:widowControl w:val="0"/>
        <w:tabs>
          <w:tab w:val="left" w:pos="6252"/>
        </w:tabs>
        <w:autoSpaceDN w:val="0"/>
        <w:snapToGrid w:val="0"/>
        <w:spacing w:after="0" w:line="240" w:lineRule="auto"/>
        <w:ind w:right="70" w:firstLine="567"/>
        <w:contextualSpacing/>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Перечень основных мероприятий подпрограммы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 xml:space="preserve"> с указанием сроков их реализ</w:t>
      </w:r>
      <w:r w:rsidRPr="007E085E">
        <w:rPr>
          <w:rFonts w:ascii="Times New Roman" w:eastAsia="SimSun" w:hAnsi="Times New Roman"/>
          <w:sz w:val="20"/>
          <w:szCs w:val="20"/>
          <w:lang w:eastAsia="zh-CN"/>
        </w:rPr>
        <w:t>а</w:t>
      </w:r>
      <w:r w:rsidRPr="007E085E">
        <w:rPr>
          <w:rFonts w:ascii="Times New Roman" w:eastAsia="SimSun" w:hAnsi="Times New Roman"/>
          <w:sz w:val="20"/>
          <w:szCs w:val="20"/>
          <w:lang w:eastAsia="zh-CN"/>
        </w:rPr>
        <w:t xml:space="preserve">ции, ожидаемых результатов и связи с показателями подпрограммы </w:t>
      </w:r>
      <w:r w:rsidR="00673D81" w:rsidRPr="007E085E">
        <w:rPr>
          <w:rFonts w:ascii="Times New Roman" w:eastAsia="SimSun" w:hAnsi="Times New Roman"/>
          <w:sz w:val="20"/>
          <w:szCs w:val="20"/>
          <w:lang w:eastAsia="zh-CN"/>
        </w:rPr>
        <w:t>«</w:t>
      </w:r>
      <w:r w:rsidRPr="007E085E">
        <w:rPr>
          <w:rFonts w:ascii="Times New Roman" w:eastAsia="SimSun" w:hAnsi="Times New Roman"/>
          <w:sz w:val="20"/>
          <w:szCs w:val="20"/>
          <w:lang w:eastAsia="zh-CN"/>
        </w:rPr>
        <w:t>Электронный муниципалитет</w:t>
      </w:r>
      <w:r w:rsidR="00673D81" w:rsidRPr="007E085E">
        <w:rPr>
          <w:rFonts w:ascii="Times New Roman" w:eastAsia="SimSun" w:hAnsi="Times New Roman"/>
          <w:sz w:val="20"/>
          <w:szCs w:val="20"/>
          <w:lang w:eastAsia="zh-CN"/>
        </w:rPr>
        <w:t>»</w:t>
      </w:r>
      <w:r w:rsidR="00F04C13" w:rsidRPr="007E085E">
        <w:rPr>
          <w:rFonts w:ascii="Times New Roman" w:eastAsia="SimSun" w:hAnsi="Times New Roman"/>
          <w:sz w:val="20"/>
          <w:szCs w:val="20"/>
          <w:lang w:eastAsia="zh-CN"/>
        </w:rPr>
        <w:t xml:space="preserve"> приведен в прил</w:t>
      </w:r>
      <w:r w:rsidR="00F04C13" w:rsidRPr="007E085E">
        <w:rPr>
          <w:rFonts w:ascii="Times New Roman" w:eastAsia="SimSun" w:hAnsi="Times New Roman"/>
          <w:sz w:val="20"/>
          <w:szCs w:val="20"/>
          <w:lang w:eastAsia="zh-CN"/>
        </w:rPr>
        <w:t>о</w:t>
      </w:r>
      <w:r w:rsidR="00F04C13" w:rsidRPr="007E085E">
        <w:rPr>
          <w:rFonts w:ascii="Times New Roman" w:eastAsia="SimSun" w:hAnsi="Times New Roman"/>
          <w:sz w:val="20"/>
          <w:szCs w:val="20"/>
          <w:lang w:eastAsia="zh-CN"/>
        </w:rPr>
        <w:t xml:space="preserve">жении </w:t>
      </w:r>
      <w:r w:rsidRPr="007E085E">
        <w:rPr>
          <w:rFonts w:ascii="Times New Roman" w:eastAsia="SimSun" w:hAnsi="Times New Roman"/>
          <w:sz w:val="20"/>
          <w:szCs w:val="20"/>
          <w:lang w:eastAsia="zh-CN"/>
        </w:rPr>
        <w:t>к Программе (таблица 2).</w:t>
      </w:r>
    </w:p>
    <w:p w:rsidR="00DD04ED" w:rsidRPr="007E085E" w:rsidRDefault="00DD04ED" w:rsidP="00DD04ED">
      <w:pPr>
        <w:widowControl w:val="0"/>
        <w:tabs>
          <w:tab w:val="left" w:pos="6252"/>
        </w:tabs>
        <w:autoSpaceDN w:val="0"/>
        <w:snapToGrid w:val="0"/>
        <w:spacing w:after="0" w:line="240" w:lineRule="auto"/>
        <w:ind w:right="70" w:firstLine="567"/>
        <w:contextualSpacing/>
        <w:jc w:val="both"/>
        <w:rPr>
          <w:rFonts w:ascii="Times New Roman" w:eastAsia="SimSun" w:hAnsi="Times New Roman"/>
          <w:b/>
          <w:sz w:val="20"/>
          <w:szCs w:val="20"/>
          <w:lang w:eastAsia="zh-CN"/>
        </w:rPr>
      </w:pPr>
    </w:p>
    <w:p w:rsidR="00DD04ED" w:rsidRPr="007E085E" w:rsidRDefault="007D1051" w:rsidP="00DD04ED">
      <w:pPr>
        <w:widowControl w:val="0"/>
        <w:tabs>
          <w:tab w:val="left" w:pos="6252"/>
        </w:tabs>
        <w:autoSpaceDN w:val="0"/>
        <w:snapToGrid w:val="0"/>
        <w:spacing w:after="0" w:line="240" w:lineRule="auto"/>
        <w:ind w:left="567" w:right="70"/>
        <w:contextualSpacing/>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 xml:space="preserve">Раздел </w:t>
      </w:r>
      <w:r w:rsidR="00DD04ED" w:rsidRPr="007E085E">
        <w:rPr>
          <w:rFonts w:ascii="Times New Roman" w:eastAsia="SimSun" w:hAnsi="Times New Roman"/>
          <w:b/>
          <w:sz w:val="20"/>
          <w:szCs w:val="20"/>
          <w:lang w:eastAsia="zh-CN"/>
        </w:rPr>
        <w:t>4. Характеристика мер правового регулирования в сфере реализации подпрограммы</w:t>
      </w:r>
    </w:p>
    <w:p w:rsidR="00DD04ED" w:rsidRPr="007E085E" w:rsidRDefault="00DD04ED" w:rsidP="00DD04ED">
      <w:pPr>
        <w:spacing w:after="0" w:line="240" w:lineRule="auto"/>
        <w:ind w:firstLine="426"/>
        <w:rPr>
          <w:rFonts w:ascii="Times New Roman" w:eastAsia="SimSun" w:hAnsi="Times New Roman"/>
          <w:sz w:val="20"/>
          <w:szCs w:val="20"/>
          <w:lang w:eastAsia="zh-CN"/>
        </w:rPr>
      </w:pP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Правовое регулирование в период реализации подпрограммы будет совершенствоваться путем разработки прое</w:t>
      </w:r>
      <w:r w:rsidRPr="007E085E">
        <w:rPr>
          <w:rFonts w:ascii="Times New Roman" w:eastAsia="SimSun" w:hAnsi="Times New Roman"/>
          <w:sz w:val="20"/>
          <w:szCs w:val="20"/>
          <w:lang w:eastAsia="zh-CN"/>
        </w:rPr>
        <w:t>к</w:t>
      </w:r>
      <w:r w:rsidRPr="007E085E">
        <w:rPr>
          <w:rFonts w:ascii="Times New Roman" w:eastAsia="SimSun" w:hAnsi="Times New Roman"/>
          <w:sz w:val="20"/>
          <w:szCs w:val="20"/>
          <w:lang w:eastAsia="zh-CN"/>
        </w:rPr>
        <w:t>тов нормативных правовых актов, регулирующих деятельность в соответствующих сферах, включающих внесение изм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нений в нормативные правовые акты.</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Сведения об основных мерах правового регулирования в сфере реализации подпрограммы  приведены в прилож</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 xml:space="preserve">нии </w:t>
      </w:r>
      <w:r w:rsidR="00F04C13" w:rsidRPr="007E085E">
        <w:rPr>
          <w:rFonts w:ascii="Times New Roman" w:eastAsia="SimSun" w:hAnsi="Times New Roman"/>
          <w:sz w:val="20"/>
          <w:szCs w:val="20"/>
          <w:lang w:eastAsia="zh-CN"/>
        </w:rPr>
        <w:t xml:space="preserve"> к Программе </w:t>
      </w:r>
      <w:r w:rsidRPr="007E085E">
        <w:rPr>
          <w:rFonts w:ascii="Times New Roman" w:eastAsia="SimSun" w:hAnsi="Times New Roman"/>
          <w:sz w:val="20"/>
          <w:szCs w:val="20"/>
          <w:lang w:eastAsia="zh-CN"/>
        </w:rPr>
        <w:t>(таблица 3).</w:t>
      </w:r>
    </w:p>
    <w:p w:rsidR="00DD04ED" w:rsidRPr="007E085E" w:rsidRDefault="00DD04ED" w:rsidP="00DD04ED">
      <w:pPr>
        <w:spacing w:after="0" w:line="240" w:lineRule="auto"/>
        <w:rPr>
          <w:rFonts w:ascii="Times New Roman" w:eastAsia="SimSun" w:hAnsi="Times New Roman"/>
          <w:color w:val="FF0000"/>
          <w:sz w:val="20"/>
          <w:szCs w:val="20"/>
          <w:lang w:eastAsia="zh-CN"/>
        </w:rPr>
      </w:pPr>
    </w:p>
    <w:p w:rsidR="00DD04ED" w:rsidRPr="007E085E" w:rsidRDefault="007D1051" w:rsidP="00DD04ED">
      <w:pPr>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 xml:space="preserve">Раздел </w:t>
      </w:r>
      <w:r w:rsidR="00BB16D4" w:rsidRPr="007E085E">
        <w:rPr>
          <w:rFonts w:ascii="Times New Roman" w:eastAsia="SimSun" w:hAnsi="Times New Roman"/>
          <w:b/>
          <w:sz w:val="20"/>
          <w:szCs w:val="20"/>
          <w:lang w:eastAsia="zh-CN"/>
        </w:rPr>
        <w:t>5</w:t>
      </w:r>
      <w:r w:rsidR="00DD04ED" w:rsidRPr="007E085E">
        <w:rPr>
          <w:rFonts w:ascii="Times New Roman" w:eastAsia="SimSun" w:hAnsi="Times New Roman"/>
          <w:b/>
          <w:sz w:val="20"/>
          <w:szCs w:val="20"/>
          <w:lang w:eastAsia="zh-CN"/>
        </w:rPr>
        <w:t xml:space="preserve">. Ресурсное обеспечение подпрограммы </w:t>
      </w:r>
    </w:p>
    <w:p w:rsidR="00DD04ED" w:rsidRPr="007E085E" w:rsidRDefault="00DD04ED" w:rsidP="00DD04ED">
      <w:pPr>
        <w:tabs>
          <w:tab w:val="left" w:pos="6252"/>
        </w:tabs>
        <w:snapToGrid w:val="0"/>
        <w:spacing w:after="0" w:line="240" w:lineRule="auto"/>
        <w:ind w:left="720" w:right="70"/>
        <w:rPr>
          <w:rFonts w:ascii="Times New Roman" w:eastAsia="SimSun" w:hAnsi="Times New Roman"/>
          <w:b/>
          <w:sz w:val="20"/>
          <w:szCs w:val="20"/>
          <w:lang w:eastAsia="zh-CN"/>
        </w:rPr>
      </w:pPr>
    </w:p>
    <w:p w:rsidR="00DD04ED" w:rsidRPr="007E085E" w:rsidRDefault="00DD04ED" w:rsidP="00DD04ED">
      <w:pPr>
        <w:widowControl w:val="0"/>
        <w:autoSpaceDE w:val="0"/>
        <w:autoSpaceDN w:val="0"/>
        <w:adjustRightInd w:val="0"/>
        <w:spacing w:after="0" w:line="240" w:lineRule="auto"/>
        <w:ind w:firstLine="567"/>
        <w:rPr>
          <w:rFonts w:ascii="Times New Roman" w:eastAsia="Times New Roman" w:hAnsi="Times New Roman"/>
          <w:sz w:val="20"/>
          <w:szCs w:val="20"/>
          <w:lang w:eastAsia="ru-RU"/>
        </w:rPr>
      </w:pPr>
      <w:r w:rsidRPr="007E085E">
        <w:rPr>
          <w:rFonts w:ascii="Times New Roman" w:eastAsia="SimSun" w:hAnsi="Times New Roman"/>
          <w:sz w:val="20"/>
          <w:szCs w:val="20"/>
          <w:lang w:eastAsia="zh-CN"/>
        </w:rPr>
        <w:t xml:space="preserve"> О</w:t>
      </w:r>
      <w:r w:rsidRPr="007E085E">
        <w:rPr>
          <w:rFonts w:ascii="Times New Roman" w:eastAsia="Times New Roman" w:hAnsi="Times New Roman"/>
          <w:sz w:val="20"/>
          <w:szCs w:val="20"/>
          <w:lang w:eastAsia="ru-RU"/>
        </w:rPr>
        <w:t xml:space="preserve">бъем </w:t>
      </w:r>
      <w:r w:rsidR="00413F1A" w:rsidRPr="007E085E">
        <w:rPr>
          <w:rFonts w:ascii="Times New Roman" w:eastAsia="Times New Roman" w:hAnsi="Times New Roman"/>
          <w:sz w:val="20"/>
          <w:szCs w:val="20"/>
          <w:lang w:eastAsia="ru-RU"/>
        </w:rPr>
        <w:t>финансирования</w:t>
      </w:r>
      <w:r w:rsidRPr="007E085E">
        <w:rPr>
          <w:rFonts w:ascii="Times New Roman" w:eastAsia="SimSun" w:hAnsi="Times New Roman"/>
          <w:sz w:val="20"/>
          <w:szCs w:val="20"/>
          <w:lang w:eastAsia="zh-CN"/>
        </w:rPr>
        <w:t xml:space="preserve"> </w:t>
      </w:r>
      <w:r w:rsidR="00413F1A" w:rsidRPr="007E085E">
        <w:rPr>
          <w:rFonts w:ascii="Times New Roman" w:eastAsia="Times New Roman" w:hAnsi="Times New Roman"/>
          <w:sz w:val="20"/>
          <w:szCs w:val="20"/>
          <w:lang w:eastAsia="ru-RU"/>
        </w:rPr>
        <w:t>подпрограммы на</w:t>
      </w:r>
      <w:r w:rsidRPr="007E085E">
        <w:rPr>
          <w:rFonts w:ascii="Times New Roman" w:eastAsia="Times New Roman" w:hAnsi="Times New Roman"/>
          <w:sz w:val="20"/>
          <w:szCs w:val="20"/>
          <w:lang w:eastAsia="ru-RU"/>
        </w:rPr>
        <w:t xml:space="preserve"> 2015 – 2017 год</w:t>
      </w:r>
      <w:r w:rsidR="00413F1A" w:rsidRPr="007E085E">
        <w:rPr>
          <w:rFonts w:ascii="Times New Roman" w:eastAsia="Times New Roman" w:hAnsi="Times New Roman"/>
          <w:sz w:val="20"/>
          <w:szCs w:val="20"/>
          <w:lang w:eastAsia="ru-RU"/>
        </w:rPr>
        <w:t>ы</w:t>
      </w:r>
      <w:r w:rsidRPr="007E085E">
        <w:rPr>
          <w:rFonts w:ascii="Times New Roman" w:eastAsia="Times New Roman" w:hAnsi="Times New Roman"/>
          <w:sz w:val="20"/>
          <w:szCs w:val="20"/>
          <w:lang w:eastAsia="ru-RU"/>
        </w:rPr>
        <w:t xml:space="preserve"> составит за счет средств бюджета муниципального образования муниципального района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Ижемский</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 xml:space="preserve"> – </w:t>
      </w:r>
      <w:r w:rsidR="00F04C13" w:rsidRPr="007E085E">
        <w:rPr>
          <w:rFonts w:ascii="Times New Roman" w:eastAsia="SimSun" w:hAnsi="Times New Roman"/>
          <w:sz w:val="20"/>
          <w:szCs w:val="20"/>
          <w:lang w:eastAsia="zh-CN"/>
        </w:rPr>
        <w:t>13</w:t>
      </w:r>
      <w:r w:rsidR="007B228E" w:rsidRPr="007E085E">
        <w:rPr>
          <w:rFonts w:ascii="Times New Roman" w:eastAsia="SimSun" w:hAnsi="Times New Roman"/>
          <w:sz w:val="20"/>
          <w:szCs w:val="20"/>
          <w:lang w:eastAsia="zh-CN"/>
        </w:rPr>
        <w:t>70</w:t>
      </w:r>
      <w:r w:rsidR="00F04C13" w:rsidRPr="007E085E">
        <w:rPr>
          <w:rFonts w:ascii="Times New Roman" w:eastAsia="SimSun" w:hAnsi="Times New Roman"/>
          <w:sz w:val="20"/>
          <w:szCs w:val="20"/>
          <w:lang w:eastAsia="zh-CN"/>
        </w:rPr>
        <w:t>,0</w:t>
      </w:r>
      <w:r w:rsidRPr="007E085E">
        <w:rPr>
          <w:rFonts w:ascii="Times New Roman" w:eastAsia="SimSun" w:hAnsi="Times New Roman"/>
          <w:sz w:val="20"/>
          <w:szCs w:val="20"/>
          <w:lang w:eastAsia="zh-CN"/>
        </w:rPr>
        <w:t xml:space="preserve"> </w:t>
      </w:r>
      <w:r w:rsidRPr="007E085E">
        <w:rPr>
          <w:rFonts w:ascii="Times New Roman" w:eastAsia="Times New Roman" w:hAnsi="Times New Roman"/>
          <w:sz w:val="20"/>
          <w:szCs w:val="20"/>
          <w:lang w:eastAsia="ru-RU"/>
        </w:rPr>
        <w:t>тыс. рублей; в том числе:</w:t>
      </w:r>
      <w:r w:rsidR="00413F1A" w:rsidRPr="007E085E">
        <w:rPr>
          <w:rFonts w:ascii="Times New Roman" w:eastAsia="Times New Roman" w:hAnsi="Times New Roman"/>
          <w:sz w:val="20"/>
          <w:szCs w:val="20"/>
          <w:lang w:eastAsia="ru-RU"/>
        </w:rPr>
        <w:t xml:space="preserve"> по годам:</w:t>
      </w:r>
    </w:p>
    <w:p w:rsidR="00DD04ED" w:rsidRPr="007E085E" w:rsidRDefault="00DD04ED" w:rsidP="00DD04ED">
      <w:pPr>
        <w:spacing w:after="0" w:line="240" w:lineRule="auto"/>
        <w:ind w:firstLine="601"/>
        <w:jc w:val="both"/>
        <w:rPr>
          <w:rFonts w:ascii="Times New Roman" w:eastAsia="SimSun" w:hAnsi="Times New Roman"/>
          <w:bCs/>
          <w:spacing w:val="-1"/>
          <w:sz w:val="20"/>
          <w:szCs w:val="20"/>
          <w:lang w:eastAsia="zh-CN"/>
        </w:rPr>
      </w:pPr>
      <w:r w:rsidRPr="007E085E">
        <w:rPr>
          <w:rFonts w:ascii="Times New Roman" w:eastAsia="SimSun" w:hAnsi="Times New Roman"/>
          <w:bCs/>
          <w:spacing w:val="-1"/>
          <w:sz w:val="20"/>
          <w:szCs w:val="20"/>
          <w:lang w:eastAsia="zh-CN"/>
        </w:rPr>
        <w:t xml:space="preserve">2015 год – </w:t>
      </w:r>
      <w:r w:rsidR="00F04C13" w:rsidRPr="007E085E">
        <w:rPr>
          <w:rFonts w:ascii="Times New Roman" w:eastAsia="SimSun" w:hAnsi="Times New Roman"/>
          <w:bCs/>
          <w:spacing w:val="-1"/>
          <w:sz w:val="20"/>
          <w:szCs w:val="20"/>
          <w:lang w:eastAsia="zh-CN"/>
        </w:rPr>
        <w:t>11</w:t>
      </w:r>
      <w:r w:rsidR="007B228E" w:rsidRPr="007E085E">
        <w:rPr>
          <w:rFonts w:ascii="Times New Roman" w:eastAsia="SimSun" w:hAnsi="Times New Roman"/>
          <w:bCs/>
          <w:spacing w:val="-1"/>
          <w:sz w:val="20"/>
          <w:szCs w:val="20"/>
          <w:lang w:eastAsia="zh-CN"/>
        </w:rPr>
        <w:t>70</w:t>
      </w:r>
      <w:r w:rsidR="00F04C13" w:rsidRPr="007E085E">
        <w:rPr>
          <w:rFonts w:ascii="Times New Roman" w:eastAsia="SimSun" w:hAnsi="Times New Roman"/>
          <w:bCs/>
          <w:spacing w:val="-1"/>
          <w:sz w:val="20"/>
          <w:szCs w:val="20"/>
          <w:lang w:eastAsia="zh-CN"/>
        </w:rPr>
        <w:t>,0</w:t>
      </w:r>
      <w:r w:rsidRPr="007E085E">
        <w:rPr>
          <w:rFonts w:ascii="Times New Roman" w:eastAsia="SimSun" w:hAnsi="Times New Roman"/>
          <w:bCs/>
          <w:spacing w:val="-1"/>
          <w:sz w:val="20"/>
          <w:szCs w:val="20"/>
          <w:lang w:eastAsia="zh-CN"/>
        </w:rPr>
        <w:t xml:space="preserve"> тыс. руб.</w:t>
      </w:r>
    </w:p>
    <w:p w:rsidR="00DD04ED" w:rsidRPr="007E085E" w:rsidRDefault="00DD04ED" w:rsidP="00DD04ED">
      <w:pPr>
        <w:spacing w:after="0" w:line="240" w:lineRule="auto"/>
        <w:ind w:firstLine="601"/>
        <w:jc w:val="both"/>
        <w:rPr>
          <w:rFonts w:ascii="Times New Roman" w:eastAsia="SimSun" w:hAnsi="Times New Roman"/>
          <w:bCs/>
          <w:spacing w:val="-1"/>
          <w:sz w:val="20"/>
          <w:szCs w:val="20"/>
          <w:lang w:eastAsia="zh-CN"/>
        </w:rPr>
      </w:pPr>
      <w:r w:rsidRPr="007E085E">
        <w:rPr>
          <w:rFonts w:ascii="Times New Roman" w:eastAsia="SimSun" w:hAnsi="Times New Roman"/>
          <w:bCs/>
          <w:spacing w:val="-1"/>
          <w:sz w:val="20"/>
          <w:szCs w:val="20"/>
          <w:lang w:eastAsia="zh-CN"/>
        </w:rPr>
        <w:t xml:space="preserve">2016 год – </w:t>
      </w:r>
      <w:r w:rsidR="007B228E" w:rsidRPr="007E085E">
        <w:rPr>
          <w:rFonts w:ascii="Times New Roman" w:eastAsia="SimSun" w:hAnsi="Times New Roman"/>
          <w:bCs/>
          <w:spacing w:val="-1"/>
          <w:sz w:val="20"/>
          <w:szCs w:val="20"/>
          <w:lang w:eastAsia="zh-CN"/>
        </w:rPr>
        <w:t>100</w:t>
      </w:r>
      <w:r w:rsidR="00F04C13" w:rsidRPr="007E085E">
        <w:rPr>
          <w:rFonts w:ascii="Times New Roman" w:eastAsia="SimSun" w:hAnsi="Times New Roman"/>
          <w:bCs/>
          <w:spacing w:val="-1"/>
          <w:sz w:val="20"/>
          <w:szCs w:val="20"/>
          <w:lang w:eastAsia="zh-CN"/>
        </w:rPr>
        <w:t>,0</w:t>
      </w:r>
      <w:r w:rsidRPr="007E085E">
        <w:rPr>
          <w:rFonts w:ascii="Times New Roman" w:eastAsia="SimSun" w:hAnsi="Times New Roman"/>
          <w:bCs/>
          <w:spacing w:val="-1"/>
          <w:sz w:val="20"/>
          <w:szCs w:val="20"/>
          <w:lang w:eastAsia="zh-CN"/>
        </w:rPr>
        <w:t xml:space="preserve"> тыс. руб.</w:t>
      </w:r>
    </w:p>
    <w:p w:rsidR="00DD04ED" w:rsidRPr="007E085E" w:rsidRDefault="00DD04ED" w:rsidP="00DD04ED">
      <w:pPr>
        <w:autoSpaceDE w:val="0"/>
        <w:autoSpaceDN w:val="0"/>
        <w:spacing w:after="0"/>
        <w:ind w:firstLine="601"/>
        <w:jc w:val="both"/>
        <w:rPr>
          <w:rFonts w:ascii="Times New Roman" w:eastAsia="SimSun" w:hAnsi="Times New Roman"/>
          <w:bCs/>
          <w:spacing w:val="-1"/>
          <w:sz w:val="20"/>
          <w:szCs w:val="20"/>
          <w:lang w:eastAsia="zh-CN"/>
        </w:rPr>
      </w:pPr>
      <w:r w:rsidRPr="007E085E">
        <w:rPr>
          <w:rFonts w:ascii="Times New Roman" w:eastAsia="SimSun" w:hAnsi="Times New Roman"/>
          <w:bCs/>
          <w:spacing w:val="-1"/>
          <w:sz w:val="20"/>
          <w:szCs w:val="20"/>
          <w:lang w:eastAsia="zh-CN"/>
        </w:rPr>
        <w:t xml:space="preserve">2017 год – </w:t>
      </w:r>
      <w:r w:rsidR="007B228E" w:rsidRPr="007E085E">
        <w:rPr>
          <w:rFonts w:ascii="Times New Roman" w:eastAsia="SimSun" w:hAnsi="Times New Roman"/>
          <w:bCs/>
          <w:spacing w:val="-1"/>
          <w:sz w:val="20"/>
          <w:szCs w:val="20"/>
          <w:lang w:eastAsia="zh-CN"/>
        </w:rPr>
        <w:t>100</w:t>
      </w:r>
      <w:r w:rsidR="00F04C13" w:rsidRPr="007E085E">
        <w:rPr>
          <w:rFonts w:ascii="Times New Roman" w:eastAsia="SimSun" w:hAnsi="Times New Roman"/>
          <w:bCs/>
          <w:spacing w:val="-1"/>
          <w:sz w:val="20"/>
          <w:szCs w:val="20"/>
          <w:lang w:eastAsia="zh-CN"/>
        </w:rPr>
        <w:t>,0</w:t>
      </w:r>
      <w:r w:rsidRPr="007E085E">
        <w:rPr>
          <w:rFonts w:ascii="Times New Roman" w:eastAsia="SimSun" w:hAnsi="Times New Roman"/>
          <w:bCs/>
          <w:spacing w:val="-1"/>
          <w:sz w:val="20"/>
          <w:szCs w:val="20"/>
          <w:lang w:eastAsia="zh-CN"/>
        </w:rPr>
        <w:t xml:space="preserve"> тыс. руб.</w:t>
      </w: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 xml:space="preserve">Ресурсное </w:t>
      </w:r>
      <w:hyperlink r:id="rId55" w:history="1">
        <w:r w:rsidRPr="007E085E">
          <w:rPr>
            <w:rFonts w:ascii="Times New Roman" w:eastAsia="SimSun" w:hAnsi="Times New Roman"/>
            <w:sz w:val="20"/>
            <w:szCs w:val="20"/>
            <w:lang w:eastAsia="zh-CN"/>
          </w:rPr>
          <w:t>обеспечение</w:t>
        </w:r>
      </w:hyperlink>
      <w:r w:rsidRPr="007E085E">
        <w:rPr>
          <w:rFonts w:ascii="Times New Roman" w:eastAsia="SimSun" w:hAnsi="Times New Roman"/>
          <w:sz w:val="20"/>
          <w:szCs w:val="20"/>
          <w:lang w:eastAsia="zh-CN"/>
        </w:rPr>
        <w:t xml:space="preserve"> подпрограммы приведено в приложении</w:t>
      </w:r>
      <w:r w:rsidR="00F04C13" w:rsidRPr="007E085E">
        <w:rPr>
          <w:rFonts w:ascii="Times New Roman" w:eastAsia="SimSun" w:hAnsi="Times New Roman"/>
          <w:sz w:val="20"/>
          <w:szCs w:val="20"/>
          <w:lang w:eastAsia="zh-CN"/>
        </w:rPr>
        <w:t xml:space="preserve"> к Программе</w:t>
      </w:r>
      <w:r w:rsidRPr="007E085E">
        <w:rPr>
          <w:rFonts w:ascii="Times New Roman" w:eastAsia="SimSun" w:hAnsi="Times New Roman"/>
          <w:sz w:val="20"/>
          <w:szCs w:val="20"/>
          <w:lang w:eastAsia="zh-CN"/>
        </w:rPr>
        <w:t xml:space="preserve"> (таблиц</w:t>
      </w:r>
      <w:r w:rsidR="00180D20" w:rsidRPr="007E085E">
        <w:rPr>
          <w:rFonts w:ascii="Times New Roman" w:eastAsia="SimSun" w:hAnsi="Times New Roman"/>
          <w:sz w:val="20"/>
          <w:szCs w:val="20"/>
          <w:lang w:eastAsia="zh-CN"/>
        </w:rPr>
        <w:t>ы</w:t>
      </w:r>
      <w:r w:rsidR="00F04C13" w:rsidRPr="007E085E">
        <w:rPr>
          <w:rFonts w:ascii="Times New Roman" w:eastAsia="SimSun" w:hAnsi="Times New Roman"/>
          <w:sz w:val="20"/>
          <w:szCs w:val="20"/>
          <w:lang w:eastAsia="zh-CN"/>
        </w:rPr>
        <w:t xml:space="preserve"> 4 и 5</w:t>
      </w:r>
      <w:r w:rsidRPr="007E085E">
        <w:rPr>
          <w:rFonts w:ascii="Times New Roman" w:eastAsia="SimSun" w:hAnsi="Times New Roman"/>
          <w:sz w:val="20"/>
          <w:szCs w:val="20"/>
          <w:lang w:eastAsia="zh-CN"/>
        </w:rPr>
        <w:t>).</w:t>
      </w:r>
    </w:p>
    <w:p w:rsidR="00DD04ED" w:rsidRPr="007E085E" w:rsidRDefault="00DD04ED" w:rsidP="00DD04ED">
      <w:pPr>
        <w:widowControl w:val="0"/>
        <w:autoSpaceDE w:val="0"/>
        <w:autoSpaceDN w:val="0"/>
        <w:adjustRightInd w:val="0"/>
        <w:spacing w:after="0" w:line="240" w:lineRule="auto"/>
        <w:ind w:firstLine="851"/>
        <w:jc w:val="both"/>
        <w:rPr>
          <w:rFonts w:ascii="Times New Roman" w:eastAsia="SimSun" w:hAnsi="Times New Roman"/>
          <w:sz w:val="20"/>
          <w:szCs w:val="20"/>
          <w:lang w:eastAsia="zh-CN"/>
        </w:rPr>
      </w:pPr>
    </w:p>
    <w:p w:rsidR="00DD04ED" w:rsidRPr="007E085E" w:rsidRDefault="007D1051" w:rsidP="00DD04ED">
      <w:pPr>
        <w:widowControl w:val="0"/>
        <w:autoSpaceDE w:val="0"/>
        <w:autoSpaceDN w:val="0"/>
        <w:adjustRightInd w:val="0"/>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 xml:space="preserve">Раздел </w:t>
      </w:r>
      <w:r w:rsidR="00BB16D4" w:rsidRPr="007E085E">
        <w:rPr>
          <w:rFonts w:ascii="Times New Roman" w:eastAsia="SimSun" w:hAnsi="Times New Roman"/>
          <w:b/>
          <w:sz w:val="20"/>
          <w:szCs w:val="20"/>
          <w:lang w:eastAsia="zh-CN"/>
        </w:rPr>
        <w:t>6</w:t>
      </w:r>
      <w:r w:rsidR="00DD04ED" w:rsidRPr="007E085E">
        <w:rPr>
          <w:rFonts w:ascii="Times New Roman" w:eastAsia="SimSun" w:hAnsi="Times New Roman"/>
          <w:b/>
          <w:sz w:val="20"/>
          <w:szCs w:val="20"/>
          <w:lang w:eastAsia="zh-CN"/>
        </w:rPr>
        <w:t>. Методика оценки эффективности реализации подпрограммы</w:t>
      </w:r>
    </w:p>
    <w:p w:rsidR="00DD04ED" w:rsidRPr="007E085E" w:rsidRDefault="00DD04ED" w:rsidP="00DD04ED">
      <w:pPr>
        <w:widowControl w:val="0"/>
        <w:autoSpaceDE w:val="0"/>
        <w:autoSpaceDN w:val="0"/>
        <w:adjustRightInd w:val="0"/>
        <w:spacing w:after="0" w:line="240" w:lineRule="auto"/>
        <w:jc w:val="center"/>
        <w:rPr>
          <w:rFonts w:ascii="Times New Roman" w:eastAsia="SimSun" w:hAnsi="Times New Roman"/>
          <w:b/>
          <w:sz w:val="20"/>
          <w:szCs w:val="20"/>
          <w:lang w:eastAsia="zh-CN"/>
        </w:rPr>
      </w:pPr>
    </w:p>
    <w:p w:rsidR="00DD04ED" w:rsidRPr="007E085E" w:rsidRDefault="00DD04ED"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Методика оценки эффективности реализации подпрограммы аналогична методике оценки Программы, отраже</w:t>
      </w:r>
      <w:r w:rsidRPr="007E085E">
        <w:rPr>
          <w:rFonts w:ascii="Times New Roman" w:eastAsia="SimSun" w:hAnsi="Times New Roman"/>
          <w:sz w:val="20"/>
          <w:szCs w:val="20"/>
          <w:lang w:eastAsia="zh-CN"/>
        </w:rPr>
        <w:t>н</w:t>
      </w:r>
      <w:r w:rsidRPr="007E085E">
        <w:rPr>
          <w:rFonts w:ascii="Times New Roman" w:eastAsia="SimSun" w:hAnsi="Times New Roman"/>
          <w:sz w:val="20"/>
          <w:szCs w:val="20"/>
          <w:lang w:eastAsia="zh-CN"/>
        </w:rPr>
        <w:t xml:space="preserve">ной в </w:t>
      </w:r>
      <w:hyperlink w:anchor="Par321" w:history="1">
        <w:r w:rsidRPr="007E085E">
          <w:rPr>
            <w:rFonts w:ascii="Times New Roman" w:eastAsia="SimSun" w:hAnsi="Times New Roman"/>
            <w:sz w:val="20"/>
            <w:szCs w:val="20"/>
            <w:lang w:eastAsia="zh-CN"/>
          </w:rPr>
          <w:t>разделе 9</w:t>
        </w:r>
      </w:hyperlink>
      <w:r w:rsidRPr="007E085E">
        <w:rPr>
          <w:rFonts w:ascii="Times New Roman" w:eastAsia="SimSun" w:hAnsi="Times New Roman"/>
          <w:sz w:val="20"/>
          <w:szCs w:val="20"/>
          <w:lang w:eastAsia="zh-CN"/>
        </w:rPr>
        <w:t xml:space="preserve"> Муниципальной программы.</w:t>
      </w:r>
    </w:p>
    <w:p w:rsidR="003446C3" w:rsidRPr="007E085E" w:rsidRDefault="003446C3"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p>
    <w:p w:rsidR="003446C3" w:rsidRPr="007E085E" w:rsidRDefault="003446C3"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p>
    <w:p w:rsidR="003446C3" w:rsidRPr="007E085E" w:rsidRDefault="003446C3"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p>
    <w:p w:rsidR="00413F1A" w:rsidRPr="007E085E" w:rsidRDefault="00413F1A" w:rsidP="00DD04ED">
      <w:pPr>
        <w:widowControl w:val="0"/>
        <w:autoSpaceDE w:val="0"/>
        <w:autoSpaceDN w:val="0"/>
        <w:adjustRightInd w:val="0"/>
        <w:spacing w:after="0" w:line="240" w:lineRule="auto"/>
        <w:ind w:firstLine="567"/>
        <w:jc w:val="both"/>
        <w:rPr>
          <w:rFonts w:ascii="Times New Roman" w:eastAsia="SimSun" w:hAnsi="Times New Roman"/>
          <w:sz w:val="20"/>
          <w:szCs w:val="20"/>
          <w:lang w:eastAsia="zh-CN"/>
        </w:rPr>
      </w:pPr>
    </w:p>
    <w:p w:rsidR="003446C3" w:rsidRPr="007E085E" w:rsidRDefault="003446C3" w:rsidP="00DD04ED">
      <w:pPr>
        <w:widowControl w:val="0"/>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ПАСПОРТ</w:t>
      </w:r>
      <w:r w:rsidR="00DD04ED" w:rsidRPr="007E085E">
        <w:rPr>
          <w:rFonts w:ascii="Times New Roman" w:hAnsi="Times New Roman"/>
          <w:b/>
          <w:sz w:val="20"/>
          <w:szCs w:val="20"/>
        </w:rPr>
        <w:t xml:space="preserve"> </w:t>
      </w:r>
    </w:p>
    <w:p w:rsidR="00DD04ED" w:rsidRPr="007E085E" w:rsidRDefault="00DD04ED" w:rsidP="00DD04ED">
      <w:pPr>
        <w:widowControl w:val="0"/>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 xml:space="preserve"> подпрограммы</w:t>
      </w:r>
      <w:r w:rsidR="003446C3" w:rsidRPr="007E085E">
        <w:rPr>
          <w:rFonts w:ascii="Times New Roman" w:hAnsi="Times New Roman"/>
          <w:b/>
          <w:sz w:val="20"/>
          <w:szCs w:val="20"/>
        </w:rPr>
        <w:t xml:space="preserve"> 4</w:t>
      </w:r>
      <w:r w:rsidRPr="007E085E">
        <w:rPr>
          <w:rFonts w:ascii="Times New Roman" w:hAnsi="Times New Roman"/>
          <w:b/>
          <w:sz w:val="20"/>
          <w:szCs w:val="20"/>
        </w:rPr>
        <w:t xml:space="preserve"> </w:t>
      </w:r>
      <w:r w:rsidRPr="007E085E">
        <w:rPr>
          <w:rFonts w:ascii="Times New Roman" w:hAnsi="Times New Roman"/>
          <w:b/>
          <w:bCs/>
          <w:sz w:val="20"/>
          <w:szCs w:val="20"/>
        </w:rPr>
        <w:t xml:space="preserve"> </w:t>
      </w:r>
      <w:r w:rsidR="00673D81" w:rsidRPr="007E085E">
        <w:rPr>
          <w:rFonts w:ascii="Times New Roman" w:hAnsi="Times New Roman"/>
          <w:b/>
          <w:bCs/>
          <w:sz w:val="20"/>
          <w:szCs w:val="20"/>
        </w:rPr>
        <w:t>«</w:t>
      </w:r>
      <w:r w:rsidRPr="007E085E">
        <w:rPr>
          <w:rFonts w:ascii="Times New Roman" w:hAnsi="Times New Roman"/>
          <w:b/>
          <w:bCs/>
          <w:sz w:val="20"/>
          <w:szCs w:val="20"/>
        </w:rPr>
        <w:t>Противодействие коррупции в</w:t>
      </w:r>
      <w:r w:rsidR="003446C3" w:rsidRPr="007E085E">
        <w:rPr>
          <w:rFonts w:ascii="Times New Roman" w:hAnsi="Times New Roman"/>
          <w:b/>
          <w:bCs/>
          <w:sz w:val="20"/>
          <w:szCs w:val="20"/>
        </w:rPr>
        <w:t xml:space="preserve"> муниципальном образовании </w:t>
      </w:r>
      <w:r w:rsidRPr="007E085E">
        <w:rPr>
          <w:rFonts w:ascii="Times New Roman" w:hAnsi="Times New Roman"/>
          <w:b/>
          <w:bCs/>
          <w:sz w:val="20"/>
          <w:szCs w:val="20"/>
        </w:rPr>
        <w:t xml:space="preserve"> муниципаль</w:t>
      </w:r>
      <w:r w:rsidR="003446C3" w:rsidRPr="007E085E">
        <w:rPr>
          <w:rFonts w:ascii="Times New Roman" w:hAnsi="Times New Roman"/>
          <w:b/>
          <w:bCs/>
          <w:sz w:val="20"/>
          <w:szCs w:val="20"/>
        </w:rPr>
        <w:t>ного</w:t>
      </w:r>
      <w:r w:rsidRPr="007E085E">
        <w:rPr>
          <w:rFonts w:ascii="Times New Roman" w:hAnsi="Times New Roman"/>
          <w:b/>
          <w:bCs/>
          <w:sz w:val="20"/>
          <w:szCs w:val="20"/>
        </w:rPr>
        <w:t xml:space="preserve"> рай</w:t>
      </w:r>
      <w:r w:rsidR="003446C3" w:rsidRPr="007E085E">
        <w:rPr>
          <w:rFonts w:ascii="Times New Roman" w:hAnsi="Times New Roman"/>
          <w:b/>
          <w:bCs/>
          <w:sz w:val="20"/>
          <w:szCs w:val="20"/>
        </w:rPr>
        <w:t>она</w:t>
      </w:r>
      <w:r w:rsidRPr="007E085E">
        <w:rPr>
          <w:rFonts w:ascii="Times New Roman" w:hAnsi="Times New Roman"/>
          <w:b/>
          <w:bCs/>
          <w:sz w:val="20"/>
          <w:szCs w:val="20"/>
        </w:rPr>
        <w:t xml:space="preserve"> </w:t>
      </w:r>
      <w:r w:rsidR="00673D81" w:rsidRPr="007E085E">
        <w:rPr>
          <w:rFonts w:ascii="Times New Roman" w:hAnsi="Times New Roman"/>
          <w:b/>
          <w:bCs/>
          <w:sz w:val="20"/>
          <w:szCs w:val="20"/>
        </w:rPr>
        <w:t>«</w:t>
      </w:r>
      <w:r w:rsidR="00413F1A" w:rsidRPr="007E085E">
        <w:rPr>
          <w:rFonts w:ascii="Times New Roman" w:hAnsi="Times New Roman"/>
          <w:b/>
          <w:bCs/>
          <w:sz w:val="20"/>
          <w:szCs w:val="20"/>
        </w:rPr>
        <w:t>Иже</w:t>
      </w:r>
      <w:r w:rsidR="00413F1A" w:rsidRPr="007E085E">
        <w:rPr>
          <w:rFonts w:ascii="Times New Roman" w:hAnsi="Times New Roman"/>
          <w:b/>
          <w:bCs/>
          <w:sz w:val="20"/>
          <w:szCs w:val="20"/>
        </w:rPr>
        <w:t>м</w:t>
      </w:r>
      <w:r w:rsidR="00413F1A" w:rsidRPr="007E085E">
        <w:rPr>
          <w:rFonts w:ascii="Times New Roman" w:hAnsi="Times New Roman"/>
          <w:b/>
          <w:bCs/>
          <w:sz w:val="20"/>
          <w:szCs w:val="20"/>
        </w:rPr>
        <w:t>ский»</w:t>
      </w:r>
    </w:p>
    <w:p w:rsidR="00DD04ED" w:rsidRPr="007E085E" w:rsidRDefault="00DD04ED" w:rsidP="00DD04ED">
      <w:pPr>
        <w:widowControl w:val="0"/>
        <w:autoSpaceDE w:val="0"/>
        <w:autoSpaceDN w:val="0"/>
        <w:adjustRightInd w:val="0"/>
        <w:spacing w:after="0" w:line="240" w:lineRule="auto"/>
        <w:jc w:val="center"/>
        <w:outlineLvl w:val="1"/>
        <w:rPr>
          <w:rFonts w:ascii="Times New Roman" w:hAnsi="Times New Roman"/>
          <w:b/>
          <w:sz w:val="20"/>
          <w:szCs w:val="20"/>
        </w:rPr>
      </w:pPr>
    </w:p>
    <w:p w:rsidR="00DD04ED" w:rsidRPr="007E085E" w:rsidRDefault="00DD04ED" w:rsidP="00DD04ED">
      <w:pPr>
        <w:widowControl w:val="0"/>
        <w:autoSpaceDE w:val="0"/>
        <w:autoSpaceDN w:val="0"/>
        <w:adjustRightInd w:val="0"/>
        <w:spacing w:after="0" w:line="240" w:lineRule="auto"/>
        <w:jc w:val="center"/>
        <w:outlineLvl w:val="1"/>
        <w:rPr>
          <w:rFonts w:ascii="Times New Roman" w:hAnsi="Times New Roman"/>
          <w:sz w:val="20"/>
          <w:szCs w:val="20"/>
        </w:rPr>
      </w:pPr>
    </w:p>
    <w:tbl>
      <w:tblPr>
        <w:tblW w:w="9923" w:type="dxa"/>
        <w:tblCellSpacing w:w="5" w:type="nil"/>
        <w:tblInd w:w="75" w:type="dxa"/>
        <w:tblLayout w:type="fixed"/>
        <w:tblCellMar>
          <w:left w:w="75" w:type="dxa"/>
          <w:right w:w="75" w:type="dxa"/>
        </w:tblCellMar>
        <w:tblLook w:val="0000"/>
      </w:tblPr>
      <w:tblGrid>
        <w:gridCol w:w="2261"/>
        <w:gridCol w:w="7"/>
        <w:gridCol w:w="2352"/>
        <w:gridCol w:w="1644"/>
        <w:gridCol w:w="1587"/>
        <w:gridCol w:w="2072"/>
      </w:tblGrid>
      <w:tr w:rsidR="00DD04ED" w:rsidRPr="007E085E" w:rsidTr="00320A83">
        <w:trPr>
          <w:trHeight w:val="600"/>
          <w:tblCellSpacing w:w="5" w:type="nil"/>
        </w:trPr>
        <w:tc>
          <w:tcPr>
            <w:tcW w:w="226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Ответственный испо</w:t>
            </w:r>
            <w:r w:rsidRPr="007E085E">
              <w:rPr>
                <w:sz w:val="20"/>
                <w:szCs w:val="20"/>
              </w:rPr>
              <w:t>л</w:t>
            </w:r>
            <w:r w:rsidRPr="007E085E">
              <w:rPr>
                <w:sz w:val="20"/>
                <w:szCs w:val="20"/>
              </w:rPr>
              <w:t>нитель подпрограммы</w:t>
            </w:r>
          </w:p>
        </w:tc>
        <w:tc>
          <w:tcPr>
            <w:tcW w:w="7662" w:type="dxa"/>
            <w:gridSpan w:val="5"/>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both"/>
              <w:rPr>
                <w:sz w:val="20"/>
                <w:szCs w:val="20"/>
              </w:rPr>
            </w:pPr>
            <w:r w:rsidRPr="007E085E">
              <w:rPr>
                <w:sz w:val="20"/>
                <w:szCs w:val="20"/>
              </w:rPr>
              <w:t xml:space="preserve">Отдел организационной, правовой и кадровой работы </w:t>
            </w:r>
          </w:p>
        </w:tc>
      </w:tr>
      <w:tr w:rsidR="00DD04ED" w:rsidRPr="007E085E" w:rsidTr="00320A83">
        <w:trPr>
          <w:trHeight w:val="800"/>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Соисполнители подпр</w:t>
            </w:r>
            <w:r w:rsidRPr="007E085E">
              <w:rPr>
                <w:sz w:val="20"/>
                <w:szCs w:val="20"/>
              </w:rPr>
              <w:t>о</w:t>
            </w:r>
            <w:r w:rsidRPr="007E085E">
              <w:rPr>
                <w:sz w:val="20"/>
                <w:szCs w:val="20"/>
              </w:rPr>
              <w:t xml:space="preserve">граммы (при наличии)        </w:t>
            </w:r>
          </w:p>
        </w:tc>
        <w:tc>
          <w:tcPr>
            <w:tcW w:w="7662" w:type="dxa"/>
            <w:gridSpan w:val="5"/>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Администрация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w:t>
            </w:r>
          </w:p>
        </w:tc>
      </w:tr>
      <w:tr w:rsidR="00DD04ED" w:rsidRPr="007E085E" w:rsidTr="00320A83">
        <w:trPr>
          <w:trHeight w:val="1000"/>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Программно – целевые инструменты подпр</w:t>
            </w:r>
            <w:r w:rsidRPr="007E085E">
              <w:rPr>
                <w:sz w:val="20"/>
                <w:szCs w:val="20"/>
              </w:rPr>
              <w:t>о</w:t>
            </w:r>
            <w:r w:rsidRPr="007E085E">
              <w:rPr>
                <w:sz w:val="20"/>
                <w:szCs w:val="20"/>
              </w:rPr>
              <w:t>граммы</w:t>
            </w:r>
          </w:p>
        </w:tc>
        <w:tc>
          <w:tcPr>
            <w:tcW w:w="7662" w:type="dxa"/>
            <w:gridSpan w:val="5"/>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w:t>
            </w:r>
          </w:p>
          <w:p w:rsidR="00DD04ED" w:rsidRPr="007E085E" w:rsidRDefault="00DD04ED" w:rsidP="00320A83">
            <w:pPr>
              <w:rPr>
                <w:rFonts w:ascii="Times New Roman" w:hAnsi="Times New Roman"/>
                <w:sz w:val="20"/>
                <w:szCs w:val="20"/>
                <w:lang w:eastAsia="ru-RU"/>
              </w:rPr>
            </w:pPr>
          </w:p>
        </w:tc>
      </w:tr>
      <w:tr w:rsidR="00DD04ED" w:rsidRPr="007E085E" w:rsidTr="00320A83">
        <w:trPr>
          <w:trHeight w:val="800"/>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Цели  подпрограммы </w:t>
            </w:r>
            <w:r w:rsidRPr="007E085E">
              <w:rPr>
                <w:sz w:val="20"/>
                <w:szCs w:val="20"/>
              </w:rPr>
              <w:br/>
            </w:r>
          </w:p>
        </w:tc>
        <w:tc>
          <w:tcPr>
            <w:tcW w:w="7662" w:type="dxa"/>
            <w:gridSpan w:val="5"/>
            <w:tcBorders>
              <w:left w:val="single" w:sz="4" w:space="0" w:color="auto"/>
              <w:bottom w:val="single" w:sz="4" w:space="0" w:color="auto"/>
              <w:right w:val="single" w:sz="4" w:space="0" w:color="auto"/>
            </w:tcBorders>
          </w:tcPr>
          <w:p w:rsidR="00DD04ED" w:rsidRPr="007E085E" w:rsidRDefault="00DD04ED" w:rsidP="00320A83">
            <w:pPr>
              <w:pStyle w:val="ConsPlusNonformat"/>
              <w:rPr>
                <w:rFonts w:ascii="Times New Roman" w:hAnsi="Times New Roman" w:cs="Times New Roman"/>
              </w:rPr>
            </w:pPr>
            <w:r w:rsidRPr="007E085E">
              <w:rPr>
                <w:rFonts w:ascii="Times New Roman" w:hAnsi="Times New Roman" w:cs="Times New Roman"/>
              </w:rPr>
              <w:t xml:space="preserve">Совершенствование  системы  противодействия  коррупции   в МО МР </w:t>
            </w:r>
            <w:r w:rsidR="00673D81" w:rsidRPr="007E085E">
              <w:rPr>
                <w:rFonts w:ascii="Times New Roman" w:hAnsi="Times New Roman" w:cs="Times New Roman"/>
              </w:rPr>
              <w:t>«</w:t>
            </w:r>
            <w:r w:rsidRPr="007E085E">
              <w:rPr>
                <w:rFonts w:ascii="Times New Roman" w:hAnsi="Times New Roman" w:cs="Times New Roman"/>
              </w:rPr>
              <w:t>Ижемский</w:t>
            </w:r>
            <w:r w:rsidR="00673D81" w:rsidRPr="007E085E">
              <w:rPr>
                <w:rFonts w:ascii="Times New Roman" w:hAnsi="Times New Roman" w:cs="Times New Roman"/>
              </w:rPr>
              <w:t>»</w:t>
            </w:r>
          </w:p>
          <w:p w:rsidR="00DD04ED" w:rsidRPr="007E085E" w:rsidRDefault="00DD04ED" w:rsidP="00320A83">
            <w:pPr>
              <w:pStyle w:val="ConsPlusCell"/>
              <w:rPr>
                <w:sz w:val="20"/>
                <w:szCs w:val="20"/>
              </w:rPr>
            </w:pPr>
          </w:p>
        </w:tc>
      </w:tr>
      <w:tr w:rsidR="00DD04ED" w:rsidRPr="007E085E" w:rsidTr="00BE5050">
        <w:trPr>
          <w:trHeight w:val="2781"/>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Задачи  </w:t>
            </w:r>
            <w:r w:rsidRPr="007E085E">
              <w:rPr>
                <w:sz w:val="20"/>
                <w:szCs w:val="20"/>
              </w:rPr>
              <w:br/>
              <w:t xml:space="preserve">подпрограммы        </w:t>
            </w:r>
          </w:p>
        </w:tc>
        <w:tc>
          <w:tcPr>
            <w:tcW w:w="7662" w:type="dxa"/>
            <w:gridSpan w:val="5"/>
            <w:tcBorders>
              <w:left w:val="single" w:sz="4" w:space="0" w:color="auto"/>
              <w:bottom w:val="single" w:sz="4" w:space="0" w:color="auto"/>
              <w:right w:val="single" w:sz="4" w:space="0" w:color="auto"/>
            </w:tcBorders>
          </w:tcPr>
          <w:p w:rsidR="00DD04ED" w:rsidRPr="007E085E" w:rsidRDefault="00BE5050" w:rsidP="00FB79A7">
            <w:pPr>
              <w:pStyle w:val="a3"/>
              <w:numPr>
                <w:ilvl w:val="0"/>
                <w:numId w:val="38"/>
              </w:numPr>
              <w:autoSpaceDE w:val="0"/>
              <w:autoSpaceDN w:val="0"/>
              <w:adjustRightInd w:val="0"/>
              <w:spacing w:after="0" w:line="240" w:lineRule="auto"/>
              <w:ind w:left="74" w:firstLine="709"/>
              <w:jc w:val="both"/>
              <w:rPr>
                <w:rFonts w:ascii="Times New Roman" w:hAnsi="Times New Roman"/>
                <w:sz w:val="20"/>
                <w:szCs w:val="20"/>
              </w:rPr>
            </w:pPr>
            <w:r w:rsidRPr="007E085E">
              <w:rPr>
                <w:rFonts w:ascii="Times New Roman" w:hAnsi="Times New Roman"/>
                <w:sz w:val="20"/>
                <w:szCs w:val="20"/>
              </w:rPr>
              <w:t>Обеспечение  правовых и организационных мер,  направленных  на противодействие коррупции в МО</w:t>
            </w:r>
            <w:r w:rsidR="003446C3" w:rsidRPr="007E085E">
              <w:rPr>
                <w:rFonts w:ascii="Times New Roman" w:hAnsi="Times New Roman"/>
                <w:sz w:val="20"/>
                <w:szCs w:val="20"/>
              </w:rPr>
              <w:t xml:space="preserve"> МР «Ижемский»</w:t>
            </w:r>
            <w:r w:rsidRPr="007E085E">
              <w:rPr>
                <w:rFonts w:ascii="Times New Roman" w:hAnsi="Times New Roman"/>
                <w:sz w:val="20"/>
                <w:szCs w:val="20"/>
              </w:rPr>
              <w:t>, выявление  и устранение корру</w:t>
            </w:r>
            <w:r w:rsidRPr="007E085E">
              <w:rPr>
                <w:rFonts w:ascii="Times New Roman" w:hAnsi="Times New Roman"/>
                <w:sz w:val="20"/>
                <w:szCs w:val="20"/>
              </w:rPr>
              <w:t>п</w:t>
            </w:r>
            <w:r w:rsidRPr="007E085E">
              <w:rPr>
                <w:rFonts w:ascii="Times New Roman" w:hAnsi="Times New Roman"/>
                <w:sz w:val="20"/>
                <w:szCs w:val="20"/>
              </w:rPr>
              <w:t>ционных  рисков</w:t>
            </w:r>
          </w:p>
          <w:p w:rsidR="00DD04ED" w:rsidRPr="007E085E" w:rsidRDefault="00BE5050" w:rsidP="00FB79A7">
            <w:pPr>
              <w:pStyle w:val="a3"/>
              <w:numPr>
                <w:ilvl w:val="0"/>
                <w:numId w:val="38"/>
              </w:numPr>
              <w:autoSpaceDE w:val="0"/>
              <w:autoSpaceDN w:val="0"/>
              <w:adjustRightInd w:val="0"/>
              <w:spacing w:after="0" w:line="240" w:lineRule="auto"/>
              <w:ind w:left="74" w:firstLine="709"/>
              <w:jc w:val="both"/>
              <w:rPr>
                <w:rFonts w:ascii="Times New Roman" w:hAnsi="Times New Roman"/>
                <w:sz w:val="20"/>
                <w:szCs w:val="20"/>
              </w:rPr>
            </w:pPr>
            <w:r w:rsidRPr="007E085E">
              <w:rPr>
                <w:rFonts w:ascii="Times New Roman" w:hAnsi="Times New Roman"/>
                <w:sz w:val="20"/>
                <w:szCs w:val="20"/>
              </w:rPr>
              <w:t>Активизация  антикоррупционного  обучения и пропаганды, формир</w:t>
            </w:r>
            <w:r w:rsidRPr="007E085E">
              <w:rPr>
                <w:rFonts w:ascii="Times New Roman" w:hAnsi="Times New Roman"/>
                <w:sz w:val="20"/>
                <w:szCs w:val="20"/>
              </w:rPr>
              <w:t>о</w:t>
            </w:r>
            <w:r w:rsidRPr="007E085E">
              <w:rPr>
                <w:rFonts w:ascii="Times New Roman" w:hAnsi="Times New Roman"/>
                <w:sz w:val="20"/>
                <w:szCs w:val="20"/>
              </w:rPr>
              <w:t xml:space="preserve">вание нетерпимого отношения к коррупции, вовлечение  институтов  гражданского  общества в реализацию антикоррупционной  политики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413F1A" w:rsidRPr="007E085E" w:rsidRDefault="00413F1A" w:rsidP="00FB79A7">
            <w:pPr>
              <w:pStyle w:val="a3"/>
              <w:numPr>
                <w:ilvl w:val="0"/>
                <w:numId w:val="38"/>
              </w:numPr>
              <w:autoSpaceDE w:val="0"/>
              <w:autoSpaceDN w:val="0"/>
              <w:adjustRightInd w:val="0"/>
              <w:spacing w:after="0" w:line="240" w:lineRule="auto"/>
              <w:ind w:left="74" w:firstLine="709"/>
              <w:jc w:val="both"/>
              <w:rPr>
                <w:rFonts w:ascii="Times New Roman" w:hAnsi="Times New Roman"/>
                <w:sz w:val="20"/>
                <w:szCs w:val="20"/>
              </w:rPr>
            </w:pPr>
            <w:r w:rsidRPr="007E085E">
              <w:rPr>
                <w:rFonts w:ascii="Times New Roman" w:hAnsi="Times New Roman"/>
                <w:sz w:val="20"/>
                <w:szCs w:val="20"/>
              </w:rPr>
              <w:t>Совершенствование  антикоррупционных механизмов в реализации  кадровой политики  органов местного самоуправления МО МР «Ижемский»</w:t>
            </w:r>
          </w:p>
        </w:tc>
      </w:tr>
      <w:tr w:rsidR="00DD04ED" w:rsidRPr="007E085E" w:rsidTr="00320A83">
        <w:trPr>
          <w:trHeight w:val="1439"/>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Целевые индикаторы и показатели  подпр</w:t>
            </w:r>
            <w:r w:rsidRPr="007E085E">
              <w:rPr>
                <w:sz w:val="20"/>
                <w:szCs w:val="20"/>
              </w:rPr>
              <w:t>о</w:t>
            </w:r>
            <w:r w:rsidRPr="007E085E">
              <w:rPr>
                <w:sz w:val="20"/>
                <w:szCs w:val="20"/>
              </w:rPr>
              <w:t>граммы</w:t>
            </w:r>
          </w:p>
        </w:tc>
        <w:tc>
          <w:tcPr>
            <w:tcW w:w="7662" w:type="dxa"/>
            <w:gridSpan w:val="5"/>
            <w:tcBorders>
              <w:top w:val="single" w:sz="4" w:space="0" w:color="auto"/>
              <w:left w:val="single" w:sz="4" w:space="0" w:color="auto"/>
              <w:bottom w:val="single" w:sz="4" w:space="0" w:color="auto"/>
              <w:right w:val="single" w:sz="4" w:space="0" w:color="auto"/>
            </w:tcBorders>
          </w:tcPr>
          <w:p w:rsidR="00643A12" w:rsidRPr="007E085E" w:rsidRDefault="00643A12" w:rsidP="00FB79A7">
            <w:pPr>
              <w:numPr>
                <w:ilvl w:val="0"/>
                <w:numId w:val="19"/>
              </w:numPr>
              <w:tabs>
                <w:tab w:val="left" w:pos="1134"/>
              </w:tabs>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доля проектов нормативных правовых актов, прошедших антикоррупц</w:t>
            </w:r>
            <w:r w:rsidRPr="007E085E">
              <w:rPr>
                <w:rFonts w:ascii="Times New Roman" w:hAnsi="Times New Roman"/>
                <w:sz w:val="20"/>
                <w:szCs w:val="20"/>
              </w:rPr>
              <w:t>и</w:t>
            </w:r>
            <w:r w:rsidRPr="007E085E">
              <w:rPr>
                <w:rFonts w:ascii="Times New Roman" w:hAnsi="Times New Roman"/>
                <w:sz w:val="20"/>
                <w:szCs w:val="20"/>
              </w:rPr>
              <w:t>онную экспертизу в отчетном году, от общего количества проектов нормативных пр</w:t>
            </w:r>
            <w:r w:rsidRPr="007E085E">
              <w:rPr>
                <w:rFonts w:ascii="Times New Roman" w:hAnsi="Times New Roman"/>
                <w:sz w:val="20"/>
                <w:szCs w:val="20"/>
              </w:rPr>
              <w:t>а</w:t>
            </w:r>
            <w:r w:rsidRPr="007E085E">
              <w:rPr>
                <w:rFonts w:ascii="Times New Roman" w:hAnsi="Times New Roman"/>
                <w:sz w:val="20"/>
                <w:szCs w:val="20"/>
              </w:rPr>
              <w:t>вовых актов, подлежащих антикоррупционной экспертизе в отчетном году (%);</w:t>
            </w:r>
          </w:p>
          <w:p w:rsidR="00643A12" w:rsidRPr="007E085E" w:rsidRDefault="00643A12" w:rsidP="00FB79A7">
            <w:pPr>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доля нормативных правовых актов прошедших антикоррупционную эк</w:t>
            </w:r>
            <w:r w:rsidRPr="007E085E">
              <w:rPr>
                <w:rFonts w:ascii="Times New Roman" w:hAnsi="Times New Roman"/>
                <w:sz w:val="20"/>
                <w:szCs w:val="20"/>
              </w:rPr>
              <w:t>с</w:t>
            </w:r>
            <w:r w:rsidRPr="007E085E">
              <w:rPr>
                <w:rFonts w:ascii="Times New Roman" w:hAnsi="Times New Roman"/>
                <w:sz w:val="20"/>
                <w:szCs w:val="20"/>
              </w:rPr>
              <w:t>пертизу в отчетном году, от общего количества нормативных правовых актов, подл</w:t>
            </w:r>
            <w:r w:rsidRPr="007E085E">
              <w:rPr>
                <w:rFonts w:ascii="Times New Roman" w:hAnsi="Times New Roman"/>
                <w:sz w:val="20"/>
                <w:szCs w:val="20"/>
              </w:rPr>
              <w:t>е</w:t>
            </w:r>
            <w:r w:rsidRPr="007E085E">
              <w:rPr>
                <w:rFonts w:ascii="Times New Roman" w:hAnsi="Times New Roman"/>
                <w:sz w:val="20"/>
                <w:szCs w:val="20"/>
              </w:rPr>
              <w:t>жащих антикоррупционной экспертизе в отчетном году (%);</w:t>
            </w:r>
          </w:p>
          <w:p w:rsidR="00643A12" w:rsidRPr="007E085E" w:rsidRDefault="00643A12" w:rsidP="00FB79A7">
            <w:pPr>
              <w:numPr>
                <w:ilvl w:val="0"/>
                <w:numId w:val="19"/>
              </w:numPr>
              <w:tabs>
                <w:tab w:val="left" w:pos="1134"/>
              </w:tabs>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доля устраненных коррупционных факторов в муниципальных правовых актах (проектах), прошедших антикоррупционную экспертизу, от общего числа выя</w:t>
            </w:r>
            <w:r w:rsidRPr="007E085E">
              <w:rPr>
                <w:rFonts w:ascii="Times New Roman" w:hAnsi="Times New Roman"/>
                <w:sz w:val="20"/>
                <w:szCs w:val="20"/>
              </w:rPr>
              <w:t>в</w:t>
            </w:r>
            <w:r w:rsidRPr="007E085E">
              <w:rPr>
                <w:rFonts w:ascii="Times New Roman" w:hAnsi="Times New Roman"/>
                <w:sz w:val="20"/>
                <w:szCs w:val="20"/>
              </w:rPr>
              <w:t>ленных коррупционных факторов (%);</w:t>
            </w:r>
          </w:p>
          <w:p w:rsidR="00643A12" w:rsidRPr="007E085E" w:rsidRDefault="00643A12" w:rsidP="00FB79A7">
            <w:pPr>
              <w:numPr>
                <w:ilvl w:val="0"/>
                <w:numId w:val="19"/>
              </w:numPr>
              <w:tabs>
                <w:tab w:val="left" w:pos="1134"/>
              </w:tabs>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доля предоставляемых муниципальных услуг, по которым разработаны административные регламенты, от общего числа предоставляемых муниципальных услуг (%);</w:t>
            </w:r>
          </w:p>
          <w:p w:rsidR="00643A12" w:rsidRPr="007E085E" w:rsidRDefault="00643A12" w:rsidP="00FB79A7">
            <w:pPr>
              <w:numPr>
                <w:ilvl w:val="0"/>
                <w:numId w:val="19"/>
              </w:numPr>
              <w:tabs>
                <w:tab w:val="left" w:pos="1134"/>
              </w:tabs>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доля функций по осуществлению муниципального контроля, по которым разработаны административные регламенты,  от общего числа функций по осущест</w:t>
            </w:r>
            <w:r w:rsidRPr="007E085E">
              <w:rPr>
                <w:rFonts w:ascii="Times New Roman" w:hAnsi="Times New Roman"/>
                <w:sz w:val="20"/>
                <w:szCs w:val="20"/>
              </w:rPr>
              <w:t>в</w:t>
            </w:r>
            <w:r w:rsidRPr="007E085E">
              <w:rPr>
                <w:rFonts w:ascii="Times New Roman" w:hAnsi="Times New Roman"/>
                <w:sz w:val="20"/>
                <w:szCs w:val="20"/>
              </w:rPr>
              <w:t>лению муниципального контроля (%);</w:t>
            </w:r>
          </w:p>
          <w:p w:rsidR="00643A12" w:rsidRPr="007E085E" w:rsidRDefault="00643A12" w:rsidP="00FB79A7">
            <w:pPr>
              <w:numPr>
                <w:ilvl w:val="0"/>
                <w:numId w:val="19"/>
              </w:numPr>
              <w:tabs>
                <w:tab w:val="left" w:pos="1134"/>
              </w:tabs>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доля муниципальных услуг, предоставляемых в электронном  виде, от общего числа предоставляемых  муниципальных услуг (%);</w:t>
            </w:r>
          </w:p>
          <w:p w:rsidR="00643A12" w:rsidRPr="007E085E" w:rsidRDefault="00643A12" w:rsidP="00FB79A7">
            <w:pPr>
              <w:numPr>
                <w:ilvl w:val="0"/>
                <w:numId w:val="19"/>
              </w:numPr>
              <w:tabs>
                <w:tab w:val="left" w:pos="1134"/>
              </w:tabs>
              <w:spacing w:after="0" w:line="240" w:lineRule="auto"/>
              <w:ind w:left="0" w:firstLine="709"/>
              <w:jc w:val="both"/>
              <w:rPr>
                <w:rFonts w:ascii="Times New Roman" w:hAnsi="Times New Roman"/>
                <w:sz w:val="20"/>
                <w:szCs w:val="20"/>
              </w:rPr>
            </w:pPr>
            <w:r w:rsidRPr="007E085E">
              <w:rPr>
                <w:rFonts w:ascii="Times New Roman" w:hAnsi="Times New Roman"/>
                <w:sz w:val="20"/>
                <w:szCs w:val="20"/>
              </w:rPr>
              <w:t>отсутствие нарушений законодательства в сфере осуществления закупок товаров, выполнение работ, оказание услуг для муниципальных нужд муниципального образования (да/нет);</w:t>
            </w:r>
          </w:p>
          <w:p w:rsidR="00643A12" w:rsidRPr="007E085E" w:rsidRDefault="00643A12" w:rsidP="00FB79A7">
            <w:pPr>
              <w:numPr>
                <w:ilvl w:val="0"/>
                <w:numId w:val="19"/>
              </w:numPr>
              <w:tabs>
                <w:tab w:val="left" w:pos="1134"/>
              </w:tabs>
              <w:spacing w:after="0" w:line="240" w:lineRule="auto"/>
              <w:ind w:left="74" w:firstLine="494"/>
              <w:jc w:val="both"/>
              <w:rPr>
                <w:rFonts w:ascii="Times New Roman" w:hAnsi="Times New Roman"/>
                <w:sz w:val="20"/>
                <w:szCs w:val="20"/>
              </w:rPr>
            </w:pPr>
            <w:r w:rsidRPr="007E085E">
              <w:rPr>
                <w:rFonts w:ascii="Times New Roman" w:hAnsi="Times New Roman"/>
                <w:sz w:val="20"/>
                <w:szCs w:val="20"/>
              </w:rPr>
              <w:t>ежегодное проведение оценки коррупционных рисков, на основе которой формируется (обновляется) перечень должностей, при назначении на которые гра</w:t>
            </w:r>
            <w:r w:rsidRPr="007E085E">
              <w:rPr>
                <w:rFonts w:ascii="Times New Roman" w:hAnsi="Times New Roman"/>
                <w:sz w:val="20"/>
                <w:szCs w:val="20"/>
              </w:rPr>
              <w:t>ж</w:t>
            </w:r>
            <w:r w:rsidRPr="007E085E">
              <w:rPr>
                <w:rFonts w:ascii="Times New Roman" w:hAnsi="Times New Roman"/>
                <w:sz w:val="20"/>
                <w:szCs w:val="20"/>
              </w:rPr>
              <w:t>дане и при замещении которых муниципальные служащие обязаны представлять св</w:t>
            </w:r>
            <w:r w:rsidRPr="007E085E">
              <w:rPr>
                <w:rFonts w:ascii="Times New Roman" w:hAnsi="Times New Roman"/>
                <w:sz w:val="20"/>
                <w:szCs w:val="20"/>
              </w:rPr>
              <w:t>е</w:t>
            </w:r>
            <w:r w:rsidRPr="007E085E">
              <w:rPr>
                <w:rFonts w:ascii="Times New Roman" w:hAnsi="Times New Roman"/>
                <w:sz w:val="20"/>
                <w:szCs w:val="20"/>
              </w:rPr>
              <w:t>дения о доходах, расходах, об имуществе и обязательствах имущественного характера (да/нет);</w:t>
            </w:r>
          </w:p>
          <w:p w:rsidR="00643A12" w:rsidRPr="007E085E" w:rsidRDefault="00643A12" w:rsidP="00FB79A7">
            <w:pPr>
              <w:numPr>
                <w:ilvl w:val="0"/>
                <w:numId w:val="19"/>
              </w:numPr>
              <w:tabs>
                <w:tab w:val="left" w:pos="1134"/>
              </w:tabs>
              <w:spacing w:after="0" w:line="240" w:lineRule="auto"/>
              <w:ind w:left="74" w:firstLine="567"/>
              <w:jc w:val="both"/>
              <w:rPr>
                <w:rFonts w:ascii="Times New Roman" w:hAnsi="Times New Roman"/>
                <w:sz w:val="20"/>
                <w:szCs w:val="20"/>
              </w:rPr>
            </w:pPr>
            <w:r w:rsidRPr="007E085E">
              <w:rPr>
                <w:rFonts w:ascii="Times New Roman" w:hAnsi="Times New Roman"/>
                <w:sz w:val="20"/>
                <w:szCs w:val="20"/>
              </w:rPr>
              <w:lastRenderedPageBreak/>
              <w:t>доля муниципальных служащих, в отношении</w:t>
            </w:r>
            <w:r w:rsidR="00040AFF" w:rsidRPr="007E085E">
              <w:rPr>
                <w:rFonts w:ascii="Times New Roman" w:hAnsi="Times New Roman"/>
                <w:sz w:val="20"/>
                <w:szCs w:val="20"/>
              </w:rPr>
              <w:t xml:space="preserve"> которых проведен вну</w:t>
            </w:r>
            <w:r w:rsidR="00040AFF" w:rsidRPr="007E085E">
              <w:rPr>
                <w:rFonts w:ascii="Times New Roman" w:hAnsi="Times New Roman"/>
                <w:sz w:val="20"/>
                <w:szCs w:val="20"/>
              </w:rPr>
              <w:t>т</w:t>
            </w:r>
            <w:r w:rsidR="00040AFF" w:rsidRPr="007E085E">
              <w:rPr>
                <w:rFonts w:ascii="Times New Roman" w:hAnsi="Times New Roman"/>
                <w:sz w:val="20"/>
                <w:szCs w:val="20"/>
              </w:rPr>
              <w:t>ренний мониторинг</w:t>
            </w:r>
            <w:r w:rsidRPr="007E085E">
              <w:rPr>
                <w:rFonts w:ascii="Times New Roman" w:hAnsi="Times New Roman"/>
                <w:sz w:val="20"/>
                <w:szCs w:val="20"/>
              </w:rPr>
              <w:t xml:space="preserve"> сведений о доходах,  об имуществе и обязательствах имущес</w:t>
            </w:r>
            <w:r w:rsidRPr="007E085E">
              <w:rPr>
                <w:rFonts w:ascii="Times New Roman" w:hAnsi="Times New Roman"/>
                <w:sz w:val="20"/>
                <w:szCs w:val="20"/>
              </w:rPr>
              <w:t>т</w:t>
            </w:r>
            <w:r w:rsidRPr="007E085E">
              <w:rPr>
                <w:rFonts w:ascii="Times New Roman" w:hAnsi="Times New Roman"/>
                <w:sz w:val="20"/>
                <w:szCs w:val="20"/>
              </w:rPr>
              <w:t>венного харак</w:t>
            </w:r>
            <w:r w:rsidR="00040AFF" w:rsidRPr="007E085E">
              <w:rPr>
                <w:rFonts w:ascii="Times New Roman" w:hAnsi="Times New Roman"/>
                <w:sz w:val="20"/>
                <w:szCs w:val="20"/>
              </w:rPr>
              <w:t>тера</w:t>
            </w:r>
            <w:r w:rsidRPr="007E085E">
              <w:rPr>
                <w:rFonts w:ascii="Times New Roman" w:hAnsi="Times New Roman"/>
                <w:sz w:val="20"/>
                <w:szCs w:val="20"/>
              </w:rPr>
              <w:t>, от общего числа муниципальных служащих, представляющих ук</w:t>
            </w:r>
            <w:r w:rsidRPr="007E085E">
              <w:rPr>
                <w:rFonts w:ascii="Times New Roman" w:hAnsi="Times New Roman"/>
                <w:sz w:val="20"/>
                <w:szCs w:val="20"/>
              </w:rPr>
              <w:t>а</w:t>
            </w:r>
            <w:r w:rsidRPr="007E085E">
              <w:rPr>
                <w:rFonts w:ascii="Times New Roman" w:hAnsi="Times New Roman"/>
                <w:sz w:val="20"/>
                <w:szCs w:val="20"/>
              </w:rPr>
              <w:t>занные сведения (%);</w:t>
            </w:r>
          </w:p>
          <w:p w:rsidR="00643A12" w:rsidRPr="007E085E" w:rsidRDefault="00643A12" w:rsidP="00FB79A7">
            <w:pPr>
              <w:numPr>
                <w:ilvl w:val="0"/>
                <w:numId w:val="19"/>
              </w:numPr>
              <w:tabs>
                <w:tab w:val="left" w:pos="1134"/>
              </w:tabs>
              <w:autoSpaceDE w:val="0"/>
              <w:autoSpaceDN w:val="0"/>
              <w:adjustRightInd w:val="0"/>
              <w:spacing w:after="0" w:line="240" w:lineRule="auto"/>
              <w:ind w:left="74" w:firstLine="494"/>
              <w:jc w:val="both"/>
              <w:rPr>
                <w:rFonts w:ascii="Times New Roman" w:hAnsi="Times New Roman"/>
                <w:sz w:val="20"/>
                <w:szCs w:val="20"/>
              </w:rPr>
            </w:pPr>
            <w:r w:rsidRPr="007E085E">
              <w:rPr>
                <w:rFonts w:ascii="Times New Roman" w:hAnsi="Times New Roman"/>
                <w:sz w:val="20"/>
                <w:szCs w:val="20"/>
              </w:rPr>
              <w:t>доля</w:t>
            </w:r>
            <w:r w:rsidRPr="007E085E">
              <w:rPr>
                <w:rFonts w:ascii="Times New Roman" w:hAnsi="Times New Roman"/>
                <w:sz w:val="20"/>
                <w:szCs w:val="20"/>
                <w:lang w:eastAsia="ru-RU"/>
              </w:rPr>
              <w:t xml:space="preserve"> проведенных проверок от общего числа </w:t>
            </w:r>
            <w:r w:rsidRPr="007E085E">
              <w:rPr>
                <w:rFonts w:ascii="Times New Roman" w:hAnsi="Times New Roman"/>
                <w:sz w:val="20"/>
                <w:szCs w:val="20"/>
              </w:rPr>
              <w:t>сообщений о коррупцио</w:t>
            </w:r>
            <w:r w:rsidRPr="007E085E">
              <w:rPr>
                <w:rFonts w:ascii="Times New Roman" w:hAnsi="Times New Roman"/>
                <w:sz w:val="20"/>
                <w:szCs w:val="20"/>
              </w:rPr>
              <w:t>н</w:t>
            </w:r>
            <w:r w:rsidRPr="007E085E">
              <w:rPr>
                <w:rFonts w:ascii="Times New Roman" w:hAnsi="Times New Roman"/>
                <w:sz w:val="20"/>
                <w:szCs w:val="20"/>
              </w:rPr>
              <w:t>ных правонарушениях, поступивших в установленном законом порядке (%);</w:t>
            </w:r>
          </w:p>
          <w:p w:rsidR="00643A12" w:rsidRPr="007E085E" w:rsidRDefault="00643A12" w:rsidP="00FB79A7">
            <w:pPr>
              <w:numPr>
                <w:ilvl w:val="0"/>
                <w:numId w:val="19"/>
              </w:numPr>
              <w:tabs>
                <w:tab w:val="left" w:pos="1134"/>
              </w:tabs>
              <w:spacing w:after="0" w:line="240" w:lineRule="auto"/>
              <w:ind w:left="74" w:firstLine="494"/>
              <w:jc w:val="both"/>
              <w:rPr>
                <w:rFonts w:ascii="Times New Roman" w:hAnsi="Times New Roman"/>
                <w:sz w:val="20"/>
                <w:szCs w:val="20"/>
              </w:rPr>
            </w:pPr>
            <w:r w:rsidRPr="007E085E">
              <w:rPr>
                <w:rFonts w:ascii="Times New Roman" w:hAnsi="Times New Roman"/>
                <w:sz w:val="20"/>
                <w:szCs w:val="20"/>
              </w:rPr>
              <w:t>доля сообщений о коррупционных правонарушениях, поступивших в у</w:t>
            </w:r>
            <w:r w:rsidRPr="007E085E">
              <w:rPr>
                <w:rFonts w:ascii="Times New Roman" w:hAnsi="Times New Roman"/>
                <w:sz w:val="20"/>
                <w:szCs w:val="20"/>
              </w:rPr>
              <w:t>с</w:t>
            </w:r>
            <w:r w:rsidRPr="007E085E">
              <w:rPr>
                <w:rFonts w:ascii="Times New Roman" w:hAnsi="Times New Roman"/>
                <w:sz w:val="20"/>
                <w:szCs w:val="20"/>
              </w:rPr>
              <w:t>тановленном законом порядке, по результатам проведенных проверок признанных обоснованными  (%);</w:t>
            </w:r>
          </w:p>
          <w:p w:rsidR="00643A12" w:rsidRPr="007E085E" w:rsidRDefault="00643A12" w:rsidP="00FB79A7">
            <w:pPr>
              <w:numPr>
                <w:ilvl w:val="0"/>
                <w:numId w:val="19"/>
              </w:numPr>
              <w:tabs>
                <w:tab w:val="left" w:pos="1134"/>
              </w:tabs>
              <w:spacing w:after="0" w:line="240" w:lineRule="auto"/>
              <w:ind w:left="74" w:firstLine="567"/>
              <w:jc w:val="both"/>
              <w:rPr>
                <w:rFonts w:ascii="Times New Roman" w:hAnsi="Times New Roman"/>
                <w:sz w:val="20"/>
                <w:szCs w:val="20"/>
              </w:rPr>
            </w:pPr>
            <w:r w:rsidRPr="007E085E">
              <w:rPr>
                <w:rFonts w:ascii="Times New Roman" w:hAnsi="Times New Roman"/>
                <w:sz w:val="20"/>
                <w:szCs w:val="20"/>
              </w:rPr>
              <w:t>доля уведомлений представителя нанимателя о фактах обращения в целях склонения муниципальных служащих к совершению коррупционных правонаруш</w:t>
            </w:r>
            <w:r w:rsidRPr="007E085E">
              <w:rPr>
                <w:rFonts w:ascii="Times New Roman" w:hAnsi="Times New Roman"/>
                <w:sz w:val="20"/>
                <w:szCs w:val="20"/>
              </w:rPr>
              <w:t>е</w:t>
            </w:r>
            <w:r w:rsidRPr="007E085E">
              <w:rPr>
                <w:rFonts w:ascii="Times New Roman" w:hAnsi="Times New Roman"/>
                <w:sz w:val="20"/>
                <w:szCs w:val="20"/>
              </w:rPr>
              <w:t>ний, по которым организована соответствующая проверка, от общего числа данных уведомлений (%);</w:t>
            </w:r>
          </w:p>
          <w:p w:rsidR="00643A12" w:rsidRPr="007E085E" w:rsidRDefault="00643A12" w:rsidP="00FB79A7">
            <w:pPr>
              <w:numPr>
                <w:ilvl w:val="0"/>
                <w:numId w:val="19"/>
              </w:numPr>
              <w:tabs>
                <w:tab w:val="left" w:pos="1134"/>
              </w:tabs>
              <w:autoSpaceDE w:val="0"/>
              <w:autoSpaceDN w:val="0"/>
              <w:adjustRightInd w:val="0"/>
              <w:spacing w:after="0" w:line="240" w:lineRule="auto"/>
              <w:ind w:left="74" w:firstLine="494"/>
              <w:jc w:val="both"/>
              <w:rPr>
                <w:rFonts w:ascii="Times New Roman" w:hAnsi="Times New Roman"/>
                <w:sz w:val="20"/>
                <w:szCs w:val="20"/>
                <w:lang w:eastAsia="ru-RU"/>
              </w:rPr>
            </w:pPr>
            <w:r w:rsidRPr="007E085E">
              <w:rPr>
                <w:rFonts w:ascii="Times New Roman" w:hAnsi="Times New Roman"/>
                <w:sz w:val="20"/>
                <w:szCs w:val="20"/>
              </w:rPr>
              <w:t>количество проведенных семинаров (мероприятий) по вопросам против</w:t>
            </w:r>
            <w:r w:rsidRPr="007E085E">
              <w:rPr>
                <w:rFonts w:ascii="Times New Roman" w:hAnsi="Times New Roman"/>
                <w:sz w:val="20"/>
                <w:szCs w:val="20"/>
              </w:rPr>
              <w:t>о</w:t>
            </w:r>
            <w:r w:rsidRPr="007E085E">
              <w:rPr>
                <w:rFonts w:ascii="Times New Roman" w:hAnsi="Times New Roman"/>
                <w:sz w:val="20"/>
                <w:szCs w:val="20"/>
              </w:rPr>
              <w:t xml:space="preserve">действия коррупции </w:t>
            </w:r>
            <w:r w:rsidRPr="007E085E">
              <w:rPr>
                <w:rFonts w:ascii="Times New Roman" w:hAnsi="Times New Roman"/>
                <w:sz w:val="20"/>
                <w:szCs w:val="20"/>
                <w:lang w:eastAsia="ru-RU"/>
              </w:rPr>
              <w:t>для муниципальных служащих, в том числе с участием предст</w:t>
            </w:r>
            <w:r w:rsidRPr="007E085E">
              <w:rPr>
                <w:rFonts w:ascii="Times New Roman" w:hAnsi="Times New Roman"/>
                <w:sz w:val="20"/>
                <w:szCs w:val="20"/>
                <w:lang w:eastAsia="ru-RU"/>
              </w:rPr>
              <w:t>а</w:t>
            </w:r>
            <w:r w:rsidRPr="007E085E">
              <w:rPr>
                <w:rFonts w:ascii="Times New Roman" w:hAnsi="Times New Roman"/>
                <w:sz w:val="20"/>
                <w:szCs w:val="20"/>
                <w:lang w:eastAsia="ru-RU"/>
              </w:rPr>
              <w:t>вителей прокуратуры, образовательных учреждений и общественных организаций (ед.).</w:t>
            </w:r>
          </w:p>
          <w:p w:rsidR="00643A12" w:rsidRPr="007E085E" w:rsidRDefault="00643A12" w:rsidP="00FB79A7">
            <w:pPr>
              <w:numPr>
                <w:ilvl w:val="0"/>
                <w:numId w:val="19"/>
              </w:numPr>
              <w:tabs>
                <w:tab w:val="left" w:pos="1134"/>
              </w:tabs>
              <w:spacing w:after="0" w:line="240" w:lineRule="auto"/>
              <w:ind w:left="74" w:firstLine="494"/>
              <w:jc w:val="both"/>
              <w:rPr>
                <w:rFonts w:ascii="Times New Roman" w:hAnsi="Times New Roman"/>
                <w:sz w:val="20"/>
                <w:szCs w:val="20"/>
                <w:lang w:eastAsia="ru-RU"/>
              </w:rPr>
            </w:pPr>
            <w:r w:rsidRPr="007E085E">
              <w:rPr>
                <w:rFonts w:ascii="Times New Roman" w:hAnsi="Times New Roman"/>
                <w:sz w:val="20"/>
                <w:szCs w:val="20"/>
                <w:lang w:eastAsia="ru-RU"/>
              </w:rPr>
              <w:t>доля муниципальных служащих, прошедших обучение по вопросам пр</w:t>
            </w:r>
            <w:r w:rsidRPr="007E085E">
              <w:rPr>
                <w:rFonts w:ascii="Times New Roman" w:hAnsi="Times New Roman"/>
                <w:sz w:val="20"/>
                <w:szCs w:val="20"/>
                <w:lang w:eastAsia="ru-RU"/>
              </w:rPr>
              <w:t>о</w:t>
            </w:r>
            <w:r w:rsidRPr="007E085E">
              <w:rPr>
                <w:rFonts w:ascii="Times New Roman" w:hAnsi="Times New Roman"/>
                <w:sz w:val="20"/>
                <w:szCs w:val="20"/>
                <w:lang w:eastAsia="ru-RU"/>
              </w:rPr>
              <w:t>тиводействия коррупции, от общего числа муниципальных служащих, прошедших профессиональную подготовку и повышение квалификации ( %);</w:t>
            </w:r>
          </w:p>
          <w:p w:rsidR="00643A12" w:rsidRPr="007E085E" w:rsidRDefault="00643A12" w:rsidP="00FB79A7">
            <w:pPr>
              <w:numPr>
                <w:ilvl w:val="0"/>
                <w:numId w:val="19"/>
              </w:numPr>
              <w:tabs>
                <w:tab w:val="left" w:pos="1134"/>
              </w:tabs>
              <w:autoSpaceDE w:val="0"/>
              <w:autoSpaceDN w:val="0"/>
              <w:adjustRightInd w:val="0"/>
              <w:spacing w:after="0" w:line="240" w:lineRule="auto"/>
              <w:ind w:left="74" w:firstLine="494"/>
              <w:jc w:val="both"/>
              <w:rPr>
                <w:rFonts w:ascii="Times New Roman" w:hAnsi="Times New Roman"/>
                <w:sz w:val="20"/>
                <w:szCs w:val="20"/>
                <w:lang w:eastAsia="ru-RU"/>
              </w:rPr>
            </w:pPr>
            <w:r w:rsidRPr="007E085E">
              <w:rPr>
                <w:rFonts w:ascii="Times New Roman" w:hAnsi="Times New Roman"/>
                <w:sz w:val="20"/>
                <w:szCs w:val="20"/>
                <w:lang w:eastAsia="ru-RU"/>
              </w:rPr>
              <w:t>количество проведенных культурно-просветительских мероприятий а</w:t>
            </w:r>
            <w:r w:rsidRPr="007E085E">
              <w:rPr>
                <w:rFonts w:ascii="Times New Roman" w:hAnsi="Times New Roman"/>
                <w:sz w:val="20"/>
                <w:szCs w:val="20"/>
                <w:lang w:eastAsia="ru-RU"/>
              </w:rPr>
              <w:t>н</w:t>
            </w:r>
            <w:r w:rsidRPr="007E085E">
              <w:rPr>
                <w:rFonts w:ascii="Times New Roman" w:hAnsi="Times New Roman"/>
                <w:sz w:val="20"/>
                <w:szCs w:val="20"/>
                <w:lang w:eastAsia="ru-RU"/>
              </w:rPr>
              <w:t>тикоррупционной направленности (выставки, диспуты, тематические семинары), в том числе с участием общественных объединений, уставными задачами которых я</w:t>
            </w:r>
            <w:r w:rsidRPr="007E085E">
              <w:rPr>
                <w:rFonts w:ascii="Times New Roman" w:hAnsi="Times New Roman"/>
                <w:sz w:val="20"/>
                <w:szCs w:val="20"/>
                <w:lang w:eastAsia="ru-RU"/>
              </w:rPr>
              <w:t>в</w:t>
            </w:r>
            <w:r w:rsidRPr="007E085E">
              <w:rPr>
                <w:rFonts w:ascii="Times New Roman" w:hAnsi="Times New Roman"/>
                <w:sz w:val="20"/>
                <w:szCs w:val="20"/>
                <w:lang w:eastAsia="ru-RU"/>
              </w:rPr>
              <w:t>ляется участие в противодей</w:t>
            </w:r>
            <w:r w:rsidR="003446C3" w:rsidRPr="007E085E">
              <w:rPr>
                <w:rFonts w:ascii="Times New Roman" w:hAnsi="Times New Roman"/>
                <w:sz w:val="20"/>
                <w:szCs w:val="20"/>
                <w:lang w:eastAsia="ru-RU"/>
              </w:rPr>
              <w:t>ствии коррупции (ед.).</w:t>
            </w:r>
          </w:p>
          <w:p w:rsidR="00DD04ED" w:rsidRPr="007E085E" w:rsidRDefault="00DD04ED" w:rsidP="003446C3">
            <w:pPr>
              <w:tabs>
                <w:tab w:val="left" w:pos="1134"/>
              </w:tabs>
              <w:autoSpaceDE w:val="0"/>
              <w:autoSpaceDN w:val="0"/>
              <w:adjustRightInd w:val="0"/>
              <w:spacing w:after="0" w:line="240" w:lineRule="auto"/>
              <w:ind w:left="499"/>
              <w:jc w:val="both"/>
              <w:rPr>
                <w:sz w:val="20"/>
                <w:szCs w:val="20"/>
              </w:rPr>
            </w:pPr>
          </w:p>
        </w:tc>
      </w:tr>
      <w:tr w:rsidR="00DD04ED" w:rsidRPr="007E085E" w:rsidTr="006B03A0">
        <w:trPr>
          <w:trHeight w:val="899"/>
          <w:tblCellSpacing w:w="5" w:type="nil"/>
        </w:trPr>
        <w:tc>
          <w:tcPr>
            <w:tcW w:w="226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lastRenderedPageBreak/>
              <w:t>Сроки и этапы реализ</w:t>
            </w:r>
            <w:r w:rsidRPr="007E085E">
              <w:rPr>
                <w:sz w:val="20"/>
                <w:szCs w:val="20"/>
              </w:rPr>
              <w:t>а</w:t>
            </w:r>
            <w:r w:rsidRPr="007E085E">
              <w:rPr>
                <w:sz w:val="20"/>
                <w:szCs w:val="20"/>
              </w:rPr>
              <w:t>ции подпрограммы</w:t>
            </w:r>
          </w:p>
        </w:tc>
        <w:tc>
          <w:tcPr>
            <w:tcW w:w="7662" w:type="dxa"/>
            <w:gridSpan w:val="5"/>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both"/>
              <w:rPr>
                <w:sz w:val="20"/>
                <w:szCs w:val="20"/>
              </w:rPr>
            </w:pPr>
            <w:r w:rsidRPr="007E085E">
              <w:rPr>
                <w:sz w:val="20"/>
                <w:szCs w:val="20"/>
              </w:rPr>
              <w:t>2015-2020</w:t>
            </w:r>
            <w:r w:rsidR="00713CD1" w:rsidRPr="007E085E">
              <w:rPr>
                <w:sz w:val="20"/>
                <w:szCs w:val="20"/>
              </w:rPr>
              <w:t xml:space="preserve"> гг.</w:t>
            </w:r>
          </w:p>
        </w:tc>
      </w:tr>
      <w:tr w:rsidR="006B03A0" w:rsidRPr="007E085E" w:rsidTr="00B16409">
        <w:trPr>
          <w:tblCellSpacing w:w="5" w:type="nil"/>
        </w:trPr>
        <w:tc>
          <w:tcPr>
            <w:tcW w:w="2268" w:type="dxa"/>
            <w:gridSpan w:val="2"/>
            <w:vMerge w:val="restart"/>
            <w:tcBorders>
              <w:top w:val="single" w:sz="4" w:space="0" w:color="auto"/>
              <w:left w:val="single" w:sz="4" w:space="0" w:color="auto"/>
              <w:bottom w:val="single" w:sz="4" w:space="0" w:color="auto"/>
              <w:right w:val="single" w:sz="4" w:space="0" w:color="auto"/>
            </w:tcBorders>
          </w:tcPr>
          <w:p w:rsidR="006B03A0" w:rsidRPr="007E085E" w:rsidRDefault="006B03A0" w:rsidP="00413F1A">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 xml:space="preserve">Объемы </w:t>
            </w:r>
            <w:r w:rsidR="00413F1A" w:rsidRPr="007E085E">
              <w:rPr>
                <w:rFonts w:ascii="Times New Roman" w:hAnsi="Times New Roman"/>
                <w:sz w:val="20"/>
                <w:szCs w:val="20"/>
              </w:rPr>
              <w:t>финансиров</w:t>
            </w:r>
            <w:r w:rsidR="00413F1A" w:rsidRPr="007E085E">
              <w:rPr>
                <w:rFonts w:ascii="Times New Roman" w:hAnsi="Times New Roman"/>
                <w:sz w:val="20"/>
                <w:szCs w:val="20"/>
              </w:rPr>
              <w:t>а</w:t>
            </w:r>
            <w:r w:rsidR="00413F1A" w:rsidRPr="007E085E">
              <w:rPr>
                <w:rFonts w:ascii="Times New Roman" w:hAnsi="Times New Roman"/>
                <w:sz w:val="20"/>
                <w:szCs w:val="20"/>
              </w:rPr>
              <w:t xml:space="preserve">ния </w:t>
            </w:r>
            <w:r w:rsidRPr="007E085E">
              <w:rPr>
                <w:rFonts w:ascii="Times New Roman" w:hAnsi="Times New Roman"/>
                <w:sz w:val="20"/>
                <w:szCs w:val="20"/>
              </w:rPr>
              <w:t>подпрограммы</w:t>
            </w: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413F1A">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Общий объем </w:t>
            </w:r>
            <w:r w:rsidR="00413F1A" w:rsidRPr="007E085E">
              <w:rPr>
                <w:rFonts w:ascii="Times New Roman" w:hAnsi="Times New Roman"/>
                <w:sz w:val="20"/>
                <w:szCs w:val="20"/>
              </w:rPr>
              <w:t>финансирования</w:t>
            </w:r>
            <w:r w:rsidRPr="007E085E">
              <w:rPr>
                <w:rFonts w:ascii="Times New Roman" w:hAnsi="Times New Roman"/>
                <w:sz w:val="20"/>
                <w:szCs w:val="20"/>
              </w:rPr>
              <w:t xml:space="preserve"> состав</w:t>
            </w:r>
            <w:r w:rsidR="00413F1A" w:rsidRPr="007E085E">
              <w:rPr>
                <w:rFonts w:ascii="Times New Roman" w:hAnsi="Times New Roman"/>
                <w:sz w:val="20"/>
                <w:szCs w:val="20"/>
              </w:rPr>
              <w:t>ит</w:t>
            </w:r>
            <w:r w:rsidRPr="007E085E">
              <w:rPr>
                <w:rFonts w:ascii="Times New Roman" w:hAnsi="Times New Roman"/>
                <w:sz w:val="20"/>
                <w:szCs w:val="20"/>
              </w:rPr>
              <w:t xml:space="preserve"> </w:t>
            </w:r>
            <w:r w:rsidR="003446C3" w:rsidRPr="007E085E">
              <w:rPr>
                <w:rFonts w:ascii="Times New Roman" w:hAnsi="Times New Roman"/>
                <w:sz w:val="20"/>
                <w:szCs w:val="20"/>
              </w:rPr>
              <w:t>3</w:t>
            </w:r>
            <w:r w:rsidRPr="007E085E">
              <w:rPr>
                <w:rFonts w:ascii="Times New Roman" w:hAnsi="Times New Roman"/>
                <w:sz w:val="20"/>
                <w:szCs w:val="20"/>
              </w:rPr>
              <w:t>0,0 тыс. руб., в том числе по источникам ф</w:t>
            </w:r>
            <w:r w:rsidRPr="007E085E">
              <w:rPr>
                <w:rFonts w:ascii="Times New Roman" w:hAnsi="Times New Roman"/>
                <w:sz w:val="20"/>
                <w:szCs w:val="20"/>
              </w:rPr>
              <w:t>и</w:t>
            </w:r>
            <w:r w:rsidRPr="007E085E">
              <w:rPr>
                <w:rFonts w:ascii="Times New Roman" w:hAnsi="Times New Roman"/>
                <w:sz w:val="20"/>
                <w:szCs w:val="20"/>
              </w:rPr>
              <w:t>нансирования и годам реализации:</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Источник финансиров</w:t>
            </w:r>
            <w:r w:rsidRPr="007E085E">
              <w:rPr>
                <w:rFonts w:ascii="Times New Roman" w:hAnsi="Times New Roman"/>
                <w:sz w:val="20"/>
                <w:szCs w:val="20"/>
              </w:rPr>
              <w:t>а</w:t>
            </w:r>
            <w:r w:rsidRPr="007E085E">
              <w:rPr>
                <w:rFonts w:ascii="Times New Roman" w:hAnsi="Times New Roman"/>
                <w:sz w:val="20"/>
                <w:szCs w:val="20"/>
              </w:rPr>
              <w:t>ния</w:t>
            </w:r>
          </w:p>
        </w:tc>
        <w:tc>
          <w:tcPr>
            <w:tcW w:w="5303" w:type="dxa"/>
            <w:gridSpan w:val="3"/>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Объем финансирования (тыс. руб.), гг.</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2015</w:t>
            </w:r>
          </w:p>
        </w:tc>
        <w:tc>
          <w:tcPr>
            <w:tcW w:w="1587"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2016</w:t>
            </w:r>
          </w:p>
        </w:tc>
        <w:tc>
          <w:tcPr>
            <w:tcW w:w="207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2017</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30,0</w:t>
            </w:r>
          </w:p>
        </w:tc>
        <w:tc>
          <w:tcPr>
            <w:tcW w:w="1644" w:type="dxa"/>
            <w:tcBorders>
              <w:top w:val="single" w:sz="4" w:space="0" w:color="auto"/>
              <w:left w:val="single" w:sz="4" w:space="0" w:color="auto"/>
              <w:bottom w:val="single" w:sz="4" w:space="0" w:color="auto"/>
              <w:right w:val="single" w:sz="4" w:space="0" w:color="auto"/>
            </w:tcBorders>
          </w:tcPr>
          <w:p w:rsidR="006B03A0" w:rsidRPr="007E085E" w:rsidRDefault="003446C3"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w:t>
            </w:r>
            <w:r w:rsidR="006B03A0" w:rsidRPr="007E085E">
              <w:rPr>
                <w:rFonts w:ascii="Times New Roman" w:hAnsi="Times New Roman"/>
                <w:sz w:val="20"/>
                <w:szCs w:val="20"/>
              </w:rPr>
              <w:t>0,0</w:t>
            </w:r>
          </w:p>
        </w:tc>
        <w:tc>
          <w:tcPr>
            <w:tcW w:w="1587" w:type="dxa"/>
            <w:tcBorders>
              <w:top w:val="single" w:sz="4" w:space="0" w:color="auto"/>
              <w:left w:val="single" w:sz="4" w:space="0" w:color="auto"/>
              <w:bottom w:val="single" w:sz="4" w:space="0" w:color="auto"/>
              <w:right w:val="single" w:sz="4" w:space="0" w:color="auto"/>
            </w:tcBorders>
          </w:tcPr>
          <w:p w:rsidR="006B03A0" w:rsidRPr="007E085E" w:rsidRDefault="003446C3"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2072" w:type="dxa"/>
            <w:tcBorders>
              <w:top w:val="single" w:sz="4" w:space="0" w:color="auto"/>
              <w:left w:val="single" w:sz="4" w:space="0" w:color="auto"/>
              <w:bottom w:val="single" w:sz="4" w:space="0" w:color="auto"/>
              <w:right w:val="single" w:sz="4" w:space="0" w:color="auto"/>
            </w:tcBorders>
          </w:tcPr>
          <w:p w:rsidR="006B03A0" w:rsidRPr="007E085E" w:rsidRDefault="003446C3"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 том числе:</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федеральный бюджет:</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207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республиканский бюджет Республики Коми:</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207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бюджет </w:t>
            </w:r>
            <w:r w:rsidR="003446C3" w:rsidRPr="007E085E">
              <w:rPr>
                <w:rFonts w:ascii="Times New Roman" w:hAnsi="Times New Roman"/>
                <w:sz w:val="20"/>
                <w:szCs w:val="20"/>
              </w:rPr>
              <w:t xml:space="preserve">МО </w:t>
            </w:r>
            <w:r w:rsidRPr="007E085E">
              <w:rPr>
                <w:rFonts w:ascii="Times New Roman" w:hAnsi="Times New Roman"/>
                <w:sz w:val="20"/>
                <w:szCs w:val="20"/>
              </w:rPr>
              <w:t>МР «Ижемский»:</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30,0</w:t>
            </w:r>
          </w:p>
        </w:tc>
        <w:tc>
          <w:tcPr>
            <w:tcW w:w="1644" w:type="dxa"/>
            <w:tcBorders>
              <w:top w:val="single" w:sz="4" w:space="0" w:color="auto"/>
              <w:left w:val="single" w:sz="4" w:space="0" w:color="auto"/>
              <w:bottom w:val="single" w:sz="4" w:space="0" w:color="auto"/>
              <w:right w:val="single" w:sz="4" w:space="0" w:color="auto"/>
            </w:tcBorders>
          </w:tcPr>
          <w:p w:rsidR="006B03A0" w:rsidRPr="007E085E" w:rsidRDefault="003446C3"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w:t>
            </w:r>
            <w:r w:rsidR="006B03A0" w:rsidRPr="007E085E">
              <w:rPr>
                <w:rFonts w:ascii="Times New Roman" w:hAnsi="Times New Roman"/>
                <w:sz w:val="20"/>
                <w:szCs w:val="20"/>
              </w:rPr>
              <w:t>0,0</w:t>
            </w:r>
          </w:p>
        </w:tc>
        <w:tc>
          <w:tcPr>
            <w:tcW w:w="1587"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207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внебюджетные источники:</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2072"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6B03A0" w:rsidRPr="007E085E" w:rsidTr="00B16409">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6B03A0" w:rsidRPr="007E085E" w:rsidRDefault="006B03A0" w:rsidP="00B16409">
            <w:pPr>
              <w:widowControl w:val="0"/>
              <w:autoSpaceDE w:val="0"/>
              <w:autoSpaceDN w:val="0"/>
              <w:adjustRightInd w:val="0"/>
              <w:spacing w:after="0" w:line="240" w:lineRule="auto"/>
              <w:jc w:val="both"/>
              <w:rPr>
                <w:rFonts w:ascii="Times New Roman" w:hAnsi="Times New Roman"/>
                <w:sz w:val="20"/>
                <w:szCs w:val="20"/>
              </w:rPr>
            </w:pPr>
          </w:p>
        </w:tc>
      </w:tr>
      <w:tr w:rsidR="006B03A0" w:rsidRPr="007E085E" w:rsidTr="00B16409">
        <w:trPr>
          <w:trHeight w:val="2000"/>
          <w:tblCellSpacing w:w="5" w:type="nil"/>
        </w:trPr>
        <w:tc>
          <w:tcPr>
            <w:tcW w:w="2261" w:type="dxa"/>
            <w:tcBorders>
              <w:top w:val="single" w:sz="4" w:space="0" w:color="auto"/>
              <w:left w:val="single" w:sz="4" w:space="0" w:color="auto"/>
              <w:bottom w:val="single" w:sz="4" w:space="0" w:color="auto"/>
              <w:right w:val="single" w:sz="4" w:space="0" w:color="auto"/>
            </w:tcBorders>
          </w:tcPr>
          <w:p w:rsidR="006B03A0" w:rsidRPr="007E085E" w:rsidRDefault="006B03A0" w:rsidP="00B16409">
            <w:pPr>
              <w:pStyle w:val="ConsPlusCell"/>
              <w:rPr>
                <w:sz w:val="20"/>
                <w:szCs w:val="20"/>
              </w:rPr>
            </w:pPr>
            <w:r w:rsidRPr="007E085E">
              <w:rPr>
                <w:sz w:val="20"/>
                <w:szCs w:val="20"/>
              </w:rPr>
              <w:t>Ожидаемые результаты подпрограммы</w:t>
            </w:r>
          </w:p>
        </w:tc>
        <w:tc>
          <w:tcPr>
            <w:tcW w:w="7662" w:type="dxa"/>
            <w:gridSpan w:val="5"/>
            <w:tcBorders>
              <w:top w:val="single" w:sz="4" w:space="0" w:color="auto"/>
              <w:left w:val="single" w:sz="4" w:space="0" w:color="auto"/>
              <w:bottom w:val="single" w:sz="4" w:space="0" w:color="auto"/>
              <w:right w:val="single" w:sz="4" w:space="0" w:color="auto"/>
            </w:tcBorders>
          </w:tcPr>
          <w:p w:rsidR="006B03A0" w:rsidRPr="007E085E" w:rsidRDefault="006B03A0" w:rsidP="006B03A0">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Реализация подпрограммы  будет способствовать:</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1) повышению доверия общества к деятельности органов местного самоупра</w:t>
            </w:r>
            <w:r w:rsidRPr="007E085E">
              <w:rPr>
                <w:rFonts w:ascii="Times New Roman" w:hAnsi="Times New Roman"/>
                <w:sz w:val="20"/>
                <w:szCs w:val="20"/>
                <w:lang w:eastAsia="ru-RU"/>
              </w:rPr>
              <w:t>в</w:t>
            </w:r>
            <w:r w:rsidRPr="007E085E">
              <w:rPr>
                <w:rFonts w:ascii="Times New Roman" w:hAnsi="Times New Roman"/>
                <w:sz w:val="20"/>
                <w:szCs w:val="20"/>
                <w:lang w:eastAsia="ru-RU"/>
              </w:rPr>
              <w:t>ления МО МР «Ижемский»;</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2) обеспечению реализации гражданами своих прав и свобод;</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3) повышению степени удовлетворенности граждан и организаций качеством и доступностью предоставления муниципальных услуг;</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4) сокращению числа граждан, столкнувшихся с проявлениями коррупции в органах местного самоуправления МО МР «Ижемский»;</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5) повышению правовой культуры граждан, формированию в общественном сознании устойчивых моделей законопослушного поведения;</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6) совершенствованию и развитию направлений взаимодействия органов м</w:t>
            </w:r>
            <w:r w:rsidRPr="007E085E">
              <w:rPr>
                <w:rFonts w:ascii="Times New Roman" w:hAnsi="Times New Roman"/>
                <w:sz w:val="20"/>
                <w:szCs w:val="20"/>
                <w:lang w:eastAsia="ru-RU"/>
              </w:rPr>
              <w:t>е</w:t>
            </w:r>
            <w:r w:rsidRPr="007E085E">
              <w:rPr>
                <w:rFonts w:ascii="Times New Roman" w:hAnsi="Times New Roman"/>
                <w:sz w:val="20"/>
                <w:szCs w:val="20"/>
                <w:lang w:eastAsia="ru-RU"/>
              </w:rPr>
              <w:t>стного самоуправления МО МР «Ижемский», правоохранительных и иных государс</w:t>
            </w:r>
            <w:r w:rsidRPr="007E085E">
              <w:rPr>
                <w:rFonts w:ascii="Times New Roman" w:hAnsi="Times New Roman"/>
                <w:sz w:val="20"/>
                <w:szCs w:val="20"/>
                <w:lang w:eastAsia="ru-RU"/>
              </w:rPr>
              <w:t>т</w:t>
            </w:r>
            <w:r w:rsidRPr="007E085E">
              <w:rPr>
                <w:rFonts w:ascii="Times New Roman" w:hAnsi="Times New Roman"/>
                <w:sz w:val="20"/>
                <w:szCs w:val="20"/>
                <w:lang w:eastAsia="ru-RU"/>
              </w:rPr>
              <w:t>венных органов в сфере противодействия коррупции;</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7) созданию условий и обеспечению участия институтов гражданского общ</w:t>
            </w:r>
            <w:r w:rsidRPr="007E085E">
              <w:rPr>
                <w:rFonts w:ascii="Times New Roman" w:hAnsi="Times New Roman"/>
                <w:sz w:val="20"/>
                <w:szCs w:val="20"/>
                <w:lang w:eastAsia="ru-RU"/>
              </w:rPr>
              <w:t>е</w:t>
            </w:r>
            <w:r w:rsidRPr="007E085E">
              <w:rPr>
                <w:rFonts w:ascii="Times New Roman" w:hAnsi="Times New Roman"/>
                <w:sz w:val="20"/>
                <w:szCs w:val="20"/>
                <w:lang w:eastAsia="ru-RU"/>
              </w:rPr>
              <w:t>ства и населения в реализации антикоррупционной политики в МО МР «Ижемский»;</w:t>
            </w:r>
          </w:p>
          <w:p w:rsidR="006B03A0" w:rsidRPr="007E085E" w:rsidRDefault="006B03A0" w:rsidP="006B03A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8) повышению эффективности общественного контроля за деятельностью о</w:t>
            </w:r>
            <w:r w:rsidRPr="007E085E">
              <w:rPr>
                <w:rFonts w:ascii="Times New Roman" w:hAnsi="Times New Roman"/>
                <w:sz w:val="20"/>
                <w:szCs w:val="20"/>
                <w:lang w:eastAsia="ru-RU"/>
              </w:rPr>
              <w:t>р</w:t>
            </w:r>
            <w:r w:rsidRPr="007E085E">
              <w:rPr>
                <w:rFonts w:ascii="Times New Roman" w:hAnsi="Times New Roman"/>
                <w:sz w:val="20"/>
                <w:szCs w:val="20"/>
                <w:lang w:eastAsia="ru-RU"/>
              </w:rPr>
              <w:t>ганов местного самоуправления МО МР «Ижемский».</w:t>
            </w:r>
          </w:p>
          <w:p w:rsidR="006B03A0" w:rsidRPr="007E085E" w:rsidRDefault="006B03A0" w:rsidP="00B16409">
            <w:pPr>
              <w:pStyle w:val="ConsPlusCell"/>
              <w:jc w:val="both"/>
              <w:rPr>
                <w:sz w:val="20"/>
                <w:szCs w:val="20"/>
              </w:rPr>
            </w:pPr>
          </w:p>
        </w:tc>
      </w:tr>
    </w:tbl>
    <w:p w:rsidR="00DD04ED" w:rsidRPr="007E085E" w:rsidRDefault="00713CD1" w:rsidP="00DD04ED">
      <w:pPr>
        <w:ind w:left="993"/>
        <w:jc w:val="center"/>
        <w:rPr>
          <w:rFonts w:ascii="Times New Roman" w:hAnsi="Times New Roman"/>
          <w:b/>
          <w:sz w:val="20"/>
          <w:szCs w:val="20"/>
        </w:rPr>
      </w:pPr>
      <w:r w:rsidRPr="007E085E">
        <w:rPr>
          <w:rFonts w:ascii="Times New Roman" w:hAnsi="Times New Roman"/>
          <w:b/>
          <w:sz w:val="20"/>
          <w:szCs w:val="20"/>
        </w:rPr>
        <w:t xml:space="preserve">Раздел </w:t>
      </w:r>
      <w:r w:rsidR="00DD04ED" w:rsidRPr="007E085E">
        <w:rPr>
          <w:rFonts w:ascii="Times New Roman" w:hAnsi="Times New Roman"/>
          <w:b/>
          <w:sz w:val="20"/>
          <w:szCs w:val="20"/>
        </w:rPr>
        <w:t>1. Характеристика сферы реализации подпрограммы, описание основных проблем в указанной сфере и прогноз ее развития</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lastRenderedPageBreak/>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 Одним из эффективных механизмов противодействия коррупции является формирование и проведение антикоррупционной пол</w:t>
      </w:r>
      <w:r w:rsidRPr="007E085E">
        <w:rPr>
          <w:rFonts w:ascii="Times New Roman" w:hAnsi="Times New Roman"/>
          <w:sz w:val="20"/>
          <w:szCs w:val="20"/>
        </w:rPr>
        <w:t>и</w:t>
      </w:r>
      <w:r w:rsidRPr="007E085E">
        <w:rPr>
          <w:rFonts w:ascii="Times New Roman" w:hAnsi="Times New Roman"/>
          <w:sz w:val="20"/>
          <w:szCs w:val="20"/>
        </w:rPr>
        <w:t>тики в органах местного самоуправления в Республике Коми.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Задача внедрения эффективных механизмов профилактики коррупции для регионов была поставлена еще в 2005 году в </w:t>
      </w:r>
      <w:hyperlink r:id="rId56" w:history="1">
        <w:r w:rsidRPr="007E085E">
          <w:rPr>
            <w:rFonts w:ascii="Times New Roman" w:hAnsi="Times New Roman"/>
            <w:color w:val="0000FF"/>
            <w:sz w:val="20"/>
            <w:szCs w:val="20"/>
          </w:rPr>
          <w:t>Концепции</w:t>
        </w:r>
      </w:hyperlink>
      <w:r w:rsidRPr="007E085E">
        <w:rPr>
          <w:rFonts w:ascii="Times New Roman" w:hAnsi="Times New Roman"/>
          <w:sz w:val="20"/>
          <w:szCs w:val="20"/>
        </w:rPr>
        <w:t xml:space="preserve"> административной реформы в Российской Федерации.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Национальная </w:t>
      </w:r>
      <w:hyperlink r:id="rId57" w:history="1">
        <w:r w:rsidRPr="007E085E">
          <w:rPr>
            <w:rFonts w:ascii="Times New Roman" w:hAnsi="Times New Roman"/>
            <w:color w:val="0000FF"/>
            <w:sz w:val="20"/>
            <w:szCs w:val="20"/>
          </w:rPr>
          <w:t>стратегия</w:t>
        </w:r>
      </w:hyperlink>
      <w:r w:rsidRPr="007E085E">
        <w:rPr>
          <w:rFonts w:ascii="Times New Roman" w:hAnsi="Times New Roman"/>
          <w:sz w:val="20"/>
          <w:szCs w:val="20"/>
        </w:rPr>
        <w:t xml:space="preserve"> противодействия коррупции, утвержденная Указом Президента Российской Федерации от 13.04.2010 № 460 </w:t>
      </w:r>
      <w:r w:rsidR="00673D81" w:rsidRPr="007E085E">
        <w:rPr>
          <w:rFonts w:ascii="Times New Roman" w:hAnsi="Times New Roman"/>
          <w:sz w:val="20"/>
          <w:szCs w:val="20"/>
        </w:rPr>
        <w:t>«</w:t>
      </w:r>
      <w:r w:rsidRPr="007E085E">
        <w:rPr>
          <w:rFonts w:ascii="Times New Roman" w:hAnsi="Times New Roman"/>
          <w:sz w:val="20"/>
          <w:szCs w:val="20"/>
        </w:rPr>
        <w:t>О Национальной стратегии противодействия коррупции и Национальном плане противодействия ко</w:t>
      </w:r>
      <w:r w:rsidRPr="007E085E">
        <w:rPr>
          <w:rFonts w:ascii="Times New Roman" w:hAnsi="Times New Roman"/>
          <w:sz w:val="20"/>
          <w:szCs w:val="20"/>
        </w:rPr>
        <w:t>р</w:t>
      </w:r>
      <w:r w:rsidRPr="007E085E">
        <w:rPr>
          <w:rFonts w:ascii="Times New Roman" w:hAnsi="Times New Roman"/>
          <w:sz w:val="20"/>
          <w:szCs w:val="20"/>
        </w:rPr>
        <w:t>рупции на 2010 - 2011 годы</w:t>
      </w:r>
      <w:r w:rsidR="00673D81" w:rsidRPr="007E085E">
        <w:rPr>
          <w:rFonts w:ascii="Times New Roman" w:hAnsi="Times New Roman"/>
          <w:sz w:val="20"/>
          <w:szCs w:val="20"/>
        </w:rPr>
        <w:t>»</w:t>
      </w:r>
      <w:r w:rsidRPr="007E085E">
        <w:rPr>
          <w:rFonts w:ascii="Times New Roman" w:hAnsi="Times New Roman"/>
          <w:sz w:val="20"/>
          <w:szCs w:val="20"/>
        </w:rPr>
        <w:t xml:space="preserve">, конкретизирует задачи, которые последовательно должны решать органы государственной власти субъектов Российской Федерации для достижения цели искоренения причин и условий, порождающих коррупцию в российском обществе. Данные задачи решаются в муниципальном образовании в рамках реализации программ </w:t>
      </w:r>
      <w:r w:rsidR="00673D81" w:rsidRPr="007E085E">
        <w:rPr>
          <w:rFonts w:ascii="Times New Roman" w:hAnsi="Times New Roman"/>
          <w:sz w:val="20"/>
          <w:szCs w:val="20"/>
        </w:rPr>
        <w:t>«</w:t>
      </w:r>
      <w:r w:rsidRPr="007E085E">
        <w:rPr>
          <w:rFonts w:ascii="Times New Roman" w:hAnsi="Times New Roman"/>
          <w:sz w:val="20"/>
          <w:szCs w:val="20"/>
        </w:rPr>
        <w:t>Прот</w:t>
      </w:r>
      <w:r w:rsidRPr="007E085E">
        <w:rPr>
          <w:rFonts w:ascii="Times New Roman" w:hAnsi="Times New Roman"/>
          <w:sz w:val="20"/>
          <w:szCs w:val="20"/>
        </w:rPr>
        <w:t>и</w:t>
      </w:r>
      <w:r w:rsidRPr="007E085E">
        <w:rPr>
          <w:rFonts w:ascii="Times New Roman" w:hAnsi="Times New Roman"/>
          <w:sz w:val="20"/>
          <w:szCs w:val="20"/>
        </w:rPr>
        <w:t xml:space="preserve">водействие коррупции в муниципальном образовании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w:t>
      </w:r>
      <w:hyperlink r:id="rId58" w:history="1">
        <w:r w:rsidRPr="007E085E">
          <w:rPr>
            <w:rFonts w:ascii="Times New Roman" w:hAnsi="Times New Roman"/>
            <w:color w:val="0000FF"/>
            <w:sz w:val="20"/>
            <w:szCs w:val="20"/>
          </w:rPr>
          <w:t>2011 - 2012 годы</w:t>
        </w:r>
      </w:hyperlink>
      <w:r w:rsidRPr="007E085E">
        <w:rPr>
          <w:rFonts w:ascii="Times New Roman" w:hAnsi="Times New Roman"/>
          <w:sz w:val="20"/>
          <w:szCs w:val="20"/>
        </w:rPr>
        <w:t xml:space="preserve"> и </w:t>
      </w:r>
      <w:hyperlink r:id="rId59" w:history="1">
        <w:r w:rsidRPr="007E085E">
          <w:rPr>
            <w:rFonts w:ascii="Times New Roman" w:hAnsi="Times New Roman"/>
            <w:color w:val="0000FF"/>
            <w:sz w:val="20"/>
            <w:szCs w:val="20"/>
          </w:rPr>
          <w:t>2013 - 2014 годы</w:t>
        </w:r>
      </w:hyperlink>
      <w:r w:rsidRPr="007E085E">
        <w:rPr>
          <w:rFonts w:ascii="Times New Roman" w:hAnsi="Times New Roman"/>
          <w:sz w:val="20"/>
          <w:szCs w:val="20"/>
        </w:rPr>
        <w:t>. На сегодняшний день реализация Программ позволила сформировать систему мероприятий по противодейс</w:t>
      </w:r>
      <w:r w:rsidRPr="007E085E">
        <w:rPr>
          <w:rFonts w:ascii="Times New Roman" w:hAnsi="Times New Roman"/>
          <w:sz w:val="20"/>
          <w:szCs w:val="20"/>
        </w:rPr>
        <w:t>т</w:t>
      </w:r>
      <w:r w:rsidRPr="007E085E">
        <w:rPr>
          <w:rFonts w:ascii="Times New Roman" w:hAnsi="Times New Roman"/>
          <w:sz w:val="20"/>
          <w:szCs w:val="20"/>
        </w:rPr>
        <w:t>вию коррупции, включившую в себя следующие направления:</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обеспечение правовых и организационных мер, направленных на противодействие коррупции;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совершенствование механизма контроля соблюдения ограничений и запретов, связанных с прохождением мун</w:t>
      </w:r>
      <w:r w:rsidRPr="007E085E">
        <w:rPr>
          <w:rFonts w:ascii="Times New Roman" w:hAnsi="Times New Roman"/>
          <w:sz w:val="20"/>
          <w:szCs w:val="20"/>
        </w:rPr>
        <w:t>и</w:t>
      </w:r>
      <w:r w:rsidRPr="007E085E">
        <w:rPr>
          <w:rFonts w:ascii="Times New Roman" w:hAnsi="Times New Roman"/>
          <w:sz w:val="20"/>
          <w:szCs w:val="20"/>
        </w:rPr>
        <w:t>ципальной службы;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противодействие коррупции в сфере размещения заказов на поставки товаров, выполнения работ, оказания услуг для муниципальных нужд;</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организация антикоррупционного образования и пропаганды, формирование нетерпимого отношения к корру</w:t>
      </w:r>
      <w:r w:rsidRPr="007E085E">
        <w:rPr>
          <w:rFonts w:ascii="Times New Roman" w:hAnsi="Times New Roman"/>
          <w:sz w:val="20"/>
          <w:szCs w:val="20"/>
        </w:rPr>
        <w:t>п</w:t>
      </w:r>
      <w:r w:rsidRPr="007E085E">
        <w:rPr>
          <w:rFonts w:ascii="Times New Roman" w:hAnsi="Times New Roman"/>
          <w:sz w:val="20"/>
          <w:szCs w:val="20"/>
        </w:rPr>
        <w:t>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противодействие коррупции в сферах, где наиболее высоки коррупционные риски.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Созданы и функционируют комиссии: по противодействию коррупции и по соблюдению требований к служебному поведению муниципальных служащих и урегулированию конфликта интересов, к работе которых привлечены члены гражданского общества - Общественного совета. Установлено взаимодействие с прокуратурой района по проведению антикоррупционной экспертизы муниципальных правовых актов и их проектов, организовано проведение проверок с</w:t>
      </w:r>
      <w:r w:rsidRPr="007E085E">
        <w:rPr>
          <w:rFonts w:ascii="Times New Roman" w:hAnsi="Times New Roman"/>
          <w:sz w:val="20"/>
          <w:szCs w:val="20"/>
        </w:rPr>
        <w:t>о</w:t>
      </w:r>
      <w:r w:rsidRPr="007E085E">
        <w:rPr>
          <w:rFonts w:ascii="Times New Roman" w:hAnsi="Times New Roman"/>
          <w:sz w:val="20"/>
          <w:szCs w:val="20"/>
        </w:rPr>
        <w:t>блюдения муниципальными служащими ограничений и запретов, связанных с муниципальной службой. Создан и по</w:t>
      </w:r>
      <w:r w:rsidRPr="007E085E">
        <w:rPr>
          <w:rFonts w:ascii="Times New Roman" w:hAnsi="Times New Roman"/>
          <w:sz w:val="20"/>
          <w:szCs w:val="20"/>
        </w:rPr>
        <w:t>д</w:t>
      </w:r>
      <w:r w:rsidRPr="007E085E">
        <w:rPr>
          <w:rFonts w:ascii="Times New Roman" w:hAnsi="Times New Roman"/>
          <w:sz w:val="20"/>
          <w:szCs w:val="20"/>
        </w:rPr>
        <w:t xml:space="preserve">держивается в актуальном состоянии раздел </w:t>
      </w:r>
      <w:r w:rsidR="00673D81" w:rsidRPr="007E085E">
        <w:rPr>
          <w:rFonts w:ascii="Times New Roman" w:hAnsi="Times New Roman"/>
          <w:sz w:val="20"/>
          <w:szCs w:val="20"/>
        </w:rPr>
        <w:t>«</w:t>
      </w:r>
      <w:r w:rsidRPr="007E085E">
        <w:rPr>
          <w:rFonts w:ascii="Times New Roman" w:hAnsi="Times New Roman"/>
          <w:sz w:val="20"/>
          <w:szCs w:val="20"/>
        </w:rPr>
        <w:t>Противодействие коррупции</w:t>
      </w:r>
      <w:r w:rsidR="00673D81" w:rsidRPr="007E085E">
        <w:rPr>
          <w:rFonts w:ascii="Times New Roman" w:hAnsi="Times New Roman"/>
          <w:sz w:val="20"/>
          <w:szCs w:val="20"/>
        </w:rPr>
        <w:t>»</w:t>
      </w:r>
      <w:r w:rsidRPr="007E085E">
        <w:rPr>
          <w:rFonts w:ascii="Times New Roman" w:hAnsi="Times New Roman"/>
          <w:sz w:val="20"/>
          <w:szCs w:val="20"/>
        </w:rPr>
        <w:t xml:space="preserve"> на сайте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Ведется просветительская работа среди молодежи.</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Несмотря на принятые меры, коррупция по-прежнему затрудняет нормальное функционирование общественных механизмов и в настоящий момент еще нельзя говорить о том, что вопросы противодействия коррупции решены в мун</w:t>
      </w:r>
      <w:r w:rsidRPr="007E085E">
        <w:rPr>
          <w:rFonts w:ascii="Times New Roman" w:hAnsi="Times New Roman"/>
          <w:sz w:val="20"/>
          <w:szCs w:val="20"/>
        </w:rPr>
        <w:t>и</w:t>
      </w:r>
      <w:r w:rsidRPr="007E085E">
        <w:rPr>
          <w:rFonts w:ascii="Times New Roman" w:hAnsi="Times New Roman"/>
          <w:sz w:val="20"/>
          <w:szCs w:val="20"/>
        </w:rPr>
        <w:t xml:space="preserve">ципальном образовании в полном объеме, и цель, поставленная в Национальной </w:t>
      </w:r>
      <w:hyperlink r:id="rId60" w:history="1">
        <w:r w:rsidRPr="007E085E">
          <w:rPr>
            <w:rFonts w:ascii="Times New Roman" w:hAnsi="Times New Roman"/>
            <w:color w:val="0000FF"/>
            <w:sz w:val="20"/>
            <w:szCs w:val="20"/>
          </w:rPr>
          <w:t>стратегии</w:t>
        </w:r>
      </w:hyperlink>
      <w:r w:rsidRPr="007E085E">
        <w:rPr>
          <w:rFonts w:ascii="Times New Roman" w:hAnsi="Times New Roman"/>
          <w:sz w:val="20"/>
          <w:szCs w:val="20"/>
        </w:rPr>
        <w:t xml:space="preserve"> противодействия коррупции, достигнута.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Настоящая подпрограмма, объединяющая в себе комплекс последовательных организационных, предупредител</w:t>
      </w:r>
      <w:r w:rsidRPr="007E085E">
        <w:rPr>
          <w:rFonts w:ascii="Times New Roman" w:hAnsi="Times New Roman"/>
          <w:sz w:val="20"/>
          <w:szCs w:val="20"/>
        </w:rPr>
        <w:t>ь</w:t>
      </w:r>
      <w:r w:rsidRPr="007E085E">
        <w:rPr>
          <w:rFonts w:ascii="Times New Roman" w:hAnsi="Times New Roman"/>
          <w:sz w:val="20"/>
          <w:szCs w:val="20"/>
        </w:rPr>
        <w:t xml:space="preserve">ных, социальных мер, направленных на реализацию антикоррупционного законодательства на территории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является продолжением начатой органами местного самоуправления работы по противодействию корру</w:t>
      </w:r>
      <w:r w:rsidRPr="007E085E">
        <w:rPr>
          <w:rFonts w:ascii="Times New Roman" w:hAnsi="Times New Roman"/>
          <w:sz w:val="20"/>
          <w:szCs w:val="20"/>
        </w:rPr>
        <w:t>п</w:t>
      </w:r>
      <w:r w:rsidRPr="007E085E">
        <w:rPr>
          <w:rFonts w:ascii="Times New Roman" w:hAnsi="Times New Roman"/>
          <w:sz w:val="20"/>
          <w:szCs w:val="20"/>
        </w:rPr>
        <w:t>ции.</w:t>
      </w:r>
    </w:p>
    <w:p w:rsidR="00360137" w:rsidRPr="007E085E" w:rsidRDefault="00360137"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713CD1" w:rsidP="00360137">
      <w:pPr>
        <w:spacing w:line="240" w:lineRule="auto"/>
        <w:jc w:val="center"/>
        <w:outlineLvl w:val="2"/>
        <w:rPr>
          <w:rFonts w:ascii="Times New Roman" w:hAnsi="Times New Roman"/>
          <w:b/>
          <w:sz w:val="20"/>
          <w:szCs w:val="20"/>
        </w:rPr>
      </w:pPr>
      <w:r w:rsidRPr="007E085E">
        <w:rPr>
          <w:rFonts w:ascii="Times New Roman" w:hAnsi="Times New Roman"/>
          <w:b/>
          <w:sz w:val="20"/>
          <w:szCs w:val="20"/>
        </w:rPr>
        <w:t xml:space="preserve">Раздел </w:t>
      </w:r>
      <w:r w:rsidR="00DD04ED" w:rsidRPr="007E085E">
        <w:rPr>
          <w:rFonts w:ascii="Times New Roman" w:hAnsi="Times New Roman"/>
          <w:b/>
          <w:sz w:val="20"/>
          <w:szCs w:val="20"/>
        </w:rPr>
        <w:t xml:space="preserve">2. Приоритеты реализуемой на территории </w:t>
      </w:r>
      <w:r w:rsidRPr="007E085E">
        <w:rPr>
          <w:rFonts w:ascii="Times New Roman" w:hAnsi="Times New Roman"/>
          <w:b/>
          <w:sz w:val="20"/>
          <w:szCs w:val="20"/>
        </w:rPr>
        <w:t>муниципального района</w:t>
      </w:r>
      <w:r w:rsidR="00DD04ED" w:rsidRPr="007E085E">
        <w:rPr>
          <w:rFonts w:ascii="Times New Roman" w:hAnsi="Times New Roman"/>
          <w:b/>
          <w:sz w:val="20"/>
          <w:szCs w:val="20"/>
        </w:rPr>
        <w:t xml:space="preserve"> </w:t>
      </w:r>
      <w:r w:rsidR="00673D81" w:rsidRPr="007E085E">
        <w:rPr>
          <w:rFonts w:ascii="Times New Roman" w:hAnsi="Times New Roman"/>
          <w:b/>
          <w:sz w:val="20"/>
          <w:szCs w:val="20"/>
        </w:rPr>
        <w:t>«</w:t>
      </w:r>
      <w:r w:rsidR="00DD04ED" w:rsidRPr="007E085E">
        <w:rPr>
          <w:rFonts w:ascii="Times New Roman" w:hAnsi="Times New Roman"/>
          <w:b/>
          <w:sz w:val="20"/>
          <w:szCs w:val="20"/>
        </w:rPr>
        <w:t>Ижемский</w:t>
      </w:r>
      <w:r w:rsidR="00673D81" w:rsidRPr="007E085E">
        <w:rPr>
          <w:rFonts w:ascii="Times New Roman" w:hAnsi="Times New Roman"/>
          <w:b/>
          <w:sz w:val="20"/>
          <w:szCs w:val="20"/>
        </w:rPr>
        <w:t>»</w:t>
      </w:r>
      <w:r w:rsidR="00DD04ED" w:rsidRPr="007E085E">
        <w:rPr>
          <w:rFonts w:ascii="Times New Roman" w:hAnsi="Times New Roman"/>
          <w:b/>
          <w:sz w:val="20"/>
          <w:szCs w:val="20"/>
        </w:rPr>
        <w:t xml:space="preserve"> муниципальной полит</w:t>
      </w:r>
      <w:r w:rsidR="00DD04ED" w:rsidRPr="007E085E">
        <w:rPr>
          <w:rFonts w:ascii="Times New Roman" w:hAnsi="Times New Roman"/>
          <w:b/>
          <w:sz w:val="20"/>
          <w:szCs w:val="20"/>
        </w:rPr>
        <w:t>и</w:t>
      </w:r>
      <w:r w:rsidR="00DD04ED" w:rsidRPr="007E085E">
        <w:rPr>
          <w:rFonts w:ascii="Times New Roman" w:hAnsi="Times New Roman"/>
          <w:b/>
          <w:sz w:val="20"/>
          <w:szCs w:val="20"/>
        </w:rPr>
        <w:t>ки в сфере реализации подпрограммы, цели, задачи и целевые индикаторы (показатели) достижения целей и р</w:t>
      </w:r>
      <w:r w:rsidR="00DD04ED" w:rsidRPr="007E085E">
        <w:rPr>
          <w:rFonts w:ascii="Times New Roman" w:hAnsi="Times New Roman"/>
          <w:b/>
          <w:sz w:val="20"/>
          <w:szCs w:val="20"/>
        </w:rPr>
        <w:t>е</w:t>
      </w:r>
      <w:r w:rsidR="00DD04ED" w:rsidRPr="007E085E">
        <w:rPr>
          <w:rFonts w:ascii="Times New Roman" w:hAnsi="Times New Roman"/>
          <w:b/>
          <w:sz w:val="20"/>
          <w:szCs w:val="20"/>
        </w:rPr>
        <w:t>шения задач, описание основных ожидаемых конечных результатов подпрограммы, сроков и контрольных этапов реализации подпрограммы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Реализация Подпрограммы  будет способствовать совершенствованию системы противодействия коррупции, п</w:t>
      </w:r>
      <w:r w:rsidRPr="007E085E">
        <w:rPr>
          <w:rFonts w:ascii="Times New Roman" w:hAnsi="Times New Roman"/>
          <w:sz w:val="20"/>
          <w:szCs w:val="20"/>
        </w:rPr>
        <w:t>о</w:t>
      </w:r>
      <w:r w:rsidRPr="007E085E">
        <w:rPr>
          <w:rFonts w:ascii="Times New Roman" w:hAnsi="Times New Roman"/>
          <w:sz w:val="20"/>
          <w:szCs w:val="20"/>
        </w:rPr>
        <w:t xml:space="preserve">вышению эффективности деятельности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Цель Подпрограммы: совершенствование системы противодействия коррупции 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Для достижения поставленной цели необходимо решить следующие задачи:</w:t>
      </w:r>
    </w:p>
    <w:p w:rsidR="00DC5D31" w:rsidRPr="007E085E" w:rsidRDefault="00DC5D31" w:rsidP="00FB79A7">
      <w:pPr>
        <w:pStyle w:val="a3"/>
        <w:numPr>
          <w:ilvl w:val="0"/>
          <w:numId w:val="18"/>
        </w:numPr>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 xml:space="preserve">Обеспечение  правовых и организационных мер,  направленных  на противодействие коррупции в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выявление  и устранение коррупционных  рисков</w:t>
      </w:r>
    </w:p>
    <w:p w:rsidR="00DC5D31" w:rsidRPr="007E085E" w:rsidRDefault="00413F1A" w:rsidP="00DC5D31">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w:t>
      </w:r>
      <w:r w:rsidR="00DC5D31" w:rsidRPr="007E085E">
        <w:rPr>
          <w:rFonts w:ascii="Times New Roman" w:hAnsi="Times New Roman"/>
          <w:sz w:val="20"/>
          <w:szCs w:val="20"/>
        </w:rPr>
        <w:t>. Активизация  антикоррупционного  обучения и пропаганды, формирование нетерпимого отношения к корру</w:t>
      </w:r>
      <w:r w:rsidR="00DC5D31" w:rsidRPr="007E085E">
        <w:rPr>
          <w:rFonts w:ascii="Times New Roman" w:hAnsi="Times New Roman"/>
          <w:sz w:val="20"/>
          <w:szCs w:val="20"/>
        </w:rPr>
        <w:t>п</w:t>
      </w:r>
      <w:r w:rsidR="00DC5D31" w:rsidRPr="007E085E">
        <w:rPr>
          <w:rFonts w:ascii="Times New Roman" w:hAnsi="Times New Roman"/>
          <w:sz w:val="20"/>
          <w:szCs w:val="20"/>
        </w:rPr>
        <w:t xml:space="preserve">ции, вовлечение  институтов  гражданского  общества в реализацию антикоррупционной  политики МО МР </w:t>
      </w:r>
      <w:r w:rsidR="00673D81" w:rsidRPr="007E085E">
        <w:rPr>
          <w:rFonts w:ascii="Times New Roman" w:hAnsi="Times New Roman"/>
          <w:sz w:val="20"/>
          <w:szCs w:val="20"/>
        </w:rPr>
        <w:t>«</w:t>
      </w:r>
      <w:r w:rsidR="00DC5D31" w:rsidRPr="007E085E">
        <w:rPr>
          <w:rFonts w:ascii="Times New Roman" w:hAnsi="Times New Roman"/>
          <w:sz w:val="20"/>
          <w:szCs w:val="20"/>
        </w:rPr>
        <w:t>Ижемский</w:t>
      </w:r>
      <w:r w:rsidR="00673D81" w:rsidRPr="007E085E">
        <w:rPr>
          <w:rFonts w:ascii="Times New Roman" w:hAnsi="Times New Roman"/>
          <w:sz w:val="20"/>
          <w:szCs w:val="20"/>
        </w:rPr>
        <w:t>»</w:t>
      </w:r>
    </w:p>
    <w:p w:rsidR="00413F1A" w:rsidRPr="007E085E" w:rsidRDefault="00413F1A" w:rsidP="00413F1A">
      <w:pPr>
        <w:pStyle w:val="a3"/>
        <w:autoSpaceDE w:val="0"/>
        <w:autoSpaceDN w:val="0"/>
        <w:adjustRightInd w:val="0"/>
        <w:spacing w:after="0" w:line="240" w:lineRule="auto"/>
        <w:ind w:left="74"/>
        <w:jc w:val="both"/>
        <w:rPr>
          <w:rFonts w:ascii="Times New Roman" w:hAnsi="Times New Roman"/>
          <w:sz w:val="20"/>
          <w:szCs w:val="20"/>
        </w:rPr>
      </w:pPr>
      <w:r w:rsidRPr="007E085E">
        <w:rPr>
          <w:rFonts w:ascii="Times New Roman" w:hAnsi="Times New Roman"/>
          <w:sz w:val="20"/>
          <w:szCs w:val="20"/>
        </w:rPr>
        <w:t xml:space="preserve">       3. Совершенствование  антикоррупционных механизмов в реализации  кадровой политики  органов местного сам</w:t>
      </w:r>
      <w:r w:rsidRPr="007E085E">
        <w:rPr>
          <w:rFonts w:ascii="Times New Roman" w:hAnsi="Times New Roman"/>
          <w:sz w:val="20"/>
          <w:szCs w:val="20"/>
        </w:rPr>
        <w:t>о</w:t>
      </w:r>
      <w:r w:rsidRPr="007E085E">
        <w:rPr>
          <w:rFonts w:ascii="Times New Roman" w:hAnsi="Times New Roman"/>
          <w:sz w:val="20"/>
          <w:szCs w:val="20"/>
        </w:rPr>
        <w:t>управления МО МР «Ижемский»</w:t>
      </w:r>
    </w:p>
    <w:p w:rsidR="00DD04ED" w:rsidRPr="007E085E" w:rsidRDefault="00DD04ED" w:rsidP="00DC5D31">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Реализация подпрограммы  будет способствовать:</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 xml:space="preserve">1) повышению доверия общества к деятельности органов местного самоуправления МО МР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2) обеспечению реализации гражданами своих прав и свобод;</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3) повышению степени удовлетворенности граждан и организаций качеством и доступностью предоставления муниципальных услуг;</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 xml:space="preserve">4) сокращению числа граждан, столкнувшихся с проявлениями коррупции в органах местного самоуправления МО МР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5) повышению правовой культуры граждан, формированию в общественном сознании устойчивых моделей зак</w:t>
      </w:r>
      <w:r w:rsidRPr="007E085E">
        <w:rPr>
          <w:rFonts w:ascii="Times New Roman" w:hAnsi="Times New Roman"/>
          <w:sz w:val="20"/>
          <w:szCs w:val="20"/>
          <w:lang w:eastAsia="ru-RU"/>
        </w:rPr>
        <w:t>о</w:t>
      </w:r>
      <w:r w:rsidRPr="007E085E">
        <w:rPr>
          <w:rFonts w:ascii="Times New Roman" w:hAnsi="Times New Roman"/>
          <w:sz w:val="20"/>
          <w:szCs w:val="20"/>
          <w:lang w:eastAsia="ru-RU"/>
        </w:rPr>
        <w:t>нопослушного поведения;</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 xml:space="preserve">6) совершенствованию и развитию направлений взаимодействия органов местного самоуправления МО МР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 правоохранительных и иных государственных органов в сфере противодействия коррупции;</w:t>
      </w:r>
    </w:p>
    <w:p w:rsidR="00DC5D31" w:rsidRPr="007E085E" w:rsidRDefault="00DC5D31" w:rsidP="00DC5D31">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7) созданию условий и обеспечению участия институтов гражданского общества и населения в реализации ант</w:t>
      </w:r>
      <w:r w:rsidRPr="007E085E">
        <w:rPr>
          <w:rFonts w:ascii="Times New Roman" w:hAnsi="Times New Roman"/>
          <w:sz w:val="20"/>
          <w:szCs w:val="20"/>
          <w:lang w:eastAsia="ru-RU"/>
        </w:rPr>
        <w:t>и</w:t>
      </w:r>
      <w:r w:rsidRPr="007E085E">
        <w:rPr>
          <w:rFonts w:ascii="Times New Roman" w:hAnsi="Times New Roman"/>
          <w:sz w:val="20"/>
          <w:szCs w:val="20"/>
          <w:lang w:eastAsia="ru-RU"/>
        </w:rPr>
        <w:t xml:space="preserve">коррупционной политики в МО МР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w:t>
      </w:r>
    </w:p>
    <w:p w:rsidR="00DD04ED" w:rsidRPr="007E085E" w:rsidRDefault="00441C43" w:rsidP="00DC5D31">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lang w:eastAsia="ru-RU"/>
        </w:rPr>
        <w:lastRenderedPageBreak/>
        <w:t xml:space="preserve">   </w:t>
      </w:r>
      <w:r w:rsidR="00DC5D31" w:rsidRPr="007E085E">
        <w:rPr>
          <w:rFonts w:ascii="Times New Roman" w:hAnsi="Times New Roman"/>
          <w:sz w:val="20"/>
          <w:szCs w:val="20"/>
          <w:lang w:eastAsia="ru-RU"/>
        </w:rPr>
        <w:t xml:space="preserve">8) повышению эффективности общественного контроля за деятельностью органов местного самоуправления МО МР </w:t>
      </w:r>
      <w:r w:rsidR="00673D81" w:rsidRPr="007E085E">
        <w:rPr>
          <w:rFonts w:ascii="Times New Roman" w:hAnsi="Times New Roman"/>
          <w:sz w:val="20"/>
          <w:szCs w:val="20"/>
          <w:lang w:eastAsia="ru-RU"/>
        </w:rPr>
        <w:t>«</w:t>
      </w:r>
      <w:r w:rsidR="00DC5D31"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00DC5D31" w:rsidRPr="007E085E">
        <w:rPr>
          <w:rFonts w:ascii="Times New Roman" w:hAnsi="Times New Roman"/>
          <w:sz w:val="20"/>
          <w:szCs w:val="20"/>
          <w:lang w:eastAsia="ru-RU"/>
        </w:rPr>
        <w:t>.</w:t>
      </w:r>
    </w:p>
    <w:p w:rsidR="006353B0" w:rsidRPr="007E085E" w:rsidRDefault="006353B0" w:rsidP="006353B0">
      <w:pPr>
        <w:widowControl w:val="0"/>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Реализация подпрограммы  будет способствовать:</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1) повышению доверия общества к деятельности органов местного самоуправления МО МР «Ижемский»;</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2) обеспечению реализации гражданами своих прав и свобод;</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3) повышению степени удовлетворенности граждан и организаций качеством и доступностью предоставления муниципальных услуг;</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4) сокращению числа граждан, столкнувшихся с проявлениями коррупции в органах местного самоуправления МО МР «Ижемский»;</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5) повышению правовой культуры граждан, формированию в общественном сознании устойчивых моделей зак</w:t>
      </w:r>
      <w:r w:rsidRPr="007E085E">
        <w:rPr>
          <w:rFonts w:ascii="Times New Roman" w:hAnsi="Times New Roman"/>
          <w:sz w:val="20"/>
          <w:szCs w:val="20"/>
          <w:lang w:eastAsia="ru-RU"/>
        </w:rPr>
        <w:t>о</w:t>
      </w:r>
      <w:r w:rsidRPr="007E085E">
        <w:rPr>
          <w:rFonts w:ascii="Times New Roman" w:hAnsi="Times New Roman"/>
          <w:sz w:val="20"/>
          <w:szCs w:val="20"/>
          <w:lang w:eastAsia="ru-RU"/>
        </w:rPr>
        <w:t>нопослушного поведения;</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6) совершенствованию и развитию направлений взаимодействия органов местного самоуправления МО МР «Ижемский», правоохранительных и иных государственных органов в сфере противодействия коррупции;</w:t>
      </w:r>
    </w:p>
    <w:p w:rsidR="006353B0" w:rsidRPr="007E085E" w:rsidRDefault="006353B0" w:rsidP="006353B0">
      <w:pPr>
        <w:autoSpaceDE w:val="0"/>
        <w:autoSpaceDN w:val="0"/>
        <w:adjustRightInd w:val="0"/>
        <w:spacing w:after="0" w:line="240" w:lineRule="auto"/>
        <w:ind w:firstLine="709"/>
        <w:jc w:val="both"/>
        <w:rPr>
          <w:rFonts w:ascii="Times New Roman" w:hAnsi="Times New Roman"/>
          <w:sz w:val="20"/>
          <w:szCs w:val="20"/>
          <w:lang w:eastAsia="ru-RU"/>
        </w:rPr>
      </w:pPr>
      <w:r w:rsidRPr="007E085E">
        <w:rPr>
          <w:rFonts w:ascii="Times New Roman" w:hAnsi="Times New Roman"/>
          <w:sz w:val="20"/>
          <w:szCs w:val="20"/>
          <w:lang w:eastAsia="ru-RU"/>
        </w:rPr>
        <w:t>7) созданию условий и обеспечению участия институтов гражданского общества и населения в реализации ант</w:t>
      </w:r>
      <w:r w:rsidRPr="007E085E">
        <w:rPr>
          <w:rFonts w:ascii="Times New Roman" w:hAnsi="Times New Roman"/>
          <w:sz w:val="20"/>
          <w:szCs w:val="20"/>
          <w:lang w:eastAsia="ru-RU"/>
        </w:rPr>
        <w:t>и</w:t>
      </w:r>
      <w:r w:rsidRPr="007E085E">
        <w:rPr>
          <w:rFonts w:ascii="Times New Roman" w:hAnsi="Times New Roman"/>
          <w:sz w:val="20"/>
          <w:szCs w:val="20"/>
          <w:lang w:eastAsia="ru-RU"/>
        </w:rPr>
        <w:t>коррупционной политики в МО МР «Ижемский»;</w:t>
      </w:r>
    </w:p>
    <w:p w:rsidR="006353B0" w:rsidRPr="007E085E" w:rsidRDefault="006353B0" w:rsidP="006353B0">
      <w:pPr>
        <w:autoSpaceDE w:val="0"/>
        <w:autoSpaceDN w:val="0"/>
        <w:adjustRightInd w:val="0"/>
        <w:spacing w:after="0" w:line="240" w:lineRule="auto"/>
        <w:ind w:firstLine="540"/>
        <w:jc w:val="both"/>
        <w:rPr>
          <w:rFonts w:ascii="Times New Roman" w:hAnsi="Times New Roman"/>
          <w:sz w:val="20"/>
          <w:szCs w:val="20"/>
          <w:lang w:eastAsia="ru-RU"/>
        </w:rPr>
      </w:pPr>
      <w:r w:rsidRPr="007E085E">
        <w:rPr>
          <w:rFonts w:ascii="Times New Roman" w:hAnsi="Times New Roman"/>
          <w:sz w:val="20"/>
          <w:szCs w:val="20"/>
          <w:lang w:eastAsia="ru-RU"/>
        </w:rPr>
        <w:t>8) повышению эффективности общественного контроля за деятельностью органов местного самоуправления МО МР «Ижемский»</w:t>
      </w:r>
    </w:p>
    <w:p w:rsidR="00DD04ED" w:rsidRPr="007E085E" w:rsidRDefault="004A39CA" w:rsidP="006353B0">
      <w:pPr>
        <w:autoSpaceDE w:val="0"/>
        <w:autoSpaceDN w:val="0"/>
        <w:adjustRightInd w:val="0"/>
        <w:spacing w:after="0" w:line="240" w:lineRule="auto"/>
        <w:ind w:firstLine="540"/>
        <w:jc w:val="both"/>
        <w:rPr>
          <w:rFonts w:ascii="Times New Roman" w:hAnsi="Times New Roman"/>
          <w:sz w:val="20"/>
          <w:szCs w:val="20"/>
        </w:rPr>
      </w:pPr>
      <w:hyperlink r:id="rId61" w:history="1">
        <w:r w:rsidR="00DD04ED" w:rsidRPr="007E085E">
          <w:rPr>
            <w:rFonts w:ascii="Times New Roman" w:hAnsi="Times New Roman"/>
            <w:color w:val="0000FF"/>
            <w:sz w:val="20"/>
            <w:szCs w:val="20"/>
          </w:rPr>
          <w:t>Сведения</w:t>
        </w:r>
      </w:hyperlink>
      <w:r w:rsidR="00DD04ED" w:rsidRPr="007E085E">
        <w:rPr>
          <w:rFonts w:ascii="Times New Roman" w:hAnsi="Times New Roman"/>
          <w:sz w:val="20"/>
          <w:szCs w:val="20"/>
        </w:rPr>
        <w:t xml:space="preserve"> о целевых показателях (индикаторах) подпрограммы и их значениях представлены в приложении к Пр</w:t>
      </w:r>
      <w:r w:rsidR="00DD04ED" w:rsidRPr="007E085E">
        <w:rPr>
          <w:rFonts w:ascii="Times New Roman" w:hAnsi="Times New Roman"/>
          <w:sz w:val="20"/>
          <w:szCs w:val="20"/>
        </w:rPr>
        <w:t>о</w:t>
      </w:r>
      <w:r w:rsidR="00DD04ED" w:rsidRPr="007E085E">
        <w:rPr>
          <w:rFonts w:ascii="Times New Roman" w:hAnsi="Times New Roman"/>
          <w:sz w:val="20"/>
          <w:szCs w:val="20"/>
        </w:rPr>
        <w:t>грамме (таблица 1).</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Сроки реализации Подпрограммы - 2015 - 2020 годы</w:t>
      </w:r>
    </w:p>
    <w:p w:rsidR="00DD04ED" w:rsidRPr="007E085E" w:rsidRDefault="00DD04ED" w:rsidP="00DD04ED">
      <w:pPr>
        <w:autoSpaceDE w:val="0"/>
        <w:autoSpaceDN w:val="0"/>
        <w:adjustRightInd w:val="0"/>
        <w:spacing w:after="0" w:line="240" w:lineRule="auto"/>
        <w:jc w:val="center"/>
        <w:outlineLvl w:val="0"/>
        <w:rPr>
          <w:rFonts w:ascii="Times New Roman" w:hAnsi="Times New Roman"/>
          <w:sz w:val="20"/>
          <w:szCs w:val="20"/>
        </w:rPr>
      </w:pPr>
    </w:p>
    <w:p w:rsidR="00DD04ED" w:rsidRPr="007E085E" w:rsidRDefault="00713CD1" w:rsidP="00DD04ED">
      <w:pPr>
        <w:spacing w:after="0" w:line="240" w:lineRule="auto"/>
        <w:jc w:val="center"/>
        <w:rPr>
          <w:rFonts w:ascii="Times New Roman" w:hAnsi="Times New Roman"/>
          <w:b/>
          <w:sz w:val="20"/>
          <w:szCs w:val="20"/>
        </w:rPr>
      </w:pPr>
      <w:r w:rsidRPr="007E085E">
        <w:rPr>
          <w:rFonts w:ascii="Times New Roman" w:hAnsi="Times New Roman"/>
          <w:b/>
          <w:sz w:val="20"/>
          <w:szCs w:val="20"/>
        </w:rPr>
        <w:t xml:space="preserve"> Раздел </w:t>
      </w:r>
      <w:r w:rsidR="00DD04ED" w:rsidRPr="007E085E">
        <w:rPr>
          <w:rFonts w:ascii="Times New Roman" w:hAnsi="Times New Roman"/>
          <w:b/>
          <w:sz w:val="20"/>
          <w:szCs w:val="20"/>
        </w:rPr>
        <w:t>3.Характеристика основных  мероприятий подпрограммы</w:t>
      </w:r>
    </w:p>
    <w:p w:rsidR="00DD04ED" w:rsidRPr="007E085E" w:rsidRDefault="00DD04ED" w:rsidP="00DD04ED">
      <w:pPr>
        <w:spacing w:after="0" w:line="240" w:lineRule="auto"/>
        <w:jc w:val="center"/>
        <w:rPr>
          <w:rFonts w:ascii="Times New Roman" w:hAnsi="Times New Roman"/>
          <w:b/>
          <w:sz w:val="20"/>
          <w:szCs w:val="20"/>
        </w:rPr>
      </w:pPr>
    </w:p>
    <w:p w:rsidR="00DD04ED" w:rsidRPr="007E085E" w:rsidRDefault="009C4388"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Решение </w:t>
      </w:r>
      <w:r w:rsidR="00DD04ED" w:rsidRPr="007E085E">
        <w:rPr>
          <w:rFonts w:ascii="Times New Roman" w:hAnsi="Times New Roman"/>
          <w:sz w:val="20"/>
          <w:szCs w:val="20"/>
        </w:rPr>
        <w:t>задач</w:t>
      </w:r>
      <w:r w:rsidR="00441C43" w:rsidRPr="007E085E">
        <w:rPr>
          <w:rFonts w:ascii="Times New Roman" w:hAnsi="Times New Roman"/>
          <w:sz w:val="20"/>
          <w:szCs w:val="20"/>
        </w:rPr>
        <w:t xml:space="preserve"> подпрограммы предусматривается обеспечить путем реализации  следующих основных меропри</w:t>
      </w:r>
      <w:r w:rsidR="00441C43" w:rsidRPr="007E085E">
        <w:rPr>
          <w:rFonts w:ascii="Times New Roman" w:hAnsi="Times New Roman"/>
          <w:sz w:val="20"/>
          <w:szCs w:val="20"/>
        </w:rPr>
        <w:t>я</w:t>
      </w:r>
      <w:r w:rsidR="00441C43" w:rsidRPr="007E085E">
        <w:rPr>
          <w:rFonts w:ascii="Times New Roman" w:hAnsi="Times New Roman"/>
          <w:sz w:val="20"/>
          <w:szCs w:val="20"/>
        </w:rPr>
        <w:t>тий</w:t>
      </w:r>
      <w:r w:rsidR="00DD04ED" w:rsidRPr="007E085E">
        <w:rPr>
          <w:rFonts w:ascii="Times New Roman" w:hAnsi="Times New Roman"/>
          <w:sz w:val="20"/>
          <w:szCs w:val="20"/>
        </w:rPr>
        <w:t>:</w:t>
      </w:r>
    </w:p>
    <w:p w:rsidR="00D76064" w:rsidRPr="007E085E" w:rsidRDefault="00D76064" w:rsidP="00FB79A7">
      <w:pPr>
        <w:numPr>
          <w:ilvl w:val="0"/>
          <w:numId w:val="36"/>
        </w:numPr>
        <w:autoSpaceDE w:val="0"/>
        <w:autoSpaceDN w:val="0"/>
        <w:adjustRightInd w:val="0"/>
        <w:spacing w:after="0" w:line="240" w:lineRule="auto"/>
        <w:ind w:left="0" w:firstLine="567"/>
        <w:jc w:val="both"/>
        <w:rPr>
          <w:rFonts w:ascii="Times New Roman" w:hAnsi="Times New Roman"/>
          <w:sz w:val="20"/>
          <w:szCs w:val="20"/>
        </w:rPr>
      </w:pPr>
      <w:r w:rsidRPr="007E085E">
        <w:rPr>
          <w:rFonts w:ascii="Times New Roman" w:hAnsi="Times New Roman"/>
          <w:sz w:val="20"/>
          <w:szCs w:val="20"/>
        </w:rPr>
        <w:t>Совершенствование нормативного правового регулирования в сфере противодействия коррупции на территории МР «Ижемский»;</w:t>
      </w:r>
    </w:p>
    <w:p w:rsidR="00713CD1" w:rsidRPr="007E085E" w:rsidRDefault="00713CD1" w:rsidP="00FB79A7">
      <w:pPr>
        <w:numPr>
          <w:ilvl w:val="0"/>
          <w:numId w:val="36"/>
        </w:numPr>
        <w:autoSpaceDE w:val="0"/>
        <w:autoSpaceDN w:val="0"/>
        <w:adjustRightInd w:val="0"/>
        <w:spacing w:after="0" w:line="240" w:lineRule="auto"/>
        <w:ind w:left="0" w:firstLine="540"/>
        <w:jc w:val="both"/>
        <w:rPr>
          <w:rFonts w:ascii="Times New Roman" w:hAnsi="Times New Roman"/>
          <w:sz w:val="20"/>
          <w:szCs w:val="20"/>
        </w:rPr>
      </w:pPr>
      <w:r w:rsidRPr="007E085E">
        <w:rPr>
          <w:rFonts w:ascii="Times New Roman" w:hAnsi="Times New Roman"/>
          <w:sz w:val="20"/>
          <w:szCs w:val="20"/>
        </w:rPr>
        <w:t>Расширение практики  взаимодействия  ОМСУ  МР «Ижемский» с государственными органами в сфере прот</w:t>
      </w:r>
      <w:r w:rsidRPr="007E085E">
        <w:rPr>
          <w:rFonts w:ascii="Times New Roman" w:hAnsi="Times New Roman"/>
          <w:sz w:val="20"/>
          <w:szCs w:val="20"/>
        </w:rPr>
        <w:t>и</w:t>
      </w:r>
      <w:r w:rsidRPr="007E085E">
        <w:rPr>
          <w:rFonts w:ascii="Times New Roman" w:hAnsi="Times New Roman"/>
          <w:sz w:val="20"/>
          <w:szCs w:val="20"/>
        </w:rPr>
        <w:t>водействия коррупции</w:t>
      </w:r>
    </w:p>
    <w:p w:rsidR="00D76064" w:rsidRPr="007E085E" w:rsidRDefault="00713CD1"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3</w:t>
      </w:r>
      <w:r w:rsidR="00D76064" w:rsidRPr="007E085E">
        <w:rPr>
          <w:rFonts w:ascii="Times New Roman" w:hAnsi="Times New Roman"/>
          <w:sz w:val="20"/>
          <w:szCs w:val="20"/>
        </w:rPr>
        <w:t xml:space="preserve">) </w:t>
      </w:r>
      <w:r w:rsidRPr="007E085E">
        <w:rPr>
          <w:rFonts w:ascii="Times New Roman" w:hAnsi="Times New Roman"/>
          <w:sz w:val="20"/>
          <w:szCs w:val="20"/>
        </w:rPr>
        <w:t xml:space="preserve">         </w:t>
      </w:r>
      <w:r w:rsidR="00D76064" w:rsidRPr="007E085E">
        <w:rPr>
          <w:rFonts w:ascii="Times New Roman" w:hAnsi="Times New Roman"/>
          <w:sz w:val="20"/>
          <w:szCs w:val="20"/>
        </w:rPr>
        <w:t>Организация обучения  лиц, замещающих  муниципальные должности, должности муниципальной службы, специалистов ОМСУ МО МР «Ижемский»</w:t>
      </w:r>
      <w:r w:rsidR="00280234" w:rsidRPr="007E085E">
        <w:rPr>
          <w:rFonts w:ascii="Times New Roman" w:hAnsi="Times New Roman"/>
          <w:sz w:val="20"/>
          <w:szCs w:val="20"/>
        </w:rPr>
        <w:t>;</w:t>
      </w:r>
    </w:p>
    <w:p w:rsidR="00280234" w:rsidRPr="007E085E" w:rsidRDefault="00713CD1" w:rsidP="00280234">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w:t>
      </w:r>
      <w:r w:rsidR="00280234" w:rsidRPr="007E085E">
        <w:rPr>
          <w:rFonts w:ascii="Times New Roman" w:hAnsi="Times New Roman"/>
          <w:sz w:val="20"/>
          <w:szCs w:val="20"/>
        </w:rPr>
        <w:t xml:space="preserve">) </w:t>
      </w:r>
      <w:r w:rsidRPr="007E085E">
        <w:rPr>
          <w:rFonts w:ascii="Times New Roman" w:hAnsi="Times New Roman"/>
          <w:sz w:val="20"/>
          <w:szCs w:val="20"/>
        </w:rPr>
        <w:t xml:space="preserve">       </w:t>
      </w:r>
      <w:r w:rsidR="00280234" w:rsidRPr="007E085E">
        <w:rPr>
          <w:rFonts w:ascii="Times New Roman" w:hAnsi="Times New Roman"/>
          <w:sz w:val="20"/>
          <w:szCs w:val="20"/>
        </w:rPr>
        <w:t>Организация контроля соблюдения ограничений и запретов, связанных с замещением муниципальных должностей, должностей муниципальной службы.</w:t>
      </w:r>
    </w:p>
    <w:p w:rsidR="00441C43" w:rsidRPr="007E085E" w:rsidRDefault="004A39CA" w:rsidP="00441C43">
      <w:pPr>
        <w:pStyle w:val="ConsPlusNormal"/>
        <w:ind w:firstLine="540"/>
        <w:jc w:val="both"/>
        <w:rPr>
          <w:sz w:val="20"/>
          <w:szCs w:val="20"/>
        </w:rPr>
      </w:pPr>
      <w:hyperlink w:anchor="Par1547" w:tooltip="Ссылка на текущий документ" w:history="1">
        <w:r w:rsidR="00441C43" w:rsidRPr="007E085E">
          <w:rPr>
            <w:sz w:val="20"/>
            <w:szCs w:val="20"/>
          </w:rPr>
          <w:t>Перечень</w:t>
        </w:r>
      </w:hyperlink>
      <w:r w:rsidR="00441C43" w:rsidRPr="007E085E">
        <w:rPr>
          <w:sz w:val="20"/>
          <w:szCs w:val="20"/>
        </w:rPr>
        <w:t xml:space="preserve"> основных мероприятий Подпрограммы с указанием ответственных исполнителей, сроков реализации, ожидаемых результатов, последствий нереализации основных мероприятий, связь с целевыми показателями (индикат</w:t>
      </w:r>
      <w:r w:rsidR="00441C43" w:rsidRPr="007E085E">
        <w:rPr>
          <w:sz w:val="20"/>
          <w:szCs w:val="20"/>
        </w:rPr>
        <w:t>о</w:t>
      </w:r>
      <w:r w:rsidR="00441C43" w:rsidRPr="007E085E">
        <w:rPr>
          <w:sz w:val="20"/>
          <w:szCs w:val="20"/>
        </w:rPr>
        <w:t>рами) Подпрограммы представлен в таблице 2 приложения к Программе.</w:t>
      </w:r>
    </w:p>
    <w:p w:rsidR="00441C43" w:rsidRPr="007E085E" w:rsidRDefault="00441C43"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713CD1" w:rsidP="00DD04ED">
      <w:pPr>
        <w:autoSpaceDE w:val="0"/>
        <w:autoSpaceDN w:val="0"/>
        <w:adjustRightInd w:val="0"/>
        <w:spacing w:after="0" w:line="240" w:lineRule="auto"/>
        <w:ind w:firstLine="540"/>
        <w:jc w:val="both"/>
        <w:rPr>
          <w:rFonts w:ascii="Times New Roman" w:hAnsi="Times New Roman"/>
          <w:b/>
          <w:sz w:val="20"/>
          <w:szCs w:val="20"/>
        </w:rPr>
      </w:pPr>
      <w:r w:rsidRPr="007E085E">
        <w:rPr>
          <w:rFonts w:ascii="Times New Roman" w:hAnsi="Times New Roman"/>
          <w:b/>
          <w:sz w:val="20"/>
          <w:szCs w:val="20"/>
        </w:rPr>
        <w:t xml:space="preserve">Раздел </w:t>
      </w:r>
      <w:r w:rsidR="00441C43" w:rsidRPr="007E085E">
        <w:rPr>
          <w:rFonts w:ascii="Times New Roman" w:hAnsi="Times New Roman"/>
          <w:b/>
          <w:sz w:val="20"/>
          <w:szCs w:val="20"/>
        </w:rPr>
        <w:t>4</w:t>
      </w:r>
      <w:r w:rsidR="00DD04ED" w:rsidRPr="007E085E">
        <w:rPr>
          <w:rFonts w:ascii="Times New Roman" w:hAnsi="Times New Roman"/>
          <w:b/>
          <w:sz w:val="20"/>
          <w:szCs w:val="20"/>
        </w:rPr>
        <w:t>. Характеристика мер правового регулирования в сфере реализации подпрограммы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b/>
          <w:sz w:val="20"/>
          <w:szCs w:val="20"/>
        </w:rPr>
      </w:pPr>
      <w:r w:rsidRPr="007E085E">
        <w:rPr>
          <w:rFonts w:ascii="Times New Roman" w:hAnsi="Times New Roman"/>
          <w:b/>
          <w:sz w:val="20"/>
          <w:szCs w:val="20"/>
        </w:rPr>
        <w:t>Основы  правового регулирования :</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1. </w:t>
      </w:r>
      <w:hyperlink r:id="rId62" w:history="1">
        <w:r w:rsidRPr="007E085E">
          <w:rPr>
            <w:rFonts w:ascii="Times New Roman" w:hAnsi="Times New Roman"/>
            <w:sz w:val="20"/>
            <w:szCs w:val="20"/>
          </w:rPr>
          <w:t>Указ</w:t>
        </w:r>
      </w:hyperlink>
      <w:r w:rsidRPr="007E085E">
        <w:rPr>
          <w:rFonts w:ascii="Times New Roman" w:hAnsi="Times New Roman"/>
          <w:sz w:val="20"/>
          <w:szCs w:val="20"/>
        </w:rPr>
        <w:t xml:space="preserve"> Президента Российской Федерации от 13 марта 2012 года № 297 </w:t>
      </w:r>
      <w:r w:rsidR="00673D81" w:rsidRPr="007E085E">
        <w:rPr>
          <w:rFonts w:ascii="Times New Roman" w:hAnsi="Times New Roman"/>
          <w:sz w:val="20"/>
          <w:szCs w:val="20"/>
        </w:rPr>
        <w:t>«</w:t>
      </w:r>
      <w:r w:rsidRPr="007E085E">
        <w:rPr>
          <w:rFonts w:ascii="Times New Roman" w:hAnsi="Times New Roman"/>
          <w:sz w:val="20"/>
          <w:szCs w:val="20"/>
        </w:rPr>
        <w: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 Федеральный </w:t>
      </w:r>
      <w:hyperlink r:id="rId63" w:history="1">
        <w:r w:rsidRPr="007E085E">
          <w:rPr>
            <w:rFonts w:ascii="Times New Roman" w:hAnsi="Times New Roman"/>
            <w:sz w:val="20"/>
            <w:szCs w:val="20"/>
          </w:rPr>
          <w:t>закон</w:t>
        </w:r>
      </w:hyperlink>
      <w:r w:rsidRPr="007E085E">
        <w:rPr>
          <w:rFonts w:ascii="Times New Roman" w:hAnsi="Times New Roman"/>
          <w:sz w:val="20"/>
          <w:szCs w:val="20"/>
        </w:rPr>
        <w:t xml:space="preserve"> от 21 ноября 2011 года № 329-ФЗ </w:t>
      </w:r>
      <w:r w:rsidR="00673D81" w:rsidRPr="007E085E">
        <w:rPr>
          <w:rFonts w:ascii="Times New Roman" w:hAnsi="Times New Roman"/>
          <w:sz w:val="20"/>
          <w:szCs w:val="20"/>
        </w:rPr>
        <w:t>«</w:t>
      </w:r>
      <w:r w:rsidRPr="007E085E">
        <w:rPr>
          <w:rFonts w:ascii="Times New Roman" w:hAnsi="Times New Roman"/>
          <w:sz w:val="20"/>
          <w:szCs w:val="20"/>
        </w:rPr>
        <w:t>О внесении изменений в отдельные законодательные а</w:t>
      </w:r>
      <w:r w:rsidRPr="007E085E">
        <w:rPr>
          <w:rFonts w:ascii="Times New Roman" w:hAnsi="Times New Roman"/>
          <w:sz w:val="20"/>
          <w:szCs w:val="20"/>
        </w:rPr>
        <w:t>к</w:t>
      </w:r>
      <w:r w:rsidRPr="007E085E">
        <w:rPr>
          <w:rFonts w:ascii="Times New Roman" w:hAnsi="Times New Roman"/>
          <w:sz w:val="20"/>
          <w:szCs w:val="20"/>
        </w:rPr>
        <w:t>ты Российской Федерации в связи с совершенствованием государственного управления в области противодействия ко</w:t>
      </w:r>
      <w:r w:rsidRPr="007E085E">
        <w:rPr>
          <w:rFonts w:ascii="Times New Roman" w:hAnsi="Times New Roman"/>
          <w:sz w:val="20"/>
          <w:szCs w:val="20"/>
        </w:rPr>
        <w:t>р</w:t>
      </w:r>
      <w:r w:rsidRPr="007E085E">
        <w:rPr>
          <w:rFonts w:ascii="Times New Roman" w:hAnsi="Times New Roman"/>
          <w:sz w:val="20"/>
          <w:szCs w:val="20"/>
        </w:rPr>
        <w:t>рупции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3. </w:t>
      </w:r>
      <w:hyperlink r:id="rId64" w:history="1">
        <w:r w:rsidRPr="007E085E">
          <w:rPr>
            <w:rFonts w:ascii="Times New Roman" w:hAnsi="Times New Roman"/>
            <w:sz w:val="20"/>
            <w:szCs w:val="20"/>
          </w:rPr>
          <w:t>Указ</w:t>
        </w:r>
      </w:hyperlink>
      <w:r w:rsidRPr="007E085E">
        <w:rPr>
          <w:rFonts w:ascii="Times New Roman" w:hAnsi="Times New Roman"/>
          <w:sz w:val="20"/>
          <w:szCs w:val="20"/>
        </w:rPr>
        <w:t xml:space="preserve"> Президента Российской Федерации от 13 апреля 2010 г. № 460 </w:t>
      </w:r>
      <w:r w:rsidR="00673D81" w:rsidRPr="007E085E">
        <w:rPr>
          <w:rFonts w:ascii="Times New Roman" w:hAnsi="Times New Roman"/>
          <w:sz w:val="20"/>
          <w:szCs w:val="20"/>
        </w:rPr>
        <w:t>«</w:t>
      </w:r>
      <w:r w:rsidRPr="007E085E">
        <w:rPr>
          <w:rFonts w:ascii="Times New Roman" w:hAnsi="Times New Roman"/>
          <w:sz w:val="20"/>
          <w:szCs w:val="20"/>
        </w:rPr>
        <w:t>О национальной стратегии противодейс</w:t>
      </w:r>
      <w:r w:rsidRPr="007E085E">
        <w:rPr>
          <w:rFonts w:ascii="Times New Roman" w:hAnsi="Times New Roman"/>
          <w:sz w:val="20"/>
          <w:szCs w:val="20"/>
        </w:rPr>
        <w:t>т</w:t>
      </w:r>
      <w:r w:rsidRPr="007E085E">
        <w:rPr>
          <w:rFonts w:ascii="Times New Roman" w:hAnsi="Times New Roman"/>
          <w:sz w:val="20"/>
          <w:szCs w:val="20"/>
        </w:rPr>
        <w:t>вия коррупции и национальном плане противодействия коррупции на 2010 - 2012 годы</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4. Федеральный </w:t>
      </w:r>
      <w:hyperlink r:id="rId65" w:history="1">
        <w:r w:rsidRPr="007E085E">
          <w:rPr>
            <w:rFonts w:ascii="Times New Roman" w:hAnsi="Times New Roman"/>
            <w:sz w:val="20"/>
            <w:szCs w:val="20"/>
          </w:rPr>
          <w:t>закон</w:t>
        </w:r>
      </w:hyperlink>
      <w:r w:rsidRPr="007E085E">
        <w:rPr>
          <w:rFonts w:ascii="Times New Roman" w:hAnsi="Times New Roman"/>
          <w:sz w:val="20"/>
          <w:szCs w:val="20"/>
        </w:rPr>
        <w:t xml:space="preserve"> от 25 декабря 2008 г. № 273-ФЗ </w:t>
      </w:r>
      <w:r w:rsidR="00673D81" w:rsidRPr="007E085E">
        <w:rPr>
          <w:rFonts w:ascii="Times New Roman" w:hAnsi="Times New Roman"/>
          <w:sz w:val="20"/>
          <w:szCs w:val="20"/>
        </w:rPr>
        <w:t>«</w:t>
      </w:r>
      <w:r w:rsidRPr="007E085E">
        <w:rPr>
          <w:rFonts w:ascii="Times New Roman" w:hAnsi="Times New Roman"/>
          <w:sz w:val="20"/>
          <w:szCs w:val="20"/>
        </w:rPr>
        <w:t>О противодействии коррупции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5. Трудовой </w:t>
      </w:r>
      <w:hyperlink r:id="rId66" w:history="1">
        <w:r w:rsidRPr="007E085E">
          <w:rPr>
            <w:rFonts w:ascii="Times New Roman" w:hAnsi="Times New Roman"/>
            <w:sz w:val="20"/>
            <w:szCs w:val="20"/>
          </w:rPr>
          <w:t>кодекс</w:t>
        </w:r>
      </w:hyperlink>
      <w:r w:rsidRPr="007E085E">
        <w:rPr>
          <w:rFonts w:ascii="Times New Roman" w:hAnsi="Times New Roman"/>
          <w:sz w:val="20"/>
          <w:szCs w:val="20"/>
        </w:rPr>
        <w:t xml:space="preserve"> Российской Федерации от 30 декабря 2001 года № 197-ФЗ;</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6. </w:t>
      </w:r>
      <w:hyperlink r:id="rId67" w:history="1">
        <w:r w:rsidRPr="007E085E">
          <w:rPr>
            <w:rFonts w:ascii="Times New Roman" w:hAnsi="Times New Roman"/>
            <w:sz w:val="20"/>
            <w:szCs w:val="20"/>
          </w:rPr>
          <w:t>Указ</w:t>
        </w:r>
      </w:hyperlink>
      <w:r w:rsidRPr="007E085E">
        <w:rPr>
          <w:rFonts w:ascii="Times New Roman" w:hAnsi="Times New Roman"/>
          <w:sz w:val="20"/>
          <w:szCs w:val="20"/>
        </w:rPr>
        <w:t xml:space="preserve"> Президента Российской Федерации от 19 мая 2008 года № 815 </w:t>
      </w:r>
      <w:r w:rsidR="00673D81" w:rsidRPr="007E085E">
        <w:rPr>
          <w:rFonts w:ascii="Times New Roman" w:hAnsi="Times New Roman"/>
          <w:sz w:val="20"/>
          <w:szCs w:val="20"/>
        </w:rPr>
        <w:t>«</w:t>
      </w:r>
      <w:r w:rsidRPr="007E085E">
        <w:rPr>
          <w:rFonts w:ascii="Times New Roman" w:hAnsi="Times New Roman"/>
          <w:sz w:val="20"/>
          <w:szCs w:val="20"/>
        </w:rPr>
        <w:t>О мерах по противодействию коррупции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7. </w:t>
      </w:r>
      <w:hyperlink r:id="rId68" w:history="1">
        <w:r w:rsidRPr="007E085E">
          <w:rPr>
            <w:rFonts w:ascii="Times New Roman" w:hAnsi="Times New Roman"/>
            <w:sz w:val="20"/>
            <w:szCs w:val="20"/>
          </w:rPr>
          <w:t>Закон</w:t>
        </w:r>
      </w:hyperlink>
      <w:r w:rsidRPr="007E085E">
        <w:rPr>
          <w:rFonts w:ascii="Times New Roman" w:hAnsi="Times New Roman"/>
          <w:sz w:val="20"/>
          <w:szCs w:val="20"/>
        </w:rPr>
        <w:t xml:space="preserve"> Республики Коми от 29 февраля 2012 года № 15-РЗ </w:t>
      </w:r>
      <w:r w:rsidR="00673D81" w:rsidRPr="007E085E">
        <w:rPr>
          <w:rFonts w:ascii="Times New Roman" w:hAnsi="Times New Roman"/>
          <w:sz w:val="20"/>
          <w:szCs w:val="20"/>
        </w:rPr>
        <w:t>«</w:t>
      </w:r>
      <w:r w:rsidRPr="007E085E">
        <w:rPr>
          <w:rFonts w:ascii="Times New Roman" w:hAnsi="Times New Roman"/>
          <w:sz w:val="20"/>
          <w:szCs w:val="20"/>
        </w:rPr>
        <w:t>О внесении изменений в некоторые законы Респу</w:t>
      </w:r>
      <w:r w:rsidRPr="007E085E">
        <w:rPr>
          <w:rFonts w:ascii="Times New Roman" w:hAnsi="Times New Roman"/>
          <w:sz w:val="20"/>
          <w:szCs w:val="20"/>
        </w:rPr>
        <w:t>б</w:t>
      </w:r>
      <w:r w:rsidRPr="007E085E">
        <w:rPr>
          <w:rFonts w:ascii="Times New Roman" w:hAnsi="Times New Roman"/>
          <w:sz w:val="20"/>
          <w:szCs w:val="20"/>
        </w:rPr>
        <w:t>лики Коми и признании утратившими силу отдельных законодательных актов Республики Коми в связи с совершенств</w:t>
      </w:r>
      <w:r w:rsidRPr="007E085E">
        <w:rPr>
          <w:rFonts w:ascii="Times New Roman" w:hAnsi="Times New Roman"/>
          <w:sz w:val="20"/>
          <w:szCs w:val="20"/>
        </w:rPr>
        <w:t>о</w:t>
      </w:r>
      <w:r w:rsidRPr="007E085E">
        <w:rPr>
          <w:rFonts w:ascii="Times New Roman" w:hAnsi="Times New Roman"/>
          <w:sz w:val="20"/>
          <w:szCs w:val="20"/>
        </w:rPr>
        <w:t>ванием правового регулирования вопросов противодействия коррупции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8. </w:t>
      </w:r>
      <w:hyperlink r:id="rId69" w:history="1">
        <w:r w:rsidRPr="007E085E">
          <w:rPr>
            <w:rFonts w:ascii="Times New Roman" w:hAnsi="Times New Roman"/>
            <w:sz w:val="20"/>
            <w:szCs w:val="20"/>
          </w:rPr>
          <w:t>Закон</w:t>
        </w:r>
      </w:hyperlink>
      <w:r w:rsidRPr="007E085E">
        <w:rPr>
          <w:rFonts w:ascii="Times New Roman" w:hAnsi="Times New Roman"/>
          <w:sz w:val="20"/>
          <w:szCs w:val="20"/>
        </w:rPr>
        <w:t xml:space="preserve"> Республики Коми от 29 сентября 2008 г. № 82-РЗ </w:t>
      </w:r>
      <w:r w:rsidR="00673D81" w:rsidRPr="007E085E">
        <w:rPr>
          <w:rFonts w:ascii="Times New Roman" w:hAnsi="Times New Roman"/>
          <w:sz w:val="20"/>
          <w:szCs w:val="20"/>
        </w:rPr>
        <w:t>«</w:t>
      </w:r>
      <w:r w:rsidRPr="007E085E">
        <w:rPr>
          <w:rFonts w:ascii="Times New Roman" w:hAnsi="Times New Roman"/>
          <w:sz w:val="20"/>
          <w:szCs w:val="20"/>
        </w:rPr>
        <w:t>О противодействии коррупции в Республике Коми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widowControl w:val="0"/>
        <w:autoSpaceDE w:val="0"/>
        <w:autoSpaceDN w:val="0"/>
        <w:adjustRightInd w:val="0"/>
        <w:ind w:firstLine="567"/>
        <w:jc w:val="both"/>
        <w:rPr>
          <w:rFonts w:ascii="Times New Roman" w:hAnsi="Times New Roman"/>
          <w:sz w:val="20"/>
          <w:szCs w:val="20"/>
        </w:rPr>
      </w:pPr>
      <w:r w:rsidRPr="007E085E">
        <w:rPr>
          <w:rFonts w:ascii="Times New Roman" w:hAnsi="Times New Roman"/>
          <w:sz w:val="20"/>
          <w:szCs w:val="20"/>
        </w:rPr>
        <w:t xml:space="preserve">Правовое регулирование на уровне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период реализации подпрограммы б</w:t>
      </w:r>
      <w:r w:rsidRPr="007E085E">
        <w:rPr>
          <w:rFonts w:ascii="Times New Roman" w:hAnsi="Times New Roman"/>
          <w:sz w:val="20"/>
          <w:szCs w:val="20"/>
        </w:rPr>
        <w:t>у</w:t>
      </w:r>
      <w:r w:rsidRPr="007E085E">
        <w:rPr>
          <w:rFonts w:ascii="Times New Roman" w:hAnsi="Times New Roman"/>
          <w:sz w:val="20"/>
          <w:szCs w:val="20"/>
        </w:rPr>
        <w:t>дет совершенствоваться путем разработки проектов нормативных правовых актов, регулирующих деятельность в соо</w:t>
      </w:r>
      <w:r w:rsidRPr="007E085E">
        <w:rPr>
          <w:rFonts w:ascii="Times New Roman" w:hAnsi="Times New Roman"/>
          <w:sz w:val="20"/>
          <w:szCs w:val="20"/>
        </w:rPr>
        <w:t>т</w:t>
      </w:r>
      <w:r w:rsidRPr="007E085E">
        <w:rPr>
          <w:rFonts w:ascii="Times New Roman" w:hAnsi="Times New Roman"/>
          <w:sz w:val="20"/>
          <w:szCs w:val="20"/>
        </w:rPr>
        <w:t>ветствующих сферах, включающих внесение изменений в нормативные правовые акты.</w:t>
      </w:r>
    </w:p>
    <w:p w:rsidR="00DD04ED" w:rsidRPr="007E085E" w:rsidRDefault="00DD04ED" w:rsidP="00DD04ED">
      <w:pPr>
        <w:widowControl w:val="0"/>
        <w:autoSpaceDE w:val="0"/>
        <w:autoSpaceDN w:val="0"/>
        <w:adjustRightInd w:val="0"/>
        <w:ind w:firstLine="567"/>
        <w:jc w:val="both"/>
        <w:rPr>
          <w:rFonts w:ascii="Times New Roman" w:hAnsi="Times New Roman"/>
          <w:sz w:val="20"/>
          <w:szCs w:val="20"/>
        </w:rPr>
      </w:pPr>
      <w:r w:rsidRPr="007E085E">
        <w:rPr>
          <w:rFonts w:ascii="Times New Roman" w:hAnsi="Times New Roman"/>
          <w:sz w:val="20"/>
          <w:szCs w:val="20"/>
        </w:rPr>
        <w:t>Сведения об основных мерах правового регулирования в сфере реализации подпрограммы  приведены в прилож</w:t>
      </w:r>
      <w:r w:rsidRPr="007E085E">
        <w:rPr>
          <w:rFonts w:ascii="Times New Roman" w:hAnsi="Times New Roman"/>
          <w:sz w:val="20"/>
          <w:szCs w:val="20"/>
        </w:rPr>
        <w:t>е</w:t>
      </w:r>
      <w:r w:rsidRPr="007E085E">
        <w:rPr>
          <w:rFonts w:ascii="Times New Roman" w:hAnsi="Times New Roman"/>
          <w:sz w:val="20"/>
          <w:szCs w:val="20"/>
        </w:rPr>
        <w:t>нии</w:t>
      </w:r>
      <w:r w:rsidR="00467961" w:rsidRPr="007E085E">
        <w:rPr>
          <w:rFonts w:ascii="Times New Roman" w:hAnsi="Times New Roman"/>
          <w:sz w:val="20"/>
          <w:szCs w:val="20"/>
        </w:rPr>
        <w:t xml:space="preserve"> к Программе</w:t>
      </w:r>
      <w:r w:rsidRPr="007E085E">
        <w:rPr>
          <w:rFonts w:ascii="Times New Roman" w:hAnsi="Times New Roman"/>
          <w:sz w:val="20"/>
          <w:szCs w:val="20"/>
        </w:rPr>
        <w:t xml:space="preserve"> (таблица 3).</w:t>
      </w:r>
    </w:p>
    <w:p w:rsidR="00DD04ED" w:rsidRPr="007E085E" w:rsidRDefault="00713CD1" w:rsidP="00DD04ED">
      <w:pPr>
        <w:jc w:val="center"/>
        <w:rPr>
          <w:rFonts w:ascii="Times New Roman" w:hAnsi="Times New Roman"/>
          <w:b/>
          <w:sz w:val="20"/>
          <w:szCs w:val="20"/>
        </w:rPr>
      </w:pPr>
      <w:r w:rsidRPr="007E085E">
        <w:rPr>
          <w:rFonts w:ascii="Times New Roman" w:hAnsi="Times New Roman"/>
          <w:b/>
          <w:sz w:val="20"/>
          <w:szCs w:val="20"/>
        </w:rPr>
        <w:t xml:space="preserve">Раздел </w:t>
      </w:r>
      <w:r w:rsidR="00467961" w:rsidRPr="007E085E">
        <w:rPr>
          <w:rFonts w:ascii="Times New Roman" w:hAnsi="Times New Roman"/>
          <w:b/>
          <w:sz w:val="20"/>
          <w:szCs w:val="20"/>
        </w:rPr>
        <w:t>5</w:t>
      </w:r>
      <w:r w:rsidR="00DD04ED" w:rsidRPr="007E085E">
        <w:rPr>
          <w:rFonts w:ascii="Times New Roman" w:hAnsi="Times New Roman"/>
          <w:b/>
          <w:sz w:val="20"/>
          <w:szCs w:val="20"/>
        </w:rPr>
        <w:t xml:space="preserve">. Ресурсное обеспечение подпрограммы </w:t>
      </w:r>
    </w:p>
    <w:p w:rsidR="00DD04ED" w:rsidRPr="007E085E" w:rsidRDefault="00DD04ED" w:rsidP="00DD04ED">
      <w:pPr>
        <w:widowControl w:val="0"/>
        <w:autoSpaceDE w:val="0"/>
        <w:autoSpaceDN w:val="0"/>
        <w:adjustRightInd w:val="0"/>
        <w:ind w:firstLine="567"/>
        <w:rPr>
          <w:rFonts w:ascii="Times New Roman" w:eastAsia="Times New Roman" w:hAnsi="Times New Roman"/>
          <w:sz w:val="20"/>
          <w:szCs w:val="20"/>
          <w:lang w:eastAsia="ru-RU"/>
        </w:rPr>
      </w:pPr>
      <w:r w:rsidRPr="007E085E">
        <w:rPr>
          <w:rFonts w:ascii="Times New Roman" w:hAnsi="Times New Roman"/>
          <w:sz w:val="20"/>
          <w:szCs w:val="20"/>
        </w:rPr>
        <w:lastRenderedPageBreak/>
        <w:t xml:space="preserve"> О</w:t>
      </w:r>
      <w:r w:rsidRPr="007E085E">
        <w:rPr>
          <w:rFonts w:ascii="Times New Roman" w:eastAsia="Times New Roman" w:hAnsi="Times New Roman"/>
          <w:sz w:val="20"/>
          <w:szCs w:val="20"/>
          <w:lang w:eastAsia="ru-RU"/>
        </w:rPr>
        <w:t xml:space="preserve">бъем </w:t>
      </w:r>
      <w:r w:rsidR="00280234" w:rsidRPr="007E085E">
        <w:rPr>
          <w:rFonts w:ascii="Times New Roman" w:eastAsia="Times New Roman" w:hAnsi="Times New Roman"/>
          <w:sz w:val="20"/>
          <w:szCs w:val="20"/>
          <w:lang w:eastAsia="ru-RU"/>
        </w:rPr>
        <w:t>финансирования</w:t>
      </w:r>
      <w:r w:rsidRPr="007E085E">
        <w:rPr>
          <w:rFonts w:ascii="Times New Roman" w:eastAsia="Times New Roman" w:hAnsi="Times New Roman"/>
          <w:sz w:val="20"/>
          <w:szCs w:val="20"/>
          <w:lang w:eastAsia="ru-RU"/>
        </w:rPr>
        <w:t xml:space="preserve"> </w:t>
      </w:r>
      <w:r w:rsidRPr="007E085E">
        <w:rPr>
          <w:rFonts w:ascii="Times New Roman" w:hAnsi="Times New Roman"/>
          <w:sz w:val="20"/>
          <w:szCs w:val="20"/>
        </w:rPr>
        <w:t xml:space="preserve">на реализацию </w:t>
      </w:r>
      <w:r w:rsidRPr="007E085E">
        <w:rPr>
          <w:rFonts w:ascii="Times New Roman" w:eastAsia="Times New Roman" w:hAnsi="Times New Roman"/>
          <w:sz w:val="20"/>
          <w:szCs w:val="20"/>
          <w:lang w:eastAsia="ru-RU"/>
        </w:rPr>
        <w:t>подпрограммы в 2015 – 2017 годах составит за счет средств бюджета м</w:t>
      </w:r>
      <w:r w:rsidRPr="007E085E">
        <w:rPr>
          <w:rFonts w:ascii="Times New Roman" w:eastAsia="Times New Roman" w:hAnsi="Times New Roman"/>
          <w:sz w:val="20"/>
          <w:szCs w:val="20"/>
          <w:lang w:eastAsia="ru-RU"/>
        </w:rPr>
        <w:t>у</w:t>
      </w:r>
      <w:r w:rsidRPr="007E085E">
        <w:rPr>
          <w:rFonts w:ascii="Times New Roman" w:eastAsia="Times New Roman" w:hAnsi="Times New Roman"/>
          <w:sz w:val="20"/>
          <w:szCs w:val="20"/>
          <w:lang w:eastAsia="ru-RU"/>
        </w:rPr>
        <w:t xml:space="preserve">ниципального образования муниципального района </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Ижемский</w:t>
      </w:r>
      <w:r w:rsidR="00673D81" w:rsidRPr="007E085E">
        <w:rPr>
          <w:rFonts w:ascii="Times New Roman" w:eastAsia="Times New Roman" w:hAnsi="Times New Roman"/>
          <w:sz w:val="20"/>
          <w:szCs w:val="20"/>
          <w:lang w:eastAsia="ru-RU"/>
        </w:rPr>
        <w:t>»</w:t>
      </w:r>
      <w:r w:rsidRPr="007E085E">
        <w:rPr>
          <w:rFonts w:ascii="Times New Roman" w:eastAsia="Times New Roman" w:hAnsi="Times New Roman"/>
          <w:sz w:val="20"/>
          <w:szCs w:val="20"/>
          <w:lang w:eastAsia="ru-RU"/>
        </w:rPr>
        <w:t xml:space="preserve"> – 30,0тыс. рублей; в том числе:</w:t>
      </w:r>
    </w:p>
    <w:p w:rsidR="00DD04ED" w:rsidRPr="007E085E" w:rsidRDefault="00DD04ED" w:rsidP="00DD04ED">
      <w:pPr>
        <w:ind w:firstLine="601"/>
        <w:jc w:val="both"/>
        <w:rPr>
          <w:rFonts w:ascii="Times New Roman" w:hAnsi="Times New Roman"/>
          <w:bCs/>
          <w:spacing w:val="-1"/>
          <w:sz w:val="20"/>
          <w:szCs w:val="20"/>
        </w:rPr>
      </w:pPr>
      <w:r w:rsidRPr="007E085E">
        <w:rPr>
          <w:rFonts w:ascii="Times New Roman" w:hAnsi="Times New Roman"/>
          <w:bCs/>
          <w:spacing w:val="-1"/>
          <w:sz w:val="20"/>
          <w:szCs w:val="20"/>
        </w:rPr>
        <w:t>2015 год –</w:t>
      </w:r>
      <w:r w:rsidR="00467961" w:rsidRPr="007E085E">
        <w:rPr>
          <w:rFonts w:ascii="Times New Roman" w:hAnsi="Times New Roman"/>
          <w:bCs/>
          <w:spacing w:val="-1"/>
          <w:sz w:val="20"/>
          <w:szCs w:val="20"/>
        </w:rPr>
        <w:t>3</w:t>
      </w:r>
      <w:r w:rsidRPr="007E085E">
        <w:rPr>
          <w:rFonts w:ascii="Times New Roman" w:hAnsi="Times New Roman"/>
          <w:bCs/>
          <w:spacing w:val="-1"/>
          <w:sz w:val="20"/>
          <w:szCs w:val="20"/>
        </w:rPr>
        <w:t>0,0 тыс. руб.</w:t>
      </w:r>
    </w:p>
    <w:p w:rsidR="00DD04ED" w:rsidRPr="007E085E" w:rsidRDefault="00DD04ED" w:rsidP="00DD04ED">
      <w:pPr>
        <w:ind w:firstLine="601"/>
        <w:jc w:val="both"/>
        <w:rPr>
          <w:rFonts w:ascii="Times New Roman" w:hAnsi="Times New Roman"/>
          <w:bCs/>
          <w:spacing w:val="-1"/>
          <w:sz w:val="20"/>
          <w:szCs w:val="20"/>
        </w:rPr>
      </w:pPr>
      <w:r w:rsidRPr="007E085E">
        <w:rPr>
          <w:rFonts w:ascii="Times New Roman" w:hAnsi="Times New Roman"/>
          <w:bCs/>
          <w:spacing w:val="-1"/>
          <w:sz w:val="20"/>
          <w:szCs w:val="20"/>
        </w:rPr>
        <w:t>2016 год –0,0 тыс. руб.</w:t>
      </w:r>
    </w:p>
    <w:p w:rsidR="00DD04ED" w:rsidRPr="007E085E" w:rsidRDefault="00DD04ED" w:rsidP="00DD04ED">
      <w:pPr>
        <w:autoSpaceDE w:val="0"/>
        <w:autoSpaceDN w:val="0"/>
        <w:ind w:firstLine="601"/>
        <w:jc w:val="both"/>
        <w:rPr>
          <w:rFonts w:ascii="Times New Roman" w:hAnsi="Times New Roman"/>
          <w:bCs/>
          <w:spacing w:val="-1"/>
          <w:sz w:val="20"/>
          <w:szCs w:val="20"/>
        </w:rPr>
      </w:pPr>
      <w:r w:rsidRPr="007E085E">
        <w:rPr>
          <w:rFonts w:ascii="Times New Roman" w:hAnsi="Times New Roman"/>
          <w:bCs/>
          <w:spacing w:val="-1"/>
          <w:sz w:val="20"/>
          <w:szCs w:val="20"/>
        </w:rPr>
        <w:t>2017 год – 0,0 тыс. руб.</w:t>
      </w:r>
    </w:p>
    <w:p w:rsidR="00DD04ED" w:rsidRPr="007E085E" w:rsidRDefault="00DD04ED" w:rsidP="00DD04ED">
      <w:pPr>
        <w:widowControl w:val="0"/>
        <w:autoSpaceDE w:val="0"/>
        <w:autoSpaceDN w:val="0"/>
        <w:adjustRightInd w:val="0"/>
        <w:ind w:firstLine="567"/>
        <w:jc w:val="both"/>
        <w:rPr>
          <w:rFonts w:ascii="Times New Roman" w:hAnsi="Times New Roman"/>
          <w:sz w:val="20"/>
          <w:szCs w:val="20"/>
        </w:rPr>
      </w:pPr>
      <w:r w:rsidRPr="007E085E">
        <w:rPr>
          <w:rFonts w:ascii="Times New Roman" w:hAnsi="Times New Roman"/>
          <w:sz w:val="20"/>
          <w:szCs w:val="20"/>
        </w:rPr>
        <w:t xml:space="preserve">Ресурсное </w:t>
      </w:r>
      <w:hyperlink r:id="rId70" w:history="1">
        <w:r w:rsidRPr="007E085E">
          <w:rPr>
            <w:rFonts w:ascii="Times New Roman" w:hAnsi="Times New Roman"/>
            <w:sz w:val="20"/>
            <w:szCs w:val="20"/>
          </w:rPr>
          <w:t>обеспечение</w:t>
        </w:r>
      </w:hyperlink>
      <w:r w:rsidRPr="007E085E">
        <w:rPr>
          <w:rFonts w:ascii="Times New Roman" w:hAnsi="Times New Roman"/>
          <w:sz w:val="20"/>
          <w:szCs w:val="20"/>
        </w:rPr>
        <w:t xml:space="preserve"> подпрограммы приведено в приложении</w:t>
      </w:r>
      <w:r w:rsidR="00467961" w:rsidRPr="007E085E">
        <w:rPr>
          <w:rFonts w:ascii="Times New Roman" w:hAnsi="Times New Roman"/>
          <w:sz w:val="20"/>
          <w:szCs w:val="20"/>
        </w:rPr>
        <w:t xml:space="preserve"> к Программе</w:t>
      </w:r>
      <w:r w:rsidRPr="007E085E">
        <w:rPr>
          <w:rFonts w:ascii="Times New Roman" w:hAnsi="Times New Roman"/>
          <w:sz w:val="20"/>
          <w:szCs w:val="20"/>
        </w:rPr>
        <w:t xml:space="preserve"> (таблица</w:t>
      </w:r>
      <w:r w:rsidR="00467961" w:rsidRPr="007E085E">
        <w:rPr>
          <w:rFonts w:ascii="Times New Roman" w:hAnsi="Times New Roman"/>
          <w:sz w:val="20"/>
          <w:szCs w:val="20"/>
        </w:rPr>
        <w:t xml:space="preserve"> </w:t>
      </w:r>
      <w:r w:rsidR="00320D30" w:rsidRPr="007E085E">
        <w:rPr>
          <w:rFonts w:ascii="Times New Roman" w:hAnsi="Times New Roman"/>
          <w:sz w:val="20"/>
          <w:szCs w:val="20"/>
        </w:rPr>
        <w:t xml:space="preserve">4 и </w:t>
      </w:r>
      <w:r w:rsidR="00467961" w:rsidRPr="007E085E">
        <w:rPr>
          <w:rFonts w:ascii="Times New Roman" w:hAnsi="Times New Roman"/>
          <w:sz w:val="20"/>
          <w:szCs w:val="20"/>
        </w:rPr>
        <w:t>5</w:t>
      </w:r>
      <w:r w:rsidRPr="007E085E">
        <w:rPr>
          <w:rFonts w:ascii="Times New Roman" w:hAnsi="Times New Roman"/>
          <w:sz w:val="20"/>
          <w:szCs w:val="20"/>
        </w:rPr>
        <w:t>).</w:t>
      </w:r>
    </w:p>
    <w:p w:rsidR="00DD04ED" w:rsidRPr="007E085E" w:rsidRDefault="00713CD1" w:rsidP="00DD04ED">
      <w:pPr>
        <w:widowControl w:val="0"/>
        <w:autoSpaceDE w:val="0"/>
        <w:autoSpaceDN w:val="0"/>
        <w:adjustRightInd w:val="0"/>
        <w:jc w:val="center"/>
        <w:rPr>
          <w:rFonts w:ascii="Times New Roman" w:hAnsi="Times New Roman"/>
          <w:b/>
          <w:sz w:val="20"/>
          <w:szCs w:val="20"/>
        </w:rPr>
      </w:pPr>
      <w:r w:rsidRPr="007E085E">
        <w:rPr>
          <w:rFonts w:ascii="Times New Roman" w:hAnsi="Times New Roman"/>
          <w:b/>
          <w:sz w:val="20"/>
          <w:szCs w:val="20"/>
        </w:rPr>
        <w:t xml:space="preserve">Раздел </w:t>
      </w:r>
      <w:r w:rsidR="00467961" w:rsidRPr="007E085E">
        <w:rPr>
          <w:rFonts w:ascii="Times New Roman" w:hAnsi="Times New Roman"/>
          <w:b/>
          <w:sz w:val="20"/>
          <w:szCs w:val="20"/>
        </w:rPr>
        <w:t>6</w:t>
      </w:r>
      <w:r w:rsidR="00DD04ED" w:rsidRPr="007E085E">
        <w:rPr>
          <w:rFonts w:ascii="Times New Roman" w:hAnsi="Times New Roman"/>
          <w:b/>
          <w:sz w:val="20"/>
          <w:szCs w:val="20"/>
        </w:rPr>
        <w:t>. Методика оценки эффективности реализации подпрограммы</w:t>
      </w:r>
    </w:p>
    <w:p w:rsidR="00DD04ED" w:rsidRPr="007E085E" w:rsidRDefault="00DD04ED" w:rsidP="00DD04ED">
      <w:pPr>
        <w:widowControl w:val="0"/>
        <w:autoSpaceDE w:val="0"/>
        <w:autoSpaceDN w:val="0"/>
        <w:adjustRightInd w:val="0"/>
        <w:ind w:firstLine="567"/>
        <w:jc w:val="both"/>
        <w:rPr>
          <w:rFonts w:ascii="Times New Roman" w:hAnsi="Times New Roman"/>
          <w:sz w:val="20"/>
          <w:szCs w:val="20"/>
        </w:rPr>
      </w:pPr>
      <w:r w:rsidRPr="007E085E">
        <w:rPr>
          <w:rFonts w:ascii="Times New Roman" w:hAnsi="Times New Roman"/>
          <w:sz w:val="20"/>
          <w:szCs w:val="20"/>
        </w:rPr>
        <w:t>Методика оценки эффективности реализации подпрограммы аналогична методике оценки Программы, отраже</w:t>
      </w:r>
      <w:r w:rsidRPr="007E085E">
        <w:rPr>
          <w:rFonts w:ascii="Times New Roman" w:hAnsi="Times New Roman"/>
          <w:sz w:val="20"/>
          <w:szCs w:val="20"/>
        </w:rPr>
        <w:t>н</w:t>
      </w:r>
      <w:r w:rsidRPr="007E085E">
        <w:rPr>
          <w:rFonts w:ascii="Times New Roman" w:hAnsi="Times New Roman"/>
          <w:sz w:val="20"/>
          <w:szCs w:val="20"/>
        </w:rPr>
        <w:t xml:space="preserve">ной в </w:t>
      </w:r>
      <w:hyperlink w:anchor="Par321" w:history="1">
        <w:r w:rsidRPr="007E085E">
          <w:rPr>
            <w:rFonts w:ascii="Times New Roman" w:hAnsi="Times New Roman"/>
            <w:sz w:val="20"/>
            <w:szCs w:val="20"/>
          </w:rPr>
          <w:t>разделе 9</w:t>
        </w:r>
      </w:hyperlink>
      <w:r w:rsidRPr="007E085E">
        <w:rPr>
          <w:rFonts w:ascii="Times New Roman" w:hAnsi="Times New Roman"/>
          <w:sz w:val="20"/>
          <w:szCs w:val="20"/>
        </w:rPr>
        <w:t xml:space="preserve"> Муниципальной программы.</w:t>
      </w:r>
    </w:p>
    <w:p w:rsidR="007E085E" w:rsidRDefault="007E085E" w:rsidP="00DD04ED">
      <w:pPr>
        <w:tabs>
          <w:tab w:val="left" w:pos="2268"/>
        </w:tabs>
        <w:autoSpaceDE w:val="0"/>
        <w:autoSpaceDN w:val="0"/>
        <w:adjustRightInd w:val="0"/>
        <w:spacing w:after="0" w:line="240" w:lineRule="auto"/>
        <w:ind w:left="-284" w:firstLine="426"/>
        <w:jc w:val="center"/>
        <w:outlineLvl w:val="0"/>
        <w:rPr>
          <w:rFonts w:ascii="Times New Roman" w:hAnsi="Times New Roman"/>
          <w:b/>
          <w:sz w:val="20"/>
          <w:szCs w:val="20"/>
        </w:rPr>
      </w:pPr>
    </w:p>
    <w:p w:rsidR="00DD04ED" w:rsidRPr="007E085E" w:rsidRDefault="00DD04ED" w:rsidP="00DD04ED">
      <w:pPr>
        <w:tabs>
          <w:tab w:val="left" w:pos="2268"/>
        </w:tabs>
        <w:autoSpaceDE w:val="0"/>
        <w:autoSpaceDN w:val="0"/>
        <w:adjustRightInd w:val="0"/>
        <w:spacing w:after="0" w:line="240" w:lineRule="auto"/>
        <w:ind w:left="-284" w:firstLine="426"/>
        <w:jc w:val="center"/>
        <w:outlineLvl w:val="0"/>
        <w:rPr>
          <w:rFonts w:ascii="Times New Roman" w:hAnsi="Times New Roman"/>
          <w:b/>
          <w:sz w:val="20"/>
          <w:szCs w:val="20"/>
        </w:rPr>
      </w:pPr>
      <w:r w:rsidRPr="007E085E">
        <w:rPr>
          <w:rFonts w:ascii="Times New Roman" w:hAnsi="Times New Roman"/>
          <w:b/>
          <w:sz w:val="20"/>
          <w:szCs w:val="20"/>
        </w:rPr>
        <w:t>ПАСПОРТ</w:t>
      </w:r>
    </w:p>
    <w:p w:rsidR="00713CD1" w:rsidRPr="007E085E" w:rsidRDefault="00DD04ED"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 xml:space="preserve">подпрограммы </w:t>
      </w:r>
      <w:r w:rsidR="00467961" w:rsidRPr="007E085E">
        <w:rPr>
          <w:rFonts w:ascii="Times New Roman" w:hAnsi="Times New Roman"/>
          <w:b/>
          <w:sz w:val="20"/>
          <w:szCs w:val="20"/>
        </w:rPr>
        <w:t xml:space="preserve"> 5 </w:t>
      </w:r>
      <w:r w:rsidR="00673D81" w:rsidRPr="007E085E">
        <w:rPr>
          <w:rFonts w:ascii="Times New Roman" w:hAnsi="Times New Roman"/>
          <w:b/>
          <w:sz w:val="20"/>
          <w:szCs w:val="20"/>
        </w:rPr>
        <w:t>«</w:t>
      </w:r>
      <w:r w:rsidRPr="007E085E">
        <w:rPr>
          <w:rFonts w:ascii="Times New Roman" w:hAnsi="Times New Roman"/>
          <w:b/>
          <w:sz w:val="20"/>
          <w:szCs w:val="20"/>
        </w:rPr>
        <w:t xml:space="preserve">Развитие муниципальной службы в </w:t>
      </w:r>
      <w:r w:rsidR="00467961" w:rsidRPr="007E085E">
        <w:rPr>
          <w:rFonts w:ascii="Times New Roman" w:hAnsi="Times New Roman"/>
          <w:b/>
          <w:sz w:val="20"/>
          <w:szCs w:val="20"/>
        </w:rPr>
        <w:t>муниципальном районе</w:t>
      </w:r>
      <w:r w:rsidRPr="007E085E">
        <w:rPr>
          <w:rFonts w:ascii="Times New Roman" w:hAnsi="Times New Roman"/>
          <w:b/>
          <w:sz w:val="20"/>
          <w:szCs w:val="20"/>
        </w:rPr>
        <w:t xml:space="preserve"> </w:t>
      </w:r>
    </w:p>
    <w:p w:rsidR="00DD04ED" w:rsidRPr="007E085E" w:rsidRDefault="00673D81"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w:t>
      </w:r>
      <w:r w:rsidR="00DD04ED" w:rsidRPr="007E085E">
        <w:rPr>
          <w:rFonts w:ascii="Times New Roman" w:hAnsi="Times New Roman"/>
          <w:b/>
          <w:sz w:val="20"/>
          <w:szCs w:val="20"/>
        </w:rPr>
        <w:t>Ижемский</w:t>
      </w:r>
      <w:r w:rsidRPr="007E085E">
        <w:rPr>
          <w:rFonts w:ascii="Times New Roman" w:hAnsi="Times New Roman"/>
          <w:b/>
          <w:sz w:val="20"/>
          <w:szCs w:val="20"/>
        </w:rPr>
        <w:t>»</w:t>
      </w:r>
      <w:r w:rsidR="00DD04ED" w:rsidRPr="007E085E">
        <w:rPr>
          <w:rFonts w:ascii="Times New Roman" w:hAnsi="Times New Roman"/>
          <w:b/>
          <w:sz w:val="20"/>
          <w:szCs w:val="20"/>
        </w:rPr>
        <w:t xml:space="preserve"> </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tbl>
      <w:tblPr>
        <w:tblW w:w="10065" w:type="dxa"/>
        <w:tblInd w:w="102" w:type="dxa"/>
        <w:tblLayout w:type="fixed"/>
        <w:tblCellMar>
          <w:top w:w="75" w:type="dxa"/>
          <w:left w:w="0" w:type="dxa"/>
          <w:bottom w:w="75" w:type="dxa"/>
          <w:right w:w="0" w:type="dxa"/>
        </w:tblCellMar>
        <w:tblLook w:val="0000"/>
      </w:tblPr>
      <w:tblGrid>
        <w:gridCol w:w="2154"/>
        <w:gridCol w:w="2494"/>
        <w:gridCol w:w="1701"/>
        <w:gridCol w:w="244"/>
        <w:gridCol w:w="1417"/>
        <w:gridCol w:w="2055"/>
      </w:tblGrid>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Ответственный испо</w:t>
            </w:r>
            <w:r w:rsidRPr="007E085E">
              <w:rPr>
                <w:rFonts w:ascii="Times New Roman" w:hAnsi="Times New Roman"/>
                <w:sz w:val="20"/>
                <w:szCs w:val="20"/>
              </w:rPr>
              <w:t>л</w:t>
            </w:r>
            <w:r w:rsidRPr="007E085E">
              <w:rPr>
                <w:rFonts w:ascii="Times New Roman" w:hAnsi="Times New Roman"/>
                <w:sz w:val="20"/>
                <w:szCs w:val="20"/>
              </w:rPr>
              <w:t>нитель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Отдел организационной, правовой и кадровой работы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Соисполнители по</w:t>
            </w:r>
            <w:r w:rsidRPr="007E085E">
              <w:rPr>
                <w:rFonts w:ascii="Times New Roman" w:hAnsi="Times New Roman"/>
                <w:sz w:val="20"/>
                <w:szCs w:val="20"/>
              </w:rPr>
              <w:t>д</w:t>
            </w:r>
            <w:r w:rsidRPr="007E085E">
              <w:rPr>
                <w:rFonts w:ascii="Times New Roman" w:hAnsi="Times New Roman"/>
                <w:sz w:val="20"/>
                <w:szCs w:val="20"/>
              </w:rPr>
              <w:t>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Отсутствуют</w:t>
            </w:r>
          </w:p>
        </w:tc>
      </w:tr>
      <w:tr w:rsidR="00713CD1"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3CD1" w:rsidRPr="007E085E" w:rsidRDefault="00713CD1"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Программно -  цел</w:t>
            </w:r>
            <w:r w:rsidRPr="007E085E">
              <w:rPr>
                <w:rFonts w:ascii="Times New Roman" w:hAnsi="Times New Roman"/>
                <w:sz w:val="20"/>
                <w:szCs w:val="20"/>
              </w:rPr>
              <w:t>е</w:t>
            </w:r>
            <w:r w:rsidRPr="007E085E">
              <w:rPr>
                <w:rFonts w:ascii="Times New Roman" w:hAnsi="Times New Roman"/>
                <w:sz w:val="20"/>
                <w:szCs w:val="20"/>
              </w:rPr>
              <w:t>вые инструменты по</w:t>
            </w:r>
            <w:r w:rsidRPr="007E085E">
              <w:rPr>
                <w:rFonts w:ascii="Times New Roman" w:hAnsi="Times New Roman"/>
                <w:sz w:val="20"/>
                <w:szCs w:val="20"/>
              </w:rPr>
              <w:t>д</w:t>
            </w:r>
            <w:r w:rsidRPr="007E085E">
              <w:rPr>
                <w:rFonts w:ascii="Times New Roman" w:hAnsi="Times New Roman"/>
                <w:sz w:val="20"/>
                <w:szCs w:val="20"/>
              </w:rPr>
              <w:t>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3CD1" w:rsidRPr="007E085E" w:rsidRDefault="00713CD1"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w:t>
            </w:r>
          </w:p>
        </w:tc>
      </w:tr>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Цель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C703F1">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Создание и развитие эффективной системы кадрового обеспечения в му</w:t>
            </w:r>
            <w:r w:rsidR="00C703F1" w:rsidRPr="007E085E">
              <w:rPr>
                <w:rFonts w:ascii="Times New Roman" w:hAnsi="Times New Roman"/>
                <w:sz w:val="20"/>
                <w:szCs w:val="20"/>
              </w:rPr>
              <w:t>ниципальном районе</w:t>
            </w:r>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Задачи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1. Развитие кадрового потенциала и совершенствование системы управления кадровыми процессами.</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2. </w:t>
            </w:r>
            <w:r w:rsidR="00FA65F9" w:rsidRPr="007E085E">
              <w:rPr>
                <w:rFonts w:ascii="Times New Roman" w:hAnsi="Times New Roman"/>
                <w:sz w:val="20"/>
                <w:szCs w:val="20"/>
              </w:rPr>
              <w:t xml:space="preserve"> Совершенствование антикоррупционных механизмов в рамках реализации кадровой политики администрации МО МР </w:t>
            </w:r>
            <w:r w:rsidR="00673D81" w:rsidRPr="007E085E">
              <w:rPr>
                <w:rFonts w:ascii="Times New Roman" w:hAnsi="Times New Roman"/>
                <w:sz w:val="20"/>
                <w:szCs w:val="20"/>
              </w:rPr>
              <w:t>«</w:t>
            </w:r>
            <w:r w:rsidR="00FA65F9" w:rsidRPr="007E085E">
              <w:rPr>
                <w:rFonts w:ascii="Times New Roman" w:hAnsi="Times New Roman"/>
                <w:sz w:val="20"/>
                <w:szCs w:val="20"/>
              </w:rPr>
              <w:t>Ижемский</w:t>
            </w:r>
            <w:r w:rsidR="00673D81" w:rsidRPr="007E085E">
              <w:rPr>
                <w:rFonts w:ascii="Times New Roman" w:hAnsi="Times New Roman"/>
                <w:sz w:val="20"/>
                <w:szCs w:val="20"/>
              </w:rPr>
              <w:t>»</w:t>
            </w:r>
          </w:p>
          <w:p w:rsidR="00FA65F9" w:rsidRPr="007E085E" w:rsidRDefault="00FA65F9" w:rsidP="00320A83">
            <w:pPr>
              <w:autoSpaceDE w:val="0"/>
              <w:autoSpaceDN w:val="0"/>
              <w:adjustRightInd w:val="0"/>
              <w:spacing w:after="0" w:line="240" w:lineRule="auto"/>
              <w:jc w:val="both"/>
              <w:rPr>
                <w:rFonts w:ascii="Times New Roman" w:hAnsi="Times New Roman"/>
                <w:sz w:val="20"/>
                <w:szCs w:val="20"/>
              </w:rPr>
            </w:pPr>
          </w:p>
        </w:tc>
      </w:tr>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Целевые показатели (индикаторы) подпр</w:t>
            </w:r>
            <w:r w:rsidRPr="007E085E">
              <w:rPr>
                <w:rFonts w:ascii="Times New Roman" w:hAnsi="Times New Roman"/>
                <w:sz w:val="20"/>
                <w:szCs w:val="20"/>
              </w:rPr>
              <w:t>о</w:t>
            </w:r>
            <w:r w:rsidRPr="007E085E">
              <w:rPr>
                <w:rFonts w:ascii="Times New Roman" w:hAnsi="Times New Roman"/>
                <w:sz w:val="20"/>
                <w:szCs w:val="20"/>
              </w:rPr>
              <w:t>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67961" w:rsidP="00FB79A7">
            <w:pPr>
              <w:pStyle w:val="a3"/>
              <w:numPr>
                <w:ilvl w:val="0"/>
                <w:numId w:val="16"/>
              </w:numPr>
              <w:spacing w:after="0" w:line="240" w:lineRule="auto"/>
              <w:ind w:left="0"/>
              <w:jc w:val="both"/>
              <w:rPr>
                <w:rFonts w:ascii="Times New Roman" w:hAnsi="Times New Roman"/>
                <w:sz w:val="20"/>
                <w:szCs w:val="20"/>
              </w:rPr>
            </w:pPr>
            <w:r w:rsidRPr="007E085E">
              <w:rPr>
                <w:rFonts w:ascii="Times New Roman" w:hAnsi="Times New Roman"/>
                <w:sz w:val="20"/>
                <w:szCs w:val="20"/>
              </w:rPr>
              <w:t xml:space="preserve">1. </w:t>
            </w:r>
            <w:r w:rsidR="00DD04ED" w:rsidRPr="007E085E">
              <w:rPr>
                <w:rFonts w:ascii="Times New Roman" w:hAnsi="Times New Roman"/>
                <w:sz w:val="20"/>
                <w:szCs w:val="20"/>
              </w:rPr>
              <w:t>Доля вакантных должностей муниципальной службы, замещенных на основе назнач</w:t>
            </w:r>
            <w:r w:rsidR="00DD04ED" w:rsidRPr="007E085E">
              <w:rPr>
                <w:rFonts w:ascii="Times New Roman" w:hAnsi="Times New Roman"/>
                <w:sz w:val="20"/>
                <w:szCs w:val="20"/>
              </w:rPr>
              <w:t>е</w:t>
            </w:r>
            <w:r w:rsidR="00DD04ED" w:rsidRPr="007E085E">
              <w:rPr>
                <w:rFonts w:ascii="Times New Roman" w:hAnsi="Times New Roman"/>
                <w:sz w:val="20"/>
                <w:szCs w:val="20"/>
              </w:rPr>
              <w:t>ния из муниципального кадрового резерва, от общего числа замещенных должностей, %;</w:t>
            </w:r>
          </w:p>
          <w:p w:rsidR="00DD04ED" w:rsidRPr="007E085E" w:rsidRDefault="00467961" w:rsidP="00320A83">
            <w:pPr>
              <w:spacing w:after="0" w:line="240" w:lineRule="auto"/>
              <w:jc w:val="both"/>
              <w:rPr>
                <w:rFonts w:ascii="Times New Roman" w:hAnsi="Times New Roman"/>
                <w:sz w:val="20"/>
                <w:szCs w:val="20"/>
              </w:rPr>
            </w:pPr>
            <w:r w:rsidRPr="007E085E">
              <w:rPr>
                <w:rFonts w:ascii="Times New Roman" w:hAnsi="Times New Roman"/>
                <w:sz w:val="20"/>
                <w:szCs w:val="20"/>
              </w:rPr>
              <w:t xml:space="preserve">2. </w:t>
            </w:r>
            <w:r w:rsidR="00DD04ED" w:rsidRPr="007E085E">
              <w:rPr>
                <w:rFonts w:ascii="Times New Roman" w:hAnsi="Times New Roman"/>
                <w:sz w:val="20"/>
                <w:szCs w:val="20"/>
              </w:rPr>
              <w:t>Доля вакантных должностей муниципальной службы, замещенных лицами в возрасте до 30 лет, от общего числа замещенных должностей, %;</w:t>
            </w:r>
          </w:p>
          <w:p w:rsidR="00DD04ED" w:rsidRPr="007E085E" w:rsidRDefault="00467961" w:rsidP="00320A83">
            <w:pPr>
              <w:spacing w:after="0" w:line="240" w:lineRule="auto"/>
              <w:jc w:val="both"/>
              <w:rPr>
                <w:rFonts w:ascii="Times New Roman" w:hAnsi="Times New Roman"/>
                <w:sz w:val="20"/>
                <w:szCs w:val="20"/>
              </w:rPr>
            </w:pPr>
            <w:r w:rsidRPr="007E085E">
              <w:rPr>
                <w:rFonts w:ascii="Times New Roman" w:hAnsi="Times New Roman"/>
                <w:sz w:val="20"/>
                <w:szCs w:val="20"/>
              </w:rPr>
              <w:t xml:space="preserve">3. </w:t>
            </w:r>
            <w:r w:rsidR="00DD04ED" w:rsidRPr="007E085E">
              <w:rPr>
                <w:rFonts w:ascii="Times New Roman" w:hAnsi="Times New Roman"/>
                <w:sz w:val="20"/>
                <w:szCs w:val="20"/>
              </w:rPr>
              <w:t>Доля  вакантных должностей  муниципальной службы, замещенных по  результатам конкурса, от общего числа  замещенных должностей, %;</w:t>
            </w:r>
          </w:p>
          <w:p w:rsidR="00DD04ED" w:rsidRPr="007E085E" w:rsidRDefault="00467961" w:rsidP="00320A83">
            <w:pPr>
              <w:pStyle w:val="ConsPlusCell"/>
              <w:jc w:val="both"/>
              <w:rPr>
                <w:sz w:val="20"/>
                <w:szCs w:val="20"/>
              </w:rPr>
            </w:pPr>
            <w:r w:rsidRPr="007E085E">
              <w:rPr>
                <w:sz w:val="20"/>
                <w:szCs w:val="20"/>
              </w:rPr>
              <w:t xml:space="preserve">4. </w:t>
            </w:r>
            <w:r w:rsidR="00DD04ED" w:rsidRPr="007E085E">
              <w:rPr>
                <w:sz w:val="20"/>
                <w:szCs w:val="20"/>
              </w:rPr>
              <w:t>Доля муниципальных служащих, представивших отчеты о профессиональной служе</w:t>
            </w:r>
            <w:r w:rsidR="00DD04ED" w:rsidRPr="007E085E">
              <w:rPr>
                <w:sz w:val="20"/>
                <w:szCs w:val="20"/>
              </w:rPr>
              <w:t>б</w:t>
            </w:r>
            <w:r w:rsidR="00DD04ED" w:rsidRPr="007E085E">
              <w:rPr>
                <w:sz w:val="20"/>
                <w:szCs w:val="20"/>
              </w:rPr>
              <w:t>ной деятельности, от общего числа муниципальных служащих, %;</w:t>
            </w:r>
          </w:p>
          <w:p w:rsidR="00DD04ED" w:rsidRPr="007E085E" w:rsidRDefault="00467961" w:rsidP="00320A83">
            <w:pPr>
              <w:spacing w:after="0" w:line="240" w:lineRule="auto"/>
              <w:jc w:val="both"/>
              <w:rPr>
                <w:rFonts w:ascii="Times New Roman" w:hAnsi="Times New Roman"/>
                <w:sz w:val="20"/>
                <w:szCs w:val="20"/>
              </w:rPr>
            </w:pPr>
            <w:r w:rsidRPr="007E085E">
              <w:rPr>
                <w:rFonts w:ascii="Times New Roman" w:hAnsi="Times New Roman"/>
                <w:sz w:val="20"/>
                <w:szCs w:val="20"/>
              </w:rPr>
              <w:t xml:space="preserve">5. </w:t>
            </w:r>
            <w:r w:rsidR="00DD04ED" w:rsidRPr="007E085E">
              <w:rPr>
                <w:rFonts w:ascii="Times New Roman" w:hAnsi="Times New Roman"/>
                <w:sz w:val="20"/>
                <w:szCs w:val="20"/>
              </w:rPr>
              <w:t xml:space="preserve">Доля муниципальных служащих, прошедших аттестацию в  </w:t>
            </w:r>
            <w:r w:rsidRPr="007E085E">
              <w:rPr>
                <w:rFonts w:ascii="Times New Roman" w:hAnsi="Times New Roman"/>
                <w:sz w:val="20"/>
                <w:szCs w:val="20"/>
              </w:rPr>
              <w:t>от</w:t>
            </w:r>
            <w:r w:rsidR="00DD04ED" w:rsidRPr="007E085E">
              <w:rPr>
                <w:rFonts w:ascii="Times New Roman" w:hAnsi="Times New Roman"/>
                <w:sz w:val="20"/>
                <w:szCs w:val="20"/>
              </w:rPr>
              <w:t>четном периоде, от о</w:t>
            </w:r>
            <w:r w:rsidR="00DD04ED" w:rsidRPr="007E085E">
              <w:rPr>
                <w:rFonts w:ascii="Times New Roman" w:hAnsi="Times New Roman"/>
                <w:sz w:val="20"/>
                <w:szCs w:val="20"/>
              </w:rPr>
              <w:t>б</w:t>
            </w:r>
            <w:r w:rsidR="00DD04ED" w:rsidRPr="007E085E">
              <w:rPr>
                <w:rFonts w:ascii="Times New Roman" w:hAnsi="Times New Roman"/>
                <w:sz w:val="20"/>
                <w:szCs w:val="20"/>
              </w:rPr>
              <w:t>щей численности муниципальных служащих, подлежащих аттестации, %;</w:t>
            </w:r>
          </w:p>
          <w:p w:rsidR="00DD04ED" w:rsidRPr="007E085E" w:rsidRDefault="00467961" w:rsidP="00320A83">
            <w:pPr>
              <w:pStyle w:val="ConsPlusCell"/>
              <w:jc w:val="both"/>
              <w:rPr>
                <w:sz w:val="20"/>
                <w:szCs w:val="20"/>
              </w:rPr>
            </w:pPr>
            <w:r w:rsidRPr="007E085E">
              <w:rPr>
                <w:sz w:val="20"/>
                <w:szCs w:val="20"/>
              </w:rPr>
              <w:t xml:space="preserve">6. </w:t>
            </w:r>
            <w:r w:rsidR="00DD04ED" w:rsidRPr="007E085E">
              <w:rPr>
                <w:sz w:val="20"/>
                <w:szCs w:val="20"/>
              </w:rPr>
              <w:t>Доля специалистов муниципального образования, прошедших профессиональную по</w:t>
            </w:r>
            <w:r w:rsidR="00DD04ED" w:rsidRPr="007E085E">
              <w:rPr>
                <w:sz w:val="20"/>
                <w:szCs w:val="20"/>
              </w:rPr>
              <w:t>д</w:t>
            </w:r>
            <w:r w:rsidR="00DD04ED" w:rsidRPr="007E085E">
              <w:rPr>
                <w:sz w:val="20"/>
                <w:szCs w:val="20"/>
              </w:rPr>
              <w:t>готовку, переподготовку и повышение квалификации в отчетном периоде за счет средств местного бюджета, от общей численности  специалистов муниципального образования</w:t>
            </w:r>
            <w:r w:rsidR="00713CD1" w:rsidRPr="007E085E">
              <w:rPr>
                <w:sz w:val="20"/>
                <w:szCs w:val="20"/>
              </w:rPr>
              <w:t>,%;</w:t>
            </w:r>
          </w:p>
          <w:p w:rsidR="00DD04ED" w:rsidRPr="007E085E" w:rsidRDefault="00467961" w:rsidP="00320A83">
            <w:pPr>
              <w:pStyle w:val="ConsPlusCell"/>
              <w:jc w:val="both"/>
              <w:rPr>
                <w:sz w:val="20"/>
                <w:szCs w:val="20"/>
              </w:rPr>
            </w:pPr>
            <w:r w:rsidRPr="007E085E">
              <w:rPr>
                <w:sz w:val="20"/>
                <w:szCs w:val="20"/>
              </w:rPr>
              <w:t xml:space="preserve">7. </w:t>
            </w:r>
            <w:r w:rsidR="00DD04ED" w:rsidRPr="007E085E">
              <w:rPr>
                <w:sz w:val="20"/>
                <w:szCs w:val="20"/>
              </w:rPr>
              <w:t>Доля специалистов, прошедших обучение с применением  дистанционных и модул</w:t>
            </w:r>
            <w:r w:rsidR="00DD04ED" w:rsidRPr="007E085E">
              <w:rPr>
                <w:sz w:val="20"/>
                <w:szCs w:val="20"/>
              </w:rPr>
              <w:t>ь</w:t>
            </w:r>
            <w:r w:rsidR="00DD04ED" w:rsidRPr="007E085E">
              <w:rPr>
                <w:sz w:val="20"/>
                <w:szCs w:val="20"/>
              </w:rPr>
              <w:t>ных технологий за счет средств местного бюджета, по отношению к общему числу об</w:t>
            </w:r>
            <w:r w:rsidR="00DD04ED" w:rsidRPr="007E085E">
              <w:rPr>
                <w:sz w:val="20"/>
                <w:szCs w:val="20"/>
              </w:rPr>
              <w:t>у</w:t>
            </w:r>
            <w:r w:rsidR="00DD04ED" w:rsidRPr="007E085E">
              <w:rPr>
                <w:sz w:val="20"/>
                <w:szCs w:val="20"/>
              </w:rPr>
              <w:t>ченных за счет средств местного бюджета,  %</w:t>
            </w:r>
          </w:p>
          <w:p w:rsidR="00DD04ED" w:rsidRPr="007E085E" w:rsidRDefault="00467961" w:rsidP="00320A83">
            <w:pPr>
              <w:pStyle w:val="ConsPlusCell"/>
              <w:jc w:val="both"/>
              <w:rPr>
                <w:sz w:val="20"/>
                <w:szCs w:val="20"/>
              </w:rPr>
            </w:pPr>
            <w:r w:rsidRPr="007E085E">
              <w:rPr>
                <w:sz w:val="20"/>
                <w:szCs w:val="20"/>
              </w:rPr>
              <w:t xml:space="preserve">8. </w:t>
            </w:r>
            <w:r w:rsidR="00DD04ED" w:rsidRPr="007E085E">
              <w:rPr>
                <w:sz w:val="20"/>
                <w:szCs w:val="20"/>
              </w:rPr>
              <w:t xml:space="preserve">Количество проведенных стажировок, семинаров, тренингов, </w:t>
            </w:r>
            <w:r w:rsidR="00673D81" w:rsidRPr="007E085E">
              <w:rPr>
                <w:sz w:val="20"/>
                <w:szCs w:val="20"/>
              </w:rPr>
              <w:t>«</w:t>
            </w:r>
            <w:r w:rsidR="00DD04ED" w:rsidRPr="007E085E">
              <w:rPr>
                <w:sz w:val="20"/>
                <w:szCs w:val="20"/>
              </w:rPr>
              <w:t>круглых столов</w:t>
            </w:r>
            <w:r w:rsidR="00673D81" w:rsidRPr="007E085E">
              <w:rPr>
                <w:sz w:val="20"/>
                <w:szCs w:val="20"/>
              </w:rPr>
              <w:t>»</w:t>
            </w:r>
            <w:r w:rsidR="00DD04ED" w:rsidRPr="007E085E">
              <w:rPr>
                <w:sz w:val="20"/>
                <w:szCs w:val="20"/>
              </w:rPr>
              <w:t xml:space="preserve"> по ра</w:t>
            </w:r>
            <w:r w:rsidR="00DD04ED" w:rsidRPr="007E085E">
              <w:rPr>
                <w:sz w:val="20"/>
                <w:szCs w:val="20"/>
              </w:rPr>
              <w:t>з</w:t>
            </w:r>
            <w:r w:rsidR="00DD04ED" w:rsidRPr="007E085E">
              <w:rPr>
                <w:sz w:val="20"/>
                <w:szCs w:val="20"/>
              </w:rPr>
              <w:t>витию управленческих компетенций для специалистов органов местного самоуправления, ед.</w:t>
            </w:r>
          </w:p>
          <w:p w:rsidR="00DD04ED" w:rsidRPr="007E085E" w:rsidRDefault="00467961" w:rsidP="00467961">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9. </w:t>
            </w:r>
            <w:r w:rsidR="000015BD" w:rsidRPr="007E085E">
              <w:rPr>
                <w:rFonts w:ascii="Times New Roman" w:hAnsi="Times New Roman"/>
                <w:sz w:val="20"/>
                <w:szCs w:val="20"/>
              </w:rPr>
              <w:t>Доля муниципальных служащих, в отношении которых проведен внутренний монит</w:t>
            </w:r>
            <w:r w:rsidR="000015BD" w:rsidRPr="007E085E">
              <w:rPr>
                <w:rFonts w:ascii="Times New Roman" w:hAnsi="Times New Roman"/>
                <w:sz w:val="20"/>
                <w:szCs w:val="20"/>
              </w:rPr>
              <w:t>о</w:t>
            </w:r>
            <w:r w:rsidR="000015BD" w:rsidRPr="007E085E">
              <w:rPr>
                <w:rFonts w:ascii="Times New Roman" w:hAnsi="Times New Roman"/>
                <w:sz w:val="20"/>
                <w:szCs w:val="20"/>
              </w:rPr>
              <w:t>ринг сведений о доходах, об имуществе  и обязательствах имущественного характера от  общего  числа муниципальных служащих, предст</w:t>
            </w:r>
            <w:r w:rsidRPr="007E085E">
              <w:rPr>
                <w:rFonts w:ascii="Times New Roman" w:hAnsi="Times New Roman"/>
                <w:sz w:val="20"/>
                <w:szCs w:val="20"/>
              </w:rPr>
              <w:t>авляющих указанные сведения (%).</w:t>
            </w:r>
          </w:p>
        </w:tc>
      </w:tr>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713CD1" w:rsidP="00713CD1">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Сроки и э</w:t>
            </w:r>
            <w:r w:rsidR="00DD04ED" w:rsidRPr="007E085E">
              <w:rPr>
                <w:rFonts w:ascii="Times New Roman" w:hAnsi="Times New Roman"/>
                <w:sz w:val="20"/>
                <w:szCs w:val="20"/>
              </w:rPr>
              <w:t>тапы  реал</w:t>
            </w:r>
            <w:r w:rsidR="00DD04ED" w:rsidRPr="007E085E">
              <w:rPr>
                <w:rFonts w:ascii="Times New Roman" w:hAnsi="Times New Roman"/>
                <w:sz w:val="20"/>
                <w:szCs w:val="20"/>
              </w:rPr>
              <w:t>и</w:t>
            </w:r>
            <w:r w:rsidR="00DD04ED" w:rsidRPr="007E085E">
              <w:rPr>
                <w:rFonts w:ascii="Times New Roman" w:hAnsi="Times New Roman"/>
                <w:sz w:val="20"/>
                <w:szCs w:val="20"/>
              </w:rPr>
              <w:t>зации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Подпрограмма реализуется в период с 2015 по 2020 год</w:t>
            </w:r>
          </w:p>
        </w:tc>
      </w:tr>
      <w:tr w:rsidR="00DD04ED" w:rsidRPr="007E085E" w:rsidTr="006B03A0">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280234">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Объемы </w:t>
            </w:r>
            <w:r w:rsidR="00280234" w:rsidRPr="007E085E">
              <w:rPr>
                <w:rFonts w:ascii="Times New Roman" w:hAnsi="Times New Roman"/>
                <w:sz w:val="20"/>
                <w:szCs w:val="20"/>
              </w:rPr>
              <w:t>финансиров</w:t>
            </w:r>
            <w:r w:rsidR="00280234" w:rsidRPr="007E085E">
              <w:rPr>
                <w:rFonts w:ascii="Times New Roman" w:hAnsi="Times New Roman"/>
                <w:sz w:val="20"/>
                <w:szCs w:val="20"/>
              </w:rPr>
              <w:t>а</w:t>
            </w:r>
            <w:r w:rsidR="00280234" w:rsidRPr="007E085E">
              <w:rPr>
                <w:rFonts w:ascii="Times New Roman" w:hAnsi="Times New Roman"/>
                <w:sz w:val="20"/>
                <w:szCs w:val="20"/>
              </w:rPr>
              <w:lastRenderedPageBreak/>
              <w:t>ния</w:t>
            </w:r>
            <w:r w:rsidRPr="007E085E">
              <w:rPr>
                <w:rFonts w:ascii="Times New Roman" w:hAnsi="Times New Roman"/>
                <w:sz w:val="20"/>
                <w:szCs w:val="20"/>
              </w:rPr>
              <w:t xml:space="preserve">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280234">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lastRenderedPageBreak/>
              <w:t xml:space="preserve">Общий объем </w:t>
            </w:r>
            <w:r w:rsidR="00280234" w:rsidRPr="007E085E">
              <w:rPr>
                <w:rFonts w:ascii="Times New Roman" w:hAnsi="Times New Roman"/>
                <w:sz w:val="20"/>
                <w:szCs w:val="20"/>
              </w:rPr>
              <w:t>финансирования</w:t>
            </w:r>
            <w:r w:rsidR="00467961" w:rsidRPr="007E085E">
              <w:rPr>
                <w:rFonts w:ascii="Times New Roman" w:hAnsi="Times New Roman"/>
                <w:sz w:val="20"/>
                <w:szCs w:val="20"/>
              </w:rPr>
              <w:t xml:space="preserve"> состав</w:t>
            </w:r>
            <w:r w:rsidR="00280234" w:rsidRPr="007E085E">
              <w:rPr>
                <w:rFonts w:ascii="Times New Roman" w:hAnsi="Times New Roman"/>
                <w:sz w:val="20"/>
                <w:szCs w:val="20"/>
              </w:rPr>
              <w:t>ит</w:t>
            </w:r>
            <w:r w:rsidR="00467961" w:rsidRPr="007E085E">
              <w:rPr>
                <w:rFonts w:ascii="Times New Roman" w:hAnsi="Times New Roman"/>
                <w:sz w:val="20"/>
                <w:szCs w:val="20"/>
              </w:rPr>
              <w:t xml:space="preserve"> 2</w:t>
            </w:r>
            <w:r w:rsidRPr="007E085E">
              <w:rPr>
                <w:rFonts w:ascii="Times New Roman" w:hAnsi="Times New Roman"/>
                <w:sz w:val="20"/>
                <w:szCs w:val="20"/>
              </w:rPr>
              <w:t>0,0 тыс. руб., в том числе по источникам ф</w:t>
            </w:r>
            <w:r w:rsidRPr="007E085E">
              <w:rPr>
                <w:rFonts w:ascii="Times New Roman" w:hAnsi="Times New Roman"/>
                <w:sz w:val="20"/>
                <w:szCs w:val="20"/>
              </w:rPr>
              <w:t>и</w:t>
            </w:r>
            <w:r w:rsidRPr="007E085E">
              <w:rPr>
                <w:rFonts w:ascii="Times New Roman" w:hAnsi="Times New Roman"/>
                <w:sz w:val="20"/>
                <w:szCs w:val="20"/>
              </w:rPr>
              <w:lastRenderedPageBreak/>
              <w:t>нансирования и годам реализации:</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Источник финансирования</w:t>
            </w:r>
          </w:p>
        </w:tc>
        <w:tc>
          <w:tcPr>
            <w:tcW w:w="541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Объем финансирования (тыс. руб.), гг.</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2015</w:t>
            </w:r>
          </w:p>
        </w:tc>
        <w:tc>
          <w:tcPr>
            <w:tcW w:w="16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2016</w:t>
            </w:r>
          </w:p>
        </w:tc>
        <w:tc>
          <w:tcPr>
            <w:tcW w:w="2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2017</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67961"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w:t>
            </w:r>
            <w:r w:rsidR="00DD04ED" w:rsidRPr="007E085E">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20,0</w:t>
            </w:r>
          </w:p>
        </w:tc>
        <w:tc>
          <w:tcPr>
            <w:tcW w:w="16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2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 том числе:</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федеральный бюджет:</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w:t>
            </w:r>
          </w:p>
        </w:tc>
        <w:tc>
          <w:tcPr>
            <w:tcW w:w="2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республиканский бюджет Республики Коми:</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w:t>
            </w:r>
          </w:p>
        </w:tc>
        <w:tc>
          <w:tcPr>
            <w:tcW w:w="2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бюджет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67961"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w:t>
            </w:r>
            <w:r w:rsidR="00DD04ED" w:rsidRPr="007E085E">
              <w:rPr>
                <w:rFonts w:ascii="Times New Roman" w:hAnsi="Times New Roman"/>
                <w:sz w:val="20"/>
                <w:szCs w:val="20"/>
              </w:rPr>
              <w:t>0,0</w:t>
            </w:r>
          </w:p>
        </w:tc>
        <w:tc>
          <w:tcPr>
            <w:tcW w:w="1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67961"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w:t>
            </w:r>
            <w:r w:rsidR="00DD04ED" w:rsidRPr="007E085E">
              <w:rPr>
                <w:rFonts w:ascii="Times New Roman" w:hAnsi="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0,0</w:t>
            </w:r>
          </w:p>
        </w:tc>
        <w:tc>
          <w:tcPr>
            <w:tcW w:w="2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внебюджетные источники:</w:t>
            </w:r>
          </w:p>
        </w:tc>
      </w:tr>
      <w:tr w:rsidR="00DD04ED" w:rsidRPr="007E085E" w:rsidTr="006B03A0">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w:t>
            </w:r>
          </w:p>
        </w:tc>
        <w:tc>
          <w:tcPr>
            <w:tcW w:w="20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DD04ED" w:rsidRPr="007E085E" w:rsidTr="006B03A0">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Ожидаемые результ</w:t>
            </w:r>
            <w:r w:rsidRPr="007E085E">
              <w:rPr>
                <w:rFonts w:ascii="Times New Roman" w:hAnsi="Times New Roman"/>
                <w:sz w:val="20"/>
                <w:szCs w:val="20"/>
              </w:rPr>
              <w:t>а</w:t>
            </w:r>
            <w:r w:rsidRPr="007E085E">
              <w:rPr>
                <w:rFonts w:ascii="Times New Roman" w:hAnsi="Times New Roman"/>
                <w:sz w:val="20"/>
                <w:szCs w:val="20"/>
              </w:rPr>
              <w:t>ты реализации по</w:t>
            </w:r>
            <w:r w:rsidRPr="007E085E">
              <w:rPr>
                <w:rFonts w:ascii="Times New Roman" w:hAnsi="Times New Roman"/>
                <w:sz w:val="20"/>
                <w:szCs w:val="20"/>
              </w:rPr>
              <w:t>д</w:t>
            </w:r>
            <w:r w:rsidRPr="007E085E">
              <w:rPr>
                <w:rFonts w:ascii="Times New Roman" w:hAnsi="Times New Roman"/>
                <w:sz w:val="20"/>
                <w:szCs w:val="20"/>
              </w:rPr>
              <w:t>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Normal"/>
              <w:jc w:val="both"/>
              <w:rPr>
                <w:sz w:val="20"/>
                <w:szCs w:val="20"/>
                <w:lang w:eastAsia="en-US"/>
              </w:rPr>
            </w:pPr>
            <w:r w:rsidRPr="007E085E">
              <w:rPr>
                <w:sz w:val="20"/>
                <w:szCs w:val="20"/>
                <w:lang w:eastAsia="en-US"/>
              </w:rPr>
              <w:t xml:space="preserve">Создание механизма, обеспечивающего максимальное использование муниципального кадрового резерва </w:t>
            </w:r>
          </w:p>
          <w:p w:rsidR="00DD04ED" w:rsidRPr="007E085E" w:rsidRDefault="00DD04ED" w:rsidP="00320A83">
            <w:pPr>
              <w:spacing w:after="0" w:line="240" w:lineRule="auto"/>
              <w:jc w:val="both"/>
              <w:rPr>
                <w:rFonts w:ascii="Times New Roman" w:hAnsi="Times New Roman"/>
                <w:sz w:val="20"/>
                <w:szCs w:val="20"/>
              </w:rPr>
            </w:pPr>
            <w:r w:rsidRPr="007E085E">
              <w:rPr>
                <w:rFonts w:ascii="Times New Roman" w:hAnsi="Times New Roman"/>
                <w:sz w:val="20"/>
                <w:szCs w:val="20"/>
              </w:rPr>
              <w:t>Внедрение эффективных методов подбора квалифицированных кадров</w:t>
            </w:r>
          </w:p>
          <w:p w:rsidR="00DD04ED" w:rsidRPr="007E085E" w:rsidRDefault="00DD04ED" w:rsidP="00320A83">
            <w:pPr>
              <w:pStyle w:val="ConsPlusNormal"/>
              <w:jc w:val="both"/>
              <w:rPr>
                <w:sz w:val="20"/>
                <w:szCs w:val="20"/>
                <w:lang w:eastAsia="en-US"/>
              </w:rPr>
            </w:pPr>
            <w:r w:rsidRPr="007E085E">
              <w:rPr>
                <w:sz w:val="20"/>
                <w:szCs w:val="20"/>
                <w:lang w:eastAsia="en-US"/>
              </w:rPr>
              <w:t>Формирование  позитивного имиджа органов местного самоуправления</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Создание условий для обеспечения открытости при подборе кадров</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Создание механизма привлечения в органы местного самоуправления перспективных молодых специалистов  </w:t>
            </w:r>
          </w:p>
          <w:p w:rsidR="00DD04ED" w:rsidRPr="007E085E" w:rsidRDefault="00DD04ED" w:rsidP="00320A83">
            <w:pPr>
              <w:spacing w:after="0" w:line="240" w:lineRule="auto"/>
              <w:jc w:val="both"/>
              <w:rPr>
                <w:rFonts w:ascii="Times New Roman" w:hAnsi="Times New Roman"/>
                <w:sz w:val="20"/>
                <w:szCs w:val="20"/>
              </w:rPr>
            </w:pPr>
            <w:r w:rsidRPr="007E085E">
              <w:rPr>
                <w:rFonts w:ascii="Times New Roman" w:hAnsi="Times New Roman"/>
                <w:sz w:val="20"/>
                <w:szCs w:val="20"/>
              </w:rPr>
              <w:t>Создание эффективного механизма оценки персонала</w:t>
            </w:r>
          </w:p>
          <w:p w:rsidR="00DD04ED" w:rsidRPr="007E085E" w:rsidRDefault="00DD04ED" w:rsidP="00320A83">
            <w:pPr>
              <w:spacing w:after="0" w:line="240" w:lineRule="auto"/>
              <w:jc w:val="both"/>
              <w:rPr>
                <w:rFonts w:ascii="Times New Roman" w:hAnsi="Times New Roman"/>
                <w:sz w:val="20"/>
                <w:szCs w:val="20"/>
              </w:rPr>
            </w:pPr>
            <w:r w:rsidRPr="007E085E">
              <w:rPr>
                <w:rFonts w:ascii="Times New Roman" w:hAnsi="Times New Roman"/>
                <w:sz w:val="20"/>
                <w:szCs w:val="20"/>
              </w:rPr>
              <w:t>Внедрение современных подходов к организации системы дополнительного професси</w:t>
            </w:r>
            <w:r w:rsidRPr="007E085E">
              <w:rPr>
                <w:rFonts w:ascii="Times New Roman" w:hAnsi="Times New Roman"/>
                <w:sz w:val="20"/>
                <w:szCs w:val="20"/>
              </w:rPr>
              <w:t>о</w:t>
            </w:r>
            <w:r w:rsidRPr="007E085E">
              <w:rPr>
                <w:rFonts w:ascii="Times New Roman" w:hAnsi="Times New Roman"/>
                <w:sz w:val="20"/>
                <w:szCs w:val="20"/>
              </w:rPr>
              <w:t>нального образования</w:t>
            </w:r>
          </w:p>
          <w:p w:rsidR="00DD04ED" w:rsidRPr="007E085E" w:rsidRDefault="00DD04ED" w:rsidP="00320A83">
            <w:pPr>
              <w:pStyle w:val="ConsPlusNormal"/>
              <w:jc w:val="both"/>
              <w:rPr>
                <w:sz w:val="20"/>
                <w:szCs w:val="20"/>
                <w:lang w:eastAsia="en-US"/>
              </w:rPr>
            </w:pPr>
            <w:r w:rsidRPr="007E085E">
              <w:rPr>
                <w:sz w:val="20"/>
                <w:szCs w:val="20"/>
                <w:lang w:eastAsia="en-US"/>
              </w:rPr>
              <w:t>Повышение качественного уровня исполнения специалистами органов местного сам</w:t>
            </w:r>
            <w:r w:rsidRPr="007E085E">
              <w:rPr>
                <w:sz w:val="20"/>
                <w:szCs w:val="20"/>
                <w:lang w:eastAsia="en-US"/>
              </w:rPr>
              <w:t>о</w:t>
            </w:r>
            <w:r w:rsidRPr="007E085E">
              <w:rPr>
                <w:sz w:val="20"/>
                <w:szCs w:val="20"/>
                <w:lang w:eastAsia="en-US"/>
              </w:rPr>
              <w:t>управления  должностных (служебных) обязанностей и оказываемых муниципальных услуг в результате повышения квалификации, профессиональной переподготовки</w:t>
            </w:r>
          </w:p>
          <w:p w:rsidR="00DD04ED" w:rsidRPr="007E085E" w:rsidRDefault="00DD04ED" w:rsidP="00320A83">
            <w:pPr>
              <w:spacing w:after="0" w:line="240" w:lineRule="auto"/>
              <w:jc w:val="both"/>
              <w:rPr>
                <w:rFonts w:ascii="Times New Roman" w:hAnsi="Times New Roman"/>
                <w:sz w:val="20"/>
                <w:szCs w:val="20"/>
              </w:rPr>
            </w:pPr>
            <w:r w:rsidRPr="007E085E">
              <w:rPr>
                <w:rFonts w:ascii="Times New Roman" w:hAnsi="Times New Roman"/>
                <w:sz w:val="20"/>
                <w:szCs w:val="20"/>
              </w:rPr>
              <w:t>Формирование механизмов стимулирования специалистов в Республике Коми к исполн</w:t>
            </w:r>
            <w:r w:rsidRPr="007E085E">
              <w:rPr>
                <w:rFonts w:ascii="Times New Roman" w:hAnsi="Times New Roman"/>
                <w:sz w:val="20"/>
                <w:szCs w:val="20"/>
              </w:rPr>
              <w:t>е</w:t>
            </w:r>
            <w:r w:rsidRPr="007E085E">
              <w:rPr>
                <w:rFonts w:ascii="Times New Roman" w:hAnsi="Times New Roman"/>
                <w:sz w:val="20"/>
                <w:szCs w:val="20"/>
              </w:rPr>
              <w:t>нию должностных обязанностей на высоком профессиональном уровне</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Внедрение  системы  оплаты  труда  специалистов органов местного самоуправления в зависимости  от показателей     результативности      профессиональной служебной де</w:t>
            </w:r>
            <w:r w:rsidRPr="007E085E">
              <w:rPr>
                <w:rFonts w:ascii="Times New Roman" w:hAnsi="Times New Roman"/>
                <w:sz w:val="20"/>
                <w:szCs w:val="20"/>
              </w:rPr>
              <w:t>я</w:t>
            </w:r>
            <w:r w:rsidRPr="007E085E">
              <w:rPr>
                <w:rFonts w:ascii="Times New Roman" w:hAnsi="Times New Roman"/>
                <w:sz w:val="20"/>
                <w:szCs w:val="20"/>
              </w:rPr>
              <w:t xml:space="preserve">тельности    </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Создание эффективных механизмов выявления и предотвращения коррупции</w:t>
            </w:r>
          </w:p>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p>
        </w:tc>
      </w:tr>
    </w:tbl>
    <w:p w:rsidR="00DD04ED" w:rsidRPr="007E085E" w:rsidRDefault="00DD04ED" w:rsidP="00DD04ED">
      <w:pPr>
        <w:pStyle w:val="ConsPlusNonformat"/>
        <w:jc w:val="center"/>
        <w:rPr>
          <w:rFonts w:ascii="Times New Roman" w:hAnsi="Times New Roman" w:cs="Times New Roman"/>
        </w:rPr>
      </w:pPr>
    </w:p>
    <w:p w:rsidR="00DD04ED" w:rsidRPr="007E085E" w:rsidRDefault="00DD04ED" w:rsidP="00502BD1">
      <w:pPr>
        <w:pStyle w:val="ac"/>
        <w:jc w:val="center"/>
        <w:rPr>
          <w:b/>
          <w:sz w:val="20"/>
          <w:szCs w:val="20"/>
        </w:rPr>
      </w:pPr>
      <w:r w:rsidRPr="007E085E">
        <w:rPr>
          <w:b/>
          <w:bCs/>
          <w:sz w:val="20"/>
          <w:szCs w:val="20"/>
        </w:rPr>
        <w:t xml:space="preserve">Раздел 1. </w:t>
      </w:r>
      <w:r w:rsidRPr="007E085E">
        <w:rPr>
          <w:b/>
          <w:sz w:val="20"/>
          <w:szCs w:val="20"/>
        </w:rPr>
        <w:t xml:space="preserve">Характеристика </w:t>
      </w:r>
      <w:r w:rsidR="00502BD1" w:rsidRPr="007E085E">
        <w:rPr>
          <w:b/>
          <w:sz w:val="20"/>
          <w:szCs w:val="20"/>
        </w:rPr>
        <w:t>реализации Подпрограммы, описание основных проблем в указанной сфере и прогноз ее развития</w:t>
      </w:r>
    </w:p>
    <w:p w:rsidR="00DD04ED" w:rsidRPr="007E085E" w:rsidRDefault="00DD04ED" w:rsidP="00DD04ED">
      <w:pPr>
        <w:pStyle w:val="ac"/>
        <w:ind w:firstLine="567"/>
        <w:jc w:val="both"/>
        <w:rPr>
          <w:sz w:val="20"/>
          <w:szCs w:val="20"/>
        </w:rPr>
      </w:pPr>
      <w:r w:rsidRPr="007E085E">
        <w:rPr>
          <w:sz w:val="20"/>
          <w:szCs w:val="20"/>
        </w:rPr>
        <w:t xml:space="preserve">Наиболее характерными проблемами в вопросах реализации кадровой политики МО МР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по соответствующим направлениям являются:</w:t>
      </w:r>
    </w:p>
    <w:p w:rsidR="00DD04ED" w:rsidRPr="007E085E" w:rsidRDefault="00DD04ED" w:rsidP="00DD04ED">
      <w:pPr>
        <w:pStyle w:val="ac"/>
        <w:ind w:firstLine="567"/>
        <w:jc w:val="both"/>
        <w:rPr>
          <w:sz w:val="20"/>
          <w:szCs w:val="20"/>
        </w:rPr>
      </w:pPr>
      <w:r w:rsidRPr="007E085E">
        <w:rPr>
          <w:sz w:val="20"/>
          <w:szCs w:val="20"/>
        </w:rPr>
        <w:t>1) в области подбора кадров:</w:t>
      </w:r>
    </w:p>
    <w:p w:rsidR="00DD04ED" w:rsidRPr="007E085E" w:rsidRDefault="00DD04ED" w:rsidP="00DD04ED">
      <w:pPr>
        <w:pStyle w:val="ac"/>
        <w:ind w:firstLine="567"/>
        <w:jc w:val="both"/>
        <w:rPr>
          <w:sz w:val="20"/>
          <w:szCs w:val="20"/>
        </w:rPr>
      </w:pPr>
      <w:r w:rsidRPr="007E085E">
        <w:rPr>
          <w:sz w:val="20"/>
          <w:szCs w:val="20"/>
        </w:rPr>
        <w:t xml:space="preserve">- практически полное отсутствие в администрации МР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конкурсных процедур как формы подбора кадров;</w:t>
      </w:r>
    </w:p>
    <w:p w:rsidR="00DD04ED" w:rsidRPr="007E085E" w:rsidRDefault="00DD04ED" w:rsidP="00DD04ED">
      <w:pPr>
        <w:pStyle w:val="ac"/>
        <w:ind w:firstLine="567"/>
        <w:jc w:val="both"/>
        <w:rPr>
          <w:sz w:val="20"/>
          <w:szCs w:val="20"/>
        </w:rPr>
      </w:pPr>
      <w:r w:rsidRPr="007E085E">
        <w:rPr>
          <w:sz w:val="20"/>
          <w:szCs w:val="20"/>
        </w:rPr>
        <w:t>- неэффективность использования муниципального кадрового резерва (а порой и его отсутствие);</w:t>
      </w:r>
    </w:p>
    <w:p w:rsidR="00DD04ED" w:rsidRPr="007E085E" w:rsidRDefault="00DD04ED" w:rsidP="00DD04ED">
      <w:pPr>
        <w:pStyle w:val="ac"/>
        <w:ind w:firstLine="567"/>
        <w:jc w:val="both"/>
        <w:rPr>
          <w:sz w:val="20"/>
          <w:szCs w:val="20"/>
        </w:rPr>
      </w:pPr>
      <w:r w:rsidRPr="007E085E">
        <w:rPr>
          <w:sz w:val="20"/>
          <w:szCs w:val="20"/>
        </w:rPr>
        <w:t>- отсутствие системного подхода к организации привлечения перспективных молодых специалистов в органы МСУ;</w:t>
      </w:r>
    </w:p>
    <w:p w:rsidR="00DD04ED" w:rsidRPr="007E085E" w:rsidRDefault="00DD04ED" w:rsidP="00DD04ED">
      <w:pPr>
        <w:pStyle w:val="ac"/>
        <w:ind w:firstLine="567"/>
        <w:jc w:val="both"/>
        <w:rPr>
          <w:sz w:val="20"/>
          <w:szCs w:val="20"/>
        </w:rPr>
      </w:pPr>
      <w:r w:rsidRPr="007E085E">
        <w:rPr>
          <w:sz w:val="20"/>
          <w:szCs w:val="20"/>
        </w:rPr>
        <w:t xml:space="preserve">- недостаточная открытость органов МСУ при подборе кадров; </w:t>
      </w:r>
    </w:p>
    <w:p w:rsidR="00DD04ED" w:rsidRPr="007E085E" w:rsidRDefault="00DD04ED" w:rsidP="00DD04ED">
      <w:pPr>
        <w:pStyle w:val="ac"/>
        <w:ind w:firstLine="567"/>
        <w:jc w:val="both"/>
        <w:rPr>
          <w:sz w:val="20"/>
          <w:szCs w:val="20"/>
        </w:rPr>
      </w:pPr>
      <w:r w:rsidRPr="007E085E">
        <w:rPr>
          <w:sz w:val="20"/>
          <w:szCs w:val="20"/>
        </w:rPr>
        <w:t>2) в сфере профессионального развития специалистов:</w:t>
      </w:r>
    </w:p>
    <w:p w:rsidR="00DD04ED" w:rsidRPr="007E085E" w:rsidRDefault="00DD04ED" w:rsidP="00DD04ED">
      <w:pPr>
        <w:pStyle w:val="ac"/>
        <w:ind w:firstLine="567"/>
        <w:jc w:val="both"/>
        <w:rPr>
          <w:sz w:val="20"/>
          <w:szCs w:val="20"/>
        </w:rPr>
      </w:pPr>
      <w:r w:rsidRPr="007E085E">
        <w:rPr>
          <w:sz w:val="20"/>
          <w:szCs w:val="20"/>
        </w:rPr>
        <w:t>- недостаточный уровень профессионального образования специалистов;</w:t>
      </w:r>
    </w:p>
    <w:p w:rsidR="00DD04ED" w:rsidRPr="007E085E" w:rsidRDefault="00DD04ED" w:rsidP="00DD04ED">
      <w:pPr>
        <w:pStyle w:val="ac"/>
        <w:ind w:firstLine="567"/>
        <w:jc w:val="both"/>
        <w:rPr>
          <w:sz w:val="20"/>
          <w:szCs w:val="20"/>
        </w:rPr>
      </w:pPr>
      <w:r w:rsidRPr="007E085E">
        <w:rPr>
          <w:sz w:val="20"/>
          <w:szCs w:val="20"/>
        </w:rPr>
        <w:t>- отсутствие системной работы, ориентированной на индивидуальный подход к обучению, исходя из потребностей специалистов;</w:t>
      </w:r>
    </w:p>
    <w:p w:rsidR="00DD04ED" w:rsidRPr="007E085E" w:rsidRDefault="00DD04ED" w:rsidP="00DD04ED">
      <w:pPr>
        <w:pStyle w:val="ac"/>
        <w:ind w:firstLine="567"/>
        <w:jc w:val="both"/>
        <w:rPr>
          <w:sz w:val="20"/>
          <w:szCs w:val="20"/>
        </w:rPr>
      </w:pPr>
      <w:r w:rsidRPr="007E085E">
        <w:rPr>
          <w:sz w:val="20"/>
          <w:szCs w:val="20"/>
        </w:rPr>
        <w:t>3) в сфере оценки персонала:</w:t>
      </w:r>
    </w:p>
    <w:p w:rsidR="00DD04ED" w:rsidRPr="007E085E" w:rsidRDefault="00DD04ED" w:rsidP="00DD04ED">
      <w:pPr>
        <w:pStyle w:val="ac"/>
        <w:ind w:firstLine="567"/>
        <w:jc w:val="both"/>
        <w:rPr>
          <w:sz w:val="20"/>
          <w:szCs w:val="20"/>
        </w:rPr>
      </w:pPr>
      <w:r w:rsidRPr="007E085E">
        <w:rPr>
          <w:sz w:val="20"/>
          <w:szCs w:val="20"/>
        </w:rPr>
        <w:t>- неиспользование показателей эффективности и результативности при оценке профессиональной служебной деятельности специалистов органов МСУ;</w:t>
      </w:r>
    </w:p>
    <w:p w:rsidR="00DD04ED" w:rsidRPr="007E085E" w:rsidRDefault="00DD04ED" w:rsidP="00DD04ED">
      <w:pPr>
        <w:pStyle w:val="ac"/>
        <w:ind w:firstLine="567"/>
        <w:jc w:val="both"/>
        <w:rPr>
          <w:sz w:val="20"/>
          <w:szCs w:val="20"/>
        </w:rPr>
      </w:pPr>
      <w:r w:rsidRPr="007E085E">
        <w:rPr>
          <w:sz w:val="20"/>
          <w:szCs w:val="20"/>
        </w:rPr>
        <w:t>- отсутствие взаимосвязи профессиональной компетентности специалистов с качеством оказываемых (предоставляемых) гражданам и организациям услуг;</w:t>
      </w:r>
    </w:p>
    <w:p w:rsidR="00DD04ED" w:rsidRPr="007E085E" w:rsidRDefault="00DD04ED" w:rsidP="00DD04ED">
      <w:pPr>
        <w:pStyle w:val="ac"/>
        <w:ind w:firstLine="567"/>
        <w:jc w:val="both"/>
        <w:rPr>
          <w:sz w:val="20"/>
          <w:szCs w:val="20"/>
        </w:rPr>
      </w:pPr>
      <w:r w:rsidRPr="007E085E">
        <w:rPr>
          <w:sz w:val="20"/>
          <w:szCs w:val="20"/>
        </w:rPr>
        <w:t>4) в сфере мотивации:</w:t>
      </w:r>
    </w:p>
    <w:p w:rsidR="00DD04ED" w:rsidRPr="007E085E" w:rsidRDefault="00DD04ED" w:rsidP="00DD04ED">
      <w:pPr>
        <w:pStyle w:val="ac"/>
        <w:ind w:firstLine="567"/>
        <w:jc w:val="both"/>
        <w:rPr>
          <w:sz w:val="20"/>
          <w:szCs w:val="20"/>
        </w:rPr>
      </w:pPr>
      <w:r w:rsidRPr="007E085E">
        <w:rPr>
          <w:sz w:val="20"/>
          <w:szCs w:val="20"/>
        </w:rPr>
        <w:lastRenderedPageBreak/>
        <w:t>- отсутствие механизмов стимулирования специалистов органов МСУ к исполнению обязанностей на высоком профессиональном уровне;</w:t>
      </w:r>
    </w:p>
    <w:p w:rsidR="00DD04ED" w:rsidRPr="007E085E" w:rsidRDefault="00DD04ED" w:rsidP="00DD04ED">
      <w:pPr>
        <w:pStyle w:val="ac"/>
        <w:ind w:firstLine="567"/>
        <w:jc w:val="both"/>
        <w:rPr>
          <w:sz w:val="20"/>
          <w:szCs w:val="20"/>
        </w:rPr>
      </w:pPr>
      <w:r w:rsidRPr="007E085E">
        <w:rPr>
          <w:sz w:val="20"/>
          <w:szCs w:val="20"/>
        </w:rPr>
        <w:t>- невысокий престиж муниципальной службы и авторитет органов местного самоуправления среди населения;</w:t>
      </w:r>
    </w:p>
    <w:p w:rsidR="00DD04ED" w:rsidRPr="007E085E" w:rsidRDefault="00DD04ED" w:rsidP="00DD04ED">
      <w:pPr>
        <w:pStyle w:val="ac"/>
        <w:ind w:firstLine="567"/>
        <w:jc w:val="both"/>
        <w:rPr>
          <w:sz w:val="20"/>
          <w:szCs w:val="20"/>
        </w:rPr>
      </w:pPr>
      <w:r w:rsidRPr="007E085E">
        <w:rPr>
          <w:sz w:val="20"/>
          <w:szCs w:val="20"/>
        </w:rPr>
        <w:t>- несоразмерность уровня оплаты труда с объемом выполняемой работы и уровнем ответственности;</w:t>
      </w:r>
    </w:p>
    <w:p w:rsidR="00DD04ED" w:rsidRPr="007E085E" w:rsidRDefault="00DD04ED" w:rsidP="00DD04ED">
      <w:pPr>
        <w:pStyle w:val="ac"/>
        <w:ind w:firstLine="567"/>
        <w:jc w:val="both"/>
        <w:rPr>
          <w:sz w:val="20"/>
          <w:szCs w:val="20"/>
        </w:rPr>
      </w:pPr>
      <w:r w:rsidRPr="007E085E">
        <w:rPr>
          <w:sz w:val="20"/>
          <w:szCs w:val="20"/>
        </w:rPr>
        <w:t>5) в сфере организации деятельности кадровых служб:</w:t>
      </w:r>
    </w:p>
    <w:p w:rsidR="00DD04ED" w:rsidRPr="007E085E" w:rsidRDefault="00DD04ED" w:rsidP="00DD04ED">
      <w:pPr>
        <w:pStyle w:val="ac"/>
        <w:ind w:firstLine="567"/>
        <w:jc w:val="both"/>
        <w:rPr>
          <w:sz w:val="20"/>
          <w:szCs w:val="20"/>
        </w:rPr>
      </w:pPr>
      <w:r w:rsidRPr="007E085E">
        <w:rPr>
          <w:sz w:val="20"/>
          <w:szCs w:val="20"/>
        </w:rPr>
        <w:t>- использование устаревших технологий в организации кадрового делопроизводства.</w:t>
      </w:r>
    </w:p>
    <w:p w:rsidR="00DD04ED" w:rsidRPr="007E085E" w:rsidRDefault="00DD04ED" w:rsidP="00DD04ED">
      <w:pPr>
        <w:pStyle w:val="ac"/>
        <w:ind w:firstLine="567"/>
        <w:jc w:val="both"/>
        <w:rPr>
          <w:sz w:val="20"/>
          <w:szCs w:val="20"/>
        </w:rPr>
      </w:pPr>
      <w:r w:rsidRPr="007E085E">
        <w:rPr>
          <w:sz w:val="20"/>
          <w:szCs w:val="20"/>
        </w:rPr>
        <w:t xml:space="preserve">Решение указанных проблем взаимоувязано с решением проблем, определенных Государственной программой Республики Коми </w:t>
      </w:r>
      <w:r w:rsidR="00673D81" w:rsidRPr="007E085E">
        <w:rPr>
          <w:sz w:val="20"/>
          <w:szCs w:val="20"/>
        </w:rPr>
        <w:t>«</w:t>
      </w:r>
      <w:r w:rsidRPr="007E085E">
        <w:rPr>
          <w:sz w:val="20"/>
          <w:szCs w:val="20"/>
        </w:rPr>
        <w:t>Развитие системы государственного и муниципального управления</w:t>
      </w:r>
      <w:r w:rsidR="00673D81" w:rsidRPr="007E085E">
        <w:rPr>
          <w:sz w:val="20"/>
          <w:szCs w:val="20"/>
        </w:rPr>
        <w:t>»</w:t>
      </w:r>
      <w:r w:rsidRPr="007E085E">
        <w:rPr>
          <w:sz w:val="20"/>
          <w:szCs w:val="20"/>
        </w:rPr>
        <w:t>.</w:t>
      </w:r>
    </w:p>
    <w:p w:rsidR="00DD04ED" w:rsidRPr="007E085E" w:rsidRDefault="00DD04ED" w:rsidP="00DD04ED">
      <w:pPr>
        <w:pStyle w:val="ac"/>
        <w:ind w:firstLine="567"/>
        <w:jc w:val="both"/>
        <w:rPr>
          <w:sz w:val="20"/>
          <w:szCs w:val="20"/>
        </w:rPr>
      </w:pPr>
      <w:r w:rsidRPr="007E085E">
        <w:rPr>
          <w:sz w:val="20"/>
          <w:szCs w:val="20"/>
        </w:rPr>
        <w:t xml:space="preserve">Эффективность управления территорией муниципального образования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прежде всего зависит от профессионализма и компетентности специалистов органов МСУ МО МР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поэтому существует потребность в создании устойчивых механизмов, позволяющих эффективно формировать и последовательно развивать кадровый состав органов МСУ. </w:t>
      </w:r>
    </w:p>
    <w:p w:rsidR="00DD04ED" w:rsidRPr="007E085E" w:rsidRDefault="00DD04ED" w:rsidP="00DD04ED">
      <w:pPr>
        <w:pStyle w:val="a3"/>
        <w:spacing w:after="0" w:line="240" w:lineRule="auto"/>
        <w:ind w:left="0" w:firstLine="708"/>
        <w:jc w:val="both"/>
        <w:rPr>
          <w:rFonts w:ascii="Times New Roman" w:hAnsi="Times New Roman"/>
          <w:sz w:val="20"/>
          <w:szCs w:val="20"/>
        </w:rPr>
      </w:pPr>
    </w:p>
    <w:p w:rsidR="00DD04ED" w:rsidRPr="007E085E" w:rsidRDefault="00713CD1" w:rsidP="00DD04ED">
      <w:pPr>
        <w:pStyle w:val="a3"/>
        <w:spacing w:after="0" w:line="240" w:lineRule="auto"/>
        <w:ind w:left="0" w:firstLine="567"/>
        <w:jc w:val="center"/>
        <w:rPr>
          <w:rFonts w:ascii="Times New Roman" w:hAnsi="Times New Roman"/>
          <w:b/>
          <w:bCs/>
          <w:sz w:val="20"/>
          <w:szCs w:val="20"/>
        </w:rPr>
      </w:pPr>
      <w:r w:rsidRPr="007E085E">
        <w:rPr>
          <w:rFonts w:ascii="Times New Roman" w:hAnsi="Times New Roman"/>
          <w:b/>
          <w:bCs/>
          <w:sz w:val="20"/>
          <w:szCs w:val="20"/>
        </w:rPr>
        <w:t xml:space="preserve">Раздел </w:t>
      </w:r>
      <w:r w:rsidR="00DD04ED" w:rsidRPr="007E085E">
        <w:rPr>
          <w:rFonts w:ascii="Times New Roman" w:hAnsi="Times New Roman"/>
          <w:b/>
          <w:bCs/>
          <w:sz w:val="20"/>
          <w:szCs w:val="20"/>
        </w:rPr>
        <w:t xml:space="preserve">2. Приоритеты реализуемой на территории </w:t>
      </w:r>
      <w:r w:rsidRPr="007E085E">
        <w:rPr>
          <w:rFonts w:ascii="Times New Roman" w:hAnsi="Times New Roman"/>
          <w:b/>
          <w:bCs/>
          <w:sz w:val="20"/>
          <w:szCs w:val="20"/>
        </w:rPr>
        <w:t>муниципального  района</w:t>
      </w:r>
      <w:r w:rsidR="00DD04ED" w:rsidRPr="007E085E">
        <w:rPr>
          <w:rFonts w:ascii="Times New Roman" w:hAnsi="Times New Roman"/>
          <w:b/>
          <w:bCs/>
          <w:sz w:val="20"/>
          <w:szCs w:val="20"/>
        </w:rPr>
        <w:t xml:space="preserve"> </w:t>
      </w:r>
      <w:r w:rsidR="00673D81" w:rsidRPr="007E085E">
        <w:rPr>
          <w:rFonts w:ascii="Times New Roman" w:hAnsi="Times New Roman"/>
          <w:b/>
          <w:bCs/>
          <w:sz w:val="20"/>
          <w:szCs w:val="20"/>
        </w:rPr>
        <w:t>«</w:t>
      </w:r>
      <w:r w:rsidR="00DD04ED" w:rsidRPr="007E085E">
        <w:rPr>
          <w:rFonts w:ascii="Times New Roman" w:hAnsi="Times New Roman"/>
          <w:b/>
          <w:bCs/>
          <w:sz w:val="20"/>
          <w:szCs w:val="20"/>
        </w:rPr>
        <w:t>Ижемский</w:t>
      </w:r>
      <w:r w:rsidR="00673D81" w:rsidRPr="007E085E">
        <w:rPr>
          <w:rFonts w:ascii="Times New Roman" w:hAnsi="Times New Roman"/>
          <w:b/>
          <w:bCs/>
          <w:sz w:val="20"/>
          <w:szCs w:val="20"/>
        </w:rPr>
        <w:t>»</w:t>
      </w:r>
      <w:r w:rsidR="00DD04ED" w:rsidRPr="007E085E">
        <w:rPr>
          <w:rFonts w:ascii="Times New Roman" w:hAnsi="Times New Roman"/>
          <w:b/>
          <w:bCs/>
          <w:sz w:val="20"/>
          <w:szCs w:val="20"/>
        </w:rPr>
        <w:t xml:space="preserve"> муниципальной политики в сфере реализации подпрограммы, цел</w:t>
      </w:r>
      <w:r w:rsidR="00502BD1" w:rsidRPr="007E085E">
        <w:rPr>
          <w:rFonts w:ascii="Times New Roman" w:hAnsi="Times New Roman"/>
          <w:b/>
          <w:bCs/>
          <w:sz w:val="20"/>
          <w:szCs w:val="20"/>
        </w:rPr>
        <w:t>и</w:t>
      </w:r>
      <w:r w:rsidR="00DD04ED" w:rsidRPr="007E085E">
        <w:rPr>
          <w:rFonts w:ascii="Times New Roman" w:hAnsi="Times New Roman"/>
          <w:b/>
          <w:bCs/>
          <w:sz w:val="20"/>
          <w:szCs w:val="20"/>
        </w:rPr>
        <w:t>, задачи и целевые индикаторы (показатели) достижения цели  и решения задач, описание основных ожидаемых конечных результатов подпрограммы, сроков и контрольных этапов реализации подпрограммы</w:t>
      </w:r>
    </w:p>
    <w:p w:rsidR="00DD04ED" w:rsidRPr="007E085E" w:rsidRDefault="00DD04ED" w:rsidP="00DD04ED">
      <w:pPr>
        <w:pStyle w:val="a3"/>
        <w:spacing w:after="0" w:line="240" w:lineRule="auto"/>
        <w:ind w:left="0" w:firstLine="567"/>
        <w:jc w:val="both"/>
        <w:rPr>
          <w:rFonts w:ascii="Times New Roman" w:hAnsi="Times New Roman"/>
          <w:sz w:val="20"/>
          <w:szCs w:val="20"/>
        </w:rPr>
      </w:pPr>
    </w:p>
    <w:p w:rsidR="00DD04ED" w:rsidRPr="007E085E" w:rsidRDefault="00DD04ED" w:rsidP="00DD04ED">
      <w:pPr>
        <w:spacing w:after="0" w:line="240" w:lineRule="auto"/>
        <w:ind w:firstLine="567"/>
        <w:jc w:val="both"/>
        <w:rPr>
          <w:rFonts w:ascii="Times New Roman" w:hAnsi="Times New Roman"/>
          <w:sz w:val="20"/>
          <w:szCs w:val="20"/>
        </w:rPr>
      </w:pPr>
      <w:r w:rsidRPr="007E085E">
        <w:rPr>
          <w:rFonts w:ascii="Times New Roman" w:hAnsi="Times New Roman"/>
          <w:sz w:val="20"/>
          <w:szCs w:val="20"/>
        </w:rPr>
        <w:t xml:space="preserve">Цель Подпрограммы – создание и развитие эффективной системы кадрового обеспечения в </w:t>
      </w:r>
      <w:r w:rsidR="00713CD1" w:rsidRPr="007E085E">
        <w:rPr>
          <w:rFonts w:ascii="Times New Roman" w:hAnsi="Times New Roman"/>
          <w:sz w:val="20"/>
          <w:szCs w:val="20"/>
        </w:rPr>
        <w:t>муниципальном</w:t>
      </w:r>
      <w:r w:rsidRPr="007E085E">
        <w:rPr>
          <w:rFonts w:ascii="Times New Roman" w:hAnsi="Times New Roman"/>
          <w:sz w:val="20"/>
          <w:szCs w:val="20"/>
        </w:rPr>
        <w:t xml:space="preserve"> ра</w:t>
      </w:r>
      <w:r w:rsidRPr="007E085E">
        <w:rPr>
          <w:rFonts w:ascii="Times New Roman" w:hAnsi="Times New Roman"/>
          <w:sz w:val="20"/>
          <w:szCs w:val="20"/>
        </w:rPr>
        <w:t>й</w:t>
      </w:r>
      <w:r w:rsidRPr="007E085E">
        <w:rPr>
          <w:rFonts w:ascii="Times New Roman" w:hAnsi="Times New Roman"/>
          <w:sz w:val="20"/>
          <w:szCs w:val="20"/>
        </w:rPr>
        <w:t>он</w:t>
      </w:r>
      <w:r w:rsidR="00713CD1" w:rsidRPr="007E085E">
        <w:rPr>
          <w:rFonts w:ascii="Times New Roman" w:hAnsi="Times New Roman"/>
          <w:sz w:val="20"/>
          <w:szCs w:val="20"/>
        </w:rPr>
        <w:t>е</w:t>
      </w:r>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tabs>
          <w:tab w:val="left" w:pos="851"/>
        </w:tabs>
        <w:spacing w:after="0" w:line="240" w:lineRule="auto"/>
        <w:ind w:firstLine="567"/>
        <w:jc w:val="both"/>
        <w:rPr>
          <w:rFonts w:ascii="Times New Roman" w:hAnsi="Times New Roman"/>
          <w:sz w:val="20"/>
          <w:szCs w:val="20"/>
        </w:rPr>
      </w:pPr>
      <w:r w:rsidRPr="007E085E">
        <w:rPr>
          <w:rFonts w:ascii="Times New Roman" w:hAnsi="Times New Roman"/>
          <w:sz w:val="20"/>
          <w:szCs w:val="20"/>
        </w:rPr>
        <w:t>Задачи Подпрограммы:</w:t>
      </w:r>
    </w:p>
    <w:p w:rsidR="000015BD" w:rsidRPr="007E085E" w:rsidRDefault="000015BD" w:rsidP="000015BD">
      <w:pPr>
        <w:autoSpaceDE w:val="0"/>
        <w:autoSpaceDN w:val="0"/>
        <w:adjustRightInd w:val="0"/>
        <w:spacing w:after="0" w:line="240" w:lineRule="auto"/>
        <w:ind w:firstLine="567"/>
        <w:jc w:val="both"/>
        <w:rPr>
          <w:rFonts w:ascii="Times New Roman" w:hAnsi="Times New Roman"/>
          <w:sz w:val="20"/>
          <w:szCs w:val="20"/>
        </w:rPr>
      </w:pPr>
      <w:r w:rsidRPr="007E085E">
        <w:rPr>
          <w:rFonts w:ascii="Times New Roman" w:hAnsi="Times New Roman"/>
          <w:sz w:val="20"/>
          <w:szCs w:val="20"/>
        </w:rPr>
        <w:t>1. Развитие кадрового потенциала и совершенствование системы управления кадровыми процессами.</w:t>
      </w:r>
    </w:p>
    <w:p w:rsidR="000015BD" w:rsidRPr="007E085E" w:rsidRDefault="000015BD" w:rsidP="000015BD">
      <w:pPr>
        <w:autoSpaceDE w:val="0"/>
        <w:autoSpaceDN w:val="0"/>
        <w:adjustRightInd w:val="0"/>
        <w:spacing w:after="0" w:line="240" w:lineRule="auto"/>
        <w:ind w:firstLine="567"/>
        <w:jc w:val="both"/>
        <w:rPr>
          <w:rFonts w:ascii="Times New Roman" w:hAnsi="Times New Roman"/>
          <w:sz w:val="20"/>
          <w:szCs w:val="20"/>
        </w:rPr>
      </w:pPr>
      <w:r w:rsidRPr="007E085E">
        <w:rPr>
          <w:rFonts w:ascii="Times New Roman" w:hAnsi="Times New Roman"/>
          <w:sz w:val="20"/>
          <w:szCs w:val="20"/>
        </w:rPr>
        <w:t xml:space="preserve">2.  Совершенствование антикоррупционных механизмов в рамках реализации кадровой политики администрации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Исходя из вышеизложенного, определены показатели (индикаторы) решения задач под-программы:</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1. Доля вакантных должностей муниципальной службы, замещенных на основе назначения из муниципального кадрового резерва, от общего числа замещенных должностей, %;</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2. Доля вакантных должностей муниципальной службы, замещенных лицами в возрасте до 30 лет, от общего числа замещенных должностей, %;</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3. Доля  вакантных должностей  муниципальной службы, замещенных по  результатам конкурса, от общего числа  замещенных должностей, %;</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4. Доля муниципальных служащих, представивших отчеты о профессиональной служебной деятельности, от о</w:t>
      </w:r>
      <w:r w:rsidRPr="007E085E">
        <w:rPr>
          <w:rFonts w:ascii="Times New Roman" w:hAnsi="Times New Roman"/>
          <w:sz w:val="20"/>
          <w:szCs w:val="20"/>
        </w:rPr>
        <w:t>б</w:t>
      </w:r>
      <w:r w:rsidRPr="007E085E">
        <w:rPr>
          <w:rFonts w:ascii="Times New Roman" w:hAnsi="Times New Roman"/>
          <w:sz w:val="20"/>
          <w:szCs w:val="20"/>
        </w:rPr>
        <w:t>щего числа муниципальных служащих, %;</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5. Доля муниципальных служащих, прошедших аттестацию в  отчетном периоде, от общей численности муниц</w:t>
      </w:r>
      <w:r w:rsidRPr="007E085E">
        <w:rPr>
          <w:rFonts w:ascii="Times New Roman" w:hAnsi="Times New Roman"/>
          <w:sz w:val="20"/>
          <w:szCs w:val="20"/>
        </w:rPr>
        <w:t>и</w:t>
      </w:r>
      <w:r w:rsidRPr="007E085E">
        <w:rPr>
          <w:rFonts w:ascii="Times New Roman" w:hAnsi="Times New Roman"/>
          <w:sz w:val="20"/>
          <w:szCs w:val="20"/>
        </w:rPr>
        <w:t>пальных служащих, подлежащих аттестации, %;</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6. Доля специалистов муниципального образования, прошедших профессиональную подготовку, переподготовку и повышение квалификации в отчетном периоде за счет средств местного бюджета, от общей численности  специалистов муниципального образования</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7. Доля специалистов, прошедших обучение с применением  дистанционных и модульных технологий за счет средств местного бюджета, по отношению к общему числу обученных за счет средств местного бюджета,  %</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8. Количество проведенных стажировок, семинаров, тренингов, «круглых столов» по развитию управленческих компетенц</w:t>
      </w:r>
      <w:r w:rsidR="001C3443" w:rsidRPr="007E085E">
        <w:rPr>
          <w:rFonts w:ascii="Times New Roman" w:hAnsi="Times New Roman"/>
          <w:sz w:val="20"/>
          <w:szCs w:val="20"/>
        </w:rPr>
        <w:t>ий для специалистов ор</w:t>
      </w:r>
      <w:r w:rsidRPr="007E085E">
        <w:rPr>
          <w:rFonts w:ascii="Times New Roman" w:hAnsi="Times New Roman"/>
          <w:sz w:val="20"/>
          <w:szCs w:val="20"/>
        </w:rPr>
        <w:t>ганов местного самоуправления, ед.</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 xml:space="preserve">9. Доля муниципальных служащих, в </w:t>
      </w:r>
      <w:r w:rsidR="001C3443" w:rsidRPr="007E085E">
        <w:rPr>
          <w:rFonts w:ascii="Times New Roman" w:hAnsi="Times New Roman"/>
          <w:sz w:val="20"/>
          <w:szCs w:val="20"/>
        </w:rPr>
        <w:t>отношении которых проведен внут</w:t>
      </w:r>
      <w:r w:rsidRPr="007E085E">
        <w:rPr>
          <w:rFonts w:ascii="Times New Roman" w:hAnsi="Times New Roman"/>
          <w:sz w:val="20"/>
          <w:szCs w:val="20"/>
        </w:rPr>
        <w:t>ренний мониторинг сведений о доходах, об имуществе  и обязательствах имущественного характера от  общего  числа муниципальных служащих, представля</w:t>
      </w:r>
      <w:r w:rsidRPr="007E085E">
        <w:rPr>
          <w:rFonts w:ascii="Times New Roman" w:hAnsi="Times New Roman"/>
          <w:sz w:val="20"/>
          <w:szCs w:val="20"/>
        </w:rPr>
        <w:t>ю</w:t>
      </w:r>
      <w:r w:rsidRPr="007E085E">
        <w:rPr>
          <w:rFonts w:ascii="Times New Roman" w:hAnsi="Times New Roman"/>
          <w:sz w:val="20"/>
          <w:szCs w:val="20"/>
        </w:rPr>
        <w:t>щих указанные сведения (%).</w:t>
      </w:r>
    </w:p>
    <w:p w:rsidR="00A1771D" w:rsidRPr="007E085E" w:rsidRDefault="00A1771D" w:rsidP="00A1771D">
      <w:pPr>
        <w:pStyle w:val="ConsPlusNormal"/>
        <w:ind w:firstLine="567"/>
        <w:jc w:val="both"/>
        <w:rPr>
          <w:sz w:val="20"/>
          <w:szCs w:val="20"/>
          <w:lang w:eastAsia="en-US"/>
        </w:rPr>
      </w:pPr>
      <w:r w:rsidRPr="007E085E">
        <w:rPr>
          <w:sz w:val="20"/>
          <w:szCs w:val="20"/>
        </w:rPr>
        <w:t>Ожидаемые результаты:</w:t>
      </w:r>
      <w:r w:rsidRPr="007E085E">
        <w:rPr>
          <w:sz w:val="20"/>
          <w:szCs w:val="20"/>
          <w:lang w:eastAsia="en-US"/>
        </w:rPr>
        <w:t xml:space="preserve"> </w:t>
      </w:r>
    </w:p>
    <w:p w:rsidR="00A1771D" w:rsidRPr="007E085E" w:rsidRDefault="00A1771D" w:rsidP="00FB79A7">
      <w:pPr>
        <w:pStyle w:val="ConsPlusNormal"/>
        <w:numPr>
          <w:ilvl w:val="0"/>
          <w:numId w:val="37"/>
        </w:numPr>
        <w:ind w:left="0" w:firstLine="567"/>
        <w:jc w:val="both"/>
        <w:rPr>
          <w:sz w:val="20"/>
          <w:szCs w:val="20"/>
          <w:lang w:eastAsia="en-US"/>
        </w:rPr>
      </w:pPr>
      <w:r w:rsidRPr="007E085E">
        <w:rPr>
          <w:sz w:val="20"/>
          <w:szCs w:val="20"/>
          <w:lang w:eastAsia="en-US"/>
        </w:rPr>
        <w:t>Создание механизма, обеспечивающего максимальное использование муниципального кадрового резе</w:t>
      </w:r>
      <w:r w:rsidRPr="007E085E">
        <w:rPr>
          <w:sz w:val="20"/>
          <w:szCs w:val="20"/>
          <w:lang w:eastAsia="en-US"/>
        </w:rPr>
        <w:t>р</w:t>
      </w:r>
      <w:r w:rsidRPr="007E085E">
        <w:rPr>
          <w:sz w:val="20"/>
          <w:szCs w:val="20"/>
          <w:lang w:eastAsia="en-US"/>
        </w:rPr>
        <w:t xml:space="preserve">ва </w:t>
      </w:r>
    </w:p>
    <w:p w:rsidR="00A1771D" w:rsidRPr="007E085E" w:rsidRDefault="00A1771D" w:rsidP="00FB79A7">
      <w:pPr>
        <w:numPr>
          <w:ilvl w:val="0"/>
          <w:numId w:val="37"/>
        </w:numPr>
        <w:spacing w:after="0" w:line="240" w:lineRule="auto"/>
        <w:ind w:firstLine="207"/>
        <w:jc w:val="both"/>
        <w:rPr>
          <w:rFonts w:ascii="Times New Roman" w:hAnsi="Times New Roman"/>
          <w:sz w:val="20"/>
          <w:szCs w:val="20"/>
        </w:rPr>
      </w:pPr>
      <w:r w:rsidRPr="007E085E">
        <w:rPr>
          <w:rFonts w:ascii="Times New Roman" w:hAnsi="Times New Roman"/>
          <w:sz w:val="20"/>
          <w:szCs w:val="20"/>
        </w:rPr>
        <w:t xml:space="preserve"> Внедрение эффективных методов подбора квалифицированных кадров</w:t>
      </w:r>
    </w:p>
    <w:p w:rsidR="00A1771D" w:rsidRPr="007E085E" w:rsidRDefault="00A1771D" w:rsidP="00FB79A7">
      <w:pPr>
        <w:pStyle w:val="ConsPlusNormal"/>
        <w:numPr>
          <w:ilvl w:val="0"/>
          <w:numId w:val="37"/>
        </w:numPr>
        <w:ind w:firstLine="207"/>
        <w:jc w:val="both"/>
        <w:rPr>
          <w:sz w:val="20"/>
          <w:szCs w:val="20"/>
          <w:lang w:eastAsia="en-US"/>
        </w:rPr>
      </w:pPr>
      <w:r w:rsidRPr="007E085E">
        <w:rPr>
          <w:sz w:val="20"/>
          <w:szCs w:val="20"/>
          <w:lang w:eastAsia="en-US"/>
        </w:rPr>
        <w:t xml:space="preserve"> Формирование  позитивного имиджа органов местного самоуправления</w:t>
      </w:r>
    </w:p>
    <w:p w:rsidR="00A1771D" w:rsidRPr="007E085E" w:rsidRDefault="00A1771D" w:rsidP="00FB79A7">
      <w:pPr>
        <w:numPr>
          <w:ilvl w:val="0"/>
          <w:numId w:val="37"/>
        </w:numPr>
        <w:autoSpaceDE w:val="0"/>
        <w:autoSpaceDN w:val="0"/>
        <w:adjustRightInd w:val="0"/>
        <w:spacing w:after="0" w:line="240" w:lineRule="auto"/>
        <w:ind w:firstLine="207"/>
        <w:jc w:val="both"/>
        <w:rPr>
          <w:rFonts w:ascii="Times New Roman" w:hAnsi="Times New Roman"/>
          <w:sz w:val="20"/>
          <w:szCs w:val="20"/>
        </w:rPr>
      </w:pPr>
      <w:r w:rsidRPr="007E085E">
        <w:rPr>
          <w:rFonts w:ascii="Times New Roman" w:hAnsi="Times New Roman"/>
          <w:sz w:val="20"/>
          <w:szCs w:val="20"/>
        </w:rPr>
        <w:t xml:space="preserve">  Создание условий для обеспечения открытости при подборе кадров</w:t>
      </w:r>
    </w:p>
    <w:p w:rsidR="00A1771D" w:rsidRPr="007E085E" w:rsidRDefault="00A1771D" w:rsidP="00FB79A7">
      <w:pPr>
        <w:numPr>
          <w:ilvl w:val="0"/>
          <w:numId w:val="37"/>
        </w:numPr>
        <w:autoSpaceDE w:val="0"/>
        <w:autoSpaceDN w:val="0"/>
        <w:adjustRightInd w:val="0"/>
        <w:spacing w:after="0" w:line="240" w:lineRule="auto"/>
        <w:ind w:left="0" w:firstLine="567"/>
        <w:jc w:val="both"/>
        <w:rPr>
          <w:rFonts w:ascii="Times New Roman" w:hAnsi="Times New Roman"/>
          <w:sz w:val="20"/>
          <w:szCs w:val="20"/>
        </w:rPr>
      </w:pPr>
      <w:r w:rsidRPr="007E085E">
        <w:rPr>
          <w:rFonts w:ascii="Times New Roman" w:hAnsi="Times New Roman"/>
          <w:sz w:val="20"/>
          <w:szCs w:val="20"/>
        </w:rPr>
        <w:t xml:space="preserve"> Создание механизма привлечения в органы местного самоуправления перспективных молодых специ</w:t>
      </w:r>
      <w:r w:rsidRPr="007E085E">
        <w:rPr>
          <w:rFonts w:ascii="Times New Roman" w:hAnsi="Times New Roman"/>
          <w:sz w:val="20"/>
          <w:szCs w:val="20"/>
        </w:rPr>
        <w:t>а</w:t>
      </w:r>
      <w:r w:rsidRPr="007E085E">
        <w:rPr>
          <w:rFonts w:ascii="Times New Roman" w:hAnsi="Times New Roman"/>
          <w:sz w:val="20"/>
          <w:szCs w:val="20"/>
        </w:rPr>
        <w:t xml:space="preserve">листов  </w:t>
      </w:r>
    </w:p>
    <w:p w:rsidR="00A1771D" w:rsidRPr="007E085E" w:rsidRDefault="00A1771D" w:rsidP="00FB79A7">
      <w:pPr>
        <w:numPr>
          <w:ilvl w:val="0"/>
          <w:numId w:val="37"/>
        </w:numPr>
        <w:spacing w:after="0" w:line="240" w:lineRule="auto"/>
        <w:ind w:firstLine="207"/>
        <w:jc w:val="both"/>
        <w:rPr>
          <w:rFonts w:ascii="Times New Roman" w:hAnsi="Times New Roman"/>
          <w:sz w:val="20"/>
          <w:szCs w:val="20"/>
        </w:rPr>
      </w:pPr>
      <w:r w:rsidRPr="007E085E">
        <w:rPr>
          <w:rFonts w:ascii="Times New Roman" w:hAnsi="Times New Roman"/>
          <w:sz w:val="20"/>
          <w:szCs w:val="20"/>
        </w:rPr>
        <w:t xml:space="preserve"> Создание эффективного механизма оценки персонала</w:t>
      </w:r>
    </w:p>
    <w:p w:rsidR="00A1771D" w:rsidRPr="007E085E" w:rsidRDefault="00A1771D" w:rsidP="00FB79A7">
      <w:pPr>
        <w:numPr>
          <w:ilvl w:val="0"/>
          <w:numId w:val="37"/>
        </w:numPr>
        <w:spacing w:after="0" w:line="240" w:lineRule="auto"/>
        <w:ind w:left="0" w:firstLine="567"/>
        <w:jc w:val="both"/>
        <w:rPr>
          <w:rFonts w:ascii="Times New Roman" w:hAnsi="Times New Roman"/>
          <w:sz w:val="20"/>
          <w:szCs w:val="20"/>
        </w:rPr>
      </w:pPr>
      <w:r w:rsidRPr="007E085E">
        <w:rPr>
          <w:rFonts w:ascii="Times New Roman" w:hAnsi="Times New Roman"/>
          <w:sz w:val="20"/>
          <w:szCs w:val="20"/>
        </w:rPr>
        <w:t xml:space="preserve"> Внедрение современных подходов к организации системы дополнительного профессионального образ</w:t>
      </w:r>
      <w:r w:rsidRPr="007E085E">
        <w:rPr>
          <w:rFonts w:ascii="Times New Roman" w:hAnsi="Times New Roman"/>
          <w:sz w:val="20"/>
          <w:szCs w:val="20"/>
        </w:rPr>
        <w:t>о</w:t>
      </w:r>
      <w:r w:rsidRPr="007E085E">
        <w:rPr>
          <w:rFonts w:ascii="Times New Roman" w:hAnsi="Times New Roman"/>
          <w:sz w:val="20"/>
          <w:szCs w:val="20"/>
        </w:rPr>
        <w:t>вания</w:t>
      </w:r>
    </w:p>
    <w:p w:rsidR="00A1771D" w:rsidRPr="007E085E" w:rsidRDefault="00A1771D" w:rsidP="00FB79A7">
      <w:pPr>
        <w:pStyle w:val="ConsPlusNormal"/>
        <w:numPr>
          <w:ilvl w:val="0"/>
          <w:numId w:val="37"/>
        </w:numPr>
        <w:ind w:left="0" w:firstLine="567"/>
        <w:jc w:val="both"/>
        <w:rPr>
          <w:sz w:val="20"/>
          <w:szCs w:val="20"/>
          <w:lang w:eastAsia="en-US"/>
        </w:rPr>
      </w:pPr>
      <w:r w:rsidRPr="007E085E">
        <w:rPr>
          <w:sz w:val="20"/>
          <w:szCs w:val="20"/>
          <w:lang w:eastAsia="en-US"/>
        </w:rPr>
        <w:t>Повышение качественного уровня исполнения специалистами органов местного самоуправления  дол</w:t>
      </w:r>
      <w:r w:rsidRPr="007E085E">
        <w:rPr>
          <w:sz w:val="20"/>
          <w:szCs w:val="20"/>
          <w:lang w:eastAsia="en-US"/>
        </w:rPr>
        <w:t>ж</w:t>
      </w:r>
      <w:r w:rsidRPr="007E085E">
        <w:rPr>
          <w:sz w:val="20"/>
          <w:szCs w:val="20"/>
          <w:lang w:eastAsia="en-US"/>
        </w:rPr>
        <w:t>ностных (служебных) обязанностей и оказываемых муниципальных услуг в результате повышения квалификации, пр</w:t>
      </w:r>
      <w:r w:rsidRPr="007E085E">
        <w:rPr>
          <w:sz w:val="20"/>
          <w:szCs w:val="20"/>
          <w:lang w:eastAsia="en-US"/>
        </w:rPr>
        <w:t>о</w:t>
      </w:r>
      <w:r w:rsidRPr="007E085E">
        <w:rPr>
          <w:sz w:val="20"/>
          <w:szCs w:val="20"/>
          <w:lang w:eastAsia="en-US"/>
        </w:rPr>
        <w:t>фессиональной переподготовки</w:t>
      </w:r>
    </w:p>
    <w:p w:rsidR="00A1771D" w:rsidRPr="007E085E" w:rsidRDefault="00A1771D" w:rsidP="00FB79A7">
      <w:pPr>
        <w:numPr>
          <w:ilvl w:val="0"/>
          <w:numId w:val="37"/>
        </w:numPr>
        <w:spacing w:after="0" w:line="240" w:lineRule="auto"/>
        <w:ind w:left="0" w:firstLine="567"/>
        <w:jc w:val="both"/>
        <w:rPr>
          <w:rFonts w:ascii="Times New Roman" w:hAnsi="Times New Roman"/>
          <w:sz w:val="20"/>
          <w:szCs w:val="20"/>
        </w:rPr>
      </w:pPr>
      <w:r w:rsidRPr="007E085E">
        <w:rPr>
          <w:rFonts w:ascii="Times New Roman" w:hAnsi="Times New Roman"/>
          <w:sz w:val="20"/>
          <w:szCs w:val="20"/>
        </w:rPr>
        <w:t>Формирование механизмов стимулирования специалистов в Республике Коми к исполнению должнос</w:t>
      </w:r>
      <w:r w:rsidRPr="007E085E">
        <w:rPr>
          <w:rFonts w:ascii="Times New Roman" w:hAnsi="Times New Roman"/>
          <w:sz w:val="20"/>
          <w:szCs w:val="20"/>
        </w:rPr>
        <w:t>т</w:t>
      </w:r>
      <w:r w:rsidRPr="007E085E">
        <w:rPr>
          <w:rFonts w:ascii="Times New Roman" w:hAnsi="Times New Roman"/>
          <w:sz w:val="20"/>
          <w:szCs w:val="20"/>
        </w:rPr>
        <w:t>ных обязанностей на высоком профессиональном уровне</w:t>
      </w:r>
    </w:p>
    <w:p w:rsidR="00A1771D" w:rsidRPr="007E085E" w:rsidRDefault="00A1771D" w:rsidP="00FB79A7">
      <w:pPr>
        <w:numPr>
          <w:ilvl w:val="0"/>
          <w:numId w:val="37"/>
        </w:numPr>
        <w:autoSpaceDE w:val="0"/>
        <w:autoSpaceDN w:val="0"/>
        <w:adjustRightInd w:val="0"/>
        <w:spacing w:after="0" w:line="240" w:lineRule="auto"/>
        <w:ind w:left="0" w:firstLine="567"/>
        <w:jc w:val="both"/>
        <w:rPr>
          <w:rFonts w:ascii="Times New Roman" w:hAnsi="Times New Roman"/>
          <w:sz w:val="20"/>
          <w:szCs w:val="20"/>
        </w:rPr>
      </w:pPr>
      <w:r w:rsidRPr="007E085E">
        <w:rPr>
          <w:rFonts w:ascii="Times New Roman" w:hAnsi="Times New Roman"/>
          <w:sz w:val="20"/>
          <w:szCs w:val="20"/>
        </w:rPr>
        <w:t xml:space="preserve">Внедрение  системы  оплаты  труда  специалистов органов местного самоуправления в зависимости  от показателей     результативности      профессиональной служебной деятельности    </w:t>
      </w:r>
    </w:p>
    <w:p w:rsidR="00A1771D" w:rsidRPr="007E085E" w:rsidRDefault="00A1771D" w:rsidP="00FB79A7">
      <w:pPr>
        <w:numPr>
          <w:ilvl w:val="0"/>
          <w:numId w:val="37"/>
        </w:numPr>
        <w:autoSpaceDE w:val="0"/>
        <w:autoSpaceDN w:val="0"/>
        <w:adjustRightInd w:val="0"/>
        <w:spacing w:after="0" w:line="240" w:lineRule="auto"/>
        <w:ind w:firstLine="207"/>
        <w:jc w:val="both"/>
        <w:rPr>
          <w:rFonts w:ascii="Times New Roman" w:hAnsi="Times New Roman"/>
          <w:sz w:val="20"/>
          <w:szCs w:val="20"/>
        </w:rPr>
      </w:pPr>
      <w:r w:rsidRPr="007E085E">
        <w:rPr>
          <w:rFonts w:ascii="Times New Roman" w:hAnsi="Times New Roman"/>
          <w:sz w:val="20"/>
          <w:szCs w:val="20"/>
        </w:rPr>
        <w:t>Создание эффективных механизмов выявления и предотвращения коррупции</w:t>
      </w:r>
    </w:p>
    <w:p w:rsidR="00CA176C" w:rsidRPr="007E085E" w:rsidRDefault="00CA176C" w:rsidP="00CA176C">
      <w:pPr>
        <w:tabs>
          <w:tab w:val="left" w:pos="142"/>
        </w:tabs>
        <w:spacing w:after="0" w:line="240" w:lineRule="auto"/>
        <w:ind w:firstLine="567"/>
        <w:jc w:val="both"/>
        <w:rPr>
          <w:rFonts w:ascii="Times New Roman" w:hAnsi="Times New Roman"/>
          <w:sz w:val="20"/>
          <w:szCs w:val="20"/>
        </w:rPr>
      </w:pPr>
      <w:r w:rsidRPr="007E085E">
        <w:rPr>
          <w:rFonts w:ascii="Times New Roman" w:hAnsi="Times New Roman"/>
          <w:sz w:val="20"/>
          <w:szCs w:val="20"/>
        </w:rPr>
        <w:t>Прогнозные значения индикаторов (показателей) представлены в приложении к Про-грамме (таблица 1).</w:t>
      </w:r>
    </w:p>
    <w:p w:rsidR="00DD04ED" w:rsidRPr="007E085E" w:rsidRDefault="00DD04ED" w:rsidP="00A1771D">
      <w:pPr>
        <w:widowControl w:val="0"/>
        <w:autoSpaceDE w:val="0"/>
        <w:autoSpaceDN w:val="0"/>
        <w:adjustRightInd w:val="0"/>
        <w:spacing w:after="0" w:line="240" w:lineRule="auto"/>
        <w:ind w:firstLine="567"/>
        <w:jc w:val="both"/>
        <w:rPr>
          <w:rFonts w:ascii="Times New Roman" w:hAnsi="Times New Roman"/>
          <w:sz w:val="20"/>
          <w:szCs w:val="20"/>
        </w:rPr>
      </w:pPr>
      <w:r w:rsidRPr="007E085E">
        <w:rPr>
          <w:rFonts w:ascii="Times New Roman" w:hAnsi="Times New Roman"/>
          <w:sz w:val="20"/>
          <w:szCs w:val="20"/>
        </w:rPr>
        <w:t>Срок реализации Подпрограммы – 2015-2020 годы.</w:t>
      </w:r>
    </w:p>
    <w:p w:rsidR="00DD04ED" w:rsidRPr="007E085E" w:rsidRDefault="00DD04ED" w:rsidP="00DD04ED">
      <w:pPr>
        <w:widowControl w:val="0"/>
        <w:autoSpaceDE w:val="0"/>
        <w:autoSpaceDN w:val="0"/>
        <w:adjustRightInd w:val="0"/>
        <w:spacing w:after="0" w:line="240" w:lineRule="auto"/>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Раздел 3. Характеристика основных мероприятий подпрограммы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предусматривает реализацию следующих основных мероприятий:</w:t>
      </w:r>
    </w:p>
    <w:p w:rsidR="00DD04ED" w:rsidRPr="007E085E" w:rsidRDefault="00CA176C"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w:t>
      </w:r>
      <w:r w:rsidR="00DD04ED" w:rsidRPr="007E085E">
        <w:rPr>
          <w:rFonts w:ascii="Times New Roman" w:hAnsi="Times New Roman"/>
          <w:sz w:val="20"/>
          <w:szCs w:val="20"/>
        </w:rPr>
        <w:t>адача</w:t>
      </w:r>
      <w:r w:rsidRPr="007E085E">
        <w:rPr>
          <w:rFonts w:ascii="Times New Roman" w:hAnsi="Times New Roman"/>
          <w:sz w:val="20"/>
          <w:szCs w:val="20"/>
        </w:rPr>
        <w:t xml:space="preserve"> 1</w:t>
      </w:r>
      <w:r w:rsidR="00DD04ED" w:rsidRPr="007E085E">
        <w:rPr>
          <w:rFonts w:ascii="Times New Roman" w:hAnsi="Times New Roman"/>
          <w:sz w:val="20"/>
          <w:szCs w:val="20"/>
        </w:rPr>
        <w:t xml:space="preserve"> </w:t>
      </w:r>
      <w:r w:rsidR="00673D81" w:rsidRPr="007E085E">
        <w:rPr>
          <w:rFonts w:ascii="Times New Roman" w:hAnsi="Times New Roman"/>
          <w:sz w:val="20"/>
          <w:szCs w:val="20"/>
        </w:rPr>
        <w:t>«</w:t>
      </w:r>
      <w:r w:rsidR="00DD04ED" w:rsidRPr="007E085E">
        <w:rPr>
          <w:rFonts w:ascii="Times New Roman" w:hAnsi="Times New Roman"/>
          <w:sz w:val="20"/>
          <w:szCs w:val="20"/>
        </w:rPr>
        <w:t>Развитие кадрового потенциала и совершенствование системы управления кадровыми процессами</w:t>
      </w:r>
      <w:r w:rsidR="00673D81" w:rsidRPr="007E085E">
        <w:rPr>
          <w:rFonts w:ascii="Times New Roman" w:hAnsi="Times New Roman"/>
          <w:sz w:val="20"/>
          <w:szCs w:val="20"/>
        </w:rPr>
        <w:t>»</w:t>
      </w:r>
      <w:r w:rsidR="00DD04ED" w:rsidRPr="007E085E">
        <w:rPr>
          <w:rFonts w:ascii="Times New Roman" w:hAnsi="Times New Roman"/>
          <w:sz w:val="20"/>
          <w:szCs w:val="20"/>
        </w:rPr>
        <w:t>:</w:t>
      </w:r>
    </w:p>
    <w:p w:rsidR="00DD04ED" w:rsidRPr="007E085E" w:rsidRDefault="00CA176C"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w:t>
      </w:r>
      <w:r w:rsidR="00DD04ED" w:rsidRPr="007E085E">
        <w:rPr>
          <w:rFonts w:ascii="Times New Roman" w:hAnsi="Times New Roman"/>
          <w:sz w:val="20"/>
          <w:szCs w:val="20"/>
        </w:rPr>
        <w:t>) организация непрерывного профессионального образования и развития работников, в том числе: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организация профессиональной подготовки, переподготовки и повышения квалификации кадров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организация внедрения в образовательные процессы дистанционных и модульных технологий обучения муниц</w:t>
      </w:r>
      <w:r w:rsidRPr="007E085E">
        <w:rPr>
          <w:rFonts w:ascii="Times New Roman" w:hAnsi="Times New Roman"/>
          <w:sz w:val="20"/>
          <w:szCs w:val="20"/>
        </w:rPr>
        <w:t>и</w:t>
      </w:r>
      <w:r w:rsidRPr="007E085E">
        <w:rPr>
          <w:rFonts w:ascii="Times New Roman" w:hAnsi="Times New Roman"/>
          <w:sz w:val="20"/>
          <w:szCs w:val="20"/>
        </w:rPr>
        <w:t xml:space="preserve">пальных служащих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проведение семинаров, тренингов, </w:t>
      </w:r>
      <w:r w:rsidR="00673D81" w:rsidRPr="007E085E">
        <w:rPr>
          <w:rFonts w:ascii="Times New Roman" w:hAnsi="Times New Roman"/>
          <w:sz w:val="20"/>
          <w:szCs w:val="20"/>
        </w:rPr>
        <w:t>«</w:t>
      </w:r>
      <w:r w:rsidRPr="007E085E">
        <w:rPr>
          <w:rFonts w:ascii="Times New Roman" w:hAnsi="Times New Roman"/>
          <w:sz w:val="20"/>
          <w:szCs w:val="20"/>
        </w:rPr>
        <w:t>круглых столов</w:t>
      </w:r>
      <w:r w:rsidR="00673D81" w:rsidRPr="007E085E">
        <w:rPr>
          <w:rFonts w:ascii="Times New Roman" w:hAnsi="Times New Roman"/>
          <w:sz w:val="20"/>
          <w:szCs w:val="20"/>
        </w:rPr>
        <w:t>»</w:t>
      </w:r>
      <w:r w:rsidRPr="007E085E">
        <w:rPr>
          <w:rFonts w:ascii="Times New Roman" w:hAnsi="Times New Roman"/>
          <w:sz w:val="20"/>
          <w:szCs w:val="20"/>
        </w:rPr>
        <w:t xml:space="preserve"> по актуальным вопросам муниципальной службы для мун</w:t>
      </w:r>
      <w:r w:rsidRPr="007E085E">
        <w:rPr>
          <w:rFonts w:ascii="Times New Roman" w:hAnsi="Times New Roman"/>
          <w:sz w:val="20"/>
          <w:szCs w:val="20"/>
        </w:rPr>
        <w:t>и</w:t>
      </w:r>
      <w:r w:rsidRPr="007E085E">
        <w:rPr>
          <w:rFonts w:ascii="Times New Roman" w:hAnsi="Times New Roman"/>
          <w:sz w:val="20"/>
          <w:szCs w:val="20"/>
        </w:rPr>
        <w:t xml:space="preserve">ципальных служащих администрации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CA176C"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w:t>
      </w:r>
      <w:r w:rsidR="00DD04ED" w:rsidRPr="007E085E">
        <w:rPr>
          <w:rFonts w:ascii="Times New Roman" w:hAnsi="Times New Roman"/>
          <w:sz w:val="20"/>
          <w:szCs w:val="20"/>
        </w:rPr>
        <w:t>) совершенствование форм оценки персонала на муниципальной службе и работы с кадровым резервом, в том числе: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внедрение новых форм аттестации, квалификационного экзамена;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работа по формированию и эффективному использованию кадрового резерва.</w:t>
      </w:r>
    </w:p>
    <w:p w:rsidR="00DD04ED" w:rsidRPr="007E085E" w:rsidRDefault="00CA176C"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w:t>
      </w:r>
      <w:r w:rsidR="00DD04ED" w:rsidRPr="007E085E">
        <w:rPr>
          <w:rFonts w:ascii="Times New Roman" w:hAnsi="Times New Roman"/>
          <w:sz w:val="20"/>
          <w:szCs w:val="20"/>
        </w:rPr>
        <w:t>адача</w:t>
      </w:r>
      <w:r w:rsidRPr="007E085E">
        <w:rPr>
          <w:rFonts w:ascii="Times New Roman" w:hAnsi="Times New Roman"/>
          <w:sz w:val="20"/>
          <w:szCs w:val="20"/>
        </w:rPr>
        <w:t xml:space="preserve"> 2</w:t>
      </w:r>
      <w:r w:rsidR="00DD04ED" w:rsidRPr="007E085E">
        <w:rPr>
          <w:rFonts w:ascii="Times New Roman" w:hAnsi="Times New Roman"/>
          <w:sz w:val="20"/>
          <w:szCs w:val="20"/>
        </w:rPr>
        <w:t xml:space="preserve"> </w:t>
      </w:r>
      <w:r w:rsidR="00673D81" w:rsidRPr="007E085E">
        <w:rPr>
          <w:rFonts w:ascii="Times New Roman" w:hAnsi="Times New Roman"/>
          <w:sz w:val="20"/>
          <w:szCs w:val="20"/>
        </w:rPr>
        <w:t>«</w:t>
      </w:r>
      <w:r w:rsidR="00DD04ED" w:rsidRPr="007E085E">
        <w:rPr>
          <w:rFonts w:ascii="Times New Roman" w:hAnsi="Times New Roman"/>
          <w:sz w:val="20"/>
          <w:szCs w:val="20"/>
        </w:rPr>
        <w:t>Совершенствование антикоррупционных механизмов в рамках реализации кадровой политики админ</w:t>
      </w:r>
      <w:r w:rsidR="00DD04ED" w:rsidRPr="007E085E">
        <w:rPr>
          <w:rFonts w:ascii="Times New Roman" w:hAnsi="Times New Roman"/>
          <w:sz w:val="20"/>
          <w:szCs w:val="20"/>
        </w:rPr>
        <w:t>и</w:t>
      </w:r>
      <w:r w:rsidR="00DD04ED" w:rsidRPr="007E085E">
        <w:rPr>
          <w:rFonts w:ascii="Times New Roman" w:hAnsi="Times New Roman"/>
          <w:sz w:val="20"/>
          <w:szCs w:val="20"/>
        </w:rPr>
        <w:t xml:space="preserve">страции муниципального района </w:t>
      </w:r>
      <w:r w:rsidR="00673D81" w:rsidRPr="007E085E">
        <w:rPr>
          <w:rFonts w:ascii="Times New Roman" w:hAnsi="Times New Roman"/>
          <w:sz w:val="20"/>
          <w:szCs w:val="20"/>
        </w:rPr>
        <w:t>«</w:t>
      </w:r>
      <w:r w:rsidR="00DD04ED" w:rsidRPr="007E085E">
        <w:rPr>
          <w:rFonts w:ascii="Times New Roman" w:hAnsi="Times New Roman"/>
          <w:sz w:val="20"/>
          <w:szCs w:val="20"/>
        </w:rPr>
        <w:t>Ижемский</w:t>
      </w:r>
      <w:r w:rsidR="00673D81" w:rsidRPr="007E085E">
        <w:rPr>
          <w:rFonts w:ascii="Times New Roman" w:hAnsi="Times New Roman"/>
          <w:sz w:val="20"/>
          <w:szCs w:val="20"/>
        </w:rPr>
        <w:t>»</w:t>
      </w:r>
      <w:r w:rsidR="00DD04ED" w:rsidRPr="007E085E">
        <w:rPr>
          <w:rFonts w:ascii="Times New Roman" w:hAnsi="Times New Roman"/>
          <w:sz w:val="20"/>
          <w:szCs w:val="20"/>
        </w:rPr>
        <w:t>:</w:t>
      </w:r>
    </w:p>
    <w:p w:rsidR="00DD04ED" w:rsidRPr="007E085E" w:rsidRDefault="00CA176C"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w:t>
      </w:r>
      <w:r w:rsidR="00DD04ED" w:rsidRPr="007E085E">
        <w:rPr>
          <w:rFonts w:ascii="Times New Roman" w:hAnsi="Times New Roman"/>
          <w:sz w:val="20"/>
          <w:szCs w:val="20"/>
        </w:rPr>
        <w:t>) совершенствование механизма контроля соблюдения ограничений, связанных с замещением должностей мун</w:t>
      </w:r>
      <w:r w:rsidR="00DD04ED" w:rsidRPr="007E085E">
        <w:rPr>
          <w:rFonts w:ascii="Times New Roman" w:hAnsi="Times New Roman"/>
          <w:sz w:val="20"/>
          <w:szCs w:val="20"/>
        </w:rPr>
        <w:t>и</w:t>
      </w:r>
      <w:r w:rsidR="00DD04ED" w:rsidRPr="007E085E">
        <w:rPr>
          <w:rFonts w:ascii="Times New Roman" w:hAnsi="Times New Roman"/>
          <w:sz w:val="20"/>
          <w:szCs w:val="20"/>
        </w:rPr>
        <w:t>ципальной службы в администрации м</w:t>
      </w:r>
      <w:r w:rsidR="000015BD" w:rsidRPr="007E085E">
        <w:rPr>
          <w:rFonts w:ascii="Times New Roman" w:hAnsi="Times New Roman"/>
          <w:sz w:val="20"/>
          <w:szCs w:val="20"/>
        </w:rPr>
        <w:t xml:space="preserve">униципального района </w:t>
      </w:r>
      <w:r w:rsidR="00673D81" w:rsidRPr="007E085E">
        <w:rPr>
          <w:rFonts w:ascii="Times New Roman" w:hAnsi="Times New Roman"/>
          <w:sz w:val="20"/>
          <w:szCs w:val="20"/>
        </w:rPr>
        <w:t>«</w:t>
      </w:r>
      <w:r w:rsidR="000015BD" w:rsidRPr="007E085E">
        <w:rPr>
          <w:rFonts w:ascii="Times New Roman" w:hAnsi="Times New Roman"/>
          <w:sz w:val="20"/>
          <w:szCs w:val="20"/>
        </w:rPr>
        <w:t>Ижемский</w:t>
      </w:r>
      <w:r w:rsidR="00673D81" w:rsidRPr="007E085E">
        <w:rPr>
          <w:rFonts w:ascii="Times New Roman" w:hAnsi="Times New Roman"/>
          <w:sz w:val="20"/>
          <w:szCs w:val="20"/>
        </w:rPr>
        <w:t>»</w:t>
      </w:r>
      <w:r w:rsidR="000015BD" w:rsidRPr="007E085E">
        <w:rPr>
          <w:rFonts w:ascii="Times New Roman" w:hAnsi="Times New Roman"/>
          <w:sz w:val="20"/>
          <w:szCs w:val="20"/>
        </w:rPr>
        <w:t>:</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организация и проведение проверок сведений, представленных в соответствии с Федеральным </w:t>
      </w:r>
      <w:hyperlink r:id="rId71" w:history="1">
        <w:r w:rsidRPr="007E085E">
          <w:rPr>
            <w:rFonts w:ascii="Times New Roman" w:hAnsi="Times New Roman"/>
            <w:sz w:val="20"/>
            <w:szCs w:val="20"/>
          </w:rPr>
          <w:t>законом</w:t>
        </w:r>
      </w:hyperlink>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О мун</w:t>
      </w:r>
      <w:r w:rsidRPr="007E085E">
        <w:rPr>
          <w:rFonts w:ascii="Times New Roman" w:hAnsi="Times New Roman"/>
          <w:sz w:val="20"/>
          <w:szCs w:val="20"/>
        </w:rPr>
        <w:t>и</w:t>
      </w:r>
      <w:r w:rsidRPr="007E085E">
        <w:rPr>
          <w:rFonts w:ascii="Times New Roman" w:hAnsi="Times New Roman"/>
          <w:sz w:val="20"/>
          <w:szCs w:val="20"/>
        </w:rPr>
        <w:t>ципальной службе в Российской Федерации</w:t>
      </w:r>
      <w:r w:rsidR="00673D81" w:rsidRPr="007E085E">
        <w:rPr>
          <w:rFonts w:ascii="Times New Roman" w:hAnsi="Times New Roman"/>
          <w:sz w:val="20"/>
          <w:szCs w:val="20"/>
        </w:rPr>
        <w:t>»</w:t>
      </w:r>
      <w:r w:rsidRPr="007E085E">
        <w:rPr>
          <w:rFonts w:ascii="Times New Roman" w:hAnsi="Times New Roman"/>
          <w:sz w:val="20"/>
          <w:szCs w:val="20"/>
        </w:rPr>
        <w:t xml:space="preserve"> гражданами при поступлении на муниципальную службу, а также по с</w:t>
      </w:r>
      <w:r w:rsidRPr="007E085E">
        <w:rPr>
          <w:rFonts w:ascii="Times New Roman" w:hAnsi="Times New Roman"/>
          <w:sz w:val="20"/>
          <w:szCs w:val="20"/>
        </w:rPr>
        <w:t>о</w:t>
      </w:r>
      <w:r w:rsidRPr="007E085E">
        <w:rPr>
          <w:rFonts w:ascii="Times New Roman" w:hAnsi="Times New Roman"/>
          <w:sz w:val="20"/>
          <w:szCs w:val="20"/>
        </w:rPr>
        <w:t>блюдению муниципальными служащими ограничений и запретов, связанных с муниципальной службой.</w:t>
      </w:r>
    </w:p>
    <w:p w:rsidR="00613A5B" w:rsidRPr="007E085E" w:rsidRDefault="00613A5B"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 организация предоставления и контроля сведений о доходах, об имуществе и обязательствах имущественного характера, лиц замещающих должности муниципальной службы в МО МР  «Ижемский»:  </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обеспечение своевременного представления муниципальными служащими, должности которых определены пере</w:t>
      </w:r>
      <w:r w:rsidRPr="007E085E">
        <w:rPr>
          <w:rFonts w:ascii="Times New Roman" w:hAnsi="Times New Roman"/>
          <w:sz w:val="20"/>
          <w:szCs w:val="20"/>
        </w:rPr>
        <w:t>ч</w:t>
      </w:r>
      <w:r w:rsidRPr="007E085E">
        <w:rPr>
          <w:rFonts w:ascii="Times New Roman" w:hAnsi="Times New Roman"/>
          <w:sz w:val="20"/>
          <w:szCs w:val="20"/>
        </w:rPr>
        <w:t>нем, сведений о доходах, об имуществе и обязательствах имущественного характера.</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проведение внутреннего мониторинга полноты и достоверности сведений о доходах, об имуществе и обязательс</w:t>
      </w:r>
      <w:r w:rsidRPr="007E085E">
        <w:rPr>
          <w:rFonts w:ascii="Times New Roman" w:hAnsi="Times New Roman"/>
          <w:sz w:val="20"/>
          <w:szCs w:val="20"/>
        </w:rPr>
        <w:t>т</w:t>
      </w:r>
      <w:r w:rsidRPr="007E085E">
        <w:rPr>
          <w:rFonts w:ascii="Times New Roman" w:hAnsi="Times New Roman"/>
          <w:sz w:val="20"/>
          <w:szCs w:val="20"/>
        </w:rPr>
        <w:t>вах имущественного характера, представляемых муниципальными служащими.</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размещение на официальном сайте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сведений.</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 доходах, об имуществе и обязательствах имущественного характера лиц, замещающих муниципальные должн</w:t>
      </w:r>
      <w:r w:rsidRPr="007E085E">
        <w:rPr>
          <w:rFonts w:ascii="Times New Roman" w:hAnsi="Times New Roman"/>
          <w:sz w:val="20"/>
          <w:szCs w:val="20"/>
        </w:rPr>
        <w:t>о</w:t>
      </w:r>
      <w:r w:rsidRPr="007E085E">
        <w:rPr>
          <w:rFonts w:ascii="Times New Roman" w:hAnsi="Times New Roman"/>
          <w:sz w:val="20"/>
          <w:szCs w:val="20"/>
        </w:rPr>
        <w:t>сти, муниципальных служащих и членов их семей;</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 доходах, об имуществе и обязательствах имущественного характера руководителей муниципальных учрежд</w:t>
      </w:r>
      <w:r w:rsidRPr="007E085E">
        <w:rPr>
          <w:rFonts w:ascii="Times New Roman" w:hAnsi="Times New Roman"/>
          <w:sz w:val="20"/>
          <w:szCs w:val="20"/>
        </w:rPr>
        <w:t>е</w:t>
      </w:r>
      <w:r w:rsidRPr="007E085E">
        <w:rPr>
          <w:rFonts w:ascii="Times New Roman" w:hAnsi="Times New Roman"/>
          <w:sz w:val="20"/>
          <w:szCs w:val="20"/>
        </w:rPr>
        <w:t>ний и членов их семей;</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о расходах лиц, замещающих муниципальные должности и муниципальных служащих, должности которых опр</w:t>
      </w:r>
      <w:r w:rsidRPr="007E085E">
        <w:rPr>
          <w:rFonts w:ascii="Times New Roman" w:hAnsi="Times New Roman"/>
          <w:sz w:val="20"/>
          <w:szCs w:val="20"/>
        </w:rPr>
        <w:t>е</w:t>
      </w:r>
      <w:r w:rsidRPr="007E085E">
        <w:rPr>
          <w:rFonts w:ascii="Times New Roman" w:hAnsi="Times New Roman"/>
          <w:sz w:val="20"/>
          <w:szCs w:val="20"/>
        </w:rPr>
        <w:t>делены соответствующим перечнем (при наличии оснований).</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обеспечение контроля за своевременным представлением сведений о расходах (при наличии оснований) лицами, замещающими муниципальные должности и муниципальными служащими, должности которых определенны соответс</w:t>
      </w:r>
      <w:r w:rsidRPr="007E085E">
        <w:rPr>
          <w:rFonts w:ascii="Times New Roman" w:hAnsi="Times New Roman"/>
          <w:sz w:val="20"/>
          <w:szCs w:val="20"/>
        </w:rPr>
        <w:t>т</w:t>
      </w:r>
      <w:r w:rsidRPr="007E085E">
        <w:rPr>
          <w:rFonts w:ascii="Times New Roman" w:hAnsi="Times New Roman"/>
          <w:sz w:val="20"/>
          <w:szCs w:val="20"/>
        </w:rPr>
        <w:t>вующим перечнем.</w:t>
      </w:r>
    </w:p>
    <w:p w:rsidR="000015BD" w:rsidRPr="007E085E" w:rsidRDefault="000015BD" w:rsidP="000015B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обеспечение контроля за своевременным представлением сведений о доходах, об имуществе и обязательствах имущественного характера руководителями муниципальных учреждений.</w:t>
      </w:r>
    </w:p>
    <w:p w:rsidR="000015BD" w:rsidRPr="007E085E" w:rsidRDefault="006214E6" w:rsidP="00203F29">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п</w:t>
      </w:r>
      <w:r w:rsidR="000015BD" w:rsidRPr="007E085E">
        <w:rPr>
          <w:rFonts w:ascii="Times New Roman" w:hAnsi="Times New Roman"/>
          <w:sz w:val="20"/>
          <w:szCs w:val="20"/>
        </w:rPr>
        <w:t>роведение внутреннего мониторинга полноты и достоверности сведений о доходах, об имуществе и обязательс</w:t>
      </w:r>
      <w:r w:rsidR="000015BD" w:rsidRPr="007E085E">
        <w:rPr>
          <w:rFonts w:ascii="Times New Roman" w:hAnsi="Times New Roman"/>
          <w:sz w:val="20"/>
          <w:szCs w:val="20"/>
        </w:rPr>
        <w:t>т</w:t>
      </w:r>
      <w:r w:rsidR="000015BD" w:rsidRPr="007E085E">
        <w:rPr>
          <w:rFonts w:ascii="Times New Roman" w:hAnsi="Times New Roman"/>
          <w:sz w:val="20"/>
          <w:szCs w:val="20"/>
        </w:rPr>
        <w:t>вах имущественного характера, представляемых руководителями муниципальных учреждений.</w:t>
      </w:r>
    </w:p>
    <w:p w:rsidR="006214E6" w:rsidRPr="007E085E" w:rsidRDefault="006214E6" w:rsidP="006214E6">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включение вопросов на знание антикоррупционного законодательства при проведении квалификационного экз</w:t>
      </w:r>
      <w:r w:rsidRPr="007E085E">
        <w:rPr>
          <w:rFonts w:ascii="Times New Roman" w:hAnsi="Times New Roman"/>
          <w:sz w:val="20"/>
          <w:szCs w:val="20"/>
        </w:rPr>
        <w:t>а</w:t>
      </w:r>
      <w:r w:rsidRPr="007E085E">
        <w:rPr>
          <w:rFonts w:ascii="Times New Roman" w:hAnsi="Times New Roman"/>
          <w:sz w:val="20"/>
          <w:szCs w:val="20"/>
        </w:rPr>
        <w:t>мена и аттестации муниципальных служащих.</w:t>
      </w:r>
    </w:p>
    <w:p w:rsidR="006214E6" w:rsidRPr="007E085E" w:rsidRDefault="006214E6" w:rsidP="000015BD">
      <w:pPr>
        <w:autoSpaceDE w:val="0"/>
        <w:autoSpaceDN w:val="0"/>
        <w:adjustRightInd w:val="0"/>
        <w:spacing w:after="0" w:line="240" w:lineRule="auto"/>
        <w:ind w:firstLine="540"/>
        <w:jc w:val="both"/>
        <w:rPr>
          <w:rFonts w:ascii="Times New Roman" w:hAnsi="Times New Roman"/>
          <w:sz w:val="20"/>
          <w:szCs w:val="20"/>
        </w:rPr>
      </w:pPr>
    </w:p>
    <w:p w:rsidR="000015BD" w:rsidRPr="007E085E" w:rsidRDefault="000015B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Перечень основных мероприятий подпрограммы приведен в приложении к П</w:t>
      </w:r>
      <w:r w:rsidR="00203F29" w:rsidRPr="007E085E">
        <w:rPr>
          <w:rFonts w:ascii="Times New Roman" w:hAnsi="Times New Roman"/>
          <w:sz w:val="20"/>
          <w:szCs w:val="20"/>
        </w:rPr>
        <w:t>ро</w:t>
      </w:r>
      <w:r w:rsidRPr="007E085E">
        <w:rPr>
          <w:rFonts w:ascii="Times New Roman" w:hAnsi="Times New Roman"/>
          <w:sz w:val="20"/>
          <w:szCs w:val="20"/>
        </w:rPr>
        <w:t xml:space="preserve">грамме </w:t>
      </w:r>
      <w:hyperlink r:id="rId72" w:history="1">
        <w:r w:rsidRPr="007E085E">
          <w:rPr>
            <w:rFonts w:ascii="Times New Roman" w:hAnsi="Times New Roman"/>
            <w:color w:val="0000FF"/>
            <w:sz w:val="20"/>
            <w:szCs w:val="20"/>
          </w:rPr>
          <w:t>(таблица 2)</w:t>
        </w:r>
      </w:hyperlink>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jc w:val="center"/>
        <w:rPr>
          <w:rFonts w:ascii="Times New Roman" w:hAnsi="Times New Roman"/>
          <w:b/>
          <w:sz w:val="20"/>
          <w:szCs w:val="20"/>
        </w:rPr>
      </w:pPr>
    </w:p>
    <w:p w:rsidR="00DD04ED" w:rsidRPr="007E085E" w:rsidRDefault="00A1771D"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 xml:space="preserve">Раздел </w:t>
      </w:r>
      <w:r w:rsidR="00DD04ED" w:rsidRPr="007E085E">
        <w:rPr>
          <w:rFonts w:ascii="Times New Roman" w:hAnsi="Times New Roman"/>
          <w:b/>
          <w:sz w:val="20"/>
          <w:szCs w:val="20"/>
        </w:rPr>
        <w:t>4. Характеристика мер правового регулирования в сфере реализации подпрограммы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708"/>
        <w:jc w:val="both"/>
        <w:rPr>
          <w:rFonts w:ascii="Times New Roman" w:hAnsi="Times New Roman"/>
          <w:sz w:val="20"/>
          <w:szCs w:val="20"/>
        </w:rPr>
      </w:pPr>
      <w:r w:rsidRPr="007E085E">
        <w:rPr>
          <w:rFonts w:ascii="Times New Roman" w:hAnsi="Times New Roman"/>
          <w:sz w:val="20"/>
          <w:szCs w:val="20"/>
        </w:rPr>
        <w:t>Правовое регулирование в период реализации подпрограммы будет совершенствоваться путем разработки пр</w:t>
      </w:r>
      <w:r w:rsidRPr="007E085E">
        <w:rPr>
          <w:rFonts w:ascii="Times New Roman" w:hAnsi="Times New Roman"/>
          <w:sz w:val="20"/>
          <w:szCs w:val="20"/>
        </w:rPr>
        <w:t>о</w:t>
      </w:r>
      <w:r w:rsidRPr="007E085E">
        <w:rPr>
          <w:rFonts w:ascii="Times New Roman" w:hAnsi="Times New Roman"/>
          <w:sz w:val="20"/>
          <w:szCs w:val="20"/>
        </w:rPr>
        <w:t>ектов нормативных правовых актов, регулирующих деятельность в соответствующих сферах, включающих внесение и</w:t>
      </w:r>
      <w:r w:rsidRPr="007E085E">
        <w:rPr>
          <w:rFonts w:ascii="Times New Roman" w:hAnsi="Times New Roman"/>
          <w:sz w:val="20"/>
          <w:szCs w:val="20"/>
        </w:rPr>
        <w:t>з</w:t>
      </w:r>
      <w:r w:rsidRPr="007E085E">
        <w:rPr>
          <w:rFonts w:ascii="Times New Roman" w:hAnsi="Times New Roman"/>
          <w:sz w:val="20"/>
          <w:szCs w:val="20"/>
        </w:rPr>
        <w:t>менений в нормативные правовые акты.</w:t>
      </w:r>
    </w:p>
    <w:p w:rsidR="00DD04ED" w:rsidRPr="007E085E" w:rsidRDefault="00DD04ED" w:rsidP="00DD04ED">
      <w:pPr>
        <w:autoSpaceDE w:val="0"/>
        <w:autoSpaceDN w:val="0"/>
        <w:adjustRightInd w:val="0"/>
        <w:spacing w:after="0" w:line="240" w:lineRule="auto"/>
        <w:ind w:firstLine="708"/>
        <w:jc w:val="both"/>
        <w:rPr>
          <w:rFonts w:ascii="Times New Roman" w:hAnsi="Times New Roman"/>
          <w:sz w:val="20"/>
          <w:szCs w:val="20"/>
        </w:rPr>
      </w:pPr>
      <w:r w:rsidRPr="007E085E">
        <w:rPr>
          <w:rFonts w:ascii="Times New Roman" w:hAnsi="Times New Roman"/>
          <w:sz w:val="20"/>
          <w:szCs w:val="20"/>
        </w:rPr>
        <w:t>Сведения об основных мерах правового регулирования в сфере реализации подпрограммы  приведены в прил</w:t>
      </w:r>
      <w:r w:rsidRPr="007E085E">
        <w:rPr>
          <w:rFonts w:ascii="Times New Roman" w:hAnsi="Times New Roman"/>
          <w:sz w:val="20"/>
          <w:szCs w:val="20"/>
        </w:rPr>
        <w:t>о</w:t>
      </w:r>
      <w:r w:rsidRPr="007E085E">
        <w:rPr>
          <w:rFonts w:ascii="Times New Roman" w:hAnsi="Times New Roman"/>
          <w:sz w:val="20"/>
          <w:szCs w:val="20"/>
        </w:rPr>
        <w:t>жении</w:t>
      </w:r>
      <w:r w:rsidR="00203F29" w:rsidRPr="007E085E">
        <w:rPr>
          <w:rFonts w:ascii="Times New Roman" w:hAnsi="Times New Roman"/>
          <w:sz w:val="20"/>
          <w:szCs w:val="20"/>
        </w:rPr>
        <w:t xml:space="preserve"> к Программе</w:t>
      </w:r>
      <w:r w:rsidRPr="007E085E">
        <w:rPr>
          <w:rFonts w:ascii="Times New Roman" w:hAnsi="Times New Roman"/>
          <w:sz w:val="20"/>
          <w:szCs w:val="20"/>
        </w:rPr>
        <w:t xml:space="preserve"> (таблица 3).</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both"/>
        <w:rPr>
          <w:rFonts w:ascii="Times New Roman" w:hAnsi="Times New Roman"/>
          <w:sz w:val="20"/>
          <w:szCs w:val="20"/>
        </w:rPr>
      </w:pPr>
    </w:p>
    <w:p w:rsidR="00DD04ED" w:rsidRPr="007E085E" w:rsidRDefault="00A1771D"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 xml:space="preserve">Раздел </w:t>
      </w:r>
      <w:r w:rsidR="00502BD1" w:rsidRPr="007E085E">
        <w:rPr>
          <w:rFonts w:ascii="Times New Roman" w:hAnsi="Times New Roman"/>
          <w:b/>
          <w:sz w:val="20"/>
          <w:szCs w:val="20"/>
        </w:rPr>
        <w:t>5</w:t>
      </w:r>
      <w:r w:rsidR="00DD04ED" w:rsidRPr="007E085E">
        <w:rPr>
          <w:rFonts w:ascii="Times New Roman" w:hAnsi="Times New Roman"/>
          <w:b/>
          <w:sz w:val="20"/>
          <w:szCs w:val="20"/>
        </w:rPr>
        <w:t>. Ресурсное обеспечение подпрограммы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 Объем </w:t>
      </w:r>
      <w:r w:rsidR="00280234" w:rsidRPr="007E085E">
        <w:rPr>
          <w:rFonts w:ascii="Times New Roman" w:hAnsi="Times New Roman"/>
          <w:sz w:val="20"/>
          <w:szCs w:val="20"/>
        </w:rPr>
        <w:t xml:space="preserve">финансирования </w:t>
      </w:r>
      <w:r w:rsidRPr="007E085E">
        <w:rPr>
          <w:rFonts w:ascii="Times New Roman" w:hAnsi="Times New Roman"/>
          <w:sz w:val="20"/>
          <w:szCs w:val="20"/>
        </w:rPr>
        <w:t>на реализацию подпрограммы в 2015 – 2017 годах составит за счет средств бюджета муниц</w:t>
      </w:r>
      <w:r w:rsidRPr="007E085E">
        <w:rPr>
          <w:rFonts w:ascii="Times New Roman" w:hAnsi="Times New Roman"/>
          <w:sz w:val="20"/>
          <w:szCs w:val="20"/>
        </w:rPr>
        <w:t>и</w:t>
      </w:r>
      <w:r w:rsidRPr="007E085E">
        <w:rPr>
          <w:rFonts w:ascii="Times New Roman" w:hAnsi="Times New Roman"/>
          <w:sz w:val="20"/>
          <w:szCs w:val="20"/>
        </w:rPr>
        <w:t xml:space="preserve">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 </w:t>
      </w:r>
      <w:r w:rsidR="00502BD1" w:rsidRPr="007E085E">
        <w:rPr>
          <w:rFonts w:ascii="Times New Roman" w:hAnsi="Times New Roman"/>
          <w:sz w:val="20"/>
          <w:szCs w:val="20"/>
        </w:rPr>
        <w:t xml:space="preserve">20 </w:t>
      </w:r>
      <w:r w:rsidRPr="007E085E">
        <w:rPr>
          <w:rFonts w:ascii="Times New Roman" w:hAnsi="Times New Roman"/>
          <w:sz w:val="20"/>
          <w:szCs w:val="20"/>
        </w:rPr>
        <w:t>тыс. рублей; в том числе:</w:t>
      </w:r>
      <w:r w:rsidR="00280234" w:rsidRPr="007E085E">
        <w:rPr>
          <w:rFonts w:ascii="Times New Roman" w:hAnsi="Times New Roman"/>
          <w:sz w:val="20"/>
          <w:szCs w:val="20"/>
        </w:rPr>
        <w:t xml:space="preserve"> по годам:</w:t>
      </w: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2015 год – </w:t>
      </w:r>
      <w:r w:rsidR="00A532FD" w:rsidRPr="007E085E">
        <w:rPr>
          <w:rFonts w:ascii="Times New Roman" w:hAnsi="Times New Roman"/>
          <w:sz w:val="20"/>
          <w:szCs w:val="20"/>
        </w:rPr>
        <w:t>20,0</w:t>
      </w:r>
      <w:r w:rsidRPr="007E085E">
        <w:rPr>
          <w:rFonts w:ascii="Times New Roman" w:hAnsi="Times New Roman"/>
          <w:sz w:val="20"/>
          <w:szCs w:val="20"/>
        </w:rPr>
        <w:t xml:space="preserve"> тыс. руб.</w:t>
      </w: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2016 год – </w:t>
      </w:r>
      <w:r w:rsidR="00502BD1" w:rsidRPr="007E085E">
        <w:rPr>
          <w:rFonts w:ascii="Times New Roman" w:hAnsi="Times New Roman"/>
          <w:sz w:val="20"/>
          <w:szCs w:val="20"/>
        </w:rPr>
        <w:t>0</w:t>
      </w:r>
      <w:r w:rsidR="00A532FD" w:rsidRPr="007E085E">
        <w:rPr>
          <w:rFonts w:ascii="Times New Roman" w:hAnsi="Times New Roman"/>
          <w:sz w:val="20"/>
          <w:szCs w:val="20"/>
        </w:rPr>
        <w:t>,0</w:t>
      </w:r>
      <w:r w:rsidRPr="007E085E">
        <w:rPr>
          <w:rFonts w:ascii="Times New Roman" w:hAnsi="Times New Roman"/>
          <w:sz w:val="20"/>
          <w:szCs w:val="20"/>
        </w:rPr>
        <w:t xml:space="preserve"> тыс. руб.</w:t>
      </w: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2017 год – </w:t>
      </w:r>
      <w:r w:rsidR="00A532FD" w:rsidRPr="007E085E">
        <w:rPr>
          <w:rFonts w:ascii="Times New Roman" w:hAnsi="Times New Roman"/>
          <w:sz w:val="20"/>
          <w:szCs w:val="20"/>
        </w:rPr>
        <w:t>0,0</w:t>
      </w:r>
      <w:r w:rsidRPr="007E085E">
        <w:rPr>
          <w:rFonts w:ascii="Times New Roman" w:hAnsi="Times New Roman"/>
          <w:sz w:val="20"/>
          <w:szCs w:val="20"/>
        </w:rPr>
        <w:t xml:space="preserve"> тыс. руб.</w:t>
      </w:r>
    </w:p>
    <w:p w:rsidR="00DD04ED" w:rsidRPr="007E085E" w:rsidRDefault="00DD04ED" w:rsidP="00DD04ED">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Ресурсное обеспечение подпрограммы приведено в приложении</w:t>
      </w:r>
      <w:r w:rsidR="00203F29" w:rsidRPr="007E085E">
        <w:rPr>
          <w:rFonts w:ascii="Times New Roman" w:hAnsi="Times New Roman"/>
          <w:sz w:val="20"/>
          <w:szCs w:val="20"/>
        </w:rPr>
        <w:t xml:space="preserve"> к Программе </w:t>
      </w:r>
      <w:r w:rsidR="00280234" w:rsidRPr="007E085E">
        <w:rPr>
          <w:rFonts w:ascii="Times New Roman" w:hAnsi="Times New Roman"/>
          <w:sz w:val="20"/>
          <w:szCs w:val="20"/>
        </w:rPr>
        <w:t xml:space="preserve"> (таблицы 4 и</w:t>
      </w:r>
      <w:r w:rsidR="00203F29" w:rsidRPr="007E085E">
        <w:rPr>
          <w:rFonts w:ascii="Times New Roman" w:hAnsi="Times New Roman"/>
          <w:sz w:val="20"/>
          <w:szCs w:val="20"/>
        </w:rPr>
        <w:t xml:space="preserve"> 5</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A1771D" w:rsidP="00DD04ED">
      <w:pPr>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 xml:space="preserve">Раздел </w:t>
      </w:r>
      <w:r w:rsidR="00203F29" w:rsidRPr="007E085E">
        <w:rPr>
          <w:rFonts w:ascii="Times New Roman" w:hAnsi="Times New Roman"/>
          <w:b/>
          <w:sz w:val="20"/>
          <w:szCs w:val="20"/>
        </w:rPr>
        <w:t>6</w:t>
      </w:r>
      <w:r w:rsidR="00DD04ED" w:rsidRPr="007E085E">
        <w:rPr>
          <w:rFonts w:ascii="Times New Roman" w:hAnsi="Times New Roman"/>
          <w:b/>
          <w:sz w:val="20"/>
          <w:szCs w:val="20"/>
        </w:rPr>
        <w:t>. Методика оценки эффективности реализации подпрограммы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A532FD">
      <w:pPr>
        <w:autoSpaceDE w:val="0"/>
        <w:autoSpaceDN w:val="0"/>
        <w:adjustRightInd w:val="0"/>
        <w:spacing w:after="0" w:line="240" w:lineRule="auto"/>
        <w:ind w:firstLine="708"/>
        <w:jc w:val="both"/>
        <w:rPr>
          <w:rFonts w:ascii="Times New Roman" w:hAnsi="Times New Roman"/>
          <w:sz w:val="20"/>
          <w:szCs w:val="20"/>
        </w:rPr>
      </w:pPr>
      <w:r w:rsidRPr="007E085E">
        <w:rPr>
          <w:rFonts w:ascii="Times New Roman" w:hAnsi="Times New Roman"/>
          <w:sz w:val="20"/>
          <w:szCs w:val="20"/>
        </w:rPr>
        <w:t>Методика оценки эффективности реализации подпрограммы аналогична методике оценки Программы, отраже</w:t>
      </w:r>
      <w:r w:rsidRPr="007E085E">
        <w:rPr>
          <w:rFonts w:ascii="Times New Roman" w:hAnsi="Times New Roman"/>
          <w:sz w:val="20"/>
          <w:szCs w:val="20"/>
        </w:rPr>
        <w:t>н</w:t>
      </w:r>
      <w:r w:rsidRPr="007E085E">
        <w:rPr>
          <w:rFonts w:ascii="Times New Roman" w:hAnsi="Times New Roman"/>
          <w:sz w:val="20"/>
          <w:szCs w:val="20"/>
        </w:rPr>
        <w:t>ной в разделе 9 Муниципальной 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7E085E" w:rsidRDefault="007E085E" w:rsidP="008F75F3">
      <w:pPr>
        <w:widowControl w:val="0"/>
        <w:autoSpaceDE w:val="0"/>
        <w:autoSpaceDN w:val="0"/>
        <w:adjustRightInd w:val="0"/>
        <w:spacing w:after="0" w:line="240" w:lineRule="auto"/>
        <w:jc w:val="center"/>
        <w:rPr>
          <w:rFonts w:ascii="Times New Roman" w:hAnsi="Times New Roman"/>
          <w:b/>
          <w:sz w:val="20"/>
          <w:szCs w:val="20"/>
        </w:rPr>
      </w:pPr>
    </w:p>
    <w:p w:rsidR="007E085E" w:rsidRDefault="007E085E" w:rsidP="008F75F3">
      <w:pPr>
        <w:widowControl w:val="0"/>
        <w:autoSpaceDE w:val="0"/>
        <w:autoSpaceDN w:val="0"/>
        <w:adjustRightInd w:val="0"/>
        <w:spacing w:after="0" w:line="240" w:lineRule="auto"/>
        <w:jc w:val="center"/>
        <w:rPr>
          <w:rFonts w:ascii="Times New Roman" w:hAnsi="Times New Roman"/>
          <w:b/>
          <w:sz w:val="20"/>
          <w:szCs w:val="20"/>
        </w:rPr>
      </w:pPr>
    </w:p>
    <w:p w:rsidR="00665899" w:rsidRPr="007E085E" w:rsidRDefault="00DD04ED" w:rsidP="008F75F3">
      <w:pPr>
        <w:widowControl w:val="0"/>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sz w:val="20"/>
          <w:szCs w:val="20"/>
        </w:rPr>
        <w:t>П</w:t>
      </w:r>
      <w:r w:rsidR="00665899" w:rsidRPr="007E085E">
        <w:rPr>
          <w:rFonts w:ascii="Times New Roman" w:hAnsi="Times New Roman"/>
          <w:b/>
          <w:sz w:val="20"/>
          <w:szCs w:val="20"/>
        </w:rPr>
        <w:t>АСПОРТ</w:t>
      </w:r>
      <w:r w:rsidRPr="007E085E">
        <w:rPr>
          <w:rFonts w:ascii="Times New Roman" w:hAnsi="Times New Roman"/>
          <w:b/>
          <w:sz w:val="20"/>
          <w:szCs w:val="20"/>
        </w:rPr>
        <w:t xml:space="preserve">  </w:t>
      </w:r>
    </w:p>
    <w:p w:rsidR="00665899" w:rsidRPr="007E085E" w:rsidRDefault="00DD04ED" w:rsidP="008F75F3">
      <w:pPr>
        <w:widowControl w:val="0"/>
        <w:autoSpaceDE w:val="0"/>
        <w:autoSpaceDN w:val="0"/>
        <w:adjustRightInd w:val="0"/>
        <w:spacing w:after="0" w:line="240" w:lineRule="auto"/>
        <w:jc w:val="center"/>
        <w:rPr>
          <w:rFonts w:ascii="Times New Roman" w:hAnsi="Times New Roman"/>
          <w:b/>
          <w:bCs/>
          <w:sz w:val="20"/>
          <w:szCs w:val="20"/>
        </w:rPr>
      </w:pPr>
      <w:r w:rsidRPr="007E085E">
        <w:rPr>
          <w:rFonts w:ascii="Times New Roman" w:hAnsi="Times New Roman"/>
          <w:b/>
          <w:sz w:val="20"/>
          <w:szCs w:val="20"/>
        </w:rPr>
        <w:t>подпрограммы</w:t>
      </w:r>
      <w:r w:rsidR="00665899" w:rsidRPr="007E085E">
        <w:rPr>
          <w:rFonts w:ascii="Times New Roman" w:hAnsi="Times New Roman"/>
          <w:b/>
          <w:sz w:val="20"/>
          <w:szCs w:val="20"/>
        </w:rPr>
        <w:t xml:space="preserve"> 6</w:t>
      </w:r>
      <w:r w:rsidRPr="007E085E">
        <w:rPr>
          <w:rFonts w:ascii="Times New Roman" w:hAnsi="Times New Roman"/>
          <w:b/>
          <w:sz w:val="20"/>
          <w:szCs w:val="20"/>
        </w:rPr>
        <w:t xml:space="preserve"> </w:t>
      </w:r>
      <w:r w:rsidRPr="007E085E">
        <w:rPr>
          <w:rFonts w:ascii="Times New Roman" w:hAnsi="Times New Roman"/>
          <w:b/>
          <w:bCs/>
          <w:sz w:val="20"/>
          <w:szCs w:val="20"/>
        </w:rPr>
        <w:t xml:space="preserve"> </w:t>
      </w:r>
      <w:r w:rsidR="00673D81" w:rsidRPr="007E085E">
        <w:rPr>
          <w:rFonts w:ascii="Times New Roman" w:hAnsi="Times New Roman"/>
          <w:b/>
          <w:bCs/>
          <w:sz w:val="20"/>
          <w:szCs w:val="20"/>
        </w:rPr>
        <w:t>«</w:t>
      </w:r>
      <w:r w:rsidRPr="007E085E">
        <w:rPr>
          <w:rFonts w:ascii="Times New Roman" w:hAnsi="Times New Roman"/>
          <w:b/>
          <w:bCs/>
          <w:sz w:val="20"/>
          <w:szCs w:val="20"/>
        </w:rPr>
        <w:t>Поддержка  социально ориентированных</w:t>
      </w:r>
    </w:p>
    <w:p w:rsidR="00DD04ED" w:rsidRPr="007E085E" w:rsidRDefault="00DD04ED" w:rsidP="008F75F3">
      <w:pPr>
        <w:widowControl w:val="0"/>
        <w:autoSpaceDE w:val="0"/>
        <w:autoSpaceDN w:val="0"/>
        <w:adjustRightInd w:val="0"/>
        <w:spacing w:after="0" w:line="240" w:lineRule="auto"/>
        <w:jc w:val="center"/>
        <w:rPr>
          <w:rFonts w:ascii="Times New Roman" w:hAnsi="Times New Roman"/>
          <w:b/>
          <w:sz w:val="20"/>
          <w:szCs w:val="20"/>
        </w:rPr>
      </w:pPr>
      <w:r w:rsidRPr="007E085E">
        <w:rPr>
          <w:rFonts w:ascii="Times New Roman" w:hAnsi="Times New Roman"/>
          <w:b/>
          <w:bCs/>
          <w:sz w:val="20"/>
          <w:szCs w:val="20"/>
        </w:rPr>
        <w:t xml:space="preserve"> некоммерческих организаций</w:t>
      </w:r>
      <w:r w:rsidR="00673D81" w:rsidRPr="007E085E">
        <w:rPr>
          <w:rFonts w:ascii="Times New Roman" w:hAnsi="Times New Roman"/>
          <w:b/>
          <w:bCs/>
          <w:sz w:val="20"/>
          <w:szCs w:val="20"/>
        </w:rPr>
        <w:t>»</w:t>
      </w:r>
      <w:r w:rsidR="008F75F3" w:rsidRPr="007E085E">
        <w:rPr>
          <w:rFonts w:ascii="Times New Roman" w:hAnsi="Times New Roman"/>
          <w:b/>
          <w:bCs/>
          <w:sz w:val="20"/>
          <w:szCs w:val="20"/>
        </w:rPr>
        <w:t xml:space="preserve"> </w:t>
      </w:r>
    </w:p>
    <w:p w:rsidR="00DD04ED" w:rsidRPr="007E085E" w:rsidRDefault="00DD04ED" w:rsidP="00DD04ED">
      <w:pPr>
        <w:widowControl w:val="0"/>
        <w:autoSpaceDE w:val="0"/>
        <w:autoSpaceDN w:val="0"/>
        <w:adjustRightInd w:val="0"/>
        <w:spacing w:after="0" w:line="240" w:lineRule="auto"/>
        <w:jc w:val="center"/>
        <w:outlineLvl w:val="1"/>
        <w:rPr>
          <w:rFonts w:ascii="Times New Roman" w:hAnsi="Times New Roman"/>
          <w:sz w:val="20"/>
          <w:szCs w:val="20"/>
        </w:rPr>
      </w:pPr>
    </w:p>
    <w:p w:rsidR="00DD04ED" w:rsidRPr="007E085E" w:rsidRDefault="00DD04ED" w:rsidP="00DD04ED">
      <w:pPr>
        <w:widowControl w:val="0"/>
        <w:autoSpaceDE w:val="0"/>
        <w:autoSpaceDN w:val="0"/>
        <w:adjustRightInd w:val="0"/>
        <w:spacing w:after="0" w:line="240" w:lineRule="auto"/>
        <w:jc w:val="center"/>
        <w:outlineLvl w:val="1"/>
        <w:rPr>
          <w:rFonts w:ascii="Times New Roman" w:hAnsi="Times New Roman"/>
          <w:sz w:val="20"/>
          <w:szCs w:val="20"/>
        </w:rPr>
      </w:pPr>
    </w:p>
    <w:tbl>
      <w:tblPr>
        <w:tblW w:w="9923" w:type="dxa"/>
        <w:tblCellSpacing w:w="5" w:type="nil"/>
        <w:tblInd w:w="75" w:type="dxa"/>
        <w:tblLayout w:type="fixed"/>
        <w:tblCellMar>
          <w:left w:w="75" w:type="dxa"/>
          <w:right w:w="75" w:type="dxa"/>
        </w:tblCellMar>
        <w:tblLook w:val="0000"/>
      </w:tblPr>
      <w:tblGrid>
        <w:gridCol w:w="2261"/>
        <w:gridCol w:w="7"/>
        <w:gridCol w:w="2352"/>
        <w:gridCol w:w="1644"/>
        <w:gridCol w:w="1587"/>
        <w:gridCol w:w="2072"/>
      </w:tblGrid>
      <w:tr w:rsidR="00DD04ED" w:rsidRPr="007E085E" w:rsidTr="00320A83">
        <w:trPr>
          <w:trHeight w:val="600"/>
          <w:tblCellSpacing w:w="5" w:type="nil"/>
        </w:trPr>
        <w:tc>
          <w:tcPr>
            <w:tcW w:w="226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Ответственный испо</w:t>
            </w:r>
            <w:r w:rsidRPr="007E085E">
              <w:rPr>
                <w:sz w:val="20"/>
                <w:szCs w:val="20"/>
              </w:rPr>
              <w:t>л</w:t>
            </w:r>
            <w:r w:rsidRPr="007E085E">
              <w:rPr>
                <w:sz w:val="20"/>
                <w:szCs w:val="20"/>
              </w:rPr>
              <w:t>нитель подпрограммы</w:t>
            </w:r>
          </w:p>
        </w:tc>
        <w:tc>
          <w:tcPr>
            <w:tcW w:w="7662" w:type="dxa"/>
            <w:gridSpan w:val="5"/>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both"/>
              <w:rPr>
                <w:sz w:val="20"/>
                <w:szCs w:val="20"/>
              </w:rPr>
            </w:pPr>
            <w:r w:rsidRPr="007E085E">
              <w:rPr>
                <w:sz w:val="20"/>
                <w:szCs w:val="20"/>
              </w:rPr>
              <w:t xml:space="preserve">Отдел организационной, правовой и кадровой работы </w:t>
            </w:r>
          </w:p>
        </w:tc>
      </w:tr>
      <w:tr w:rsidR="00DD04ED" w:rsidRPr="007E085E" w:rsidTr="00320A83">
        <w:trPr>
          <w:trHeight w:val="800"/>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Соисполнители подпр</w:t>
            </w:r>
            <w:r w:rsidRPr="007E085E">
              <w:rPr>
                <w:sz w:val="20"/>
                <w:szCs w:val="20"/>
              </w:rPr>
              <w:t>о</w:t>
            </w:r>
            <w:r w:rsidRPr="007E085E">
              <w:rPr>
                <w:sz w:val="20"/>
                <w:szCs w:val="20"/>
              </w:rPr>
              <w:t xml:space="preserve">граммы (при наличии)        </w:t>
            </w:r>
          </w:p>
        </w:tc>
        <w:tc>
          <w:tcPr>
            <w:tcW w:w="7662" w:type="dxa"/>
            <w:gridSpan w:val="5"/>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Администрация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w:t>
            </w:r>
          </w:p>
        </w:tc>
      </w:tr>
      <w:tr w:rsidR="00DD04ED" w:rsidRPr="007E085E" w:rsidTr="00320A83">
        <w:trPr>
          <w:trHeight w:val="1000"/>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Программно – целевые инструменты подпр</w:t>
            </w:r>
            <w:r w:rsidRPr="007E085E">
              <w:rPr>
                <w:sz w:val="20"/>
                <w:szCs w:val="20"/>
              </w:rPr>
              <w:t>о</w:t>
            </w:r>
            <w:r w:rsidRPr="007E085E">
              <w:rPr>
                <w:sz w:val="20"/>
                <w:szCs w:val="20"/>
              </w:rPr>
              <w:t>граммы</w:t>
            </w:r>
          </w:p>
        </w:tc>
        <w:tc>
          <w:tcPr>
            <w:tcW w:w="7662" w:type="dxa"/>
            <w:gridSpan w:val="5"/>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w:t>
            </w:r>
          </w:p>
          <w:p w:rsidR="00DD04ED" w:rsidRPr="007E085E" w:rsidRDefault="00DD04ED" w:rsidP="00320A83">
            <w:pPr>
              <w:rPr>
                <w:rFonts w:ascii="Times New Roman" w:hAnsi="Times New Roman"/>
                <w:sz w:val="20"/>
                <w:szCs w:val="20"/>
                <w:lang w:eastAsia="ru-RU"/>
              </w:rPr>
            </w:pPr>
          </w:p>
        </w:tc>
      </w:tr>
      <w:tr w:rsidR="00DD04ED" w:rsidRPr="007E085E" w:rsidTr="00320A83">
        <w:trPr>
          <w:trHeight w:val="800"/>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Цели  подпрограммы </w:t>
            </w:r>
            <w:r w:rsidRPr="007E085E">
              <w:rPr>
                <w:sz w:val="20"/>
                <w:szCs w:val="20"/>
              </w:rPr>
              <w:br/>
            </w:r>
          </w:p>
        </w:tc>
        <w:tc>
          <w:tcPr>
            <w:tcW w:w="7662" w:type="dxa"/>
            <w:gridSpan w:val="5"/>
            <w:tcBorders>
              <w:left w:val="single" w:sz="4" w:space="0" w:color="auto"/>
              <w:bottom w:val="single" w:sz="4" w:space="0" w:color="auto"/>
              <w:right w:val="single" w:sz="4" w:space="0" w:color="auto"/>
            </w:tcBorders>
          </w:tcPr>
          <w:p w:rsidR="00DD04ED" w:rsidRPr="007E085E" w:rsidRDefault="00DD04ED" w:rsidP="00320A83">
            <w:pPr>
              <w:pStyle w:val="ConsPlusCell"/>
              <w:jc w:val="both"/>
              <w:rPr>
                <w:sz w:val="20"/>
                <w:szCs w:val="20"/>
              </w:rPr>
            </w:pPr>
            <w:r w:rsidRPr="007E085E">
              <w:rPr>
                <w:sz w:val="20"/>
                <w:szCs w:val="20"/>
              </w:rPr>
              <w:t xml:space="preserve">Поддержка  социально   ориентированных некоммерческих организаций                                            </w:t>
            </w:r>
          </w:p>
        </w:tc>
      </w:tr>
      <w:tr w:rsidR="00DD04ED" w:rsidRPr="007E085E" w:rsidTr="008B3CF4">
        <w:trPr>
          <w:trHeight w:val="1519"/>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Задачи  </w:t>
            </w:r>
            <w:r w:rsidRPr="007E085E">
              <w:rPr>
                <w:sz w:val="20"/>
                <w:szCs w:val="20"/>
              </w:rPr>
              <w:br/>
              <w:t xml:space="preserve">подпрограммы        </w:t>
            </w:r>
          </w:p>
        </w:tc>
        <w:tc>
          <w:tcPr>
            <w:tcW w:w="7662" w:type="dxa"/>
            <w:gridSpan w:val="5"/>
            <w:tcBorders>
              <w:left w:val="single" w:sz="4" w:space="0" w:color="auto"/>
              <w:bottom w:val="single" w:sz="4" w:space="0" w:color="auto"/>
              <w:right w:val="single" w:sz="4" w:space="0" w:color="auto"/>
            </w:tcBorders>
          </w:tcPr>
          <w:p w:rsidR="00515707" w:rsidRPr="007E085E" w:rsidRDefault="00665899" w:rsidP="00515707">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1. </w:t>
            </w:r>
            <w:r w:rsidR="00515707" w:rsidRPr="007E085E">
              <w:rPr>
                <w:rFonts w:ascii="Times New Roman" w:hAnsi="Times New Roman"/>
                <w:sz w:val="20"/>
                <w:szCs w:val="20"/>
              </w:rPr>
              <w:t>Оказание поддержки социально ориентирован</w:t>
            </w:r>
            <w:r w:rsidR="008B3CF4" w:rsidRPr="007E085E">
              <w:rPr>
                <w:rFonts w:ascii="Times New Roman" w:hAnsi="Times New Roman"/>
                <w:sz w:val="20"/>
                <w:szCs w:val="20"/>
              </w:rPr>
              <w:t>ным некоммерческим организациям</w:t>
            </w:r>
          </w:p>
          <w:p w:rsidR="00515707" w:rsidRPr="007E085E" w:rsidRDefault="00665899" w:rsidP="00515707">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2. </w:t>
            </w:r>
            <w:r w:rsidR="00515707" w:rsidRPr="007E085E">
              <w:rPr>
                <w:rFonts w:ascii="Times New Roman" w:hAnsi="Times New Roman"/>
                <w:sz w:val="20"/>
                <w:szCs w:val="20"/>
              </w:rPr>
              <w:t xml:space="preserve">Привлечение социально ориентированных некоммерческих организаций к работе по приоритетным направлениям на территории МО МР </w:t>
            </w:r>
            <w:r w:rsidR="00673D81" w:rsidRPr="007E085E">
              <w:rPr>
                <w:rFonts w:ascii="Times New Roman" w:hAnsi="Times New Roman"/>
                <w:sz w:val="20"/>
                <w:szCs w:val="20"/>
              </w:rPr>
              <w:t>«</w:t>
            </w:r>
            <w:r w:rsidR="00515707"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pStyle w:val="ConsPlusCell"/>
              <w:jc w:val="both"/>
              <w:rPr>
                <w:sz w:val="20"/>
                <w:szCs w:val="20"/>
              </w:rPr>
            </w:pPr>
          </w:p>
        </w:tc>
      </w:tr>
      <w:tr w:rsidR="00DD04ED" w:rsidRPr="007E085E" w:rsidTr="00320A83">
        <w:trPr>
          <w:trHeight w:val="1439"/>
          <w:tblCellSpacing w:w="5" w:type="nil"/>
        </w:trPr>
        <w:tc>
          <w:tcPr>
            <w:tcW w:w="2261"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Целевые индикаторы и показатели  подпр</w:t>
            </w:r>
            <w:r w:rsidRPr="007E085E">
              <w:rPr>
                <w:sz w:val="20"/>
                <w:szCs w:val="20"/>
              </w:rPr>
              <w:t>о</w:t>
            </w:r>
            <w:r w:rsidRPr="007E085E">
              <w:rPr>
                <w:sz w:val="20"/>
                <w:szCs w:val="20"/>
              </w:rPr>
              <w:t>граммы</w:t>
            </w:r>
          </w:p>
        </w:tc>
        <w:tc>
          <w:tcPr>
            <w:tcW w:w="7662" w:type="dxa"/>
            <w:gridSpan w:val="5"/>
            <w:tcBorders>
              <w:top w:val="single" w:sz="4" w:space="0" w:color="auto"/>
              <w:left w:val="single" w:sz="4" w:space="0" w:color="auto"/>
              <w:bottom w:val="single" w:sz="4" w:space="0" w:color="auto"/>
              <w:right w:val="single" w:sz="4" w:space="0" w:color="auto"/>
            </w:tcBorders>
          </w:tcPr>
          <w:p w:rsidR="00976252" w:rsidRPr="007E085E" w:rsidRDefault="00665899" w:rsidP="00320A83">
            <w:pPr>
              <w:pStyle w:val="ConsPlusCell"/>
              <w:jc w:val="both"/>
              <w:rPr>
                <w:sz w:val="20"/>
                <w:szCs w:val="20"/>
              </w:rPr>
            </w:pPr>
            <w:r w:rsidRPr="007E085E">
              <w:rPr>
                <w:sz w:val="20"/>
                <w:szCs w:val="20"/>
              </w:rPr>
              <w:t xml:space="preserve">1. </w:t>
            </w:r>
            <w:r w:rsidR="00976252" w:rsidRPr="007E085E">
              <w:rPr>
                <w:sz w:val="20"/>
                <w:szCs w:val="20"/>
              </w:rPr>
              <w:t>Количество  социально ориентированных  некоммерческих организаций, которым оказана финансовая поддержка</w:t>
            </w:r>
            <w:r w:rsidR="008508F8" w:rsidRPr="007E085E">
              <w:rPr>
                <w:sz w:val="20"/>
                <w:szCs w:val="20"/>
              </w:rPr>
              <w:t>, (ед</w:t>
            </w:r>
            <w:r w:rsidR="00B53F67" w:rsidRPr="007E085E">
              <w:rPr>
                <w:sz w:val="20"/>
                <w:szCs w:val="20"/>
              </w:rPr>
              <w:t>.</w:t>
            </w:r>
            <w:r w:rsidR="008508F8" w:rsidRPr="007E085E">
              <w:rPr>
                <w:sz w:val="20"/>
                <w:szCs w:val="20"/>
              </w:rPr>
              <w:t>)</w:t>
            </w:r>
          </w:p>
          <w:p w:rsidR="00976252" w:rsidRPr="007E085E" w:rsidRDefault="00665899" w:rsidP="00976252">
            <w:pPr>
              <w:pStyle w:val="ConsPlusCell"/>
              <w:jc w:val="both"/>
              <w:rPr>
                <w:sz w:val="20"/>
                <w:szCs w:val="20"/>
              </w:rPr>
            </w:pPr>
            <w:r w:rsidRPr="007E085E">
              <w:rPr>
                <w:sz w:val="20"/>
                <w:szCs w:val="20"/>
              </w:rPr>
              <w:t xml:space="preserve">2. </w:t>
            </w:r>
            <w:r w:rsidR="00976252" w:rsidRPr="007E085E">
              <w:rPr>
                <w:sz w:val="20"/>
                <w:szCs w:val="20"/>
              </w:rPr>
              <w:t>Количество  социально ориентированных  некоммерческих организаций, которым оказана имущественная  поддержка</w:t>
            </w:r>
            <w:r w:rsidR="008508F8" w:rsidRPr="007E085E">
              <w:rPr>
                <w:sz w:val="20"/>
                <w:szCs w:val="20"/>
              </w:rPr>
              <w:t>, (ед</w:t>
            </w:r>
            <w:r w:rsidR="00B53F67" w:rsidRPr="007E085E">
              <w:rPr>
                <w:sz w:val="20"/>
                <w:szCs w:val="20"/>
              </w:rPr>
              <w:t>.</w:t>
            </w:r>
            <w:r w:rsidR="008508F8" w:rsidRPr="007E085E">
              <w:rPr>
                <w:sz w:val="20"/>
                <w:szCs w:val="20"/>
              </w:rPr>
              <w:t>)</w:t>
            </w:r>
          </w:p>
          <w:p w:rsidR="00976252" w:rsidRPr="007E085E" w:rsidRDefault="00665899" w:rsidP="00976252">
            <w:pPr>
              <w:pStyle w:val="ConsPlusCell"/>
              <w:jc w:val="both"/>
              <w:rPr>
                <w:sz w:val="20"/>
                <w:szCs w:val="20"/>
              </w:rPr>
            </w:pPr>
            <w:r w:rsidRPr="007E085E">
              <w:rPr>
                <w:sz w:val="20"/>
                <w:szCs w:val="20"/>
              </w:rPr>
              <w:t xml:space="preserve">3. </w:t>
            </w:r>
            <w:r w:rsidR="00976252" w:rsidRPr="007E085E">
              <w:rPr>
                <w:sz w:val="20"/>
                <w:szCs w:val="20"/>
              </w:rPr>
              <w:t>Количество размещенных в СМИ  информационных материалов, направленных на освещение  деятельности социально ориентированных  некоммерческих организаций, популяризации   благотворительной деятельности  и добровольчества</w:t>
            </w:r>
            <w:r w:rsidR="008508F8" w:rsidRPr="007E085E">
              <w:rPr>
                <w:sz w:val="20"/>
                <w:szCs w:val="20"/>
              </w:rPr>
              <w:t>, (ед</w:t>
            </w:r>
            <w:r w:rsidR="00B53F67" w:rsidRPr="007E085E">
              <w:rPr>
                <w:sz w:val="20"/>
                <w:szCs w:val="20"/>
              </w:rPr>
              <w:t>.</w:t>
            </w:r>
            <w:r w:rsidR="008508F8" w:rsidRPr="007E085E">
              <w:rPr>
                <w:sz w:val="20"/>
                <w:szCs w:val="20"/>
              </w:rPr>
              <w:t>)</w:t>
            </w:r>
          </w:p>
          <w:p w:rsidR="00976252" w:rsidRPr="007E085E" w:rsidRDefault="00665899" w:rsidP="00976252">
            <w:pPr>
              <w:pStyle w:val="ConsPlusCell"/>
              <w:jc w:val="both"/>
              <w:rPr>
                <w:sz w:val="20"/>
                <w:szCs w:val="20"/>
              </w:rPr>
            </w:pPr>
            <w:r w:rsidRPr="007E085E">
              <w:rPr>
                <w:sz w:val="20"/>
                <w:szCs w:val="20"/>
              </w:rPr>
              <w:t xml:space="preserve">4. </w:t>
            </w:r>
            <w:r w:rsidR="00976252" w:rsidRPr="007E085E">
              <w:rPr>
                <w:sz w:val="20"/>
                <w:szCs w:val="20"/>
              </w:rPr>
              <w:t>Количество  социально ориентированных некоммерческих организаций, получи</w:t>
            </w:r>
            <w:r w:rsidR="00976252" w:rsidRPr="007E085E">
              <w:rPr>
                <w:sz w:val="20"/>
                <w:szCs w:val="20"/>
              </w:rPr>
              <w:t>в</w:t>
            </w:r>
            <w:r w:rsidR="00976252" w:rsidRPr="007E085E">
              <w:rPr>
                <w:sz w:val="20"/>
                <w:szCs w:val="20"/>
              </w:rPr>
              <w:t>ших информационную  или консультационную поддержку</w:t>
            </w:r>
            <w:r w:rsidR="008508F8" w:rsidRPr="007E085E">
              <w:rPr>
                <w:sz w:val="20"/>
                <w:szCs w:val="20"/>
              </w:rPr>
              <w:t>, (ед</w:t>
            </w:r>
            <w:r w:rsidR="00B53F67" w:rsidRPr="007E085E">
              <w:rPr>
                <w:sz w:val="20"/>
                <w:szCs w:val="20"/>
              </w:rPr>
              <w:t>.</w:t>
            </w:r>
            <w:r w:rsidR="008508F8" w:rsidRPr="007E085E">
              <w:rPr>
                <w:sz w:val="20"/>
                <w:szCs w:val="20"/>
              </w:rPr>
              <w:t>)</w:t>
            </w:r>
          </w:p>
          <w:p w:rsidR="00976252" w:rsidRPr="007E085E" w:rsidRDefault="00665899" w:rsidP="00976252">
            <w:pPr>
              <w:pStyle w:val="ConsPlusCell"/>
              <w:jc w:val="both"/>
              <w:rPr>
                <w:sz w:val="20"/>
                <w:szCs w:val="20"/>
              </w:rPr>
            </w:pPr>
            <w:r w:rsidRPr="007E085E">
              <w:rPr>
                <w:sz w:val="20"/>
                <w:szCs w:val="20"/>
              </w:rPr>
              <w:t xml:space="preserve">5. </w:t>
            </w:r>
            <w:r w:rsidR="00976252" w:rsidRPr="007E085E">
              <w:rPr>
                <w:sz w:val="20"/>
                <w:szCs w:val="20"/>
              </w:rPr>
              <w:t>Количество граждан,  участвовавших  в мероприятиях, реализуемых социально ор</w:t>
            </w:r>
            <w:r w:rsidR="00976252" w:rsidRPr="007E085E">
              <w:rPr>
                <w:sz w:val="20"/>
                <w:szCs w:val="20"/>
              </w:rPr>
              <w:t>и</w:t>
            </w:r>
            <w:r w:rsidR="00976252" w:rsidRPr="007E085E">
              <w:rPr>
                <w:sz w:val="20"/>
                <w:szCs w:val="20"/>
              </w:rPr>
              <w:t>ентированными некоммерческими организациями</w:t>
            </w:r>
            <w:r w:rsidR="008508F8" w:rsidRPr="007E085E">
              <w:rPr>
                <w:sz w:val="20"/>
                <w:szCs w:val="20"/>
              </w:rPr>
              <w:t>, (ед</w:t>
            </w:r>
            <w:r w:rsidR="00B53F67" w:rsidRPr="007E085E">
              <w:rPr>
                <w:sz w:val="20"/>
                <w:szCs w:val="20"/>
              </w:rPr>
              <w:t>.</w:t>
            </w:r>
            <w:r w:rsidR="008508F8" w:rsidRPr="007E085E">
              <w:rPr>
                <w:sz w:val="20"/>
                <w:szCs w:val="20"/>
              </w:rPr>
              <w:t>)</w:t>
            </w:r>
            <w:r w:rsidR="00976252" w:rsidRPr="007E085E">
              <w:rPr>
                <w:sz w:val="20"/>
                <w:szCs w:val="20"/>
              </w:rPr>
              <w:t xml:space="preserve"> </w:t>
            </w:r>
          </w:p>
          <w:p w:rsidR="0023683C" w:rsidRPr="007E085E" w:rsidRDefault="00665899" w:rsidP="00976252">
            <w:pPr>
              <w:pStyle w:val="ConsPlusCell"/>
              <w:jc w:val="both"/>
              <w:rPr>
                <w:sz w:val="20"/>
                <w:szCs w:val="20"/>
              </w:rPr>
            </w:pPr>
            <w:r w:rsidRPr="007E085E">
              <w:rPr>
                <w:sz w:val="20"/>
                <w:szCs w:val="20"/>
              </w:rPr>
              <w:t xml:space="preserve">6. </w:t>
            </w:r>
            <w:r w:rsidR="0023683C" w:rsidRPr="007E085E">
              <w:rPr>
                <w:sz w:val="20"/>
                <w:szCs w:val="20"/>
              </w:rPr>
              <w:t xml:space="preserve">Количество  подготовленных  Общественным Советом МО МР </w:t>
            </w:r>
            <w:r w:rsidR="00673D81" w:rsidRPr="007E085E">
              <w:rPr>
                <w:sz w:val="20"/>
                <w:szCs w:val="20"/>
              </w:rPr>
              <w:t>«</w:t>
            </w:r>
            <w:r w:rsidR="0023683C" w:rsidRPr="007E085E">
              <w:rPr>
                <w:sz w:val="20"/>
                <w:szCs w:val="20"/>
              </w:rPr>
              <w:t>Ижемский</w:t>
            </w:r>
            <w:r w:rsidR="00673D81" w:rsidRPr="007E085E">
              <w:rPr>
                <w:sz w:val="20"/>
                <w:szCs w:val="20"/>
              </w:rPr>
              <w:t>»</w:t>
            </w:r>
            <w:r w:rsidR="0023683C" w:rsidRPr="007E085E">
              <w:rPr>
                <w:sz w:val="20"/>
                <w:szCs w:val="20"/>
              </w:rPr>
              <w:t xml:space="preserve"> закл</w:t>
            </w:r>
            <w:r w:rsidR="0023683C" w:rsidRPr="007E085E">
              <w:rPr>
                <w:sz w:val="20"/>
                <w:szCs w:val="20"/>
              </w:rPr>
              <w:t>ю</w:t>
            </w:r>
            <w:r w:rsidR="0023683C" w:rsidRPr="007E085E">
              <w:rPr>
                <w:sz w:val="20"/>
                <w:szCs w:val="20"/>
              </w:rPr>
              <w:t>чений  на НПА</w:t>
            </w:r>
            <w:r w:rsidR="008508F8" w:rsidRPr="007E085E">
              <w:rPr>
                <w:sz w:val="20"/>
                <w:szCs w:val="20"/>
              </w:rPr>
              <w:t>, (ед</w:t>
            </w:r>
            <w:r w:rsidR="00B53F67" w:rsidRPr="007E085E">
              <w:rPr>
                <w:sz w:val="20"/>
                <w:szCs w:val="20"/>
              </w:rPr>
              <w:t>.</w:t>
            </w:r>
            <w:r w:rsidR="008508F8" w:rsidRPr="007E085E">
              <w:rPr>
                <w:sz w:val="20"/>
                <w:szCs w:val="20"/>
              </w:rPr>
              <w:t>)</w:t>
            </w:r>
          </w:p>
          <w:p w:rsidR="00DD04ED" w:rsidRPr="007E085E" w:rsidRDefault="00976252" w:rsidP="00976252">
            <w:pPr>
              <w:pStyle w:val="ConsPlusCell"/>
              <w:jc w:val="both"/>
              <w:rPr>
                <w:sz w:val="20"/>
                <w:szCs w:val="20"/>
              </w:rPr>
            </w:pPr>
            <w:r w:rsidRPr="007E085E">
              <w:rPr>
                <w:sz w:val="20"/>
                <w:szCs w:val="20"/>
              </w:rPr>
              <w:t xml:space="preserve"> </w:t>
            </w:r>
          </w:p>
        </w:tc>
      </w:tr>
      <w:tr w:rsidR="00DD04ED" w:rsidRPr="007E085E" w:rsidTr="00320A83">
        <w:trPr>
          <w:trHeight w:val="1124"/>
          <w:tblCellSpacing w:w="5" w:type="nil"/>
        </w:trPr>
        <w:tc>
          <w:tcPr>
            <w:tcW w:w="226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Сроки и этапы реализ</w:t>
            </w:r>
            <w:r w:rsidRPr="007E085E">
              <w:rPr>
                <w:sz w:val="20"/>
                <w:szCs w:val="20"/>
              </w:rPr>
              <w:t>а</w:t>
            </w:r>
            <w:r w:rsidRPr="007E085E">
              <w:rPr>
                <w:sz w:val="20"/>
                <w:szCs w:val="20"/>
              </w:rPr>
              <w:t>ции подпрограммы</w:t>
            </w:r>
          </w:p>
        </w:tc>
        <w:tc>
          <w:tcPr>
            <w:tcW w:w="7662" w:type="dxa"/>
            <w:gridSpan w:val="5"/>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both"/>
              <w:rPr>
                <w:sz w:val="20"/>
                <w:szCs w:val="20"/>
              </w:rPr>
            </w:pPr>
            <w:r w:rsidRPr="007E085E">
              <w:rPr>
                <w:sz w:val="20"/>
                <w:szCs w:val="20"/>
              </w:rPr>
              <w:t>Подпрограмма реализуется в период с 2015 по 2020 год</w:t>
            </w:r>
          </w:p>
        </w:tc>
      </w:tr>
      <w:tr w:rsidR="00DD04ED" w:rsidRPr="007E085E" w:rsidTr="00320A83">
        <w:trPr>
          <w:tblCellSpacing w:w="5" w:type="nil"/>
        </w:trPr>
        <w:tc>
          <w:tcPr>
            <w:tcW w:w="2268" w:type="dxa"/>
            <w:gridSpan w:val="2"/>
            <w:vMerge w:val="restart"/>
            <w:tcBorders>
              <w:top w:val="single" w:sz="4" w:space="0" w:color="auto"/>
              <w:left w:val="single" w:sz="4" w:space="0" w:color="auto"/>
              <w:bottom w:val="single" w:sz="4" w:space="0" w:color="auto"/>
              <w:right w:val="single" w:sz="4" w:space="0" w:color="auto"/>
            </w:tcBorders>
          </w:tcPr>
          <w:p w:rsidR="00DD04ED" w:rsidRPr="007E085E" w:rsidRDefault="00DD04ED" w:rsidP="00280234">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 xml:space="preserve">Объемы </w:t>
            </w:r>
            <w:r w:rsidR="00280234" w:rsidRPr="007E085E">
              <w:rPr>
                <w:rFonts w:ascii="Times New Roman" w:hAnsi="Times New Roman"/>
                <w:sz w:val="20"/>
                <w:szCs w:val="20"/>
              </w:rPr>
              <w:t>финансиров</w:t>
            </w:r>
            <w:r w:rsidR="00280234" w:rsidRPr="007E085E">
              <w:rPr>
                <w:rFonts w:ascii="Times New Roman" w:hAnsi="Times New Roman"/>
                <w:sz w:val="20"/>
                <w:szCs w:val="20"/>
              </w:rPr>
              <w:t>а</w:t>
            </w:r>
            <w:r w:rsidR="00280234" w:rsidRPr="007E085E">
              <w:rPr>
                <w:rFonts w:ascii="Times New Roman" w:hAnsi="Times New Roman"/>
                <w:sz w:val="20"/>
                <w:szCs w:val="20"/>
              </w:rPr>
              <w:t xml:space="preserve">ния </w:t>
            </w:r>
            <w:r w:rsidRPr="007E085E">
              <w:rPr>
                <w:rFonts w:ascii="Times New Roman" w:hAnsi="Times New Roman"/>
                <w:sz w:val="20"/>
                <w:szCs w:val="20"/>
              </w:rPr>
              <w:t>подпрограммы</w:t>
            </w: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280234">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Общий объем </w:t>
            </w:r>
            <w:r w:rsidR="00280234" w:rsidRPr="007E085E">
              <w:rPr>
                <w:rFonts w:ascii="Times New Roman" w:hAnsi="Times New Roman"/>
                <w:sz w:val="20"/>
                <w:szCs w:val="20"/>
              </w:rPr>
              <w:t>финансирования</w:t>
            </w:r>
            <w:r w:rsidRPr="007E085E">
              <w:rPr>
                <w:rFonts w:ascii="Times New Roman" w:hAnsi="Times New Roman"/>
                <w:sz w:val="20"/>
                <w:szCs w:val="20"/>
              </w:rPr>
              <w:t xml:space="preserve"> состав</w:t>
            </w:r>
            <w:r w:rsidR="00280234" w:rsidRPr="007E085E">
              <w:rPr>
                <w:rFonts w:ascii="Times New Roman" w:hAnsi="Times New Roman"/>
                <w:sz w:val="20"/>
                <w:szCs w:val="20"/>
              </w:rPr>
              <w:t>ит</w:t>
            </w:r>
            <w:r w:rsidRPr="007E085E">
              <w:rPr>
                <w:rFonts w:ascii="Times New Roman" w:hAnsi="Times New Roman"/>
                <w:sz w:val="20"/>
                <w:szCs w:val="20"/>
              </w:rPr>
              <w:t xml:space="preserve"> 100,0 тыс. руб., в том числе по источникам финансирования и годам реализации:</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Источник финансиров</w:t>
            </w:r>
            <w:r w:rsidRPr="007E085E">
              <w:rPr>
                <w:rFonts w:ascii="Times New Roman" w:hAnsi="Times New Roman"/>
                <w:sz w:val="20"/>
                <w:szCs w:val="20"/>
              </w:rPr>
              <w:t>а</w:t>
            </w:r>
            <w:r w:rsidRPr="007E085E">
              <w:rPr>
                <w:rFonts w:ascii="Times New Roman" w:hAnsi="Times New Roman"/>
                <w:sz w:val="20"/>
                <w:szCs w:val="20"/>
              </w:rPr>
              <w:t>ния</w:t>
            </w:r>
          </w:p>
        </w:tc>
        <w:tc>
          <w:tcPr>
            <w:tcW w:w="5303" w:type="dxa"/>
            <w:gridSpan w:val="3"/>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Объем финансирования (тыс. руб.), гг.</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2015</w:t>
            </w:r>
          </w:p>
        </w:tc>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2016</w:t>
            </w:r>
          </w:p>
        </w:tc>
        <w:tc>
          <w:tcPr>
            <w:tcW w:w="207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2017</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665899"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w:t>
            </w:r>
            <w:r w:rsidR="00DD04ED" w:rsidRPr="007E085E">
              <w:rPr>
                <w:rFonts w:ascii="Times New Roman" w:hAnsi="Times New Roman"/>
                <w:sz w:val="20"/>
                <w:szCs w:val="20"/>
              </w:rPr>
              <w:t>00,0</w:t>
            </w:r>
          </w:p>
        </w:tc>
        <w:tc>
          <w:tcPr>
            <w:tcW w:w="164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100,0</w:t>
            </w:r>
          </w:p>
        </w:tc>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207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 том числе:</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федеральный бюджет:</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207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республиканский бюджет Республики Коми:</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207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бюджет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665899"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w:t>
            </w:r>
            <w:r w:rsidR="00DD04ED" w:rsidRPr="007E085E">
              <w:rPr>
                <w:rFonts w:ascii="Times New Roman" w:hAnsi="Times New Roman"/>
                <w:sz w:val="20"/>
                <w:szCs w:val="20"/>
              </w:rPr>
              <w:t>00,0</w:t>
            </w:r>
          </w:p>
        </w:tc>
        <w:tc>
          <w:tcPr>
            <w:tcW w:w="164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100,0</w:t>
            </w:r>
          </w:p>
        </w:tc>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665899">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207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внебюджетные источники:</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235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644"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2072"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r>
      <w:tr w:rsidR="00DD04ED" w:rsidRPr="007E085E" w:rsidTr="00320A83">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p>
        </w:tc>
        <w:tc>
          <w:tcPr>
            <w:tcW w:w="7655"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p>
        </w:tc>
      </w:tr>
      <w:tr w:rsidR="00DD04ED" w:rsidRPr="007E085E" w:rsidTr="00320A83">
        <w:trPr>
          <w:trHeight w:val="2000"/>
          <w:tblCellSpacing w:w="5" w:type="nil"/>
        </w:trPr>
        <w:tc>
          <w:tcPr>
            <w:tcW w:w="226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Ожидаемые результаты подпрограммы</w:t>
            </w:r>
          </w:p>
        </w:tc>
        <w:tc>
          <w:tcPr>
            <w:tcW w:w="7662" w:type="dxa"/>
            <w:gridSpan w:val="5"/>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Развитие социального партнерства между администрацией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и социально ориентированными некоммерческими организациями;</w:t>
            </w:r>
          </w:p>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Увеличение количества социально ориентированных некоммерческих организаций Ижемского района;</w:t>
            </w:r>
          </w:p>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Увеличение количества граждан, активно участвующих в общественной жизни района;</w:t>
            </w:r>
          </w:p>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Формирование устойчивого положительного имиджа некоммерческих организаций Ижемского района.</w:t>
            </w:r>
          </w:p>
          <w:p w:rsidR="00DD04ED" w:rsidRPr="007E085E" w:rsidRDefault="00DD04ED" w:rsidP="00320A83">
            <w:pPr>
              <w:pStyle w:val="ConsPlusCell"/>
              <w:jc w:val="both"/>
              <w:rPr>
                <w:sz w:val="20"/>
                <w:szCs w:val="20"/>
              </w:rPr>
            </w:pPr>
          </w:p>
        </w:tc>
      </w:tr>
    </w:tbl>
    <w:p w:rsidR="00DD04ED" w:rsidRPr="007E085E" w:rsidRDefault="00DD04ED" w:rsidP="00DD04ED">
      <w:pPr>
        <w:pStyle w:val="ConsPlusNonformat"/>
        <w:jc w:val="center"/>
        <w:rPr>
          <w:rFonts w:ascii="Times New Roman" w:hAnsi="Times New Roman" w:cs="Times New Roman"/>
        </w:rPr>
      </w:pPr>
    </w:p>
    <w:p w:rsidR="008508F8" w:rsidRPr="007E085E" w:rsidRDefault="008508F8" w:rsidP="008508F8">
      <w:pPr>
        <w:spacing w:after="0" w:line="240" w:lineRule="auto"/>
        <w:jc w:val="center"/>
        <w:rPr>
          <w:rFonts w:ascii="Times New Roman" w:hAnsi="Times New Roman"/>
          <w:b/>
          <w:bCs/>
          <w:sz w:val="20"/>
          <w:szCs w:val="20"/>
        </w:rPr>
      </w:pPr>
      <w:r w:rsidRPr="007E085E">
        <w:rPr>
          <w:rFonts w:ascii="Times New Roman" w:hAnsi="Times New Roman"/>
          <w:b/>
          <w:bCs/>
          <w:sz w:val="20"/>
          <w:szCs w:val="20"/>
        </w:rPr>
        <w:t xml:space="preserve">Раздел </w:t>
      </w:r>
      <w:r w:rsidR="00DD04ED" w:rsidRPr="007E085E">
        <w:rPr>
          <w:rFonts w:ascii="Times New Roman" w:hAnsi="Times New Roman"/>
          <w:b/>
          <w:bCs/>
          <w:sz w:val="20"/>
          <w:szCs w:val="20"/>
        </w:rPr>
        <w:t>1. Характеристика сферы реализации подпрограммы, описание основных</w:t>
      </w:r>
    </w:p>
    <w:p w:rsidR="00DD04ED" w:rsidRPr="007E085E" w:rsidRDefault="00DD04ED" w:rsidP="008508F8">
      <w:pPr>
        <w:spacing w:after="0" w:line="240" w:lineRule="auto"/>
        <w:jc w:val="center"/>
        <w:rPr>
          <w:rFonts w:ascii="Times New Roman" w:hAnsi="Times New Roman"/>
          <w:b/>
          <w:bCs/>
          <w:sz w:val="20"/>
          <w:szCs w:val="20"/>
        </w:rPr>
      </w:pPr>
      <w:r w:rsidRPr="007E085E">
        <w:rPr>
          <w:rFonts w:ascii="Times New Roman" w:hAnsi="Times New Roman"/>
          <w:b/>
          <w:bCs/>
          <w:sz w:val="20"/>
          <w:szCs w:val="20"/>
        </w:rPr>
        <w:t xml:space="preserve"> проблем в указанной сфере и прогноз ее развития</w:t>
      </w:r>
    </w:p>
    <w:p w:rsidR="00DD04ED" w:rsidRPr="007E085E" w:rsidRDefault="00DD04ED" w:rsidP="008508F8">
      <w:pPr>
        <w:autoSpaceDE w:val="0"/>
        <w:autoSpaceDN w:val="0"/>
        <w:adjustRightInd w:val="0"/>
        <w:spacing w:after="0" w:line="240" w:lineRule="auto"/>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Разнообразные формы самоорганизации граждан несут в себе огромные резервы социального, экономического и культурного развития России.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В соответствии с </w:t>
      </w:r>
      <w:hyperlink r:id="rId73" w:history="1">
        <w:r w:rsidRPr="007E085E">
          <w:rPr>
            <w:rFonts w:ascii="Times New Roman" w:hAnsi="Times New Roman"/>
            <w:bCs/>
            <w:color w:val="0000FF"/>
            <w:sz w:val="20"/>
            <w:szCs w:val="20"/>
          </w:rPr>
          <w:t>Законом</w:t>
        </w:r>
      </w:hyperlink>
      <w:r w:rsidRPr="007E085E">
        <w:rPr>
          <w:rFonts w:ascii="Times New Roman" w:hAnsi="Times New Roman"/>
          <w:bCs/>
          <w:sz w:val="20"/>
          <w:szCs w:val="20"/>
        </w:rPr>
        <w:t xml:space="preserve"> Республики Коми </w:t>
      </w:r>
      <w:r w:rsidR="00673D81" w:rsidRPr="007E085E">
        <w:rPr>
          <w:rFonts w:ascii="Times New Roman" w:hAnsi="Times New Roman"/>
          <w:bCs/>
          <w:sz w:val="20"/>
          <w:szCs w:val="20"/>
        </w:rPr>
        <w:t>«</w:t>
      </w:r>
      <w:r w:rsidRPr="007E085E">
        <w:rPr>
          <w:rFonts w:ascii="Times New Roman" w:hAnsi="Times New Roman"/>
          <w:bCs/>
          <w:sz w:val="20"/>
          <w:szCs w:val="20"/>
        </w:rPr>
        <w:t>О некоторых вопросах поддержки социально ориентированных н</w:t>
      </w:r>
      <w:r w:rsidRPr="007E085E">
        <w:rPr>
          <w:rFonts w:ascii="Times New Roman" w:hAnsi="Times New Roman"/>
          <w:bCs/>
          <w:sz w:val="20"/>
          <w:szCs w:val="20"/>
        </w:rPr>
        <w:t>е</w:t>
      </w:r>
      <w:r w:rsidRPr="007E085E">
        <w:rPr>
          <w:rFonts w:ascii="Times New Roman" w:hAnsi="Times New Roman"/>
          <w:bCs/>
          <w:sz w:val="20"/>
          <w:szCs w:val="20"/>
        </w:rPr>
        <w:t>коммерческих организаций в Республике Коми</w:t>
      </w:r>
      <w:r w:rsidR="00673D81" w:rsidRPr="007E085E">
        <w:rPr>
          <w:rFonts w:ascii="Times New Roman" w:hAnsi="Times New Roman"/>
          <w:bCs/>
          <w:sz w:val="20"/>
          <w:szCs w:val="20"/>
        </w:rPr>
        <w:t>»</w:t>
      </w:r>
      <w:r w:rsidRPr="007E085E">
        <w:rPr>
          <w:rFonts w:ascii="Times New Roman" w:hAnsi="Times New Roman"/>
          <w:bCs/>
          <w:sz w:val="20"/>
          <w:szCs w:val="20"/>
        </w:rPr>
        <w:t xml:space="preserve"> определяются основные принципы и формы взаимодействия органов государственной власти с негосударственными и немуниципальными некоммерческими организациями, деятельность которых в соответствии с их уставом осуществляется на всей территории Республики Коми.</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Сегодня общество столкнулось с трудностями решения не только экономических, но и важнейших социально-культурных проблем. Одним из институтов, способных эффективно справиться с решением задач привлечения дополн</w:t>
      </w:r>
      <w:r w:rsidRPr="007E085E">
        <w:rPr>
          <w:rFonts w:ascii="Times New Roman" w:hAnsi="Times New Roman"/>
          <w:bCs/>
          <w:sz w:val="20"/>
          <w:szCs w:val="20"/>
        </w:rPr>
        <w:t>и</w:t>
      </w:r>
      <w:r w:rsidRPr="007E085E">
        <w:rPr>
          <w:rFonts w:ascii="Times New Roman" w:hAnsi="Times New Roman"/>
          <w:bCs/>
          <w:sz w:val="20"/>
          <w:szCs w:val="20"/>
        </w:rPr>
        <w:t xml:space="preserve">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называемый также </w:t>
      </w:r>
      <w:r w:rsidR="00673D81" w:rsidRPr="007E085E">
        <w:rPr>
          <w:rFonts w:ascii="Times New Roman" w:hAnsi="Times New Roman"/>
          <w:bCs/>
          <w:sz w:val="20"/>
          <w:szCs w:val="20"/>
        </w:rPr>
        <w:t>«</w:t>
      </w:r>
      <w:r w:rsidRPr="007E085E">
        <w:rPr>
          <w:rFonts w:ascii="Times New Roman" w:hAnsi="Times New Roman"/>
          <w:bCs/>
          <w:sz w:val="20"/>
          <w:szCs w:val="20"/>
        </w:rPr>
        <w:t>третьим сектором экономики</w:t>
      </w:r>
      <w:r w:rsidR="00673D81" w:rsidRPr="007E085E">
        <w:rPr>
          <w:rFonts w:ascii="Times New Roman" w:hAnsi="Times New Roman"/>
          <w:bCs/>
          <w:sz w:val="20"/>
          <w:szCs w:val="20"/>
        </w:rPr>
        <w:t>»</w:t>
      </w:r>
      <w:r w:rsidRPr="007E085E">
        <w:rPr>
          <w:rFonts w:ascii="Times New Roman" w:hAnsi="Times New Roman"/>
          <w:bCs/>
          <w:sz w:val="20"/>
          <w:szCs w:val="20"/>
        </w:rPr>
        <w:t xml:space="preserve"> (в отличие от первого сектора - государственных учреждений - и второго сектора - бизнес-предприятий сферы предпринимательства). В связи с этим развитие некоммерческого хозяйствования приобретает особую актуальность в деле поддержания социальной сф</w:t>
      </w:r>
      <w:r w:rsidRPr="007E085E">
        <w:rPr>
          <w:rFonts w:ascii="Times New Roman" w:hAnsi="Times New Roman"/>
          <w:bCs/>
          <w:sz w:val="20"/>
          <w:szCs w:val="20"/>
        </w:rPr>
        <w:t>е</w:t>
      </w:r>
      <w:r w:rsidRPr="007E085E">
        <w:rPr>
          <w:rFonts w:ascii="Times New Roman" w:hAnsi="Times New Roman"/>
          <w:bCs/>
          <w:sz w:val="20"/>
          <w:szCs w:val="20"/>
        </w:rPr>
        <w:t>ры и обеспечения социальной защиты населения.</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w:t>
      </w:r>
      <w:r w:rsidRPr="007E085E">
        <w:rPr>
          <w:rFonts w:ascii="Times New Roman" w:hAnsi="Times New Roman"/>
          <w:bCs/>
          <w:sz w:val="20"/>
          <w:szCs w:val="20"/>
        </w:rPr>
        <w:t>о</w:t>
      </w:r>
      <w:r w:rsidRPr="007E085E">
        <w:rPr>
          <w:rFonts w:ascii="Times New Roman" w:hAnsi="Times New Roman"/>
          <w:bCs/>
          <w:sz w:val="20"/>
          <w:szCs w:val="20"/>
        </w:rPr>
        <w:t>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В Ижемском районе функционируют гражданские объединения, социально ориентированные некоммерческие о</w:t>
      </w:r>
      <w:r w:rsidRPr="007E085E">
        <w:rPr>
          <w:rFonts w:ascii="Times New Roman" w:hAnsi="Times New Roman"/>
          <w:bCs/>
          <w:sz w:val="20"/>
          <w:szCs w:val="20"/>
        </w:rPr>
        <w:t>р</w:t>
      </w:r>
      <w:r w:rsidRPr="007E085E">
        <w:rPr>
          <w:rFonts w:ascii="Times New Roman" w:hAnsi="Times New Roman"/>
          <w:bCs/>
          <w:sz w:val="20"/>
          <w:szCs w:val="20"/>
        </w:rPr>
        <w:t>ганизации. В 2012 году взаимодействие органов власти и некоммерческих организаций было направлено на обеспечение эффективного участия граждан в реализации, проводимой в Ижемском районе социальной политики, на стимулирующее развитие общественной активности некоммерческих организаций.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На территории Ижемского района созданы и действуют следующие социально ориентированные некоммерческие организации: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 МОД коми-ижемцев </w:t>
      </w:r>
      <w:r w:rsidR="00673D81" w:rsidRPr="007E085E">
        <w:rPr>
          <w:rFonts w:ascii="Times New Roman" w:hAnsi="Times New Roman"/>
          <w:bCs/>
          <w:sz w:val="20"/>
          <w:szCs w:val="20"/>
        </w:rPr>
        <w:t>«</w:t>
      </w:r>
      <w:r w:rsidRPr="007E085E">
        <w:rPr>
          <w:rFonts w:ascii="Times New Roman" w:hAnsi="Times New Roman"/>
          <w:bCs/>
          <w:sz w:val="20"/>
          <w:szCs w:val="20"/>
        </w:rPr>
        <w:t>Изьватас</w:t>
      </w:r>
      <w:r w:rsidR="00673D81" w:rsidRPr="007E085E">
        <w:rPr>
          <w:rFonts w:ascii="Times New Roman" w:hAnsi="Times New Roman"/>
          <w:bCs/>
          <w:sz w:val="20"/>
          <w:szCs w:val="20"/>
        </w:rPr>
        <w:t>»</w:t>
      </w:r>
      <w:r w:rsidRPr="007E085E">
        <w:rPr>
          <w:rFonts w:ascii="Times New Roman" w:hAnsi="Times New Roman"/>
          <w:bCs/>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 Представительство МОД </w:t>
      </w:r>
      <w:r w:rsidR="00673D81" w:rsidRPr="007E085E">
        <w:rPr>
          <w:rFonts w:ascii="Times New Roman" w:hAnsi="Times New Roman"/>
          <w:bCs/>
          <w:sz w:val="20"/>
          <w:szCs w:val="20"/>
        </w:rPr>
        <w:t>«</w:t>
      </w:r>
      <w:r w:rsidRPr="007E085E">
        <w:rPr>
          <w:rFonts w:ascii="Times New Roman" w:hAnsi="Times New Roman"/>
          <w:bCs/>
          <w:sz w:val="20"/>
          <w:szCs w:val="20"/>
        </w:rPr>
        <w:t>Коми войтыр</w:t>
      </w:r>
      <w:r w:rsidR="00673D81" w:rsidRPr="007E085E">
        <w:rPr>
          <w:rFonts w:ascii="Times New Roman" w:hAnsi="Times New Roman"/>
          <w:bCs/>
          <w:sz w:val="20"/>
          <w:szCs w:val="20"/>
        </w:rPr>
        <w:t>»</w:t>
      </w:r>
      <w:r w:rsidRPr="007E085E">
        <w:rPr>
          <w:rFonts w:ascii="Times New Roman" w:hAnsi="Times New Roman"/>
          <w:bCs/>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Ижемская районная общественная организация Коми Республиканской общественной организации Всеросси</w:t>
      </w:r>
      <w:r w:rsidRPr="007E085E">
        <w:rPr>
          <w:rFonts w:ascii="Times New Roman" w:hAnsi="Times New Roman"/>
          <w:bCs/>
          <w:sz w:val="20"/>
          <w:szCs w:val="20"/>
        </w:rPr>
        <w:t>й</w:t>
      </w:r>
      <w:r w:rsidRPr="007E085E">
        <w:rPr>
          <w:rFonts w:ascii="Times New Roman" w:hAnsi="Times New Roman"/>
          <w:bCs/>
          <w:sz w:val="20"/>
          <w:szCs w:val="20"/>
        </w:rPr>
        <w:t>ского общества инвалидов;</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Ижемская районная организация ветеранов Коми республиканской общественной организации ветеранов (пе</w:t>
      </w:r>
      <w:r w:rsidRPr="007E085E">
        <w:rPr>
          <w:rFonts w:ascii="Times New Roman" w:hAnsi="Times New Roman"/>
          <w:bCs/>
          <w:sz w:val="20"/>
          <w:szCs w:val="20"/>
        </w:rPr>
        <w:t>н</w:t>
      </w:r>
      <w:r w:rsidRPr="007E085E">
        <w:rPr>
          <w:rFonts w:ascii="Times New Roman" w:hAnsi="Times New Roman"/>
          <w:bCs/>
          <w:sz w:val="20"/>
          <w:szCs w:val="20"/>
        </w:rPr>
        <w:t>сионеров) войны, труда, Вооруженных Сил и правоохранительных органов;</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 Районная организация Коми Союза молодежи </w:t>
      </w:r>
      <w:r w:rsidR="00673D81" w:rsidRPr="007E085E">
        <w:rPr>
          <w:rFonts w:ascii="Times New Roman" w:hAnsi="Times New Roman"/>
          <w:bCs/>
          <w:sz w:val="20"/>
          <w:szCs w:val="20"/>
        </w:rPr>
        <w:t>«</w:t>
      </w:r>
      <w:r w:rsidRPr="007E085E">
        <w:rPr>
          <w:rFonts w:ascii="Times New Roman" w:hAnsi="Times New Roman"/>
          <w:bCs/>
          <w:sz w:val="20"/>
          <w:szCs w:val="20"/>
        </w:rPr>
        <w:t>Ми</w:t>
      </w:r>
      <w:r w:rsidR="00673D81" w:rsidRPr="007E085E">
        <w:rPr>
          <w:rFonts w:ascii="Times New Roman" w:hAnsi="Times New Roman"/>
          <w:bCs/>
          <w:sz w:val="20"/>
          <w:szCs w:val="20"/>
        </w:rPr>
        <w:t>»</w:t>
      </w:r>
      <w:r w:rsidRPr="007E085E">
        <w:rPr>
          <w:rFonts w:ascii="Times New Roman" w:hAnsi="Times New Roman"/>
          <w:bCs/>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 Местное отделение КРО ВОО </w:t>
      </w:r>
      <w:r w:rsidR="00673D81" w:rsidRPr="007E085E">
        <w:rPr>
          <w:rFonts w:ascii="Times New Roman" w:hAnsi="Times New Roman"/>
          <w:bCs/>
          <w:sz w:val="20"/>
          <w:szCs w:val="20"/>
        </w:rPr>
        <w:t>«</w:t>
      </w:r>
      <w:r w:rsidRPr="007E085E">
        <w:rPr>
          <w:rFonts w:ascii="Times New Roman" w:hAnsi="Times New Roman"/>
          <w:bCs/>
          <w:sz w:val="20"/>
          <w:szCs w:val="20"/>
        </w:rPr>
        <w:t>Молодая гвардия Единой России</w:t>
      </w:r>
      <w:r w:rsidR="00673D81" w:rsidRPr="007E085E">
        <w:rPr>
          <w:rFonts w:ascii="Times New Roman" w:hAnsi="Times New Roman"/>
          <w:bCs/>
          <w:sz w:val="20"/>
          <w:szCs w:val="20"/>
        </w:rPr>
        <w:t>»</w:t>
      </w:r>
      <w:r w:rsidRPr="007E085E">
        <w:rPr>
          <w:rFonts w:ascii="Times New Roman" w:hAnsi="Times New Roman"/>
          <w:bCs/>
          <w:sz w:val="20"/>
          <w:szCs w:val="20"/>
        </w:rPr>
        <w:t xml:space="preserve"> Ижемского района и др.</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Все эти организации выполняют задачи социальной поддержки и защиты отдельных категорий граждан и в целом населения Ижемского района.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В 2012 - 2013 гг. на территории района не было создано ни одной новой некоммерческой организации.</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  Экономические и политические преобразования, которые происходят в стране, сопровождаются формированием новых отношений между гражданским обществом, местным самоуправлением и государством. Многие нововведения, реформы не всегда готово принять население, так как общественное сознание перестраивается гораздо медленнее. Бол</w:t>
      </w:r>
      <w:r w:rsidRPr="007E085E">
        <w:rPr>
          <w:rFonts w:ascii="Times New Roman" w:hAnsi="Times New Roman"/>
          <w:bCs/>
          <w:sz w:val="20"/>
          <w:szCs w:val="20"/>
        </w:rPr>
        <w:t>ь</w:t>
      </w:r>
      <w:r w:rsidRPr="007E085E">
        <w:rPr>
          <w:rFonts w:ascii="Times New Roman" w:hAnsi="Times New Roman"/>
          <w:bCs/>
          <w:sz w:val="20"/>
          <w:szCs w:val="20"/>
        </w:rPr>
        <w:t>шая часть населения не готова к самостоятельной политической, экономической и общественной деятельности. Для ст</w:t>
      </w:r>
      <w:r w:rsidRPr="007E085E">
        <w:rPr>
          <w:rFonts w:ascii="Times New Roman" w:hAnsi="Times New Roman"/>
          <w:bCs/>
          <w:sz w:val="20"/>
          <w:szCs w:val="20"/>
        </w:rPr>
        <w:t>а</w:t>
      </w:r>
      <w:r w:rsidRPr="007E085E">
        <w:rPr>
          <w:rFonts w:ascii="Times New Roman" w:hAnsi="Times New Roman"/>
          <w:bCs/>
          <w:sz w:val="20"/>
          <w:szCs w:val="20"/>
        </w:rPr>
        <w:t>новления местного самоуправления важно привлекать как можно больше субъектов социального развития.</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Одним из основных направлений деятельности является развитие территориального общественного самоуправл</w:t>
      </w:r>
      <w:r w:rsidRPr="007E085E">
        <w:rPr>
          <w:rFonts w:ascii="Times New Roman" w:hAnsi="Times New Roman"/>
          <w:bCs/>
          <w:sz w:val="20"/>
          <w:szCs w:val="20"/>
        </w:rPr>
        <w:t>е</w:t>
      </w:r>
      <w:r w:rsidRPr="007E085E">
        <w:rPr>
          <w:rFonts w:ascii="Times New Roman" w:hAnsi="Times New Roman"/>
          <w:bCs/>
          <w:sz w:val="20"/>
          <w:szCs w:val="20"/>
        </w:rPr>
        <w:t>ния (ТОС).</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ТОС - самоорганизация граждан по месту жительства на части территории муниципального образования для сам</w:t>
      </w:r>
      <w:r w:rsidRPr="007E085E">
        <w:rPr>
          <w:rFonts w:ascii="Times New Roman" w:hAnsi="Times New Roman"/>
          <w:bCs/>
          <w:sz w:val="20"/>
          <w:szCs w:val="20"/>
        </w:rPr>
        <w:t>о</w:t>
      </w:r>
      <w:r w:rsidRPr="007E085E">
        <w:rPr>
          <w:rFonts w:ascii="Times New Roman" w:hAnsi="Times New Roman"/>
          <w:bCs/>
          <w:sz w:val="20"/>
          <w:szCs w:val="20"/>
        </w:rPr>
        <w:t>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w:t>
      </w:r>
      <w:r w:rsidRPr="007E085E">
        <w:rPr>
          <w:rFonts w:ascii="Times New Roman" w:hAnsi="Times New Roman"/>
          <w:bCs/>
          <w:sz w:val="20"/>
          <w:szCs w:val="20"/>
        </w:rPr>
        <w:t>а</w:t>
      </w:r>
      <w:r w:rsidRPr="007E085E">
        <w:rPr>
          <w:rFonts w:ascii="Times New Roman" w:hAnsi="Times New Roman"/>
          <w:bCs/>
          <w:sz w:val="20"/>
          <w:szCs w:val="20"/>
        </w:rPr>
        <w:t>ний и конференций, а также посредством создания органов ТОС, что свидетельствует о более полной самоорганизации граждан.</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ТОС может осуществляться в пределах следующих территорий проживания граждан: подъезд многоквартирного дома; многоквартирный жилой дом; группа жилых домов; жилой микрорайон; сельский населенный пункт, не явля</w:t>
      </w:r>
      <w:r w:rsidRPr="007E085E">
        <w:rPr>
          <w:rFonts w:ascii="Times New Roman" w:hAnsi="Times New Roman"/>
          <w:bCs/>
          <w:sz w:val="20"/>
          <w:szCs w:val="20"/>
        </w:rPr>
        <w:t>ю</w:t>
      </w:r>
      <w:r w:rsidRPr="007E085E">
        <w:rPr>
          <w:rFonts w:ascii="Times New Roman" w:hAnsi="Times New Roman"/>
          <w:bCs/>
          <w:sz w:val="20"/>
          <w:szCs w:val="20"/>
        </w:rPr>
        <w:t>щийся поселением; иные территории проживания граждан.</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lastRenderedPageBreak/>
        <w:t>Через ТОС, которое является для населения понятным, доступным и управляемым, граждане становятся ответс</w:t>
      </w:r>
      <w:r w:rsidRPr="007E085E">
        <w:rPr>
          <w:rFonts w:ascii="Times New Roman" w:hAnsi="Times New Roman"/>
          <w:bCs/>
          <w:sz w:val="20"/>
          <w:szCs w:val="20"/>
        </w:rPr>
        <w:t>т</w:t>
      </w:r>
      <w:r w:rsidRPr="007E085E">
        <w:rPr>
          <w:rFonts w:ascii="Times New Roman" w:hAnsi="Times New Roman"/>
          <w:bCs/>
          <w:sz w:val="20"/>
          <w:szCs w:val="20"/>
        </w:rPr>
        <w:t>венными как за свою судьбу, так и за жизнь соответствующей территории в целом.</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Субъекты ТОС не являются ни общественными объединениями, ни коммерческими организациями, так как в кач</w:t>
      </w:r>
      <w:r w:rsidRPr="007E085E">
        <w:rPr>
          <w:rFonts w:ascii="Times New Roman" w:hAnsi="Times New Roman"/>
          <w:bCs/>
          <w:sz w:val="20"/>
          <w:szCs w:val="20"/>
        </w:rPr>
        <w:t>е</w:t>
      </w:r>
      <w:r w:rsidRPr="007E085E">
        <w:rPr>
          <w:rFonts w:ascii="Times New Roman" w:hAnsi="Times New Roman"/>
          <w:bCs/>
          <w:sz w:val="20"/>
          <w:szCs w:val="20"/>
        </w:rPr>
        <w:t>стве основной цели своей деятельности не преследуют извлечения прибыли, а если и осуществляют предпринимател</w:t>
      </w:r>
      <w:r w:rsidRPr="007E085E">
        <w:rPr>
          <w:rFonts w:ascii="Times New Roman" w:hAnsi="Times New Roman"/>
          <w:bCs/>
          <w:sz w:val="20"/>
          <w:szCs w:val="20"/>
        </w:rPr>
        <w:t>ь</w:t>
      </w:r>
      <w:r w:rsidRPr="007E085E">
        <w:rPr>
          <w:rFonts w:ascii="Times New Roman" w:hAnsi="Times New Roman"/>
          <w:bCs/>
          <w:sz w:val="20"/>
          <w:szCs w:val="20"/>
        </w:rPr>
        <w:t>скую деятельность, то только для достижения уставных целей.</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Территориальное общественное самоуправление играет важную роль в процессе социального развития, является фактором, создающим благоприятные условия для развития экономики и социальной сферы, составляет основу гражда</w:t>
      </w:r>
      <w:r w:rsidRPr="007E085E">
        <w:rPr>
          <w:rFonts w:ascii="Times New Roman" w:hAnsi="Times New Roman"/>
          <w:bCs/>
          <w:sz w:val="20"/>
          <w:szCs w:val="20"/>
        </w:rPr>
        <w:t>н</w:t>
      </w:r>
      <w:r w:rsidRPr="007E085E">
        <w:rPr>
          <w:rFonts w:ascii="Times New Roman" w:hAnsi="Times New Roman"/>
          <w:bCs/>
          <w:sz w:val="20"/>
          <w:szCs w:val="20"/>
        </w:rPr>
        <w:t>ского общества.</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Эффективное развитие Ижемского района возможно только при поддержке населения в решении общественно значимых вопросов. Поэтому существует двухсторонняя заинтересованность в развитии органов ТОС.</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Следует признать, что основной мотивацией реализации инициативы граждан по созданию ТОС является провед</w:t>
      </w:r>
      <w:r w:rsidRPr="007E085E">
        <w:rPr>
          <w:rFonts w:ascii="Times New Roman" w:hAnsi="Times New Roman"/>
          <w:bCs/>
          <w:sz w:val="20"/>
          <w:szCs w:val="20"/>
        </w:rPr>
        <w:t>е</w:t>
      </w:r>
      <w:r w:rsidRPr="007E085E">
        <w:rPr>
          <w:rFonts w:ascii="Times New Roman" w:hAnsi="Times New Roman"/>
          <w:bCs/>
          <w:sz w:val="20"/>
          <w:szCs w:val="20"/>
        </w:rPr>
        <w:t>ние конкурсов проектов, соответственно возможность привлечения финансовых средств.</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В Ижемском районе много общественников, которых необходимо привлечь к формированию устойчивых органов ТОС.</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В  2014 году создано 4  ТОСа:  1 в с. Ижме, 2 в сельском поселении </w:t>
      </w:r>
      <w:r w:rsidR="00673D81" w:rsidRPr="007E085E">
        <w:rPr>
          <w:rFonts w:ascii="Times New Roman" w:hAnsi="Times New Roman"/>
          <w:bCs/>
          <w:sz w:val="20"/>
          <w:szCs w:val="20"/>
        </w:rPr>
        <w:t>«</w:t>
      </w:r>
      <w:r w:rsidRPr="007E085E">
        <w:rPr>
          <w:rFonts w:ascii="Times New Roman" w:hAnsi="Times New Roman"/>
          <w:bCs/>
          <w:sz w:val="20"/>
          <w:szCs w:val="20"/>
        </w:rPr>
        <w:t>Кельчиюр</w:t>
      </w:r>
      <w:r w:rsidR="00673D81" w:rsidRPr="007E085E">
        <w:rPr>
          <w:rFonts w:ascii="Times New Roman" w:hAnsi="Times New Roman"/>
          <w:bCs/>
          <w:sz w:val="20"/>
          <w:szCs w:val="20"/>
        </w:rPr>
        <w:t>»</w:t>
      </w:r>
      <w:r w:rsidRPr="007E085E">
        <w:rPr>
          <w:rFonts w:ascii="Times New Roman" w:hAnsi="Times New Roman"/>
          <w:bCs/>
          <w:sz w:val="20"/>
          <w:szCs w:val="20"/>
        </w:rPr>
        <w:t xml:space="preserve">, 1 в с. Сизябске.  </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Основные проблемы, с которыми сталкиваются социально ориентированные некоммерческие организации это:</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неопределенность в источниках финансовых ресурсов;</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недостаточность методической и информационной поддержки;</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низкий уровень активности гражданского общества в решении проблем благоустройства территорий.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Реализация </w:t>
      </w:r>
      <w:r w:rsidR="00665899" w:rsidRPr="007E085E">
        <w:rPr>
          <w:rFonts w:ascii="Times New Roman" w:hAnsi="Times New Roman"/>
          <w:bCs/>
          <w:sz w:val="20"/>
          <w:szCs w:val="20"/>
        </w:rPr>
        <w:t>Подп</w:t>
      </w:r>
      <w:r w:rsidRPr="007E085E">
        <w:rPr>
          <w:rFonts w:ascii="Times New Roman" w:hAnsi="Times New Roman"/>
          <w:bCs/>
          <w:sz w:val="20"/>
          <w:szCs w:val="20"/>
        </w:rPr>
        <w:t>рограммы обеспечит развитие инициативы граждан по непосредственному решению вопросов местного значения, позволит им принимать самое широкое участие в принятии решений по вопросам, затрагивающим их интересы, что будет способствовать снижению социальной напряженности в обществе.</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r w:rsidRPr="007E085E">
        <w:rPr>
          <w:rFonts w:ascii="Times New Roman" w:hAnsi="Times New Roman"/>
          <w:bCs/>
          <w:sz w:val="20"/>
          <w:szCs w:val="20"/>
        </w:rPr>
        <w:t xml:space="preserve">Мероприятия </w:t>
      </w:r>
      <w:r w:rsidR="00665899" w:rsidRPr="007E085E">
        <w:rPr>
          <w:rFonts w:ascii="Times New Roman" w:hAnsi="Times New Roman"/>
          <w:bCs/>
          <w:sz w:val="20"/>
          <w:szCs w:val="20"/>
        </w:rPr>
        <w:t>Подпро</w:t>
      </w:r>
      <w:r w:rsidRPr="007E085E">
        <w:rPr>
          <w:rFonts w:ascii="Times New Roman" w:hAnsi="Times New Roman"/>
          <w:bCs/>
          <w:sz w:val="20"/>
          <w:szCs w:val="20"/>
        </w:rPr>
        <w:t>граммы требуют бюджетных расходов в течение длительного времени и не могут быть реш</w:t>
      </w:r>
      <w:r w:rsidRPr="007E085E">
        <w:rPr>
          <w:rFonts w:ascii="Times New Roman" w:hAnsi="Times New Roman"/>
          <w:bCs/>
          <w:sz w:val="20"/>
          <w:szCs w:val="20"/>
        </w:rPr>
        <w:t>е</w:t>
      </w:r>
      <w:r w:rsidRPr="007E085E">
        <w:rPr>
          <w:rFonts w:ascii="Times New Roman" w:hAnsi="Times New Roman"/>
          <w:bCs/>
          <w:sz w:val="20"/>
          <w:szCs w:val="20"/>
        </w:rPr>
        <w:t>ны в пределах одного финансового года, а многопрофильный характер предлагаемых к решению вопросов определяет целесообразность использования программно-целевого метода для его решения на территории района.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8508F8" w:rsidP="00DD04ED">
      <w:pPr>
        <w:jc w:val="center"/>
        <w:outlineLvl w:val="2"/>
        <w:rPr>
          <w:rFonts w:ascii="Times New Roman" w:hAnsi="Times New Roman"/>
          <w:b/>
          <w:sz w:val="20"/>
          <w:szCs w:val="20"/>
        </w:rPr>
      </w:pPr>
      <w:r w:rsidRPr="007E085E">
        <w:rPr>
          <w:rFonts w:ascii="Times New Roman" w:hAnsi="Times New Roman"/>
          <w:b/>
          <w:sz w:val="20"/>
          <w:szCs w:val="20"/>
        </w:rPr>
        <w:t xml:space="preserve">Раздел </w:t>
      </w:r>
      <w:r w:rsidR="00DD04ED" w:rsidRPr="007E085E">
        <w:rPr>
          <w:rFonts w:ascii="Times New Roman" w:hAnsi="Times New Roman"/>
          <w:b/>
          <w:sz w:val="20"/>
          <w:szCs w:val="20"/>
        </w:rPr>
        <w:t xml:space="preserve">2. Приоритеты реализуемой на территории </w:t>
      </w:r>
      <w:r w:rsidRPr="007E085E">
        <w:rPr>
          <w:rFonts w:ascii="Times New Roman" w:hAnsi="Times New Roman"/>
          <w:b/>
          <w:sz w:val="20"/>
          <w:szCs w:val="20"/>
        </w:rPr>
        <w:t>муниципального района</w:t>
      </w:r>
      <w:r w:rsidR="00DD04ED" w:rsidRPr="007E085E">
        <w:rPr>
          <w:rFonts w:ascii="Times New Roman" w:hAnsi="Times New Roman"/>
          <w:b/>
          <w:sz w:val="20"/>
          <w:szCs w:val="20"/>
        </w:rPr>
        <w:t xml:space="preserve"> </w:t>
      </w:r>
      <w:r w:rsidR="00673D81" w:rsidRPr="007E085E">
        <w:rPr>
          <w:rFonts w:ascii="Times New Roman" w:hAnsi="Times New Roman"/>
          <w:b/>
          <w:sz w:val="20"/>
          <w:szCs w:val="20"/>
        </w:rPr>
        <w:t>«</w:t>
      </w:r>
      <w:r w:rsidR="00DD04ED" w:rsidRPr="007E085E">
        <w:rPr>
          <w:rFonts w:ascii="Times New Roman" w:hAnsi="Times New Roman"/>
          <w:b/>
          <w:sz w:val="20"/>
          <w:szCs w:val="20"/>
        </w:rPr>
        <w:t>Ижемский</w:t>
      </w:r>
      <w:r w:rsidR="00673D81" w:rsidRPr="007E085E">
        <w:rPr>
          <w:rFonts w:ascii="Times New Roman" w:hAnsi="Times New Roman"/>
          <w:b/>
          <w:sz w:val="20"/>
          <w:szCs w:val="20"/>
        </w:rPr>
        <w:t>»</w:t>
      </w:r>
      <w:r w:rsidR="00DD04ED" w:rsidRPr="007E085E">
        <w:rPr>
          <w:rFonts w:ascii="Times New Roman" w:hAnsi="Times New Roman"/>
          <w:b/>
          <w:sz w:val="20"/>
          <w:szCs w:val="20"/>
        </w:rPr>
        <w:t xml:space="preserve"> муниципальной полит</w:t>
      </w:r>
      <w:r w:rsidR="00DD04ED" w:rsidRPr="007E085E">
        <w:rPr>
          <w:rFonts w:ascii="Times New Roman" w:hAnsi="Times New Roman"/>
          <w:b/>
          <w:sz w:val="20"/>
          <w:szCs w:val="20"/>
        </w:rPr>
        <w:t>и</w:t>
      </w:r>
      <w:r w:rsidR="00DD04ED" w:rsidRPr="007E085E">
        <w:rPr>
          <w:rFonts w:ascii="Times New Roman" w:hAnsi="Times New Roman"/>
          <w:b/>
          <w:sz w:val="20"/>
          <w:szCs w:val="20"/>
        </w:rPr>
        <w:t xml:space="preserve">ки в сфере реализации подпрограммы, </w:t>
      </w:r>
      <w:r w:rsidR="00CA7F1D" w:rsidRPr="007E085E">
        <w:rPr>
          <w:rFonts w:ascii="Times New Roman" w:hAnsi="Times New Roman"/>
          <w:b/>
          <w:sz w:val="20"/>
          <w:szCs w:val="20"/>
        </w:rPr>
        <w:t>цели</w:t>
      </w:r>
      <w:r w:rsidR="00DD04ED" w:rsidRPr="007E085E">
        <w:rPr>
          <w:rFonts w:ascii="Times New Roman" w:hAnsi="Times New Roman"/>
          <w:b/>
          <w:sz w:val="20"/>
          <w:szCs w:val="20"/>
        </w:rPr>
        <w:t>, задачи и целевые индикаторы (показатели) достижения цели и р</w:t>
      </w:r>
      <w:r w:rsidR="00DD04ED" w:rsidRPr="007E085E">
        <w:rPr>
          <w:rFonts w:ascii="Times New Roman" w:hAnsi="Times New Roman"/>
          <w:b/>
          <w:sz w:val="20"/>
          <w:szCs w:val="20"/>
        </w:rPr>
        <w:t>е</w:t>
      </w:r>
      <w:r w:rsidR="00DD04ED" w:rsidRPr="007E085E">
        <w:rPr>
          <w:rFonts w:ascii="Times New Roman" w:hAnsi="Times New Roman"/>
          <w:b/>
          <w:sz w:val="20"/>
          <w:szCs w:val="20"/>
        </w:rPr>
        <w:t>шения задач, описание основных ожидаемых конечных результатов подпрограммы, сроков и контрольных этапов реализации подпрограммы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Основная цель подпрограммы - Поддержка  социально   ориентированных некоммерческих организаций.</w:t>
      </w:r>
    </w:p>
    <w:p w:rsidR="00CA0D69" w:rsidRPr="007E085E" w:rsidRDefault="00CA0D69"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Задачи Подпрограммы:</w:t>
      </w:r>
    </w:p>
    <w:p w:rsidR="0023683C" w:rsidRPr="007E085E" w:rsidRDefault="0023683C" w:rsidP="00FB79A7">
      <w:pPr>
        <w:numPr>
          <w:ilvl w:val="0"/>
          <w:numId w:val="26"/>
        </w:num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Оказание поддержки социально ориентированным некоммерческим организациям</w:t>
      </w:r>
    </w:p>
    <w:p w:rsidR="0023683C" w:rsidRPr="007E085E" w:rsidRDefault="000C2F33" w:rsidP="0023683C">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   </w:t>
      </w:r>
      <w:r w:rsidR="0023683C" w:rsidRPr="007E085E">
        <w:rPr>
          <w:rFonts w:ascii="Times New Roman" w:hAnsi="Times New Roman"/>
          <w:sz w:val="20"/>
          <w:szCs w:val="20"/>
        </w:rPr>
        <w:t>Привлечение социально ориентированных некоммерческих организаций к работе по приоритетным направл</w:t>
      </w:r>
      <w:r w:rsidR="0023683C" w:rsidRPr="007E085E">
        <w:rPr>
          <w:rFonts w:ascii="Times New Roman" w:hAnsi="Times New Roman"/>
          <w:sz w:val="20"/>
          <w:szCs w:val="20"/>
        </w:rPr>
        <w:t>е</w:t>
      </w:r>
      <w:r w:rsidR="0023683C" w:rsidRPr="007E085E">
        <w:rPr>
          <w:rFonts w:ascii="Times New Roman" w:hAnsi="Times New Roman"/>
          <w:sz w:val="20"/>
          <w:szCs w:val="20"/>
        </w:rPr>
        <w:t xml:space="preserve">ниям на территории МО МР </w:t>
      </w:r>
      <w:r w:rsidR="00673D81" w:rsidRPr="007E085E">
        <w:rPr>
          <w:rFonts w:ascii="Times New Roman" w:hAnsi="Times New Roman"/>
          <w:sz w:val="20"/>
          <w:szCs w:val="20"/>
        </w:rPr>
        <w:t>«</w:t>
      </w:r>
      <w:r w:rsidR="0023683C" w:rsidRPr="007E085E">
        <w:rPr>
          <w:rFonts w:ascii="Times New Roman" w:hAnsi="Times New Roman"/>
          <w:sz w:val="20"/>
          <w:szCs w:val="20"/>
        </w:rPr>
        <w:t>Ижемский</w:t>
      </w:r>
      <w:r w:rsidR="00673D81" w:rsidRPr="007E085E">
        <w:rPr>
          <w:rFonts w:ascii="Times New Roman" w:hAnsi="Times New Roman"/>
          <w:sz w:val="20"/>
          <w:szCs w:val="20"/>
        </w:rPr>
        <w:t>»</w:t>
      </w:r>
    </w:p>
    <w:p w:rsidR="00AF2900" w:rsidRPr="007E085E" w:rsidRDefault="00261E06"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Исходя из вышеизложенного, определены показатели (индикаторы) решения задач под-программы:</w:t>
      </w:r>
    </w:p>
    <w:p w:rsidR="00AF2900" w:rsidRPr="007E085E" w:rsidRDefault="00AF2900"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Количество  социально ориентированных  некоммерческих организаций, которым оказана финансовая поддер</w:t>
      </w:r>
      <w:r w:rsidRPr="007E085E">
        <w:rPr>
          <w:rFonts w:ascii="Times New Roman" w:hAnsi="Times New Roman"/>
          <w:sz w:val="20"/>
          <w:szCs w:val="20"/>
        </w:rPr>
        <w:t>ж</w:t>
      </w:r>
      <w:r w:rsidRPr="007E085E">
        <w:rPr>
          <w:rFonts w:ascii="Times New Roman" w:hAnsi="Times New Roman"/>
          <w:sz w:val="20"/>
          <w:szCs w:val="20"/>
        </w:rPr>
        <w:t>ка</w:t>
      </w:r>
    </w:p>
    <w:p w:rsidR="00AF2900" w:rsidRPr="007E085E" w:rsidRDefault="00AF2900"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Количество  социально ориентированных  некоммерческих организаций, которым оказана имущественная  по</w:t>
      </w:r>
      <w:r w:rsidRPr="007E085E">
        <w:rPr>
          <w:rFonts w:ascii="Times New Roman" w:hAnsi="Times New Roman"/>
          <w:sz w:val="20"/>
          <w:szCs w:val="20"/>
        </w:rPr>
        <w:t>д</w:t>
      </w:r>
      <w:r w:rsidRPr="007E085E">
        <w:rPr>
          <w:rFonts w:ascii="Times New Roman" w:hAnsi="Times New Roman"/>
          <w:sz w:val="20"/>
          <w:szCs w:val="20"/>
        </w:rPr>
        <w:t>держка</w:t>
      </w:r>
    </w:p>
    <w:p w:rsidR="00AF2900" w:rsidRPr="007E085E" w:rsidRDefault="00AF2900"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3. Количество размещенных в СМИ  информационных материалов, направленных на освещение  деятельности с</w:t>
      </w:r>
      <w:r w:rsidRPr="007E085E">
        <w:rPr>
          <w:rFonts w:ascii="Times New Roman" w:hAnsi="Times New Roman"/>
          <w:sz w:val="20"/>
          <w:szCs w:val="20"/>
        </w:rPr>
        <w:t>о</w:t>
      </w:r>
      <w:r w:rsidRPr="007E085E">
        <w:rPr>
          <w:rFonts w:ascii="Times New Roman" w:hAnsi="Times New Roman"/>
          <w:sz w:val="20"/>
          <w:szCs w:val="20"/>
        </w:rPr>
        <w:t>циально ориентированных  некоммерческих организаций, популяризации   благотворительной деятельности  и добр</w:t>
      </w:r>
      <w:r w:rsidRPr="007E085E">
        <w:rPr>
          <w:rFonts w:ascii="Times New Roman" w:hAnsi="Times New Roman"/>
          <w:sz w:val="20"/>
          <w:szCs w:val="20"/>
        </w:rPr>
        <w:t>о</w:t>
      </w:r>
      <w:r w:rsidRPr="007E085E">
        <w:rPr>
          <w:rFonts w:ascii="Times New Roman" w:hAnsi="Times New Roman"/>
          <w:sz w:val="20"/>
          <w:szCs w:val="20"/>
        </w:rPr>
        <w:t>вольчества</w:t>
      </w:r>
    </w:p>
    <w:p w:rsidR="00AF2900" w:rsidRPr="007E085E" w:rsidRDefault="00AF2900"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 Количество  социально ориентированных некоммерческих организаций, получивших информационную  или консультационную поддержку</w:t>
      </w:r>
    </w:p>
    <w:p w:rsidR="00AF2900" w:rsidRPr="007E085E" w:rsidRDefault="00AF2900"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5. Количество граждан,  участвовавших  в мероприятиях, реализуемых социально ориентированными некоммерч</w:t>
      </w:r>
      <w:r w:rsidRPr="007E085E">
        <w:rPr>
          <w:rFonts w:ascii="Times New Roman" w:hAnsi="Times New Roman"/>
          <w:sz w:val="20"/>
          <w:szCs w:val="20"/>
        </w:rPr>
        <w:t>е</w:t>
      </w:r>
      <w:r w:rsidRPr="007E085E">
        <w:rPr>
          <w:rFonts w:ascii="Times New Roman" w:hAnsi="Times New Roman"/>
          <w:sz w:val="20"/>
          <w:szCs w:val="20"/>
        </w:rPr>
        <w:t xml:space="preserve">скими организациями </w:t>
      </w:r>
    </w:p>
    <w:p w:rsidR="00DD04ED" w:rsidRPr="007E085E" w:rsidRDefault="00AF2900" w:rsidP="00AF2900">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6. Количество  подготовленных  Общественным Советом МО МР «Ижемский» заключений  на НПА</w:t>
      </w:r>
      <w:r w:rsidR="00261E06" w:rsidRPr="007E085E">
        <w:rPr>
          <w:rFonts w:ascii="Times New Roman" w:hAnsi="Times New Roman"/>
          <w:sz w:val="20"/>
          <w:szCs w:val="20"/>
        </w:rPr>
        <w:t>.</w:t>
      </w:r>
    </w:p>
    <w:p w:rsidR="00AF2900" w:rsidRPr="007E085E" w:rsidRDefault="00AF2900"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Реализация</w:t>
      </w:r>
      <w:r w:rsidR="00AF2900" w:rsidRPr="007E085E">
        <w:rPr>
          <w:rFonts w:ascii="Times New Roman" w:hAnsi="Times New Roman"/>
          <w:sz w:val="20"/>
          <w:szCs w:val="20"/>
        </w:rPr>
        <w:t xml:space="preserve"> Под</w:t>
      </w:r>
      <w:r w:rsidRPr="007E085E">
        <w:rPr>
          <w:rFonts w:ascii="Times New Roman" w:hAnsi="Times New Roman"/>
          <w:sz w:val="20"/>
          <w:szCs w:val="20"/>
        </w:rPr>
        <w:t>программы направлена 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1. Повышение гражданской активности в решении различных вопросов социально-экономического развития мун</w:t>
      </w:r>
      <w:r w:rsidRPr="007E085E">
        <w:rPr>
          <w:rFonts w:ascii="Times New Roman" w:hAnsi="Times New Roman"/>
          <w:sz w:val="20"/>
          <w:szCs w:val="20"/>
        </w:rPr>
        <w:t>и</w:t>
      </w:r>
      <w:r w:rsidRPr="007E085E">
        <w:rPr>
          <w:rFonts w:ascii="Times New Roman" w:hAnsi="Times New Roman"/>
          <w:sz w:val="20"/>
          <w:szCs w:val="20"/>
        </w:rPr>
        <w:t>ципального района.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 Создание постоянно действующей системы гражданского просвещения для различных социальных групп нас</w:t>
      </w:r>
      <w:r w:rsidRPr="007E085E">
        <w:rPr>
          <w:rFonts w:ascii="Times New Roman" w:hAnsi="Times New Roman"/>
          <w:sz w:val="20"/>
          <w:szCs w:val="20"/>
        </w:rPr>
        <w:t>е</w:t>
      </w:r>
      <w:r w:rsidRPr="007E085E">
        <w:rPr>
          <w:rFonts w:ascii="Times New Roman" w:hAnsi="Times New Roman"/>
          <w:sz w:val="20"/>
          <w:szCs w:val="20"/>
        </w:rPr>
        <w:t>ления муниципального района, социально ориентированных некоммерческих организаций.</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3. Организационное укрепление социально ориентированных некоммерческих организаций, повышение эффекти</w:t>
      </w:r>
      <w:r w:rsidRPr="007E085E">
        <w:rPr>
          <w:rFonts w:ascii="Times New Roman" w:hAnsi="Times New Roman"/>
          <w:sz w:val="20"/>
          <w:szCs w:val="20"/>
        </w:rPr>
        <w:t>в</w:t>
      </w:r>
      <w:r w:rsidRPr="007E085E">
        <w:rPr>
          <w:rFonts w:ascii="Times New Roman" w:hAnsi="Times New Roman"/>
          <w:sz w:val="20"/>
          <w:szCs w:val="20"/>
        </w:rPr>
        <w:t>ности их участия в различных сферах социально-экономической и культурной жизни муниципального района.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4. Создание действенных механизмов включения потенциала гражданского сообщества в разработку и внедрение социально значимых программ и проектов.</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5. Создание условий для комплексного решения вопросов в интересах ветеранов, пенсионеров, граждан с огран</w:t>
      </w:r>
      <w:r w:rsidRPr="007E085E">
        <w:rPr>
          <w:rFonts w:ascii="Times New Roman" w:hAnsi="Times New Roman"/>
          <w:sz w:val="20"/>
          <w:szCs w:val="20"/>
        </w:rPr>
        <w:t>и</w:t>
      </w:r>
      <w:r w:rsidRPr="007E085E">
        <w:rPr>
          <w:rFonts w:ascii="Times New Roman" w:hAnsi="Times New Roman"/>
          <w:sz w:val="20"/>
          <w:szCs w:val="20"/>
        </w:rPr>
        <w:t>ченными возможностями здоровья, семьи, детства, женщин, материнства, отцовства и активное вовлечение их в мер</w:t>
      </w:r>
      <w:r w:rsidRPr="007E085E">
        <w:rPr>
          <w:rFonts w:ascii="Times New Roman" w:hAnsi="Times New Roman"/>
          <w:sz w:val="20"/>
          <w:szCs w:val="20"/>
        </w:rPr>
        <w:t>о</w:t>
      </w:r>
      <w:r w:rsidRPr="007E085E">
        <w:rPr>
          <w:rFonts w:ascii="Times New Roman" w:hAnsi="Times New Roman"/>
          <w:sz w:val="20"/>
          <w:szCs w:val="20"/>
        </w:rPr>
        <w:t>приятия по социальному развитию общества.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6. Улучшение качества информационного обеспечения деятельности институтов гражданского общества.</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7. Повышение образовательного уровня сотрудников и добровольцев социально ориентированных некоммерч</w:t>
      </w:r>
      <w:r w:rsidRPr="007E085E">
        <w:rPr>
          <w:rFonts w:ascii="Times New Roman" w:hAnsi="Times New Roman"/>
          <w:sz w:val="20"/>
          <w:szCs w:val="20"/>
        </w:rPr>
        <w:t>е</w:t>
      </w:r>
      <w:r w:rsidRPr="007E085E">
        <w:rPr>
          <w:rFonts w:ascii="Times New Roman" w:hAnsi="Times New Roman"/>
          <w:sz w:val="20"/>
          <w:szCs w:val="20"/>
        </w:rPr>
        <w:t>ских организаций, расширение информационного пространства через информационную, консультационную поддержку.</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outlineLvl w:val="0"/>
        <w:rPr>
          <w:rFonts w:ascii="Times New Roman" w:hAnsi="Times New Roman"/>
          <w:sz w:val="20"/>
          <w:szCs w:val="20"/>
        </w:rPr>
      </w:pPr>
      <w:r w:rsidRPr="007E085E">
        <w:rPr>
          <w:rFonts w:ascii="Times New Roman" w:hAnsi="Times New Roman"/>
          <w:sz w:val="20"/>
          <w:szCs w:val="20"/>
        </w:rPr>
        <w:t xml:space="preserve">         Сроки  реализации подпрограммы с 2015  по 2020 года.</w:t>
      </w:r>
    </w:p>
    <w:p w:rsidR="00AF2900" w:rsidRPr="007E085E" w:rsidRDefault="00AF2900" w:rsidP="00AF2900">
      <w:pPr>
        <w:autoSpaceDE w:val="0"/>
        <w:autoSpaceDN w:val="0"/>
        <w:adjustRightInd w:val="0"/>
        <w:spacing w:after="0" w:line="240" w:lineRule="auto"/>
        <w:ind w:firstLine="360"/>
        <w:outlineLvl w:val="0"/>
        <w:rPr>
          <w:rFonts w:ascii="Times New Roman" w:hAnsi="Times New Roman"/>
          <w:sz w:val="20"/>
          <w:szCs w:val="20"/>
        </w:rPr>
      </w:pPr>
      <w:r w:rsidRPr="007E085E">
        <w:rPr>
          <w:rFonts w:ascii="Times New Roman" w:hAnsi="Times New Roman"/>
          <w:sz w:val="20"/>
          <w:szCs w:val="20"/>
        </w:rPr>
        <w:t xml:space="preserve">   Сведения  о целевых показателях (индикаторов) Подпрограммы представлены в приложении к Программе (таблица 1).</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1D1BE2" w:rsidP="001D1BE2">
      <w:pPr>
        <w:pStyle w:val="a3"/>
        <w:spacing w:after="0" w:line="240" w:lineRule="auto"/>
        <w:ind w:left="360"/>
        <w:jc w:val="center"/>
        <w:rPr>
          <w:rFonts w:ascii="Times New Roman" w:hAnsi="Times New Roman"/>
          <w:b/>
          <w:sz w:val="20"/>
          <w:szCs w:val="20"/>
        </w:rPr>
      </w:pPr>
      <w:r w:rsidRPr="007E085E">
        <w:rPr>
          <w:rFonts w:ascii="Times New Roman" w:hAnsi="Times New Roman"/>
          <w:b/>
          <w:sz w:val="20"/>
          <w:szCs w:val="20"/>
        </w:rPr>
        <w:t xml:space="preserve">Раздел 3. </w:t>
      </w:r>
      <w:r w:rsidR="00DD04ED" w:rsidRPr="007E085E">
        <w:rPr>
          <w:rFonts w:ascii="Times New Roman" w:hAnsi="Times New Roman"/>
          <w:b/>
          <w:sz w:val="20"/>
          <w:szCs w:val="20"/>
        </w:rPr>
        <w:t>Характеристика основных  мероприятий подпрограммы</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17456D" w:rsidRPr="007E085E" w:rsidRDefault="0017456D" w:rsidP="0017456D">
      <w:pPr>
        <w:autoSpaceDE w:val="0"/>
        <w:autoSpaceDN w:val="0"/>
        <w:adjustRightInd w:val="0"/>
        <w:spacing w:after="0" w:line="240" w:lineRule="auto"/>
        <w:ind w:firstLine="360"/>
        <w:jc w:val="both"/>
        <w:rPr>
          <w:rFonts w:ascii="Times New Roman" w:hAnsi="Times New Roman"/>
          <w:sz w:val="20"/>
          <w:szCs w:val="20"/>
        </w:rPr>
      </w:pPr>
      <w:r w:rsidRPr="007E085E">
        <w:rPr>
          <w:rFonts w:ascii="Times New Roman" w:hAnsi="Times New Roman"/>
          <w:sz w:val="20"/>
          <w:szCs w:val="20"/>
        </w:rPr>
        <w:t>Решение задач подпрограммы предусматривается обеспечить путем реализации  следующих основных мероприятий:</w:t>
      </w:r>
    </w:p>
    <w:p w:rsidR="00B53F67" w:rsidRPr="007E085E" w:rsidRDefault="00B53F67" w:rsidP="00B53F67">
      <w:pPr>
        <w:autoSpaceDE w:val="0"/>
        <w:autoSpaceDN w:val="0"/>
        <w:adjustRightInd w:val="0"/>
        <w:spacing w:after="0" w:line="240" w:lineRule="auto"/>
        <w:ind w:firstLine="360"/>
        <w:jc w:val="both"/>
        <w:rPr>
          <w:rFonts w:ascii="Times New Roman" w:hAnsi="Times New Roman"/>
          <w:sz w:val="20"/>
          <w:szCs w:val="20"/>
        </w:rPr>
      </w:pPr>
      <w:r w:rsidRPr="007E085E">
        <w:rPr>
          <w:rFonts w:ascii="Times New Roman" w:hAnsi="Times New Roman"/>
          <w:sz w:val="20"/>
          <w:szCs w:val="20"/>
        </w:rPr>
        <w:t>Задача 1. Оказание поддержки социально ориентированным некоммерческим организациям</w:t>
      </w:r>
    </w:p>
    <w:p w:rsidR="0017456D" w:rsidRPr="007E085E" w:rsidRDefault="0017456D" w:rsidP="00FB79A7">
      <w:pPr>
        <w:numPr>
          <w:ilvl w:val="0"/>
          <w:numId w:val="39"/>
        </w:numPr>
        <w:autoSpaceDE w:val="0"/>
        <w:autoSpaceDN w:val="0"/>
        <w:adjustRightInd w:val="0"/>
        <w:spacing w:after="0" w:line="240" w:lineRule="auto"/>
        <w:ind w:left="0" w:firstLine="360"/>
        <w:jc w:val="both"/>
        <w:rPr>
          <w:rFonts w:ascii="Times New Roman" w:hAnsi="Times New Roman"/>
          <w:sz w:val="20"/>
          <w:szCs w:val="20"/>
        </w:rPr>
      </w:pPr>
      <w:r w:rsidRPr="007E085E">
        <w:rPr>
          <w:rFonts w:ascii="Times New Roman" w:hAnsi="Times New Roman"/>
          <w:sz w:val="20"/>
          <w:szCs w:val="20"/>
        </w:rPr>
        <w:t>Оказание  финансовой поддержки  социально ориентированным  некоммерческим организациям;</w:t>
      </w:r>
    </w:p>
    <w:p w:rsidR="0017456D" w:rsidRPr="007E085E" w:rsidRDefault="0017456D" w:rsidP="00FB79A7">
      <w:pPr>
        <w:numPr>
          <w:ilvl w:val="0"/>
          <w:numId w:val="39"/>
        </w:numPr>
        <w:autoSpaceDE w:val="0"/>
        <w:autoSpaceDN w:val="0"/>
        <w:adjustRightInd w:val="0"/>
        <w:spacing w:after="0" w:line="240" w:lineRule="auto"/>
        <w:ind w:left="0" w:firstLine="426"/>
        <w:jc w:val="both"/>
        <w:rPr>
          <w:rFonts w:ascii="Times New Roman" w:hAnsi="Times New Roman"/>
          <w:sz w:val="20"/>
          <w:szCs w:val="20"/>
        </w:rPr>
      </w:pPr>
      <w:r w:rsidRPr="007E085E">
        <w:rPr>
          <w:rFonts w:ascii="Times New Roman" w:hAnsi="Times New Roman"/>
          <w:sz w:val="20"/>
          <w:szCs w:val="20"/>
        </w:rPr>
        <w:t>Оказание  имущественной  поддержки  социально ориентированным  некоммерческим организациям;</w:t>
      </w:r>
    </w:p>
    <w:p w:rsidR="0017456D" w:rsidRPr="007E085E" w:rsidRDefault="00B53F67" w:rsidP="0017456D">
      <w:pPr>
        <w:autoSpaceDE w:val="0"/>
        <w:autoSpaceDN w:val="0"/>
        <w:adjustRightInd w:val="0"/>
        <w:spacing w:after="0" w:line="240" w:lineRule="auto"/>
        <w:ind w:firstLine="360"/>
        <w:jc w:val="both"/>
        <w:rPr>
          <w:rFonts w:ascii="Times New Roman" w:hAnsi="Times New Roman"/>
          <w:sz w:val="20"/>
          <w:szCs w:val="20"/>
        </w:rPr>
      </w:pPr>
      <w:r w:rsidRPr="007E085E">
        <w:rPr>
          <w:rFonts w:ascii="Times New Roman" w:hAnsi="Times New Roman"/>
          <w:sz w:val="20"/>
          <w:szCs w:val="20"/>
        </w:rPr>
        <w:t xml:space="preserve">3) </w:t>
      </w:r>
      <w:r w:rsidR="0017456D" w:rsidRPr="007E085E">
        <w:rPr>
          <w:rFonts w:ascii="Times New Roman" w:hAnsi="Times New Roman"/>
          <w:sz w:val="20"/>
          <w:szCs w:val="20"/>
        </w:rPr>
        <w:t>Оказание  информационной и консультационной поддержки  социально ориентированным  некоммерческим орг</w:t>
      </w:r>
      <w:r w:rsidR="0017456D" w:rsidRPr="007E085E">
        <w:rPr>
          <w:rFonts w:ascii="Times New Roman" w:hAnsi="Times New Roman"/>
          <w:sz w:val="20"/>
          <w:szCs w:val="20"/>
        </w:rPr>
        <w:t>а</w:t>
      </w:r>
      <w:r w:rsidR="0017456D" w:rsidRPr="007E085E">
        <w:rPr>
          <w:rFonts w:ascii="Times New Roman" w:hAnsi="Times New Roman"/>
          <w:sz w:val="20"/>
          <w:szCs w:val="20"/>
        </w:rPr>
        <w:t>низациям;</w:t>
      </w:r>
    </w:p>
    <w:p w:rsidR="00B53F67" w:rsidRPr="007E085E" w:rsidRDefault="00B53F67" w:rsidP="00B53F67">
      <w:pPr>
        <w:autoSpaceDE w:val="0"/>
        <w:autoSpaceDN w:val="0"/>
        <w:adjustRightInd w:val="0"/>
        <w:spacing w:after="0" w:line="240" w:lineRule="auto"/>
        <w:ind w:firstLine="360"/>
        <w:jc w:val="both"/>
        <w:rPr>
          <w:rFonts w:ascii="Times New Roman" w:hAnsi="Times New Roman"/>
          <w:sz w:val="20"/>
          <w:szCs w:val="20"/>
        </w:rPr>
      </w:pPr>
      <w:r w:rsidRPr="007E085E">
        <w:rPr>
          <w:rFonts w:ascii="Times New Roman" w:hAnsi="Times New Roman"/>
          <w:sz w:val="20"/>
          <w:szCs w:val="20"/>
        </w:rPr>
        <w:t>Задача 2. Привлечение социально ориентированных некоммерческих организаций к работе по приоритетным н</w:t>
      </w:r>
      <w:r w:rsidRPr="007E085E">
        <w:rPr>
          <w:rFonts w:ascii="Times New Roman" w:hAnsi="Times New Roman"/>
          <w:sz w:val="20"/>
          <w:szCs w:val="20"/>
        </w:rPr>
        <w:t>а</w:t>
      </w:r>
      <w:r w:rsidRPr="007E085E">
        <w:rPr>
          <w:rFonts w:ascii="Times New Roman" w:hAnsi="Times New Roman"/>
          <w:sz w:val="20"/>
          <w:szCs w:val="20"/>
        </w:rPr>
        <w:t>правлениям на территории МО МР «Ижемский»</w:t>
      </w:r>
    </w:p>
    <w:p w:rsidR="0017456D" w:rsidRPr="007E085E" w:rsidRDefault="0017456D" w:rsidP="00FB79A7">
      <w:pPr>
        <w:numPr>
          <w:ilvl w:val="0"/>
          <w:numId w:val="40"/>
        </w:numPr>
        <w:autoSpaceDE w:val="0"/>
        <w:autoSpaceDN w:val="0"/>
        <w:adjustRightInd w:val="0"/>
        <w:spacing w:after="0" w:line="240" w:lineRule="auto"/>
        <w:ind w:left="0" w:firstLine="360"/>
        <w:jc w:val="both"/>
        <w:rPr>
          <w:rFonts w:ascii="Times New Roman" w:hAnsi="Times New Roman"/>
          <w:sz w:val="20"/>
          <w:szCs w:val="20"/>
        </w:rPr>
      </w:pPr>
      <w:r w:rsidRPr="007E085E">
        <w:rPr>
          <w:rFonts w:ascii="Times New Roman" w:hAnsi="Times New Roman"/>
          <w:sz w:val="20"/>
          <w:szCs w:val="20"/>
        </w:rPr>
        <w:t>Организация  и проведение  совместно с социально ориентированными некоммерческими организациями  мер</w:t>
      </w:r>
      <w:r w:rsidRPr="007E085E">
        <w:rPr>
          <w:rFonts w:ascii="Times New Roman" w:hAnsi="Times New Roman"/>
          <w:sz w:val="20"/>
          <w:szCs w:val="20"/>
        </w:rPr>
        <w:t>о</w:t>
      </w:r>
      <w:r w:rsidRPr="007E085E">
        <w:rPr>
          <w:rFonts w:ascii="Times New Roman" w:hAnsi="Times New Roman"/>
          <w:sz w:val="20"/>
          <w:szCs w:val="20"/>
        </w:rPr>
        <w:t>приятий;</w:t>
      </w:r>
    </w:p>
    <w:p w:rsidR="0017456D" w:rsidRPr="007E085E" w:rsidRDefault="0017456D" w:rsidP="00FB79A7">
      <w:pPr>
        <w:numPr>
          <w:ilvl w:val="0"/>
          <w:numId w:val="40"/>
        </w:numPr>
        <w:autoSpaceDE w:val="0"/>
        <w:autoSpaceDN w:val="0"/>
        <w:adjustRightInd w:val="0"/>
        <w:spacing w:after="0" w:line="240" w:lineRule="auto"/>
        <w:ind w:left="0" w:firstLine="360"/>
        <w:jc w:val="both"/>
        <w:rPr>
          <w:rFonts w:ascii="Times New Roman" w:hAnsi="Times New Roman"/>
          <w:sz w:val="20"/>
          <w:szCs w:val="20"/>
        </w:rPr>
      </w:pPr>
      <w:r w:rsidRPr="007E085E">
        <w:rPr>
          <w:rFonts w:ascii="Times New Roman" w:hAnsi="Times New Roman"/>
          <w:sz w:val="20"/>
          <w:szCs w:val="20"/>
        </w:rPr>
        <w:t>Привлечение  социально ориентированных  некоммерческих организаций к решению  вопросов местного знач</w:t>
      </w:r>
      <w:r w:rsidRPr="007E085E">
        <w:rPr>
          <w:rFonts w:ascii="Times New Roman" w:hAnsi="Times New Roman"/>
          <w:sz w:val="20"/>
          <w:szCs w:val="20"/>
        </w:rPr>
        <w:t>е</w:t>
      </w:r>
      <w:r w:rsidRPr="007E085E">
        <w:rPr>
          <w:rFonts w:ascii="Times New Roman" w:hAnsi="Times New Roman"/>
          <w:sz w:val="20"/>
          <w:szCs w:val="20"/>
        </w:rPr>
        <w:t>ния.</w:t>
      </w:r>
    </w:p>
    <w:p w:rsidR="0017456D" w:rsidRPr="007E085E" w:rsidRDefault="0017456D" w:rsidP="0017456D">
      <w:pPr>
        <w:autoSpaceDE w:val="0"/>
        <w:autoSpaceDN w:val="0"/>
        <w:adjustRightInd w:val="0"/>
        <w:spacing w:after="0" w:line="240" w:lineRule="auto"/>
        <w:ind w:firstLine="360"/>
        <w:jc w:val="both"/>
        <w:rPr>
          <w:rFonts w:ascii="Times New Roman" w:hAnsi="Times New Roman"/>
          <w:sz w:val="20"/>
          <w:szCs w:val="20"/>
        </w:rPr>
      </w:pPr>
    </w:p>
    <w:p w:rsidR="00DD04ED" w:rsidRPr="007E085E" w:rsidRDefault="004A39CA" w:rsidP="0017456D">
      <w:pPr>
        <w:autoSpaceDE w:val="0"/>
        <w:autoSpaceDN w:val="0"/>
        <w:adjustRightInd w:val="0"/>
        <w:spacing w:after="0" w:line="240" w:lineRule="auto"/>
        <w:ind w:firstLine="540"/>
        <w:jc w:val="both"/>
        <w:rPr>
          <w:rFonts w:ascii="Times New Roman" w:hAnsi="Times New Roman"/>
          <w:sz w:val="20"/>
          <w:szCs w:val="20"/>
        </w:rPr>
      </w:pPr>
      <w:hyperlink r:id="rId74" w:history="1">
        <w:r w:rsidR="00DD04ED" w:rsidRPr="007E085E">
          <w:rPr>
            <w:rFonts w:ascii="Times New Roman" w:hAnsi="Times New Roman"/>
            <w:color w:val="0000FF"/>
            <w:sz w:val="20"/>
            <w:szCs w:val="20"/>
          </w:rPr>
          <w:t>Перечень</w:t>
        </w:r>
      </w:hyperlink>
      <w:r w:rsidR="00DD04ED" w:rsidRPr="007E085E">
        <w:rPr>
          <w:rFonts w:ascii="Times New Roman" w:hAnsi="Times New Roman"/>
          <w:sz w:val="20"/>
          <w:szCs w:val="20"/>
        </w:rPr>
        <w:t xml:space="preserve"> </w:t>
      </w:r>
      <w:r w:rsidR="00280234" w:rsidRPr="007E085E">
        <w:rPr>
          <w:rFonts w:ascii="Times New Roman" w:hAnsi="Times New Roman"/>
          <w:sz w:val="20"/>
          <w:szCs w:val="20"/>
        </w:rPr>
        <w:t>основных</w:t>
      </w:r>
      <w:r w:rsidR="00DD04ED" w:rsidRPr="007E085E">
        <w:rPr>
          <w:rFonts w:ascii="Times New Roman" w:hAnsi="Times New Roman"/>
          <w:sz w:val="20"/>
          <w:szCs w:val="20"/>
        </w:rPr>
        <w:t xml:space="preserve"> мероприятий </w:t>
      </w:r>
      <w:r w:rsidR="00280234" w:rsidRPr="007E085E">
        <w:rPr>
          <w:rFonts w:ascii="Times New Roman" w:hAnsi="Times New Roman"/>
          <w:sz w:val="20"/>
          <w:szCs w:val="20"/>
        </w:rPr>
        <w:t>подпрограммы</w:t>
      </w:r>
      <w:r w:rsidR="00DD04ED" w:rsidRPr="007E085E">
        <w:rPr>
          <w:rFonts w:ascii="Times New Roman" w:hAnsi="Times New Roman"/>
          <w:sz w:val="20"/>
          <w:szCs w:val="20"/>
        </w:rPr>
        <w:t xml:space="preserve"> приведен в </w:t>
      </w:r>
      <w:r w:rsidR="008E4A2A" w:rsidRPr="007E085E">
        <w:rPr>
          <w:rFonts w:ascii="Times New Roman" w:hAnsi="Times New Roman"/>
          <w:sz w:val="20"/>
          <w:szCs w:val="20"/>
        </w:rPr>
        <w:t>приложении</w:t>
      </w:r>
      <w:r w:rsidR="00DD04ED" w:rsidRPr="007E085E">
        <w:rPr>
          <w:rFonts w:ascii="Times New Roman" w:hAnsi="Times New Roman"/>
          <w:sz w:val="20"/>
          <w:szCs w:val="20"/>
        </w:rPr>
        <w:t xml:space="preserve"> к </w:t>
      </w:r>
      <w:r w:rsidR="008E4A2A" w:rsidRPr="007E085E">
        <w:rPr>
          <w:rFonts w:ascii="Times New Roman" w:hAnsi="Times New Roman"/>
          <w:sz w:val="20"/>
          <w:szCs w:val="20"/>
        </w:rPr>
        <w:t>П</w:t>
      </w:r>
      <w:r w:rsidR="00DD04ED" w:rsidRPr="007E085E">
        <w:rPr>
          <w:rFonts w:ascii="Times New Roman" w:hAnsi="Times New Roman"/>
          <w:sz w:val="20"/>
          <w:szCs w:val="20"/>
        </w:rPr>
        <w:t>рограмме</w:t>
      </w:r>
      <w:r w:rsidR="008E4A2A" w:rsidRPr="007E085E">
        <w:rPr>
          <w:rFonts w:ascii="Times New Roman" w:hAnsi="Times New Roman"/>
          <w:sz w:val="20"/>
          <w:szCs w:val="20"/>
        </w:rPr>
        <w:t xml:space="preserve"> (таблица 2)</w:t>
      </w:r>
      <w:r w:rsidR="00DD04ED"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1D1BE2" w:rsidP="00DD04ED">
      <w:pPr>
        <w:autoSpaceDE w:val="0"/>
        <w:autoSpaceDN w:val="0"/>
        <w:adjustRightInd w:val="0"/>
        <w:spacing w:after="0" w:line="240" w:lineRule="auto"/>
        <w:jc w:val="center"/>
        <w:outlineLvl w:val="0"/>
        <w:rPr>
          <w:rFonts w:ascii="Times New Roman" w:hAnsi="Times New Roman"/>
          <w:b/>
          <w:sz w:val="20"/>
          <w:szCs w:val="20"/>
        </w:rPr>
      </w:pPr>
      <w:r w:rsidRPr="007E085E">
        <w:rPr>
          <w:rFonts w:ascii="Times New Roman" w:hAnsi="Times New Roman"/>
          <w:b/>
          <w:sz w:val="20"/>
          <w:szCs w:val="20"/>
        </w:rPr>
        <w:t xml:space="preserve">Раздел </w:t>
      </w:r>
      <w:r w:rsidR="00DD04ED" w:rsidRPr="007E085E">
        <w:rPr>
          <w:rFonts w:ascii="Times New Roman" w:hAnsi="Times New Roman"/>
          <w:b/>
          <w:sz w:val="20"/>
          <w:szCs w:val="20"/>
        </w:rPr>
        <w:t>4. Характеристика мер  правового регулирования  в сфере реализации подпрограммы</w:t>
      </w:r>
    </w:p>
    <w:p w:rsidR="00DD04ED" w:rsidRPr="007E085E" w:rsidRDefault="00DD04ED" w:rsidP="00DD04ED">
      <w:pPr>
        <w:autoSpaceDE w:val="0"/>
        <w:autoSpaceDN w:val="0"/>
        <w:adjustRightInd w:val="0"/>
        <w:spacing w:after="0" w:line="240" w:lineRule="auto"/>
        <w:rPr>
          <w:rFonts w:ascii="Times New Roman" w:hAnsi="Times New Roman"/>
          <w:b/>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Подпрограмма разработана в соответствии с нормативными правовыми актами Российской Федерации и норм</w:t>
      </w:r>
      <w:r w:rsidRPr="007E085E">
        <w:rPr>
          <w:rFonts w:ascii="Times New Roman" w:hAnsi="Times New Roman"/>
          <w:sz w:val="20"/>
          <w:szCs w:val="20"/>
        </w:rPr>
        <w:t>а</w:t>
      </w:r>
      <w:r w:rsidRPr="007E085E">
        <w:rPr>
          <w:rFonts w:ascii="Times New Roman" w:hAnsi="Times New Roman"/>
          <w:sz w:val="20"/>
          <w:szCs w:val="20"/>
        </w:rPr>
        <w:t>тивными правовыми актами Республики Коми, регулирующими деятельность социально ориентированных некоммерч</w:t>
      </w:r>
      <w:r w:rsidRPr="007E085E">
        <w:rPr>
          <w:rFonts w:ascii="Times New Roman" w:hAnsi="Times New Roman"/>
          <w:sz w:val="20"/>
          <w:szCs w:val="20"/>
        </w:rPr>
        <w:t>е</w:t>
      </w:r>
      <w:r w:rsidRPr="007E085E">
        <w:rPr>
          <w:rFonts w:ascii="Times New Roman" w:hAnsi="Times New Roman"/>
          <w:sz w:val="20"/>
          <w:szCs w:val="20"/>
        </w:rPr>
        <w:t>ских организаций, в том числе:</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Федеральным </w:t>
      </w:r>
      <w:hyperlink r:id="rId75" w:history="1">
        <w:r w:rsidRPr="007E085E">
          <w:rPr>
            <w:rFonts w:ascii="Times New Roman" w:hAnsi="Times New Roman"/>
            <w:sz w:val="20"/>
            <w:szCs w:val="20"/>
          </w:rPr>
          <w:t>законом</w:t>
        </w:r>
      </w:hyperlink>
      <w:r w:rsidRPr="007E085E">
        <w:rPr>
          <w:rFonts w:ascii="Times New Roman" w:hAnsi="Times New Roman"/>
          <w:sz w:val="20"/>
          <w:szCs w:val="20"/>
        </w:rPr>
        <w:t xml:space="preserve"> от 19.05.1995 № 82-ФЗ </w:t>
      </w:r>
      <w:r w:rsidR="00673D81" w:rsidRPr="007E085E">
        <w:rPr>
          <w:rFonts w:ascii="Times New Roman" w:hAnsi="Times New Roman"/>
          <w:sz w:val="20"/>
          <w:szCs w:val="20"/>
        </w:rPr>
        <w:t>«</w:t>
      </w:r>
      <w:r w:rsidRPr="007E085E">
        <w:rPr>
          <w:rFonts w:ascii="Times New Roman" w:hAnsi="Times New Roman"/>
          <w:sz w:val="20"/>
          <w:szCs w:val="20"/>
        </w:rPr>
        <w:t>Об общественных объединениях</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Федеральным </w:t>
      </w:r>
      <w:hyperlink r:id="rId76" w:history="1">
        <w:r w:rsidRPr="007E085E">
          <w:rPr>
            <w:rFonts w:ascii="Times New Roman" w:hAnsi="Times New Roman"/>
            <w:sz w:val="20"/>
            <w:szCs w:val="20"/>
          </w:rPr>
          <w:t>законом</w:t>
        </w:r>
      </w:hyperlink>
      <w:r w:rsidRPr="007E085E">
        <w:rPr>
          <w:rFonts w:ascii="Times New Roman" w:hAnsi="Times New Roman"/>
          <w:sz w:val="20"/>
          <w:szCs w:val="20"/>
        </w:rPr>
        <w:t xml:space="preserve"> от 06.10.1999 № 184-ФЗ </w:t>
      </w:r>
      <w:r w:rsidR="00673D81" w:rsidRPr="007E085E">
        <w:rPr>
          <w:rFonts w:ascii="Times New Roman" w:hAnsi="Times New Roman"/>
          <w:sz w:val="20"/>
          <w:szCs w:val="20"/>
        </w:rPr>
        <w:t>«</w:t>
      </w:r>
      <w:r w:rsidRPr="007E085E">
        <w:rPr>
          <w:rFonts w:ascii="Times New Roman" w:hAnsi="Times New Roman"/>
          <w:sz w:val="20"/>
          <w:szCs w:val="20"/>
        </w:rPr>
        <w:t>Об общих принципах организации законодательных (представ</w:t>
      </w:r>
      <w:r w:rsidRPr="007E085E">
        <w:rPr>
          <w:rFonts w:ascii="Times New Roman" w:hAnsi="Times New Roman"/>
          <w:sz w:val="20"/>
          <w:szCs w:val="20"/>
        </w:rPr>
        <w:t>и</w:t>
      </w:r>
      <w:r w:rsidRPr="007E085E">
        <w:rPr>
          <w:rFonts w:ascii="Times New Roman" w:hAnsi="Times New Roman"/>
          <w:sz w:val="20"/>
          <w:szCs w:val="20"/>
        </w:rPr>
        <w:t>тельных) и исполнительных органов государственной власти субъектов Российской Федерации</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Федеральным </w:t>
      </w:r>
      <w:hyperlink r:id="rId77" w:history="1">
        <w:r w:rsidRPr="007E085E">
          <w:rPr>
            <w:rFonts w:ascii="Times New Roman" w:hAnsi="Times New Roman"/>
            <w:sz w:val="20"/>
            <w:szCs w:val="20"/>
          </w:rPr>
          <w:t>законом</w:t>
        </w:r>
      </w:hyperlink>
      <w:r w:rsidRPr="007E085E">
        <w:rPr>
          <w:rFonts w:ascii="Times New Roman" w:hAnsi="Times New Roman"/>
          <w:sz w:val="20"/>
          <w:szCs w:val="20"/>
        </w:rPr>
        <w:t xml:space="preserve"> от 12.01.1996 № 7-ФЗ </w:t>
      </w:r>
      <w:r w:rsidR="00673D81" w:rsidRPr="007E085E">
        <w:rPr>
          <w:rFonts w:ascii="Times New Roman" w:hAnsi="Times New Roman"/>
          <w:sz w:val="20"/>
          <w:szCs w:val="20"/>
        </w:rPr>
        <w:t>«</w:t>
      </w:r>
      <w:r w:rsidRPr="007E085E">
        <w:rPr>
          <w:rFonts w:ascii="Times New Roman" w:hAnsi="Times New Roman"/>
          <w:sz w:val="20"/>
          <w:szCs w:val="20"/>
        </w:rPr>
        <w:t>О некоммерческих организациях</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Федеральным </w:t>
      </w:r>
      <w:hyperlink r:id="rId78" w:history="1">
        <w:r w:rsidRPr="007E085E">
          <w:rPr>
            <w:rFonts w:ascii="Times New Roman" w:hAnsi="Times New Roman"/>
            <w:sz w:val="20"/>
            <w:szCs w:val="20"/>
          </w:rPr>
          <w:t>законом</w:t>
        </w:r>
      </w:hyperlink>
      <w:r w:rsidRPr="007E085E">
        <w:rPr>
          <w:rFonts w:ascii="Times New Roman" w:hAnsi="Times New Roman"/>
          <w:sz w:val="20"/>
          <w:szCs w:val="20"/>
        </w:rPr>
        <w:t xml:space="preserve"> от 05.04.2010 № 40-ФЗ </w:t>
      </w:r>
      <w:r w:rsidR="00673D81" w:rsidRPr="007E085E">
        <w:rPr>
          <w:rFonts w:ascii="Times New Roman" w:hAnsi="Times New Roman"/>
          <w:sz w:val="20"/>
          <w:szCs w:val="20"/>
        </w:rPr>
        <w:t>«</w:t>
      </w:r>
      <w:r w:rsidRPr="007E085E">
        <w:rPr>
          <w:rFonts w:ascii="Times New Roman" w:hAnsi="Times New Roman"/>
          <w:sz w:val="20"/>
          <w:szCs w:val="20"/>
        </w:rPr>
        <w:t>О внесении изменений в отдельные законодательные акты Росси</w:t>
      </w:r>
      <w:r w:rsidRPr="007E085E">
        <w:rPr>
          <w:rFonts w:ascii="Times New Roman" w:hAnsi="Times New Roman"/>
          <w:sz w:val="20"/>
          <w:szCs w:val="20"/>
        </w:rPr>
        <w:t>й</w:t>
      </w:r>
      <w:r w:rsidRPr="007E085E">
        <w:rPr>
          <w:rFonts w:ascii="Times New Roman" w:hAnsi="Times New Roman"/>
          <w:sz w:val="20"/>
          <w:szCs w:val="20"/>
        </w:rPr>
        <w:t>ской Федерации по вопросу поддержки социально ориентированных некоммерческих организаций</w:t>
      </w:r>
      <w:r w:rsidR="00673D81" w:rsidRPr="007E085E">
        <w:rPr>
          <w:rFonts w:ascii="Times New Roman" w:hAnsi="Times New Roman"/>
          <w:sz w:val="20"/>
          <w:szCs w:val="20"/>
        </w:rPr>
        <w:t>»</w:t>
      </w:r>
      <w:r w:rsidRPr="007E085E">
        <w:rPr>
          <w:rFonts w:ascii="Times New Roman" w:hAnsi="Times New Roman"/>
          <w:sz w:val="20"/>
          <w:szCs w:val="20"/>
        </w:rPr>
        <w:t>;</w:t>
      </w: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79" w:history="1">
        <w:r w:rsidR="00DD04ED" w:rsidRPr="007E085E">
          <w:rPr>
            <w:rFonts w:ascii="Times New Roman" w:hAnsi="Times New Roman"/>
            <w:sz w:val="20"/>
            <w:szCs w:val="20"/>
          </w:rPr>
          <w:t>Стратегией</w:t>
        </w:r>
      </w:hyperlink>
      <w:r w:rsidR="00DD04ED" w:rsidRPr="007E085E">
        <w:rPr>
          <w:rFonts w:ascii="Times New Roman" w:hAnsi="Times New Roman"/>
          <w:sz w:val="20"/>
          <w:szCs w:val="20"/>
        </w:rPr>
        <w:t xml:space="preserve"> государственной национальной политики Российской Федерации на период до 2025 года, утвержде</w:t>
      </w:r>
      <w:r w:rsidR="00DD04ED" w:rsidRPr="007E085E">
        <w:rPr>
          <w:rFonts w:ascii="Times New Roman" w:hAnsi="Times New Roman"/>
          <w:sz w:val="20"/>
          <w:szCs w:val="20"/>
        </w:rPr>
        <w:t>н</w:t>
      </w:r>
      <w:r w:rsidR="00DD04ED" w:rsidRPr="007E085E">
        <w:rPr>
          <w:rFonts w:ascii="Times New Roman" w:hAnsi="Times New Roman"/>
          <w:sz w:val="20"/>
          <w:szCs w:val="20"/>
        </w:rPr>
        <w:t>ной Указом Президента Российской Федерации от 19 декабря 2012 г. № 1666;</w:t>
      </w: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80" w:history="1">
        <w:r w:rsidR="00DD04ED" w:rsidRPr="007E085E">
          <w:rPr>
            <w:rFonts w:ascii="Times New Roman" w:hAnsi="Times New Roman"/>
            <w:sz w:val="20"/>
            <w:szCs w:val="20"/>
          </w:rPr>
          <w:t>Концепцией</w:t>
        </w:r>
      </w:hyperlink>
      <w:r w:rsidR="00DD04ED" w:rsidRPr="007E085E">
        <w:rPr>
          <w:rFonts w:ascii="Times New Roman" w:hAnsi="Times New Roman"/>
          <w:sz w:val="20"/>
          <w:szCs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w:t>
      </w: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81" w:history="1">
        <w:r w:rsidR="00DD04ED" w:rsidRPr="007E085E">
          <w:rPr>
            <w:rFonts w:ascii="Times New Roman" w:hAnsi="Times New Roman"/>
            <w:sz w:val="20"/>
            <w:szCs w:val="20"/>
          </w:rPr>
          <w:t>Концепцией</w:t>
        </w:r>
      </w:hyperlink>
      <w:r w:rsidR="00DD04ED" w:rsidRPr="007E085E">
        <w:rPr>
          <w:rFonts w:ascii="Times New Roman" w:hAnsi="Times New Roman"/>
          <w:sz w:val="20"/>
          <w:szCs w:val="20"/>
        </w:rPr>
        <w:t xml:space="preserve"> содействия развитию благотворительной деятельности и добровольчества в Российской Федерации, одобренной распоряжением Правительства Российской Федерации от 30 июля 2009 г. № 1054-р;</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Государственной </w:t>
      </w:r>
      <w:hyperlink r:id="rId82" w:history="1">
        <w:r w:rsidRPr="007E085E">
          <w:rPr>
            <w:rFonts w:ascii="Times New Roman" w:hAnsi="Times New Roman"/>
            <w:sz w:val="20"/>
            <w:szCs w:val="20"/>
          </w:rPr>
          <w:t>программой</w:t>
        </w:r>
      </w:hyperlink>
      <w:r w:rsidRPr="007E085E">
        <w:rPr>
          <w:rFonts w:ascii="Times New Roman" w:hAnsi="Times New Roman"/>
          <w:sz w:val="20"/>
          <w:szCs w:val="20"/>
        </w:rPr>
        <w:t xml:space="preserve"> Российской Федерации </w:t>
      </w:r>
      <w:r w:rsidR="00673D81" w:rsidRPr="007E085E">
        <w:rPr>
          <w:rFonts w:ascii="Times New Roman" w:hAnsi="Times New Roman"/>
          <w:sz w:val="20"/>
          <w:szCs w:val="20"/>
        </w:rPr>
        <w:t>«</w:t>
      </w:r>
      <w:r w:rsidRPr="007E085E">
        <w:rPr>
          <w:rFonts w:ascii="Times New Roman" w:hAnsi="Times New Roman"/>
          <w:sz w:val="20"/>
          <w:szCs w:val="20"/>
        </w:rPr>
        <w:t>Социальная поддержка граждан</w:t>
      </w:r>
      <w:r w:rsidR="00673D81" w:rsidRPr="007E085E">
        <w:rPr>
          <w:rFonts w:ascii="Times New Roman" w:hAnsi="Times New Roman"/>
          <w:sz w:val="20"/>
          <w:szCs w:val="20"/>
        </w:rPr>
        <w:t>»</w:t>
      </w:r>
      <w:r w:rsidRPr="007E085E">
        <w:rPr>
          <w:rFonts w:ascii="Times New Roman" w:hAnsi="Times New Roman"/>
          <w:sz w:val="20"/>
          <w:szCs w:val="20"/>
        </w:rPr>
        <w:t xml:space="preserve">, утвержденной </w:t>
      </w:r>
      <w:r w:rsidR="00390EEE" w:rsidRPr="007E085E">
        <w:rPr>
          <w:rFonts w:ascii="Times New Roman" w:hAnsi="Times New Roman"/>
          <w:sz w:val="20"/>
          <w:szCs w:val="20"/>
        </w:rPr>
        <w:t>постано</w:t>
      </w:r>
      <w:r w:rsidR="00390EEE" w:rsidRPr="007E085E">
        <w:rPr>
          <w:rFonts w:ascii="Times New Roman" w:hAnsi="Times New Roman"/>
          <w:sz w:val="20"/>
          <w:szCs w:val="20"/>
        </w:rPr>
        <w:t>в</w:t>
      </w:r>
      <w:r w:rsidR="00390EEE" w:rsidRPr="007E085E">
        <w:rPr>
          <w:rFonts w:ascii="Times New Roman" w:hAnsi="Times New Roman"/>
          <w:sz w:val="20"/>
          <w:szCs w:val="20"/>
        </w:rPr>
        <w:t>лением</w:t>
      </w:r>
      <w:r w:rsidRPr="007E085E">
        <w:rPr>
          <w:rFonts w:ascii="Times New Roman" w:hAnsi="Times New Roman"/>
          <w:sz w:val="20"/>
          <w:szCs w:val="20"/>
        </w:rPr>
        <w:t xml:space="preserve"> Правительства Российской Федерации от </w:t>
      </w:r>
      <w:r w:rsidR="00390EEE" w:rsidRPr="007E085E">
        <w:rPr>
          <w:rFonts w:ascii="Times New Roman" w:hAnsi="Times New Roman"/>
          <w:sz w:val="20"/>
          <w:szCs w:val="20"/>
        </w:rPr>
        <w:t>15 апреля</w:t>
      </w:r>
      <w:r w:rsidRPr="007E085E">
        <w:rPr>
          <w:rFonts w:ascii="Times New Roman" w:hAnsi="Times New Roman"/>
          <w:sz w:val="20"/>
          <w:szCs w:val="20"/>
        </w:rPr>
        <w:t xml:space="preserve"> 201</w:t>
      </w:r>
      <w:r w:rsidR="00390EEE" w:rsidRPr="007E085E">
        <w:rPr>
          <w:rFonts w:ascii="Times New Roman" w:hAnsi="Times New Roman"/>
          <w:sz w:val="20"/>
          <w:szCs w:val="20"/>
        </w:rPr>
        <w:t>4</w:t>
      </w:r>
      <w:r w:rsidRPr="007E085E">
        <w:rPr>
          <w:rFonts w:ascii="Times New Roman" w:hAnsi="Times New Roman"/>
          <w:sz w:val="20"/>
          <w:szCs w:val="20"/>
        </w:rPr>
        <w:t xml:space="preserve"> г. № </w:t>
      </w:r>
      <w:r w:rsidR="00390EEE" w:rsidRPr="007E085E">
        <w:rPr>
          <w:rFonts w:ascii="Times New Roman" w:hAnsi="Times New Roman"/>
          <w:sz w:val="20"/>
          <w:szCs w:val="20"/>
        </w:rPr>
        <w:t>296</w:t>
      </w:r>
      <w:r w:rsidRPr="007E085E">
        <w:rPr>
          <w:rFonts w:ascii="Times New Roman" w:hAnsi="Times New Roman"/>
          <w:sz w:val="20"/>
          <w:szCs w:val="20"/>
        </w:rPr>
        <w:t>;</w:t>
      </w: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83" w:history="1">
        <w:r w:rsidR="00DD04ED" w:rsidRPr="007E085E">
          <w:rPr>
            <w:rFonts w:ascii="Times New Roman" w:hAnsi="Times New Roman"/>
            <w:sz w:val="20"/>
            <w:szCs w:val="20"/>
          </w:rPr>
          <w:t>Законом</w:t>
        </w:r>
      </w:hyperlink>
      <w:r w:rsidR="00DD04ED" w:rsidRPr="007E085E">
        <w:rPr>
          <w:rFonts w:ascii="Times New Roman" w:hAnsi="Times New Roman"/>
          <w:sz w:val="20"/>
          <w:szCs w:val="20"/>
        </w:rPr>
        <w:t xml:space="preserve"> Республики Коми № 127-РЗ от 05.12.2011 </w:t>
      </w:r>
      <w:r w:rsidR="00673D81" w:rsidRPr="007E085E">
        <w:rPr>
          <w:rFonts w:ascii="Times New Roman" w:hAnsi="Times New Roman"/>
          <w:sz w:val="20"/>
          <w:szCs w:val="20"/>
        </w:rPr>
        <w:t>«</w:t>
      </w:r>
      <w:r w:rsidR="00DD04ED" w:rsidRPr="007E085E">
        <w:rPr>
          <w:rFonts w:ascii="Times New Roman" w:hAnsi="Times New Roman"/>
          <w:sz w:val="20"/>
          <w:szCs w:val="20"/>
        </w:rPr>
        <w:t>О некоторых вопросах поддержки социально ориентирова</w:t>
      </w:r>
      <w:r w:rsidR="00DD04ED" w:rsidRPr="007E085E">
        <w:rPr>
          <w:rFonts w:ascii="Times New Roman" w:hAnsi="Times New Roman"/>
          <w:sz w:val="20"/>
          <w:szCs w:val="20"/>
        </w:rPr>
        <w:t>н</w:t>
      </w:r>
      <w:r w:rsidR="00DD04ED" w:rsidRPr="007E085E">
        <w:rPr>
          <w:rFonts w:ascii="Times New Roman" w:hAnsi="Times New Roman"/>
          <w:sz w:val="20"/>
          <w:szCs w:val="20"/>
        </w:rPr>
        <w:t>ных некоммерческих организаций в Республике Коми</w:t>
      </w:r>
      <w:r w:rsidR="00673D81" w:rsidRPr="007E085E">
        <w:rPr>
          <w:rFonts w:ascii="Times New Roman" w:hAnsi="Times New Roman"/>
          <w:sz w:val="20"/>
          <w:szCs w:val="20"/>
        </w:rPr>
        <w:t>»</w:t>
      </w:r>
      <w:r w:rsidR="00DD04ED" w:rsidRPr="007E085E">
        <w:rPr>
          <w:rFonts w:ascii="Times New Roman" w:hAnsi="Times New Roman"/>
          <w:sz w:val="20"/>
          <w:szCs w:val="20"/>
        </w:rPr>
        <w:t>;</w:t>
      </w: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84" w:history="1">
        <w:r w:rsidR="00DD04ED" w:rsidRPr="007E085E">
          <w:rPr>
            <w:rFonts w:ascii="Times New Roman" w:hAnsi="Times New Roman"/>
            <w:sz w:val="20"/>
            <w:szCs w:val="20"/>
          </w:rPr>
          <w:t>Законом</w:t>
        </w:r>
      </w:hyperlink>
      <w:r w:rsidR="00DD04ED" w:rsidRPr="007E085E">
        <w:rPr>
          <w:rFonts w:ascii="Times New Roman" w:hAnsi="Times New Roman"/>
          <w:sz w:val="20"/>
          <w:szCs w:val="20"/>
        </w:rPr>
        <w:t xml:space="preserve"> Республики Коми </w:t>
      </w:r>
      <w:r w:rsidR="00673D81" w:rsidRPr="007E085E">
        <w:rPr>
          <w:rFonts w:ascii="Times New Roman" w:hAnsi="Times New Roman"/>
          <w:sz w:val="20"/>
          <w:szCs w:val="20"/>
        </w:rPr>
        <w:t>«</w:t>
      </w:r>
      <w:r w:rsidR="00DD04ED" w:rsidRPr="007E085E">
        <w:rPr>
          <w:rFonts w:ascii="Times New Roman" w:hAnsi="Times New Roman"/>
          <w:sz w:val="20"/>
          <w:szCs w:val="20"/>
        </w:rPr>
        <w:t>О налоговых льготах на территории Республики Коми и внесении изменений в нек</w:t>
      </w:r>
      <w:r w:rsidR="00DD04ED" w:rsidRPr="007E085E">
        <w:rPr>
          <w:rFonts w:ascii="Times New Roman" w:hAnsi="Times New Roman"/>
          <w:sz w:val="20"/>
          <w:szCs w:val="20"/>
        </w:rPr>
        <w:t>о</w:t>
      </w:r>
      <w:r w:rsidR="00DD04ED" w:rsidRPr="007E085E">
        <w:rPr>
          <w:rFonts w:ascii="Times New Roman" w:hAnsi="Times New Roman"/>
          <w:sz w:val="20"/>
          <w:szCs w:val="20"/>
        </w:rPr>
        <w:t>торые законодательные акты по вопросу о налоговых льготах</w:t>
      </w:r>
      <w:r w:rsidR="00673D81" w:rsidRPr="007E085E">
        <w:rPr>
          <w:rFonts w:ascii="Times New Roman" w:hAnsi="Times New Roman"/>
          <w:sz w:val="20"/>
          <w:szCs w:val="20"/>
        </w:rPr>
        <w:t>»</w:t>
      </w:r>
      <w:r w:rsidR="00DD04ED" w:rsidRPr="007E085E">
        <w:rPr>
          <w:rFonts w:ascii="Times New Roman" w:hAnsi="Times New Roman"/>
          <w:sz w:val="20"/>
          <w:szCs w:val="20"/>
        </w:rPr>
        <w:t>;</w:t>
      </w:r>
    </w:p>
    <w:p w:rsidR="00DD04ED" w:rsidRPr="007E085E" w:rsidRDefault="004A39CA" w:rsidP="00DD04ED">
      <w:pPr>
        <w:autoSpaceDE w:val="0"/>
        <w:autoSpaceDN w:val="0"/>
        <w:adjustRightInd w:val="0"/>
        <w:spacing w:after="0" w:line="240" w:lineRule="auto"/>
        <w:ind w:firstLine="540"/>
        <w:jc w:val="both"/>
        <w:rPr>
          <w:rFonts w:ascii="Times New Roman" w:hAnsi="Times New Roman"/>
          <w:sz w:val="20"/>
          <w:szCs w:val="20"/>
        </w:rPr>
      </w:pPr>
      <w:hyperlink r:id="rId85" w:history="1">
        <w:r w:rsidR="00DD04ED" w:rsidRPr="007E085E">
          <w:rPr>
            <w:rFonts w:ascii="Times New Roman" w:hAnsi="Times New Roman"/>
            <w:sz w:val="20"/>
            <w:szCs w:val="20"/>
          </w:rPr>
          <w:t>Постановление</w:t>
        </w:r>
      </w:hyperlink>
      <w:r w:rsidR="00390EEE" w:rsidRPr="007E085E">
        <w:rPr>
          <w:rFonts w:ascii="Times New Roman" w:hAnsi="Times New Roman"/>
          <w:sz w:val="20"/>
          <w:szCs w:val="20"/>
        </w:rPr>
        <w:t>м</w:t>
      </w:r>
      <w:r w:rsidR="00DD04ED" w:rsidRPr="007E085E">
        <w:rPr>
          <w:rFonts w:ascii="Times New Roman" w:hAnsi="Times New Roman"/>
          <w:sz w:val="20"/>
          <w:szCs w:val="20"/>
        </w:rPr>
        <w:t xml:space="preserve"> Правительства Рес</w:t>
      </w:r>
      <w:r w:rsidR="00390EEE" w:rsidRPr="007E085E">
        <w:rPr>
          <w:rFonts w:ascii="Times New Roman" w:hAnsi="Times New Roman"/>
          <w:sz w:val="20"/>
          <w:szCs w:val="20"/>
        </w:rPr>
        <w:t>публики Коми от 28.09.2012 № 412</w:t>
      </w:r>
      <w:r w:rsidR="00DD04ED" w:rsidRPr="007E085E">
        <w:rPr>
          <w:rFonts w:ascii="Times New Roman" w:hAnsi="Times New Roman"/>
          <w:sz w:val="20"/>
          <w:szCs w:val="20"/>
        </w:rPr>
        <w:t xml:space="preserve"> </w:t>
      </w:r>
      <w:r w:rsidR="00673D81" w:rsidRPr="007E085E">
        <w:rPr>
          <w:rFonts w:ascii="Times New Roman" w:hAnsi="Times New Roman"/>
          <w:sz w:val="20"/>
          <w:szCs w:val="20"/>
        </w:rPr>
        <w:t>«</w:t>
      </w:r>
      <w:r w:rsidR="00DD04ED" w:rsidRPr="007E085E">
        <w:rPr>
          <w:rFonts w:ascii="Times New Roman" w:hAnsi="Times New Roman"/>
          <w:sz w:val="20"/>
          <w:szCs w:val="20"/>
        </w:rPr>
        <w:t xml:space="preserve">Об утверждении </w:t>
      </w:r>
      <w:r w:rsidR="00390EEE" w:rsidRPr="007E085E">
        <w:rPr>
          <w:rFonts w:ascii="Times New Roman" w:hAnsi="Times New Roman"/>
          <w:sz w:val="20"/>
          <w:szCs w:val="20"/>
        </w:rPr>
        <w:t>г</w:t>
      </w:r>
      <w:r w:rsidR="00DD04ED" w:rsidRPr="007E085E">
        <w:rPr>
          <w:rFonts w:ascii="Times New Roman" w:hAnsi="Times New Roman"/>
          <w:sz w:val="20"/>
          <w:szCs w:val="20"/>
        </w:rPr>
        <w:t>осударственной пр</w:t>
      </w:r>
      <w:r w:rsidR="00DD04ED" w:rsidRPr="007E085E">
        <w:rPr>
          <w:rFonts w:ascii="Times New Roman" w:hAnsi="Times New Roman"/>
          <w:sz w:val="20"/>
          <w:szCs w:val="20"/>
        </w:rPr>
        <w:t>о</w:t>
      </w:r>
      <w:r w:rsidR="00DD04ED" w:rsidRPr="007E085E">
        <w:rPr>
          <w:rFonts w:ascii="Times New Roman" w:hAnsi="Times New Roman"/>
          <w:sz w:val="20"/>
          <w:szCs w:val="20"/>
        </w:rPr>
        <w:t xml:space="preserve">граммы Республики Коми </w:t>
      </w:r>
      <w:r w:rsidR="00673D81" w:rsidRPr="007E085E">
        <w:rPr>
          <w:rFonts w:ascii="Times New Roman" w:hAnsi="Times New Roman"/>
          <w:sz w:val="20"/>
          <w:szCs w:val="20"/>
        </w:rPr>
        <w:t>«</w:t>
      </w:r>
      <w:r w:rsidR="00390EEE" w:rsidRPr="007E085E">
        <w:rPr>
          <w:rFonts w:ascii="Times New Roman" w:hAnsi="Times New Roman"/>
          <w:sz w:val="20"/>
          <w:szCs w:val="20"/>
        </w:rPr>
        <w:t>Социальная защита населения</w:t>
      </w:r>
      <w:r w:rsidR="00673D81" w:rsidRPr="007E085E">
        <w:rPr>
          <w:rFonts w:ascii="Times New Roman" w:hAnsi="Times New Roman"/>
          <w:sz w:val="20"/>
          <w:szCs w:val="20"/>
        </w:rPr>
        <w:t>»</w:t>
      </w:r>
      <w:r w:rsidR="00DD04ED" w:rsidRPr="007E085E">
        <w:rPr>
          <w:rFonts w:ascii="Times New Roman" w:hAnsi="Times New Roman"/>
          <w:sz w:val="20"/>
          <w:szCs w:val="20"/>
        </w:rPr>
        <w:t>;</w:t>
      </w:r>
    </w:p>
    <w:p w:rsidR="00DD04ED" w:rsidRPr="007E085E" w:rsidRDefault="00DD04ED" w:rsidP="00DD04ED">
      <w:pPr>
        <w:widowControl w:val="0"/>
        <w:autoSpaceDE w:val="0"/>
        <w:autoSpaceDN w:val="0"/>
        <w:adjustRightInd w:val="0"/>
        <w:ind w:firstLine="567"/>
        <w:jc w:val="both"/>
        <w:rPr>
          <w:rFonts w:ascii="Times New Roman" w:hAnsi="Times New Roman"/>
          <w:sz w:val="20"/>
          <w:szCs w:val="20"/>
        </w:rPr>
      </w:pPr>
      <w:r w:rsidRPr="007E085E">
        <w:rPr>
          <w:rFonts w:ascii="Times New Roman" w:hAnsi="Times New Roman"/>
          <w:sz w:val="20"/>
          <w:szCs w:val="20"/>
        </w:rPr>
        <w:t>Правовое регулирование в период реализации подпрограммы будет совершенствоваться путем разработки прое</w:t>
      </w:r>
      <w:r w:rsidRPr="007E085E">
        <w:rPr>
          <w:rFonts w:ascii="Times New Roman" w:hAnsi="Times New Roman"/>
          <w:sz w:val="20"/>
          <w:szCs w:val="20"/>
        </w:rPr>
        <w:t>к</w:t>
      </w:r>
      <w:r w:rsidRPr="007E085E">
        <w:rPr>
          <w:rFonts w:ascii="Times New Roman" w:hAnsi="Times New Roman"/>
          <w:sz w:val="20"/>
          <w:szCs w:val="20"/>
        </w:rPr>
        <w:t>тов нормативных правовых актов, регулирующих деятельность в соответствующих сферах, включающих внесение изм</w:t>
      </w:r>
      <w:r w:rsidRPr="007E085E">
        <w:rPr>
          <w:rFonts w:ascii="Times New Roman" w:hAnsi="Times New Roman"/>
          <w:sz w:val="20"/>
          <w:szCs w:val="20"/>
        </w:rPr>
        <w:t>е</w:t>
      </w:r>
      <w:r w:rsidRPr="007E085E">
        <w:rPr>
          <w:rFonts w:ascii="Times New Roman" w:hAnsi="Times New Roman"/>
          <w:sz w:val="20"/>
          <w:szCs w:val="20"/>
        </w:rPr>
        <w:t>нений в нормативные правовые акты.</w:t>
      </w:r>
    </w:p>
    <w:p w:rsidR="0017456D" w:rsidRPr="007E085E" w:rsidRDefault="0017456D" w:rsidP="00DD04ED">
      <w:pPr>
        <w:widowControl w:val="0"/>
        <w:autoSpaceDE w:val="0"/>
        <w:autoSpaceDN w:val="0"/>
        <w:adjustRightInd w:val="0"/>
        <w:ind w:firstLine="567"/>
        <w:jc w:val="both"/>
        <w:rPr>
          <w:rFonts w:ascii="Times New Roman" w:hAnsi="Times New Roman"/>
          <w:sz w:val="20"/>
          <w:szCs w:val="20"/>
        </w:rPr>
      </w:pPr>
      <w:r w:rsidRPr="007E085E">
        <w:rPr>
          <w:rFonts w:ascii="Times New Roman" w:hAnsi="Times New Roman"/>
          <w:sz w:val="20"/>
          <w:szCs w:val="20"/>
        </w:rPr>
        <w:t>Сведения  об основных мерах правового регулирования в сфере реализации Подпрограммы приведены в прилож</w:t>
      </w:r>
      <w:r w:rsidRPr="007E085E">
        <w:rPr>
          <w:rFonts w:ascii="Times New Roman" w:hAnsi="Times New Roman"/>
          <w:sz w:val="20"/>
          <w:szCs w:val="20"/>
        </w:rPr>
        <w:t>е</w:t>
      </w:r>
      <w:r w:rsidRPr="007E085E">
        <w:rPr>
          <w:rFonts w:ascii="Times New Roman" w:hAnsi="Times New Roman"/>
          <w:sz w:val="20"/>
          <w:szCs w:val="20"/>
        </w:rPr>
        <w:t>нии к Программе (таблица 3).</w:t>
      </w:r>
    </w:p>
    <w:p w:rsidR="00DD04ED" w:rsidRPr="007E085E" w:rsidRDefault="00DD04ED" w:rsidP="00DD04ED">
      <w:pPr>
        <w:autoSpaceDE w:val="0"/>
        <w:autoSpaceDN w:val="0"/>
        <w:adjustRightInd w:val="0"/>
        <w:spacing w:after="0" w:line="240" w:lineRule="auto"/>
        <w:rPr>
          <w:rFonts w:ascii="Times New Roman" w:hAnsi="Times New Roman"/>
          <w:sz w:val="20"/>
          <w:szCs w:val="20"/>
        </w:rPr>
      </w:pPr>
    </w:p>
    <w:p w:rsidR="00DD04ED" w:rsidRPr="007E085E" w:rsidRDefault="001D1BE2" w:rsidP="00DD04ED">
      <w:pPr>
        <w:autoSpaceDE w:val="0"/>
        <w:autoSpaceDN w:val="0"/>
        <w:adjustRightInd w:val="0"/>
        <w:spacing w:after="0" w:line="240" w:lineRule="auto"/>
        <w:ind w:firstLine="540"/>
        <w:jc w:val="center"/>
        <w:rPr>
          <w:rFonts w:ascii="Times New Roman" w:hAnsi="Times New Roman"/>
          <w:b/>
          <w:sz w:val="20"/>
          <w:szCs w:val="20"/>
        </w:rPr>
      </w:pPr>
      <w:r w:rsidRPr="007E085E">
        <w:rPr>
          <w:rFonts w:ascii="Times New Roman" w:hAnsi="Times New Roman"/>
          <w:b/>
          <w:sz w:val="20"/>
          <w:szCs w:val="20"/>
        </w:rPr>
        <w:t xml:space="preserve">Раздел </w:t>
      </w:r>
      <w:r w:rsidR="0017456D" w:rsidRPr="007E085E">
        <w:rPr>
          <w:rFonts w:ascii="Times New Roman" w:hAnsi="Times New Roman"/>
          <w:b/>
          <w:sz w:val="20"/>
          <w:szCs w:val="20"/>
        </w:rPr>
        <w:t>5</w:t>
      </w:r>
      <w:r w:rsidR="00DD04ED" w:rsidRPr="007E085E">
        <w:rPr>
          <w:rFonts w:ascii="Times New Roman" w:hAnsi="Times New Roman"/>
          <w:b/>
          <w:sz w:val="20"/>
          <w:szCs w:val="20"/>
        </w:rPr>
        <w:t>. Ресурсное обеспечение подпрограммы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 Объем </w:t>
      </w:r>
      <w:r w:rsidR="00280234" w:rsidRPr="007E085E">
        <w:rPr>
          <w:rFonts w:ascii="Times New Roman" w:hAnsi="Times New Roman"/>
          <w:sz w:val="20"/>
          <w:szCs w:val="20"/>
        </w:rPr>
        <w:t xml:space="preserve">финансирования </w:t>
      </w:r>
      <w:r w:rsidRPr="007E085E">
        <w:rPr>
          <w:rFonts w:ascii="Times New Roman" w:hAnsi="Times New Roman"/>
          <w:sz w:val="20"/>
          <w:szCs w:val="20"/>
        </w:rPr>
        <w:t>на реализацию подпрограммы в 2015 – 2017 годах составит за счет средств бюджета м</w:t>
      </w:r>
      <w:r w:rsidRPr="007E085E">
        <w:rPr>
          <w:rFonts w:ascii="Times New Roman" w:hAnsi="Times New Roman"/>
          <w:sz w:val="20"/>
          <w:szCs w:val="20"/>
        </w:rPr>
        <w:t>у</w:t>
      </w:r>
      <w:r w:rsidRPr="007E085E">
        <w:rPr>
          <w:rFonts w:ascii="Times New Roman" w:hAnsi="Times New Roman"/>
          <w:sz w:val="20"/>
          <w:szCs w:val="20"/>
        </w:rPr>
        <w:t xml:space="preserve">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 </w:t>
      </w:r>
      <w:r w:rsidR="0017456D" w:rsidRPr="007E085E">
        <w:rPr>
          <w:rFonts w:ascii="Times New Roman" w:hAnsi="Times New Roman"/>
          <w:sz w:val="20"/>
          <w:szCs w:val="20"/>
        </w:rPr>
        <w:t>1</w:t>
      </w:r>
      <w:r w:rsidRPr="007E085E">
        <w:rPr>
          <w:rFonts w:ascii="Times New Roman" w:hAnsi="Times New Roman"/>
          <w:sz w:val="20"/>
          <w:szCs w:val="20"/>
        </w:rPr>
        <w:t>00,0 тыс. рублей; в том числе:</w:t>
      </w:r>
      <w:r w:rsidR="00280234" w:rsidRPr="007E085E">
        <w:rPr>
          <w:rFonts w:ascii="Times New Roman" w:hAnsi="Times New Roman"/>
          <w:sz w:val="20"/>
          <w:szCs w:val="20"/>
        </w:rPr>
        <w:t xml:space="preserve"> по годам:</w:t>
      </w:r>
    </w:p>
    <w:p w:rsidR="0017456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2015 год – 100,0 тыс. руб.</w:t>
      </w:r>
    </w:p>
    <w:p w:rsidR="00DD04ED" w:rsidRPr="007E085E" w:rsidRDefault="0017456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2016 год – </w:t>
      </w:r>
      <w:r w:rsidR="00DD04ED" w:rsidRPr="007E085E">
        <w:rPr>
          <w:rFonts w:ascii="Times New Roman" w:hAnsi="Times New Roman"/>
          <w:sz w:val="20"/>
          <w:szCs w:val="20"/>
        </w:rPr>
        <w:t>0,0 тыс. руб.</w:t>
      </w:r>
    </w:p>
    <w:p w:rsidR="00DD04ED" w:rsidRPr="007E085E" w:rsidRDefault="0017456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2017 год – </w:t>
      </w:r>
      <w:r w:rsidR="00DD04ED" w:rsidRPr="007E085E">
        <w:rPr>
          <w:rFonts w:ascii="Times New Roman" w:hAnsi="Times New Roman"/>
          <w:sz w:val="20"/>
          <w:szCs w:val="20"/>
        </w:rPr>
        <w:t>0,0 тыс. руб.</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t xml:space="preserve">Ресурсное обеспечение подпрограммы приведено в приложении </w:t>
      </w:r>
      <w:r w:rsidR="00280234" w:rsidRPr="007E085E">
        <w:rPr>
          <w:rFonts w:ascii="Times New Roman" w:hAnsi="Times New Roman"/>
          <w:sz w:val="20"/>
          <w:szCs w:val="20"/>
        </w:rPr>
        <w:t xml:space="preserve">к Программе </w:t>
      </w:r>
      <w:r w:rsidRPr="007E085E">
        <w:rPr>
          <w:rFonts w:ascii="Times New Roman" w:hAnsi="Times New Roman"/>
          <w:sz w:val="20"/>
          <w:szCs w:val="20"/>
        </w:rPr>
        <w:t>(таблица</w:t>
      </w:r>
      <w:r w:rsidR="00280234" w:rsidRPr="007E085E">
        <w:rPr>
          <w:rFonts w:ascii="Times New Roman" w:hAnsi="Times New Roman"/>
          <w:sz w:val="20"/>
          <w:szCs w:val="20"/>
        </w:rPr>
        <w:t xml:space="preserve"> 4 и</w:t>
      </w:r>
      <w:r w:rsidR="0017456D" w:rsidRPr="007E085E">
        <w:rPr>
          <w:rFonts w:ascii="Times New Roman" w:hAnsi="Times New Roman"/>
          <w:sz w:val="20"/>
          <w:szCs w:val="20"/>
        </w:rPr>
        <w:t xml:space="preserve"> 5</w:t>
      </w:r>
      <w:r w:rsidRPr="007E085E">
        <w:rPr>
          <w:rFonts w:ascii="Times New Roman" w:hAnsi="Times New Roman"/>
          <w:sz w:val="20"/>
          <w:szCs w:val="20"/>
        </w:rPr>
        <w:t>).</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1D1BE2" w:rsidP="00DD04ED">
      <w:pPr>
        <w:autoSpaceDE w:val="0"/>
        <w:autoSpaceDN w:val="0"/>
        <w:adjustRightInd w:val="0"/>
        <w:spacing w:after="0" w:line="240" w:lineRule="auto"/>
        <w:ind w:firstLine="540"/>
        <w:jc w:val="center"/>
        <w:rPr>
          <w:rFonts w:ascii="Times New Roman" w:hAnsi="Times New Roman"/>
          <w:b/>
          <w:sz w:val="20"/>
          <w:szCs w:val="20"/>
        </w:rPr>
      </w:pPr>
      <w:r w:rsidRPr="007E085E">
        <w:rPr>
          <w:rFonts w:ascii="Times New Roman" w:hAnsi="Times New Roman"/>
          <w:b/>
          <w:sz w:val="20"/>
          <w:szCs w:val="20"/>
        </w:rPr>
        <w:t xml:space="preserve">Раздел </w:t>
      </w:r>
      <w:r w:rsidR="0017456D" w:rsidRPr="007E085E">
        <w:rPr>
          <w:rFonts w:ascii="Times New Roman" w:hAnsi="Times New Roman"/>
          <w:b/>
          <w:sz w:val="20"/>
          <w:szCs w:val="20"/>
        </w:rPr>
        <w:t>6</w:t>
      </w:r>
      <w:r w:rsidR="00DD04ED" w:rsidRPr="007E085E">
        <w:rPr>
          <w:rFonts w:ascii="Times New Roman" w:hAnsi="Times New Roman"/>
          <w:b/>
          <w:sz w:val="20"/>
          <w:szCs w:val="20"/>
        </w:rPr>
        <w:t>. Методика оценки эффективности реализации подпрограммы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r w:rsidRPr="007E085E">
        <w:rPr>
          <w:rFonts w:ascii="Times New Roman" w:hAnsi="Times New Roman"/>
          <w:sz w:val="20"/>
          <w:szCs w:val="20"/>
        </w:rPr>
        <w:lastRenderedPageBreak/>
        <w:t>Методика оценки эффективности реализации подпрограммы аналогична методике оценки Программы, отраженной в разделе 9 Муниципальной программы.</w:t>
      </w: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p>
    <w:p w:rsidR="00DD04ED" w:rsidRPr="007E085E" w:rsidRDefault="00DD04ED" w:rsidP="002875F0">
      <w:pPr>
        <w:autoSpaceDE w:val="0"/>
        <w:autoSpaceDN w:val="0"/>
        <w:adjustRightInd w:val="0"/>
        <w:spacing w:after="0" w:line="240" w:lineRule="auto"/>
        <w:rPr>
          <w:rFonts w:ascii="Times New Roman" w:hAnsi="Times New Roman"/>
          <w:sz w:val="20"/>
          <w:szCs w:val="20"/>
        </w:rPr>
        <w:sectPr w:rsidR="00DD04ED" w:rsidRPr="007E085E" w:rsidSect="007E085E">
          <w:type w:val="continuous"/>
          <w:pgSz w:w="11906" w:h="16838"/>
          <w:pgMar w:top="720" w:right="720" w:bottom="720" w:left="720" w:header="720" w:footer="720" w:gutter="0"/>
          <w:cols w:space="720"/>
          <w:noEndnote/>
          <w:docGrid w:linePitch="299"/>
        </w:sectPr>
      </w:pPr>
    </w:p>
    <w:p w:rsidR="00DD04ED" w:rsidRPr="007E085E" w:rsidRDefault="00BE1FE9" w:rsidP="00BE1FE9">
      <w:pPr>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lastRenderedPageBreak/>
        <w:t>Таблица  2</w:t>
      </w: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Перечень</w:t>
      </w:r>
    </w:p>
    <w:p w:rsidR="00DD04ED" w:rsidRPr="007E085E" w:rsidRDefault="00DD04ED" w:rsidP="00DC2543">
      <w:pPr>
        <w:autoSpaceDE w:val="0"/>
        <w:autoSpaceDN w:val="0"/>
        <w:adjustRightInd w:val="0"/>
        <w:spacing w:after="0" w:line="240" w:lineRule="auto"/>
        <w:jc w:val="center"/>
        <w:outlineLvl w:val="0"/>
        <w:rPr>
          <w:rFonts w:ascii="Times New Roman" w:hAnsi="Times New Roman"/>
          <w:sz w:val="20"/>
          <w:szCs w:val="20"/>
        </w:rPr>
      </w:pPr>
      <w:r w:rsidRPr="007E085E">
        <w:rPr>
          <w:rFonts w:ascii="Times New Roman" w:hAnsi="Times New Roman"/>
          <w:sz w:val="20"/>
          <w:szCs w:val="20"/>
        </w:rPr>
        <w:t>основных мероприятий муниципальной программы</w:t>
      </w:r>
    </w:p>
    <w:tbl>
      <w:tblPr>
        <w:tblW w:w="15879" w:type="dxa"/>
        <w:tblInd w:w="-182" w:type="dxa"/>
        <w:tblLayout w:type="fixed"/>
        <w:tblCellMar>
          <w:top w:w="75" w:type="dxa"/>
          <w:left w:w="0" w:type="dxa"/>
          <w:bottom w:w="75" w:type="dxa"/>
          <w:right w:w="0" w:type="dxa"/>
        </w:tblCellMar>
        <w:tblLook w:val="0000"/>
      </w:tblPr>
      <w:tblGrid>
        <w:gridCol w:w="558"/>
        <w:gridCol w:w="2686"/>
        <w:gridCol w:w="1293"/>
        <w:gridCol w:w="104"/>
        <w:gridCol w:w="23"/>
        <w:gridCol w:w="9"/>
        <w:gridCol w:w="700"/>
        <w:gridCol w:w="298"/>
        <w:gridCol w:w="141"/>
        <w:gridCol w:w="993"/>
        <w:gridCol w:w="141"/>
        <w:gridCol w:w="2552"/>
        <w:gridCol w:w="2126"/>
        <w:gridCol w:w="4226"/>
        <w:gridCol w:w="29"/>
      </w:tblGrid>
      <w:tr w:rsidR="00DD04ED"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N п/п</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Номер и наименование о</w:t>
            </w:r>
            <w:r w:rsidRPr="007E085E">
              <w:rPr>
                <w:rFonts w:ascii="Times New Roman" w:hAnsi="Times New Roman"/>
                <w:sz w:val="20"/>
                <w:szCs w:val="20"/>
              </w:rPr>
              <w:t>с</w:t>
            </w:r>
            <w:r w:rsidRPr="007E085E">
              <w:rPr>
                <w:rFonts w:ascii="Times New Roman" w:hAnsi="Times New Roman"/>
                <w:sz w:val="20"/>
                <w:szCs w:val="20"/>
              </w:rPr>
              <w:t>новного мероприятия (мер</w:t>
            </w:r>
            <w:r w:rsidRPr="007E085E">
              <w:rPr>
                <w:rFonts w:ascii="Times New Roman" w:hAnsi="Times New Roman"/>
                <w:sz w:val="20"/>
                <w:szCs w:val="20"/>
              </w:rPr>
              <w:t>о</w:t>
            </w:r>
            <w:r w:rsidRPr="007E085E">
              <w:rPr>
                <w:rFonts w:ascii="Times New Roman" w:hAnsi="Times New Roman"/>
                <w:sz w:val="20"/>
                <w:szCs w:val="20"/>
              </w:rPr>
              <w:t>приятия)</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Ответстве</w:t>
            </w:r>
            <w:r w:rsidRPr="007E085E">
              <w:rPr>
                <w:rFonts w:ascii="Times New Roman" w:hAnsi="Times New Roman"/>
                <w:sz w:val="20"/>
                <w:szCs w:val="20"/>
              </w:rPr>
              <w:t>н</w:t>
            </w:r>
            <w:r w:rsidRPr="007E085E">
              <w:rPr>
                <w:rFonts w:ascii="Times New Roman" w:hAnsi="Times New Roman"/>
                <w:sz w:val="20"/>
                <w:szCs w:val="20"/>
              </w:rPr>
              <w:t>ный исполн</w:t>
            </w:r>
            <w:r w:rsidRPr="007E085E">
              <w:rPr>
                <w:rFonts w:ascii="Times New Roman" w:hAnsi="Times New Roman"/>
                <w:sz w:val="20"/>
                <w:szCs w:val="20"/>
              </w:rPr>
              <w:t>и</w:t>
            </w:r>
            <w:r w:rsidRPr="007E085E">
              <w:rPr>
                <w:rFonts w:ascii="Times New Roman" w:hAnsi="Times New Roman"/>
                <w:sz w:val="20"/>
                <w:szCs w:val="20"/>
              </w:rPr>
              <w:t>тель</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Срок н</w:t>
            </w:r>
            <w:r w:rsidRPr="007E085E">
              <w:rPr>
                <w:rFonts w:ascii="Times New Roman" w:hAnsi="Times New Roman"/>
                <w:sz w:val="20"/>
                <w:szCs w:val="20"/>
              </w:rPr>
              <w:t>а</w:t>
            </w:r>
            <w:r w:rsidRPr="007E085E">
              <w:rPr>
                <w:rFonts w:ascii="Times New Roman" w:hAnsi="Times New Roman"/>
                <w:sz w:val="20"/>
                <w:szCs w:val="20"/>
              </w:rPr>
              <w:t>чала и оконч</w:t>
            </w:r>
            <w:r w:rsidRPr="007E085E">
              <w:rPr>
                <w:rFonts w:ascii="Times New Roman" w:hAnsi="Times New Roman"/>
                <w:sz w:val="20"/>
                <w:szCs w:val="20"/>
              </w:rPr>
              <w:t>а</w:t>
            </w:r>
            <w:r w:rsidRPr="007E085E">
              <w:rPr>
                <w:rFonts w:ascii="Times New Roman" w:hAnsi="Times New Roman"/>
                <w:sz w:val="20"/>
                <w:szCs w:val="20"/>
              </w:rPr>
              <w:t>ния ре</w:t>
            </w:r>
            <w:r w:rsidRPr="007E085E">
              <w:rPr>
                <w:rFonts w:ascii="Times New Roman" w:hAnsi="Times New Roman"/>
                <w:sz w:val="20"/>
                <w:szCs w:val="20"/>
              </w:rPr>
              <w:t>а</w:t>
            </w:r>
            <w:r w:rsidRPr="007E085E">
              <w:rPr>
                <w:rFonts w:ascii="Times New Roman" w:hAnsi="Times New Roman"/>
                <w:sz w:val="20"/>
                <w:szCs w:val="20"/>
              </w:rPr>
              <w:t>лизации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Срок окончания  реализ</w:t>
            </w:r>
            <w:r w:rsidRPr="007E085E">
              <w:rPr>
                <w:rFonts w:ascii="Times New Roman" w:hAnsi="Times New Roman"/>
                <w:sz w:val="20"/>
                <w:szCs w:val="20"/>
              </w:rPr>
              <w:t>а</w:t>
            </w:r>
            <w:r w:rsidRPr="007E085E">
              <w:rPr>
                <w:rFonts w:ascii="Times New Roman" w:hAnsi="Times New Roman"/>
                <w:sz w:val="20"/>
                <w:szCs w:val="20"/>
              </w:rPr>
              <w:t>ции</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Ожидаемый непосредстве</w:t>
            </w:r>
            <w:r w:rsidRPr="007E085E">
              <w:rPr>
                <w:rFonts w:ascii="Times New Roman" w:hAnsi="Times New Roman"/>
                <w:sz w:val="20"/>
                <w:szCs w:val="20"/>
              </w:rPr>
              <w:t>н</w:t>
            </w:r>
            <w:r w:rsidRPr="007E085E">
              <w:rPr>
                <w:rFonts w:ascii="Times New Roman" w:hAnsi="Times New Roman"/>
                <w:sz w:val="20"/>
                <w:szCs w:val="20"/>
              </w:rPr>
              <w:t>ный результат (краткое оп</w:t>
            </w:r>
            <w:r w:rsidRPr="007E085E">
              <w:rPr>
                <w:rFonts w:ascii="Times New Roman" w:hAnsi="Times New Roman"/>
                <w:sz w:val="20"/>
                <w:szCs w:val="20"/>
              </w:rPr>
              <w:t>и</w:t>
            </w:r>
            <w:r w:rsidRPr="007E085E">
              <w:rPr>
                <w:rFonts w:ascii="Times New Roman" w:hAnsi="Times New Roman"/>
                <w:sz w:val="20"/>
                <w:szCs w:val="20"/>
              </w:rPr>
              <w:t>сание)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ind w:right="94"/>
              <w:jc w:val="center"/>
              <w:rPr>
                <w:rFonts w:ascii="Times New Roman" w:hAnsi="Times New Roman"/>
                <w:sz w:val="20"/>
                <w:szCs w:val="20"/>
              </w:rPr>
            </w:pPr>
            <w:r w:rsidRPr="007E085E">
              <w:rPr>
                <w:rFonts w:ascii="Times New Roman" w:hAnsi="Times New Roman"/>
                <w:sz w:val="20"/>
                <w:szCs w:val="20"/>
              </w:rPr>
              <w:t>Последствия нере</w:t>
            </w:r>
            <w:r w:rsidRPr="007E085E">
              <w:rPr>
                <w:rFonts w:ascii="Times New Roman" w:hAnsi="Times New Roman"/>
                <w:sz w:val="20"/>
                <w:szCs w:val="20"/>
              </w:rPr>
              <w:t>а</w:t>
            </w:r>
            <w:r w:rsidRPr="007E085E">
              <w:rPr>
                <w:rFonts w:ascii="Times New Roman" w:hAnsi="Times New Roman"/>
                <w:sz w:val="20"/>
                <w:szCs w:val="20"/>
              </w:rPr>
              <w:t>лизации основного мероприятия</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Связь с целевыми показателями (индикатор</w:t>
            </w:r>
            <w:r w:rsidRPr="007E085E">
              <w:rPr>
                <w:rFonts w:ascii="Times New Roman" w:hAnsi="Times New Roman"/>
                <w:sz w:val="20"/>
                <w:szCs w:val="20"/>
              </w:rPr>
              <w:t>а</w:t>
            </w:r>
            <w:r w:rsidRPr="007E085E">
              <w:rPr>
                <w:rFonts w:ascii="Times New Roman" w:hAnsi="Times New Roman"/>
                <w:sz w:val="20"/>
                <w:szCs w:val="20"/>
              </w:rPr>
              <w:t>ми) муниципальной программы (подпрогра</w:t>
            </w:r>
            <w:r w:rsidRPr="007E085E">
              <w:rPr>
                <w:rFonts w:ascii="Times New Roman" w:hAnsi="Times New Roman"/>
                <w:sz w:val="20"/>
                <w:szCs w:val="20"/>
              </w:rPr>
              <w:t>м</w:t>
            </w:r>
            <w:r w:rsidRPr="007E085E">
              <w:rPr>
                <w:rFonts w:ascii="Times New Roman" w:hAnsi="Times New Roman"/>
                <w:sz w:val="20"/>
                <w:szCs w:val="20"/>
              </w:rPr>
              <w:t>мы)</w:t>
            </w:r>
          </w:p>
        </w:tc>
      </w:tr>
      <w:tr w:rsidR="00DD04ED"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9</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w:t>
            </w: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E43119" w:rsidRPr="007E085E" w:rsidRDefault="00E43119" w:rsidP="00051468">
            <w:pPr>
              <w:widowControl w:val="0"/>
              <w:autoSpaceDE w:val="0"/>
              <w:autoSpaceDN w:val="0"/>
              <w:adjustRightInd w:val="0"/>
              <w:spacing w:after="0" w:line="240" w:lineRule="auto"/>
              <w:jc w:val="both"/>
              <w:outlineLvl w:val="3"/>
              <w:rPr>
                <w:rFonts w:ascii="Times New Roman" w:hAnsi="Times New Roman"/>
                <w:sz w:val="20"/>
                <w:szCs w:val="20"/>
              </w:rPr>
            </w:pPr>
            <w:r w:rsidRPr="007E085E">
              <w:rPr>
                <w:rFonts w:ascii="Times New Roman" w:hAnsi="Times New Roman"/>
                <w:color w:val="000000"/>
                <w:sz w:val="20"/>
                <w:szCs w:val="20"/>
              </w:rPr>
              <w:t>Подпрограмма</w:t>
            </w:r>
            <w:r w:rsidRPr="007E085E">
              <w:rPr>
                <w:rFonts w:ascii="Times New Roman" w:hAnsi="Times New Roman"/>
                <w:sz w:val="20"/>
                <w:szCs w:val="20"/>
              </w:rPr>
              <w:t xml:space="preserve"> 1. </w:t>
            </w:r>
            <w:r w:rsidR="00673D81" w:rsidRPr="007E085E">
              <w:rPr>
                <w:rFonts w:ascii="Times New Roman" w:hAnsi="Times New Roman"/>
                <w:sz w:val="20"/>
                <w:szCs w:val="20"/>
              </w:rPr>
              <w:t>«</w:t>
            </w:r>
            <w:r w:rsidRPr="007E085E">
              <w:rPr>
                <w:rFonts w:ascii="Times New Roman" w:hAnsi="Times New Roman"/>
                <w:sz w:val="20"/>
                <w:szCs w:val="20"/>
              </w:rPr>
              <w:t>Управление муниципальными финансами и муниципальным долгом</w:t>
            </w:r>
            <w:r w:rsidR="00673D81" w:rsidRPr="007E085E">
              <w:rPr>
                <w:rFonts w:ascii="Times New Roman" w:hAnsi="Times New Roman"/>
                <w:sz w:val="20"/>
                <w:szCs w:val="20"/>
              </w:rPr>
              <w:t>»</w:t>
            </w: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E43119" w:rsidRPr="007E085E" w:rsidRDefault="00E43119" w:rsidP="00051468">
            <w:pPr>
              <w:pStyle w:val="a3"/>
              <w:spacing w:after="0" w:line="240" w:lineRule="auto"/>
              <w:ind w:left="0"/>
              <w:jc w:val="both"/>
              <w:rPr>
                <w:rFonts w:ascii="Times New Roman" w:hAnsi="Times New Roman"/>
                <w:sz w:val="20"/>
                <w:szCs w:val="20"/>
              </w:rPr>
            </w:pPr>
            <w:r w:rsidRPr="007E085E">
              <w:rPr>
                <w:rFonts w:ascii="Times New Roman" w:hAnsi="Times New Roman"/>
                <w:sz w:val="20"/>
                <w:szCs w:val="20"/>
              </w:rPr>
              <w:t xml:space="preserve">Задача 1. Обеспечение сбалансированности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E43119" w:rsidRPr="007E085E" w:rsidTr="007E085E">
        <w:trPr>
          <w:trHeight w:val="1203"/>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1.1.1</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Формирование проекта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w:t>
            </w:r>
            <w:r w:rsidRPr="007E085E">
              <w:rPr>
                <w:rFonts w:ascii="Times New Roman" w:hAnsi="Times New Roman"/>
                <w:sz w:val="20"/>
                <w:szCs w:val="20"/>
              </w:rPr>
              <w:t>е</w:t>
            </w:r>
            <w:r w:rsidRPr="007E085E">
              <w:rPr>
                <w:rFonts w:ascii="Times New Roman" w:hAnsi="Times New Roman"/>
                <w:sz w:val="20"/>
                <w:szCs w:val="20"/>
              </w:rPr>
              <w:t>редной финансовый год и плановый период</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Утверждение решения Сов</w:t>
            </w:r>
            <w:r w:rsidRPr="007E085E">
              <w:rPr>
                <w:rFonts w:ascii="Times New Roman" w:hAnsi="Times New Roman"/>
                <w:sz w:val="20"/>
                <w:szCs w:val="20"/>
              </w:rPr>
              <w:t>е</w:t>
            </w:r>
            <w:r w:rsidRPr="007E085E">
              <w:rPr>
                <w:rFonts w:ascii="Times New Roman" w:hAnsi="Times New Roman"/>
                <w:sz w:val="20"/>
                <w:szCs w:val="20"/>
              </w:rPr>
              <w:t xml:space="preserve">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 бюджете м</w:t>
            </w:r>
            <w:r w:rsidRPr="007E085E">
              <w:rPr>
                <w:rFonts w:ascii="Times New Roman" w:hAnsi="Times New Roman"/>
                <w:sz w:val="20"/>
                <w:szCs w:val="20"/>
              </w:rPr>
              <w:t>у</w:t>
            </w:r>
            <w:r w:rsidRPr="007E085E">
              <w:rPr>
                <w:rFonts w:ascii="Times New Roman" w:hAnsi="Times New Roman"/>
                <w:sz w:val="20"/>
                <w:szCs w:val="20"/>
              </w:rPr>
              <w:t xml:space="preserve">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очередной финансовый год и плановый период в соответствии с тр</w:t>
            </w:r>
            <w:r w:rsidRPr="007E085E">
              <w:rPr>
                <w:rFonts w:ascii="Times New Roman" w:hAnsi="Times New Roman"/>
                <w:sz w:val="20"/>
                <w:szCs w:val="20"/>
              </w:rPr>
              <w:t>е</w:t>
            </w:r>
            <w:r w:rsidRPr="007E085E">
              <w:rPr>
                <w:rFonts w:ascii="Times New Roman" w:hAnsi="Times New Roman"/>
                <w:sz w:val="20"/>
                <w:szCs w:val="20"/>
              </w:rPr>
              <w:t>бованиям Бюджетного к</w:t>
            </w:r>
            <w:r w:rsidRPr="007E085E">
              <w:rPr>
                <w:rFonts w:ascii="Times New Roman" w:hAnsi="Times New Roman"/>
                <w:sz w:val="20"/>
                <w:szCs w:val="20"/>
              </w:rPr>
              <w:t>о</w:t>
            </w:r>
            <w:r w:rsidRPr="007E085E">
              <w:rPr>
                <w:rFonts w:ascii="Times New Roman" w:hAnsi="Times New Roman"/>
                <w:sz w:val="20"/>
                <w:szCs w:val="20"/>
              </w:rPr>
              <w:t>декса Российской Федер</w:t>
            </w:r>
            <w:r w:rsidRPr="007E085E">
              <w:rPr>
                <w:rFonts w:ascii="Times New Roman" w:hAnsi="Times New Roman"/>
                <w:sz w:val="20"/>
                <w:szCs w:val="20"/>
              </w:rPr>
              <w:t>а</w:t>
            </w:r>
            <w:r w:rsidRPr="007E085E">
              <w:rPr>
                <w:rFonts w:ascii="Times New Roman" w:hAnsi="Times New Roman"/>
                <w:sz w:val="20"/>
                <w:szCs w:val="20"/>
              </w:rPr>
              <w:t>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Невыполнение данн</w:t>
            </w:r>
            <w:r w:rsidRPr="007E085E">
              <w:rPr>
                <w:rFonts w:ascii="Times New Roman" w:hAnsi="Times New Roman"/>
                <w:sz w:val="20"/>
                <w:szCs w:val="20"/>
              </w:rPr>
              <w:t>о</w:t>
            </w:r>
            <w:r w:rsidRPr="007E085E">
              <w:rPr>
                <w:rFonts w:ascii="Times New Roman" w:hAnsi="Times New Roman"/>
                <w:sz w:val="20"/>
                <w:szCs w:val="20"/>
              </w:rPr>
              <w:t>го мероприятия п</w:t>
            </w:r>
            <w:r w:rsidRPr="007E085E">
              <w:rPr>
                <w:rFonts w:ascii="Times New Roman" w:hAnsi="Times New Roman"/>
                <w:sz w:val="20"/>
                <w:szCs w:val="20"/>
              </w:rPr>
              <w:t>о</w:t>
            </w:r>
            <w:r w:rsidRPr="007E085E">
              <w:rPr>
                <w:rFonts w:ascii="Times New Roman" w:hAnsi="Times New Roman"/>
                <w:sz w:val="20"/>
                <w:szCs w:val="20"/>
              </w:rPr>
              <w:t>влечет нарушение бюджетного законод</w:t>
            </w:r>
            <w:r w:rsidRPr="007E085E">
              <w:rPr>
                <w:rFonts w:ascii="Times New Roman" w:hAnsi="Times New Roman"/>
                <w:sz w:val="20"/>
                <w:szCs w:val="20"/>
              </w:rPr>
              <w:t>а</w:t>
            </w:r>
            <w:r w:rsidRPr="007E085E">
              <w:rPr>
                <w:rFonts w:ascii="Times New Roman" w:hAnsi="Times New Roman"/>
                <w:sz w:val="20"/>
                <w:szCs w:val="20"/>
              </w:rPr>
              <w:t>тельства и как следс</w:t>
            </w:r>
            <w:r w:rsidRPr="007E085E">
              <w:rPr>
                <w:rFonts w:ascii="Times New Roman" w:hAnsi="Times New Roman"/>
                <w:sz w:val="20"/>
                <w:szCs w:val="20"/>
              </w:rPr>
              <w:t>т</w:t>
            </w:r>
            <w:r w:rsidRPr="007E085E">
              <w:rPr>
                <w:rFonts w:ascii="Times New Roman" w:hAnsi="Times New Roman"/>
                <w:sz w:val="20"/>
                <w:szCs w:val="20"/>
              </w:rPr>
              <w:t>вие несвоевременное формирование бю</w:t>
            </w:r>
            <w:r w:rsidRPr="007E085E">
              <w:rPr>
                <w:rFonts w:ascii="Times New Roman" w:hAnsi="Times New Roman"/>
                <w:sz w:val="20"/>
                <w:szCs w:val="20"/>
              </w:rPr>
              <w:t>д</w:t>
            </w:r>
            <w:r w:rsidRPr="007E085E">
              <w:rPr>
                <w:rFonts w:ascii="Times New Roman" w:hAnsi="Times New Roman"/>
                <w:sz w:val="20"/>
                <w:szCs w:val="20"/>
              </w:rPr>
              <w:t>жета и его исполнение</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spacing w:line="240" w:lineRule="auto"/>
              <w:rPr>
                <w:rFonts w:ascii="Times New Roman" w:hAnsi="Times New Roman"/>
                <w:sz w:val="20"/>
                <w:szCs w:val="20"/>
              </w:rPr>
            </w:pPr>
            <w:r w:rsidRPr="007E085E">
              <w:rPr>
                <w:rFonts w:ascii="Times New Roman" w:hAnsi="Times New Roman"/>
                <w:sz w:val="20"/>
                <w:szCs w:val="20"/>
              </w:rPr>
              <w:t>Доля расходов бюджета муниципального ра</w:t>
            </w:r>
            <w:r w:rsidRPr="007E085E">
              <w:rPr>
                <w:rFonts w:ascii="Times New Roman" w:hAnsi="Times New Roman"/>
                <w:sz w:val="20"/>
                <w:szCs w:val="20"/>
              </w:rPr>
              <w:t>й</w:t>
            </w:r>
            <w:r w:rsidRPr="007E085E">
              <w:rPr>
                <w:rFonts w:ascii="Times New Roman" w:hAnsi="Times New Roman"/>
                <w:sz w:val="20"/>
                <w:szCs w:val="20"/>
              </w:rPr>
              <w:t xml:space="preserve">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сформированных в рамках муниципальных программ, в общем объеме расходов, %</w:t>
            </w:r>
          </w:p>
          <w:p w:rsidR="00E43119" w:rsidRPr="007E085E" w:rsidRDefault="00E43119" w:rsidP="00C62CD5">
            <w:pPr>
              <w:spacing w:line="240" w:lineRule="auto"/>
              <w:rPr>
                <w:rFonts w:ascii="Times New Roman" w:hAnsi="Times New Roman"/>
                <w:sz w:val="20"/>
                <w:szCs w:val="20"/>
              </w:rPr>
            </w:pPr>
            <w:r w:rsidRPr="007E085E">
              <w:rPr>
                <w:rFonts w:ascii="Times New Roman" w:hAnsi="Times New Roman"/>
                <w:color w:val="000000"/>
                <w:sz w:val="20"/>
                <w:szCs w:val="20"/>
              </w:rPr>
              <w:t xml:space="preserve">Отношение дефицита </w:t>
            </w:r>
            <w:r w:rsidRPr="007E085E">
              <w:rPr>
                <w:rFonts w:ascii="Times New Roman" w:hAnsi="Times New Roman"/>
                <w:sz w:val="20"/>
                <w:szCs w:val="20"/>
              </w:rPr>
              <w:t>бюджета муниципальн</w:t>
            </w:r>
            <w:r w:rsidRPr="007E085E">
              <w:rPr>
                <w:rFonts w:ascii="Times New Roman" w:hAnsi="Times New Roman"/>
                <w:sz w:val="20"/>
                <w:szCs w:val="20"/>
              </w:rPr>
              <w:t>о</w:t>
            </w:r>
            <w:r w:rsidRPr="007E085E">
              <w:rPr>
                <w:rFonts w:ascii="Times New Roman" w:hAnsi="Times New Roman"/>
                <w:sz w:val="20"/>
                <w:szCs w:val="20"/>
              </w:rPr>
              <w:t xml:space="preserve">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r w:rsidRPr="007E085E">
              <w:rPr>
                <w:rFonts w:ascii="Times New Roman" w:hAnsi="Times New Roman"/>
                <w:color w:val="000000"/>
                <w:sz w:val="20"/>
                <w:szCs w:val="20"/>
              </w:rPr>
              <w:t>к общему годовому объему доходов без учёта безвозмездных п</w:t>
            </w:r>
            <w:r w:rsidRPr="007E085E">
              <w:rPr>
                <w:rFonts w:ascii="Times New Roman" w:hAnsi="Times New Roman"/>
                <w:color w:val="000000"/>
                <w:sz w:val="20"/>
                <w:szCs w:val="20"/>
              </w:rPr>
              <w:t>о</w:t>
            </w:r>
            <w:r w:rsidRPr="007E085E">
              <w:rPr>
                <w:rFonts w:ascii="Times New Roman" w:hAnsi="Times New Roman"/>
                <w:color w:val="000000"/>
                <w:sz w:val="20"/>
                <w:szCs w:val="20"/>
              </w:rPr>
              <w:t>ступлений и поступлений по дополнительным нормативам отчислений, %</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2</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1.1.2</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Организация исполнения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форм</w:t>
            </w:r>
            <w:r w:rsidRPr="007E085E">
              <w:rPr>
                <w:rFonts w:ascii="Times New Roman" w:hAnsi="Times New Roman"/>
                <w:sz w:val="20"/>
                <w:szCs w:val="20"/>
              </w:rPr>
              <w:t>и</w:t>
            </w:r>
            <w:r w:rsidRPr="007E085E">
              <w:rPr>
                <w:rFonts w:ascii="Times New Roman" w:hAnsi="Times New Roman"/>
                <w:sz w:val="20"/>
                <w:szCs w:val="20"/>
              </w:rPr>
              <w:t>рование качественной бю</w:t>
            </w:r>
            <w:r w:rsidRPr="007E085E">
              <w:rPr>
                <w:rFonts w:ascii="Times New Roman" w:hAnsi="Times New Roman"/>
                <w:sz w:val="20"/>
                <w:szCs w:val="20"/>
              </w:rPr>
              <w:t>д</w:t>
            </w:r>
            <w:r w:rsidRPr="007E085E">
              <w:rPr>
                <w:rFonts w:ascii="Times New Roman" w:hAnsi="Times New Roman"/>
                <w:sz w:val="20"/>
                <w:szCs w:val="20"/>
              </w:rPr>
              <w:t>жетной и бухгалтерской о</w:t>
            </w:r>
            <w:r w:rsidRPr="007E085E">
              <w:rPr>
                <w:rFonts w:ascii="Times New Roman" w:hAnsi="Times New Roman"/>
                <w:sz w:val="20"/>
                <w:szCs w:val="20"/>
              </w:rPr>
              <w:t>т</w:t>
            </w:r>
            <w:r w:rsidRPr="007E085E">
              <w:rPr>
                <w:rFonts w:ascii="Times New Roman" w:hAnsi="Times New Roman"/>
                <w:sz w:val="20"/>
                <w:szCs w:val="20"/>
              </w:rPr>
              <w:t>четности</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Качественная организация исполнения бюджета мун</w:t>
            </w:r>
            <w:r w:rsidRPr="007E085E">
              <w:rPr>
                <w:rFonts w:ascii="Times New Roman" w:hAnsi="Times New Roman"/>
                <w:sz w:val="20"/>
                <w:szCs w:val="20"/>
              </w:rPr>
              <w:t>и</w:t>
            </w:r>
            <w:r w:rsidRPr="007E085E">
              <w:rPr>
                <w:rFonts w:ascii="Times New Roman" w:hAnsi="Times New Roman"/>
                <w:sz w:val="20"/>
                <w:szCs w:val="20"/>
              </w:rPr>
              <w:t xml:space="preserve">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организ</w:t>
            </w:r>
            <w:r w:rsidRPr="007E085E">
              <w:rPr>
                <w:rFonts w:ascii="Times New Roman" w:hAnsi="Times New Roman"/>
                <w:sz w:val="20"/>
                <w:szCs w:val="20"/>
              </w:rPr>
              <w:t>а</w:t>
            </w:r>
            <w:r w:rsidRPr="007E085E">
              <w:rPr>
                <w:rFonts w:ascii="Times New Roman" w:hAnsi="Times New Roman"/>
                <w:sz w:val="20"/>
                <w:szCs w:val="20"/>
              </w:rPr>
              <w:t>ции и надлежащего исполнения бюджета, сдача недостоверной и не в установленный срок бюджетной о</w:t>
            </w:r>
            <w:r w:rsidRPr="007E085E">
              <w:rPr>
                <w:rFonts w:ascii="Times New Roman" w:hAnsi="Times New Roman"/>
                <w:sz w:val="20"/>
                <w:szCs w:val="20"/>
              </w:rPr>
              <w:t>т</w:t>
            </w:r>
            <w:r w:rsidRPr="007E085E">
              <w:rPr>
                <w:rFonts w:ascii="Times New Roman" w:hAnsi="Times New Roman"/>
                <w:sz w:val="20"/>
                <w:szCs w:val="20"/>
              </w:rPr>
              <w:t>четности повлечет к нарушению бюдже</w:t>
            </w:r>
            <w:r w:rsidRPr="007E085E">
              <w:rPr>
                <w:rFonts w:ascii="Times New Roman" w:hAnsi="Times New Roman"/>
                <w:sz w:val="20"/>
                <w:szCs w:val="20"/>
              </w:rPr>
              <w:t>т</w:t>
            </w:r>
            <w:r w:rsidRPr="007E085E">
              <w:rPr>
                <w:rFonts w:ascii="Times New Roman" w:hAnsi="Times New Roman"/>
                <w:sz w:val="20"/>
                <w:szCs w:val="20"/>
              </w:rPr>
              <w:t>ного законодательства и снижению эффе</w:t>
            </w:r>
            <w:r w:rsidRPr="007E085E">
              <w:rPr>
                <w:rFonts w:ascii="Times New Roman" w:hAnsi="Times New Roman"/>
                <w:sz w:val="20"/>
                <w:szCs w:val="20"/>
              </w:rPr>
              <w:t>к</w:t>
            </w:r>
            <w:r w:rsidRPr="007E085E">
              <w:rPr>
                <w:rFonts w:ascii="Times New Roman" w:hAnsi="Times New Roman"/>
                <w:sz w:val="20"/>
                <w:szCs w:val="20"/>
              </w:rPr>
              <w:t>тивности муниц</w:t>
            </w:r>
            <w:r w:rsidRPr="007E085E">
              <w:rPr>
                <w:rFonts w:ascii="Times New Roman" w:hAnsi="Times New Roman"/>
                <w:sz w:val="20"/>
                <w:szCs w:val="20"/>
              </w:rPr>
              <w:t>и</w:t>
            </w:r>
            <w:r w:rsidRPr="007E085E">
              <w:rPr>
                <w:rFonts w:ascii="Times New Roman" w:hAnsi="Times New Roman"/>
                <w:sz w:val="20"/>
                <w:szCs w:val="20"/>
              </w:rPr>
              <w:t>пального управления</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Отношение фактических поступлений по нал</w:t>
            </w:r>
            <w:r w:rsidRPr="007E085E">
              <w:rPr>
                <w:rFonts w:ascii="Times New Roman" w:hAnsi="Times New Roman"/>
                <w:sz w:val="20"/>
                <w:szCs w:val="20"/>
              </w:rPr>
              <w:t>о</w:t>
            </w:r>
            <w:r w:rsidRPr="007E085E">
              <w:rPr>
                <w:rFonts w:ascii="Times New Roman" w:hAnsi="Times New Roman"/>
                <w:sz w:val="20"/>
                <w:szCs w:val="20"/>
              </w:rPr>
              <w:t>говым и неналоговым доходам к утвержде</w:t>
            </w:r>
            <w:r w:rsidRPr="007E085E">
              <w:rPr>
                <w:rFonts w:ascii="Times New Roman" w:hAnsi="Times New Roman"/>
                <w:sz w:val="20"/>
                <w:szCs w:val="20"/>
              </w:rPr>
              <w:t>н</w:t>
            </w:r>
            <w:r w:rsidRPr="007E085E">
              <w:rPr>
                <w:rFonts w:ascii="Times New Roman" w:hAnsi="Times New Roman"/>
                <w:sz w:val="20"/>
                <w:szCs w:val="20"/>
              </w:rPr>
              <w:t>ным бюджетным назначениям, %</w:t>
            </w:r>
          </w:p>
          <w:p w:rsidR="00E43119" w:rsidRPr="007E085E" w:rsidRDefault="00E43119" w:rsidP="00D913A3">
            <w:pPr>
              <w:rPr>
                <w:rFonts w:ascii="Times New Roman" w:hAnsi="Times New Roman"/>
                <w:sz w:val="20"/>
                <w:szCs w:val="20"/>
              </w:rPr>
            </w:pPr>
            <w:r w:rsidRPr="007E085E">
              <w:rPr>
                <w:rFonts w:ascii="Times New Roman" w:hAnsi="Times New Roman"/>
                <w:sz w:val="20"/>
                <w:szCs w:val="20"/>
              </w:rPr>
              <w:t>Доля просроченной кредиторской задолженн</w:t>
            </w:r>
            <w:r w:rsidRPr="007E085E">
              <w:rPr>
                <w:rFonts w:ascii="Times New Roman" w:hAnsi="Times New Roman"/>
                <w:sz w:val="20"/>
                <w:szCs w:val="20"/>
              </w:rPr>
              <w:t>о</w:t>
            </w:r>
            <w:r w:rsidRPr="007E085E">
              <w:rPr>
                <w:rFonts w:ascii="Times New Roman" w:hAnsi="Times New Roman"/>
                <w:sz w:val="20"/>
                <w:szCs w:val="20"/>
              </w:rPr>
              <w:t>сти на конец отчетного периода в общем объ</w:t>
            </w:r>
            <w:r w:rsidRPr="007E085E">
              <w:rPr>
                <w:rFonts w:ascii="Times New Roman" w:hAnsi="Times New Roman"/>
                <w:sz w:val="20"/>
                <w:szCs w:val="20"/>
              </w:rPr>
              <w:t>е</w:t>
            </w:r>
            <w:r w:rsidRPr="007E085E">
              <w:rPr>
                <w:rFonts w:ascii="Times New Roman" w:hAnsi="Times New Roman"/>
                <w:sz w:val="20"/>
                <w:szCs w:val="20"/>
              </w:rPr>
              <w:t xml:space="preserve">ме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1.1.3</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Повышение качества и до</w:t>
            </w:r>
            <w:r w:rsidRPr="007E085E">
              <w:rPr>
                <w:rFonts w:ascii="Times New Roman" w:hAnsi="Times New Roman"/>
                <w:sz w:val="20"/>
                <w:szCs w:val="20"/>
              </w:rPr>
              <w:t>с</w:t>
            </w:r>
            <w:r w:rsidRPr="007E085E">
              <w:rPr>
                <w:rFonts w:ascii="Times New Roman" w:hAnsi="Times New Roman"/>
                <w:sz w:val="20"/>
                <w:szCs w:val="20"/>
              </w:rPr>
              <w:t>тупности финансовой и</w:t>
            </w:r>
            <w:r w:rsidRPr="007E085E">
              <w:rPr>
                <w:rFonts w:ascii="Times New Roman" w:hAnsi="Times New Roman"/>
                <w:sz w:val="20"/>
                <w:szCs w:val="20"/>
              </w:rPr>
              <w:t>н</w:t>
            </w:r>
            <w:r w:rsidRPr="007E085E">
              <w:rPr>
                <w:rFonts w:ascii="Times New Roman" w:hAnsi="Times New Roman"/>
                <w:sz w:val="20"/>
                <w:szCs w:val="20"/>
              </w:rPr>
              <w:t>формации</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lastRenderedPageBreak/>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Обеспечение доступности, прозрачности финансовой информации, в том числе размещение в сети интернет и средствах массовой и</w:t>
            </w:r>
            <w:r w:rsidRPr="007E085E">
              <w:rPr>
                <w:rFonts w:ascii="Times New Roman" w:hAnsi="Times New Roman"/>
                <w:sz w:val="20"/>
                <w:szCs w:val="20"/>
              </w:rPr>
              <w:t>н</w:t>
            </w:r>
            <w:r w:rsidRPr="007E085E">
              <w:rPr>
                <w:rFonts w:ascii="Times New Roman" w:hAnsi="Times New Roman"/>
                <w:sz w:val="20"/>
                <w:szCs w:val="20"/>
              </w:rPr>
              <w:t xml:space="preserve">формации муниципальных </w:t>
            </w:r>
            <w:r w:rsidRPr="007E085E">
              <w:rPr>
                <w:rFonts w:ascii="Times New Roman" w:hAnsi="Times New Roman"/>
                <w:sz w:val="20"/>
                <w:szCs w:val="20"/>
              </w:rPr>
              <w:lastRenderedPageBreak/>
              <w:t>правовых актов в сфере ф</w:t>
            </w:r>
            <w:r w:rsidRPr="007E085E">
              <w:rPr>
                <w:rFonts w:ascii="Times New Roman" w:hAnsi="Times New Roman"/>
                <w:sz w:val="20"/>
                <w:szCs w:val="20"/>
              </w:rPr>
              <w:t>и</w:t>
            </w:r>
            <w:r w:rsidRPr="007E085E">
              <w:rPr>
                <w:rFonts w:ascii="Times New Roman" w:hAnsi="Times New Roman"/>
                <w:sz w:val="20"/>
                <w:szCs w:val="20"/>
              </w:rPr>
              <w:t>нансовой политики, муниц</w:t>
            </w:r>
            <w:r w:rsidRPr="007E085E">
              <w:rPr>
                <w:rFonts w:ascii="Times New Roman" w:hAnsi="Times New Roman"/>
                <w:sz w:val="20"/>
                <w:szCs w:val="20"/>
              </w:rPr>
              <w:t>и</w:t>
            </w:r>
            <w:r w:rsidRPr="007E085E">
              <w:rPr>
                <w:rFonts w:ascii="Times New Roman" w:hAnsi="Times New Roman"/>
                <w:sz w:val="20"/>
                <w:szCs w:val="20"/>
              </w:rPr>
              <w:t xml:space="preserve">пальных программ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целях осущ</w:t>
            </w:r>
            <w:r w:rsidRPr="007E085E">
              <w:rPr>
                <w:rFonts w:ascii="Times New Roman" w:hAnsi="Times New Roman"/>
                <w:sz w:val="20"/>
                <w:szCs w:val="20"/>
              </w:rPr>
              <w:t>е</w:t>
            </w:r>
            <w:r w:rsidRPr="007E085E">
              <w:rPr>
                <w:rFonts w:ascii="Times New Roman" w:hAnsi="Times New Roman"/>
                <w:sz w:val="20"/>
                <w:szCs w:val="20"/>
              </w:rPr>
              <w:t>ствления общественного о</w:t>
            </w:r>
            <w:r w:rsidRPr="007E085E">
              <w:rPr>
                <w:rFonts w:ascii="Times New Roman" w:hAnsi="Times New Roman"/>
                <w:sz w:val="20"/>
                <w:szCs w:val="20"/>
              </w:rPr>
              <w:t>б</w:t>
            </w:r>
            <w:r w:rsidRPr="007E085E">
              <w:rPr>
                <w:rFonts w:ascii="Times New Roman" w:hAnsi="Times New Roman"/>
                <w:sz w:val="20"/>
                <w:szCs w:val="20"/>
              </w:rPr>
              <w:t>суждения, предоставление информации о бюджете в доступной для граждан фо</w:t>
            </w:r>
            <w:r w:rsidRPr="007E085E">
              <w:rPr>
                <w:rFonts w:ascii="Times New Roman" w:hAnsi="Times New Roman"/>
                <w:sz w:val="20"/>
                <w:szCs w:val="20"/>
              </w:rPr>
              <w:t>р</w:t>
            </w:r>
            <w:r w:rsidRPr="007E085E">
              <w:rPr>
                <w:rFonts w:ascii="Times New Roman" w:hAnsi="Times New Roman"/>
                <w:sz w:val="20"/>
                <w:szCs w:val="20"/>
              </w:rPr>
              <w:t>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Невыполнение данных мероприятий приведет к снижению открыт</w:t>
            </w:r>
            <w:r w:rsidRPr="007E085E">
              <w:rPr>
                <w:rFonts w:ascii="Times New Roman" w:hAnsi="Times New Roman"/>
                <w:sz w:val="20"/>
                <w:szCs w:val="20"/>
              </w:rPr>
              <w:t>о</w:t>
            </w:r>
            <w:r w:rsidRPr="007E085E">
              <w:rPr>
                <w:rFonts w:ascii="Times New Roman" w:hAnsi="Times New Roman"/>
                <w:sz w:val="20"/>
                <w:szCs w:val="20"/>
              </w:rPr>
              <w:t xml:space="preserve">сти информации о бюджете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рост в общес</w:t>
            </w:r>
            <w:r w:rsidRPr="007E085E">
              <w:rPr>
                <w:rFonts w:ascii="Times New Roman" w:hAnsi="Times New Roman"/>
                <w:sz w:val="20"/>
                <w:szCs w:val="20"/>
              </w:rPr>
              <w:t>т</w:t>
            </w:r>
            <w:r w:rsidRPr="007E085E">
              <w:rPr>
                <w:rFonts w:ascii="Times New Roman" w:hAnsi="Times New Roman"/>
                <w:sz w:val="20"/>
                <w:szCs w:val="20"/>
              </w:rPr>
              <w:lastRenderedPageBreak/>
              <w:t>ве негативных н</w:t>
            </w:r>
            <w:r w:rsidRPr="007E085E">
              <w:rPr>
                <w:rFonts w:ascii="Times New Roman" w:hAnsi="Times New Roman"/>
                <w:sz w:val="20"/>
                <w:szCs w:val="20"/>
              </w:rPr>
              <w:t>а</w:t>
            </w:r>
            <w:r w:rsidRPr="007E085E">
              <w:rPr>
                <w:rFonts w:ascii="Times New Roman" w:hAnsi="Times New Roman"/>
                <w:sz w:val="20"/>
                <w:szCs w:val="20"/>
              </w:rPr>
              <w:t>строений, вызванных недостаточной и</w:t>
            </w:r>
            <w:r w:rsidRPr="007E085E">
              <w:rPr>
                <w:rFonts w:ascii="Times New Roman" w:hAnsi="Times New Roman"/>
                <w:sz w:val="20"/>
                <w:szCs w:val="20"/>
              </w:rPr>
              <w:t>н</w:t>
            </w:r>
            <w:r w:rsidRPr="007E085E">
              <w:rPr>
                <w:rFonts w:ascii="Times New Roman" w:hAnsi="Times New Roman"/>
                <w:sz w:val="20"/>
                <w:szCs w:val="20"/>
              </w:rPr>
              <w:t>формированностью о событиях в сфере м</w:t>
            </w:r>
            <w:r w:rsidRPr="007E085E">
              <w:rPr>
                <w:rFonts w:ascii="Times New Roman" w:hAnsi="Times New Roman"/>
                <w:sz w:val="20"/>
                <w:szCs w:val="20"/>
              </w:rPr>
              <w:t>у</w:t>
            </w:r>
            <w:r w:rsidRPr="007E085E">
              <w:rPr>
                <w:rFonts w:ascii="Times New Roman" w:hAnsi="Times New Roman"/>
                <w:sz w:val="20"/>
                <w:szCs w:val="20"/>
              </w:rPr>
              <w:t>ниципальных фина</w:t>
            </w:r>
            <w:r w:rsidRPr="007E085E">
              <w:rPr>
                <w:rFonts w:ascii="Times New Roman" w:hAnsi="Times New Roman"/>
                <w:sz w:val="20"/>
                <w:szCs w:val="20"/>
              </w:rPr>
              <w:t>н</w:t>
            </w:r>
            <w:r w:rsidRPr="007E085E">
              <w:rPr>
                <w:rFonts w:ascii="Times New Roman" w:hAnsi="Times New Roman"/>
                <w:sz w:val="20"/>
                <w:szCs w:val="20"/>
              </w:rPr>
              <w:t>сов, кроме того, п</w:t>
            </w:r>
            <w:r w:rsidRPr="007E085E">
              <w:rPr>
                <w:rFonts w:ascii="Times New Roman" w:hAnsi="Times New Roman"/>
                <w:sz w:val="20"/>
                <w:szCs w:val="20"/>
              </w:rPr>
              <w:t>о</w:t>
            </w:r>
            <w:r w:rsidRPr="007E085E">
              <w:rPr>
                <w:rFonts w:ascii="Times New Roman" w:hAnsi="Times New Roman"/>
                <w:sz w:val="20"/>
                <w:szCs w:val="20"/>
              </w:rPr>
              <w:t xml:space="preserve">влечет нарушение Бюджетного </w:t>
            </w:r>
            <w:hyperlink r:id="rId86" w:history="1">
              <w:r w:rsidRPr="007E085E">
                <w:rPr>
                  <w:rFonts w:ascii="Times New Roman" w:hAnsi="Times New Roman"/>
                  <w:color w:val="0000FF"/>
                  <w:sz w:val="20"/>
                  <w:szCs w:val="20"/>
                </w:rPr>
                <w:t>кодекса</w:t>
              </w:r>
            </w:hyperlink>
            <w:r w:rsidRPr="007E085E">
              <w:rPr>
                <w:rFonts w:ascii="Times New Roman" w:hAnsi="Times New Roman"/>
                <w:sz w:val="20"/>
                <w:szCs w:val="20"/>
              </w:rPr>
              <w:t xml:space="preserve"> и невыполнение посл</w:t>
            </w:r>
            <w:r w:rsidRPr="007E085E">
              <w:rPr>
                <w:rFonts w:ascii="Times New Roman" w:hAnsi="Times New Roman"/>
                <w:sz w:val="20"/>
                <w:szCs w:val="20"/>
              </w:rPr>
              <w:t>а</w:t>
            </w:r>
            <w:r w:rsidRPr="007E085E">
              <w:rPr>
                <w:rFonts w:ascii="Times New Roman" w:hAnsi="Times New Roman"/>
                <w:sz w:val="20"/>
                <w:szCs w:val="20"/>
              </w:rPr>
              <w:t>ния Президента РФ в данных вопросах</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lastRenderedPageBreak/>
              <w:t>Удельный вес принимаемых решений о бю</w:t>
            </w:r>
            <w:r w:rsidRPr="007E085E">
              <w:rPr>
                <w:rFonts w:ascii="Times New Roman" w:hAnsi="Times New Roman"/>
                <w:sz w:val="20"/>
                <w:szCs w:val="20"/>
              </w:rPr>
              <w:t>д</w:t>
            </w:r>
            <w:r w:rsidRPr="007E085E">
              <w:rPr>
                <w:rFonts w:ascii="Times New Roman" w:hAnsi="Times New Roman"/>
                <w:sz w:val="20"/>
                <w:szCs w:val="20"/>
              </w:rPr>
              <w:t xml:space="preserve">жете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очередной финансовый год и плановый период и об исполнении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прошедших процедуру публичных слушаний, </w:t>
            </w:r>
            <w:r w:rsidRPr="007E085E">
              <w:rPr>
                <w:rFonts w:ascii="Times New Roman" w:hAnsi="Times New Roman"/>
                <w:i/>
                <w:sz w:val="20"/>
                <w:szCs w:val="20"/>
              </w:rPr>
              <w:t xml:space="preserve">%    </w:t>
            </w:r>
          </w:p>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4</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1.1.4</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Выравнивание бюджетной обеспеченности сельских поселений</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Создание предпосылок для получения доступа к качес</w:t>
            </w:r>
            <w:r w:rsidRPr="007E085E">
              <w:rPr>
                <w:rFonts w:ascii="Times New Roman" w:hAnsi="Times New Roman"/>
                <w:sz w:val="20"/>
                <w:szCs w:val="20"/>
              </w:rPr>
              <w:t>т</w:t>
            </w:r>
            <w:r w:rsidRPr="007E085E">
              <w:rPr>
                <w:rFonts w:ascii="Times New Roman" w:hAnsi="Times New Roman"/>
                <w:sz w:val="20"/>
                <w:szCs w:val="20"/>
              </w:rPr>
              <w:t xml:space="preserve">венным бюджетным услугам гражданам вне зависимости от места их проживания 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предпос</w:t>
            </w:r>
            <w:r w:rsidRPr="007E085E">
              <w:rPr>
                <w:rFonts w:ascii="Times New Roman" w:hAnsi="Times New Roman"/>
                <w:sz w:val="20"/>
                <w:szCs w:val="20"/>
              </w:rPr>
              <w:t>ы</w:t>
            </w:r>
            <w:r w:rsidRPr="007E085E">
              <w:rPr>
                <w:rFonts w:ascii="Times New Roman" w:hAnsi="Times New Roman"/>
                <w:sz w:val="20"/>
                <w:szCs w:val="20"/>
              </w:rPr>
              <w:t>лок для получения доступа к качестве</w:t>
            </w:r>
            <w:r w:rsidRPr="007E085E">
              <w:rPr>
                <w:rFonts w:ascii="Times New Roman" w:hAnsi="Times New Roman"/>
                <w:sz w:val="20"/>
                <w:szCs w:val="20"/>
              </w:rPr>
              <w:t>н</w:t>
            </w:r>
            <w:r w:rsidRPr="007E085E">
              <w:rPr>
                <w:rFonts w:ascii="Times New Roman" w:hAnsi="Times New Roman"/>
                <w:sz w:val="20"/>
                <w:szCs w:val="20"/>
              </w:rPr>
              <w:t>ным бюджетным у</w:t>
            </w:r>
            <w:r w:rsidRPr="007E085E">
              <w:rPr>
                <w:rFonts w:ascii="Times New Roman" w:hAnsi="Times New Roman"/>
                <w:sz w:val="20"/>
                <w:szCs w:val="20"/>
              </w:rPr>
              <w:t>с</w:t>
            </w:r>
            <w:r w:rsidRPr="007E085E">
              <w:rPr>
                <w:rFonts w:ascii="Times New Roman" w:hAnsi="Times New Roman"/>
                <w:sz w:val="20"/>
                <w:szCs w:val="20"/>
              </w:rPr>
              <w:t xml:space="preserve">лугам гражданам вне зависимости от места их проживания 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a3"/>
              <w:widowControl w:val="0"/>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 xml:space="preserve">Соотношение фактического финансирования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направленных на выравнивание бюджетной обеспеченности сельских посел</w:t>
            </w:r>
            <w:r w:rsidRPr="007E085E">
              <w:rPr>
                <w:rFonts w:ascii="Times New Roman" w:hAnsi="Times New Roman"/>
                <w:sz w:val="20"/>
                <w:szCs w:val="20"/>
              </w:rPr>
              <w:t>е</w:t>
            </w:r>
            <w:r w:rsidRPr="007E085E">
              <w:rPr>
                <w:rFonts w:ascii="Times New Roman" w:hAnsi="Times New Roman"/>
                <w:sz w:val="20"/>
                <w:szCs w:val="20"/>
              </w:rPr>
              <w:t>ний, к их плановому значению, предусмотре</w:t>
            </w:r>
            <w:r w:rsidRPr="007E085E">
              <w:rPr>
                <w:rFonts w:ascii="Times New Roman" w:hAnsi="Times New Roman"/>
                <w:sz w:val="20"/>
                <w:szCs w:val="20"/>
              </w:rPr>
              <w:t>н</w:t>
            </w:r>
            <w:r w:rsidRPr="007E085E">
              <w:rPr>
                <w:rFonts w:ascii="Times New Roman" w:hAnsi="Times New Roman"/>
                <w:sz w:val="20"/>
                <w:szCs w:val="20"/>
              </w:rPr>
              <w:t>ному сводной бюджетной росписью на соо</w:t>
            </w:r>
            <w:r w:rsidRPr="007E085E">
              <w:rPr>
                <w:rFonts w:ascii="Times New Roman" w:hAnsi="Times New Roman"/>
                <w:sz w:val="20"/>
                <w:szCs w:val="20"/>
              </w:rPr>
              <w:t>т</w:t>
            </w:r>
            <w:r w:rsidRPr="007E085E">
              <w:rPr>
                <w:rFonts w:ascii="Times New Roman" w:hAnsi="Times New Roman"/>
                <w:sz w:val="20"/>
                <w:szCs w:val="20"/>
              </w:rPr>
              <w:t xml:space="preserve">ветствующий период, </w:t>
            </w:r>
            <w:r w:rsidRPr="007E085E">
              <w:rPr>
                <w:rFonts w:ascii="Times New Roman" w:hAnsi="Times New Roman"/>
                <w:i/>
                <w:sz w:val="20"/>
                <w:szCs w:val="20"/>
              </w:rPr>
              <w:t xml:space="preserve">%    </w:t>
            </w:r>
          </w:p>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5</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1.1.5</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Реализация государственных полномочий по расчету и предоставлению дотаций на выравнивание бюджетной обеспеченности  поселений</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Создание предпосылок для получения доступа к качес</w:t>
            </w:r>
            <w:r w:rsidRPr="007E085E">
              <w:rPr>
                <w:rFonts w:ascii="Times New Roman" w:hAnsi="Times New Roman"/>
                <w:sz w:val="20"/>
                <w:szCs w:val="20"/>
              </w:rPr>
              <w:t>т</w:t>
            </w:r>
            <w:r w:rsidRPr="007E085E">
              <w:rPr>
                <w:rFonts w:ascii="Times New Roman" w:hAnsi="Times New Roman"/>
                <w:sz w:val="20"/>
                <w:szCs w:val="20"/>
              </w:rPr>
              <w:t xml:space="preserve">венным бюджетным услугам гражданам вне зависимости от места их проживания 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предпос</w:t>
            </w:r>
            <w:r w:rsidRPr="007E085E">
              <w:rPr>
                <w:rFonts w:ascii="Times New Roman" w:hAnsi="Times New Roman"/>
                <w:sz w:val="20"/>
                <w:szCs w:val="20"/>
              </w:rPr>
              <w:t>ы</w:t>
            </w:r>
            <w:r w:rsidRPr="007E085E">
              <w:rPr>
                <w:rFonts w:ascii="Times New Roman" w:hAnsi="Times New Roman"/>
                <w:sz w:val="20"/>
                <w:szCs w:val="20"/>
              </w:rPr>
              <w:t>лок для получения доступа к качестве</w:t>
            </w:r>
            <w:r w:rsidRPr="007E085E">
              <w:rPr>
                <w:rFonts w:ascii="Times New Roman" w:hAnsi="Times New Roman"/>
                <w:sz w:val="20"/>
                <w:szCs w:val="20"/>
              </w:rPr>
              <w:t>н</w:t>
            </w:r>
            <w:r w:rsidRPr="007E085E">
              <w:rPr>
                <w:rFonts w:ascii="Times New Roman" w:hAnsi="Times New Roman"/>
                <w:sz w:val="20"/>
                <w:szCs w:val="20"/>
              </w:rPr>
              <w:t>ным бюджетным у</w:t>
            </w:r>
            <w:r w:rsidRPr="007E085E">
              <w:rPr>
                <w:rFonts w:ascii="Times New Roman" w:hAnsi="Times New Roman"/>
                <w:sz w:val="20"/>
                <w:szCs w:val="20"/>
              </w:rPr>
              <w:t>с</w:t>
            </w:r>
            <w:r w:rsidRPr="007E085E">
              <w:rPr>
                <w:rFonts w:ascii="Times New Roman" w:hAnsi="Times New Roman"/>
                <w:sz w:val="20"/>
                <w:szCs w:val="20"/>
              </w:rPr>
              <w:t xml:space="preserve">лугам гражданам вне зависимости от места их проживания 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a3"/>
              <w:widowControl w:val="0"/>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 xml:space="preserve">Соотношение фактического финансирования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направленных на выравнивание бюджетной обеспеченности сельских посел</w:t>
            </w:r>
            <w:r w:rsidRPr="007E085E">
              <w:rPr>
                <w:rFonts w:ascii="Times New Roman" w:hAnsi="Times New Roman"/>
                <w:sz w:val="20"/>
                <w:szCs w:val="20"/>
              </w:rPr>
              <w:t>е</w:t>
            </w:r>
            <w:r w:rsidRPr="007E085E">
              <w:rPr>
                <w:rFonts w:ascii="Times New Roman" w:hAnsi="Times New Roman"/>
                <w:sz w:val="20"/>
                <w:szCs w:val="20"/>
              </w:rPr>
              <w:t>ний, к их плановому значению, предусмотре</w:t>
            </w:r>
            <w:r w:rsidRPr="007E085E">
              <w:rPr>
                <w:rFonts w:ascii="Times New Roman" w:hAnsi="Times New Roman"/>
                <w:sz w:val="20"/>
                <w:szCs w:val="20"/>
              </w:rPr>
              <w:t>н</w:t>
            </w:r>
            <w:r w:rsidRPr="007E085E">
              <w:rPr>
                <w:rFonts w:ascii="Times New Roman" w:hAnsi="Times New Roman"/>
                <w:sz w:val="20"/>
                <w:szCs w:val="20"/>
              </w:rPr>
              <w:t>ному сводной бюджетной росписью на соо</w:t>
            </w:r>
            <w:r w:rsidRPr="007E085E">
              <w:rPr>
                <w:rFonts w:ascii="Times New Roman" w:hAnsi="Times New Roman"/>
                <w:sz w:val="20"/>
                <w:szCs w:val="20"/>
              </w:rPr>
              <w:t>т</w:t>
            </w:r>
            <w:r w:rsidRPr="007E085E">
              <w:rPr>
                <w:rFonts w:ascii="Times New Roman" w:hAnsi="Times New Roman"/>
                <w:sz w:val="20"/>
                <w:szCs w:val="20"/>
              </w:rPr>
              <w:t xml:space="preserve">ветствующий период, </w:t>
            </w:r>
            <w:r w:rsidRPr="007E085E">
              <w:rPr>
                <w:rFonts w:ascii="Times New Roman" w:hAnsi="Times New Roman"/>
                <w:i/>
                <w:sz w:val="20"/>
                <w:szCs w:val="20"/>
              </w:rPr>
              <w:t xml:space="preserve">%    </w:t>
            </w:r>
          </w:p>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6</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1.16 Организация и осуществл</w:t>
            </w:r>
            <w:r w:rsidRPr="007E085E">
              <w:rPr>
                <w:rFonts w:ascii="Times New Roman" w:hAnsi="Times New Roman"/>
                <w:sz w:val="20"/>
                <w:szCs w:val="20"/>
              </w:rPr>
              <w:t>е</w:t>
            </w:r>
            <w:r w:rsidRPr="007E085E">
              <w:rPr>
                <w:rFonts w:ascii="Times New Roman" w:hAnsi="Times New Roman"/>
                <w:sz w:val="20"/>
                <w:szCs w:val="20"/>
              </w:rPr>
              <w:t>ние предварительного ко</w:t>
            </w:r>
            <w:r w:rsidRPr="007E085E">
              <w:rPr>
                <w:rFonts w:ascii="Times New Roman" w:hAnsi="Times New Roman"/>
                <w:sz w:val="20"/>
                <w:szCs w:val="20"/>
              </w:rPr>
              <w:t>н</w:t>
            </w:r>
            <w:r w:rsidRPr="007E085E">
              <w:rPr>
                <w:rFonts w:ascii="Times New Roman" w:hAnsi="Times New Roman"/>
                <w:sz w:val="20"/>
                <w:szCs w:val="20"/>
              </w:rPr>
              <w:t>троля за соблюдением зак</w:t>
            </w:r>
            <w:r w:rsidRPr="007E085E">
              <w:rPr>
                <w:rFonts w:ascii="Times New Roman" w:hAnsi="Times New Roman"/>
                <w:sz w:val="20"/>
                <w:szCs w:val="20"/>
              </w:rPr>
              <w:t>о</w:t>
            </w:r>
            <w:r w:rsidRPr="007E085E">
              <w:rPr>
                <w:rFonts w:ascii="Times New Roman" w:hAnsi="Times New Roman"/>
                <w:sz w:val="20"/>
                <w:szCs w:val="20"/>
              </w:rPr>
              <w:t>нодательства в сфере гос</w:t>
            </w:r>
            <w:r w:rsidRPr="007E085E">
              <w:rPr>
                <w:rFonts w:ascii="Times New Roman" w:hAnsi="Times New Roman"/>
                <w:sz w:val="20"/>
                <w:szCs w:val="20"/>
              </w:rPr>
              <w:t>у</w:t>
            </w:r>
            <w:r w:rsidRPr="007E085E">
              <w:rPr>
                <w:rFonts w:ascii="Times New Roman" w:hAnsi="Times New Roman"/>
                <w:sz w:val="20"/>
                <w:szCs w:val="20"/>
              </w:rPr>
              <w:t>дарственных закупок в части действий заказчиков при проведении конкурсов и аукционов уполномоченным на определение поставщиков (подрядчиков, исполнит</w:t>
            </w:r>
            <w:r w:rsidRPr="007E085E">
              <w:rPr>
                <w:rFonts w:ascii="Times New Roman" w:hAnsi="Times New Roman"/>
                <w:sz w:val="20"/>
                <w:szCs w:val="20"/>
              </w:rPr>
              <w:t>е</w:t>
            </w:r>
            <w:r w:rsidRPr="007E085E">
              <w:rPr>
                <w:rFonts w:ascii="Times New Roman" w:hAnsi="Times New Roman"/>
                <w:sz w:val="20"/>
                <w:szCs w:val="20"/>
              </w:rPr>
              <w:t>лей) органом</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Снижение количества нар</w:t>
            </w:r>
            <w:r w:rsidRPr="007E085E">
              <w:rPr>
                <w:rFonts w:ascii="Times New Roman" w:hAnsi="Times New Roman"/>
                <w:sz w:val="20"/>
                <w:szCs w:val="20"/>
              </w:rPr>
              <w:t>у</w:t>
            </w:r>
            <w:r w:rsidRPr="007E085E">
              <w:rPr>
                <w:rFonts w:ascii="Times New Roman" w:hAnsi="Times New Roman"/>
                <w:sz w:val="20"/>
                <w:szCs w:val="20"/>
              </w:rPr>
              <w:t>шений при осуществлении закупок</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Рост объемов зл</w:t>
            </w:r>
            <w:r w:rsidRPr="007E085E">
              <w:rPr>
                <w:rFonts w:ascii="Times New Roman" w:hAnsi="Times New Roman"/>
                <w:sz w:val="20"/>
                <w:szCs w:val="20"/>
              </w:rPr>
              <w:t>о</w:t>
            </w:r>
            <w:r w:rsidRPr="007E085E">
              <w:rPr>
                <w:rFonts w:ascii="Times New Roman" w:hAnsi="Times New Roman"/>
                <w:sz w:val="20"/>
                <w:szCs w:val="20"/>
              </w:rPr>
              <w:t>употреблений при осуществлении зак</w:t>
            </w:r>
            <w:r w:rsidRPr="007E085E">
              <w:rPr>
                <w:rFonts w:ascii="Times New Roman" w:hAnsi="Times New Roman"/>
                <w:sz w:val="20"/>
                <w:szCs w:val="20"/>
              </w:rPr>
              <w:t>у</w:t>
            </w:r>
            <w:r w:rsidRPr="007E085E">
              <w:rPr>
                <w:rFonts w:ascii="Times New Roman" w:hAnsi="Times New Roman"/>
                <w:sz w:val="20"/>
                <w:szCs w:val="20"/>
              </w:rPr>
              <w:t>пок</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a3"/>
              <w:widowControl w:val="0"/>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Доля торгов (конкурсов и аукционов), пров</w:t>
            </w:r>
            <w:r w:rsidRPr="007E085E">
              <w:rPr>
                <w:rFonts w:ascii="Times New Roman" w:hAnsi="Times New Roman"/>
                <w:sz w:val="20"/>
                <w:szCs w:val="20"/>
              </w:rPr>
              <w:t>е</w:t>
            </w:r>
            <w:r w:rsidRPr="007E085E">
              <w:rPr>
                <w:rFonts w:ascii="Times New Roman" w:hAnsi="Times New Roman"/>
                <w:sz w:val="20"/>
                <w:szCs w:val="20"/>
              </w:rPr>
              <w:t>денных  в соответствии с законодательством в сфере размещения закупок   товаров,   работ, услуг для муниципальных нужд, в общем к</w:t>
            </w:r>
            <w:r w:rsidRPr="007E085E">
              <w:rPr>
                <w:rFonts w:ascii="Times New Roman" w:hAnsi="Times New Roman"/>
                <w:sz w:val="20"/>
                <w:szCs w:val="20"/>
              </w:rPr>
              <w:t>о</w:t>
            </w:r>
            <w:r w:rsidRPr="007E085E">
              <w:rPr>
                <w:rFonts w:ascii="Times New Roman" w:hAnsi="Times New Roman"/>
                <w:sz w:val="20"/>
                <w:szCs w:val="20"/>
              </w:rPr>
              <w:t>личестве проведенных торгов для муниципал</w:t>
            </w:r>
            <w:r w:rsidRPr="007E085E">
              <w:rPr>
                <w:rFonts w:ascii="Times New Roman" w:hAnsi="Times New Roman"/>
                <w:sz w:val="20"/>
                <w:szCs w:val="20"/>
              </w:rPr>
              <w:t>ь</w:t>
            </w:r>
            <w:r w:rsidRPr="007E085E">
              <w:rPr>
                <w:rFonts w:ascii="Times New Roman" w:hAnsi="Times New Roman"/>
                <w:sz w:val="20"/>
                <w:szCs w:val="20"/>
              </w:rPr>
              <w:t>ных заказчиков муниципального района, с уч</w:t>
            </w:r>
            <w:r w:rsidRPr="007E085E">
              <w:rPr>
                <w:rFonts w:ascii="Times New Roman" w:hAnsi="Times New Roman"/>
                <w:sz w:val="20"/>
                <w:szCs w:val="20"/>
              </w:rPr>
              <w:t>е</w:t>
            </w:r>
            <w:r w:rsidRPr="007E085E">
              <w:rPr>
                <w:rFonts w:ascii="Times New Roman" w:hAnsi="Times New Roman"/>
                <w:sz w:val="20"/>
                <w:szCs w:val="20"/>
              </w:rPr>
              <w:t>том результатов проверок контролирующих органов, %</w:t>
            </w:r>
          </w:p>
          <w:p w:rsidR="00E43119" w:rsidRPr="007E085E" w:rsidRDefault="00E43119" w:rsidP="00D913A3">
            <w:pPr>
              <w:pStyle w:val="a3"/>
              <w:widowControl w:val="0"/>
              <w:autoSpaceDE w:val="0"/>
              <w:autoSpaceDN w:val="0"/>
              <w:adjustRightInd w:val="0"/>
              <w:spacing w:after="0" w:line="240" w:lineRule="auto"/>
              <w:ind w:left="0"/>
              <w:jc w:val="both"/>
              <w:rPr>
                <w:rFonts w:ascii="Times New Roman" w:hAnsi="Times New Roman"/>
                <w:sz w:val="20"/>
                <w:szCs w:val="20"/>
              </w:rPr>
            </w:pP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7</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Основное мероприятие 1.1.7. </w:t>
            </w:r>
            <w:r w:rsidRPr="007E085E">
              <w:rPr>
                <w:rFonts w:ascii="Times New Roman" w:hAnsi="Times New Roman"/>
                <w:sz w:val="20"/>
                <w:szCs w:val="20"/>
              </w:rPr>
              <w:lastRenderedPageBreak/>
              <w:t xml:space="preserve">Своевременное погашение долговых обязательств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 xml:space="preserve">Финансовое </w:t>
            </w:r>
            <w:r w:rsidRPr="007E085E">
              <w:rPr>
                <w:rFonts w:ascii="Times New Roman" w:hAnsi="Times New Roman"/>
                <w:sz w:val="20"/>
                <w:szCs w:val="20"/>
              </w:rPr>
              <w:lastRenderedPageBreak/>
              <w:t>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 xml:space="preserve">01.01. </w:t>
            </w:r>
            <w:r w:rsidRPr="007E085E">
              <w:rPr>
                <w:rFonts w:ascii="Times New Roman" w:hAnsi="Times New Roman"/>
                <w:sz w:val="20"/>
                <w:szCs w:val="20"/>
              </w:rPr>
              <w:lastRenderedPageBreak/>
              <w:t>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color w:val="000000"/>
                <w:sz w:val="20"/>
                <w:szCs w:val="20"/>
                <w:lang w:val="en-US"/>
              </w:rPr>
            </w:pPr>
            <w:r w:rsidRPr="007E085E">
              <w:rPr>
                <w:rFonts w:ascii="Times New Roman" w:hAnsi="Times New Roman"/>
                <w:color w:val="000000"/>
                <w:sz w:val="20"/>
                <w:szCs w:val="20"/>
              </w:rPr>
              <w:lastRenderedPageBreak/>
              <w:t>31.12. 20</w:t>
            </w:r>
            <w:r w:rsidRPr="007E085E">
              <w:rPr>
                <w:rFonts w:ascii="Times New Roman" w:hAnsi="Times New Roman"/>
                <w:color w:val="000000"/>
                <w:sz w:val="20"/>
                <w:szCs w:val="20"/>
                <w:lang w:val="en-US"/>
              </w:rPr>
              <w:t>18</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Отсутствие просроченной </w:t>
            </w:r>
            <w:r w:rsidRPr="007E085E">
              <w:rPr>
                <w:rFonts w:ascii="Times New Roman" w:hAnsi="Times New Roman"/>
                <w:sz w:val="20"/>
                <w:szCs w:val="20"/>
              </w:rPr>
              <w:lastRenderedPageBreak/>
              <w:t xml:space="preserve">задолженности по долговым обязательствам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Неисполнение обяз</w:t>
            </w:r>
            <w:r w:rsidRPr="007E085E">
              <w:rPr>
                <w:rFonts w:ascii="Times New Roman" w:hAnsi="Times New Roman"/>
                <w:sz w:val="20"/>
                <w:szCs w:val="20"/>
              </w:rPr>
              <w:t>а</w:t>
            </w:r>
            <w:r w:rsidRPr="007E085E">
              <w:rPr>
                <w:rFonts w:ascii="Times New Roman" w:hAnsi="Times New Roman"/>
                <w:sz w:val="20"/>
                <w:szCs w:val="20"/>
              </w:rPr>
              <w:lastRenderedPageBreak/>
              <w:t xml:space="preserve">тельств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нарушение бюджетного законод</w:t>
            </w:r>
            <w:r w:rsidRPr="007E085E">
              <w:rPr>
                <w:rFonts w:ascii="Times New Roman" w:hAnsi="Times New Roman"/>
                <w:sz w:val="20"/>
                <w:szCs w:val="20"/>
              </w:rPr>
              <w:t>а</w:t>
            </w:r>
            <w:r w:rsidRPr="007E085E">
              <w:rPr>
                <w:rFonts w:ascii="Times New Roman" w:hAnsi="Times New Roman"/>
                <w:sz w:val="20"/>
                <w:szCs w:val="20"/>
              </w:rPr>
              <w:t>тельства</w:t>
            </w:r>
          </w:p>
        </w:tc>
        <w:tc>
          <w:tcPr>
            <w:tcW w:w="42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a3"/>
              <w:spacing w:after="0" w:line="240" w:lineRule="auto"/>
              <w:ind w:left="0"/>
              <w:jc w:val="both"/>
              <w:rPr>
                <w:rFonts w:ascii="Times New Roman" w:hAnsi="Times New Roman"/>
                <w:sz w:val="20"/>
                <w:szCs w:val="20"/>
              </w:rPr>
            </w:pPr>
            <w:r w:rsidRPr="007E085E">
              <w:rPr>
                <w:rFonts w:ascii="Times New Roman" w:hAnsi="Times New Roman"/>
                <w:sz w:val="20"/>
                <w:szCs w:val="20"/>
              </w:rPr>
              <w:lastRenderedPageBreak/>
              <w:t xml:space="preserve">Доля муниципального долга  в объеме доходов </w:t>
            </w:r>
            <w:r w:rsidRPr="007E085E">
              <w:rPr>
                <w:rFonts w:ascii="Times New Roman" w:hAnsi="Times New Roman"/>
                <w:sz w:val="20"/>
                <w:szCs w:val="20"/>
              </w:rPr>
              <w:lastRenderedPageBreak/>
              <w:t xml:space="preserve">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без учета объема безвозмездных поступлений, %</w:t>
            </w:r>
          </w:p>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расходов на обслуживание муниципал</w:t>
            </w:r>
            <w:r w:rsidRPr="007E085E">
              <w:rPr>
                <w:rFonts w:ascii="Times New Roman" w:hAnsi="Times New Roman"/>
                <w:sz w:val="20"/>
                <w:szCs w:val="20"/>
              </w:rPr>
              <w:t>ь</w:t>
            </w:r>
            <w:r w:rsidRPr="007E085E">
              <w:rPr>
                <w:rFonts w:ascii="Times New Roman" w:hAnsi="Times New Roman"/>
                <w:sz w:val="20"/>
                <w:szCs w:val="20"/>
              </w:rPr>
              <w:t>ного долга в расходах бюджета ,%</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8</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1.1.8. Обслуживание муниципал</w:t>
            </w:r>
            <w:r w:rsidRPr="007E085E">
              <w:rPr>
                <w:rFonts w:ascii="Times New Roman" w:hAnsi="Times New Roman"/>
                <w:sz w:val="20"/>
                <w:szCs w:val="20"/>
              </w:rPr>
              <w:t>ь</w:t>
            </w:r>
            <w:r w:rsidRPr="007E085E">
              <w:rPr>
                <w:rFonts w:ascii="Times New Roman" w:hAnsi="Times New Roman"/>
                <w:sz w:val="20"/>
                <w:szCs w:val="20"/>
              </w:rPr>
              <w:t xml:space="preserve">ного долга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color w:val="000000"/>
                <w:sz w:val="20"/>
                <w:szCs w:val="20"/>
                <w:lang w:val="en-US"/>
              </w:rPr>
            </w:pPr>
            <w:r w:rsidRPr="007E085E">
              <w:rPr>
                <w:rFonts w:ascii="Times New Roman" w:hAnsi="Times New Roman"/>
                <w:color w:val="000000"/>
                <w:sz w:val="20"/>
                <w:szCs w:val="20"/>
              </w:rPr>
              <w:t>31.12. 20</w:t>
            </w:r>
            <w:r w:rsidRPr="007E085E">
              <w:rPr>
                <w:rFonts w:ascii="Times New Roman" w:hAnsi="Times New Roman"/>
                <w:color w:val="000000"/>
                <w:sz w:val="20"/>
                <w:szCs w:val="20"/>
                <w:lang w:val="en-US"/>
              </w:rPr>
              <w:t>18</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Отсутствие просроченных платежей по обслуживанию долговых обязательств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Неисполнение обяз</w:t>
            </w:r>
            <w:r w:rsidRPr="007E085E">
              <w:rPr>
                <w:rFonts w:ascii="Times New Roman" w:hAnsi="Times New Roman"/>
                <w:sz w:val="20"/>
                <w:szCs w:val="20"/>
              </w:rPr>
              <w:t>а</w:t>
            </w:r>
            <w:r w:rsidRPr="007E085E">
              <w:rPr>
                <w:rFonts w:ascii="Times New Roman" w:hAnsi="Times New Roman"/>
                <w:sz w:val="20"/>
                <w:szCs w:val="20"/>
              </w:rPr>
              <w:t xml:space="preserve">тельств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 нарушение бюджетного законод</w:t>
            </w:r>
            <w:r w:rsidRPr="007E085E">
              <w:rPr>
                <w:rFonts w:ascii="Times New Roman" w:hAnsi="Times New Roman"/>
                <w:sz w:val="20"/>
                <w:szCs w:val="20"/>
              </w:rPr>
              <w:t>а</w:t>
            </w:r>
            <w:r w:rsidRPr="007E085E">
              <w:rPr>
                <w:rFonts w:ascii="Times New Roman" w:hAnsi="Times New Roman"/>
                <w:sz w:val="20"/>
                <w:szCs w:val="20"/>
              </w:rPr>
              <w:t>тельства</w:t>
            </w:r>
          </w:p>
        </w:tc>
        <w:tc>
          <w:tcPr>
            <w:tcW w:w="425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pStyle w:val="a3"/>
              <w:autoSpaceDE w:val="0"/>
              <w:autoSpaceDN w:val="0"/>
              <w:adjustRightInd w:val="0"/>
              <w:spacing w:after="0" w:line="240" w:lineRule="auto"/>
              <w:ind w:left="0"/>
              <w:jc w:val="both"/>
              <w:rPr>
                <w:rFonts w:ascii="Times New Roman" w:hAnsi="Times New Roman"/>
                <w:sz w:val="20"/>
                <w:szCs w:val="20"/>
              </w:rPr>
            </w:pP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Задача 2. Повышение эффективности управления муниципальными финансами</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9</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1.2.1. Методологическое обесп</w:t>
            </w:r>
            <w:r w:rsidRPr="007E085E">
              <w:rPr>
                <w:rFonts w:ascii="Times New Roman" w:hAnsi="Times New Roman"/>
                <w:sz w:val="20"/>
                <w:szCs w:val="20"/>
              </w:rPr>
              <w:t>е</w:t>
            </w:r>
            <w:r w:rsidRPr="007E085E">
              <w:rPr>
                <w:rFonts w:ascii="Times New Roman" w:hAnsi="Times New Roman"/>
                <w:sz w:val="20"/>
                <w:szCs w:val="20"/>
              </w:rPr>
              <w:t>чение в сфере управления муниципальными финансами</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Создание правовых и орг</w:t>
            </w:r>
            <w:r w:rsidRPr="007E085E">
              <w:rPr>
                <w:sz w:val="20"/>
                <w:szCs w:val="20"/>
              </w:rPr>
              <w:t>а</w:t>
            </w:r>
            <w:r w:rsidRPr="007E085E">
              <w:rPr>
                <w:sz w:val="20"/>
                <w:szCs w:val="20"/>
              </w:rPr>
              <w:t>низационных условий для внедрения в практику бю</w:t>
            </w:r>
            <w:r w:rsidRPr="007E085E">
              <w:rPr>
                <w:sz w:val="20"/>
                <w:szCs w:val="20"/>
              </w:rPr>
              <w:t>д</w:t>
            </w:r>
            <w:r w:rsidRPr="007E085E">
              <w:rPr>
                <w:sz w:val="20"/>
                <w:szCs w:val="20"/>
              </w:rPr>
              <w:t>жетного процесса инстр</w:t>
            </w:r>
            <w:r w:rsidRPr="007E085E">
              <w:rPr>
                <w:sz w:val="20"/>
                <w:szCs w:val="20"/>
              </w:rPr>
              <w:t>у</w:t>
            </w:r>
            <w:r w:rsidRPr="007E085E">
              <w:rPr>
                <w:sz w:val="20"/>
                <w:szCs w:val="20"/>
              </w:rPr>
              <w:t>ментов эффективного ф</w:t>
            </w:r>
            <w:r w:rsidRPr="007E085E">
              <w:rPr>
                <w:sz w:val="20"/>
                <w:szCs w:val="20"/>
              </w:rPr>
              <w:t>и</w:t>
            </w:r>
            <w:r w:rsidRPr="007E085E">
              <w:rPr>
                <w:sz w:val="20"/>
                <w:szCs w:val="20"/>
              </w:rPr>
              <w:t>нансового менеджмента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Невозможность фо</w:t>
            </w:r>
            <w:r w:rsidRPr="007E085E">
              <w:rPr>
                <w:sz w:val="20"/>
                <w:szCs w:val="20"/>
              </w:rPr>
              <w:t>р</w:t>
            </w:r>
            <w:r w:rsidRPr="007E085E">
              <w:rPr>
                <w:sz w:val="20"/>
                <w:szCs w:val="20"/>
              </w:rPr>
              <w:t>мирования програм</w:t>
            </w:r>
            <w:r w:rsidRPr="007E085E">
              <w:rPr>
                <w:sz w:val="20"/>
                <w:szCs w:val="20"/>
              </w:rPr>
              <w:t>м</w:t>
            </w:r>
            <w:r w:rsidRPr="007E085E">
              <w:rPr>
                <w:sz w:val="20"/>
                <w:szCs w:val="20"/>
              </w:rPr>
              <w:t>ного бюджета, риск недостижения коне</w:t>
            </w:r>
            <w:r w:rsidRPr="007E085E">
              <w:rPr>
                <w:sz w:val="20"/>
                <w:szCs w:val="20"/>
              </w:rPr>
              <w:t>ч</w:t>
            </w:r>
            <w:r w:rsidRPr="007E085E">
              <w:rPr>
                <w:sz w:val="20"/>
                <w:szCs w:val="20"/>
              </w:rPr>
              <w:t>ных целей подпр</w:t>
            </w:r>
            <w:r w:rsidRPr="007E085E">
              <w:rPr>
                <w:sz w:val="20"/>
                <w:szCs w:val="20"/>
              </w:rPr>
              <w:t>о</w:t>
            </w:r>
            <w:r w:rsidRPr="007E085E">
              <w:rPr>
                <w:sz w:val="20"/>
                <w:szCs w:val="20"/>
              </w:rPr>
              <w:t>граммы</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Удельный вес своевременно разработанных и утвержденных и/или актуализированных но</w:t>
            </w:r>
            <w:r w:rsidRPr="007E085E">
              <w:rPr>
                <w:sz w:val="20"/>
                <w:szCs w:val="20"/>
              </w:rPr>
              <w:t>р</w:t>
            </w:r>
            <w:r w:rsidRPr="007E085E">
              <w:rPr>
                <w:sz w:val="20"/>
                <w:szCs w:val="20"/>
              </w:rPr>
              <w:t>мативных правовых актов, регламентирующих и методически обеспечивающих бюджетный процесс в МО МР, в количестве таких актов, необходимых для внедрения механизмов и</w:t>
            </w:r>
            <w:r w:rsidRPr="007E085E">
              <w:rPr>
                <w:sz w:val="20"/>
                <w:szCs w:val="20"/>
              </w:rPr>
              <w:t>с</w:t>
            </w:r>
            <w:r w:rsidRPr="007E085E">
              <w:rPr>
                <w:sz w:val="20"/>
                <w:szCs w:val="20"/>
              </w:rPr>
              <w:t>пользования инструментов эффективного ф</w:t>
            </w:r>
            <w:r w:rsidRPr="007E085E">
              <w:rPr>
                <w:sz w:val="20"/>
                <w:szCs w:val="20"/>
              </w:rPr>
              <w:t>и</w:t>
            </w:r>
            <w:r w:rsidRPr="007E085E">
              <w:rPr>
                <w:sz w:val="20"/>
                <w:szCs w:val="20"/>
              </w:rPr>
              <w:t>нансового менеджмента</w:t>
            </w:r>
            <w:r w:rsidR="007F79AD" w:rsidRPr="007E085E">
              <w:rPr>
                <w:sz w:val="20"/>
                <w:szCs w:val="20"/>
              </w:rPr>
              <w:t>, %</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10</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jc w:val="both"/>
              <w:rPr>
                <w:rFonts w:ascii="Times New Roman" w:hAnsi="Times New Roman"/>
                <w:sz w:val="20"/>
                <w:szCs w:val="20"/>
              </w:rPr>
            </w:pPr>
            <w:r w:rsidRPr="007E085E">
              <w:rPr>
                <w:rFonts w:ascii="Times New Roman" w:hAnsi="Times New Roman"/>
                <w:sz w:val="20"/>
                <w:szCs w:val="20"/>
              </w:rPr>
              <w:t>Основное мероприятие 1.2.2. Организация и осуществл</w:t>
            </w:r>
            <w:r w:rsidRPr="007E085E">
              <w:rPr>
                <w:rFonts w:ascii="Times New Roman" w:hAnsi="Times New Roman"/>
                <w:sz w:val="20"/>
                <w:szCs w:val="20"/>
              </w:rPr>
              <w:t>е</w:t>
            </w:r>
            <w:r w:rsidRPr="007E085E">
              <w:rPr>
                <w:rFonts w:ascii="Times New Roman" w:hAnsi="Times New Roman"/>
                <w:sz w:val="20"/>
                <w:szCs w:val="20"/>
              </w:rPr>
              <w:t>ние контроля за соблюден</w:t>
            </w:r>
            <w:r w:rsidRPr="007E085E">
              <w:rPr>
                <w:rFonts w:ascii="Times New Roman" w:hAnsi="Times New Roman"/>
                <w:sz w:val="20"/>
                <w:szCs w:val="20"/>
              </w:rPr>
              <w:t>и</w:t>
            </w:r>
            <w:r w:rsidRPr="007E085E">
              <w:rPr>
                <w:rFonts w:ascii="Times New Roman" w:hAnsi="Times New Roman"/>
                <w:sz w:val="20"/>
                <w:szCs w:val="20"/>
              </w:rPr>
              <w:t>ем законодательства в сфере муниципальных финансов</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Снижение количества нар</w:t>
            </w:r>
            <w:r w:rsidRPr="007E085E">
              <w:rPr>
                <w:sz w:val="20"/>
                <w:szCs w:val="20"/>
              </w:rPr>
              <w:t>у</w:t>
            </w:r>
            <w:r w:rsidRPr="007E085E">
              <w:rPr>
                <w:sz w:val="20"/>
                <w:szCs w:val="20"/>
              </w:rPr>
              <w:t>шений финансовой дисци</w:t>
            </w:r>
            <w:r w:rsidRPr="007E085E">
              <w:rPr>
                <w:sz w:val="20"/>
                <w:szCs w:val="20"/>
              </w:rPr>
              <w:t>п</w:t>
            </w:r>
            <w:r w:rsidRPr="007E085E">
              <w:rPr>
                <w:sz w:val="20"/>
                <w:szCs w:val="20"/>
              </w:rPr>
              <w:t>лины, объема неэффекти</w:t>
            </w:r>
            <w:r w:rsidRPr="007E085E">
              <w:rPr>
                <w:sz w:val="20"/>
                <w:szCs w:val="20"/>
              </w:rPr>
              <w:t>в</w:t>
            </w:r>
            <w:r w:rsidRPr="007E085E">
              <w:rPr>
                <w:sz w:val="20"/>
                <w:szCs w:val="20"/>
              </w:rPr>
              <w:t>ных и нецелевых расходов</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Рост объемов потерь бюджетной системы муниципального обр</w:t>
            </w:r>
            <w:r w:rsidRPr="007E085E">
              <w:rPr>
                <w:sz w:val="20"/>
                <w:szCs w:val="20"/>
              </w:rPr>
              <w:t>а</w:t>
            </w:r>
            <w:r w:rsidRPr="007E085E">
              <w:rPr>
                <w:sz w:val="20"/>
                <w:szCs w:val="20"/>
              </w:rPr>
              <w:t>зования от неэффе</w:t>
            </w:r>
            <w:r w:rsidRPr="007E085E">
              <w:rPr>
                <w:sz w:val="20"/>
                <w:szCs w:val="20"/>
              </w:rPr>
              <w:t>к</w:t>
            </w:r>
            <w:r w:rsidRPr="007E085E">
              <w:rPr>
                <w:sz w:val="20"/>
                <w:szCs w:val="20"/>
              </w:rPr>
              <w:t xml:space="preserve">тивного и нецелевого расходования средств </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Удельный вес проведенных контрольных м</w:t>
            </w:r>
            <w:r w:rsidRPr="007E085E">
              <w:rPr>
                <w:sz w:val="20"/>
                <w:szCs w:val="20"/>
              </w:rPr>
              <w:t>е</w:t>
            </w:r>
            <w:r w:rsidRPr="007E085E">
              <w:rPr>
                <w:sz w:val="20"/>
                <w:szCs w:val="20"/>
              </w:rPr>
              <w:t>роприятий (ревизий и проверок целевого и</w:t>
            </w:r>
            <w:r w:rsidRPr="007E085E">
              <w:rPr>
                <w:sz w:val="20"/>
                <w:szCs w:val="20"/>
              </w:rPr>
              <w:t>с</w:t>
            </w:r>
            <w:r w:rsidRPr="007E085E">
              <w:rPr>
                <w:sz w:val="20"/>
                <w:szCs w:val="20"/>
              </w:rPr>
              <w:t xml:space="preserve">пользования средств бюджета </w:t>
            </w:r>
            <w:r w:rsidR="007F79AD" w:rsidRPr="007E085E">
              <w:rPr>
                <w:sz w:val="20"/>
                <w:szCs w:val="20"/>
              </w:rPr>
              <w:t>муниципального района «Ижемский»</w:t>
            </w:r>
            <w:r w:rsidRPr="007E085E">
              <w:rPr>
                <w:sz w:val="20"/>
                <w:szCs w:val="20"/>
              </w:rPr>
              <w:t>) в общем количестве з</w:t>
            </w:r>
            <w:r w:rsidRPr="007E085E">
              <w:rPr>
                <w:sz w:val="20"/>
                <w:szCs w:val="20"/>
              </w:rPr>
              <w:t>а</w:t>
            </w:r>
            <w:r w:rsidRPr="007E085E">
              <w:rPr>
                <w:sz w:val="20"/>
                <w:szCs w:val="20"/>
              </w:rPr>
              <w:t>планиро</w:t>
            </w:r>
            <w:r w:rsidR="007F79AD" w:rsidRPr="007E085E">
              <w:rPr>
                <w:sz w:val="20"/>
                <w:szCs w:val="20"/>
              </w:rPr>
              <w:t>ванных мероприятий,%</w:t>
            </w:r>
          </w:p>
          <w:p w:rsidR="00E43119" w:rsidRPr="007E085E" w:rsidRDefault="00E43119" w:rsidP="00D913A3">
            <w:pPr>
              <w:pStyle w:val="ConsPlusCell"/>
              <w:rPr>
                <w:sz w:val="20"/>
                <w:szCs w:val="20"/>
              </w:rPr>
            </w:pPr>
            <w:r w:rsidRPr="007E085E">
              <w:rPr>
                <w:sz w:val="20"/>
                <w:szCs w:val="20"/>
              </w:rPr>
              <w:t xml:space="preserve"> Удельный вес проведенных контрольных м</w:t>
            </w:r>
            <w:r w:rsidRPr="007E085E">
              <w:rPr>
                <w:sz w:val="20"/>
                <w:szCs w:val="20"/>
              </w:rPr>
              <w:t>е</w:t>
            </w:r>
            <w:r w:rsidRPr="007E085E">
              <w:rPr>
                <w:sz w:val="20"/>
                <w:szCs w:val="20"/>
              </w:rPr>
              <w:t>роприятий по осуществлению контроля за ц</w:t>
            </w:r>
            <w:r w:rsidRPr="007E085E">
              <w:rPr>
                <w:sz w:val="20"/>
                <w:szCs w:val="20"/>
              </w:rPr>
              <w:t>е</w:t>
            </w:r>
            <w:r w:rsidRPr="007E085E">
              <w:rPr>
                <w:sz w:val="20"/>
                <w:szCs w:val="20"/>
              </w:rPr>
              <w:t>левым использованием средств, выделяемых бюджетам сельских поселений в виде ме</w:t>
            </w:r>
            <w:r w:rsidRPr="007E085E">
              <w:rPr>
                <w:sz w:val="20"/>
                <w:szCs w:val="20"/>
              </w:rPr>
              <w:t>ж</w:t>
            </w:r>
            <w:r w:rsidRPr="007E085E">
              <w:rPr>
                <w:sz w:val="20"/>
                <w:szCs w:val="20"/>
              </w:rPr>
              <w:t>бюджетных трансфертов, к числу запланир</w:t>
            </w:r>
            <w:r w:rsidRPr="007E085E">
              <w:rPr>
                <w:sz w:val="20"/>
                <w:szCs w:val="20"/>
              </w:rPr>
              <w:t>о</w:t>
            </w:r>
            <w:r w:rsidRPr="007E085E">
              <w:rPr>
                <w:sz w:val="20"/>
                <w:szCs w:val="20"/>
              </w:rPr>
              <w:t>ванных</w:t>
            </w:r>
            <w:r w:rsidR="007F79AD" w:rsidRPr="007E085E">
              <w:rPr>
                <w:sz w:val="20"/>
                <w:szCs w:val="20"/>
              </w:rPr>
              <w:t>,%</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11</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jc w:val="both"/>
              <w:rPr>
                <w:rFonts w:ascii="Times New Roman" w:hAnsi="Times New Roman"/>
                <w:sz w:val="20"/>
                <w:szCs w:val="20"/>
              </w:rPr>
            </w:pPr>
            <w:r w:rsidRPr="007E085E">
              <w:rPr>
                <w:rFonts w:ascii="Times New Roman" w:hAnsi="Times New Roman"/>
                <w:sz w:val="20"/>
                <w:szCs w:val="20"/>
              </w:rPr>
              <w:t>Основное мероприятие 1.2.3. Организация и осуществл</w:t>
            </w:r>
            <w:r w:rsidRPr="007E085E">
              <w:rPr>
                <w:rFonts w:ascii="Times New Roman" w:hAnsi="Times New Roman"/>
                <w:sz w:val="20"/>
                <w:szCs w:val="20"/>
              </w:rPr>
              <w:t>е</w:t>
            </w:r>
            <w:r w:rsidRPr="007E085E">
              <w:rPr>
                <w:rFonts w:ascii="Times New Roman" w:hAnsi="Times New Roman"/>
                <w:sz w:val="20"/>
                <w:szCs w:val="20"/>
              </w:rPr>
              <w:t>ние контроля за соблюден</w:t>
            </w:r>
            <w:r w:rsidRPr="007E085E">
              <w:rPr>
                <w:rFonts w:ascii="Times New Roman" w:hAnsi="Times New Roman"/>
                <w:sz w:val="20"/>
                <w:szCs w:val="20"/>
              </w:rPr>
              <w:t>и</w:t>
            </w:r>
            <w:r w:rsidRPr="007E085E">
              <w:rPr>
                <w:rFonts w:ascii="Times New Roman" w:hAnsi="Times New Roman"/>
                <w:sz w:val="20"/>
                <w:szCs w:val="20"/>
              </w:rPr>
              <w:t>ем законодательства в сфере муниципальных закупок</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Снижение количества нар</w:t>
            </w:r>
            <w:r w:rsidRPr="007E085E">
              <w:rPr>
                <w:rFonts w:ascii="Times New Roman" w:hAnsi="Times New Roman"/>
                <w:sz w:val="20"/>
                <w:szCs w:val="20"/>
              </w:rPr>
              <w:t>у</w:t>
            </w:r>
            <w:r w:rsidRPr="007E085E">
              <w:rPr>
                <w:rFonts w:ascii="Times New Roman" w:hAnsi="Times New Roman"/>
                <w:sz w:val="20"/>
                <w:szCs w:val="20"/>
              </w:rPr>
              <w:t>шений при осуществлении закупок</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Рост злоупотреблений при осуществлении закупок</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Удельный вес проведенных плановых пров</w:t>
            </w:r>
            <w:r w:rsidRPr="007E085E">
              <w:rPr>
                <w:rFonts w:ascii="Times New Roman" w:hAnsi="Times New Roman"/>
                <w:sz w:val="20"/>
                <w:szCs w:val="20"/>
              </w:rPr>
              <w:t>е</w:t>
            </w:r>
            <w:r w:rsidRPr="007E085E">
              <w:rPr>
                <w:rFonts w:ascii="Times New Roman" w:hAnsi="Times New Roman"/>
                <w:sz w:val="20"/>
                <w:szCs w:val="20"/>
              </w:rPr>
              <w:t>рок по соблюдению законодательства о ко</w:t>
            </w:r>
            <w:r w:rsidRPr="007E085E">
              <w:rPr>
                <w:rFonts w:ascii="Times New Roman" w:hAnsi="Times New Roman"/>
                <w:sz w:val="20"/>
                <w:szCs w:val="20"/>
              </w:rPr>
              <w:t>н</w:t>
            </w:r>
            <w:r w:rsidRPr="007E085E">
              <w:rPr>
                <w:rFonts w:ascii="Times New Roman" w:hAnsi="Times New Roman"/>
                <w:sz w:val="20"/>
                <w:szCs w:val="20"/>
              </w:rPr>
              <w:t>трактной системе в сфере закупок для муниц</w:t>
            </w:r>
            <w:r w:rsidRPr="007E085E">
              <w:rPr>
                <w:rFonts w:ascii="Times New Roman" w:hAnsi="Times New Roman"/>
                <w:sz w:val="20"/>
                <w:szCs w:val="20"/>
              </w:rPr>
              <w:t>и</w:t>
            </w:r>
            <w:r w:rsidRPr="007E085E">
              <w:rPr>
                <w:rFonts w:ascii="Times New Roman" w:hAnsi="Times New Roman"/>
                <w:sz w:val="20"/>
                <w:szCs w:val="20"/>
              </w:rPr>
              <w:t>пальных нужд в общем количестве запланир</w:t>
            </w:r>
            <w:r w:rsidRPr="007E085E">
              <w:rPr>
                <w:rFonts w:ascii="Times New Roman" w:hAnsi="Times New Roman"/>
                <w:sz w:val="20"/>
                <w:szCs w:val="20"/>
              </w:rPr>
              <w:t>о</w:t>
            </w:r>
            <w:r w:rsidRPr="007E085E">
              <w:rPr>
                <w:rFonts w:ascii="Times New Roman" w:hAnsi="Times New Roman"/>
                <w:sz w:val="20"/>
                <w:szCs w:val="20"/>
              </w:rPr>
              <w:t>ванных проверок</w:t>
            </w:r>
            <w:r w:rsidR="007F79AD" w:rsidRPr="007E085E">
              <w:rPr>
                <w:rFonts w:ascii="Times New Roman" w:hAnsi="Times New Roman"/>
                <w:sz w:val="20"/>
                <w:szCs w:val="20"/>
              </w:rPr>
              <w:t>, %</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12</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Основное мероприятие 1.2.4. Создание условий для п</w:t>
            </w:r>
            <w:r w:rsidRPr="007E085E">
              <w:rPr>
                <w:sz w:val="20"/>
                <w:szCs w:val="20"/>
              </w:rPr>
              <w:t>о</w:t>
            </w:r>
            <w:r w:rsidRPr="007E085E">
              <w:rPr>
                <w:sz w:val="20"/>
                <w:szCs w:val="20"/>
              </w:rPr>
              <w:lastRenderedPageBreak/>
              <w:t>вышения качества управл</w:t>
            </w:r>
            <w:r w:rsidRPr="007E085E">
              <w:rPr>
                <w:sz w:val="20"/>
                <w:szCs w:val="20"/>
              </w:rPr>
              <w:t>е</w:t>
            </w:r>
            <w:r w:rsidRPr="007E085E">
              <w:rPr>
                <w:sz w:val="20"/>
                <w:szCs w:val="20"/>
              </w:rPr>
              <w:t>ния муниципальными ф</w:t>
            </w:r>
            <w:r w:rsidRPr="007E085E">
              <w:rPr>
                <w:sz w:val="20"/>
                <w:szCs w:val="20"/>
              </w:rPr>
              <w:t>и</w:t>
            </w:r>
            <w:r w:rsidRPr="007E085E">
              <w:rPr>
                <w:sz w:val="20"/>
                <w:szCs w:val="20"/>
              </w:rPr>
              <w:t xml:space="preserve">нансами  в МО МР </w:t>
            </w:r>
            <w:r w:rsidR="00673D81" w:rsidRPr="007E085E">
              <w:rPr>
                <w:sz w:val="20"/>
                <w:szCs w:val="20"/>
              </w:rPr>
              <w:t>«</w:t>
            </w:r>
            <w:r w:rsidRPr="007E085E">
              <w:rPr>
                <w:sz w:val="20"/>
                <w:szCs w:val="20"/>
              </w:rPr>
              <w:t>Иже</w:t>
            </w:r>
            <w:r w:rsidRPr="007E085E">
              <w:rPr>
                <w:sz w:val="20"/>
                <w:szCs w:val="20"/>
              </w:rPr>
              <w:t>м</w:t>
            </w:r>
            <w:r w:rsidRPr="007E085E">
              <w:rPr>
                <w:sz w:val="20"/>
                <w:szCs w:val="20"/>
              </w:rPr>
              <w:t>ский</w:t>
            </w:r>
            <w:r w:rsidR="00673D81" w:rsidRPr="007E085E">
              <w:rPr>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lastRenderedPageBreak/>
              <w:t xml:space="preserve">Финансовое управление </w:t>
            </w:r>
            <w:r w:rsidRPr="007E085E">
              <w:rPr>
                <w:rFonts w:ascii="Times New Roman" w:hAnsi="Times New Roman"/>
                <w:sz w:val="20"/>
                <w:szCs w:val="20"/>
              </w:rPr>
              <w:lastRenderedPageBreak/>
              <w:t>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t>Реализация органами мес</w:t>
            </w:r>
            <w:r w:rsidRPr="007E085E">
              <w:rPr>
                <w:sz w:val="20"/>
                <w:szCs w:val="20"/>
              </w:rPr>
              <w:t>т</w:t>
            </w:r>
            <w:r w:rsidRPr="007E085E">
              <w:rPr>
                <w:sz w:val="20"/>
                <w:szCs w:val="20"/>
              </w:rPr>
              <w:t>ного самоуправления эффе</w:t>
            </w:r>
            <w:r w:rsidRPr="007E085E">
              <w:rPr>
                <w:sz w:val="20"/>
                <w:szCs w:val="20"/>
              </w:rPr>
              <w:t>к</w:t>
            </w:r>
            <w:r w:rsidRPr="007E085E">
              <w:rPr>
                <w:sz w:val="20"/>
                <w:szCs w:val="20"/>
              </w:rPr>
              <w:lastRenderedPageBreak/>
              <w:t>тивной бюджетной политики при одновременном дост</w:t>
            </w:r>
            <w:r w:rsidRPr="007E085E">
              <w:rPr>
                <w:sz w:val="20"/>
                <w:szCs w:val="20"/>
              </w:rPr>
              <w:t>и</w:t>
            </w:r>
            <w:r w:rsidRPr="007E085E">
              <w:rPr>
                <w:sz w:val="20"/>
                <w:szCs w:val="20"/>
              </w:rPr>
              <w:t>жении целей социально-экономической политики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lastRenderedPageBreak/>
              <w:t>Низкий уровень э</w:t>
            </w:r>
            <w:r w:rsidRPr="007E085E">
              <w:rPr>
                <w:sz w:val="20"/>
                <w:szCs w:val="20"/>
              </w:rPr>
              <w:t>ф</w:t>
            </w:r>
            <w:r w:rsidRPr="007E085E">
              <w:rPr>
                <w:sz w:val="20"/>
                <w:szCs w:val="20"/>
              </w:rPr>
              <w:t>фективности бюдже</w:t>
            </w:r>
            <w:r w:rsidRPr="007E085E">
              <w:rPr>
                <w:sz w:val="20"/>
                <w:szCs w:val="20"/>
              </w:rPr>
              <w:t>т</w:t>
            </w:r>
            <w:r w:rsidRPr="007E085E">
              <w:rPr>
                <w:sz w:val="20"/>
                <w:szCs w:val="20"/>
              </w:rPr>
              <w:lastRenderedPageBreak/>
              <w:t>ных расходов, а име</w:t>
            </w:r>
            <w:r w:rsidRPr="007E085E">
              <w:rPr>
                <w:sz w:val="20"/>
                <w:szCs w:val="20"/>
              </w:rPr>
              <w:t>н</w:t>
            </w:r>
            <w:r w:rsidRPr="007E085E">
              <w:rPr>
                <w:sz w:val="20"/>
                <w:szCs w:val="20"/>
              </w:rPr>
              <w:t>но рост или сохран</w:t>
            </w:r>
            <w:r w:rsidRPr="007E085E">
              <w:rPr>
                <w:sz w:val="20"/>
                <w:szCs w:val="20"/>
              </w:rPr>
              <w:t>е</w:t>
            </w:r>
            <w:r w:rsidRPr="007E085E">
              <w:rPr>
                <w:sz w:val="20"/>
                <w:szCs w:val="20"/>
              </w:rPr>
              <w:t>ние значительного уровня расходов в процессе достижения органами местного самоуправления целей социально-экономической пол</w:t>
            </w:r>
            <w:r w:rsidRPr="007E085E">
              <w:rPr>
                <w:sz w:val="20"/>
                <w:szCs w:val="20"/>
              </w:rPr>
              <w:t>и</w:t>
            </w:r>
            <w:r w:rsidRPr="007E085E">
              <w:rPr>
                <w:sz w:val="20"/>
                <w:szCs w:val="20"/>
              </w:rPr>
              <w:t>тики</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pStyle w:val="ConsPlusCell"/>
              <w:rPr>
                <w:sz w:val="20"/>
                <w:szCs w:val="20"/>
              </w:rPr>
            </w:pPr>
            <w:r w:rsidRPr="007E085E">
              <w:rPr>
                <w:sz w:val="20"/>
                <w:szCs w:val="20"/>
              </w:rPr>
              <w:lastRenderedPageBreak/>
              <w:t>Удельный вес  муниципальных образований сельских поселений, охваченных соглашени</w:t>
            </w:r>
            <w:r w:rsidRPr="007E085E">
              <w:rPr>
                <w:sz w:val="20"/>
                <w:szCs w:val="20"/>
              </w:rPr>
              <w:t>я</w:t>
            </w:r>
            <w:r w:rsidRPr="007E085E">
              <w:rPr>
                <w:sz w:val="20"/>
                <w:szCs w:val="20"/>
              </w:rPr>
              <w:lastRenderedPageBreak/>
              <w:t xml:space="preserve">ми о повышении эффективности бюджетных расходов и увеличении поступлений налоговых и неналоговых доходов в местные бюджеты, к общему числу муниципальных образований в МО МР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подпадающих под тр</w:t>
            </w:r>
            <w:r w:rsidRPr="007E085E">
              <w:rPr>
                <w:sz w:val="20"/>
                <w:szCs w:val="20"/>
              </w:rPr>
              <w:t>е</w:t>
            </w:r>
            <w:r w:rsidRPr="007E085E">
              <w:rPr>
                <w:sz w:val="20"/>
                <w:szCs w:val="20"/>
              </w:rPr>
              <w:t xml:space="preserve">бования пункта </w:t>
            </w:r>
            <w:hyperlink r:id="rId87" w:history="1">
              <w:r w:rsidRPr="007E085E">
                <w:rPr>
                  <w:color w:val="0000FF"/>
                  <w:sz w:val="20"/>
                  <w:szCs w:val="20"/>
                </w:rPr>
                <w:t>4 статьи 136</w:t>
              </w:r>
            </w:hyperlink>
            <w:r w:rsidRPr="007E085E">
              <w:rPr>
                <w:sz w:val="20"/>
                <w:szCs w:val="20"/>
              </w:rPr>
              <w:t xml:space="preserve"> Бюджетного к</w:t>
            </w:r>
            <w:r w:rsidRPr="007E085E">
              <w:rPr>
                <w:sz w:val="20"/>
                <w:szCs w:val="20"/>
              </w:rPr>
              <w:t>о</w:t>
            </w:r>
            <w:r w:rsidRPr="007E085E">
              <w:rPr>
                <w:sz w:val="20"/>
                <w:szCs w:val="20"/>
              </w:rPr>
              <w:t>декса Российской Федерации</w:t>
            </w:r>
            <w:r w:rsidR="007F79AD" w:rsidRPr="007E085E">
              <w:rPr>
                <w:sz w:val="20"/>
                <w:szCs w:val="20"/>
              </w:rPr>
              <w:t>, %</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13</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1.2.5. Недопущение роста общего объема просроченной кред</w:t>
            </w:r>
            <w:r w:rsidRPr="007E085E">
              <w:rPr>
                <w:rFonts w:ascii="Times New Roman" w:hAnsi="Times New Roman"/>
                <w:sz w:val="20"/>
                <w:szCs w:val="20"/>
              </w:rPr>
              <w:t>и</w:t>
            </w:r>
            <w:r w:rsidRPr="007E085E">
              <w:rPr>
                <w:rFonts w:ascii="Times New Roman" w:hAnsi="Times New Roman"/>
                <w:sz w:val="20"/>
                <w:szCs w:val="20"/>
              </w:rPr>
              <w:t xml:space="preserve">торской задолженности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Отсутствие кредиторской задолженности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Наличие кредиторской задолженности </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rPr>
                <w:rFonts w:ascii="Times New Roman" w:hAnsi="Times New Roman"/>
                <w:sz w:val="20"/>
                <w:szCs w:val="20"/>
              </w:rPr>
            </w:pPr>
            <w:r w:rsidRPr="007E085E">
              <w:rPr>
                <w:rFonts w:ascii="Times New Roman" w:hAnsi="Times New Roman"/>
                <w:sz w:val="20"/>
                <w:szCs w:val="20"/>
              </w:rPr>
              <w:t>Доля просроченной кредиторской задолженн</w:t>
            </w:r>
            <w:r w:rsidRPr="007E085E">
              <w:rPr>
                <w:rFonts w:ascii="Times New Roman" w:hAnsi="Times New Roman"/>
                <w:sz w:val="20"/>
                <w:szCs w:val="20"/>
              </w:rPr>
              <w:t>о</w:t>
            </w:r>
            <w:r w:rsidRPr="007E085E">
              <w:rPr>
                <w:rFonts w:ascii="Times New Roman" w:hAnsi="Times New Roman"/>
                <w:sz w:val="20"/>
                <w:szCs w:val="20"/>
              </w:rPr>
              <w:t>сти на конец отчетного периода в общем объ</w:t>
            </w:r>
            <w:r w:rsidRPr="007E085E">
              <w:rPr>
                <w:rFonts w:ascii="Times New Roman" w:hAnsi="Times New Roman"/>
                <w:sz w:val="20"/>
                <w:szCs w:val="20"/>
              </w:rPr>
              <w:t>е</w:t>
            </w:r>
            <w:r w:rsidRPr="007E085E">
              <w:rPr>
                <w:rFonts w:ascii="Times New Roman" w:hAnsi="Times New Roman"/>
                <w:sz w:val="20"/>
                <w:szCs w:val="20"/>
              </w:rPr>
              <w:t xml:space="preserve">ме расходов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w:t>
            </w: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051468">
            <w:pPr>
              <w:widowControl w:val="0"/>
              <w:autoSpaceDE w:val="0"/>
              <w:autoSpaceDN w:val="0"/>
              <w:adjustRightInd w:val="0"/>
              <w:spacing w:after="0" w:line="240" w:lineRule="auto"/>
              <w:jc w:val="both"/>
              <w:outlineLvl w:val="4"/>
              <w:rPr>
                <w:rFonts w:ascii="Times New Roman" w:hAnsi="Times New Roman"/>
                <w:sz w:val="20"/>
                <w:szCs w:val="20"/>
              </w:rPr>
            </w:pPr>
            <w:r w:rsidRPr="007E085E">
              <w:rPr>
                <w:rFonts w:ascii="Times New Roman" w:hAnsi="Times New Roman"/>
                <w:sz w:val="20"/>
                <w:szCs w:val="20"/>
              </w:rPr>
              <w:t xml:space="preserve">Задача </w:t>
            </w:r>
            <w:r w:rsidR="00051468" w:rsidRPr="007E085E">
              <w:rPr>
                <w:rFonts w:ascii="Times New Roman" w:hAnsi="Times New Roman"/>
                <w:sz w:val="20"/>
                <w:szCs w:val="20"/>
              </w:rPr>
              <w:t>3.</w:t>
            </w:r>
            <w:r w:rsidRPr="007E085E">
              <w:rPr>
                <w:rFonts w:ascii="Times New Roman" w:hAnsi="Times New Roman"/>
                <w:sz w:val="20"/>
                <w:szCs w:val="20"/>
              </w:rPr>
              <w:t xml:space="preserve"> Обеспечение реализации подпрограммы</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180D20">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r w:rsidR="00180D20" w:rsidRPr="007E085E">
              <w:rPr>
                <w:rFonts w:ascii="Times New Roman" w:hAnsi="Times New Roman"/>
                <w:sz w:val="20"/>
                <w:szCs w:val="20"/>
              </w:rPr>
              <w:t>4</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1.3.1</w:t>
            </w:r>
          </w:p>
          <w:p w:rsidR="00E43119" w:rsidRPr="007E085E" w:rsidRDefault="00E43119"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Руководство и управление в сфере установленных фун</w:t>
            </w:r>
            <w:r w:rsidRPr="007E085E">
              <w:rPr>
                <w:rFonts w:ascii="Times New Roman" w:hAnsi="Times New Roman"/>
                <w:sz w:val="20"/>
                <w:szCs w:val="20"/>
              </w:rPr>
              <w:t>к</w:t>
            </w:r>
            <w:r w:rsidRPr="007E085E">
              <w:rPr>
                <w:rFonts w:ascii="Times New Roman" w:hAnsi="Times New Roman"/>
                <w:sz w:val="20"/>
                <w:szCs w:val="20"/>
              </w:rPr>
              <w:t>ций органов местного сам</w:t>
            </w:r>
            <w:r w:rsidRPr="007E085E">
              <w:rPr>
                <w:rFonts w:ascii="Times New Roman" w:hAnsi="Times New Roman"/>
                <w:sz w:val="20"/>
                <w:szCs w:val="20"/>
              </w:rPr>
              <w:t>о</w:t>
            </w:r>
            <w:r w:rsidRPr="007E085E">
              <w:rPr>
                <w:rFonts w:ascii="Times New Roman" w:hAnsi="Times New Roman"/>
                <w:sz w:val="20"/>
                <w:szCs w:val="20"/>
              </w:rPr>
              <w:t>управления</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Обеспечение реализации подпрограммы, решение з</w:t>
            </w:r>
            <w:r w:rsidRPr="007E085E">
              <w:rPr>
                <w:rFonts w:ascii="Times New Roman" w:hAnsi="Times New Roman"/>
                <w:sz w:val="20"/>
                <w:szCs w:val="20"/>
              </w:rPr>
              <w:t>а</w:t>
            </w:r>
            <w:r w:rsidRPr="007E085E">
              <w:rPr>
                <w:rFonts w:ascii="Times New Roman" w:hAnsi="Times New Roman"/>
                <w:sz w:val="20"/>
                <w:szCs w:val="20"/>
              </w:rPr>
              <w:t>дач и достижение целей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Нарушение сроков выполнения мер</w:t>
            </w:r>
            <w:r w:rsidRPr="007E085E">
              <w:rPr>
                <w:rFonts w:ascii="Times New Roman" w:hAnsi="Times New Roman"/>
                <w:sz w:val="20"/>
                <w:szCs w:val="20"/>
              </w:rPr>
              <w:t>о</w:t>
            </w:r>
            <w:r w:rsidRPr="007E085E">
              <w:rPr>
                <w:rFonts w:ascii="Times New Roman" w:hAnsi="Times New Roman"/>
                <w:sz w:val="20"/>
                <w:szCs w:val="20"/>
              </w:rPr>
              <w:t>приятий, требований законодательства, риск недостижения целей подпрограммы</w:t>
            </w:r>
          </w:p>
        </w:tc>
        <w:tc>
          <w:tcPr>
            <w:tcW w:w="42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43119" w:rsidRPr="007E085E" w:rsidRDefault="00E43119" w:rsidP="00320A83">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Уровень ежегодного достижения показателей (индикаторов) подпрограммы,%</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180D20"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15</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143410">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1.3.</w:t>
            </w:r>
            <w:r w:rsidR="00143410" w:rsidRPr="007E085E">
              <w:rPr>
                <w:rFonts w:ascii="Times New Roman" w:hAnsi="Times New Roman"/>
                <w:sz w:val="20"/>
                <w:szCs w:val="20"/>
              </w:rPr>
              <w:t>1</w:t>
            </w:r>
            <w:r w:rsidRPr="007E085E">
              <w:rPr>
                <w:rFonts w:ascii="Times New Roman" w:hAnsi="Times New Roman"/>
                <w:sz w:val="20"/>
                <w:szCs w:val="20"/>
              </w:rPr>
              <w:t>. Мониторинг реализации о</w:t>
            </w:r>
            <w:r w:rsidRPr="007E085E">
              <w:rPr>
                <w:rFonts w:ascii="Times New Roman" w:hAnsi="Times New Roman"/>
                <w:sz w:val="20"/>
                <w:szCs w:val="20"/>
              </w:rPr>
              <w:t>с</w:t>
            </w:r>
            <w:r w:rsidRPr="007E085E">
              <w:rPr>
                <w:rFonts w:ascii="Times New Roman" w:hAnsi="Times New Roman"/>
                <w:sz w:val="20"/>
                <w:szCs w:val="20"/>
              </w:rPr>
              <w:t>новных мероприятий по</w:t>
            </w:r>
            <w:r w:rsidRPr="007E085E">
              <w:rPr>
                <w:rFonts w:ascii="Times New Roman" w:hAnsi="Times New Roman"/>
                <w:sz w:val="20"/>
                <w:szCs w:val="20"/>
              </w:rPr>
              <w:t>д</w:t>
            </w:r>
            <w:r w:rsidRPr="007E085E">
              <w:rPr>
                <w:rFonts w:ascii="Times New Roman" w:hAnsi="Times New Roman"/>
                <w:sz w:val="20"/>
                <w:szCs w:val="20"/>
              </w:rPr>
              <w:t>программы</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Финансовое управление администр</w:t>
            </w:r>
            <w:r w:rsidRPr="007E085E">
              <w:rPr>
                <w:rFonts w:ascii="Times New Roman" w:hAnsi="Times New Roman"/>
                <w:sz w:val="20"/>
                <w:szCs w:val="20"/>
              </w:rPr>
              <w:t>а</w:t>
            </w:r>
            <w:r w:rsidRPr="007E085E">
              <w:rPr>
                <w:rFonts w:ascii="Times New Roman" w:hAnsi="Times New Roman"/>
                <w:sz w:val="20"/>
                <w:szCs w:val="20"/>
              </w:rPr>
              <w:t xml:space="preserve">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01.01. 2015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31.12. 2020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Контроль реализации по</w:t>
            </w:r>
            <w:r w:rsidRPr="007E085E">
              <w:rPr>
                <w:rFonts w:ascii="Times New Roman" w:hAnsi="Times New Roman"/>
                <w:sz w:val="20"/>
                <w:szCs w:val="20"/>
              </w:rPr>
              <w:t>д</w:t>
            </w:r>
            <w:r w:rsidRPr="007E085E">
              <w:rPr>
                <w:rFonts w:ascii="Times New Roman" w:hAnsi="Times New Roman"/>
                <w:sz w:val="20"/>
                <w:szCs w:val="20"/>
              </w:rPr>
              <w:t>программы, решения задач и достижения целей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Нарушение сроков выполнения мер</w:t>
            </w:r>
            <w:r w:rsidRPr="007E085E">
              <w:rPr>
                <w:rFonts w:ascii="Times New Roman" w:hAnsi="Times New Roman"/>
                <w:sz w:val="20"/>
                <w:szCs w:val="20"/>
              </w:rPr>
              <w:t>о</w:t>
            </w:r>
            <w:r w:rsidRPr="007E085E">
              <w:rPr>
                <w:rFonts w:ascii="Times New Roman" w:hAnsi="Times New Roman"/>
                <w:sz w:val="20"/>
                <w:szCs w:val="20"/>
              </w:rPr>
              <w:t>приятий, требований законодательства, риск недостижения целей подпрограммы</w:t>
            </w:r>
          </w:p>
        </w:tc>
        <w:tc>
          <w:tcPr>
            <w:tcW w:w="425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pStyle w:val="a3"/>
              <w:autoSpaceDE w:val="0"/>
              <w:autoSpaceDN w:val="0"/>
              <w:adjustRightInd w:val="0"/>
              <w:spacing w:after="0" w:line="240" w:lineRule="auto"/>
              <w:ind w:left="0"/>
              <w:jc w:val="both"/>
              <w:rPr>
                <w:rFonts w:ascii="Times New Roman" w:hAnsi="Times New Roman"/>
                <w:sz w:val="20"/>
                <w:szCs w:val="20"/>
              </w:rPr>
            </w:pP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E43119" w:rsidRPr="007E085E" w:rsidRDefault="004A39CA" w:rsidP="00320A83">
            <w:pPr>
              <w:autoSpaceDE w:val="0"/>
              <w:autoSpaceDN w:val="0"/>
              <w:adjustRightInd w:val="0"/>
              <w:spacing w:after="0" w:line="240" w:lineRule="auto"/>
              <w:jc w:val="both"/>
              <w:outlineLvl w:val="0"/>
              <w:rPr>
                <w:rFonts w:ascii="Times New Roman" w:hAnsi="Times New Roman"/>
                <w:sz w:val="20"/>
                <w:szCs w:val="20"/>
              </w:rPr>
            </w:pPr>
            <w:hyperlink r:id="rId88" w:history="1">
              <w:r w:rsidR="00E43119" w:rsidRPr="007E085E">
                <w:rPr>
                  <w:rFonts w:ascii="Times New Roman" w:hAnsi="Times New Roman"/>
                  <w:color w:val="0000FF"/>
                  <w:sz w:val="20"/>
                  <w:szCs w:val="20"/>
                </w:rPr>
                <w:t>Подпрограмма 2</w:t>
              </w:r>
            </w:hyperlink>
            <w:r w:rsidR="00E43119" w:rsidRPr="007E085E">
              <w:rPr>
                <w:rFonts w:ascii="Times New Roman" w:hAnsi="Times New Roman"/>
                <w:sz w:val="20"/>
                <w:szCs w:val="20"/>
              </w:rPr>
              <w:t xml:space="preserve">. </w:t>
            </w:r>
            <w:r w:rsidR="00673D81" w:rsidRPr="007E085E">
              <w:rPr>
                <w:rFonts w:ascii="Times New Roman" w:hAnsi="Times New Roman"/>
                <w:sz w:val="20"/>
                <w:szCs w:val="20"/>
              </w:rPr>
              <w:t>«</w:t>
            </w:r>
            <w:r w:rsidR="00E43119" w:rsidRPr="007E085E">
              <w:rPr>
                <w:rFonts w:ascii="Times New Roman" w:hAnsi="Times New Roman"/>
                <w:sz w:val="20"/>
                <w:szCs w:val="20"/>
              </w:rPr>
              <w:t>Управление муниципальным имуществом</w:t>
            </w:r>
            <w:r w:rsidR="00673D81" w:rsidRPr="007E085E">
              <w:rPr>
                <w:rFonts w:ascii="Times New Roman" w:hAnsi="Times New Roman"/>
                <w:sz w:val="20"/>
                <w:szCs w:val="20"/>
              </w:rPr>
              <w:t>»</w:t>
            </w: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E43119" w:rsidRPr="007E085E" w:rsidRDefault="00C96D29" w:rsidP="00367DA7">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 xml:space="preserve">Задача </w:t>
            </w:r>
            <w:r w:rsidR="00E43119" w:rsidRPr="007E085E">
              <w:rPr>
                <w:rFonts w:ascii="Times New Roman" w:hAnsi="Times New Roman"/>
                <w:sz w:val="20"/>
                <w:szCs w:val="20"/>
              </w:rPr>
              <w:t xml:space="preserve">1. Совершенствование системы учета муниципального имущества МО МР </w:t>
            </w:r>
            <w:r w:rsidR="00673D81" w:rsidRPr="007E085E">
              <w:rPr>
                <w:rFonts w:ascii="Times New Roman" w:hAnsi="Times New Roman"/>
                <w:sz w:val="20"/>
                <w:szCs w:val="20"/>
              </w:rPr>
              <w:t>«</w:t>
            </w:r>
            <w:r w:rsidR="00E43119"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r w:rsidR="00180D20" w:rsidRPr="007E085E">
              <w:rPr>
                <w:rFonts w:ascii="Times New Roman" w:hAnsi="Times New Roman"/>
                <w:sz w:val="20"/>
                <w:szCs w:val="20"/>
              </w:rPr>
              <w:t>6</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2.1.1. Признание прав, регулир</w:t>
            </w:r>
            <w:r w:rsidRPr="007E085E">
              <w:rPr>
                <w:rFonts w:ascii="Times New Roman" w:hAnsi="Times New Roman"/>
                <w:sz w:val="20"/>
                <w:szCs w:val="20"/>
              </w:rPr>
              <w:t>о</w:t>
            </w:r>
            <w:r w:rsidRPr="007E085E">
              <w:rPr>
                <w:rFonts w:ascii="Times New Roman" w:hAnsi="Times New Roman"/>
                <w:sz w:val="20"/>
                <w:szCs w:val="20"/>
              </w:rPr>
              <w:t>вание отношений по имущ</w:t>
            </w:r>
            <w:r w:rsidRPr="007E085E">
              <w:rPr>
                <w:rFonts w:ascii="Times New Roman" w:hAnsi="Times New Roman"/>
                <w:sz w:val="20"/>
                <w:szCs w:val="20"/>
              </w:rPr>
              <w:t>е</w:t>
            </w:r>
            <w:r w:rsidRPr="007E085E">
              <w:rPr>
                <w:rFonts w:ascii="Times New Roman" w:hAnsi="Times New Roman"/>
                <w:sz w:val="20"/>
                <w:szCs w:val="20"/>
              </w:rPr>
              <w:t xml:space="preserve">ству для муниципальных нужд и оптимизация состава (структуры) муниципального имущества МО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lastRenderedPageBreak/>
              <w:t>ский</w:t>
            </w:r>
            <w:r w:rsidR="00673D81" w:rsidRPr="007E085E">
              <w:rPr>
                <w:rFonts w:ascii="Times New Roman" w:hAnsi="Times New Roman"/>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Отдел по управлению земельными  ресурсами и муниципал</w:t>
            </w:r>
            <w:r w:rsidRPr="007E085E">
              <w:rPr>
                <w:rFonts w:ascii="Times New Roman" w:hAnsi="Times New Roman"/>
                <w:sz w:val="20"/>
                <w:szCs w:val="20"/>
              </w:rPr>
              <w:t>ь</w:t>
            </w:r>
            <w:r w:rsidRPr="007E085E">
              <w:rPr>
                <w:rFonts w:ascii="Times New Roman" w:hAnsi="Times New Roman"/>
                <w:sz w:val="20"/>
                <w:szCs w:val="20"/>
              </w:rPr>
              <w:t>ным имущ</w:t>
            </w:r>
            <w:r w:rsidRPr="007E085E">
              <w:rPr>
                <w:rFonts w:ascii="Times New Roman" w:hAnsi="Times New Roman"/>
                <w:sz w:val="20"/>
                <w:szCs w:val="20"/>
              </w:rPr>
              <w:t>е</w:t>
            </w:r>
            <w:r w:rsidRPr="007E085E">
              <w:rPr>
                <w:rFonts w:ascii="Times New Roman" w:hAnsi="Times New Roman"/>
                <w:sz w:val="20"/>
                <w:szCs w:val="20"/>
              </w:rPr>
              <w:t>ством адм</w:t>
            </w:r>
            <w:r w:rsidRPr="007E085E">
              <w:rPr>
                <w:rFonts w:ascii="Times New Roman" w:hAnsi="Times New Roman"/>
                <w:sz w:val="20"/>
                <w:szCs w:val="20"/>
              </w:rPr>
              <w:t>и</w:t>
            </w:r>
            <w:r w:rsidRPr="007E085E">
              <w:rPr>
                <w:rFonts w:ascii="Times New Roman" w:hAnsi="Times New Roman"/>
                <w:sz w:val="20"/>
                <w:szCs w:val="20"/>
              </w:rPr>
              <w:lastRenderedPageBreak/>
              <w:t xml:space="preserve">нистрации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Отдел стро</w:t>
            </w:r>
            <w:r w:rsidRPr="007E085E">
              <w:rPr>
                <w:rFonts w:ascii="Times New Roman" w:hAnsi="Times New Roman"/>
                <w:sz w:val="20"/>
                <w:szCs w:val="20"/>
              </w:rPr>
              <w:t>и</w:t>
            </w:r>
            <w:r w:rsidRPr="007E085E">
              <w:rPr>
                <w:rFonts w:ascii="Times New Roman" w:hAnsi="Times New Roman"/>
                <w:sz w:val="20"/>
                <w:szCs w:val="20"/>
              </w:rPr>
              <w:t>тельства</w:t>
            </w:r>
          </w:p>
          <w:p w:rsidR="00E43119" w:rsidRPr="007E085E" w:rsidRDefault="00E43119" w:rsidP="00320A83">
            <w:pPr>
              <w:autoSpaceDE w:val="0"/>
              <w:autoSpaceDN w:val="0"/>
              <w:adjustRightInd w:val="0"/>
              <w:spacing w:after="0" w:line="240" w:lineRule="auto"/>
              <w:rPr>
                <w:rFonts w:ascii="Times New Roman" w:hAnsi="Times New Roman"/>
                <w:sz w:val="20"/>
                <w:szCs w:val="20"/>
              </w:rPr>
            </w:pP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Наличие точных и актуал</w:t>
            </w:r>
            <w:r w:rsidRPr="007E085E">
              <w:rPr>
                <w:rFonts w:ascii="Times New Roman" w:hAnsi="Times New Roman"/>
                <w:sz w:val="20"/>
                <w:szCs w:val="20"/>
              </w:rPr>
              <w:t>ь</w:t>
            </w:r>
            <w:r w:rsidRPr="007E085E">
              <w:rPr>
                <w:rFonts w:ascii="Times New Roman" w:hAnsi="Times New Roman"/>
                <w:sz w:val="20"/>
                <w:szCs w:val="20"/>
              </w:rPr>
              <w:t xml:space="preserve">ных сведений о составе и структуре муниципального имущества МО МР </w:t>
            </w:r>
            <w:r w:rsidR="00673D81" w:rsidRPr="007E085E">
              <w:rPr>
                <w:rFonts w:ascii="Times New Roman" w:hAnsi="Times New Roman"/>
                <w:sz w:val="20"/>
                <w:szCs w:val="20"/>
              </w:rPr>
              <w:t>«</w:t>
            </w:r>
            <w:r w:rsidRPr="007E085E">
              <w:rPr>
                <w:rFonts w:ascii="Times New Roman" w:hAnsi="Times New Roman"/>
                <w:sz w:val="20"/>
                <w:szCs w:val="20"/>
              </w:rPr>
              <w:t>Иже</w:t>
            </w:r>
            <w:r w:rsidRPr="007E085E">
              <w:rPr>
                <w:rFonts w:ascii="Times New Roman" w:hAnsi="Times New Roman"/>
                <w:sz w:val="20"/>
                <w:szCs w:val="20"/>
              </w:rPr>
              <w:t>м</w:t>
            </w:r>
            <w:r w:rsidRPr="007E085E">
              <w:rPr>
                <w:rFonts w:ascii="Times New Roman" w:hAnsi="Times New Roman"/>
                <w:sz w:val="20"/>
                <w:szCs w:val="20"/>
              </w:rPr>
              <w:t>ский</w:t>
            </w:r>
            <w:r w:rsidR="00673D81" w:rsidRPr="007E085E">
              <w:rPr>
                <w:rFonts w:ascii="Times New Roman" w:hAnsi="Times New Roman"/>
                <w:sz w:val="20"/>
                <w:szCs w:val="20"/>
              </w:rPr>
              <w:t>»</w:t>
            </w:r>
            <w:r w:rsidRPr="007E085E">
              <w:rPr>
                <w:rFonts w:ascii="Times New Roman" w:hAnsi="Times New Roman"/>
                <w:sz w:val="20"/>
                <w:szCs w:val="20"/>
              </w:rPr>
              <w:t>.</w:t>
            </w:r>
          </w:p>
          <w:p w:rsidR="00E43119" w:rsidRPr="007E085E" w:rsidRDefault="00E43119"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Регистрация права собстве</w:t>
            </w:r>
            <w:r w:rsidRPr="007E085E">
              <w:rPr>
                <w:rFonts w:ascii="Times New Roman" w:hAnsi="Times New Roman"/>
                <w:sz w:val="20"/>
                <w:szCs w:val="20"/>
              </w:rPr>
              <w:t>н</w:t>
            </w:r>
            <w:r w:rsidRPr="007E085E">
              <w:rPr>
                <w:rFonts w:ascii="Times New Roman" w:hAnsi="Times New Roman"/>
                <w:sz w:val="20"/>
                <w:szCs w:val="20"/>
              </w:rPr>
              <w:t xml:space="preserve">ности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r w:rsidRPr="007E085E">
              <w:rPr>
                <w:rFonts w:ascii="Times New Roman" w:hAnsi="Times New Roman"/>
                <w:sz w:val="20"/>
                <w:szCs w:val="20"/>
              </w:rPr>
              <w:lastRenderedPageBreak/>
              <w:t>способствует принятию своевременных управленч</w:t>
            </w:r>
            <w:r w:rsidRPr="007E085E">
              <w:rPr>
                <w:rFonts w:ascii="Times New Roman" w:hAnsi="Times New Roman"/>
                <w:sz w:val="20"/>
                <w:szCs w:val="20"/>
              </w:rPr>
              <w:t>е</w:t>
            </w:r>
            <w:r w:rsidRPr="007E085E">
              <w:rPr>
                <w:rFonts w:ascii="Times New Roman" w:hAnsi="Times New Roman"/>
                <w:sz w:val="20"/>
                <w:szCs w:val="20"/>
              </w:rPr>
              <w:t>ских решений по распоряж</w:t>
            </w:r>
            <w:r w:rsidRPr="007E085E">
              <w:rPr>
                <w:rFonts w:ascii="Times New Roman" w:hAnsi="Times New Roman"/>
                <w:sz w:val="20"/>
                <w:szCs w:val="20"/>
              </w:rPr>
              <w:t>е</w:t>
            </w:r>
            <w:r w:rsidRPr="007E085E">
              <w:rPr>
                <w:rFonts w:ascii="Times New Roman" w:hAnsi="Times New Roman"/>
                <w:sz w:val="20"/>
                <w:szCs w:val="20"/>
              </w:rPr>
              <w:t>нию имуществом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Отсутствие возможн</w:t>
            </w:r>
            <w:r w:rsidRPr="007E085E">
              <w:rPr>
                <w:rFonts w:ascii="Times New Roman" w:hAnsi="Times New Roman"/>
                <w:sz w:val="20"/>
                <w:szCs w:val="20"/>
              </w:rPr>
              <w:t>о</w:t>
            </w:r>
            <w:r w:rsidRPr="007E085E">
              <w:rPr>
                <w:rFonts w:ascii="Times New Roman" w:hAnsi="Times New Roman"/>
                <w:sz w:val="20"/>
                <w:szCs w:val="20"/>
              </w:rPr>
              <w:t>сти принятия решений по распоряжению объектами муниц</w:t>
            </w:r>
            <w:r w:rsidRPr="007E085E">
              <w:rPr>
                <w:rFonts w:ascii="Times New Roman" w:hAnsi="Times New Roman"/>
                <w:sz w:val="20"/>
                <w:szCs w:val="20"/>
              </w:rPr>
              <w:t>и</w:t>
            </w:r>
            <w:r w:rsidRPr="007E085E">
              <w:rPr>
                <w:rFonts w:ascii="Times New Roman" w:hAnsi="Times New Roman"/>
                <w:sz w:val="20"/>
                <w:szCs w:val="20"/>
              </w:rPr>
              <w:t xml:space="preserve">пального имущества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367DA7" w:rsidP="00367DA7">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 Доля объектов муниципальной недвижимости, право собственности на которое зарегистрир</w:t>
            </w:r>
            <w:r w:rsidRPr="007E085E">
              <w:rPr>
                <w:rFonts w:ascii="Times New Roman" w:hAnsi="Times New Roman"/>
                <w:sz w:val="20"/>
                <w:szCs w:val="20"/>
              </w:rPr>
              <w:t>о</w:t>
            </w:r>
            <w:r w:rsidRPr="007E085E">
              <w:rPr>
                <w:rFonts w:ascii="Times New Roman" w:hAnsi="Times New Roman"/>
                <w:sz w:val="20"/>
                <w:szCs w:val="20"/>
              </w:rPr>
              <w:t>вано, к общему количеству объектов муниц</w:t>
            </w:r>
            <w:r w:rsidRPr="007E085E">
              <w:rPr>
                <w:rFonts w:ascii="Times New Roman" w:hAnsi="Times New Roman"/>
                <w:sz w:val="20"/>
                <w:szCs w:val="20"/>
              </w:rPr>
              <w:t>и</w:t>
            </w:r>
            <w:r w:rsidRPr="007E085E">
              <w:rPr>
                <w:rFonts w:ascii="Times New Roman" w:hAnsi="Times New Roman"/>
                <w:sz w:val="20"/>
                <w:szCs w:val="20"/>
              </w:rPr>
              <w:t>пальной собственности (%)</w:t>
            </w:r>
          </w:p>
        </w:tc>
      </w:tr>
      <w:tr w:rsidR="00E43119"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E43119" w:rsidRPr="007E085E" w:rsidRDefault="00C96D29" w:rsidP="00C96D29">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 xml:space="preserve">Задача </w:t>
            </w:r>
            <w:r w:rsidR="00E43119" w:rsidRPr="007E085E">
              <w:rPr>
                <w:rFonts w:ascii="Times New Roman" w:hAnsi="Times New Roman"/>
                <w:sz w:val="20"/>
                <w:szCs w:val="20"/>
              </w:rPr>
              <w:t xml:space="preserve">2. Обеспечение эффективного использования и распоряжения муниципальным имуществом МО МР </w:t>
            </w:r>
            <w:r w:rsidR="00673D81" w:rsidRPr="007E085E">
              <w:rPr>
                <w:rFonts w:ascii="Times New Roman" w:hAnsi="Times New Roman"/>
                <w:sz w:val="20"/>
                <w:szCs w:val="20"/>
              </w:rPr>
              <w:t>«</w:t>
            </w:r>
            <w:r w:rsidR="00E43119" w:rsidRPr="007E085E">
              <w:rPr>
                <w:rFonts w:ascii="Times New Roman" w:hAnsi="Times New Roman"/>
                <w:sz w:val="20"/>
                <w:szCs w:val="20"/>
              </w:rPr>
              <w:t>Ижемский</w:t>
            </w:r>
            <w:r w:rsidR="00673D81" w:rsidRPr="007E085E">
              <w:rPr>
                <w:rFonts w:ascii="Times New Roman" w:hAnsi="Times New Roman"/>
                <w:sz w:val="20"/>
                <w:szCs w:val="20"/>
              </w:rPr>
              <w:t>»</w:t>
            </w:r>
          </w:p>
        </w:tc>
      </w:tr>
      <w:tr w:rsidR="00E43119"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r w:rsidR="00180D20" w:rsidRPr="007E085E">
              <w:rPr>
                <w:rFonts w:ascii="Times New Roman" w:hAnsi="Times New Roman"/>
                <w:sz w:val="20"/>
                <w:szCs w:val="20"/>
              </w:rPr>
              <w:t>7</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2.2.1. Вовлечение в оборот мун</w:t>
            </w:r>
            <w:r w:rsidRPr="007E085E">
              <w:rPr>
                <w:rFonts w:ascii="Times New Roman" w:hAnsi="Times New Roman"/>
                <w:sz w:val="20"/>
                <w:szCs w:val="20"/>
              </w:rPr>
              <w:t>и</w:t>
            </w:r>
            <w:r w:rsidRPr="007E085E">
              <w:rPr>
                <w:rFonts w:ascii="Times New Roman" w:hAnsi="Times New Roman"/>
                <w:sz w:val="20"/>
                <w:szCs w:val="20"/>
              </w:rPr>
              <w:t xml:space="preserve">ципального имущества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по управлению земельными  ресурсами и муниципал</w:t>
            </w:r>
            <w:r w:rsidRPr="007E085E">
              <w:rPr>
                <w:rFonts w:ascii="Times New Roman" w:hAnsi="Times New Roman"/>
                <w:sz w:val="20"/>
                <w:szCs w:val="20"/>
              </w:rPr>
              <w:t>ь</w:t>
            </w:r>
            <w:r w:rsidRPr="007E085E">
              <w:rPr>
                <w:rFonts w:ascii="Times New Roman" w:hAnsi="Times New Roman"/>
                <w:sz w:val="20"/>
                <w:szCs w:val="20"/>
              </w:rPr>
              <w:t>ным имущ</w:t>
            </w:r>
            <w:r w:rsidRPr="007E085E">
              <w:rPr>
                <w:rFonts w:ascii="Times New Roman" w:hAnsi="Times New Roman"/>
                <w:sz w:val="20"/>
                <w:szCs w:val="20"/>
              </w:rPr>
              <w:t>е</w:t>
            </w:r>
            <w:r w:rsidRPr="007E085E">
              <w:rPr>
                <w:rFonts w:ascii="Times New Roman" w:hAnsi="Times New Roman"/>
                <w:sz w:val="20"/>
                <w:szCs w:val="20"/>
              </w:rPr>
              <w:t>ством адм</w:t>
            </w:r>
            <w:r w:rsidRPr="007E085E">
              <w:rPr>
                <w:rFonts w:ascii="Times New Roman" w:hAnsi="Times New Roman"/>
                <w:sz w:val="20"/>
                <w:szCs w:val="20"/>
              </w:rPr>
              <w:t>и</w:t>
            </w:r>
            <w:r w:rsidRPr="007E085E">
              <w:rPr>
                <w:rFonts w:ascii="Times New Roman" w:hAnsi="Times New Roman"/>
                <w:sz w:val="20"/>
                <w:szCs w:val="20"/>
              </w:rPr>
              <w:t xml:space="preserve">нистрации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Максимальное вовлечение муниципального имущества в экономический оборот для максимизации неналоговых доходов.</w:t>
            </w:r>
          </w:p>
          <w:p w:rsidR="00E43119" w:rsidRPr="007E085E" w:rsidRDefault="00E43119"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Снижение расходов бюджета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с</w:t>
            </w:r>
            <w:r w:rsidRPr="007E085E">
              <w:rPr>
                <w:rFonts w:ascii="Times New Roman" w:hAnsi="Times New Roman"/>
                <w:sz w:val="20"/>
                <w:szCs w:val="20"/>
              </w:rPr>
              <w:t>о</w:t>
            </w:r>
            <w:r w:rsidRPr="007E085E">
              <w:rPr>
                <w:rFonts w:ascii="Times New Roman" w:hAnsi="Times New Roman"/>
                <w:sz w:val="20"/>
                <w:szCs w:val="20"/>
              </w:rPr>
              <w:t>держание муниципального имущества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E43119"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Увеличение расходов бюджета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с</w:t>
            </w:r>
            <w:r w:rsidRPr="007E085E">
              <w:rPr>
                <w:rFonts w:ascii="Times New Roman" w:hAnsi="Times New Roman"/>
                <w:sz w:val="20"/>
                <w:szCs w:val="20"/>
              </w:rPr>
              <w:t>о</w:t>
            </w:r>
            <w:r w:rsidRPr="007E085E">
              <w:rPr>
                <w:rFonts w:ascii="Times New Roman" w:hAnsi="Times New Roman"/>
                <w:sz w:val="20"/>
                <w:szCs w:val="20"/>
              </w:rPr>
              <w:t>держание объектов муниципального имущества;</w:t>
            </w:r>
          </w:p>
          <w:p w:rsidR="00E43119" w:rsidRPr="007E085E" w:rsidRDefault="00E43119"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доходов;</w:t>
            </w:r>
          </w:p>
          <w:p w:rsidR="00E43119" w:rsidRPr="007E085E" w:rsidRDefault="00E43119"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Ухудшение технич</w:t>
            </w:r>
            <w:r w:rsidRPr="007E085E">
              <w:rPr>
                <w:rFonts w:ascii="Times New Roman" w:hAnsi="Times New Roman"/>
                <w:sz w:val="20"/>
                <w:szCs w:val="20"/>
              </w:rPr>
              <w:t>е</w:t>
            </w:r>
            <w:r w:rsidRPr="007E085E">
              <w:rPr>
                <w:rFonts w:ascii="Times New Roman" w:hAnsi="Times New Roman"/>
                <w:sz w:val="20"/>
                <w:szCs w:val="20"/>
              </w:rPr>
              <w:t>ского состояния им</w:t>
            </w:r>
            <w:r w:rsidRPr="007E085E">
              <w:rPr>
                <w:rFonts w:ascii="Times New Roman" w:hAnsi="Times New Roman"/>
                <w:sz w:val="20"/>
                <w:szCs w:val="20"/>
              </w:rPr>
              <w:t>у</w:t>
            </w:r>
            <w:r w:rsidRPr="007E085E">
              <w:rPr>
                <w:rFonts w:ascii="Times New Roman" w:hAnsi="Times New Roman"/>
                <w:sz w:val="20"/>
                <w:szCs w:val="20"/>
              </w:rPr>
              <w:t>щества</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3119" w:rsidRPr="007E085E" w:rsidRDefault="00367DA7"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 Доходы,  полученные от использования мун</w:t>
            </w:r>
            <w:r w:rsidRPr="007E085E">
              <w:rPr>
                <w:rFonts w:ascii="Times New Roman" w:hAnsi="Times New Roman"/>
                <w:sz w:val="20"/>
                <w:szCs w:val="20"/>
              </w:rPr>
              <w:t>и</w:t>
            </w:r>
            <w:r w:rsidRPr="007E085E">
              <w:rPr>
                <w:rFonts w:ascii="Times New Roman" w:hAnsi="Times New Roman"/>
                <w:sz w:val="20"/>
                <w:szCs w:val="20"/>
              </w:rPr>
              <w:t>ципального имущества (млн. руб.)</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r w:rsidR="00180D20" w:rsidRPr="007E085E">
              <w:rPr>
                <w:rFonts w:ascii="Times New Roman" w:hAnsi="Times New Roman"/>
                <w:sz w:val="20"/>
                <w:szCs w:val="20"/>
              </w:rPr>
              <w:t>8</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2.2.2. Осуществление контроля за эффективным использован</w:t>
            </w:r>
            <w:r w:rsidRPr="007E085E">
              <w:rPr>
                <w:rFonts w:ascii="Times New Roman" w:hAnsi="Times New Roman"/>
                <w:sz w:val="20"/>
                <w:szCs w:val="20"/>
              </w:rPr>
              <w:t>и</w:t>
            </w:r>
            <w:r w:rsidRPr="007E085E">
              <w:rPr>
                <w:rFonts w:ascii="Times New Roman" w:hAnsi="Times New Roman"/>
                <w:sz w:val="20"/>
                <w:szCs w:val="20"/>
              </w:rPr>
              <w:t>ем муниципального имущ</w:t>
            </w:r>
            <w:r w:rsidRPr="007E085E">
              <w:rPr>
                <w:rFonts w:ascii="Times New Roman" w:hAnsi="Times New Roman"/>
                <w:sz w:val="20"/>
                <w:szCs w:val="20"/>
              </w:rPr>
              <w:t>е</w:t>
            </w:r>
            <w:r w:rsidRPr="007E085E">
              <w:rPr>
                <w:rFonts w:ascii="Times New Roman" w:hAnsi="Times New Roman"/>
                <w:sz w:val="20"/>
                <w:szCs w:val="20"/>
              </w:rPr>
              <w:t>ства МО МР «Ижемский»</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по управлению земельными  ресурсами и муниципал</w:t>
            </w:r>
            <w:r w:rsidRPr="007E085E">
              <w:rPr>
                <w:rFonts w:ascii="Times New Roman" w:hAnsi="Times New Roman"/>
                <w:sz w:val="20"/>
                <w:szCs w:val="20"/>
              </w:rPr>
              <w:t>ь</w:t>
            </w:r>
            <w:r w:rsidRPr="007E085E">
              <w:rPr>
                <w:rFonts w:ascii="Times New Roman" w:hAnsi="Times New Roman"/>
                <w:sz w:val="20"/>
                <w:szCs w:val="20"/>
              </w:rPr>
              <w:t>ным имущ</w:t>
            </w:r>
            <w:r w:rsidRPr="007E085E">
              <w:rPr>
                <w:rFonts w:ascii="Times New Roman" w:hAnsi="Times New Roman"/>
                <w:sz w:val="20"/>
                <w:szCs w:val="20"/>
              </w:rPr>
              <w:t>е</w:t>
            </w:r>
            <w:r w:rsidRPr="007E085E">
              <w:rPr>
                <w:rFonts w:ascii="Times New Roman" w:hAnsi="Times New Roman"/>
                <w:sz w:val="20"/>
                <w:szCs w:val="20"/>
              </w:rPr>
              <w:t>ством адм</w:t>
            </w:r>
            <w:r w:rsidRPr="007E085E">
              <w:rPr>
                <w:rFonts w:ascii="Times New Roman" w:hAnsi="Times New Roman"/>
                <w:sz w:val="20"/>
                <w:szCs w:val="20"/>
              </w:rPr>
              <w:t>и</w:t>
            </w:r>
            <w:r w:rsidRPr="007E085E">
              <w:rPr>
                <w:rFonts w:ascii="Times New Roman" w:hAnsi="Times New Roman"/>
                <w:sz w:val="20"/>
                <w:szCs w:val="20"/>
              </w:rPr>
              <w:t>нистрации МО МР «Ижемский»,</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Исполнение контрольных функций; Своевременное выявление нарушений и принятие соответствующих мер;</w:t>
            </w:r>
          </w:p>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Сокращение задолженности по неналоговым доходам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Ухудшение состояния муниципального имущества,</w:t>
            </w:r>
          </w:p>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Использование им</w:t>
            </w:r>
            <w:r w:rsidRPr="007E085E">
              <w:rPr>
                <w:rFonts w:ascii="Times New Roman" w:hAnsi="Times New Roman"/>
                <w:sz w:val="20"/>
                <w:szCs w:val="20"/>
              </w:rPr>
              <w:t>у</w:t>
            </w:r>
            <w:r w:rsidRPr="007E085E">
              <w:rPr>
                <w:rFonts w:ascii="Times New Roman" w:hAnsi="Times New Roman"/>
                <w:sz w:val="20"/>
                <w:szCs w:val="20"/>
              </w:rPr>
              <w:t>щества не по назнач</w:t>
            </w:r>
            <w:r w:rsidRPr="007E085E">
              <w:rPr>
                <w:rFonts w:ascii="Times New Roman" w:hAnsi="Times New Roman"/>
                <w:sz w:val="20"/>
                <w:szCs w:val="20"/>
              </w:rPr>
              <w:t>е</w:t>
            </w:r>
            <w:r w:rsidRPr="007E085E">
              <w:rPr>
                <w:rFonts w:ascii="Times New Roman" w:hAnsi="Times New Roman"/>
                <w:sz w:val="20"/>
                <w:szCs w:val="20"/>
              </w:rPr>
              <w:t>нию;</w:t>
            </w:r>
          </w:p>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рост задолженности по неналоговым дох</w:t>
            </w:r>
            <w:r w:rsidRPr="007E085E">
              <w:rPr>
                <w:rFonts w:ascii="Times New Roman" w:hAnsi="Times New Roman"/>
                <w:sz w:val="20"/>
                <w:szCs w:val="20"/>
              </w:rPr>
              <w:t>о</w:t>
            </w:r>
            <w:r w:rsidRPr="007E085E">
              <w:rPr>
                <w:rFonts w:ascii="Times New Roman" w:hAnsi="Times New Roman"/>
                <w:sz w:val="20"/>
                <w:szCs w:val="20"/>
              </w:rPr>
              <w:t>дам</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EF665B">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 Доходы,  полученные от использования мун</w:t>
            </w:r>
            <w:r w:rsidRPr="007E085E">
              <w:rPr>
                <w:rFonts w:ascii="Times New Roman" w:hAnsi="Times New Roman"/>
                <w:sz w:val="20"/>
                <w:szCs w:val="20"/>
              </w:rPr>
              <w:t>и</w:t>
            </w:r>
            <w:r w:rsidRPr="007E085E">
              <w:rPr>
                <w:rFonts w:ascii="Times New Roman" w:hAnsi="Times New Roman"/>
                <w:sz w:val="20"/>
                <w:szCs w:val="20"/>
              </w:rPr>
              <w:t>ципального имущества (млн. руб.)</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r w:rsidR="00180D20" w:rsidRPr="007E085E">
              <w:rPr>
                <w:rFonts w:ascii="Times New Roman" w:hAnsi="Times New Roman"/>
                <w:sz w:val="20"/>
                <w:szCs w:val="20"/>
              </w:rPr>
              <w:t>9</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2.2.3. Реализация прочих функций, связанных с муниципальным управлением</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по управлению земельными  ресурсами и муниципал</w:t>
            </w:r>
            <w:r w:rsidRPr="007E085E">
              <w:rPr>
                <w:rFonts w:ascii="Times New Roman" w:hAnsi="Times New Roman"/>
                <w:sz w:val="20"/>
                <w:szCs w:val="20"/>
              </w:rPr>
              <w:t>ь</w:t>
            </w:r>
            <w:r w:rsidRPr="007E085E">
              <w:rPr>
                <w:rFonts w:ascii="Times New Roman" w:hAnsi="Times New Roman"/>
                <w:sz w:val="20"/>
                <w:szCs w:val="20"/>
              </w:rPr>
              <w:t>ным имущ</w:t>
            </w:r>
            <w:r w:rsidRPr="007E085E">
              <w:rPr>
                <w:rFonts w:ascii="Times New Roman" w:hAnsi="Times New Roman"/>
                <w:sz w:val="20"/>
                <w:szCs w:val="20"/>
              </w:rPr>
              <w:t>е</w:t>
            </w:r>
            <w:r w:rsidRPr="007E085E">
              <w:rPr>
                <w:rFonts w:ascii="Times New Roman" w:hAnsi="Times New Roman"/>
                <w:sz w:val="20"/>
                <w:szCs w:val="20"/>
              </w:rPr>
              <w:t>ством адм</w:t>
            </w:r>
            <w:r w:rsidRPr="007E085E">
              <w:rPr>
                <w:rFonts w:ascii="Times New Roman" w:hAnsi="Times New Roman"/>
                <w:sz w:val="20"/>
                <w:szCs w:val="20"/>
              </w:rPr>
              <w:t>и</w:t>
            </w:r>
            <w:r w:rsidRPr="007E085E">
              <w:rPr>
                <w:rFonts w:ascii="Times New Roman" w:hAnsi="Times New Roman"/>
                <w:sz w:val="20"/>
                <w:szCs w:val="20"/>
              </w:rPr>
              <w:t>нистрации МО МР «Ижемский»,</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Улучшение технических х</w:t>
            </w:r>
            <w:r w:rsidRPr="007E085E">
              <w:rPr>
                <w:rFonts w:ascii="Times New Roman" w:hAnsi="Times New Roman"/>
                <w:sz w:val="20"/>
                <w:szCs w:val="20"/>
              </w:rPr>
              <w:t>а</w:t>
            </w:r>
            <w:r w:rsidRPr="007E085E">
              <w:rPr>
                <w:rFonts w:ascii="Times New Roman" w:hAnsi="Times New Roman"/>
                <w:sz w:val="20"/>
                <w:szCs w:val="20"/>
              </w:rPr>
              <w:t>рактеристик объектов мун</w:t>
            </w:r>
            <w:r w:rsidRPr="007E085E">
              <w:rPr>
                <w:rFonts w:ascii="Times New Roman" w:hAnsi="Times New Roman"/>
                <w:sz w:val="20"/>
                <w:szCs w:val="20"/>
              </w:rPr>
              <w:t>и</w:t>
            </w:r>
            <w:r w:rsidRPr="007E085E">
              <w:rPr>
                <w:rFonts w:ascii="Times New Roman" w:hAnsi="Times New Roman"/>
                <w:sz w:val="20"/>
                <w:szCs w:val="20"/>
              </w:rPr>
              <w:t>ципального имущества для дальнейшего вовлечения в экономический оборот</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Увеличение износа объектов;</w:t>
            </w:r>
          </w:p>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возможная угроза причинения вреда жизни и здоровью населения</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367DA7">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   Доходы,  полученные от использования м</w:t>
            </w:r>
            <w:r w:rsidRPr="007E085E">
              <w:rPr>
                <w:rFonts w:ascii="Times New Roman" w:hAnsi="Times New Roman"/>
                <w:sz w:val="20"/>
                <w:szCs w:val="20"/>
              </w:rPr>
              <w:t>у</w:t>
            </w:r>
            <w:r w:rsidRPr="007E085E">
              <w:rPr>
                <w:rFonts w:ascii="Times New Roman" w:hAnsi="Times New Roman"/>
                <w:sz w:val="20"/>
                <w:szCs w:val="20"/>
              </w:rPr>
              <w:t>ниципального имущества (млн. руб.)</w:t>
            </w:r>
          </w:p>
        </w:tc>
      </w:tr>
      <w:tr w:rsidR="00367DA7"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Подпрограмма 3. «Электронный  муниципалитет»</w:t>
            </w:r>
          </w:p>
        </w:tc>
      </w:tr>
      <w:tr w:rsidR="00367DA7"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 xml:space="preserve">Задача 1. Популяризация возможностей информационного </w:t>
            </w:r>
            <w:r w:rsidRPr="007E085E">
              <w:rPr>
                <w:rStyle w:val="11"/>
                <w:rFonts w:eastAsia="SimSun"/>
                <w:sz w:val="20"/>
                <w:szCs w:val="20"/>
              </w:rPr>
              <w:t>общества, обеспечение открытости информации о деятельности администрации муниципального района «Ижемский», привлечение граждан к электронному взаимодействию.</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21</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 xml:space="preserve">мероприятие 3.1.1 </w:t>
            </w:r>
          </w:p>
          <w:p w:rsidR="00367DA7" w:rsidRPr="007E085E" w:rsidRDefault="00367DA7" w:rsidP="00C62CD5">
            <w:pPr>
              <w:pStyle w:val="ConsPlusCell"/>
              <w:rPr>
                <w:sz w:val="20"/>
                <w:szCs w:val="20"/>
              </w:rPr>
            </w:pPr>
            <w:r w:rsidRPr="007E085E">
              <w:rPr>
                <w:sz w:val="20"/>
                <w:szCs w:val="20"/>
              </w:rPr>
              <w:t>Подготовка и размещение и</w:t>
            </w:r>
            <w:r w:rsidRPr="007E085E">
              <w:rPr>
                <w:sz w:val="20"/>
                <w:szCs w:val="20"/>
              </w:rPr>
              <w:t>н</w:t>
            </w:r>
            <w:r w:rsidRPr="007E085E">
              <w:rPr>
                <w:sz w:val="20"/>
                <w:szCs w:val="20"/>
              </w:rPr>
              <w:t>формации в СМИ (печатные СМИ, электронные СМИ и интернет, радио и телевид</w:t>
            </w:r>
            <w:r w:rsidRPr="007E085E">
              <w:rPr>
                <w:sz w:val="20"/>
                <w:szCs w:val="20"/>
              </w:rPr>
              <w:t>е</w:t>
            </w:r>
            <w:r w:rsidRPr="007E085E">
              <w:rPr>
                <w:sz w:val="20"/>
                <w:szCs w:val="20"/>
              </w:rPr>
              <w:t>ние)</w:t>
            </w:r>
          </w:p>
        </w:tc>
        <w:tc>
          <w:tcPr>
            <w:tcW w:w="1429" w:type="dxa"/>
            <w:gridSpan w:val="4"/>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страции</w:t>
            </w:r>
          </w:p>
        </w:tc>
        <w:tc>
          <w:tcPr>
            <w:tcW w:w="1139"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552"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jc w:val="center"/>
              <w:rPr>
                <w:sz w:val="20"/>
                <w:szCs w:val="20"/>
              </w:rPr>
            </w:pPr>
            <w:r w:rsidRPr="007E085E">
              <w:rPr>
                <w:sz w:val="20"/>
                <w:szCs w:val="20"/>
              </w:rPr>
              <w:t>Информирование населения</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Неосведомленность граждан о деятельности муниципального района «Ижемский»</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autoSpaceDE w:val="0"/>
              <w:autoSpaceDN w:val="0"/>
              <w:adjustRightInd w:val="0"/>
              <w:rPr>
                <w:rFonts w:ascii="Times New Roman" w:hAnsi="Times New Roman"/>
                <w:sz w:val="20"/>
                <w:szCs w:val="20"/>
              </w:rPr>
            </w:pPr>
            <w:r w:rsidRPr="007E085E">
              <w:rPr>
                <w:rFonts w:ascii="Times New Roman" w:hAnsi="Times New Roman"/>
                <w:sz w:val="20"/>
                <w:szCs w:val="20"/>
              </w:rPr>
              <w:t>Количество граждан, посетивших сайт админ</w:t>
            </w:r>
            <w:r w:rsidRPr="007E085E">
              <w:rPr>
                <w:rFonts w:ascii="Times New Roman" w:hAnsi="Times New Roman"/>
                <w:sz w:val="20"/>
                <w:szCs w:val="20"/>
              </w:rPr>
              <w:t>и</w:t>
            </w:r>
            <w:r w:rsidRPr="007E085E">
              <w:rPr>
                <w:rFonts w:ascii="Times New Roman" w:hAnsi="Times New Roman"/>
                <w:sz w:val="20"/>
                <w:szCs w:val="20"/>
              </w:rPr>
              <w:t xml:space="preserve">страции муниципального района «Ижемский»       </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22</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 xml:space="preserve">мероприятие 3.1.2 </w:t>
            </w:r>
          </w:p>
          <w:p w:rsidR="00367DA7" w:rsidRPr="007E085E" w:rsidRDefault="00367DA7" w:rsidP="00C62CD5">
            <w:pPr>
              <w:pStyle w:val="21"/>
              <w:shd w:val="clear" w:color="auto" w:fill="auto"/>
              <w:tabs>
                <w:tab w:val="left" w:pos="851"/>
                <w:tab w:val="left" w:pos="1190"/>
              </w:tabs>
              <w:spacing w:after="0" w:line="240" w:lineRule="auto"/>
              <w:ind w:left="35" w:right="20" w:firstLine="0"/>
              <w:jc w:val="left"/>
            </w:pPr>
            <w:r w:rsidRPr="007E085E">
              <w:t>Развитие и поддержка акт</w:t>
            </w:r>
            <w:r w:rsidRPr="007E085E">
              <w:t>у</w:t>
            </w:r>
            <w:r w:rsidRPr="007E085E">
              <w:t>ального состояния сайта а</w:t>
            </w:r>
            <w:r w:rsidRPr="007E085E">
              <w:t>д</w:t>
            </w:r>
            <w:r w:rsidRPr="007E085E">
              <w:t>министрации муниципальн</w:t>
            </w:r>
            <w:r w:rsidRPr="007E085E">
              <w:t>о</w:t>
            </w:r>
            <w:r w:rsidRPr="007E085E">
              <w:t>го района «Ижемский».</w:t>
            </w:r>
          </w:p>
        </w:tc>
        <w:tc>
          <w:tcPr>
            <w:tcW w:w="1429" w:type="dxa"/>
            <w:gridSpan w:val="4"/>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страции</w:t>
            </w:r>
          </w:p>
        </w:tc>
        <w:tc>
          <w:tcPr>
            <w:tcW w:w="1139"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552"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 Подборка и подготовка внедрения новых интернет-технологий (служб) на оф</w:t>
            </w:r>
            <w:r w:rsidRPr="007E085E">
              <w:rPr>
                <w:rFonts w:ascii="Times New Roman" w:hAnsi="Times New Roman"/>
                <w:sz w:val="20"/>
                <w:szCs w:val="20"/>
              </w:rPr>
              <w:t>и</w:t>
            </w:r>
            <w:r w:rsidRPr="007E085E">
              <w:rPr>
                <w:rFonts w:ascii="Times New Roman" w:hAnsi="Times New Roman"/>
                <w:sz w:val="20"/>
                <w:szCs w:val="20"/>
              </w:rPr>
              <w:t>циальном сайте МР «Иже</w:t>
            </w:r>
            <w:r w:rsidRPr="007E085E">
              <w:rPr>
                <w:rFonts w:ascii="Times New Roman" w:hAnsi="Times New Roman"/>
                <w:sz w:val="20"/>
                <w:szCs w:val="20"/>
              </w:rPr>
              <w:t>м</w:t>
            </w:r>
            <w:r w:rsidRPr="007E085E">
              <w:rPr>
                <w:rFonts w:ascii="Times New Roman" w:hAnsi="Times New Roman"/>
                <w:sz w:val="20"/>
                <w:szCs w:val="20"/>
              </w:rPr>
              <w:t>ский»</w:t>
            </w:r>
          </w:p>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 Публикация открытых ча</w:t>
            </w:r>
            <w:r w:rsidRPr="007E085E">
              <w:rPr>
                <w:rFonts w:ascii="Times New Roman" w:hAnsi="Times New Roman"/>
                <w:sz w:val="20"/>
                <w:szCs w:val="20"/>
              </w:rPr>
              <w:t>с</w:t>
            </w:r>
            <w:r w:rsidRPr="007E085E">
              <w:rPr>
                <w:rFonts w:ascii="Times New Roman" w:hAnsi="Times New Roman"/>
                <w:sz w:val="20"/>
                <w:szCs w:val="20"/>
              </w:rPr>
              <w:t>тей справочников муниц</w:t>
            </w:r>
            <w:r w:rsidRPr="007E085E">
              <w:rPr>
                <w:rFonts w:ascii="Times New Roman" w:hAnsi="Times New Roman"/>
                <w:sz w:val="20"/>
                <w:szCs w:val="20"/>
              </w:rPr>
              <w:t>и</w:t>
            </w:r>
            <w:r w:rsidRPr="007E085E">
              <w:rPr>
                <w:rFonts w:ascii="Times New Roman" w:hAnsi="Times New Roman"/>
                <w:sz w:val="20"/>
                <w:szCs w:val="20"/>
              </w:rPr>
              <w:t>пальных организаций и ед</w:t>
            </w:r>
            <w:r w:rsidRPr="007E085E">
              <w:rPr>
                <w:rFonts w:ascii="Times New Roman" w:hAnsi="Times New Roman"/>
                <w:sz w:val="20"/>
                <w:szCs w:val="20"/>
              </w:rPr>
              <w:t>и</w:t>
            </w:r>
            <w:r w:rsidRPr="007E085E">
              <w:rPr>
                <w:rFonts w:ascii="Times New Roman" w:hAnsi="Times New Roman"/>
                <w:sz w:val="20"/>
                <w:szCs w:val="20"/>
              </w:rPr>
              <w:t>ной адресной книги на оф</w:t>
            </w:r>
            <w:r w:rsidRPr="007E085E">
              <w:rPr>
                <w:rFonts w:ascii="Times New Roman" w:hAnsi="Times New Roman"/>
                <w:sz w:val="20"/>
                <w:szCs w:val="20"/>
              </w:rPr>
              <w:t>и</w:t>
            </w:r>
            <w:r w:rsidRPr="007E085E">
              <w:rPr>
                <w:rFonts w:ascii="Times New Roman" w:hAnsi="Times New Roman"/>
                <w:sz w:val="20"/>
                <w:szCs w:val="20"/>
              </w:rPr>
              <w:t>циальном сайте МР «Иже</w:t>
            </w:r>
            <w:r w:rsidRPr="007E085E">
              <w:rPr>
                <w:rFonts w:ascii="Times New Roman" w:hAnsi="Times New Roman"/>
                <w:sz w:val="20"/>
                <w:szCs w:val="20"/>
              </w:rPr>
              <w:t>м</w:t>
            </w:r>
            <w:r w:rsidRPr="007E085E">
              <w:rPr>
                <w:rFonts w:ascii="Times New Roman" w:hAnsi="Times New Roman"/>
                <w:sz w:val="20"/>
                <w:szCs w:val="20"/>
              </w:rPr>
              <w:t>ский»</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Неосведомленность граждан о деятельности муниципального района «Ижемский»</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autoSpaceDE w:val="0"/>
              <w:autoSpaceDN w:val="0"/>
              <w:adjustRightInd w:val="0"/>
              <w:rPr>
                <w:rFonts w:ascii="Times New Roman" w:hAnsi="Times New Roman"/>
                <w:sz w:val="20"/>
                <w:szCs w:val="20"/>
              </w:rPr>
            </w:pPr>
            <w:r w:rsidRPr="007E085E">
              <w:rPr>
                <w:rFonts w:ascii="Times New Roman" w:hAnsi="Times New Roman"/>
                <w:sz w:val="20"/>
                <w:szCs w:val="20"/>
              </w:rPr>
              <w:t>Количество граждан, посетивших сайт админ</w:t>
            </w:r>
            <w:r w:rsidRPr="007E085E">
              <w:rPr>
                <w:rFonts w:ascii="Times New Roman" w:hAnsi="Times New Roman"/>
                <w:sz w:val="20"/>
                <w:szCs w:val="20"/>
              </w:rPr>
              <w:t>и</w:t>
            </w:r>
            <w:r w:rsidRPr="007E085E">
              <w:rPr>
                <w:rFonts w:ascii="Times New Roman" w:hAnsi="Times New Roman"/>
                <w:sz w:val="20"/>
                <w:szCs w:val="20"/>
              </w:rPr>
              <w:t xml:space="preserve">страции муниципального района «Ижемский»       </w:t>
            </w:r>
          </w:p>
        </w:tc>
      </w:tr>
      <w:tr w:rsidR="00367DA7"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 xml:space="preserve">Задача 2. </w:t>
            </w:r>
            <w:r w:rsidR="0072499F" w:rsidRPr="007E085E">
              <w:rPr>
                <w:rFonts w:ascii="Times New Roman" w:hAnsi="Times New Roman"/>
                <w:sz w:val="20"/>
                <w:szCs w:val="20"/>
              </w:rPr>
              <w:t>Содействие в</w:t>
            </w:r>
            <w:r w:rsidRPr="007E085E">
              <w:rPr>
                <w:rFonts w:ascii="Times New Roman" w:hAnsi="Times New Roman"/>
                <w:sz w:val="20"/>
                <w:szCs w:val="20"/>
              </w:rPr>
              <w:t>недрени</w:t>
            </w:r>
            <w:r w:rsidR="0072499F" w:rsidRPr="007E085E">
              <w:rPr>
                <w:rFonts w:ascii="Times New Roman" w:hAnsi="Times New Roman"/>
                <w:sz w:val="20"/>
                <w:szCs w:val="20"/>
              </w:rPr>
              <w:t>ю</w:t>
            </w:r>
            <w:r w:rsidRPr="007E085E">
              <w:rPr>
                <w:rFonts w:ascii="Times New Roman" w:hAnsi="Times New Roman"/>
                <w:sz w:val="20"/>
                <w:szCs w:val="20"/>
              </w:rPr>
              <w:t xml:space="preserve"> государственных и муниципальных информационных систем</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23</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 xml:space="preserve">мероприятие 3.2.1 </w:t>
            </w:r>
          </w:p>
          <w:p w:rsidR="00367DA7" w:rsidRPr="007E085E" w:rsidRDefault="00367DA7" w:rsidP="00C62CD5">
            <w:pPr>
              <w:pStyle w:val="ConsPlusCell"/>
              <w:rPr>
                <w:sz w:val="20"/>
                <w:szCs w:val="20"/>
              </w:rPr>
            </w:pPr>
            <w:r w:rsidRPr="007E085E">
              <w:rPr>
                <w:rStyle w:val="11"/>
                <w:rFonts w:eastAsia="SimSun"/>
                <w:sz w:val="20"/>
                <w:szCs w:val="20"/>
              </w:rPr>
              <w:t>Полномасштабное внедрение и тиражирование межведо</w:t>
            </w:r>
            <w:r w:rsidRPr="007E085E">
              <w:rPr>
                <w:rStyle w:val="11"/>
                <w:rFonts w:eastAsia="SimSun"/>
                <w:sz w:val="20"/>
                <w:szCs w:val="20"/>
              </w:rPr>
              <w:t>м</w:t>
            </w:r>
            <w:r w:rsidRPr="007E085E">
              <w:rPr>
                <w:rStyle w:val="11"/>
                <w:rFonts w:eastAsia="SimSun"/>
                <w:sz w:val="20"/>
                <w:szCs w:val="20"/>
              </w:rPr>
              <w:t>ственной системы электро</w:t>
            </w:r>
            <w:r w:rsidRPr="007E085E">
              <w:rPr>
                <w:rStyle w:val="11"/>
                <w:rFonts w:eastAsia="SimSun"/>
                <w:sz w:val="20"/>
                <w:szCs w:val="20"/>
              </w:rPr>
              <w:t>н</w:t>
            </w:r>
            <w:r w:rsidRPr="007E085E">
              <w:rPr>
                <w:rStyle w:val="11"/>
                <w:rFonts w:eastAsia="SimSun"/>
                <w:sz w:val="20"/>
                <w:szCs w:val="20"/>
              </w:rPr>
              <w:t>ного документооборота</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страции</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 Обучение сотрудников адм</w:t>
            </w:r>
            <w:r w:rsidRPr="007E085E">
              <w:rPr>
                <w:rFonts w:ascii="Times New Roman" w:hAnsi="Times New Roman"/>
                <w:sz w:val="20"/>
                <w:szCs w:val="20"/>
              </w:rPr>
              <w:t>и</w:t>
            </w:r>
            <w:r w:rsidRPr="007E085E">
              <w:rPr>
                <w:rFonts w:ascii="Times New Roman" w:hAnsi="Times New Roman"/>
                <w:sz w:val="20"/>
                <w:szCs w:val="20"/>
              </w:rPr>
              <w:t>нистрации работе с новыми программами по делопрои</w:t>
            </w:r>
            <w:r w:rsidRPr="007E085E">
              <w:rPr>
                <w:rFonts w:ascii="Times New Roman" w:hAnsi="Times New Roman"/>
                <w:sz w:val="20"/>
                <w:szCs w:val="20"/>
              </w:rPr>
              <w:t>з</w:t>
            </w:r>
            <w:r w:rsidRPr="007E085E">
              <w:rPr>
                <w:rFonts w:ascii="Times New Roman" w:hAnsi="Times New Roman"/>
                <w:sz w:val="20"/>
                <w:szCs w:val="20"/>
              </w:rPr>
              <w:t>водству и документообороту</w:t>
            </w:r>
          </w:p>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 Создание электронного арх</w:t>
            </w:r>
            <w:r w:rsidRPr="007E085E">
              <w:rPr>
                <w:rFonts w:ascii="Times New Roman" w:hAnsi="Times New Roman"/>
                <w:sz w:val="20"/>
                <w:szCs w:val="20"/>
              </w:rPr>
              <w:t>и</w:t>
            </w:r>
            <w:r w:rsidRPr="007E085E">
              <w:rPr>
                <w:rFonts w:ascii="Times New Roman" w:hAnsi="Times New Roman"/>
                <w:sz w:val="20"/>
                <w:szCs w:val="20"/>
              </w:rPr>
              <w:t>ва документов МР «Иже</w:t>
            </w:r>
            <w:r w:rsidRPr="007E085E">
              <w:rPr>
                <w:rFonts w:ascii="Times New Roman" w:hAnsi="Times New Roman"/>
                <w:sz w:val="20"/>
                <w:szCs w:val="20"/>
              </w:rPr>
              <w:t>м</w:t>
            </w:r>
            <w:r w:rsidRPr="007E085E">
              <w:rPr>
                <w:rFonts w:ascii="Times New Roman" w:hAnsi="Times New Roman"/>
                <w:sz w:val="20"/>
                <w:szCs w:val="20"/>
              </w:rPr>
              <w:t>ский» наполняемого в режиме реального времени</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темпов обр</w:t>
            </w:r>
            <w:r w:rsidRPr="007E085E">
              <w:rPr>
                <w:rFonts w:ascii="Times New Roman" w:hAnsi="Times New Roman"/>
                <w:sz w:val="20"/>
                <w:szCs w:val="20"/>
              </w:rPr>
              <w:t>а</w:t>
            </w:r>
            <w:r w:rsidRPr="007E085E">
              <w:rPr>
                <w:rFonts w:ascii="Times New Roman" w:hAnsi="Times New Roman"/>
                <w:sz w:val="20"/>
                <w:szCs w:val="20"/>
              </w:rPr>
              <w:t>ботки документов</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autoSpaceDE w:val="0"/>
              <w:autoSpaceDN w:val="0"/>
              <w:adjustRightInd w:val="0"/>
              <w:spacing w:after="0"/>
              <w:rPr>
                <w:rFonts w:ascii="Times New Roman" w:hAnsi="Times New Roman"/>
                <w:sz w:val="20"/>
                <w:szCs w:val="20"/>
              </w:rPr>
            </w:pPr>
            <w:r w:rsidRPr="007E085E">
              <w:rPr>
                <w:rFonts w:ascii="Times New Roman" w:eastAsia="Times New Roman" w:hAnsi="Times New Roman"/>
                <w:color w:val="000000"/>
                <w:spacing w:val="3"/>
                <w:sz w:val="20"/>
                <w:szCs w:val="20"/>
                <w:shd w:val="clear" w:color="auto" w:fill="FFFFFF"/>
              </w:rPr>
              <w:t>Доля электронного документооборота между органами местного самоуправления МО МР «Ижемский» в общем объеме межведомстве</w:t>
            </w:r>
            <w:r w:rsidRPr="007E085E">
              <w:rPr>
                <w:rFonts w:ascii="Times New Roman" w:eastAsia="Times New Roman" w:hAnsi="Times New Roman"/>
                <w:color w:val="000000"/>
                <w:spacing w:val="3"/>
                <w:sz w:val="20"/>
                <w:szCs w:val="20"/>
                <w:shd w:val="clear" w:color="auto" w:fill="FFFFFF"/>
              </w:rPr>
              <w:t>н</w:t>
            </w:r>
            <w:r w:rsidRPr="007E085E">
              <w:rPr>
                <w:rFonts w:ascii="Times New Roman" w:eastAsia="Times New Roman" w:hAnsi="Times New Roman"/>
                <w:color w:val="000000"/>
                <w:spacing w:val="3"/>
                <w:sz w:val="20"/>
                <w:szCs w:val="20"/>
                <w:shd w:val="clear" w:color="auto" w:fill="FFFFFF"/>
              </w:rPr>
              <w:t>ного документооборота</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24</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 xml:space="preserve">мероприятие 3.2.2 </w:t>
            </w:r>
          </w:p>
          <w:p w:rsidR="00367DA7" w:rsidRPr="007E085E" w:rsidRDefault="00367DA7" w:rsidP="00C62CD5">
            <w:pPr>
              <w:pStyle w:val="ConsPlusCell"/>
              <w:rPr>
                <w:sz w:val="20"/>
                <w:szCs w:val="20"/>
              </w:rPr>
            </w:pPr>
            <w:r w:rsidRPr="007E085E">
              <w:rPr>
                <w:sz w:val="20"/>
                <w:szCs w:val="20"/>
              </w:rPr>
              <w:t>Содействие внедрению гос</w:t>
            </w:r>
            <w:r w:rsidRPr="007E085E">
              <w:rPr>
                <w:sz w:val="20"/>
                <w:szCs w:val="20"/>
              </w:rPr>
              <w:t>у</w:t>
            </w:r>
            <w:r w:rsidRPr="007E085E">
              <w:rPr>
                <w:sz w:val="20"/>
                <w:szCs w:val="20"/>
              </w:rPr>
              <w:t>дарственной информационной системы «Электронное обр</w:t>
            </w:r>
            <w:r w:rsidRPr="007E085E">
              <w:rPr>
                <w:sz w:val="20"/>
                <w:szCs w:val="20"/>
              </w:rPr>
              <w:t>а</w:t>
            </w:r>
            <w:r w:rsidRPr="007E085E">
              <w:rPr>
                <w:sz w:val="20"/>
                <w:szCs w:val="20"/>
              </w:rPr>
              <w:t>зование»</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Управление образования администрации </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Обучение сотрудников раб</w:t>
            </w:r>
            <w:r w:rsidRPr="007E085E">
              <w:rPr>
                <w:sz w:val="20"/>
                <w:szCs w:val="20"/>
              </w:rPr>
              <w:t>о</w:t>
            </w:r>
            <w:r w:rsidRPr="007E085E">
              <w:rPr>
                <w:sz w:val="20"/>
                <w:szCs w:val="20"/>
              </w:rPr>
              <w:t>те по информационной сист</w:t>
            </w:r>
            <w:r w:rsidRPr="007E085E">
              <w:rPr>
                <w:sz w:val="20"/>
                <w:szCs w:val="20"/>
              </w:rPr>
              <w:t>е</w:t>
            </w:r>
            <w:r w:rsidRPr="007E085E">
              <w:rPr>
                <w:sz w:val="20"/>
                <w:szCs w:val="20"/>
              </w:rPr>
              <w:t>ме «Электронное образование»</w:t>
            </w:r>
          </w:p>
          <w:p w:rsidR="00367DA7" w:rsidRPr="007E085E" w:rsidRDefault="00367DA7" w:rsidP="00C62CD5">
            <w:pPr>
              <w:pStyle w:val="ConsPlusCell"/>
              <w:rPr>
                <w:color w:val="000000"/>
                <w:sz w:val="20"/>
                <w:szCs w:val="20"/>
                <w:shd w:val="clear" w:color="auto" w:fill="FFFFFF"/>
              </w:rPr>
            </w:pPr>
            <w:r w:rsidRPr="007E085E">
              <w:rPr>
                <w:sz w:val="20"/>
                <w:szCs w:val="20"/>
              </w:rPr>
              <w:t xml:space="preserve">- </w:t>
            </w:r>
            <w:r w:rsidRPr="007E085E">
              <w:rPr>
                <w:color w:val="000000"/>
                <w:sz w:val="20"/>
                <w:szCs w:val="20"/>
                <w:shd w:val="clear" w:color="auto" w:fill="FFFFFF"/>
              </w:rPr>
              <w:t>создание единой информац</w:t>
            </w:r>
            <w:r w:rsidRPr="007E085E">
              <w:rPr>
                <w:color w:val="000000"/>
                <w:sz w:val="20"/>
                <w:szCs w:val="20"/>
                <w:shd w:val="clear" w:color="auto" w:fill="FFFFFF"/>
              </w:rPr>
              <w:t>и</w:t>
            </w:r>
            <w:r w:rsidRPr="007E085E">
              <w:rPr>
                <w:color w:val="000000"/>
                <w:sz w:val="20"/>
                <w:szCs w:val="20"/>
                <w:shd w:val="clear" w:color="auto" w:fill="FFFFFF"/>
              </w:rPr>
              <w:t>онной образовательной среды</w:t>
            </w:r>
          </w:p>
          <w:p w:rsidR="00367DA7" w:rsidRPr="007E085E" w:rsidRDefault="00367DA7" w:rsidP="00C62CD5">
            <w:pPr>
              <w:pStyle w:val="ConsPlusCell"/>
              <w:rPr>
                <w:sz w:val="20"/>
                <w:szCs w:val="20"/>
              </w:rPr>
            </w:pPr>
            <w:r w:rsidRPr="007E085E">
              <w:rPr>
                <w:color w:val="000000"/>
                <w:sz w:val="20"/>
                <w:szCs w:val="20"/>
                <w:shd w:val="clear" w:color="auto" w:fill="FFFFFF"/>
              </w:rPr>
              <w:t>- повышению качества обуч</w:t>
            </w:r>
            <w:r w:rsidRPr="007E085E">
              <w:rPr>
                <w:color w:val="000000"/>
                <w:sz w:val="20"/>
                <w:szCs w:val="20"/>
                <w:shd w:val="clear" w:color="auto" w:fill="FFFFFF"/>
              </w:rPr>
              <w:t>е</w:t>
            </w:r>
            <w:r w:rsidRPr="007E085E">
              <w:rPr>
                <w:color w:val="000000"/>
                <w:sz w:val="20"/>
                <w:szCs w:val="20"/>
                <w:shd w:val="clear" w:color="auto" w:fill="FFFFFF"/>
              </w:rPr>
              <w:t>ния и эффективности управл</w:t>
            </w:r>
            <w:r w:rsidRPr="007E085E">
              <w:rPr>
                <w:color w:val="000000"/>
                <w:sz w:val="20"/>
                <w:szCs w:val="20"/>
                <w:shd w:val="clear" w:color="auto" w:fill="FFFFFF"/>
              </w:rPr>
              <w:t>е</w:t>
            </w:r>
            <w:r w:rsidRPr="007E085E">
              <w:rPr>
                <w:color w:val="000000"/>
                <w:sz w:val="20"/>
                <w:szCs w:val="20"/>
                <w:shd w:val="clear" w:color="auto" w:fill="FFFFFF"/>
              </w:rPr>
              <w:t>ния системой образования</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Снижение темпов ра</w:t>
            </w:r>
            <w:r w:rsidRPr="007E085E">
              <w:rPr>
                <w:sz w:val="20"/>
                <w:szCs w:val="20"/>
              </w:rPr>
              <w:t>з</w:t>
            </w:r>
            <w:r w:rsidRPr="007E085E">
              <w:rPr>
                <w:sz w:val="20"/>
                <w:szCs w:val="20"/>
              </w:rPr>
              <w:t>вития отраслей и в</w:t>
            </w:r>
            <w:r w:rsidRPr="007E085E">
              <w:rPr>
                <w:sz w:val="20"/>
                <w:szCs w:val="20"/>
              </w:rPr>
              <w:t>е</w:t>
            </w:r>
            <w:r w:rsidRPr="007E085E">
              <w:rPr>
                <w:sz w:val="20"/>
                <w:szCs w:val="20"/>
              </w:rPr>
              <w:t>домств без учета общ</w:t>
            </w:r>
            <w:r w:rsidRPr="007E085E">
              <w:rPr>
                <w:sz w:val="20"/>
                <w:szCs w:val="20"/>
              </w:rPr>
              <w:t>е</w:t>
            </w:r>
            <w:r w:rsidRPr="007E085E">
              <w:rPr>
                <w:sz w:val="20"/>
                <w:szCs w:val="20"/>
              </w:rPr>
              <w:t>российских тенденций на внедрение информ</w:t>
            </w:r>
            <w:r w:rsidRPr="007E085E">
              <w:rPr>
                <w:sz w:val="20"/>
                <w:szCs w:val="20"/>
              </w:rPr>
              <w:t>а</w:t>
            </w:r>
            <w:r w:rsidRPr="007E085E">
              <w:rPr>
                <w:sz w:val="20"/>
                <w:szCs w:val="20"/>
              </w:rPr>
              <w:t>ционно-коммуникационных технологий, снижение качества оказания услуг населению</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pStyle w:val="ConsPlusCell"/>
              <w:rPr>
                <w:sz w:val="20"/>
                <w:szCs w:val="20"/>
              </w:rPr>
            </w:pPr>
            <w:r w:rsidRPr="007E085E">
              <w:rPr>
                <w:rFonts w:eastAsia="Times New Roman"/>
                <w:color w:val="000000"/>
                <w:spacing w:val="3"/>
                <w:sz w:val="20"/>
                <w:szCs w:val="20"/>
                <w:shd w:val="clear" w:color="auto" w:fill="FFFFFF"/>
              </w:rPr>
              <w:t>Доля автоматизированных рабочих мест с</w:t>
            </w:r>
            <w:r w:rsidRPr="007E085E">
              <w:rPr>
                <w:rFonts w:eastAsia="Times New Roman"/>
                <w:color w:val="000000"/>
                <w:spacing w:val="3"/>
                <w:sz w:val="20"/>
                <w:szCs w:val="20"/>
                <w:shd w:val="clear" w:color="auto" w:fill="FFFFFF"/>
              </w:rPr>
              <w:t>о</w:t>
            </w:r>
            <w:r w:rsidRPr="007E085E">
              <w:rPr>
                <w:rFonts w:eastAsia="Times New Roman"/>
                <w:color w:val="000000"/>
                <w:spacing w:val="3"/>
                <w:sz w:val="20"/>
                <w:szCs w:val="20"/>
                <w:shd w:val="clear" w:color="auto" w:fill="FFFFFF"/>
              </w:rPr>
              <w:t>трудников органов власти муниципального о</w:t>
            </w:r>
            <w:r w:rsidRPr="007E085E">
              <w:rPr>
                <w:rFonts w:eastAsia="Times New Roman"/>
                <w:color w:val="000000"/>
                <w:spacing w:val="3"/>
                <w:sz w:val="20"/>
                <w:szCs w:val="20"/>
                <w:shd w:val="clear" w:color="auto" w:fill="FFFFFF"/>
              </w:rPr>
              <w:t>б</w:t>
            </w:r>
            <w:r w:rsidRPr="007E085E">
              <w:rPr>
                <w:rFonts w:eastAsia="Times New Roman"/>
                <w:color w:val="000000"/>
                <w:spacing w:val="3"/>
                <w:sz w:val="20"/>
                <w:szCs w:val="20"/>
                <w:shd w:val="clear" w:color="auto" w:fill="FFFFFF"/>
              </w:rPr>
              <w:t>разования, оснащенных современными комп</w:t>
            </w:r>
            <w:r w:rsidRPr="007E085E">
              <w:rPr>
                <w:rFonts w:eastAsia="Times New Roman"/>
                <w:color w:val="000000"/>
                <w:spacing w:val="3"/>
                <w:sz w:val="20"/>
                <w:szCs w:val="20"/>
                <w:shd w:val="clear" w:color="auto" w:fill="FFFFFF"/>
              </w:rPr>
              <w:t>ь</w:t>
            </w:r>
            <w:r w:rsidRPr="007E085E">
              <w:rPr>
                <w:rFonts w:eastAsia="Times New Roman"/>
                <w:color w:val="000000"/>
                <w:spacing w:val="3"/>
                <w:sz w:val="20"/>
                <w:szCs w:val="20"/>
                <w:shd w:val="clear" w:color="auto" w:fill="FFFFFF"/>
              </w:rPr>
              <w:t>ютерами, а так же подключенных к единой сети передачи данных</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25</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 xml:space="preserve">мероприятие 3.2.3 </w:t>
            </w:r>
          </w:p>
          <w:p w:rsidR="00367DA7" w:rsidRPr="007E085E" w:rsidRDefault="00367DA7" w:rsidP="00C62CD5">
            <w:pPr>
              <w:pStyle w:val="21"/>
              <w:shd w:val="clear" w:color="auto" w:fill="auto"/>
              <w:tabs>
                <w:tab w:val="left" w:pos="851"/>
                <w:tab w:val="left" w:pos="1190"/>
              </w:tabs>
              <w:spacing w:after="0" w:line="240" w:lineRule="auto"/>
              <w:ind w:left="35" w:right="20" w:firstLine="0"/>
              <w:jc w:val="left"/>
            </w:pPr>
            <w:r w:rsidRPr="007E085E">
              <w:t>Содействие внедрению и</w:t>
            </w:r>
            <w:r w:rsidRPr="007E085E">
              <w:t>н</w:t>
            </w:r>
            <w:r w:rsidRPr="007E085E">
              <w:t>формационных систем в сфере земельно-имущественных отношений:</w:t>
            </w:r>
          </w:p>
          <w:p w:rsidR="00367DA7" w:rsidRPr="007E085E" w:rsidRDefault="00367DA7" w:rsidP="00C62CD5">
            <w:pPr>
              <w:pStyle w:val="21"/>
              <w:shd w:val="clear" w:color="auto" w:fill="auto"/>
              <w:tabs>
                <w:tab w:val="left" w:pos="851"/>
                <w:tab w:val="left" w:pos="1190"/>
              </w:tabs>
              <w:spacing w:after="0" w:line="240" w:lineRule="auto"/>
              <w:ind w:left="35" w:right="20" w:firstLine="15"/>
              <w:jc w:val="left"/>
            </w:pPr>
            <w:r w:rsidRPr="007E085E">
              <w:t>- подсистема «Учет имущ</w:t>
            </w:r>
            <w:r w:rsidRPr="007E085E">
              <w:t>е</w:t>
            </w:r>
            <w:r w:rsidRPr="007E085E">
              <w:t>ства и ведение имуществе</w:t>
            </w:r>
            <w:r w:rsidRPr="007E085E">
              <w:t>н</w:t>
            </w:r>
            <w:r w:rsidRPr="007E085E">
              <w:t>ных отношений»;</w:t>
            </w:r>
          </w:p>
          <w:p w:rsidR="00367DA7" w:rsidRPr="007E085E" w:rsidRDefault="00367DA7" w:rsidP="00C62CD5">
            <w:pPr>
              <w:pStyle w:val="21"/>
              <w:shd w:val="clear" w:color="auto" w:fill="auto"/>
              <w:tabs>
                <w:tab w:val="left" w:pos="709"/>
                <w:tab w:val="left" w:pos="1190"/>
              </w:tabs>
              <w:spacing w:after="0" w:line="240" w:lineRule="auto"/>
              <w:ind w:left="35" w:right="20" w:firstLine="15"/>
              <w:jc w:val="left"/>
            </w:pPr>
            <w:r w:rsidRPr="007E085E">
              <w:t>- подсистема «Сплошная и</w:t>
            </w:r>
            <w:r w:rsidRPr="007E085E">
              <w:t>н</w:t>
            </w:r>
            <w:r w:rsidRPr="007E085E">
              <w:t>вентаризация неучтенных объектов недвижимого им</w:t>
            </w:r>
            <w:r w:rsidRPr="007E085E">
              <w:t>у</w:t>
            </w:r>
            <w:r w:rsidRPr="007E085E">
              <w:t>щества»;</w:t>
            </w:r>
          </w:p>
          <w:p w:rsidR="00367DA7" w:rsidRPr="007E085E" w:rsidRDefault="00367DA7" w:rsidP="00C62CD5">
            <w:pPr>
              <w:pStyle w:val="21"/>
              <w:shd w:val="clear" w:color="auto" w:fill="auto"/>
              <w:spacing w:after="0" w:line="240" w:lineRule="auto"/>
              <w:ind w:left="35" w:firstLine="15"/>
              <w:jc w:val="left"/>
            </w:pPr>
            <w:r w:rsidRPr="007E085E">
              <w:t>- подсистема «Похозяйс</w:t>
            </w:r>
            <w:r w:rsidRPr="007E085E">
              <w:t>т</w:t>
            </w:r>
            <w:r w:rsidRPr="007E085E">
              <w:t>венная книга».</w:t>
            </w:r>
          </w:p>
          <w:p w:rsidR="00367DA7" w:rsidRPr="007E085E" w:rsidRDefault="00367DA7" w:rsidP="00C62CD5">
            <w:pPr>
              <w:pStyle w:val="21"/>
              <w:shd w:val="clear" w:color="auto" w:fill="auto"/>
              <w:spacing w:after="0" w:line="240" w:lineRule="auto"/>
              <w:ind w:left="35" w:firstLine="15"/>
              <w:jc w:val="left"/>
            </w:pP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страции</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качества госуда</w:t>
            </w:r>
            <w:r w:rsidRPr="007E085E">
              <w:rPr>
                <w:rFonts w:ascii="Times New Roman" w:hAnsi="Times New Roman"/>
                <w:sz w:val="20"/>
                <w:szCs w:val="20"/>
              </w:rPr>
              <w:t>р</w:t>
            </w:r>
            <w:r w:rsidRPr="007E085E">
              <w:rPr>
                <w:rFonts w:ascii="Times New Roman" w:hAnsi="Times New Roman"/>
                <w:sz w:val="20"/>
                <w:szCs w:val="20"/>
              </w:rPr>
              <w:t>ственного управления путем внедрения информационно-коммуникационных технол</w:t>
            </w:r>
            <w:r w:rsidRPr="007E085E">
              <w:rPr>
                <w:rFonts w:ascii="Times New Roman" w:hAnsi="Times New Roman"/>
                <w:sz w:val="20"/>
                <w:szCs w:val="20"/>
              </w:rPr>
              <w:t>о</w:t>
            </w:r>
            <w:r w:rsidRPr="007E085E">
              <w:rPr>
                <w:rFonts w:ascii="Times New Roman" w:hAnsi="Times New Roman"/>
                <w:sz w:val="20"/>
                <w:szCs w:val="20"/>
              </w:rPr>
              <w:t>гий в земельно-имущественных отношениях</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темпов ра</w:t>
            </w:r>
            <w:r w:rsidRPr="007E085E">
              <w:rPr>
                <w:rFonts w:ascii="Times New Roman" w:hAnsi="Times New Roman"/>
                <w:sz w:val="20"/>
                <w:szCs w:val="20"/>
              </w:rPr>
              <w:t>з</w:t>
            </w:r>
            <w:r w:rsidRPr="007E085E">
              <w:rPr>
                <w:rFonts w:ascii="Times New Roman" w:hAnsi="Times New Roman"/>
                <w:sz w:val="20"/>
                <w:szCs w:val="20"/>
              </w:rPr>
              <w:t>вития отраслей и в</w:t>
            </w:r>
            <w:r w:rsidRPr="007E085E">
              <w:rPr>
                <w:rFonts w:ascii="Times New Roman" w:hAnsi="Times New Roman"/>
                <w:sz w:val="20"/>
                <w:szCs w:val="20"/>
              </w:rPr>
              <w:t>е</w:t>
            </w:r>
            <w:r w:rsidRPr="007E085E">
              <w:rPr>
                <w:rFonts w:ascii="Times New Roman" w:hAnsi="Times New Roman"/>
                <w:sz w:val="20"/>
                <w:szCs w:val="20"/>
              </w:rPr>
              <w:t>домств без учета общ</w:t>
            </w:r>
            <w:r w:rsidRPr="007E085E">
              <w:rPr>
                <w:rFonts w:ascii="Times New Roman" w:hAnsi="Times New Roman"/>
                <w:sz w:val="20"/>
                <w:szCs w:val="20"/>
              </w:rPr>
              <w:t>е</w:t>
            </w:r>
            <w:r w:rsidRPr="007E085E">
              <w:rPr>
                <w:rFonts w:ascii="Times New Roman" w:hAnsi="Times New Roman"/>
                <w:sz w:val="20"/>
                <w:szCs w:val="20"/>
              </w:rPr>
              <w:t>российских тенденций на внедрение информ</w:t>
            </w:r>
            <w:r w:rsidRPr="007E085E">
              <w:rPr>
                <w:rFonts w:ascii="Times New Roman" w:hAnsi="Times New Roman"/>
                <w:sz w:val="20"/>
                <w:szCs w:val="20"/>
              </w:rPr>
              <w:t>а</w:t>
            </w:r>
            <w:r w:rsidRPr="007E085E">
              <w:rPr>
                <w:rFonts w:ascii="Times New Roman" w:hAnsi="Times New Roman"/>
                <w:sz w:val="20"/>
                <w:szCs w:val="20"/>
              </w:rPr>
              <w:t>ционно-коммуникационных технологий, снижение качества оказания услуг населению</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20A83">
            <w:pPr>
              <w:pStyle w:val="ConsPlusCell"/>
              <w:rPr>
                <w:rStyle w:val="11"/>
                <w:rFonts w:eastAsia="SimSun"/>
                <w:sz w:val="20"/>
                <w:szCs w:val="20"/>
              </w:rPr>
            </w:pPr>
          </w:p>
          <w:p w:rsidR="00367DA7" w:rsidRPr="007E085E" w:rsidRDefault="00367DA7" w:rsidP="00320A83">
            <w:pPr>
              <w:pStyle w:val="ConsPlusCell"/>
              <w:rPr>
                <w:sz w:val="20"/>
                <w:szCs w:val="20"/>
              </w:rPr>
            </w:pPr>
            <w:r w:rsidRPr="007E085E">
              <w:rPr>
                <w:rStyle w:val="11"/>
                <w:rFonts w:eastAsia="SimSun"/>
                <w:sz w:val="20"/>
                <w:szCs w:val="20"/>
              </w:rPr>
              <w:t>Доля граждан, проживающих на территории муниципального района «Ижемский», испол</w:t>
            </w:r>
            <w:r w:rsidRPr="007E085E">
              <w:rPr>
                <w:rStyle w:val="11"/>
                <w:rFonts w:eastAsia="SimSun"/>
                <w:sz w:val="20"/>
                <w:szCs w:val="20"/>
              </w:rPr>
              <w:t>ь</w:t>
            </w:r>
            <w:r w:rsidRPr="007E085E">
              <w:rPr>
                <w:rStyle w:val="11"/>
                <w:rFonts w:eastAsia="SimSun"/>
                <w:sz w:val="20"/>
                <w:szCs w:val="20"/>
              </w:rPr>
              <w:t>зующих механизм получения государственных и муниципальных услуг в электронной форме</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26</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3.2.4</w:t>
            </w:r>
          </w:p>
          <w:p w:rsidR="00367DA7" w:rsidRPr="007E085E" w:rsidRDefault="00367DA7" w:rsidP="00C62CD5">
            <w:pPr>
              <w:pStyle w:val="21"/>
              <w:shd w:val="clear" w:color="auto" w:fill="auto"/>
              <w:tabs>
                <w:tab w:val="left" w:pos="35"/>
              </w:tabs>
              <w:spacing w:after="0" w:line="240" w:lineRule="auto"/>
              <w:ind w:right="20" w:firstLine="0"/>
              <w:jc w:val="both"/>
            </w:pPr>
            <w:r w:rsidRPr="007E085E">
              <w:t>Содействие внедрению и</w:t>
            </w:r>
            <w:r w:rsidRPr="007E085E">
              <w:t>н</w:t>
            </w:r>
            <w:r w:rsidRPr="007E085E">
              <w:t>формационных систем в сф</w:t>
            </w:r>
            <w:r w:rsidRPr="007E085E">
              <w:t>е</w:t>
            </w:r>
            <w:r w:rsidRPr="007E085E">
              <w:t>ре архитектуры и жилищно-коммунального хозяйства:</w:t>
            </w:r>
          </w:p>
          <w:p w:rsidR="00367DA7" w:rsidRPr="007E085E" w:rsidRDefault="00367DA7" w:rsidP="00C62CD5">
            <w:pPr>
              <w:pStyle w:val="21"/>
              <w:numPr>
                <w:ilvl w:val="0"/>
                <w:numId w:val="10"/>
              </w:numPr>
              <w:shd w:val="clear" w:color="auto" w:fill="auto"/>
              <w:tabs>
                <w:tab w:val="left" w:pos="35"/>
                <w:tab w:val="left" w:pos="246"/>
              </w:tabs>
              <w:spacing w:after="0" w:line="240" w:lineRule="auto"/>
              <w:ind w:right="20" w:firstLine="35"/>
              <w:jc w:val="both"/>
            </w:pPr>
            <w:r w:rsidRPr="007E085E">
              <w:t>паспортизация ЖКХ (си</w:t>
            </w:r>
            <w:r w:rsidRPr="007E085E">
              <w:t>с</w:t>
            </w:r>
            <w:r w:rsidRPr="007E085E">
              <w:t>тема поддержки принятия решения в отрасли жилищно-коммунального хозяйства);</w:t>
            </w:r>
          </w:p>
          <w:p w:rsidR="00367DA7" w:rsidRPr="007E085E" w:rsidRDefault="00367DA7" w:rsidP="00C62CD5">
            <w:pPr>
              <w:pStyle w:val="21"/>
              <w:numPr>
                <w:ilvl w:val="0"/>
                <w:numId w:val="10"/>
              </w:numPr>
              <w:shd w:val="clear" w:color="auto" w:fill="auto"/>
              <w:tabs>
                <w:tab w:val="left" w:pos="35"/>
                <w:tab w:val="left" w:pos="246"/>
              </w:tabs>
              <w:spacing w:after="0" w:line="240" w:lineRule="auto"/>
              <w:ind w:right="20" w:firstLine="35"/>
              <w:jc w:val="both"/>
            </w:pPr>
            <w:r w:rsidRPr="007E085E">
              <w:t>комплексная автоматиз</w:t>
            </w:r>
            <w:r w:rsidRPr="007E085E">
              <w:t>и</w:t>
            </w:r>
            <w:r w:rsidRPr="007E085E">
              <w:t>рованная система обеспеч</w:t>
            </w:r>
            <w:r w:rsidRPr="007E085E">
              <w:t>е</w:t>
            </w:r>
            <w:r w:rsidRPr="007E085E">
              <w:t>ние градостроительной де</w:t>
            </w:r>
            <w:r w:rsidRPr="007E085E">
              <w:t>я</w:t>
            </w:r>
            <w:r w:rsidRPr="007E085E">
              <w:t>тельности;</w:t>
            </w:r>
          </w:p>
          <w:p w:rsidR="00367DA7" w:rsidRPr="007E085E" w:rsidRDefault="00367DA7" w:rsidP="00C62CD5">
            <w:pPr>
              <w:pStyle w:val="ConsPlusCell"/>
              <w:tabs>
                <w:tab w:val="left" w:pos="35"/>
              </w:tabs>
              <w:rPr>
                <w:sz w:val="20"/>
                <w:szCs w:val="20"/>
              </w:rPr>
            </w:pPr>
            <w:r w:rsidRPr="007E085E">
              <w:rPr>
                <w:sz w:val="20"/>
                <w:szCs w:val="20"/>
              </w:rPr>
              <w:t>- подсистема «Электронный паспорт дома»;</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качества госуда</w:t>
            </w:r>
            <w:r w:rsidRPr="007E085E">
              <w:rPr>
                <w:rFonts w:ascii="Times New Roman" w:hAnsi="Times New Roman"/>
                <w:sz w:val="20"/>
                <w:szCs w:val="20"/>
              </w:rPr>
              <w:t>р</w:t>
            </w:r>
            <w:r w:rsidRPr="007E085E">
              <w:rPr>
                <w:rFonts w:ascii="Times New Roman" w:hAnsi="Times New Roman"/>
                <w:sz w:val="20"/>
                <w:szCs w:val="20"/>
              </w:rPr>
              <w:t>ственного управления путем внедрения информационно-коммуникационных технол</w:t>
            </w:r>
            <w:r w:rsidRPr="007E085E">
              <w:rPr>
                <w:rFonts w:ascii="Times New Roman" w:hAnsi="Times New Roman"/>
                <w:sz w:val="20"/>
                <w:szCs w:val="20"/>
              </w:rPr>
              <w:t>о</w:t>
            </w:r>
            <w:r w:rsidRPr="007E085E">
              <w:rPr>
                <w:rFonts w:ascii="Times New Roman" w:hAnsi="Times New Roman"/>
                <w:sz w:val="20"/>
                <w:szCs w:val="20"/>
              </w:rPr>
              <w:t>гий в управлении жилищно-коммунальным хозяйством</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темпов ра</w:t>
            </w:r>
            <w:r w:rsidRPr="007E085E">
              <w:rPr>
                <w:rFonts w:ascii="Times New Roman" w:hAnsi="Times New Roman"/>
                <w:sz w:val="20"/>
                <w:szCs w:val="20"/>
              </w:rPr>
              <w:t>з</w:t>
            </w:r>
            <w:r w:rsidRPr="007E085E">
              <w:rPr>
                <w:rFonts w:ascii="Times New Roman" w:hAnsi="Times New Roman"/>
                <w:sz w:val="20"/>
                <w:szCs w:val="20"/>
              </w:rPr>
              <w:t>вития отраслей и в</w:t>
            </w:r>
            <w:r w:rsidRPr="007E085E">
              <w:rPr>
                <w:rFonts w:ascii="Times New Roman" w:hAnsi="Times New Roman"/>
                <w:sz w:val="20"/>
                <w:szCs w:val="20"/>
              </w:rPr>
              <w:t>е</w:t>
            </w:r>
            <w:r w:rsidRPr="007E085E">
              <w:rPr>
                <w:rFonts w:ascii="Times New Roman" w:hAnsi="Times New Roman"/>
                <w:sz w:val="20"/>
                <w:szCs w:val="20"/>
              </w:rPr>
              <w:t>домств без учета общ</w:t>
            </w:r>
            <w:r w:rsidRPr="007E085E">
              <w:rPr>
                <w:rFonts w:ascii="Times New Roman" w:hAnsi="Times New Roman"/>
                <w:sz w:val="20"/>
                <w:szCs w:val="20"/>
              </w:rPr>
              <w:t>е</w:t>
            </w:r>
            <w:r w:rsidRPr="007E085E">
              <w:rPr>
                <w:rFonts w:ascii="Times New Roman" w:hAnsi="Times New Roman"/>
                <w:sz w:val="20"/>
                <w:szCs w:val="20"/>
              </w:rPr>
              <w:t>российских тенденций на внедрение информ</w:t>
            </w:r>
            <w:r w:rsidRPr="007E085E">
              <w:rPr>
                <w:rFonts w:ascii="Times New Roman" w:hAnsi="Times New Roman"/>
                <w:sz w:val="20"/>
                <w:szCs w:val="20"/>
              </w:rPr>
              <w:t>а</w:t>
            </w:r>
            <w:r w:rsidRPr="007E085E">
              <w:rPr>
                <w:rFonts w:ascii="Times New Roman" w:hAnsi="Times New Roman"/>
                <w:sz w:val="20"/>
                <w:szCs w:val="20"/>
              </w:rPr>
              <w:t>ционно-коммуникационных технологий, снижение качества оказания услуг населению</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20A83">
            <w:pPr>
              <w:pStyle w:val="ConsPlusCell"/>
              <w:rPr>
                <w:rStyle w:val="11"/>
                <w:rFonts w:eastAsia="SimSun"/>
                <w:sz w:val="20"/>
                <w:szCs w:val="20"/>
              </w:rPr>
            </w:pPr>
          </w:p>
          <w:p w:rsidR="00367DA7" w:rsidRPr="007E085E" w:rsidRDefault="00367DA7" w:rsidP="00320A83">
            <w:pPr>
              <w:pStyle w:val="ConsPlusCell"/>
              <w:rPr>
                <w:sz w:val="20"/>
                <w:szCs w:val="20"/>
              </w:rPr>
            </w:pPr>
            <w:r w:rsidRPr="007E085E">
              <w:rPr>
                <w:rStyle w:val="11"/>
                <w:rFonts w:eastAsia="SimSun"/>
                <w:sz w:val="20"/>
                <w:szCs w:val="20"/>
              </w:rPr>
              <w:t>Доля граждан, проживающих на территории муниципального района «Ижемский», испол</w:t>
            </w:r>
            <w:r w:rsidRPr="007E085E">
              <w:rPr>
                <w:rStyle w:val="11"/>
                <w:rFonts w:eastAsia="SimSun"/>
                <w:sz w:val="20"/>
                <w:szCs w:val="20"/>
              </w:rPr>
              <w:t>ь</w:t>
            </w:r>
            <w:r w:rsidRPr="007E085E">
              <w:rPr>
                <w:rStyle w:val="11"/>
                <w:rFonts w:eastAsia="SimSun"/>
                <w:sz w:val="20"/>
                <w:szCs w:val="20"/>
              </w:rPr>
              <w:t>зующих механизм получения государственных и муниципальных услуг в электронной форме</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2</w:t>
            </w:r>
            <w:r w:rsidR="00180D20" w:rsidRPr="007E085E">
              <w:rPr>
                <w:rFonts w:ascii="Times New Roman" w:hAnsi="Times New Roman"/>
                <w:sz w:val="20"/>
                <w:szCs w:val="20"/>
              </w:rPr>
              <w:t>7</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мероприятие3. 2.5</w:t>
            </w:r>
          </w:p>
          <w:p w:rsidR="00367DA7" w:rsidRPr="007E085E" w:rsidRDefault="00367DA7" w:rsidP="00C62CD5">
            <w:pPr>
              <w:pStyle w:val="21"/>
              <w:shd w:val="clear" w:color="auto" w:fill="auto"/>
              <w:tabs>
                <w:tab w:val="left" w:pos="851"/>
              </w:tabs>
              <w:spacing w:after="0" w:line="240" w:lineRule="auto"/>
              <w:ind w:left="35" w:right="20" w:firstLine="0"/>
              <w:jc w:val="both"/>
            </w:pPr>
            <w:r w:rsidRPr="007E085E">
              <w:t>Содействие внедрению и</w:t>
            </w:r>
            <w:r w:rsidRPr="007E085E">
              <w:t>н</w:t>
            </w:r>
            <w:r w:rsidRPr="007E085E">
              <w:t>формационных подсистем межотраслевой реестровой системы Республики Коми:</w:t>
            </w:r>
          </w:p>
          <w:p w:rsidR="00367DA7" w:rsidRPr="007E085E" w:rsidRDefault="00367DA7" w:rsidP="00C62CD5">
            <w:pPr>
              <w:pStyle w:val="21"/>
              <w:numPr>
                <w:ilvl w:val="0"/>
                <w:numId w:val="10"/>
              </w:numPr>
              <w:shd w:val="clear" w:color="auto" w:fill="auto"/>
              <w:tabs>
                <w:tab w:val="left" w:pos="851"/>
              </w:tabs>
              <w:spacing w:after="0" w:line="240" w:lineRule="auto"/>
              <w:ind w:left="177" w:hanging="142"/>
              <w:jc w:val="both"/>
            </w:pPr>
            <w:r w:rsidRPr="007E085E">
              <w:t>подсистема «Культура»;</w:t>
            </w:r>
          </w:p>
          <w:p w:rsidR="00367DA7" w:rsidRPr="007E085E" w:rsidRDefault="00367DA7" w:rsidP="00C62CD5">
            <w:pPr>
              <w:pStyle w:val="21"/>
              <w:numPr>
                <w:ilvl w:val="0"/>
                <w:numId w:val="10"/>
              </w:numPr>
              <w:shd w:val="clear" w:color="auto" w:fill="auto"/>
              <w:tabs>
                <w:tab w:val="left" w:pos="201"/>
                <w:tab w:val="left" w:pos="851"/>
              </w:tabs>
              <w:spacing w:after="0" w:line="240" w:lineRule="auto"/>
              <w:ind w:left="35" w:firstLine="0"/>
              <w:jc w:val="both"/>
            </w:pPr>
            <w:r w:rsidRPr="007E085E">
              <w:t>подсистема «Музеи»;</w:t>
            </w:r>
          </w:p>
          <w:p w:rsidR="00367DA7" w:rsidRPr="007E085E" w:rsidRDefault="00367DA7" w:rsidP="00C62CD5">
            <w:pPr>
              <w:pStyle w:val="21"/>
              <w:shd w:val="clear" w:color="auto" w:fill="auto"/>
              <w:tabs>
                <w:tab w:val="left" w:pos="231"/>
                <w:tab w:val="left" w:pos="851"/>
              </w:tabs>
              <w:spacing w:after="0" w:line="240" w:lineRule="auto"/>
              <w:ind w:left="35" w:firstLine="0"/>
              <w:jc w:val="both"/>
            </w:pPr>
            <w:r w:rsidRPr="007E085E">
              <w:t>- подсистема «Нефтеразл</w:t>
            </w:r>
            <w:r w:rsidRPr="007E085E">
              <w:t>и</w:t>
            </w:r>
            <w:r w:rsidRPr="007E085E">
              <w:t>вы»;</w:t>
            </w:r>
          </w:p>
          <w:p w:rsidR="00367DA7" w:rsidRPr="007E085E" w:rsidRDefault="00367DA7" w:rsidP="00C62CD5">
            <w:pPr>
              <w:pStyle w:val="21"/>
              <w:numPr>
                <w:ilvl w:val="0"/>
                <w:numId w:val="10"/>
              </w:numPr>
              <w:shd w:val="clear" w:color="auto" w:fill="auto"/>
              <w:tabs>
                <w:tab w:val="left" w:pos="231"/>
                <w:tab w:val="left" w:pos="851"/>
              </w:tabs>
              <w:spacing w:after="0" w:line="240" w:lineRule="auto"/>
              <w:ind w:left="35" w:firstLine="0"/>
              <w:jc w:val="both"/>
            </w:pPr>
            <w:r w:rsidRPr="007E085E">
              <w:lastRenderedPageBreak/>
              <w:t>подсистема «Улучшение жилищных условий»;</w:t>
            </w:r>
          </w:p>
          <w:p w:rsidR="00367DA7" w:rsidRPr="007E085E" w:rsidRDefault="00367DA7" w:rsidP="00C62CD5">
            <w:pPr>
              <w:pStyle w:val="ConsPlusCell"/>
              <w:ind w:left="35"/>
              <w:rPr>
                <w:sz w:val="20"/>
                <w:szCs w:val="20"/>
              </w:rPr>
            </w:pPr>
            <w:r w:rsidRPr="007E085E">
              <w:rPr>
                <w:sz w:val="20"/>
                <w:szCs w:val="20"/>
              </w:rPr>
              <w:t>- подсистема «Учет спорти</w:t>
            </w:r>
            <w:r w:rsidRPr="007E085E">
              <w:rPr>
                <w:sz w:val="20"/>
                <w:szCs w:val="20"/>
              </w:rPr>
              <w:t>в</w:t>
            </w:r>
            <w:r w:rsidRPr="007E085E">
              <w:rPr>
                <w:sz w:val="20"/>
                <w:szCs w:val="20"/>
              </w:rPr>
              <w:t>ных объектов и субъектов»;</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lastRenderedPageBreak/>
              <w:t>Управление делами админ</w:t>
            </w:r>
            <w:r w:rsidRPr="007E085E">
              <w:rPr>
                <w:sz w:val="20"/>
                <w:szCs w:val="20"/>
              </w:rPr>
              <w:t>и</w:t>
            </w:r>
            <w:r w:rsidRPr="007E085E">
              <w:rPr>
                <w:sz w:val="20"/>
                <w:szCs w:val="20"/>
              </w:rPr>
              <w:t>страции, упра</w:t>
            </w:r>
            <w:r w:rsidRPr="007E085E">
              <w:rPr>
                <w:sz w:val="20"/>
                <w:szCs w:val="20"/>
              </w:rPr>
              <w:t>в</w:t>
            </w:r>
            <w:r w:rsidRPr="007E085E">
              <w:rPr>
                <w:sz w:val="20"/>
                <w:szCs w:val="20"/>
              </w:rPr>
              <w:t xml:space="preserve">ление культуры администрации </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качества госуда</w:t>
            </w:r>
            <w:r w:rsidRPr="007E085E">
              <w:rPr>
                <w:rFonts w:ascii="Times New Roman" w:hAnsi="Times New Roman"/>
                <w:sz w:val="20"/>
                <w:szCs w:val="20"/>
              </w:rPr>
              <w:t>р</w:t>
            </w:r>
            <w:r w:rsidRPr="007E085E">
              <w:rPr>
                <w:rFonts w:ascii="Times New Roman" w:hAnsi="Times New Roman"/>
                <w:sz w:val="20"/>
                <w:szCs w:val="20"/>
              </w:rPr>
              <w:t>ственного управления путем внедрения информационно-коммуникационных технол</w:t>
            </w:r>
            <w:r w:rsidRPr="007E085E">
              <w:rPr>
                <w:rFonts w:ascii="Times New Roman" w:hAnsi="Times New Roman"/>
                <w:sz w:val="20"/>
                <w:szCs w:val="20"/>
              </w:rPr>
              <w:t>о</w:t>
            </w:r>
            <w:r w:rsidRPr="007E085E">
              <w:rPr>
                <w:rFonts w:ascii="Times New Roman" w:hAnsi="Times New Roman"/>
                <w:sz w:val="20"/>
                <w:szCs w:val="20"/>
              </w:rPr>
              <w:t>гий в культуре</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темпов ра</w:t>
            </w:r>
            <w:r w:rsidRPr="007E085E">
              <w:rPr>
                <w:rFonts w:ascii="Times New Roman" w:hAnsi="Times New Roman"/>
                <w:sz w:val="20"/>
                <w:szCs w:val="20"/>
              </w:rPr>
              <w:t>з</w:t>
            </w:r>
            <w:r w:rsidRPr="007E085E">
              <w:rPr>
                <w:rFonts w:ascii="Times New Roman" w:hAnsi="Times New Roman"/>
                <w:sz w:val="20"/>
                <w:szCs w:val="20"/>
              </w:rPr>
              <w:t>вития отраслей и в</w:t>
            </w:r>
            <w:r w:rsidRPr="007E085E">
              <w:rPr>
                <w:rFonts w:ascii="Times New Roman" w:hAnsi="Times New Roman"/>
                <w:sz w:val="20"/>
                <w:szCs w:val="20"/>
              </w:rPr>
              <w:t>е</w:t>
            </w:r>
            <w:r w:rsidRPr="007E085E">
              <w:rPr>
                <w:rFonts w:ascii="Times New Roman" w:hAnsi="Times New Roman"/>
                <w:sz w:val="20"/>
                <w:szCs w:val="20"/>
              </w:rPr>
              <w:t>домств без учета общ</w:t>
            </w:r>
            <w:r w:rsidRPr="007E085E">
              <w:rPr>
                <w:rFonts w:ascii="Times New Roman" w:hAnsi="Times New Roman"/>
                <w:sz w:val="20"/>
                <w:szCs w:val="20"/>
              </w:rPr>
              <w:t>е</w:t>
            </w:r>
            <w:r w:rsidRPr="007E085E">
              <w:rPr>
                <w:rFonts w:ascii="Times New Roman" w:hAnsi="Times New Roman"/>
                <w:sz w:val="20"/>
                <w:szCs w:val="20"/>
              </w:rPr>
              <w:t>российских тенденций на внедрение информ</w:t>
            </w:r>
            <w:r w:rsidRPr="007E085E">
              <w:rPr>
                <w:rFonts w:ascii="Times New Roman" w:hAnsi="Times New Roman"/>
                <w:sz w:val="20"/>
                <w:szCs w:val="20"/>
              </w:rPr>
              <w:t>а</w:t>
            </w:r>
            <w:r w:rsidRPr="007E085E">
              <w:rPr>
                <w:rFonts w:ascii="Times New Roman" w:hAnsi="Times New Roman"/>
                <w:sz w:val="20"/>
                <w:szCs w:val="20"/>
              </w:rPr>
              <w:t xml:space="preserve">ционно-коммуникационных технологий, снижение качества оказания услуг </w:t>
            </w:r>
            <w:r w:rsidRPr="007E085E">
              <w:rPr>
                <w:rFonts w:ascii="Times New Roman" w:hAnsi="Times New Roman"/>
                <w:sz w:val="20"/>
                <w:szCs w:val="20"/>
              </w:rPr>
              <w:lastRenderedPageBreak/>
              <w:t>населению</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lastRenderedPageBreak/>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E091E">
            <w:pPr>
              <w:pStyle w:val="ConsPlusCell"/>
              <w:rPr>
                <w:rStyle w:val="11"/>
                <w:rFonts w:eastAsia="Calibri"/>
                <w:sz w:val="20"/>
                <w:szCs w:val="20"/>
              </w:rPr>
            </w:pPr>
          </w:p>
          <w:p w:rsidR="00367DA7" w:rsidRPr="007E085E" w:rsidRDefault="00367DA7" w:rsidP="00320A83">
            <w:pPr>
              <w:autoSpaceDE w:val="0"/>
              <w:autoSpaceDN w:val="0"/>
              <w:adjustRightInd w:val="0"/>
              <w:rPr>
                <w:rFonts w:ascii="Times New Roman" w:hAnsi="Times New Roman"/>
                <w:sz w:val="20"/>
                <w:szCs w:val="20"/>
              </w:rPr>
            </w:pPr>
            <w:r w:rsidRPr="007E085E">
              <w:rPr>
                <w:rStyle w:val="11"/>
                <w:rFonts w:eastAsia="SimSun"/>
                <w:sz w:val="20"/>
                <w:szCs w:val="20"/>
              </w:rPr>
              <w:t>Доля граждан, проживающих на территории муниципального района «Ижемский», испол</w:t>
            </w:r>
            <w:r w:rsidRPr="007E085E">
              <w:rPr>
                <w:rStyle w:val="11"/>
                <w:rFonts w:eastAsia="SimSun"/>
                <w:sz w:val="20"/>
                <w:szCs w:val="20"/>
              </w:rPr>
              <w:t>ь</w:t>
            </w:r>
            <w:r w:rsidRPr="007E085E">
              <w:rPr>
                <w:rStyle w:val="11"/>
                <w:rFonts w:eastAsia="SimSun"/>
                <w:sz w:val="20"/>
                <w:szCs w:val="20"/>
              </w:rPr>
              <w:t>зующих механизм получения государственных и муниципальных услуг в электронной форме</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2</w:t>
            </w:r>
            <w:r w:rsidR="00180D20" w:rsidRPr="007E085E">
              <w:rPr>
                <w:rFonts w:ascii="Times New Roman" w:hAnsi="Times New Roman"/>
                <w:sz w:val="20"/>
                <w:szCs w:val="20"/>
              </w:rPr>
              <w:t>8</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3.2.6</w:t>
            </w:r>
          </w:p>
          <w:p w:rsidR="00367DA7" w:rsidRPr="007E085E" w:rsidRDefault="00367DA7" w:rsidP="00C62CD5">
            <w:pPr>
              <w:pStyle w:val="21"/>
              <w:shd w:val="clear" w:color="auto" w:fill="auto"/>
              <w:tabs>
                <w:tab w:val="left" w:pos="851"/>
                <w:tab w:val="left" w:pos="1190"/>
              </w:tabs>
              <w:spacing w:after="0" w:line="240" w:lineRule="auto"/>
              <w:ind w:firstLine="0"/>
              <w:jc w:val="left"/>
            </w:pPr>
            <w:r w:rsidRPr="007E085E">
              <w:t>Содействие внедрению си</w:t>
            </w:r>
            <w:r w:rsidRPr="007E085E">
              <w:t>с</w:t>
            </w:r>
            <w:r w:rsidRPr="007E085E">
              <w:t xml:space="preserve">темы обеспечения вызова экстренных оперативных </w:t>
            </w:r>
          </w:p>
          <w:p w:rsidR="00367DA7" w:rsidRPr="007E085E" w:rsidRDefault="00367DA7" w:rsidP="00C62CD5">
            <w:pPr>
              <w:pStyle w:val="ConsPlusCell"/>
              <w:rPr>
                <w:sz w:val="20"/>
                <w:szCs w:val="20"/>
              </w:rPr>
            </w:pPr>
            <w:r w:rsidRPr="007E085E">
              <w:rPr>
                <w:sz w:val="20"/>
                <w:szCs w:val="20"/>
              </w:rPr>
              <w:t>служб через единый номер «112»</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p w:rsidR="00367DA7" w:rsidRPr="007E085E" w:rsidRDefault="00367DA7" w:rsidP="00C62CD5">
            <w:pPr>
              <w:pStyle w:val="ConsPlusCell"/>
              <w:rPr>
                <w:sz w:val="20"/>
                <w:szCs w:val="20"/>
              </w:rPr>
            </w:pPr>
            <w:r w:rsidRPr="007E085E">
              <w:rPr>
                <w:sz w:val="20"/>
                <w:szCs w:val="20"/>
              </w:rPr>
              <w:t>Отдел ГО и ЧС администрации</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Обеспечение возможности для населения Республики Коми вызова экстренных операти</w:t>
            </w:r>
            <w:r w:rsidRPr="007E085E">
              <w:rPr>
                <w:rFonts w:ascii="Times New Roman" w:hAnsi="Times New Roman"/>
                <w:sz w:val="20"/>
                <w:szCs w:val="20"/>
              </w:rPr>
              <w:t>в</w:t>
            </w:r>
            <w:r w:rsidRPr="007E085E">
              <w:rPr>
                <w:rFonts w:ascii="Times New Roman" w:hAnsi="Times New Roman"/>
                <w:sz w:val="20"/>
                <w:szCs w:val="20"/>
              </w:rPr>
              <w:t>ных служб через единый н</w:t>
            </w:r>
            <w:r w:rsidRPr="007E085E">
              <w:rPr>
                <w:rFonts w:ascii="Times New Roman" w:hAnsi="Times New Roman"/>
                <w:sz w:val="20"/>
                <w:szCs w:val="20"/>
              </w:rPr>
              <w:t>о</w:t>
            </w:r>
            <w:r w:rsidRPr="007E085E">
              <w:rPr>
                <w:rFonts w:ascii="Times New Roman" w:hAnsi="Times New Roman"/>
                <w:sz w:val="20"/>
                <w:szCs w:val="20"/>
              </w:rPr>
              <w:t>мер «112»</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 xml:space="preserve">Неисполнение </w:t>
            </w:r>
            <w:hyperlink r:id="rId89" w:history="1">
              <w:r w:rsidRPr="007E085E">
                <w:rPr>
                  <w:rFonts w:ascii="Times New Roman" w:hAnsi="Times New Roman"/>
                  <w:color w:val="0000FF"/>
                  <w:sz w:val="20"/>
                  <w:szCs w:val="20"/>
                </w:rPr>
                <w:t>пост</w:t>
              </w:r>
              <w:r w:rsidRPr="007E085E">
                <w:rPr>
                  <w:rFonts w:ascii="Times New Roman" w:hAnsi="Times New Roman"/>
                  <w:color w:val="0000FF"/>
                  <w:sz w:val="20"/>
                  <w:szCs w:val="20"/>
                </w:rPr>
                <w:t>а</w:t>
              </w:r>
              <w:r w:rsidRPr="007E085E">
                <w:rPr>
                  <w:rFonts w:ascii="Times New Roman" w:hAnsi="Times New Roman"/>
                  <w:color w:val="0000FF"/>
                  <w:sz w:val="20"/>
                  <w:szCs w:val="20"/>
                </w:rPr>
                <w:t>новления</w:t>
              </w:r>
            </w:hyperlink>
            <w:r w:rsidRPr="007E085E">
              <w:rPr>
                <w:rFonts w:ascii="Times New Roman" w:hAnsi="Times New Roman"/>
                <w:sz w:val="20"/>
                <w:szCs w:val="20"/>
              </w:rPr>
              <w:t xml:space="preserve"> Правительства Российской Федерации от 21 ноября 2011 г. N 958 «О системе обесп</w:t>
            </w:r>
            <w:r w:rsidRPr="007E085E">
              <w:rPr>
                <w:rFonts w:ascii="Times New Roman" w:hAnsi="Times New Roman"/>
                <w:sz w:val="20"/>
                <w:szCs w:val="20"/>
              </w:rPr>
              <w:t>е</w:t>
            </w:r>
            <w:r w:rsidRPr="007E085E">
              <w:rPr>
                <w:rFonts w:ascii="Times New Roman" w:hAnsi="Times New Roman"/>
                <w:sz w:val="20"/>
                <w:szCs w:val="20"/>
              </w:rPr>
              <w:t>чения вызова экстре</w:t>
            </w:r>
            <w:r w:rsidRPr="007E085E">
              <w:rPr>
                <w:rFonts w:ascii="Times New Roman" w:hAnsi="Times New Roman"/>
                <w:sz w:val="20"/>
                <w:szCs w:val="20"/>
              </w:rPr>
              <w:t>н</w:t>
            </w:r>
            <w:r w:rsidRPr="007E085E">
              <w:rPr>
                <w:rFonts w:ascii="Times New Roman" w:hAnsi="Times New Roman"/>
                <w:sz w:val="20"/>
                <w:szCs w:val="20"/>
              </w:rPr>
              <w:t>ных оперативных служб по единому номеру «112»</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autoSpaceDE w:val="0"/>
              <w:autoSpaceDN w:val="0"/>
              <w:adjustRightInd w:val="0"/>
              <w:rPr>
                <w:rFonts w:ascii="Times New Roman" w:hAnsi="Times New Roman"/>
                <w:sz w:val="20"/>
                <w:szCs w:val="20"/>
              </w:rPr>
            </w:pP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2</w:t>
            </w:r>
            <w:r w:rsidR="00180D20" w:rsidRPr="007E085E">
              <w:rPr>
                <w:rFonts w:ascii="Times New Roman" w:hAnsi="Times New Roman"/>
                <w:sz w:val="20"/>
                <w:szCs w:val="20"/>
              </w:rPr>
              <w:t>9</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3.2.7</w:t>
            </w:r>
          </w:p>
          <w:p w:rsidR="00367DA7" w:rsidRPr="007E085E" w:rsidRDefault="00367DA7" w:rsidP="00C62CD5">
            <w:pPr>
              <w:pStyle w:val="ConsPlusCell"/>
              <w:rPr>
                <w:sz w:val="20"/>
                <w:szCs w:val="20"/>
              </w:rPr>
            </w:pPr>
            <w:r w:rsidRPr="007E085E">
              <w:rPr>
                <w:sz w:val="20"/>
                <w:szCs w:val="20"/>
              </w:rPr>
              <w:t>Содействие в обеспечении функционирования системы «Безопасный город»</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p w:rsidR="00367DA7" w:rsidRPr="007E085E" w:rsidRDefault="00367DA7" w:rsidP="00C62CD5">
            <w:pPr>
              <w:pStyle w:val="ConsPlusCell"/>
              <w:rPr>
                <w:sz w:val="20"/>
                <w:szCs w:val="20"/>
              </w:rPr>
            </w:pPr>
            <w:r w:rsidRPr="007E085E">
              <w:rPr>
                <w:sz w:val="20"/>
                <w:szCs w:val="20"/>
              </w:rPr>
              <w:t>Отдел ГО и ЧС администрации</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bCs/>
                <w:sz w:val="20"/>
                <w:szCs w:val="20"/>
              </w:rPr>
            </w:pPr>
            <w:r w:rsidRPr="007E085E">
              <w:rPr>
                <w:bCs/>
                <w:sz w:val="20"/>
                <w:szCs w:val="20"/>
              </w:rPr>
              <w:t>- обеспечение личной безопа</w:t>
            </w:r>
            <w:r w:rsidRPr="007E085E">
              <w:rPr>
                <w:bCs/>
                <w:sz w:val="20"/>
                <w:szCs w:val="20"/>
              </w:rPr>
              <w:t>с</w:t>
            </w:r>
            <w:r w:rsidRPr="007E085E">
              <w:rPr>
                <w:bCs/>
                <w:sz w:val="20"/>
                <w:szCs w:val="20"/>
              </w:rPr>
              <w:t>ности граждан;</w:t>
            </w:r>
          </w:p>
          <w:p w:rsidR="00367DA7" w:rsidRPr="007E085E" w:rsidRDefault="00367DA7" w:rsidP="00C62CD5">
            <w:pPr>
              <w:pStyle w:val="ConsPlusCell"/>
              <w:rPr>
                <w:bCs/>
                <w:sz w:val="20"/>
                <w:szCs w:val="20"/>
              </w:rPr>
            </w:pPr>
            <w:r w:rsidRPr="007E085E">
              <w:rPr>
                <w:bCs/>
                <w:sz w:val="20"/>
                <w:szCs w:val="20"/>
              </w:rPr>
              <w:t xml:space="preserve"> - обеспечение оперативного реагирования и взаимодейс</w:t>
            </w:r>
            <w:r w:rsidRPr="007E085E">
              <w:rPr>
                <w:bCs/>
                <w:sz w:val="20"/>
                <w:szCs w:val="20"/>
              </w:rPr>
              <w:t>т</w:t>
            </w:r>
            <w:r w:rsidRPr="007E085E">
              <w:rPr>
                <w:bCs/>
                <w:sz w:val="20"/>
                <w:szCs w:val="20"/>
              </w:rPr>
              <w:t>вия различных служб безопа</w:t>
            </w:r>
            <w:r w:rsidRPr="007E085E">
              <w:rPr>
                <w:bCs/>
                <w:sz w:val="20"/>
                <w:szCs w:val="20"/>
              </w:rPr>
              <w:t>с</w:t>
            </w:r>
            <w:r w:rsidRPr="007E085E">
              <w:rPr>
                <w:bCs/>
                <w:sz w:val="20"/>
                <w:szCs w:val="20"/>
              </w:rPr>
              <w:t>ности;</w:t>
            </w:r>
          </w:p>
          <w:p w:rsidR="00367DA7" w:rsidRPr="007E085E" w:rsidRDefault="00367DA7" w:rsidP="00C62CD5">
            <w:pPr>
              <w:pStyle w:val="ConsPlusCell"/>
              <w:rPr>
                <w:sz w:val="20"/>
                <w:szCs w:val="20"/>
              </w:rPr>
            </w:pPr>
            <w:r w:rsidRPr="007E085E">
              <w:rPr>
                <w:bCs/>
                <w:sz w:val="20"/>
                <w:szCs w:val="20"/>
              </w:rPr>
              <w:t>- повышение эффективности использования бюджетных средств и обеспечение опт</w:t>
            </w:r>
            <w:r w:rsidRPr="007E085E">
              <w:rPr>
                <w:bCs/>
                <w:sz w:val="20"/>
                <w:szCs w:val="20"/>
              </w:rPr>
              <w:t>и</w:t>
            </w:r>
            <w:r w:rsidRPr="007E085E">
              <w:rPr>
                <w:bCs/>
                <w:sz w:val="20"/>
                <w:szCs w:val="20"/>
              </w:rPr>
              <w:t>мального их использования</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Не в полном объеме будут  реализовываться права граждан и орган</w:t>
            </w:r>
            <w:r w:rsidRPr="007E085E">
              <w:rPr>
                <w:rFonts w:ascii="Times New Roman" w:hAnsi="Times New Roman"/>
                <w:sz w:val="20"/>
                <w:szCs w:val="20"/>
              </w:rPr>
              <w:t>и</w:t>
            </w:r>
            <w:r w:rsidRPr="007E085E">
              <w:rPr>
                <w:rFonts w:ascii="Times New Roman" w:hAnsi="Times New Roman"/>
                <w:sz w:val="20"/>
                <w:szCs w:val="20"/>
              </w:rPr>
              <w:t xml:space="preserve">заций на </w:t>
            </w:r>
            <w:r w:rsidRPr="007E085E">
              <w:rPr>
                <w:rFonts w:ascii="Times New Roman" w:hAnsi="Times New Roman"/>
                <w:bCs/>
                <w:sz w:val="20"/>
                <w:szCs w:val="20"/>
              </w:rPr>
              <w:t>оперативное реагирование и взаим</w:t>
            </w:r>
            <w:r w:rsidRPr="007E085E">
              <w:rPr>
                <w:rFonts w:ascii="Times New Roman" w:hAnsi="Times New Roman"/>
                <w:bCs/>
                <w:sz w:val="20"/>
                <w:szCs w:val="20"/>
              </w:rPr>
              <w:t>о</w:t>
            </w:r>
            <w:r w:rsidRPr="007E085E">
              <w:rPr>
                <w:rFonts w:ascii="Times New Roman" w:hAnsi="Times New Roman"/>
                <w:bCs/>
                <w:sz w:val="20"/>
                <w:szCs w:val="20"/>
              </w:rPr>
              <w:t>действие различных служб безопасности</w:t>
            </w:r>
          </w:p>
          <w:p w:rsidR="00367DA7" w:rsidRPr="007E085E" w:rsidRDefault="00367DA7" w:rsidP="00C62CD5">
            <w:pPr>
              <w:pStyle w:val="ConsPlusCell"/>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pStyle w:val="ConsPlusCell"/>
              <w:rPr>
                <w:rStyle w:val="11"/>
                <w:rFonts w:eastAsia="SimSun"/>
                <w:sz w:val="20"/>
                <w:szCs w:val="20"/>
              </w:rPr>
            </w:pP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30</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3.2.8</w:t>
            </w:r>
          </w:p>
          <w:p w:rsidR="00367DA7" w:rsidRPr="007E085E" w:rsidRDefault="00367DA7" w:rsidP="00C62CD5">
            <w:pPr>
              <w:pStyle w:val="ConsPlusCell"/>
              <w:rPr>
                <w:sz w:val="20"/>
                <w:szCs w:val="20"/>
              </w:rPr>
            </w:pPr>
            <w:r w:rsidRPr="007E085E">
              <w:rPr>
                <w:sz w:val="20"/>
                <w:szCs w:val="20"/>
              </w:rPr>
              <w:t>Сопровождение существу</w:t>
            </w:r>
            <w:r w:rsidRPr="007E085E">
              <w:rPr>
                <w:sz w:val="20"/>
                <w:szCs w:val="20"/>
              </w:rPr>
              <w:t>ю</w:t>
            </w:r>
            <w:r w:rsidRPr="007E085E">
              <w:rPr>
                <w:sz w:val="20"/>
                <w:szCs w:val="20"/>
              </w:rPr>
              <w:t>щих автоматизированных и</w:t>
            </w:r>
            <w:r w:rsidRPr="007E085E">
              <w:rPr>
                <w:sz w:val="20"/>
                <w:szCs w:val="20"/>
              </w:rPr>
              <w:t>н</w:t>
            </w:r>
            <w:r w:rsidRPr="007E085E">
              <w:rPr>
                <w:sz w:val="20"/>
                <w:szCs w:val="20"/>
              </w:rPr>
              <w:t>формационных систем адм</w:t>
            </w:r>
            <w:r w:rsidRPr="007E085E">
              <w:rPr>
                <w:sz w:val="20"/>
                <w:szCs w:val="20"/>
              </w:rPr>
              <w:t>и</w:t>
            </w:r>
            <w:r w:rsidRPr="007E085E">
              <w:rPr>
                <w:sz w:val="20"/>
                <w:szCs w:val="20"/>
              </w:rPr>
              <w:t>нистрации муниципального района «Ижемский»</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качества госуда</w:t>
            </w:r>
            <w:r w:rsidRPr="007E085E">
              <w:rPr>
                <w:rFonts w:ascii="Times New Roman" w:hAnsi="Times New Roman"/>
                <w:sz w:val="20"/>
                <w:szCs w:val="20"/>
              </w:rPr>
              <w:t>р</w:t>
            </w:r>
            <w:r w:rsidRPr="007E085E">
              <w:rPr>
                <w:rFonts w:ascii="Times New Roman" w:hAnsi="Times New Roman"/>
                <w:sz w:val="20"/>
                <w:szCs w:val="20"/>
              </w:rPr>
              <w:t>ственного управления путем внедрения информационно-коммуникационных технол</w:t>
            </w:r>
            <w:r w:rsidRPr="007E085E">
              <w:rPr>
                <w:rFonts w:ascii="Times New Roman" w:hAnsi="Times New Roman"/>
                <w:sz w:val="20"/>
                <w:szCs w:val="20"/>
              </w:rPr>
              <w:t>о</w:t>
            </w:r>
            <w:r w:rsidRPr="007E085E">
              <w:rPr>
                <w:rFonts w:ascii="Times New Roman" w:hAnsi="Times New Roman"/>
                <w:sz w:val="20"/>
                <w:szCs w:val="20"/>
              </w:rPr>
              <w:t>гий</w:t>
            </w:r>
          </w:p>
          <w:p w:rsidR="00367DA7" w:rsidRPr="007E085E" w:rsidRDefault="00367DA7" w:rsidP="00C62CD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темпов ра</w:t>
            </w:r>
            <w:r w:rsidRPr="007E085E">
              <w:rPr>
                <w:rFonts w:ascii="Times New Roman" w:hAnsi="Times New Roman"/>
                <w:sz w:val="20"/>
                <w:szCs w:val="20"/>
              </w:rPr>
              <w:t>з</w:t>
            </w:r>
            <w:r w:rsidRPr="007E085E">
              <w:rPr>
                <w:rFonts w:ascii="Times New Roman" w:hAnsi="Times New Roman"/>
                <w:sz w:val="20"/>
                <w:szCs w:val="20"/>
              </w:rPr>
              <w:t>вития отраслей и в</w:t>
            </w:r>
            <w:r w:rsidRPr="007E085E">
              <w:rPr>
                <w:rFonts w:ascii="Times New Roman" w:hAnsi="Times New Roman"/>
                <w:sz w:val="20"/>
                <w:szCs w:val="20"/>
              </w:rPr>
              <w:t>е</w:t>
            </w:r>
            <w:r w:rsidRPr="007E085E">
              <w:rPr>
                <w:rFonts w:ascii="Times New Roman" w:hAnsi="Times New Roman"/>
                <w:sz w:val="20"/>
                <w:szCs w:val="20"/>
              </w:rPr>
              <w:t>домств без учета общ</w:t>
            </w:r>
            <w:r w:rsidRPr="007E085E">
              <w:rPr>
                <w:rFonts w:ascii="Times New Roman" w:hAnsi="Times New Roman"/>
                <w:sz w:val="20"/>
                <w:szCs w:val="20"/>
              </w:rPr>
              <w:t>е</w:t>
            </w:r>
            <w:r w:rsidRPr="007E085E">
              <w:rPr>
                <w:rFonts w:ascii="Times New Roman" w:hAnsi="Times New Roman"/>
                <w:sz w:val="20"/>
                <w:szCs w:val="20"/>
              </w:rPr>
              <w:t>российских тенденций на внедрение информ</w:t>
            </w:r>
            <w:r w:rsidRPr="007E085E">
              <w:rPr>
                <w:rFonts w:ascii="Times New Roman" w:hAnsi="Times New Roman"/>
                <w:sz w:val="20"/>
                <w:szCs w:val="20"/>
              </w:rPr>
              <w:t>а</w:t>
            </w:r>
            <w:r w:rsidRPr="007E085E">
              <w:rPr>
                <w:rFonts w:ascii="Times New Roman" w:hAnsi="Times New Roman"/>
                <w:sz w:val="20"/>
                <w:szCs w:val="20"/>
              </w:rPr>
              <w:t>ционно-коммуникационных технологий, снижение качества оказания услуг населению Республики Коми</w:t>
            </w:r>
          </w:p>
          <w:p w:rsidR="00367DA7" w:rsidRPr="007E085E" w:rsidRDefault="00367DA7" w:rsidP="00C62CD5">
            <w:pPr>
              <w:pStyle w:val="ConsPlusCell"/>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rPr>
                <w:rFonts w:ascii="Times New Roman" w:hAnsi="Times New Roman"/>
                <w:sz w:val="20"/>
                <w:szCs w:val="20"/>
              </w:rPr>
            </w:pPr>
            <w:r w:rsidRPr="007E085E">
              <w:rPr>
                <w:rStyle w:val="11"/>
                <w:rFonts w:eastAsia="SimSun"/>
                <w:sz w:val="20"/>
                <w:szCs w:val="20"/>
              </w:rPr>
              <w:t>Доля автоматизированных рабочих мест с</w:t>
            </w:r>
            <w:r w:rsidRPr="007E085E">
              <w:rPr>
                <w:rStyle w:val="11"/>
                <w:rFonts w:eastAsia="SimSun"/>
                <w:sz w:val="20"/>
                <w:szCs w:val="20"/>
              </w:rPr>
              <w:t>о</w:t>
            </w:r>
            <w:r w:rsidRPr="007E085E">
              <w:rPr>
                <w:rStyle w:val="11"/>
                <w:rFonts w:eastAsia="SimSun"/>
                <w:sz w:val="20"/>
                <w:szCs w:val="20"/>
              </w:rPr>
              <w:t>трудников органов власти муниципального о</w:t>
            </w:r>
            <w:r w:rsidRPr="007E085E">
              <w:rPr>
                <w:rStyle w:val="11"/>
                <w:rFonts w:eastAsia="SimSun"/>
                <w:sz w:val="20"/>
                <w:szCs w:val="20"/>
              </w:rPr>
              <w:t>б</w:t>
            </w:r>
            <w:r w:rsidRPr="007E085E">
              <w:rPr>
                <w:rStyle w:val="11"/>
                <w:rFonts w:eastAsia="SimSun"/>
                <w:sz w:val="20"/>
                <w:szCs w:val="20"/>
              </w:rPr>
              <w:t>разования, оснащенных современными комп</w:t>
            </w:r>
            <w:r w:rsidRPr="007E085E">
              <w:rPr>
                <w:rStyle w:val="11"/>
                <w:rFonts w:eastAsia="SimSun"/>
                <w:sz w:val="20"/>
                <w:szCs w:val="20"/>
              </w:rPr>
              <w:t>ь</w:t>
            </w:r>
            <w:r w:rsidRPr="007E085E">
              <w:rPr>
                <w:rStyle w:val="11"/>
                <w:rFonts w:eastAsia="SimSun"/>
                <w:sz w:val="20"/>
                <w:szCs w:val="20"/>
              </w:rPr>
              <w:t>ютерами, а так же подключенных к единой сети передачи данных</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31</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3.2.9</w:t>
            </w:r>
          </w:p>
          <w:p w:rsidR="00367DA7" w:rsidRPr="007E085E" w:rsidRDefault="00367DA7" w:rsidP="00C62CD5">
            <w:pPr>
              <w:pStyle w:val="ConsPlusCell"/>
              <w:rPr>
                <w:sz w:val="20"/>
                <w:szCs w:val="20"/>
              </w:rPr>
            </w:pPr>
            <w:r w:rsidRPr="007E085E">
              <w:rPr>
                <w:sz w:val="20"/>
                <w:szCs w:val="20"/>
              </w:rPr>
              <w:t>Содействие внедрению пр</w:t>
            </w:r>
            <w:r w:rsidRPr="007E085E">
              <w:rPr>
                <w:sz w:val="20"/>
                <w:szCs w:val="20"/>
              </w:rPr>
              <w:t>и</w:t>
            </w:r>
            <w:r w:rsidRPr="007E085E">
              <w:rPr>
                <w:sz w:val="20"/>
                <w:szCs w:val="20"/>
              </w:rPr>
              <w:t>ложений УЭК</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Исполнение требований фед</w:t>
            </w:r>
            <w:r w:rsidRPr="007E085E">
              <w:rPr>
                <w:rFonts w:ascii="Times New Roman" w:hAnsi="Times New Roman"/>
                <w:sz w:val="20"/>
                <w:szCs w:val="20"/>
              </w:rPr>
              <w:t>е</w:t>
            </w:r>
            <w:r w:rsidRPr="007E085E">
              <w:rPr>
                <w:rFonts w:ascii="Times New Roman" w:hAnsi="Times New Roman"/>
                <w:sz w:val="20"/>
                <w:szCs w:val="20"/>
              </w:rPr>
              <w:t xml:space="preserve">рального законодательства, в том числе Федерального </w:t>
            </w:r>
            <w:hyperlink r:id="rId90" w:history="1">
              <w:r w:rsidRPr="007E085E">
                <w:rPr>
                  <w:rFonts w:ascii="Times New Roman" w:hAnsi="Times New Roman"/>
                  <w:color w:val="0000FF"/>
                  <w:sz w:val="20"/>
                  <w:szCs w:val="20"/>
                </w:rPr>
                <w:t>зак</w:t>
              </w:r>
              <w:r w:rsidRPr="007E085E">
                <w:rPr>
                  <w:rFonts w:ascii="Times New Roman" w:hAnsi="Times New Roman"/>
                  <w:color w:val="0000FF"/>
                  <w:sz w:val="20"/>
                  <w:szCs w:val="20"/>
                </w:rPr>
                <w:t>о</w:t>
              </w:r>
              <w:r w:rsidRPr="007E085E">
                <w:rPr>
                  <w:rFonts w:ascii="Times New Roman" w:hAnsi="Times New Roman"/>
                  <w:color w:val="0000FF"/>
                  <w:sz w:val="20"/>
                  <w:szCs w:val="20"/>
                </w:rPr>
                <w:t>на</w:t>
              </w:r>
            </w:hyperlink>
            <w:r w:rsidRPr="007E085E">
              <w:rPr>
                <w:rFonts w:ascii="Times New Roman" w:hAnsi="Times New Roman"/>
                <w:sz w:val="20"/>
                <w:szCs w:val="20"/>
              </w:rPr>
              <w:t xml:space="preserve"> «О предоставлении гос</w:t>
            </w:r>
            <w:r w:rsidRPr="007E085E">
              <w:rPr>
                <w:rFonts w:ascii="Times New Roman" w:hAnsi="Times New Roman"/>
                <w:sz w:val="20"/>
                <w:szCs w:val="20"/>
              </w:rPr>
              <w:t>у</w:t>
            </w:r>
            <w:r w:rsidRPr="007E085E">
              <w:rPr>
                <w:rFonts w:ascii="Times New Roman" w:hAnsi="Times New Roman"/>
                <w:sz w:val="20"/>
                <w:szCs w:val="20"/>
              </w:rPr>
              <w:lastRenderedPageBreak/>
              <w:t>дарственных и муниципал</w:t>
            </w:r>
            <w:r w:rsidRPr="007E085E">
              <w:rPr>
                <w:rFonts w:ascii="Times New Roman" w:hAnsi="Times New Roman"/>
                <w:sz w:val="20"/>
                <w:szCs w:val="20"/>
              </w:rPr>
              <w:t>ь</w:t>
            </w:r>
            <w:r w:rsidRPr="007E085E">
              <w:rPr>
                <w:rFonts w:ascii="Times New Roman" w:hAnsi="Times New Roman"/>
                <w:sz w:val="20"/>
                <w:szCs w:val="20"/>
              </w:rPr>
              <w:t>ных услуг»</w:t>
            </w:r>
          </w:p>
          <w:p w:rsidR="00367DA7" w:rsidRPr="007E085E" w:rsidRDefault="00367DA7" w:rsidP="00C62CD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lastRenderedPageBreak/>
              <w:t>Неисполнение требов</w:t>
            </w:r>
            <w:r w:rsidRPr="007E085E">
              <w:rPr>
                <w:rFonts w:ascii="Times New Roman" w:hAnsi="Times New Roman"/>
                <w:sz w:val="20"/>
                <w:szCs w:val="20"/>
              </w:rPr>
              <w:t>а</w:t>
            </w:r>
            <w:r w:rsidRPr="007E085E">
              <w:rPr>
                <w:rFonts w:ascii="Times New Roman" w:hAnsi="Times New Roman"/>
                <w:sz w:val="20"/>
                <w:szCs w:val="20"/>
              </w:rPr>
              <w:t>ний федерального зак</w:t>
            </w:r>
            <w:r w:rsidRPr="007E085E">
              <w:rPr>
                <w:rFonts w:ascii="Times New Roman" w:hAnsi="Times New Roman"/>
                <w:sz w:val="20"/>
                <w:szCs w:val="20"/>
              </w:rPr>
              <w:t>о</w:t>
            </w:r>
            <w:r w:rsidRPr="007E085E">
              <w:rPr>
                <w:rFonts w:ascii="Times New Roman" w:hAnsi="Times New Roman"/>
                <w:sz w:val="20"/>
                <w:szCs w:val="20"/>
              </w:rPr>
              <w:t xml:space="preserve">нодательства, в том числе Федерального </w:t>
            </w:r>
            <w:hyperlink r:id="rId91" w:history="1">
              <w:r w:rsidRPr="007E085E">
                <w:rPr>
                  <w:rFonts w:ascii="Times New Roman" w:hAnsi="Times New Roman"/>
                  <w:color w:val="0000FF"/>
                  <w:sz w:val="20"/>
                  <w:szCs w:val="20"/>
                </w:rPr>
                <w:t>закона</w:t>
              </w:r>
            </w:hyperlink>
            <w:r w:rsidRPr="007E085E">
              <w:rPr>
                <w:rFonts w:ascii="Times New Roman" w:hAnsi="Times New Roman"/>
                <w:sz w:val="20"/>
                <w:szCs w:val="20"/>
              </w:rPr>
              <w:t xml:space="preserve"> «О предоставл</w:t>
            </w:r>
            <w:r w:rsidRPr="007E085E">
              <w:rPr>
                <w:rFonts w:ascii="Times New Roman" w:hAnsi="Times New Roman"/>
                <w:sz w:val="20"/>
                <w:szCs w:val="20"/>
              </w:rPr>
              <w:t>е</w:t>
            </w:r>
            <w:r w:rsidRPr="007E085E">
              <w:rPr>
                <w:rFonts w:ascii="Times New Roman" w:hAnsi="Times New Roman"/>
                <w:sz w:val="20"/>
                <w:szCs w:val="20"/>
              </w:rPr>
              <w:t>нии государственных и муниципальных услуг»</w:t>
            </w:r>
          </w:p>
          <w:p w:rsidR="00367DA7" w:rsidRPr="007E085E" w:rsidRDefault="00367DA7" w:rsidP="00C62CD5">
            <w:pPr>
              <w:pStyle w:val="ConsPlusCell"/>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lastRenderedPageBreak/>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20A83">
            <w:pPr>
              <w:pStyle w:val="ConsPlusCell"/>
              <w:rPr>
                <w:rFonts w:eastAsia="Times New Roman"/>
                <w:color w:val="000000"/>
                <w:spacing w:val="3"/>
                <w:sz w:val="20"/>
                <w:szCs w:val="20"/>
                <w:shd w:val="clear" w:color="auto" w:fill="FFFFFF"/>
              </w:rPr>
            </w:pPr>
          </w:p>
          <w:p w:rsidR="00367DA7" w:rsidRPr="007E085E" w:rsidRDefault="00367DA7" w:rsidP="00320A83">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Время ожидания в очереди при обращении за</w:t>
            </w:r>
            <w:r w:rsidRPr="007E085E">
              <w:rPr>
                <w:rFonts w:eastAsia="Times New Roman"/>
                <w:color w:val="000000"/>
                <w:spacing w:val="3"/>
                <w:sz w:val="20"/>
                <w:szCs w:val="20"/>
                <w:shd w:val="clear" w:color="auto" w:fill="FFFFFF"/>
              </w:rPr>
              <w:t>я</w:t>
            </w:r>
            <w:r w:rsidRPr="007E085E">
              <w:rPr>
                <w:rFonts w:eastAsia="Times New Roman"/>
                <w:color w:val="000000"/>
                <w:spacing w:val="3"/>
                <w:sz w:val="20"/>
                <w:szCs w:val="20"/>
                <w:shd w:val="clear" w:color="auto" w:fill="FFFFFF"/>
              </w:rPr>
              <w:t>вителя в органы местного самоуправления для получения государственных (муниципальных) услуг;</w:t>
            </w:r>
          </w:p>
          <w:p w:rsidR="00367DA7" w:rsidRPr="007E085E" w:rsidRDefault="00367DA7" w:rsidP="00320A83">
            <w:pPr>
              <w:pStyle w:val="ConsPlusCell"/>
              <w:rPr>
                <w:rFonts w:eastAsia="Times New Roman"/>
                <w:color w:val="000000"/>
                <w:spacing w:val="3"/>
                <w:sz w:val="20"/>
                <w:szCs w:val="20"/>
                <w:shd w:val="clear" w:color="auto" w:fill="FFFFFF"/>
              </w:rPr>
            </w:pPr>
          </w:p>
          <w:p w:rsidR="00367DA7" w:rsidRPr="007E085E" w:rsidRDefault="00367DA7" w:rsidP="00320A83">
            <w:pPr>
              <w:pStyle w:val="ConsPlusCell"/>
              <w:rPr>
                <w:rStyle w:val="11"/>
                <w:rFonts w:eastAsia="SimSun"/>
                <w:sz w:val="20"/>
                <w:szCs w:val="20"/>
              </w:rPr>
            </w:pPr>
            <w:r w:rsidRPr="007E085E">
              <w:rPr>
                <w:rFonts w:eastAsia="Times New Roman"/>
                <w:color w:val="000000"/>
                <w:spacing w:val="3"/>
                <w:sz w:val="20"/>
                <w:szCs w:val="20"/>
                <w:shd w:val="clear" w:color="auto" w:fill="FFFFFF"/>
              </w:rPr>
              <w:t>Доля граждан, проживающих на территории муниципального района «Ижемский», испол</w:t>
            </w:r>
            <w:r w:rsidRPr="007E085E">
              <w:rPr>
                <w:rFonts w:eastAsia="Times New Roman"/>
                <w:color w:val="000000"/>
                <w:spacing w:val="3"/>
                <w:sz w:val="20"/>
                <w:szCs w:val="20"/>
                <w:shd w:val="clear" w:color="auto" w:fill="FFFFFF"/>
              </w:rPr>
              <w:t>ь</w:t>
            </w:r>
            <w:r w:rsidRPr="007E085E">
              <w:rPr>
                <w:rFonts w:eastAsia="Times New Roman"/>
                <w:color w:val="000000"/>
                <w:spacing w:val="3"/>
                <w:sz w:val="20"/>
                <w:szCs w:val="20"/>
                <w:shd w:val="clear" w:color="auto" w:fill="FFFFFF"/>
              </w:rPr>
              <w:t>зующих механизм получения государственных и муниципальных услуг в электронной форме</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32</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3.2.10</w:t>
            </w:r>
          </w:p>
          <w:p w:rsidR="00367DA7" w:rsidRPr="007E085E" w:rsidRDefault="00367DA7" w:rsidP="00C62CD5">
            <w:pPr>
              <w:pStyle w:val="ConsPlusCell"/>
              <w:rPr>
                <w:sz w:val="20"/>
                <w:szCs w:val="20"/>
              </w:rPr>
            </w:pPr>
            <w:r w:rsidRPr="007E085E">
              <w:rPr>
                <w:sz w:val="20"/>
                <w:szCs w:val="20"/>
              </w:rPr>
              <w:t>Содействие в обеспечении интеграции информационных систем с единой информац</w:t>
            </w:r>
            <w:r w:rsidRPr="007E085E">
              <w:rPr>
                <w:sz w:val="20"/>
                <w:szCs w:val="20"/>
              </w:rPr>
              <w:t>и</w:t>
            </w:r>
            <w:r w:rsidRPr="007E085E">
              <w:rPr>
                <w:sz w:val="20"/>
                <w:szCs w:val="20"/>
              </w:rPr>
              <w:t>онно-аналитической системой Республики Коми</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Организация процессов сбора, актуализации и обработки данных в рамках обеспечения деятельности информационно-аналитических систем и си</w:t>
            </w:r>
            <w:r w:rsidRPr="007E085E">
              <w:rPr>
                <w:rFonts w:ascii="Times New Roman" w:hAnsi="Times New Roman"/>
                <w:sz w:val="20"/>
                <w:szCs w:val="20"/>
              </w:rPr>
              <w:t>с</w:t>
            </w:r>
            <w:r w:rsidRPr="007E085E">
              <w:rPr>
                <w:rFonts w:ascii="Times New Roman" w:hAnsi="Times New Roman"/>
                <w:sz w:val="20"/>
                <w:szCs w:val="20"/>
              </w:rPr>
              <w:t>тем, обеспечивающих подг</w:t>
            </w:r>
            <w:r w:rsidRPr="007E085E">
              <w:rPr>
                <w:rFonts w:ascii="Times New Roman" w:hAnsi="Times New Roman"/>
                <w:sz w:val="20"/>
                <w:szCs w:val="20"/>
              </w:rPr>
              <w:t>о</w:t>
            </w:r>
            <w:r w:rsidRPr="007E085E">
              <w:rPr>
                <w:rFonts w:ascii="Times New Roman" w:hAnsi="Times New Roman"/>
                <w:sz w:val="20"/>
                <w:szCs w:val="20"/>
              </w:rPr>
              <w:t>товку и принятие решений в муниципальном управлении</w:t>
            </w:r>
          </w:p>
          <w:p w:rsidR="00367DA7" w:rsidRPr="007E085E" w:rsidRDefault="00367DA7" w:rsidP="00C62CD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Отсутствие механизмов качественного и до</w:t>
            </w:r>
            <w:r w:rsidRPr="007E085E">
              <w:rPr>
                <w:rFonts w:ascii="Times New Roman" w:hAnsi="Times New Roman"/>
                <w:sz w:val="20"/>
                <w:szCs w:val="20"/>
              </w:rPr>
              <w:t>с</w:t>
            </w:r>
            <w:r w:rsidRPr="007E085E">
              <w:rPr>
                <w:rFonts w:ascii="Times New Roman" w:hAnsi="Times New Roman"/>
                <w:sz w:val="20"/>
                <w:szCs w:val="20"/>
              </w:rPr>
              <w:t>тупного сбора инфо</w:t>
            </w:r>
            <w:r w:rsidRPr="007E085E">
              <w:rPr>
                <w:rFonts w:ascii="Times New Roman" w:hAnsi="Times New Roman"/>
                <w:sz w:val="20"/>
                <w:szCs w:val="20"/>
              </w:rPr>
              <w:t>р</w:t>
            </w:r>
            <w:r w:rsidRPr="007E085E">
              <w:rPr>
                <w:rFonts w:ascii="Times New Roman" w:hAnsi="Times New Roman"/>
                <w:sz w:val="20"/>
                <w:szCs w:val="20"/>
              </w:rPr>
              <w:t>мации, необходимой для принятия управле</w:t>
            </w:r>
            <w:r w:rsidRPr="007E085E">
              <w:rPr>
                <w:rFonts w:ascii="Times New Roman" w:hAnsi="Times New Roman"/>
                <w:sz w:val="20"/>
                <w:szCs w:val="20"/>
              </w:rPr>
              <w:t>н</w:t>
            </w:r>
            <w:r w:rsidRPr="007E085E">
              <w:rPr>
                <w:rFonts w:ascii="Times New Roman" w:hAnsi="Times New Roman"/>
                <w:sz w:val="20"/>
                <w:szCs w:val="20"/>
              </w:rPr>
              <w:t>ческих решений на всех уровнях власти</w:t>
            </w:r>
          </w:p>
          <w:p w:rsidR="00367DA7" w:rsidRPr="007E085E" w:rsidRDefault="00367DA7" w:rsidP="00C62CD5">
            <w:pPr>
              <w:pStyle w:val="ConsPlusCell"/>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pStyle w:val="ConsPlusCell"/>
              <w:rPr>
                <w:sz w:val="20"/>
                <w:szCs w:val="20"/>
              </w:rPr>
            </w:pPr>
            <w:r w:rsidRPr="007E085E">
              <w:rPr>
                <w:rStyle w:val="11"/>
                <w:rFonts w:eastAsia="SimSun"/>
                <w:sz w:val="20"/>
                <w:szCs w:val="20"/>
              </w:rPr>
              <w:t>Доля автоматизированных рабочих мест с</w:t>
            </w:r>
            <w:r w:rsidRPr="007E085E">
              <w:rPr>
                <w:rStyle w:val="11"/>
                <w:rFonts w:eastAsia="SimSun"/>
                <w:sz w:val="20"/>
                <w:szCs w:val="20"/>
              </w:rPr>
              <w:t>о</w:t>
            </w:r>
            <w:r w:rsidRPr="007E085E">
              <w:rPr>
                <w:rStyle w:val="11"/>
                <w:rFonts w:eastAsia="SimSun"/>
                <w:sz w:val="20"/>
                <w:szCs w:val="20"/>
              </w:rPr>
              <w:t>трудников органов власти муниципального о</w:t>
            </w:r>
            <w:r w:rsidRPr="007E085E">
              <w:rPr>
                <w:rStyle w:val="11"/>
                <w:rFonts w:eastAsia="SimSun"/>
                <w:sz w:val="20"/>
                <w:szCs w:val="20"/>
              </w:rPr>
              <w:t>б</w:t>
            </w:r>
            <w:r w:rsidRPr="007E085E">
              <w:rPr>
                <w:rStyle w:val="11"/>
                <w:rFonts w:eastAsia="SimSun"/>
                <w:sz w:val="20"/>
                <w:szCs w:val="20"/>
              </w:rPr>
              <w:t>разования, оснащенных современными комп</w:t>
            </w:r>
            <w:r w:rsidRPr="007E085E">
              <w:rPr>
                <w:rStyle w:val="11"/>
                <w:rFonts w:eastAsia="SimSun"/>
                <w:sz w:val="20"/>
                <w:szCs w:val="20"/>
              </w:rPr>
              <w:t>ь</w:t>
            </w:r>
            <w:r w:rsidRPr="007E085E">
              <w:rPr>
                <w:rStyle w:val="11"/>
                <w:rFonts w:eastAsia="SimSun"/>
                <w:sz w:val="20"/>
                <w:szCs w:val="20"/>
              </w:rPr>
              <w:t>ютерами, а так же подключенных к единой сети передачи данных</w:t>
            </w:r>
          </w:p>
        </w:tc>
      </w:tr>
      <w:tr w:rsidR="00367DA7"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rStyle w:val="11"/>
                <w:rFonts w:eastAsia="SimSun"/>
                <w:sz w:val="20"/>
                <w:szCs w:val="20"/>
              </w:rPr>
            </w:pPr>
            <w:r w:rsidRPr="007E085E">
              <w:rPr>
                <w:sz w:val="20"/>
                <w:szCs w:val="20"/>
              </w:rPr>
              <w:t>Задача 3. Создание условий для обеспечения предоставления государственных и муниципальных услуг на территории муниципального района «Ижемский» по принципу «одного о</w:t>
            </w:r>
            <w:r w:rsidRPr="007E085E">
              <w:rPr>
                <w:sz w:val="20"/>
                <w:szCs w:val="20"/>
              </w:rPr>
              <w:t>к</w:t>
            </w:r>
            <w:r w:rsidRPr="007E085E">
              <w:rPr>
                <w:sz w:val="20"/>
                <w:szCs w:val="20"/>
              </w:rPr>
              <w:t>на», оказание муниципальных и государственных услуг (выполнение работ) многофункциональным центром</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33</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3.3.1</w:t>
            </w:r>
          </w:p>
          <w:p w:rsidR="00367DA7" w:rsidRPr="007E085E" w:rsidRDefault="00367DA7" w:rsidP="00C62CD5">
            <w:pPr>
              <w:pStyle w:val="ConsPlusCell"/>
              <w:rPr>
                <w:sz w:val="20"/>
                <w:szCs w:val="20"/>
              </w:rPr>
            </w:pPr>
            <w:r w:rsidRPr="007E085E">
              <w:rPr>
                <w:sz w:val="20"/>
                <w:szCs w:val="20"/>
              </w:rPr>
              <w:t>Обеспечение возможности получения муниципальных услуг муниципального района «Ижемский» в электронном виде</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Трубина В.Л. – заместитель руководителя администрации Управление делами админ</w:t>
            </w:r>
            <w:r w:rsidRPr="007E085E">
              <w:rPr>
                <w:sz w:val="20"/>
                <w:szCs w:val="20"/>
              </w:rPr>
              <w:t>и</w:t>
            </w:r>
            <w:r w:rsidRPr="007E085E">
              <w:rPr>
                <w:sz w:val="20"/>
                <w:szCs w:val="20"/>
              </w:rPr>
              <w:t>страции</w:t>
            </w:r>
          </w:p>
          <w:p w:rsidR="00367DA7" w:rsidRPr="007E085E" w:rsidRDefault="00367DA7" w:rsidP="00C62CD5">
            <w:pPr>
              <w:pStyle w:val="ConsPlusCell"/>
              <w:rPr>
                <w:sz w:val="20"/>
                <w:szCs w:val="20"/>
              </w:rPr>
            </w:pP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уровня информ</w:t>
            </w:r>
            <w:r w:rsidRPr="007E085E">
              <w:rPr>
                <w:rFonts w:ascii="Times New Roman" w:hAnsi="Times New Roman"/>
                <w:sz w:val="20"/>
                <w:szCs w:val="20"/>
              </w:rPr>
              <w:t>и</w:t>
            </w:r>
            <w:r w:rsidRPr="007E085E">
              <w:rPr>
                <w:rFonts w:ascii="Times New Roman" w:hAnsi="Times New Roman"/>
                <w:sz w:val="20"/>
                <w:szCs w:val="20"/>
              </w:rPr>
              <w:t>рованности граждан о возмо</w:t>
            </w:r>
            <w:r w:rsidRPr="007E085E">
              <w:rPr>
                <w:rFonts w:ascii="Times New Roman" w:hAnsi="Times New Roman"/>
                <w:sz w:val="20"/>
                <w:szCs w:val="20"/>
              </w:rPr>
              <w:t>ж</w:t>
            </w:r>
            <w:r w:rsidRPr="007E085E">
              <w:rPr>
                <w:rFonts w:ascii="Times New Roman" w:hAnsi="Times New Roman"/>
                <w:sz w:val="20"/>
                <w:szCs w:val="20"/>
              </w:rPr>
              <w:t>ностях получения муниц</w:t>
            </w:r>
            <w:r w:rsidRPr="007E085E">
              <w:rPr>
                <w:rFonts w:ascii="Times New Roman" w:hAnsi="Times New Roman"/>
                <w:sz w:val="20"/>
                <w:szCs w:val="20"/>
              </w:rPr>
              <w:t>и</w:t>
            </w:r>
            <w:r w:rsidRPr="007E085E">
              <w:rPr>
                <w:rFonts w:ascii="Times New Roman" w:hAnsi="Times New Roman"/>
                <w:sz w:val="20"/>
                <w:szCs w:val="20"/>
              </w:rPr>
              <w:t>пальных услуг;</w:t>
            </w:r>
          </w:p>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уровня компь</w:t>
            </w:r>
            <w:r w:rsidRPr="007E085E">
              <w:rPr>
                <w:rFonts w:ascii="Times New Roman" w:hAnsi="Times New Roman"/>
                <w:sz w:val="20"/>
                <w:szCs w:val="20"/>
              </w:rPr>
              <w:t>ю</w:t>
            </w:r>
            <w:r w:rsidRPr="007E085E">
              <w:rPr>
                <w:rFonts w:ascii="Times New Roman" w:hAnsi="Times New Roman"/>
                <w:sz w:val="20"/>
                <w:szCs w:val="20"/>
              </w:rPr>
              <w:t>терной грамотности населения Республики Коми; повышение конкурентоспособности Ре</w:t>
            </w:r>
            <w:r w:rsidRPr="007E085E">
              <w:rPr>
                <w:rFonts w:ascii="Times New Roman" w:hAnsi="Times New Roman"/>
                <w:sz w:val="20"/>
                <w:szCs w:val="20"/>
              </w:rPr>
              <w:t>с</w:t>
            </w:r>
            <w:r w:rsidRPr="007E085E">
              <w:rPr>
                <w:rFonts w:ascii="Times New Roman" w:hAnsi="Times New Roman"/>
                <w:sz w:val="20"/>
                <w:szCs w:val="20"/>
              </w:rPr>
              <w:t>публики Коми на рынке IT-услуг</w:t>
            </w:r>
          </w:p>
          <w:p w:rsidR="00367DA7" w:rsidRPr="007E085E" w:rsidRDefault="00367DA7" w:rsidP="00C62CD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Невостребованностьн</w:t>
            </w:r>
            <w:r w:rsidRPr="007E085E">
              <w:rPr>
                <w:rFonts w:ascii="Times New Roman" w:hAnsi="Times New Roman"/>
                <w:sz w:val="20"/>
                <w:szCs w:val="20"/>
              </w:rPr>
              <w:t>а</w:t>
            </w:r>
            <w:r w:rsidRPr="007E085E">
              <w:rPr>
                <w:rFonts w:ascii="Times New Roman" w:hAnsi="Times New Roman"/>
                <w:sz w:val="20"/>
                <w:szCs w:val="20"/>
              </w:rPr>
              <w:t>селением альтернати</w:t>
            </w:r>
            <w:r w:rsidRPr="007E085E">
              <w:rPr>
                <w:rFonts w:ascii="Times New Roman" w:hAnsi="Times New Roman"/>
                <w:sz w:val="20"/>
                <w:szCs w:val="20"/>
              </w:rPr>
              <w:t>в</w:t>
            </w:r>
            <w:r w:rsidRPr="007E085E">
              <w:rPr>
                <w:rFonts w:ascii="Times New Roman" w:hAnsi="Times New Roman"/>
                <w:sz w:val="20"/>
                <w:szCs w:val="20"/>
              </w:rPr>
              <w:t>ных возможностей при получении государс</w:t>
            </w:r>
            <w:r w:rsidRPr="007E085E">
              <w:rPr>
                <w:rFonts w:ascii="Times New Roman" w:hAnsi="Times New Roman"/>
                <w:sz w:val="20"/>
                <w:szCs w:val="20"/>
              </w:rPr>
              <w:t>т</w:t>
            </w:r>
            <w:r w:rsidRPr="007E085E">
              <w:rPr>
                <w:rFonts w:ascii="Times New Roman" w:hAnsi="Times New Roman"/>
                <w:sz w:val="20"/>
                <w:szCs w:val="20"/>
              </w:rPr>
              <w:t>венных и муниципал</w:t>
            </w:r>
            <w:r w:rsidRPr="007E085E">
              <w:rPr>
                <w:rFonts w:ascii="Times New Roman" w:hAnsi="Times New Roman"/>
                <w:sz w:val="20"/>
                <w:szCs w:val="20"/>
              </w:rPr>
              <w:t>ь</w:t>
            </w:r>
            <w:r w:rsidRPr="007E085E">
              <w:rPr>
                <w:rFonts w:ascii="Times New Roman" w:hAnsi="Times New Roman"/>
                <w:sz w:val="20"/>
                <w:szCs w:val="20"/>
              </w:rPr>
              <w:t>ных услуг Республики Коми</w:t>
            </w:r>
          </w:p>
          <w:p w:rsidR="00367DA7" w:rsidRPr="007E085E" w:rsidRDefault="00367DA7" w:rsidP="00C62CD5">
            <w:pPr>
              <w:pStyle w:val="ConsPlusCell"/>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Время ожидания в очереди при обращении за</w:t>
            </w:r>
            <w:r w:rsidRPr="007E085E">
              <w:rPr>
                <w:rFonts w:eastAsia="Times New Roman"/>
                <w:color w:val="000000"/>
                <w:spacing w:val="3"/>
                <w:sz w:val="20"/>
                <w:szCs w:val="20"/>
                <w:shd w:val="clear" w:color="auto" w:fill="FFFFFF"/>
              </w:rPr>
              <w:t>я</w:t>
            </w:r>
            <w:r w:rsidRPr="007E085E">
              <w:rPr>
                <w:rFonts w:eastAsia="Times New Roman"/>
                <w:color w:val="000000"/>
                <w:spacing w:val="3"/>
                <w:sz w:val="20"/>
                <w:szCs w:val="20"/>
                <w:shd w:val="clear" w:color="auto" w:fill="FFFFFF"/>
              </w:rPr>
              <w:t>вителя в органы местного самоуправления для получения государственных (муниципальных) услуг;</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Доля граждан, проживающих на территории муниципального района «Ижемский», испол</w:t>
            </w:r>
            <w:r w:rsidRPr="007E085E">
              <w:rPr>
                <w:rFonts w:eastAsia="Times New Roman"/>
                <w:color w:val="000000"/>
                <w:spacing w:val="3"/>
                <w:sz w:val="20"/>
                <w:szCs w:val="20"/>
                <w:shd w:val="clear" w:color="auto" w:fill="FFFFFF"/>
              </w:rPr>
              <w:t>ь</w:t>
            </w:r>
            <w:r w:rsidRPr="007E085E">
              <w:rPr>
                <w:rFonts w:eastAsia="Times New Roman"/>
                <w:color w:val="000000"/>
                <w:spacing w:val="3"/>
                <w:sz w:val="20"/>
                <w:szCs w:val="20"/>
                <w:shd w:val="clear" w:color="auto" w:fill="FFFFFF"/>
              </w:rPr>
              <w:t>зующих механизм получения государственных и муниципальных услуг в электронной форме;</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sz w:val="20"/>
                <w:szCs w:val="20"/>
              </w:rPr>
            </w:pPr>
            <w:r w:rsidRPr="007E085E">
              <w:rPr>
                <w:rFonts w:eastAsia="Times New Roman"/>
                <w:color w:val="000000"/>
                <w:spacing w:val="3"/>
                <w:sz w:val="20"/>
                <w:szCs w:val="20"/>
                <w:shd w:val="clear" w:color="auto" w:fill="FFFFFF"/>
              </w:rPr>
              <w:t>Количество электронных обращений населения в администрацию муниципального района «Ижемский»</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34</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r>
            <w:r w:rsidRPr="007E085E">
              <w:rPr>
                <w:sz w:val="20"/>
                <w:szCs w:val="20"/>
              </w:rPr>
              <w:lastRenderedPageBreak/>
              <w:t>мероприятие 3.3.2</w:t>
            </w:r>
          </w:p>
          <w:p w:rsidR="00367DA7" w:rsidRPr="007E085E" w:rsidRDefault="00367DA7" w:rsidP="00C62CD5">
            <w:pPr>
              <w:pStyle w:val="ConsPlusCell"/>
              <w:rPr>
                <w:sz w:val="20"/>
                <w:szCs w:val="20"/>
              </w:rPr>
            </w:pPr>
            <w:r w:rsidRPr="007E085E">
              <w:rPr>
                <w:sz w:val="20"/>
                <w:szCs w:val="20"/>
              </w:rPr>
              <w:t>Организация и развитие пр</w:t>
            </w:r>
            <w:r w:rsidRPr="007E085E">
              <w:rPr>
                <w:sz w:val="20"/>
                <w:szCs w:val="20"/>
              </w:rPr>
              <w:t>е</w:t>
            </w:r>
            <w:r w:rsidRPr="007E085E">
              <w:rPr>
                <w:sz w:val="20"/>
                <w:szCs w:val="20"/>
              </w:rPr>
              <w:t>доставления муниципальных услуг (выполнение работ) многофункциональным це</w:t>
            </w:r>
            <w:r w:rsidRPr="007E085E">
              <w:rPr>
                <w:sz w:val="20"/>
                <w:szCs w:val="20"/>
              </w:rPr>
              <w:t>н</w:t>
            </w:r>
            <w:r w:rsidRPr="007E085E">
              <w:rPr>
                <w:sz w:val="20"/>
                <w:szCs w:val="20"/>
              </w:rPr>
              <w:t>тром предоставления госуда</w:t>
            </w:r>
            <w:r w:rsidRPr="007E085E">
              <w:rPr>
                <w:sz w:val="20"/>
                <w:szCs w:val="20"/>
              </w:rPr>
              <w:t>р</w:t>
            </w:r>
            <w:r w:rsidRPr="007E085E">
              <w:rPr>
                <w:sz w:val="20"/>
                <w:szCs w:val="20"/>
              </w:rPr>
              <w:t>ственных и муниципальных услуг</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lastRenderedPageBreak/>
              <w:t xml:space="preserve">Трубина В.Л. – </w:t>
            </w:r>
            <w:r w:rsidRPr="007E085E">
              <w:rPr>
                <w:sz w:val="20"/>
                <w:szCs w:val="20"/>
              </w:rPr>
              <w:lastRenderedPageBreak/>
              <w:t>заместитель руководителя администрации Управление делами админ</w:t>
            </w:r>
            <w:r w:rsidRPr="007E085E">
              <w:rPr>
                <w:sz w:val="20"/>
                <w:szCs w:val="20"/>
              </w:rPr>
              <w:t>и</w:t>
            </w:r>
            <w:r w:rsidRPr="007E085E">
              <w:rPr>
                <w:sz w:val="20"/>
                <w:szCs w:val="20"/>
              </w:rPr>
              <w:t>страции</w:t>
            </w:r>
          </w:p>
          <w:p w:rsidR="00367DA7" w:rsidRPr="007E085E" w:rsidRDefault="00367DA7" w:rsidP="00C62CD5">
            <w:pPr>
              <w:pStyle w:val="ConsPlusCell"/>
              <w:rPr>
                <w:sz w:val="20"/>
                <w:szCs w:val="20"/>
              </w:rPr>
            </w:pP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Исполнение требований фед</w:t>
            </w:r>
            <w:r w:rsidRPr="007E085E">
              <w:rPr>
                <w:rFonts w:ascii="Times New Roman" w:hAnsi="Times New Roman"/>
                <w:sz w:val="20"/>
                <w:szCs w:val="20"/>
              </w:rPr>
              <w:t>е</w:t>
            </w:r>
            <w:r w:rsidRPr="007E085E">
              <w:rPr>
                <w:rFonts w:ascii="Times New Roman" w:hAnsi="Times New Roman"/>
                <w:sz w:val="20"/>
                <w:szCs w:val="20"/>
              </w:rPr>
              <w:lastRenderedPageBreak/>
              <w:t xml:space="preserve">рального законодательства, в том числе Федерального </w:t>
            </w:r>
            <w:hyperlink r:id="rId92" w:history="1">
              <w:r w:rsidRPr="007E085E">
                <w:rPr>
                  <w:rFonts w:ascii="Times New Roman" w:hAnsi="Times New Roman"/>
                  <w:color w:val="0000FF"/>
                  <w:sz w:val="20"/>
                  <w:szCs w:val="20"/>
                </w:rPr>
                <w:t>зак</w:t>
              </w:r>
              <w:r w:rsidRPr="007E085E">
                <w:rPr>
                  <w:rFonts w:ascii="Times New Roman" w:hAnsi="Times New Roman"/>
                  <w:color w:val="0000FF"/>
                  <w:sz w:val="20"/>
                  <w:szCs w:val="20"/>
                </w:rPr>
                <w:t>о</w:t>
              </w:r>
              <w:r w:rsidRPr="007E085E">
                <w:rPr>
                  <w:rFonts w:ascii="Times New Roman" w:hAnsi="Times New Roman"/>
                  <w:color w:val="0000FF"/>
                  <w:sz w:val="20"/>
                  <w:szCs w:val="20"/>
                </w:rPr>
                <w:t>на</w:t>
              </w:r>
            </w:hyperlink>
            <w:r w:rsidRPr="007E085E">
              <w:rPr>
                <w:rFonts w:ascii="Times New Roman" w:hAnsi="Times New Roman"/>
                <w:sz w:val="20"/>
                <w:szCs w:val="20"/>
              </w:rPr>
              <w:t xml:space="preserve"> «О предоставлении гос</w:t>
            </w:r>
            <w:r w:rsidRPr="007E085E">
              <w:rPr>
                <w:rFonts w:ascii="Times New Roman" w:hAnsi="Times New Roman"/>
                <w:sz w:val="20"/>
                <w:szCs w:val="20"/>
              </w:rPr>
              <w:t>у</w:t>
            </w:r>
            <w:r w:rsidRPr="007E085E">
              <w:rPr>
                <w:rFonts w:ascii="Times New Roman" w:hAnsi="Times New Roman"/>
                <w:sz w:val="20"/>
                <w:szCs w:val="20"/>
              </w:rPr>
              <w:t>дарственных и муниципал</w:t>
            </w:r>
            <w:r w:rsidRPr="007E085E">
              <w:rPr>
                <w:rFonts w:ascii="Times New Roman" w:hAnsi="Times New Roman"/>
                <w:sz w:val="20"/>
                <w:szCs w:val="20"/>
              </w:rPr>
              <w:t>ь</w:t>
            </w:r>
            <w:r w:rsidRPr="007E085E">
              <w:rPr>
                <w:rFonts w:ascii="Times New Roman" w:hAnsi="Times New Roman"/>
                <w:sz w:val="20"/>
                <w:szCs w:val="20"/>
              </w:rPr>
              <w:t>ных услуг»</w:t>
            </w:r>
          </w:p>
          <w:p w:rsidR="00367DA7" w:rsidRPr="007E085E" w:rsidRDefault="00367DA7" w:rsidP="00C62CD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lastRenderedPageBreak/>
              <w:t>Неисполнение требов</w:t>
            </w:r>
            <w:r w:rsidRPr="007E085E">
              <w:rPr>
                <w:rFonts w:ascii="Times New Roman" w:hAnsi="Times New Roman"/>
                <w:sz w:val="20"/>
                <w:szCs w:val="20"/>
              </w:rPr>
              <w:t>а</w:t>
            </w:r>
            <w:r w:rsidRPr="007E085E">
              <w:rPr>
                <w:rFonts w:ascii="Times New Roman" w:hAnsi="Times New Roman"/>
                <w:sz w:val="20"/>
                <w:szCs w:val="20"/>
              </w:rPr>
              <w:lastRenderedPageBreak/>
              <w:t>ний федерального зак</w:t>
            </w:r>
            <w:r w:rsidRPr="007E085E">
              <w:rPr>
                <w:rFonts w:ascii="Times New Roman" w:hAnsi="Times New Roman"/>
                <w:sz w:val="20"/>
                <w:szCs w:val="20"/>
              </w:rPr>
              <w:t>о</w:t>
            </w:r>
            <w:r w:rsidRPr="007E085E">
              <w:rPr>
                <w:rFonts w:ascii="Times New Roman" w:hAnsi="Times New Roman"/>
                <w:sz w:val="20"/>
                <w:szCs w:val="20"/>
              </w:rPr>
              <w:t xml:space="preserve">нодательства, в том числе Федерального </w:t>
            </w:r>
            <w:hyperlink r:id="rId93" w:history="1">
              <w:r w:rsidRPr="007E085E">
                <w:rPr>
                  <w:rFonts w:ascii="Times New Roman" w:hAnsi="Times New Roman"/>
                  <w:color w:val="0000FF"/>
                  <w:sz w:val="20"/>
                  <w:szCs w:val="20"/>
                </w:rPr>
                <w:t>закона</w:t>
              </w:r>
            </w:hyperlink>
            <w:r w:rsidRPr="007E085E">
              <w:rPr>
                <w:rFonts w:ascii="Times New Roman" w:hAnsi="Times New Roman"/>
                <w:sz w:val="20"/>
                <w:szCs w:val="20"/>
              </w:rPr>
              <w:t>«О предоставл</w:t>
            </w:r>
            <w:r w:rsidRPr="007E085E">
              <w:rPr>
                <w:rFonts w:ascii="Times New Roman" w:hAnsi="Times New Roman"/>
                <w:sz w:val="20"/>
                <w:szCs w:val="20"/>
              </w:rPr>
              <w:t>е</w:t>
            </w:r>
            <w:r w:rsidRPr="007E085E">
              <w:rPr>
                <w:rFonts w:ascii="Times New Roman" w:hAnsi="Times New Roman"/>
                <w:sz w:val="20"/>
                <w:szCs w:val="20"/>
              </w:rPr>
              <w:t>нии государственных и муниципальных услуг»</w:t>
            </w:r>
          </w:p>
          <w:p w:rsidR="00367DA7" w:rsidRPr="007E085E" w:rsidRDefault="00367DA7" w:rsidP="00C62CD5">
            <w:pPr>
              <w:pStyle w:val="ConsPlusCell"/>
              <w:rPr>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20A83">
            <w:pPr>
              <w:pStyle w:val="ConsPlusCell"/>
              <w:rPr>
                <w:rStyle w:val="11"/>
                <w:rFonts w:eastAsia="SimSun"/>
                <w:sz w:val="20"/>
                <w:szCs w:val="20"/>
              </w:rPr>
            </w:pPr>
            <w:r w:rsidRPr="007E085E">
              <w:rPr>
                <w:rStyle w:val="11"/>
                <w:rFonts w:eastAsia="SimSun"/>
                <w:sz w:val="20"/>
                <w:szCs w:val="20"/>
              </w:rPr>
              <w:lastRenderedPageBreak/>
              <w:t>Количество действующих многофункционал</w:t>
            </w:r>
            <w:r w:rsidRPr="007E085E">
              <w:rPr>
                <w:rStyle w:val="11"/>
                <w:rFonts w:eastAsia="SimSun"/>
                <w:sz w:val="20"/>
                <w:szCs w:val="20"/>
              </w:rPr>
              <w:t>ь</w:t>
            </w:r>
            <w:r w:rsidRPr="007E085E">
              <w:rPr>
                <w:rStyle w:val="11"/>
                <w:rFonts w:eastAsia="SimSun"/>
                <w:sz w:val="20"/>
                <w:szCs w:val="20"/>
              </w:rPr>
              <w:lastRenderedPageBreak/>
              <w:t>ных центров предоставления государственных услуг на территории муниципального района «Ижемский»;</w:t>
            </w:r>
          </w:p>
          <w:p w:rsidR="00367DA7" w:rsidRPr="007E085E" w:rsidRDefault="00367DA7" w:rsidP="00320A83">
            <w:pPr>
              <w:pStyle w:val="ConsPlusCell"/>
              <w:rPr>
                <w:rStyle w:val="11"/>
                <w:rFonts w:eastAsia="SimSun"/>
                <w:sz w:val="20"/>
                <w:szCs w:val="20"/>
              </w:rPr>
            </w:pPr>
          </w:p>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Время ожидания в очереди при обращении за</w:t>
            </w:r>
            <w:r w:rsidRPr="007E085E">
              <w:rPr>
                <w:rFonts w:eastAsia="Times New Roman"/>
                <w:color w:val="000000"/>
                <w:spacing w:val="3"/>
                <w:sz w:val="20"/>
                <w:szCs w:val="20"/>
                <w:shd w:val="clear" w:color="auto" w:fill="FFFFFF"/>
              </w:rPr>
              <w:t>я</w:t>
            </w:r>
            <w:r w:rsidRPr="007E085E">
              <w:rPr>
                <w:rFonts w:eastAsia="Times New Roman"/>
                <w:color w:val="000000"/>
                <w:spacing w:val="3"/>
                <w:sz w:val="20"/>
                <w:szCs w:val="20"/>
                <w:shd w:val="clear" w:color="auto" w:fill="FFFFFF"/>
              </w:rPr>
              <w:t>вителя в органы местного самоуправления для получения государственных (муниципальных) услуг;</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20A83">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Доля граждан, проживающих на территории муниципального района «Ижемский», испол</w:t>
            </w:r>
            <w:r w:rsidRPr="007E085E">
              <w:rPr>
                <w:rFonts w:eastAsia="Times New Roman"/>
                <w:color w:val="000000"/>
                <w:spacing w:val="3"/>
                <w:sz w:val="20"/>
                <w:szCs w:val="20"/>
                <w:shd w:val="clear" w:color="auto" w:fill="FFFFFF"/>
              </w:rPr>
              <w:t>ь</w:t>
            </w:r>
            <w:r w:rsidRPr="007E085E">
              <w:rPr>
                <w:rFonts w:eastAsia="Times New Roman"/>
                <w:color w:val="000000"/>
                <w:spacing w:val="3"/>
                <w:sz w:val="20"/>
                <w:szCs w:val="20"/>
                <w:shd w:val="clear" w:color="auto" w:fill="FFFFFF"/>
              </w:rPr>
              <w:t>зующих механизм получения государственных и муниципальных услуг в электронной форме</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367DA7" w:rsidP="00320A83">
            <w:pPr>
              <w:autoSpaceDE w:val="0"/>
              <w:autoSpaceDN w:val="0"/>
              <w:adjustRightInd w:val="0"/>
              <w:spacing w:after="0" w:line="240" w:lineRule="auto"/>
              <w:jc w:val="both"/>
              <w:outlineLvl w:val="1"/>
              <w:rPr>
                <w:rFonts w:ascii="Times New Roman" w:hAnsi="Times New Roman"/>
                <w:sz w:val="20"/>
                <w:szCs w:val="20"/>
              </w:rPr>
            </w:pP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Основное мероприятие 3.3.3</w:t>
            </w:r>
          </w:p>
          <w:p w:rsidR="00367DA7" w:rsidRPr="007E085E" w:rsidRDefault="00367DA7" w:rsidP="00C62CD5">
            <w:pPr>
              <w:pStyle w:val="ConsPlusCell"/>
              <w:rPr>
                <w:sz w:val="20"/>
                <w:szCs w:val="20"/>
              </w:rPr>
            </w:pPr>
            <w:r w:rsidRPr="007E085E">
              <w:rPr>
                <w:rStyle w:val="11"/>
                <w:rFonts w:eastAsia="SimSun"/>
                <w:sz w:val="20"/>
                <w:szCs w:val="20"/>
              </w:rPr>
              <w:t>Перевод муниципальных у</w:t>
            </w:r>
            <w:r w:rsidRPr="007E085E">
              <w:rPr>
                <w:rStyle w:val="11"/>
                <w:rFonts w:eastAsia="SimSun"/>
                <w:sz w:val="20"/>
                <w:szCs w:val="20"/>
              </w:rPr>
              <w:t>с</w:t>
            </w:r>
            <w:r w:rsidRPr="007E085E">
              <w:rPr>
                <w:rStyle w:val="11"/>
                <w:rFonts w:eastAsia="SimSun"/>
                <w:sz w:val="20"/>
                <w:szCs w:val="20"/>
              </w:rPr>
              <w:t>луг, входящих в сводный п</w:t>
            </w:r>
            <w:r w:rsidRPr="007E085E">
              <w:rPr>
                <w:rStyle w:val="11"/>
                <w:rFonts w:eastAsia="SimSun"/>
                <w:sz w:val="20"/>
                <w:szCs w:val="20"/>
              </w:rPr>
              <w:t>е</w:t>
            </w:r>
            <w:r w:rsidRPr="007E085E">
              <w:rPr>
                <w:rStyle w:val="11"/>
                <w:rFonts w:eastAsia="SimSun"/>
                <w:sz w:val="20"/>
                <w:szCs w:val="20"/>
              </w:rPr>
              <w:t>речень первоочередных м</w:t>
            </w:r>
            <w:r w:rsidRPr="007E085E">
              <w:rPr>
                <w:rStyle w:val="11"/>
                <w:rFonts w:eastAsia="SimSun"/>
                <w:sz w:val="20"/>
                <w:szCs w:val="20"/>
              </w:rPr>
              <w:t>у</w:t>
            </w:r>
            <w:r w:rsidRPr="007E085E">
              <w:rPr>
                <w:rStyle w:val="11"/>
                <w:rFonts w:eastAsia="SimSun"/>
                <w:sz w:val="20"/>
                <w:szCs w:val="20"/>
              </w:rPr>
              <w:t>ниципальных услуг, предо</w:t>
            </w:r>
            <w:r w:rsidRPr="007E085E">
              <w:rPr>
                <w:rStyle w:val="11"/>
                <w:rFonts w:eastAsia="SimSun"/>
                <w:sz w:val="20"/>
                <w:szCs w:val="20"/>
              </w:rPr>
              <w:t>с</w:t>
            </w:r>
            <w:r w:rsidRPr="007E085E">
              <w:rPr>
                <w:rStyle w:val="11"/>
                <w:rFonts w:eastAsia="SimSun"/>
                <w:sz w:val="20"/>
                <w:szCs w:val="20"/>
              </w:rPr>
              <w:t>тавляемых органами местного самоуправления в электро</w:t>
            </w:r>
            <w:r w:rsidRPr="007E085E">
              <w:rPr>
                <w:rStyle w:val="11"/>
                <w:rFonts w:eastAsia="SimSun"/>
                <w:sz w:val="20"/>
                <w:szCs w:val="20"/>
              </w:rPr>
              <w:t>н</w:t>
            </w:r>
            <w:r w:rsidRPr="007E085E">
              <w:rPr>
                <w:rStyle w:val="11"/>
                <w:rFonts w:eastAsia="SimSun"/>
                <w:sz w:val="20"/>
                <w:szCs w:val="20"/>
              </w:rPr>
              <w:t>ном виде, а также услуг, пр</w:t>
            </w:r>
            <w:r w:rsidRPr="007E085E">
              <w:rPr>
                <w:rStyle w:val="11"/>
                <w:rFonts w:eastAsia="SimSun"/>
                <w:sz w:val="20"/>
                <w:szCs w:val="20"/>
              </w:rPr>
              <w:t>е</w:t>
            </w:r>
            <w:r w:rsidRPr="007E085E">
              <w:rPr>
                <w:rStyle w:val="11"/>
                <w:rFonts w:eastAsia="SimSun"/>
                <w:sz w:val="20"/>
                <w:szCs w:val="20"/>
              </w:rPr>
              <w:t>доставляемых в электронном виде муниципальными учр</w:t>
            </w:r>
            <w:r w:rsidRPr="007E085E">
              <w:rPr>
                <w:rStyle w:val="11"/>
                <w:rFonts w:eastAsia="SimSun"/>
                <w:sz w:val="20"/>
                <w:szCs w:val="20"/>
              </w:rPr>
              <w:t>е</w:t>
            </w:r>
            <w:r w:rsidRPr="007E085E">
              <w:rPr>
                <w:rStyle w:val="11"/>
                <w:rFonts w:eastAsia="SimSun"/>
                <w:sz w:val="20"/>
                <w:szCs w:val="20"/>
              </w:rPr>
              <w:t>ждениями и организациями в электронном виде</w:t>
            </w:r>
          </w:p>
        </w:tc>
        <w:tc>
          <w:tcPr>
            <w:tcW w:w="1420"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Трубина В.Л. – заместитель руководителя администрации Управление делами админ</w:t>
            </w:r>
            <w:r w:rsidRPr="007E085E">
              <w:rPr>
                <w:sz w:val="20"/>
                <w:szCs w:val="20"/>
              </w:rPr>
              <w:t>и</w:t>
            </w:r>
            <w:r w:rsidRPr="007E085E">
              <w:rPr>
                <w:sz w:val="20"/>
                <w:szCs w:val="20"/>
              </w:rPr>
              <w:t>страции</w:t>
            </w:r>
          </w:p>
          <w:p w:rsidR="00367DA7" w:rsidRPr="007E085E" w:rsidRDefault="00367DA7" w:rsidP="00C62CD5">
            <w:pPr>
              <w:pStyle w:val="ConsPlusCell"/>
              <w:rPr>
                <w:sz w:val="20"/>
                <w:szCs w:val="20"/>
              </w:rPr>
            </w:pPr>
          </w:p>
        </w:tc>
        <w:tc>
          <w:tcPr>
            <w:tcW w:w="1007" w:type="dxa"/>
            <w:gridSpan w:val="3"/>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Исполнение требований фед</w:t>
            </w:r>
            <w:r w:rsidRPr="007E085E">
              <w:rPr>
                <w:rFonts w:ascii="Times New Roman" w:hAnsi="Times New Roman"/>
                <w:sz w:val="20"/>
                <w:szCs w:val="20"/>
              </w:rPr>
              <w:t>е</w:t>
            </w:r>
            <w:r w:rsidRPr="007E085E">
              <w:rPr>
                <w:rFonts w:ascii="Times New Roman" w:hAnsi="Times New Roman"/>
                <w:sz w:val="20"/>
                <w:szCs w:val="20"/>
              </w:rPr>
              <w:t xml:space="preserve">рального законодательства, в том числе Федерального </w:t>
            </w:r>
            <w:hyperlink r:id="rId94" w:history="1">
              <w:r w:rsidRPr="007E085E">
                <w:rPr>
                  <w:rFonts w:ascii="Times New Roman" w:hAnsi="Times New Roman"/>
                  <w:color w:val="0000FF"/>
                  <w:sz w:val="20"/>
                  <w:szCs w:val="20"/>
                </w:rPr>
                <w:t>зак</w:t>
              </w:r>
              <w:r w:rsidRPr="007E085E">
                <w:rPr>
                  <w:rFonts w:ascii="Times New Roman" w:hAnsi="Times New Roman"/>
                  <w:color w:val="0000FF"/>
                  <w:sz w:val="20"/>
                  <w:szCs w:val="20"/>
                </w:rPr>
                <w:t>о</w:t>
              </w:r>
              <w:r w:rsidRPr="007E085E">
                <w:rPr>
                  <w:rFonts w:ascii="Times New Roman" w:hAnsi="Times New Roman"/>
                  <w:color w:val="0000FF"/>
                  <w:sz w:val="20"/>
                  <w:szCs w:val="20"/>
                </w:rPr>
                <w:t>на</w:t>
              </w:r>
            </w:hyperlink>
            <w:r w:rsidRPr="007E085E">
              <w:rPr>
                <w:rFonts w:ascii="Times New Roman" w:hAnsi="Times New Roman"/>
                <w:sz w:val="20"/>
                <w:szCs w:val="20"/>
              </w:rPr>
              <w:t xml:space="preserve"> «О предоставлении гос</w:t>
            </w:r>
            <w:r w:rsidRPr="007E085E">
              <w:rPr>
                <w:rFonts w:ascii="Times New Roman" w:hAnsi="Times New Roman"/>
                <w:sz w:val="20"/>
                <w:szCs w:val="20"/>
              </w:rPr>
              <w:t>у</w:t>
            </w:r>
            <w:r w:rsidRPr="007E085E">
              <w:rPr>
                <w:rFonts w:ascii="Times New Roman" w:hAnsi="Times New Roman"/>
                <w:sz w:val="20"/>
                <w:szCs w:val="20"/>
              </w:rPr>
              <w:t>дарственных и муниципал</w:t>
            </w:r>
            <w:r w:rsidRPr="007E085E">
              <w:rPr>
                <w:rFonts w:ascii="Times New Roman" w:hAnsi="Times New Roman"/>
                <w:sz w:val="20"/>
                <w:szCs w:val="20"/>
              </w:rPr>
              <w:t>ь</w:t>
            </w:r>
            <w:r w:rsidRPr="007E085E">
              <w:rPr>
                <w:rFonts w:ascii="Times New Roman" w:hAnsi="Times New Roman"/>
                <w:sz w:val="20"/>
                <w:szCs w:val="20"/>
              </w:rPr>
              <w:t>ных услуг»</w:t>
            </w:r>
          </w:p>
          <w:p w:rsidR="00367DA7" w:rsidRPr="007E085E" w:rsidRDefault="00367DA7" w:rsidP="00C62CD5">
            <w:pPr>
              <w:autoSpaceDE w:val="0"/>
              <w:autoSpaceDN w:val="0"/>
              <w:adjustRightInd w:val="0"/>
              <w:spacing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Неисполнение требов</w:t>
            </w:r>
            <w:r w:rsidRPr="007E085E">
              <w:rPr>
                <w:rFonts w:ascii="Times New Roman" w:hAnsi="Times New Roman"/>
                <w:sz w:val="20"/>
                <w:szCs w:val="20"/>
              </w:rPr>
              <w:t>а</w:t>
            </w:r>
            <w:r w:rsidRPr="007E085E">
              <w:rPr>
                <w:rFonts w:ascii="Times New Roman" w:hAnsi="Times New Roman"/>
                <w:sz w:val="20"/>
                <w:szCs w:val="20"/>
              </w:rPr>
              <w:t>ний федерального зак</w:t>
            </w:r>
            <w:r w:rsidRPr="007E085E">
              <w:rPr>
                <w:rFonts w:ascii="Times New Roman" w:hAnsi="Times New Roman"/>
                <w:sz w:val="20"/>
                <w:szCs w:val="20"/>
              </w:rPr>
              <w:t>о</w:t>
            </w:r>
            <w:r w:rsidRPr="007E085E">
              <w:rPr>
                <w:rFonts w:ascii="Times New Roman" w:hAnsi="Times New Roman"/>
                <w:sz w:val="20"/>
                <w:szCs w:val="20"/>
              </w:rPr>
              <w:t xml:space="preserve">нодательства, в том числе Федерального </w:t>
            </w:r>
            <w:hyperlink r:id="rId95" w:history="1">
              <w:r w:rsidRPr="007E085E">
                <w:rPr>
                  <w:rFonts w:ascii="Times New Roman" w:hAnsi="Times New Roman"/>
                  <w:color w:val="0000FF"/>
                  <w:sz w:val="20"/>
                  <w:szCs w:val="20"/>
                </w:rPr>
                <w:t>закона</w:t>
              </w:r>
            </w:hyperlink>
            <w:r w:rsidRPr="007E085E">
              <w:rPr>
                <w:rFonts w:ascii="Times New Roman" w:hAnsi="Times New Roman"/>
                <w:sz w:val="20"/>
                <w:szCs w:val="20"/>
              </w:rPr>
              <w:t>«О предоставл</w:t>
            </w:r>
            <w:r w:rsidRPr="007E085E">
              <w:rPr>
                <w:rFonts w:ascii="Times New Roman" w:hAnsi="Times New Roman"/>
                <w:sz w:val="20"/>
                <w:szCs w:val="20"/>
              </w:rPr>
              <w:t>е</w:t>
            </w:r>
            <w:r w:rsidRPr="007E085E">
              <w:rPr>
                <w:rFonts w:ascii="Times New Roman" w:hAnsi="Times New Roman"/>
                <w:sz w:val="20"/>
                <w:szCs w:val="20"/>
              </w:rPr>
              <w:t>нии государственных и муниципальных услуг»</w:t>
            </w:r>
          </w:p>
          <w:p w:rsidR="00367DA7" w:rsidRPr="007E085E" w:rsidRDefault="00367DA7" w:rsidP="00C62CD5">
            <w:pPr>
              <w:autoSpaceDE w:val="0"/>
              <w:autoSpaceDN w:val="0"/>
              <w:adjustRightInd w:val="0"/>
              <w:spacing w:line="240" w:lineRule="auto"/>
              <w:rPr>
                <w:rFonts w:ascii="Times New Roman" w:hAnsi="Times New Roman"/>
                <w:sz w:val="20"/>
                <w:szCs w:val="20"/>
              </w:rPr>
            </w:pP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Уровень удовлетворенности населения, прож</w:t>
            </w:r>
            <w:r w:rsidRPr="007E085E">
              <w:rPr>
                <w:rFonts w:eastAsia="Times New Roman"/>
                <w:color w:val="000000"/>
                <w:spacing w:val="3"/>
                <w:sz w:val="20"/>
                <w:szCs w:val="20"/>
                <w:shd w:val="clear" w:color="auto" w:fill="FFFFFF"/>
              </w:rPr>
              <w:t>и</w:t>
            </w:r>
            <w:r w:rsidRPr="007E085E">
              <w:rPr>
                <w:rFonts w:eastAsia="Times New Roman"/>
                <w:color w:val="000000"/>
                <w:spacing w:val="3"/>
                <w:sz w:val="20"/>
                <w:szCs w:val="20"/>
                <w:shd w:val="clear" w:color="auto" w:fill="FFFFFF"/>
              </w:rPr>
              <w:t>вающего на территории МО МР «Ижемский», качеством предоставления государственных и муниципальных услуг;</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Время ожидания в очереди при обращении за</w:t>
            </w:r>
            <w:r w:rsidRPr="007E085E">
              <w:rPr>
                <w:rFonts w:eastAsia="Times New Roman"/>
                <w:color w:val="000000"/>
                <w:spacing w:val="3"/>
                <w:sz w:val="20"/>
                <w:szCs w:val="20"/>
                <w:shd w:val="clear" w:color="auto" w:fill="FFFFFF"/>
              </w:rPr>
              <w:t>я</w:t>
            </w:r>
            <w:r w:rsidRPr="007E085E">
              <w:rPr>
                <w:rFonts w:eastAsia="Times New Roman"/>
                <w:color w:val="000000"/>
                <w:spacing w:val="3"/>
                <w:sz w:val="20"/>
                <w:szCs w:val="20"/>
                <w:shd w:val="clear" w:color="auto" w:fill="FFFFFF"/>
              </w:rPr>
              <w:t>вителя в органы местного самоуправления для получения государственных (муниципальных) услуг;</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rFonts w:eastAsia="Times New Roman"/>
                <w:color w:val="000000"/>
                <w:spacing w:val="3"/>
                <w:sz w:val="20"/>
                <w:szCs w:val="20"/>
                <w:shd w:val="clear" w:color="auto" w:fill="FFFFFF"/>
              </w:rPr>
            </w:pPr>
            <w:r w:rsidRPr="007E085E">
              <w:rPr>
                <w:rFonts w:eastAsia="Times New Roman"/>
                <w:color w:val="000000"/>
                <w:spacing w:val="3"/>
                <w:sz w:val="20"/>
                <w:szCs w:val="20"/>
                <w:shd w:val="clear" w:color="auto" w:fill="FFFFFF"/>
              </w:rPr>
              <w:t>Доля граждан, проживающих на территории муниципального района «Ижемский», испол</w:t>
            </w:r>
            <w:r w:rsidRPr="007E085E">
              <w:rPr>
                <w:rFonts w:eastAsia="Times New Roman"/>
                <w:color w:val="000000"/>
                <w:spacing w:val="3"/>
                <w:sz w:val="20"/>
                <w:szCs w:val="20"/>
                <w:shd w:val="clear" w:color="auto" w:fill="FFFFFF"/>
              </w:rPr>
              <w:t>ь</w:t>
            </w:r>
            <w:r w:rsidRPr="007E085E">
              <w:rPr>
                <w:rFonts w:eastAsia="Times New Roman"/>
                <w:color w:val="000000"/>
                <w:spacing w:val="3"/>
                <w:sz w:val="20"/>
                <w:szCs w:val="20"/>
                <w:shd w:val="clear" w:color="auto" w:fill="FFFFFF"/>
              </w:rPr>
              <w:t>зующих механизм получения государственных и муниципальных услуг в электронной форме;</w:t>
            </w:r>
          </w:p>
          <w:p w:rsidR="00367DA7" w:rsidRPr="007E085E" w:rsidRDefault="00367DA7" w:rsidP="003E091E">
            <w:pPr>
              <w:pStyle w:val="ConsPlusCell"/>
              <w:rPr>
                <w:rFonts w:eastAsia="Times New Roman"/>
                <w:color w:val="000000"/>
                <w:spacing w:val="3"/>
                <w:sz w:val="20"/>
                <w:szCs w:val="20"/>
                <w:shd w:val="clear" w:color="auto" w:fill="FFFFFF"/>
              </w:rPr>
            </w:pPr>
          </w:p>
          <w:p w:rsidR="00367DA7" w:rsidRPr="007E085E" w:rsidRDefault="00367DA7" w:rsidP="003E091E">
            <w:pPr>
              <w:pStyle w:val="ConsPlusCell"/>
              <w:rPr>
                <w:rStyle w:val="11"/>
                <w:rFonts w:eastAsia="SimSun"/>
                <w:sz w:val="20"/>
                <w:szCs w:val="20"/>
              </w:rPr>
            </w:pPr>
            <w:r w:rsidRPr="007E085E">
              <w:rPr>
                <w:rFonts w:eastAsia="Times New Roman"/>
                <w:color w:val="000000"/>
                <w:spacing w:val="3"/>
                <w:sz w:val="20"/>
                <w:szCs w:val="20"/>
                <w:shd w:val="clear" w:color="auto" w:fill="FFFFFF"/>
              </w:rPr>
              <w:t>Количество электронных обращений населения в администрацию муниципального района «Ижемский»</w:t>
            </w:r>
          </w:p>
        </w:tc>
      </w:tr>
      <w:tr w:rsidR="00367DA7"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jc w:val="center"/>
              <w:rPr>
                <w:rStyle w:val="11"/>
                <w:rFonts w:eastAsia="SimSun"/>
                <w:sz w:val="20"/>
                <w:szCs w:val="20"/>
              </w:rPr>
            </w:pPr>
            <w:r w:rsidRPr="007E085E">
              <w:rPr>
                <w:sz w:val="20"/>
                <w:szCs w:val="20"/>
              </w:rPr>
              <w:t xml:space="preserve">Задача 4. </w:t>
            </w:r>
            <w:r w:rsidRPr="007E085E">
              <w:rPr>
                <w:color w:val="000000"/>
                <w:sz w:val="20"/>
                <w:szCs w:val="20"/>
                <w:shd w:val="clear" w:color="auto" w:fill="FFFFFF"/>
              </w:rPr>
              <w:t>Развитие единой КСПД Республики Коми и органов  местного самоуправления и расширение ИТ-сервисов, предоставляемых на базе единой КСПД</w:t>
            </w:r>
            <w:r w:rsidRPr="007E085E">
              <w:rPr>
                <w:sz w:val="20"/>
                <w:szCs w:val="20"/>
              </w:rPr>
              <w:t>. Обновление компьюте</w:t>
            </w:r>
            <w:r w:rsidRPr="007E085E">
              <w:rPr>
                <w:sz w:val="20"/>
                <w:szCs w:val="20"/>
              </w:rPr>
              <w:t>р</w:t>
            </w:r>
            <w:r w:rsidRPr="007E085E">
              <w:rPr>
                <w:sz w:val="20"/>
                <w:szCs w:val="20"/>
              </w:rPr>
              <w:t>ного парка</w:t>
            </w:r>
          </w:p>
        </w:tc>
      </w:tr>
      <w:tr w:rsidR="00367DA7"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7DA7" w:rsidRPr="007E085E" w:rsidRDefault="00180D20"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35</w:t>
            </w:r>
          </w:p>
        </w:tc>
        <w:tc>
          <w:tcPr>
            <w:tcW w:w="268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t xml:space="preserve">Основное </w:t>
            </w:r>
            <w:r w:rsidRPr="007E085E">
              <w:rPr>
                <w:sz w:val="20"/>
                <w:szCs w:val="20"/>
              </w:rPr>
              <w:br/>
              <w:t>мероприятие 3.4.</w:t>
            </w:r>
            <w:r w:rsidR="0072499F" w:rsidRPr="007E085E">
              <w:rPr>
                <w:sz w:val="20"/>
                <w:szCs w:val="20"/>
              </w:rPr>
              <w:t>1</w:t>
            </w:r>
          </w:p>
          <w:p w:rsidR="00367DA7" w:rsidRPr="007E085E" w:rsidRDefault="00367DA7" w:rsidP="00C62CD5">
            <w:pPr>
              <w:pStyle w:val="ConsPlusCell"/>
              <w:rPr>
                <w:sz w:val="20"/>
                <w:szCs w:val="20"/>
              </w:rPr>
            </w:pPr>
            <w:r w:rsidRPr="007E085E">
              <w:rPr>
                <w:sz w:val="20"/>
                <w:szCs w:val="20"/>
              </w:rPr>
              <w:t>Автоматизация и модерниз</w:t>
            </w:r>
            <w:r w:rsidRPr="007E085E">
              <w:rPr>
                <w:sz w:val="20"/>
                <w:szCs w:val="20"/>
              </w:rPr>
              <w:t>а</w:t>
            </w:r>
            <w:r w:rsidRPr="007E085E">
              <w:rPr>
                <w:sz w:val="20"/>
                <w:szCs w:val="20"/>
              </w:rPr>
              <w:t>ция рабочих мест специал</w:t>
            </w:r>
            <w:r w:rsidRPr="007E085E">
              <w:rPr>
                <w:sz w:val="20"/>
                <w:szCs w:val="20"/>
              </w:rPr>
              <w:t>и</w:t>
            </w:r>
            <w:r w:rsidRPr="007E085E">
              <w:rPr>
                <w:sz w:val="20"/>
                <w:szCs w:val="20"/>
              </w:rPr>
              <w:lastRenderedPageBreak/>
              <w:t>стов администрации муниц</w:t>
            </w:r>
            <w:r w:rsidRPr="007E085E">
              <w:rPr>
                <w:sz w:val="20"/>
                <w:szCs w:val="20"/>
              </w:rPr>
              <w:t>и</w:t>
            </w:r>
            <w:r w:rsidRPr="007E085E">
              <w:rPr>
                <w:sz w:val="20"/>
                <w:szCs w:val="20"/>
              </w:rPr>
              <w:t>пального района «Ижемский» и муниципальных учрежд</w:t>
            </w:r>
            <w:r w:rsidRPr="007E085E">
              <w:rPr>
                <w:sz w:val="20"/>
                <w:szCs w:val="20"/>
              </w:rPr>
              <w:t>е</w:t>
            </w:r>
            <w:r w:rsidRPr="007E085E">
              <w:rPr>
                <w:sz w:val="20"/>
                <w:szCs w:val="20"/>
              </w:rPr>
              <w:t>ний, осуществляющих работу с государственными и мун</w:t>
            </w:r>
            <w:r w:rsidRPr="007E085E">
              <w:rPr>
                <w:sz w:val="20"/>
                <w:szCs w:val="20"/>
              </w:rPr>
              <w:t>и</w:t>
            </w:r>
            <w:r w:rsidRPr="007E085E">
              <w:rPr>
                <w:sz w:val="20"/>
                <w:szCs w:val="20"/>
              </w:rPr>
              <w:t>ципальными информационн</w:t>
            </w:r>
            <w:r w:rsidRPr="007E085E">
              <w:rPr>
                <w:sz w:val="20"/>
                <w:szCs w:val="20"/>
              </w:rPr>
              <w:t>ы</w:t>
            </w:r>
            <w:r w:rsidRPr="007E085E">
              <w:rPr>
                <w:sz w:val="20"/>
                <w:szCs w:val="20"/>
              </w:rPr>
              <w:t>ми системами</w:t>
            </w:r>
          </w:p>
        </w:tc>
        <w:tc>
          <w:tcPr>
            <w:tcW w:w="1293"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pStyle w:val="ConsPlusCell"/>
              <w:rPr>
                <w:sz w:val="20"/>
                <w:szCs w:val="20"/>
              </w:rPr>
            </w:pPr>
            <w:r w:rsidRPr="007E085E">
              <w:rPr>
                <w:sz w:val="20"/>
                <w:szCs w:val="20"/>
              </w:rPr>
              <w:lastRenderedPageBreak/>
              <w:t>Управление делами адм</w:t>
            </w:r>
            <w:r w:rsidRPr="007E085E">
              <w:rPr>
                <w:sz w:val="20"/>
                <w:szCs w:val="20"/>
              </w:rPr>
              <w:t>и</w:t>
            </w:r>
            <w:r w:rsidRPr="007E085E">
              <w:rPr>
                <w:sz w:val="20"/>
                <w:szCs w:val="20"/>
              </w:rPr>
              <w:t xml:space="preserve">нистрации  </w:t>
            </w:r>
          </w:p>
        </w:tc>
        <w:tc>
          <w:tcPr>
            <w:tcW w:w="1134" w:type="dxa"/>
            <w:gridSpan w:val="5"/>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Повышение эффективности работы специалистов админ</w:t>
            </w:r>
            <w:r w:rsidRPr="007E085E">
              <w:rPr>
                <w:rFonts w:ascii="Times New Roman" w:hAnsi="Times New Roman"/>
                <w:sz w:val="20"/>
                <w:szCs w:val="20"/>
              </w:rPr>
              <w:t>и</w:t>
            </w:r>
            <w:r w:rsidRPr="007E085E">
              <w:rPr>
                <w:rFonts w:ascii="Times New Roman" w:hAnsi="Times New Roman"/>
                <w:sz w:val="20"/>
                <w:szCs w:val="20"/>
              </w:rPr>
              <w:t>страции</w:t>
            </w:r>
          </w:p>
          <w:p w:rsidR="00367DA7" w:rsidRPr="007E085E" w:rsidRDefault="00367DA7" w:rsidP="00C62CD5">
            <w:pPr>
              <w:pStyle w:val="ConsPlusCell"/>
              <w:rPr>
                <w:sz w:val="20"/>
                <w:szCs w:val="20"/>
              </w:rPr>
            </w:pPr>
            <w:r w:rsidRPr="007E085E">
              <w:rPr>
                <w:sz w:val="20"/>
                <w:szCs w:val="20"/>
              </w:rPr>
              <w:t>МР «Ижемский»</w:t>
            </w:r>
          </w:p>
        </w:tc>
        <w:tc>
          <w:tcPr>
            <w:tcW w:w="2126" w:type="dxa"/>
            <w:tcBorders>
              <w:top w:val="single" w:sz="4" w:space="0" w:color="auto"/>
              <w:left w:val="single" w:sz="4" w:space="0" w:color="auto"/>
              <w:bottom w:val="single" w:sz="4" w:space="0" w:color="auto"/>
              <w:right w:val="single" w:sz="4" w:space="0" w:color="auto"/>
            </w:tcBorders>
          </w:tcPr>
          <w:p w:rsidR="00367DA7" w:rsidRPr="007E085E" w:rsidRDefault="00367DA7"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эффективн</w:t>
            </w:r>
            <w:r w:rsidRPr="007E085E">
              <w:rPr>
                <w:rFonts w:ascii="Times New Roman" w:hAnsi="Times New Roman"/>
                <w:sz w:val="20"/>
                <w:szCs w:val="20"/>
              </w:rPr>
              <w:t>о</w:t>
            </w:r>
            <w:r w:rsidRPr="007E085E">
              <w:rPr>
                <w:rFonts w:ascii="Times New Roman" w:hAnsi="Times New Roman"/>
                <w:sz w:val="20"/>
                <w:szCs w:val="20"/>
              </w:rPr>
              <w:t>сти работы специал</w:t>
            </w:r>
            <w:r w:rsidRPr="007E085E">
              <w:rPr>
                <w:rFonts w:ascii="Times New Roman" w:hAnsi="Times New Roman"/>
                <w:sz w:val="20"/>
                <w:szCs w:val="20"/>
              </w:rPr>
              <w:t>и</w:t>
            </w:r>
            <w:r w:rsidRPr="007E085E">
              <w:rPr>
                <w:rFonts w:ascii="Times New Roman" w:hAnsi="Times New Roman"/>
                <w:sz w:val="20"/>
                <w:szCs w:val="20"/>
              </w:rPr>
              <w:t>стов администрации</w:t>
            </w:r>
          </w:p>
          <w:p w:rsidR="00367DA7" w:rsidRPr="007E085E" w:rsidRDefault="00367DA7" w:rsidP="00C62CD5">
            <w:pPr>
              <w:pStyle w:val="ConsPlusCell"/>
              <w:rPr>
                <w:sz w:val="20"/>
                <w:szCs w:val="20"/>
              </w:rPr>
            </w:pPr>
            <w:r w:rsidRPr="007E085E">
              <w:rPr>
                <w:sz w:val="20"/>
                <w:szCs w:val="20"/>
              </w:rPr>
              <w:lastRenderedPageBreak/>
              <w:t>МР «Ижемский»</w:t>
            </w:r>
          </w:p>
        </w:tc>
        <w:tc>
          <w:tcPr>
            <w:tcW w:w="4255" w:type="dxa"/>
            <w:gridSpan w:val="2"/>
            <w:tcBorders>
              <w:top w:val="single" w:sz="4" w:space="0" w:color="auto"/>
              <w:left w:val="single" w:sz="4" w:space="0" w:color="auto"/>
              <w:bottom w:val="single" w:sz="4" w:space="0" w:color="auto"/>
              <w:right w:val="single" w:sz="4" w:space="0" w:color="auto"/>
            </w:tcBorders>
          </w:tcPr>
          <w:p w:rsidR="00367DA7" w:rsidRPr="007E085E" w:rsidRDefault="00367DA7" w:rsidP="003E091E">
            <w:pPr>
              <w:rPr>
                <w:rStyle w:val="11"/>
                <w:rFonts w:eastAsia="SimSun"/>
                <w:sz w:val="20"/>
                <w:szCs w:val="20"/>
              </w:rPr>
            </w:pPr>
            <w:r w:rsidRPr="007E085E">
              <w:rPr>
                <w:rStyle w:val="11"/>
                <w:rFonts w:eastAsia="SimSun"/>
                <w:sz w:val="20"/>
                <w:szCs w:val="20"/>
              </w:rPr>
              <w:lastRenderedPageBreak/>
              <w:t>Доля автоматизированных рабочих мест с</w:t>
            </w:r>
            <w:r w:rsidRPr="007E085E">
              <w:rPr>
                <w:rStyle w:val="11"/>
                <w:rFonts w:eastAsia="SimSun"/>
                <w:sz w:val="20"/>
                <w:szCs w:val="20"/>
              </w:rPr>
              <w:t>о</w:t>
            </w:r>
            <w:r w:rsidRPr="007E085E">
              <w:rPr>
                <w:rStyle w:val="11"/>
                <w:rFonts w:eastAsia="SimSun"/>
                <w:sz w:val="20"/>
                <w:szCs w:val="20"/>
              </w:rPr>
              <w:t>трудников органов власти муниципального о</w:t>
            </w:r>
            <w:r w:rsidRPr="007E085E">
              <w:rPr>
                <w:rStyle w:val="11"/>
                <w:rFonts w:eastAsia="SimSun"/>
                <w:sz w:val="20"/>
                <w:szCs w:val="20"/>
              </w:rPr>
              <w:t>б</w:t>
            </w:r>
            <w:r w:rsidRPr="007E085E">
              <w:rPr>
                <w:rStyle w:val="11"/>
                <w:rFonts w:eastAsia="SimSun"/>
                <w:sz w:val="20"/>
                <w:szCs w:val="20"/>
              </w:rPr>
              <w:t>разования, оснащенных современными комп</w:t>
            </w:r>
            <w:r w:rsidRPr="007E085E">
              <w:rPr>
                <w:rStyle w:val="11"/>
                <w:rFonts w:eastAsia="SimSun"/>
                <w:sz w:val="20"/>
                <w:szCs w:val="20"/>
              </w:rPr>
              <w:t>ь</w:t>
            </w:r>
            <w:r w:rsidRPr="007E085E">
              <w:rPr>
                <w:rStyle w:val="11"/>
                <w:rFonts w:eastAsia="SimSun"/>
                <w:sz w:val="20"/>
                <w:szCs w:val="20"/>
              </w:rPr>
              <w:lastRenderedPageBreak/>
              <w:t>ютерами, а так же подключенных к единой сети передачи данных;</w:t>
            </w:r>
          </w:p>
          <w:p w:rsidR="00367DA7" w:rsidRPr="007E085E" w:rsidRDefault="00367DA7" w:rsidP="003E091E">
            <w:pPr>
              <w:pStyle w:val="ConsPlusCell"/>
              <w:rPr>
                <w:sz w:val="20"/>
                <w:szCs w:val="20"/>
              </w:rPr>
            </w:pPr>
            <w:r w:rsidRPr="007E085E">
              <w:rPr>
                <w:rFonts w:eastAsia="Times New Roman"/>
                <w:color w:val="000000"/>
                <w:spacing w:val="3"/>
                <w:sz w:val="20"/>
                <w:szCs w:val="20"/>
                <w:shd w:val="clear" w:color="auto" w:fill="FFFFFF"/>
              </w:rPr>
              <w:t>Доля автоматизированных рабочих мест с</w:t>
            </w:r>
            <w:r w:rsidRPr="007E085E">
              <w:rPr>
                <w:rFonts w:eastAsia="Times New Roman"/>
                <w:color w:val="000000"/>
                <w:spacing w:val="3"/>
                <w:sz w:val="20"/>
                <w:szCs w:val="20"/>
                <w:shd w:val="clear" w:color="auto" w:fill="FFFFFF"/>
              </w:rPr>
              <w:t>о</w:t>
            </w:r>
            <w:r w:rsidRPr="007E085E">
              <w:rPr>
                <w:rFonts w:eastAsia="Times New Roman"/>
                <w:color w:val="000000"/>
                <w:spacing w:val="3"/>
                <w:sz w:val="20"/>
                <w:szCs w:val="20"/>
                <w:shd w:val="clear" w:color="auto" w:fill="FFFFFF"/>
              </w:rPr>
              <w:t>трудников администрации муниципального района «Ижемский», обеспеченных лицензио</w:t>
            </w:r>
            <w:r w:rsidRPr="007E085E">
              <w:rPr>
                <w:rFonts w:eastAsia="Times New Roman"/>
                <w:color w:val="000000"/>
                <w:spacing w:val="3"/>
                <w:sz w:val="20"/>
                <w:szCs w:val="20"/>
                <w:shd w:val="clear" w:color="auto" w:fill="FFFFFF"/>
              </w:rPr>
              <w:t>н</w:t>
            </w:r>
            <w:r w:rsidRPr="007E085E">
              <w:rPr>
                <w:rFonts w:eastAsia="Times New Roman"/>
                <w:color w:val="000000"/>
                <w:spacing w:val="3"/>
                <w:sz w:val="20"/>
                <w:szCs w:val="20"/>
                <w:shd w:val="clear" w:color="auto" w:fill="FFFFFF"/>
              </w:rPr>
              <w:t>ным программным обеспечением</w:t>
            </w:r>
          </w:p>
        </w:tc>
      </w:tr>
      <w:tr w:rsidR="0072499F"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3</w:t>
            </w:r>
            <w:r w:rsidR="00180D20" w:rsidRPr="007E085E">
              <w:rPr>
                <w:rFonts w:ascii="Times New Roman" w:hAnsi="Times New Roman"/>
                <w:sz w:val="20"/>
                <w:szCs w:val="20"/>
              </w:rPr>
              <w:t>6</w:t>
            </w:r>
          </w:p>
        </w:tc>
        <w:tc>
          <w:tcPr>
            <w:tcW w:w="268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 xml:space="preserve">Основное </w:t>
            </w:r>
            <w:r w:rsidRPr="007E085E">
              <w:rPr>
                <w:sz w:val="20"/>
                <w:szCs w:val="20"/>
              </w:rPr>
              <w:br/>
              <w:t>мероприятие 3. 4.2</w:t>
            </w:r>
          </w:p>
          <w:p w:rsidR="0072499F" w:rsidRPr="007E085E" w:rsidRDefault="0072499F" w:rsidP="00C62CD5">
            <w:pPr>
              <w:pStyle w:val="ConsPlusCell"/>
              <w:rPr>
                <w:sz w:val="20"/>
                <w:szCs w:val="20"/>
              </w:rPr>
            </w:pPr>
            <w:r w:rsidRPr="007E085E">
              <w:rPr>
                <w:sz w:val="20"/>
                <w:szCs w:val="20"/>
              </w:rPr>
              <w:t>Техническое обслуживание, наращивание и модернизация КСПД администрации мун</w:t>
            </w:r>
            <w:r w:rsidRPr="007E085E">
              <w:rPr>
                <w:sz w:val="20"/>
                <w:szCs w:val="20"/>
              </w:rPr>
              <w:t>и</w:t>
            </w:r>
            <w:r w:rsidRPr="007E085E">
              <w:rPr>
                <w:sz w:val="20"/>
                <w:szCs w:val="20"/>
              </w:rPr>
              <w:t>ципального района  «Иже</w:t>
            </w:r>
            <w:r w:rsidRPr="007E085E">
              <w:rPr>
                <w:sz w:val="20"/>
                <w:szCs w:val="20"/>
              </w:rPr>
              <w:t>м</w:t>
            </w:r>
            <w:r w:rsidRPr="007E085E">
              <w:rPr>
                <w:sz w:val="20"/>
                <w:szCs w:val="20"/>
              </w:rPr>
              <w:t>ский»</w:t>
            </w:r>
          </w:p>
        </w:tc>
        <w:tc>
          <w:tcPr>
            <w:tcW w:w="1293"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Управление делами адм</w:t>
            </w:r>
            <w:r w:rsidRPr="007E085E">
              <w:rPr>
                <w:sz w:val="20"/>
                <w:szCs w:val="20"/>
              </w:rPr>
              <w:t>и</w:t>
            </w:r>
            <w:r w:rsidRPr="007E085E">
              <w:rPr>
                <w:sz w:val="20"/>
                <w:szCs w:val="20"/>
              </w:rPr>
              <w:t>нистрации</w:t>
            </w:r>
          </w:p>
        </w:tc>
        <w:tc>
          <w:tcPr>
            <w:tcW w:w="1134" w:type="dxa"/>
            <w:gridSpan w:val="5"/>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Повышение эффективности работы специалистов админ</w:t>
            </w:r>
            <w:r w:rsidRPr="007E085E">
              <w:rPr>
                <w:rFonts w:ascii="Times New Roman" w:hAnsi="Times New Roman"/>
                <w:sz w:val="20"/>
                <w:szCs w:val="20"/>
              </w:rPr>
              <w:t>и</w:t>
            </w:r>
            <w:r w:rsidRPr="007E085E">
              <w:rPr>
                <w:rFonts w:ascii="Times New Roman" w:hAnsi="Times New Roman"/>
                <w:sz w:val="20"/>
                <w:szCs w:val="20"/>
              </w:rPr>
              <w:t>страции</w:t>
            </w:r>
          </w:p>
          <w:p w:rsidR="0072499F" w:rsidRPr="007E085E" w:rsidRDefault="0072499F"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МР «Ижемский»</w:t>
            </w:r>
          </w:p>
        </w:tc>
        <w:tc>
          <w:tcPr>
            <w:tcW w:w="212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Снижение эффективн</w:t>
            </w:r>
            <w:r w:rsidRPr="007E085E">
              <w:rPr>
                <w:rFonts w:ascii="Times New Roman" w:hAnsi="Times New Roman"/>
                <w:sz w:val="20"/>
                <w:szCs w:val="20"/>
              </w:rPr>
              <w:t>о</w:t>
            </w:r>
            <w:r w:rsidRPr="007E085E">
              <w:rPr>
                <w:rFonts w:ascii="Times New Roman" w:hAnsi="Times New Roman"/>
                <w:sz w:val="20"/>
                <w:szCs w:val="20"/>
              </w:rPr>
              <w:t>сти работы специал</w:t>
            </w:r>
            <w:r w:rsidRPr="007E085E">
              <w:rPr>
                <w:rFonts w:ascii="Times New Roman" w:hAnsi="Times New Roman"/>
                <w:sz w:val="20"/>
                <w:szCs w:val="20"/>
              </w:rPr>
              <w:t>и</w:t>
            </w:r>
            <w:r w:rsidRPr="007E085E">
              <w:rPr>
                <w:rFonts w:ascii="Times New Roman" w:hAnsi="Times New Roman"/>
                <w:sz w:val="20"/>
                <w:szCs w:val="20"/>
              </w:rPr>
              <w:t>стов администрации</w:t>
            </w:r>
          </w:p>
          <w:p w:rsidR="0072499F" w:rsidRPr="007E085E" w:rsidRDefault="0072499F"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МР «Ижемский»</w:t>
            </w:r>
          </w:p>
        </w:tc>
        <w:tc>
          <w:tcPr>
            <w:tcW w:w="4255"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72499F">
            <w:pPr>
              <w:rPr>
                <w:rStyle w:val="11"/>
                <w:rFonts w:eastAsia="SimSun"/>
                <w:sz w:val="20"/>
                <w:szCs w:val="20"/>
              </w:rPr>
            </w:pPr>
            <w:r w:rsidRPr="007E085E">
              <w:rPr>
                <w:rStyle w:val="11"/>
                <w:rFonts w:eastAsia="SimSun"/>
                <w:sz w:val="20"/>
                <w:szCs w:val="20"/>
              </w:rPr>
              <w:t>Доля автоматизированных рабочих мест с</w:t>
            </w:r>
            <w:r w:rsidRPr="007E085E">
              <w:rPr>
                <w:rStyle w:val="11"/>
                <w:rFonts w:eastAsia="SimSun"/>
                <w:sz w:val="20"/>
                <w:szCs w:val="20"/>
              </w:rPr>
              <w:t>о</w:t>
            </w:r>
            <w:r w:rsidRPr="007E085E">
              <w:rPr>
                <w:rStyle w:val="11"/>
                <w:rFonts w:eastAsia="SimSun"/>
                <w:sz w:val="20"/>
                <w:szCs w:val="20"/>
              </w:rPr>
              <w:t>трудников органов власти муниципального о</w:t>
            </w:r>
            <w:r w:rsidRPr="007E085E">
              <w:rPr>
                <w:rStyle w:val="11"/>
                <w:rFonts w:eastAsia="SimSun"/>
                <w:sz w:val="20"/>
                <w:szCs w:val="20"/>
              </w:rPr>
              <w:t>б</w:t>
            </w:r>
            <w:r w:rsidRPr="007E085E">
              <w:rPr>
                <w:rStyle w:val="11"/>
                <w:rFonts w:eastAsia="SimSun"/>
                <w:sz w:val="20"/>
                <w:szCs w:val="20"/>
              </w:rPr>
              <w:t>разования, оснащенных современными комп</w:t>
            </w:r>
            <w:r w:rsidRPr="007E085E">
              <w:rPr>
                <w:rStyle w:val="11"/>
                <w:rFonts w:eastAsia="SimSun"/>
                <w:sz w:val="20"/>
                <w:szCs w:val="20"/>
              </w:rPr>
              <w:t>ь</w:t>
            </w:r>
            <w:r w:rsidRPr="007E085E">
              <w:rPr>
                <w:rStyle w:val="11"/>
                <w:rFonts w:eastAsia="SimSun"/>
                <w:sz w:val="20"/>
                <w:szCs w:val="20"/>
              </w:rPr>
              <w:t>ютерами, а так же подключенных к единой сети передачи данных;</w:t>
            </w:r>
          </w:p>
          <w:p w:rsidR="0072499F" w:rsidRPr="007E085E" w:rsidRDefault="0072499F" w:rsidP="0072499F">
            <w:pPr>
              <w:rPr>
                <w:rStyle w:val="11"/>
                <w:rFonts w:eastAsia="SimSun"/>
                <w:color w:val="FF0000"/>
                <w:sz w:val="20"/>
                <w:szCs w:val="20"/>
              </w:rPr>
            </w:pPr>
            <w:r w:rsidRPr="007E085E">
              <w:rPr>
                <w:rFonts w:ascii="Times New Roman" w:eastAsia="Times New Roman" w:hAnsi="Times New Roman"/>
                <w:color w:val="000000"/>
                <w:spacing w:val="3"/>
                <w:sz w:val="20"/>
                <w:szCs w:val="20"/>
                <w:shd w:val="clear" w:color="auto" w:fill="FFFFFF"/>
              </w:rPr>
              <w:t>Доля автоматизированных рабочих мест с</w:t>
            </w:r>
            <w:r w:rsidRPr="007E085E">
              <w:rPr>
                <w:rFonts w:ascii="Times New Roman" w:eastAsia="Times New Roman" w:hAnsi="Times New Roman"/>
                <w:color w:val="000000"/>
                <w:spacing w:val="3"/>
                <w:sz w:val="20"/>
                <w:szCs w:val="20"/>
                <w:shd w:val="clear" w:color="auto" w:fill="FFFFFF"/>
              </w:rPr>
              <w:t>о</w:t>
            </w:r>
            <w:r w:rsidRPr="007E085E">
              <w:rPr>
                <w:rFonts w:ascii="Times New Roman" w:eastAsia="Times New Roman" w:hAnsi="Times New Roman"/>
                <w:color w:val="000000"/>
                <w:spacing w:val="3"/>
                <w:sz w:val="20"/>
                <w:szCs w:val="20"/>
                <w:shd w:val="clear" w:color="auto" w:fill="FFFFFF"/>
              </w:rPr>
              <w:t>трудников администрации муниципального района «Ижемский», обеспеченных лицензио</w:t>
            </w:r>
            <w:r w:rsidRPr="007E085E">
              <w:rPr>
                <w:rFonts w:ascii="Times New Roman" w:eastAsia="Times New Roman" w:hAnsi="Times New Roman"/>
                <w:color w:val="000000"/>
                <w:spacing w:val="3"/>
                <w:sz w:val="20"/>
                <w:szCs w:val="20"/>
                <w:shd w:val="clear" w:color="auto" w:fill="FFFFFF"/>
              </w:rPr>
              <w:t>н</w:t>
            </w:r>
            <w:r w:rsidRPr="007E085E">
              <w:rPr>
                <w:rFonts w:ascii="Times New Roman" w:eastAsia="Times New Roman" w:hAnsi="Times New Roman"/>
                <w:color w:val="000000"/>
                <w:spacing w:val="3"/>
                <w:sz w:val="20"/>
                <w:szCs w:val="20"/>
                <w:shd w:val="clear" w:color="auto" w:fill="FFFFFF"/>
              </w:rPr>
              <w:t>ным программным обеспечением</w:t>
            </w:r>
          </w:p>
        </w:tc>
      </w:tr>
      <w:tr w:rsidR="0072499F"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jc w:val="center"/>
              <w:rPr>
                <w:rStyle w:val="11"/>
                <w:rFonts w:eastAsia="SimSun"/>
                <w:sz w:val="20"/>
                <w:szCs w:val="20"/>
              </w:rPr>
            </w:pPr>
            <w:r w:rsidRPr="007E085E">
              <w:rPr>
                <w:sz w:val="20"/>
                <w:szCs w:val="20"/>
              </w:rPr>
              <w:t>Задача 5. Обеспечение информационной безопасности и лицензионной чистоты в администрации муниципального района «Ижемский»</w:t>
            </w:r>
          </w:p>
        </w:tc>
      </w:tr>
      <w:tr w:rsidR="0072499F"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w:t>
            </w:r>
            <w:r w:rsidR="00180D20" w:rsidRPr="007E085E">
              <w:rPr>
                <w:rFonts w:ascii="Times New Roman" w:hAnsi="Times New Roman"/>
                <w:sz w:val="20"/>
                <w:szCs w:val="20"/>
              </w:rPr>
              <w:t>7</w:t>
            </w:r>
          </w:p>
        </w:tc>
        <w:tc>
          <w:tcPr>
            <w:tcW w:w="268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Основные мероприятия 3.5.1</w:t>
            </w:r>
          </w:p>
          <w:p w:rsidR="0072499F" w:rsidRPr="007E085E" w:rsidRDefault="0072499F" w:rsidP="00C62CD5">
            <w:pPr>
              <w:pStyle w:val="ConsPlusCell"/>
              <w:rPr>
                <w:sz w:val="20"/>
                <w:szCs w:val="20"/>
              </w:rPr>
            </w:pPr>
            <w:r w:rsidRPr="007E085E">
              <w:rPr>
                <w:sz w:val="20"/>
                <w:szCs w:val="20"/>
              </w:rPr>
              <w:t>Обеспечение антивирусной защиты локальных компь</w:t>
            </w:r>
            <w:r w:rsidRPr="007E085E">
              <w:rPr>
                <w:sz w:val="20"/>
                <w:szCs w:val="20"/>
              </w:rPr>
              <w:t>ю</w:t>
            </w:r>
            <w:r w:rsidRPr="007E085E">
              <w:rPr>
                <w:sz w:val="20"/>
                <w:szCs w:val="20"/>
              </w:rPr>
              <w:t>терных сетей администрации муниципального района «Ижемский»</w:t>
            </w:r>
          </w:p>
        </w:tc>
        <w:tc>
          <w:tcPr>
            <w:tcW w:w="1420" w:type="dxa"/>
            <w:gridSpan w:val="3"/>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148" w:type="dxa"/>
            <w:gridSpan w:val="4"/>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552"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autoSpaceDE w:val="0"/>
              <w:autoSpaceDN w:val="0"/>
              <w:adjustRightInd w:val="0"/>
              <w:spacing w:line="240" w:lineRule="auto"/>
              <w:rPr>
                <w:rFonts w:ascii="Times New Roman" w:hAnsi="Times New Roman"/>
                <w:sz w:val="20"/>
                <w:szCs w:val="20"/>
              </w:rPr>
            </w:pPr>
            <w:r w:rsidRPr="007E085E">
              <w:rPr>
                <w:rFonts w:ascii="Times New Roman" w:hAnsi="Times New Roman"/>
                <w:sz w:val="20"/>
                <w:szCs w:val="20"/>
              </w:rPr>
              <w:t>Выполнение требований з</w:t>
            </w:r>
            <w:r w:rsidRPr="007E085E">
              <w:rPr>
                <w:rFonts w:ascii="Times New Roman" w:hAnsi="Times New Roman"/>
                <w:sz w:val="20"/>
                <w:szCs w:val="20"/>
              </w:rPr>
              <w:t>а</w:t>
            </w:r>
            <w:r w:rsidRPr="007E085E">
              <w:rPr>
                <w:rFonts w:ascii="Times New Roman" w:hAnsi="Times New Roman"/>
                <w:sz w:val="20"/>
                <w:szCs w:val="20"/>
              </w:rPr>
              <w:t>конодательства Российской Федерации по безопасности обработки конфиденциал</w:t>
            </w:r>
            <w:r w:rsidRPr="007E085E">
              <w:rPr>
                <w:rFonts w:ascii="Times New Roman" w:hAnsi="Times New Roman"/>
                <w:sz w:val="20"/>
                <w:szCs w:val="20"/>
              </w:rPr>
              <w:t>ь</w:t>
            </w:r>
            <w:r w:rsidRPr="007E085E">
              <w:rPr>
                <w:rFonts w:ascii="Times New Roman" w:hAnsi="Times New Roman"/>
                <w:sz w:val="20"/>
                <w:szCs w:val="20"/>
              </w:rPr>
              <w:t>ной информации, включая персональные данные, на рабочих местах администр</w:t>
            </w:r>
            <w:r w:rsidRPr="007E085E">
              <w:rPr>
                <w:rFonts w:ascii="Times New Roman" w:hAnsi="Times New Roman"/>
                <w:sz w:val="20"/>
                <w:szCs w:val="20"/>
              </w:rPr>
              <w:t>а</w:t>
            </w:r>
            <w:r w:rsidRPr="007E085E">
              <w:rPr>
                <w:rFonts w:ascii="Times New Roman" w:hAnsi="Times New Roman"/>
                <w:sz w:val="20"/>
                <w:szCs w:val="20"/>
              </w:rPr>
              <w:t>ции МР «Ижемский» и по</w:t>
            </w:r>
            <w:r w:rsidRPr="007E085E">
              <w:rPr>
                <w:rFonts w:ascii="Times New Roman" w:hAnsi="Times New Roman"/>
                <w:sz w:val="20"/>
                <w:szCs w:val="20"/>
              </w:rPr>
              <w:t>д</w:t>
            </w:r>
            <w:r w:rsidRPr="007E085E">
              <w:rPr>
                <w:rFonts w:ascii="Times New Roman" w:hAnsi="Times New Roman"/>
                <w:sz w:val="20"/>
                <w:szCs w:val="20"/>
              </w:rPr>
              <w:t>ведомственных учреждениях</w:t>
            </w:r>
          </w:p>
          <w:p w:rsidR="0072499F" w:rsidRPr="007E085E" w:rsidRDefault="0072499F" w:rsidP="00C62CD5">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Невыполнение требов</w:t>
            </w:r>
            <w:r w:rsidRPr="007E085E">
              <w:rPr>
                <w:sz w:val="20"/>
                <w:szCs w:val="20"/>
              </w:rPr>
              <w:t>а</w:t>
            </w:r>
            <w:r w:rsidRPr="007E085E">
              <w:rPr>
                <w:sz w:val="20"/>
                <w:szCs w:val="20"/>
              </w:rPr>
              <w:t>ний законодательства Российской Федерации по безопасности обр</w:t>
            </w:r>
            <w:r w:rsidRPr="007E085E">
              <w:rPr>
                <w:sz w:val="20"/>
                <w:szCs w:val="20"/>
              </w:rPr>
              <w:t>а</w:t>
            </w:r>
            <w:r w:rsidRPr="007E085E">
              <w:rPr>
                <w:sz w:val="20"/>
                <w:szCs w:val="20"/>
              </w:rPr>
              <w:t>ботки конфиденциал</w:t>
            </w:r>
            <w:r w:rsidRPr="007E085E">
              <w:rPr>
                <w:sz w:val="20"/>
                <w:szCs w:val="20"/>
              </w:rPr>
              <w:t>ь</w:t>
            </w:r>
            <w:r w:rsidRPr="007E085E">
              <w:rPr>
                <w:sz w:val="20"/>
                <w:szCs w:val="20"/>
              </w:rPr>
              <w:t>ной информации, вкл</w:t>
            </w:r>
            <w:r w:rsidRPr="007E085E">
              <w:rPr>
                <w:sz w:val="20"/>
                <w:szCs w:val="20"/>
              </w:rPr>
              <w:t>ю</w:t>
            </w:r>
            <w:r w:rsidRPr="007E085E">
              <w:rPr>
                <w:sz w:val="20"/>
                <w:szCs w:val="20"/>
              </w:rPr>
              <w:t>чая персональные да</w:t>
            </w:r>
            <w:r w:rsidRPr="007E085E">
              <w:rPr>
                <w:sz w:val="20"/>
                <w:szCs w:val="20"/>
              </w:rPr>
              <w:t>н</w:t>
            </w:r>
            <w:r w:rsidRPr="007E085E">
              <w:rPr>
                <w:sz w:val="20"/>
                <w:szCs w:val="20"/>
              </w:rPr>
              <w:t>ные, на рабочих местах администрации МР «Ижемский» и подв</w:t>
            </w:r>
            <w:r w:rsidRPr="007E085E">
              <w:rPr>
                <w:sz w:val="20"/>
                <w:szCs w:val="20"/>
              </w:rPr>
              <w:t>е</w:t>
            </w:r>
            <w:r w:rsidRPr="007E085E">
              <w:rPr>
                <w:sz w:val="20"/>
                <w:szCs w:val="20"/>
              </w:rPr>
              <w:t>домственных учрежд</w:t>
            </w:r>
            <w:r w:rsidRPr="007E085E">
              <w:rPr>
                <w:sz w:val="20"/>
                <w:szCs w:val="20"/>
              </w:rPr>
              <w:t>е</w:t>
            </w:r>
            <w:r w:rsidRPr="007E085E">
              <w:rPr>
                <w:sz w:val="20"/>
                <w:szCs w:val="20"/>
              </w:rPr>
              <w:t>ниях</w:t>
            </w:r>
          </w:p>
        </w:tc>
        <w:tc>
          <w:tcPr>
            <w:tcW w:w="4255"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320A83">
            <w:pPr>
              <w:pStyle w:val="ConsPlusCell"/>
              <w:rPr>
                <w:rFonts w:eastAsia="SimSun"/>
                <w:color w:val="000000"/>
                <w:spacing w:val="3"/>
                <w:sz w:val="20"/>
                <w:szCs w:val="20"/>
                <w:shd w:val="clear" w:color="auto" w:fill="FFFFFF"/>
              </w:rPr>
            </w:pPr>
            <w:r w:rsidRPr="007E085E">
              <w:rPr>
                <w:rFonts w:eastAsia="Times New Roman"/>
                <w:color w:val="000000"/>
                <w:spacing w:val="3"/>
                <w:sz w:val="20"/>
                <w:szCs w:val="20"/>
                <w:shd w:val="clear" w:color="auto" w:fill="FFFFFF"/>
              </w:rPr>
              <w:t>Доля автоматизированных рабочих мест с</w:t>
            </w:r>
            <w:r w:rsidRPr="007E085E">
              <w:rPr>
                <w:rFonts w:eastAsia="Times New Roman"/>
                <w:color w:val="000000"/>
                <w:spacing w:val="3"/>
                <w:sz w:val="20"/>
                <w:szCs w:val="20"/>
                <w:shd w:val="clear" w:color="auto" w:fill="FFFFFF"/>
              </w:rPr>
              <w:t>о</w:t>
            </w:r>
            <w:r w:rsidRPr="007E085E">
              <w:rPr>
                <w:rFonts w:eastAsia="Times New Roman"/>
                <w:color w:val="000000"/>
                <w:spacing w:val="3"/>
                <w:sz w:val="20"/>
                <w:szCs w:val="20"/>
                <w:shd w:val="clear" w:color="auto" w:fill="FFFFFF"/>
              </w:rPr>
              <w:t>трудников администрации муниципального района «Ижемский», обеспеченных лицензио</w:t>
            </w:r>
            <w:r w:rsidRPr="007E085E">
              <w:rPr>
                <w:rFonts w:eastAsia="Times New Roman"/>
                <w:color w:val="000000"/>
                <w:spacing w:val="3"/>
                <w:sz w:val="20"/>
                <w:szCs w:val="20"/>
                <w:shd w:val="clear" w:color="auto" w:fill="FFFFFF"/>
              </w:rPr>
              <w:t>н</w:t>
            </w:r>
            <w:r w:rsidRPr="007E085E">
              <w:rPr>
                <w:rFonts w:eastAsia="Times New Roman"/>
                <w:color w:val="000000"/>
                <w:spacing w:val="3"/>
                <w:sz w:val="20"/>
                <w:szCs w:val="20"/>
                <w:shd w:val="clear" w:color="auto" w:fill="FFFFFF"/>
              </w:rPr>
              <w:t>ным программным обеспечением</w:t>
            </w:r>
          </w:p>
        </w:tc>
      </w:tr>
      <w:tr w:rsidR="0072499F"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3</w:t>
            </w:r>
            <w:r w:rsidR="00180D20" w:rsidRPr="007E085E">
              <w:rPr>
                <w:rFonts w:ascii="Times New Roman" w:hAnsi="Times New Roman"/>
                <w:sz w:val="20"/>
                <w:szCs w:val="20"/>
              </w:rPr>
              <w:t>8</w:t>
            </w:r>
          </w:p>
        </w:tc>
        <w:tc>
          <w:tcPr>
            <w:tcW w:w="268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Основные мероприятия 3.5.2</w:t>
            </w:r>
          </w:p>
          <w:p w:rsidR="0072499F" w:rsidRPr="007E085E" w:rsidRDefault="0072499F" w:rsidP="00C62CD5">
            <w:pPr>
              <w:pStyle w:val="ConsPlusCell"/>
              <w:rPr>
                <w:sz w:val="20"/>
                <w:szCs w:val="20"/>
              </w:rPr>
            </w:pPr>
            <w:r w:rsidRPr="007E085E">
              <w:rPr>
                <w:sz w:val="20"/>
                <w:szCs w:val="20"/>
              </w:rPr>
              <w:t>Обеспечение безопасного до</w:t>
            </w:r>
            <w:r w:rsidRPr="007E085E">
              <w:rPr>
                <w:sz w:val="20"/>
                <w:szCs w:val="20"/>
              </w:rPr>
              <w:t>с</w:t>
            </w:r>
            <w:r w:rsidRPr="007E085E">
              <w:rPr>
                <w:sz w:val="20"/>
                <w:szCs w:val="20"/>
              </w:rPr>
              <w:t>тупа администрации муниц</w:t>
            </w:r>
            <w:r w:rsidRPr="007E085E">
              <w:rPr>
                <w:sz w:val="20"/>
                <w:szCs w:val="20"/>
              </w:rPr>
              <w:t>и</w:t>
            </w:r>
            <w:r w:rsidRPr="007E085E">
              <w:rPr>
                <w:sz w:val="20"/>
                <w:szCs w:val="20"/>
              </w:rPr>
              <w:t>пального района «Ижемский» в сеть Интернет</w:t>
            </w:r>
          </w:p>
        </w:tc>
        <w:tc>
          <w:tcPr>
            <w:tcW w:w="1420" w:type="dxa"/>
            <w:gridSpan w:val="3"/>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148" w:type="dxa"/>
            <w:gridSpan w:val="4"/>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552"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spacing w:line="240" w:lineRule="auto"/>
              <w:rPr>
                <w:rFonts w:ascii="Times New Roman" w:hAnsi="Times New Roman"/>
                <w:sz w:val="20"/>
                <w:szCs w:val="20"/>
              </w:rPr>
            </w:pPr>
            <w:r w:rsidRPr="007E085E">
              <w:rPr>
                <w:rFonts w:ascii="Times New Roman" w:hAnsi="Times New Roman"/>
                <w:sz w:val="20"/>
                <w:szCs w:val="20"/>
              </w:rPr>
              <w:t>Выполнение требований з</w:t>
            </w:r>
            <w:r w:rsidRPr="007E085E">
              <w:rPr>
                <w:rFonts w:ascii="Times New Roman" w:hAnsi="Times New Roman"/>
                <w:sz w:val="20"/>
                <w:szCs w:val="20"/>
              </w:rPr>
              <w:t>а</w:t>
            </w:r>
            <w:r w:rsidRPr="007E085E">
              <w:rPr>
                <w:rFonts w:ascii="Times New Roman" w:hAnsi="Times New Roman"/>
                <w:sz w:val="20"/>
                <w:szCs w:val="20"/>
              </w:rPr>
              <w:t>конодательства Российской Федерации по безопасности обработки конфиденциал</w:t>
            </w:r>
            <w:r w:rsidRPr="007E085E">
              <w:rPr>
                <w:rFonts w:ascii="Times New Roman" w:hAnsi="Times New Roman"/>
                <w:sz w:val="20"/>
                <w:szCs w:val="20"/>
              </w:rPr>
              <w:t>ь</w:t>
            </w:r>
            <w:r w:rsidRPr="007E085E">
              <w:rPr>
                <w:rFonts w:ascii="Times New Roman" w:hAnsi="Times New Roman"/>
                <w:sz w:val="20"/>
                <w:szCs w:val="20"/>
              </w:rPr>
              <w:t>ной информации, включая персональные данные, на рабочих местах администр</w:t>
            </w:r>
            <w:r w:rsidRPr="007E085E">
              <w:rPr>
                <w:rFonts w:ascii="Times New Roman" w:hAnsi="Times New Roman"/>
                <w:sz w:val="20"/>
                <w:szCs w:val="20"/>
              </w:rPr>
              <w:t>а</w:t>
            </w:r>
            <w:r w:rsidRPr="007E085E">
              <w:rPr>
                <w:rFonts w:ascii="Times New Roman" w:hAnsi="Times New Roman"/>
                <w:sz w:val="20"/>
                <w:szCs w:val="20"/>
              </w:rPr>
              <w:t>ции МР «Ижемский» и по</w:t>
            </w:r>
            <w:r w:rsidRPr="007E085E">
              <w:rPr>
                <w:rFonts w:ascii="Times New Roman" w:hAnsi="Times New Roman"/>
                <w:sz w:val="20"/>
                <w:szCs w:val="20"/>
              </w:rPr>
              <w:t>д</w:t>
            </w:r>
            <w:r w:rsidRPr="007E085E">
              <w:rPr>
                <w:rFonts w:ascii="Times New Roman" w:hAnsi="Times New Roman"/>
                <w:sz w:val="20"/>
                <w:szCs w:val="20"/>
              </w:rPr>
              <w:lastRenderedPageBreak/>
              <w:t>ведомственных учреждениях</w:t>
            </w:r>
          </w:p>
        </w:tc>
        <w:tc>
          <w:tcPr>
            <w:tcW w:w="212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spacing w:line="240" w:lineRule="auto"/>
              <w:rPr>
                <w:rFonts w:ascii="Times New Roman" w:hAnsi="Times New Roman"/>
                <w:sz w:val="20"/>
                <w:szCs w:val="20"/>
              </w:rPr>
            </w:pPr>
            <w:r w:rsidRPr="007E085E">
              <w:rPr>
                <w:rFonts w:ascii="Times New Roman" w:hAnsi="Times New Roman"/>
                <w:sz w:val="20"/>
                <w:szCs w:val="20"/>
              </w:rPr>
              <w:lastRenderedPageBreak/>
              <w:t>Невыполнение требов</w:t>
            </w:r>
            <w:r w:rsidRPr="007E085E">
              <w:rPr>
                <w:rFonts w:ascii="Times New Roman" w:hAnsi="Times New Roman"/>
                <w:sz w:val="20"/>
                <w:szCs w:val="20"/>
              </w:rPr>
              <w:t>а</w:t>
            </w:r>
            <w:r w:rsidRPr="007E085E">
              <w:rPr>
                <w:rFonts w:ascii="Times New Roman" w:hAnsi="Times New Roman"/>
                <w:sz w:val="20"/>
                <w:szCs w:val="20"/>
              </w:rPr>
              <w:t>ний законодательства Российской Федерации по безопасности обр</w:t>
            </w:r>
            <w:r w:rsidRPr="007E085E">
              <w:rPr>
                <w:rFonts w:ascii="Times New Roman" w:hAnsi="Times New Roman"/>
                <w:sz w:val="20"/>
                <w:szCs w:val="20"/>
              </w:rPr>
              <w:t>а</w:t>
            </w:r>
            <w:r w:rsidRPr="007E085E">
              <w:rPr>
                <w:rFonts w:ascii="Times New Roman" w:hAnsi="Times New Roman"/>
                <w:sz w:val="20"/>
                <w:szCs w:val="20"/>
              </w:rPr>
              <w:t>ботки конфиденциал</w:t>
            </w:r>
            <w:r w:rsidRPr="007E085E">
              <w:rPr>
                <w:rFonts w:ascii="Times New Roman" w:hAnsi="Times New Roman"/>
                <w:sz w:val="20"/>
                <w:szCs w:val="20"/>
              </w:rPr>
              <w:t>ь</w:t>
            </w:r>
            <w:r w:rsidRPr="007E085E">
              <w:rPr>
                <w:rFonts w:ascii="Times New Roman" w:hAnsi="Times New Roman"/>
                <w:sz w:val="20"/>
                <w:szCs w:val="20"/>
              </w:rPr>
              <w:t>ной информации, вкл</w:t>
            </w:r>
            <w:r w:rsidRPr="007E085E">
              <w:rPr>
                <w:rFonts w:ascii="Times New Roman" w:hAnsi="Times New Roman"/>
                <w:sz w:val="20"/>
                <w:szCs w:val="20"/>
              </w:rPr>
              <w:t>ю</w:t>
            </w:r>
            <w:r w:rsidRPr="007E085E">
              <w:rPr>
                <w:rFonts w:ascii="Times New Roman" w:hAnsi="Times New Roman"/>
                <w:sz w:val="20"/>
                <w:szCs w:val="20"/>
              </w:rPr>
              <w:t>чая персональные да</w:t>
            </w:r>
            <w:r w:rsidRPr="007E085E">
              <w:rPr>
                <w:rFonts w:ascii="Times New Roman" w:hAnsi="Times New Roman"/>
                <w:sz w:val="20"/>
                <w:szCs w:val="20"/>
              </w:rPr>
              <w:t>н</w:t>
            </w:r>
            <w:r w:rsidRPr="007E085E">
              <w:rPr>
                <w:rFonts w:ascii="Times New Roman" w:hAnsi="Times New Roman"/>
                <w:sz w:val="20"/>
                <w:szCs w:val="20"/>
              </w:rPr>
              <w:t xml:space="preserve">ные, на рабочих местах администрации МР </w:t>
            </w:r>
            <w:r w:rsidRPr="007E085E">
              <w:rPr>
                <w:rFonts w:ascii="Times New Roman" w:hAnsi="Times New Roman"/>
                <w:sz w:val="20"/>
                <w:szCs w:val="20"/>
              </w:rPr>
              <w:lastRenderedPageBreak/>
              <w:t>«Ижемский» и подв</w:t>
            </w:r>
            <w:r w:rsidRPr="007E085E">
              <w:rPr>
                <w:rFonts w:ascii="Times New Roman" w:hAnsi="Times New Roman"/>
                <w:sz w:val="20"/>
                <w:szCs w:val="20"/>
              </w:rPr>
              <w:t>е</w:t>
            </w:r>
            <w:r w:rsidRPr="007E085E">
              <w:rPr>
                <w:rFonts w:ascii="Times New Roman" w:hAnsi="Times New Roman"/>
                <w:sz w:val="20"/>
                <w:szCs w:val="20"/>
              </w:rPr>
              <w:t>домственных учрежд</w:t>
            </w:r>
            <w:r w:rsidRPr="007E085E">
              <w:rPr>
                <w:rFonts w:ascii="Times New Roman" w:hAnsi="Times New Roman"/>
                <w:sz w:val="20"/>
                <w:szCs w:val="20"/>
              </w:rPr>
              <w:t>е</w:t>
            </w:r>
            <w:r w:rsidRPr="007E085E">
              <w:rPr>
                <w:rFonts w:ascii="Times New Roman" w:hAnsi="Times New Roman"/>
                <w:sz w:val="20"/>
                <w:szCs w:val="20"/>
              </w:rPr>
              <w:t>ниях</w:t>
            </w:r>
          </w:p>
        </w:tc>
        <w:tc>
          <w:tcPr>
            <w:tcW w:w="4255"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320A83">
            <w:pPr>
              <w:pStyle w:val="ConsPlusCell"/>
              <w:rPr>
                <w:sz w:val="20"/>
                <w:szCs w:val="20"/>
              </w:rPr>
            </w:pPr>
            <w:r w:rsidRPr="007E085E">
              <w:rPr>
                <w:rFonts w:eastAsia="Times New Roman"/>
                <w:color w:val="000000"/>
                <w:spacing w:val="3"/>
                <w:sz w:val="20"/>
                <w:szCs w:val="20"/>
                <w:shd w:val="clear" w:color="auto" w:fill="FFFFFF"/>
              </w:rPr>
              <w:lastRenderedPageBreak/>
              <w:t>Доля автоматизированных рабочих мест с</w:t>
            </w:r>
            <w:r w:rsidRPr="007E085E">
              <w:rPr>
                <w:rFonts w:eastAsia="Times New Roman"/>
                <w:color w:val="000000"/>
                <w:spacing w:val="3"/>
                <w:sz w:val="20"/>
                <w:szCs w:val="20"/>
                <w:shd w:val="clear" w:color="auto" w:fill="FFFFFF"/>
              </w:rPr>
              <w:t>о</w:t>
            </w:r>
            <w:r w:rsidRPr="007E085E">
              <w:rPr>
                <w:rFonts w:eastAsia="Times New Roman"/>
                <w:color w:val="000000"/>
                <w:spacing w:val="3"/>
                <w:sz w:val="20"/>
                <w:szCs w:val="20"/>
                <w:shd w:val="clear" w:color="auto" w:fill="FFFFFF"/>
              </w:rPr>
              <w:t>трудников администрации муниципального района «Ижемский», обеспеченных лицензио</w:t>
            </w:r>
            <w:r w:rsidRPr="007E085E">
              <w:rPr>
                <w:rFonts w:eastAsia="Times New Roman"/>
                <w:color w:val="000000"/>
                <w:spacing w:val="3"/>
                <w:sz w:val="20"/>
                <w:szCs w:val="20"/>
                <w:shd w:val="clear" w:color="auto" w:fill="FFFFFF"/>
              </w:rPr>
              <w:t>н</w:t>
            </w:r>
            <w:r w:rsidRPr="007E085E">
              <w:rPr>
                <w:rFonts w:eastAsia="Times New Roman"/>
                <w:color w:val="000000"/>
                <w:spacing w:val="3"/>
                <w:sz w:val="20"/>
                <w:szCs w:val="20"/>
                <w:shd w:val="clear" w:color="auto" w:fill="FFFFFF"/>
              </w:rPr>
              <w:t>ным программным обеспечением</w:t>
            </w:r>
          </w:p>
        </w:tc>
      </w:tr>
      <w:tr w:rsidR="0072499F"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3</w:t>
            </w:r>
            <w:r w:rsidR="00180D20" w:rsidRPr="007E085E">
              <w:rPr>
                <w:rFonts w:ascii="Times New Roman" w:hAnsi="Times New Roman"/>
                <w:sz w:val="20"/>
                <w:szCs w:val="20"/>
              </w:rPr>
              <w:t>9</w:t>
            </w:r>
          </w:p>
        </w:tc>
        <w:tc>
          <w:tcPr>
            <w:tcW w:w="268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Основные мероприятия 3.5.3</w:t>
            </w:r>
          </w:p>
          <w:p w:rsidR="0072499F" w:rsidRPr="007E085E" w:rsidRDefault="0072499F" w:rsidP="00C62CD5">
            <w:pPr>
              <w:pStyle w:val="ConsPlusCell"/>
              <w:rPr>
                <w:sz w:val="20"/>
                <w:szCs w:val="20"/>
              </w:rPr>
            </w:pPr>
            <w:r w:rsidRPr="007E085E">
              <w:rPr>
                <w:sz w:val="20"/>
                <w:szCs w:val="20"/>
              </w:rPr>
              <w:t>Обеспечение защиты конф</w:t>
            </w:r>
            <w:r w:rsidRPr="007E085E">
              <w:rPr>
                <w:sz w:val="20"/>
                <w:szCs w:val="20"/>
              </w:rPr>
              <w:t>и</w:t>
            </w:r>
            <w:r w:rsidRPr="007E085E">
              <w:rPr>
                <w:sz w:val="20"/>
                <w:szCs w:val="20"/>
              </w:rPr>
              <w:t>денциальной информации в информационных системах</w:t>
            </w:r>
          </w:p>
        </w:tc>
        <w:tc>
          <w:tcPr>
            <w:tcW w:w="1420" w:type="dxa"/>
            <w:gridSpan w:val="3"/>
            <w:tcBorders>
              <w:top w:val="single" w:sz="4" w:space="0" w:color="auto"/>
              <w:left w:val="single" w:sz="4" w:space="0" w:color="auto"/>
              <w:bottom w:val="single" w:sz="4" w:space="0" w:color="auto"/>
              <w:right w:val="single" w:sz="4" w:space="0" w:color="auto"/>
            </w:tcBorders>
          </w:tcPr>
          <w:p w:rsidR="0072499F" w:rsidRPr="007E085E" w:rsidRDefault="0072499F" w:rsidP="00C62CD5">
            <w:pPr>
              <w:pStyle w:val="ConsPlusCell"/>
              <w:rPr>
                <w:sz w:val="20"/>
                <w:szCs w:val="20"/>
              </w:rPr>
            </w:pPr>
            <w:r w:rsidRPr="007E085E">
              <w:rPr>
                <w:sz w:val="20"/>
                <w:szCs w:val="20"/>
              </w:rPr>
              <w:t>Управление делами админ</w:t>
            </w:r>
            <w:r w:rsidRPr="007E085E">
              <w:rPr>
                <w:sz w:val="20"/>
                <w:szCs w:val="20"/>
              </w:rPr>
              <w:t>и</w:t>
            </w:r>
            <w:r w:rsidRPr="007E085E">
              <w:rPr>
                <w:sz w:val="20"/>
                <w:szCs w:val="20"/>
              </w:rPr>
              <w:t xml:space="preserve">страции </w:t>
            </w:r>
          </w:p>
        </w:tc>
        <w:tc>
          <w:tcPr>
            <w:tcW w:w="1148" w:type="dxa"/>
            <w:gridSpan w:val="4"/>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552"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spacing w:line="240" w:lineRule="auto"/>
              <w:rPr>
                <w:rFonts w:ascii="Times New Roman" w:hAnsi="Times New Roman"/>
                <w:sz w:val="20"/>
                <w:szCs w:val="20"/>
              </w:rPr>
            </w:pPr>
            <w:r w:rsidRPr="007E085E">
              <w:rPr>
                <w:rFonts w:ascii="Times New Roman" w:hAnsi="Times New Roman"/>
                <w:sz w:val="20"/>
                <w:szCs w:val="20"/>
              </w:rPr>
              <w:t>Выполнение требований з</w:t>
            </w:r>
            <w:r w:rsidRPr="007E085E">
              <w:rPr>
                <w:rFonts w:ascii="Times New Roman" w:hAnsi="Times New Roman"/>
                <w:sz w:val="20"/>
                <w:szCs w:val="20"/>
              </w:rPr>
              <w:t>а</w:t>
            </w:r>
            <w:r w:rsidRPr="007E085E">
              <w:rPr>
                <w:rFonts w:ascii="Times New Roman" w:hAnsi="Times New Roman"/>
                <w:sz w:val="20"/>
                <w:szCs w:val="20"/>
              </w:rPr>
              <w:t>конодательства Российской Федерации по безопасности обработки конфиденциал</w:t>
            </w:r>
            <w:r w:rsidRPr="007E085E">
              <w:rPr>
                <w:rFonts w:ascii="Times New Roman" w:hAnsi="Times New Roman"/>
                <w:sz w:val="20"/>
                <w:szCs w:val="20"/>
              </w:rPr>
              <w:t>ь</w:t>
            </w:r>
            <w:r w:rsidRPr="007E085E">
              <w:rPr>
                <w:rFonts w:ascii="Times New Roman" w:hAnsi="Times New Roman"/>
                <w:sz w:val="20"/>
                <w:szCs w:val="20"/>
              </w:rPr>
              <w:t>ной информации, включая персональные данные, на рабочих местах администр</w:t>
            </w:r>
            <w:r w:rsidRPr="007E085E">
              <w:rPr>
                <w:rFonts w:ascii="Times New Roman" w:hAnsi="Times New Roman"/>
                <w:sz w:val="20"/>
                <w:szCs w:val="20"/>
              </w:rPr>
              <w:t>а</w:t>
            </w:r>
            <w:r w:rsidRPr="007E085E">
              <w:rPr>
                <w:rFonts w:ascii="Times New Roman" w:hAnsi="Times New Roman"/>
                <w:sz w:val="20"/>
                <w:szCs w:val="20"/>
              </w:rPr>
              <w:t>ции МР «Ижемский» и по</w:t>
            </w:r>
            <w:r w:rsidRPr="007E085E">
              <w:rPr>
                <w:rFonts w:ascii="Times New Roman" w:hAnsi="Times New Roman"/>
                <w:sz w:val="20"/>
                <w:szCs w:val="20"/>
              </w:rPr>
              <w:t>д</w:t>
            </w:r>
            <w:r w:rsidRPr="007E085E">
              <w:rPr>
                <w:rFonts w:ascii="Times New Roman" w:hAnsi="Times New Roman"/>
                <w:sz w:val="20"/>
                <w:szCs w:val="20"/>
              </w:rPr>
              <w:t>ведомственных учреждениях</w:t>
            </w:r>
          </w:p>
        </w:tc>
        <w:tc>
          <w:tcPr>
            <w:tcW w:w="2126" w:type="dxa"/>
            <w:tcBorders>
              <w:top w:val="single" w:sz="4" w:space="0" w:color="auto"/>
              <w:left w:val="single" w:sz="4" w:space="0" w:color="auto"/>
              <w:bottom w:val="single" w:sz="4" w:space="0" w:color="auto"/>
              <w:right w:val="single" w:sz="4" w:space="0" w:color="auto"/>
            </w:tcBorders>
          </w:tcPr>
          <w:p w:rsidR="0072499F" w:rsidRPr="007E085E" w:rsidRDefault="0072499F" w:rsidP="00C62CD5">
            <w:pPr>
              <w:spacing w:line="240" w:lineRule="auto"/>
              <w:rPr>
                <w:rFonts w:ascii="Times New Roman" w:hAnsi="Times New Roman"/>
                <w:sz w:val="20"/>
                <w:szCs w:val="20"/>
              </w:rPr>
            </w:pPr>
            <w:r w:rsidRPr="007E085E">
              <w:rPr>
                <w:rFonts w:ascii="Times New Roman" w:hAnsi="Times New Roman"/>
                <w:sz w:val="20"/>
                <w:szCs w:val="20"/>
              </w:rPr>
              <w:t>Невыполнение требов</w:t>
            </w:r>
            <w:r w:rsidRPr="007E085E">
              <w:rPr>
                <w:rFonts w:ascii="Times New Roman" w:hAnsi="Times New Roman"/>
                <w:sz w:val="20"/>
                <w:szCs w:val="20"/>
              </w:rPr>
              <w:t>а</w:t>
            </w:r>
            <w:r w:rsidRPr="007E085E">
              <w:rPr>
                <w:rFonts w:ascii="Times New Roman" w:hAnsi="Times New Roman"/>
                <w:sz w:val="20"/>
                <w:szCs w:val="20"/>
              </w:rPr>
              <w:t>ний законодательства Российской Федерации по безопасности обр</w:t>
            </w:r>
            <w:r w:rsidRPr="007E085E">
              <w:rPr>
                <w:rFonts w:ascii="Times New Roman" w:hAnsi="Times New Roman"/>
                <w:sz w:val="20"/>
                <w:szCs w:val="20"/>
              </w:rPr>
              <w:t>а</w:t>
            </w:r>
            <w:r w:rsidRPr="007E085E">
              <w:rPr>
                <w:rFonts w:ascii="Times New Roman" w:hAnsi="Times New Roman"/>
                <w:sz w:val="20"/>
                <w:szCs w:val="20"/>
              </w:rPr>
              <w:t>ботки конфиденциал</w:t>
            </w:r>
            <w:r w:rsidRPr="007E085E">
              <w:rPr>
                <w:rFonts w:ascii="Times New Roman" w:hAnsi="Times New Roman"/>
                <w:sz w:val="20"/>
                <w:szCs w:val="20"/>
              </w:rPr>
              <w:t>ь</w:t>
            </w:r>
            <w:r w:rsidRPr="007E085E">
              <w:rPr>
                <w:rFonts w:ascii="Times New Roman" w:hAnsi="Times New Roman"/>
                <w:sz w:val="20"/>
                <w:szCs w:val="20"/>
              </w:rPr>
              <w:t>ной информации, вкл</w:t>
            </w:r>
            <w:r w:rsidRPr="007E085E">
              <w:rPr>
                <w:rFonts w:ascii="Times New Roman" w:hAnsi="Times New Roman"/>
                <w:sz w:val="20"/>
                <w:szCs w:val="20"/>
              </w:rPr>
              <w:t>ю</w:t>
            </w:r>
            <w:r w:rsidRPr="007E085E">
              <w:rPr>
                <w:rFonts w:ascii="Times New Roman" w:hAnsi="Times New Roman"/>
                <w:sz w:val="20"/>
                <w:szCs w:val="20"/>
              </w:rPr>
              <w:t>чая персональные да</w:t>
            </w:r>
            <w:r w:rsidRPr="007E085E">
              <w:rPr>
                <w:rFonts w:ascii="Times New Roman" w:hAnsi="Times New Roman"/>
                <w:sz w:val="20"/>
                <w:szCs w:val="20"/>
              </w:rPr>
              <w:t>н</w:t>
            </w:r>
            <w:r w:rsidRPr="007E085E">
              <w:rPr>
                <w:rFonts w:ascii="Times New Roman" w:hAnsi="Times New Roman"/>
                <w:sz w:val="20"/>
                <w:szCs w:val="20"/>
              </w:rPr>
              <w:t>ные, на рабочих местах администрации МР «Ижемский» и подв</w:t>
            </w:r>
            <w:r w:rsidRPr="007E085E">
              <w:rPr>
                <w:rFonts w:ascii="Times New Roman" w:hAnsi="Times New Roman"/>
                <w:sz w:val="20"/>
                <w:szCs w:val="20"/>
              </w:rPr>
              <w:t>е</w:t>
            </w:r>
            <w:r w:rsidRPr="007E085E">
              <w:rPr>
                <w:rFonts w:ascii="Times New Roman" w:hAnsi="Times New Roman"/>
                <w:sz w:val="20"/>
                <w:szCs w:val="20"/>
              </w:rPr>
              <w:t>домственных учрежд</w:t>
            </w:r>
            <w:r w:rsidRPr="007E085E">
              <w:rPr>
                <w:rFonts w:ascii="Times New Roman" w:hAnsi="Times New Roman"/>
                <w:sz w:val="20"/>
                <w:szCs w:val="20"/>
              </w:rPr>
              <w:t>е</w:t>
            </w:r>
            <w:r w:rsidRPr="007E085E">
              <w:rPr>
                <w:rFonts w:ascii="Times New Roman" w:hAnsi="Times New Roman"/>
                <w:sz w:val="20"/>
                <w:szCs w:val="20"/>
              </w:rPr>
              <w:t>ниях</w:t>
            </w:r>
          </w:p>
        </w:tc>
        <w:tc>
          <w:tcPr>
            <w:tcW w:w="4255" w:type="dxa"/>
            <w:gridSpan w:val="2"/>
            <w:tcBorders>
              <w:top w:val="single" w:sz="4" w:space="0" w:color="auto"/>
              <w:left w:val="single" w:sz="4" w:space="0" w:color="auto"/>
              <w:bottom w:val="single" w:sz="4" w:space="0" w:color="auto"/>
              <w:right w:val="single" w:sz="4" w:space="0" w:color="auto"/>
            </w:tcBorders>
          </w:tcPr>
          <w:p w:rsidR="0072499F" w:rsidRPr="007E085E" w:rsidRDefault="0072499F" w:rsidP="00320A83">
            <w:pPr>
              <w:pStyle w:val="ConsPlusCell"/>
              <w:rPr>
                <w:sz w:val="20"/>
                <w:szCs w:val="20"/>
              </w:rPr>
            </w:pPr>
            <w:r w:rsidRPr="007E085E">
              <w:rPr>
                <w:rFonts w:eastAsia="Times New Roman"/>
                <w:color w:val="000000"/>
                <w:spacing w:val="3"/>
                <w:sz w:val="20"/>
                <w:szCs w:val="20"/>
                <w:shd w:val="clear" w:color="auto" w:fill="FFFFFF"/>
              </w:rPr>
              <w:t>Доля автоматизированных рабочих мест с</w:t>
            </w:r>
            <w:r w:rsidRPr="007E085E">
              <w:rPr>
                <w:rFonts w:eastAsia="Times New Roman"/>
                <w:color w:val="000000"/>
                <w:spacing w:val="3"/>
                <w:sz w:val="20"/>
                <w:szCs w:val="20"/>
                <w:shd w:val="clear" w:color="auto" w:fill="FFFFFF"/>
              </w:rPr>
              <w:t>о</w:t>
            </w:r>
            <w:r w:rsidRPr="007E085E">
              <w:rPr>
                <w:rFonts w:eastAsia="Times New Roman"/>
                <w:color w:val="000000"/>
                <w:spacing w:val="3"/>
                <w:sz w:val="20"/>
                <w:szCs w:val="20"/>
                <w:shd w:val="clear" w:color="auto" w:fill="FFFFFF"/>
              </w:rPr>
              <w:t>трудников администрации муниципального района «Ижемский», обеспеченных лицензио</w:t>
            </w:r>
            <w:r w:rsidRPr="007E085E">
              <w:rPr>
                <w:rFonts w:eastAsia="Times New Roman"/>
                <w:color w:val="000000"/>
                <w:spacing w:val="3"/>
                <w:sz w:val="20"/>
                <w:szCs w:val="20"/>
                <w:shd w:val="clear" w:color="auto" w:fill="FFFFFF"/>
              </w:rPr>
              <w:t>н</w:t>
            </w:r>
            <w:r w:rsidRPr="007E085E">
              <w:rPr>
                <w:rFonts w:eastAsia="Times New Roman"/>
                <w:color w:val="000000"/>
                <w:spacing w:val="3"/>
                <w:sz w:val="20"/>
                <w:szCs w:val="20"/>
                <w:shd w:val="clear" w:color="auto" w:fill="FFFFFF"/>
              </w:rPr>
              <w:t>ным программным обеспечением</w:t>
            </w:r>
          </w:p>
        </w:tc>
      </w:tr>
      <w:tr w:rsidR="0072499F"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72499F" w:rsidRPr="007E085E" w:rsidRDefault="004A39CA" w:rsidP="00A515C6">
            <w:pPr>
              <w:autoSpaceDE w:val="0"/>
              <w:autoSpaceDN w:val="0"/>
              <w:adjustRightInd w:val="0"/>
              <w:spacing w:after="0" w:line="240" w:lineRule="auto"/>
              <w:jc w:val="both"/>
              <w:outlineLvl w:val="1"/>
              <w:rPr>
                <w:rFonts w:ascii="Times New Roman" w:hAnsi="Times New Roman"/>
                <w:sz w:val="20"/>
                <w:szCs w:val="20"/>
              </w:rPr>
            </w:pPr>
            <w:hyperlink r:id="rId96" w:history="1">
              <w:r w:rsidR="00A515C6" w:rsidRPr="007E085E">
                <w:rPr>
                  <w:rFonts w:ascii="Times New Roman" w:hAnsi="Times New Roman"/>
                  <w:color w:val="0000FF"/>
                  <w:sz w:val="20"/>
                  <w:szCs w:val="20"/>
                </w:rPr>
                <w:t>Подпрограмма</w:t>
              </w:r>
            </w:hyperlink>
            <w:r w:rsidR="0072499F" w:rsidRPr="007E085E">
              <w:rPr>
                <w:rFonts w:ascii="Times New Roman" w:hAnsi="Times New Roman"/>
                <w:sz w:val="20"/>
                <w:szCs w:val="20"/>
              </w:rPr>
              <w:t xml:space="preserve"> 4. «Противодействие коррупции в муниципальном образовании  муниципального района «Ижемский»</w:t>
            </w:r>
          </w:p>
        </w:tc>
      </w:tr>
      <w:tr w:rsidR="0072499F"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72499F" w:rsidRPr="007E085E" w:rsidRDefault="0072499F" w:rsidP="00C62CD5">
            <w:pPr>
              <w:autoSpaceDE w:val="0"/>
              <w:autoSpaceDN w:val="0"/>
              <w:adjustRightInd w:val="0"/>
              <w:spacing w:after="0" w:line="240" w:lineRule="auto"/>
              <w:jc w:val="both"/>
              <w:outlineLvl w:val="0"/>
              <w:rPr>
                <w:rFonts w:ascii="Times New Roman" w:hAnsi="Times New Roman"/>
                <w:sz w:val="20"/>
                <w:szCs w:val="20"/>
              </w:rPr>
            </w:pPr>
            <w:r w:rsidRPr="007E085E">
              <w:rPr>
                <w:rFonts w:ascii="Times New Roman" w:hAnsi="Times New Roman"/>
                <w:sz w:val="20"/>
                <w:szCs w:val="20"/>
              </w:rPr>
              <w:t>Задача 1. Обеспечение  правовых  и организационных мер, направленных на противодействие коррупции в МО МР «Ижемский», выявление и устранение  коррупционных рисков</w:t>
            </w:r>
          </w:p>
        </w:tc>
      </w:tr>
      <w:tr w:rsidR="0072499F"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180D20"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40</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4.1.1. Совершенствование нормативного правового регулирования в сфере пр</w:t>
            </w:r>
            <w:r w:rsidRPr="007E085E">
              <w:rPr>
                <w:rFonts w:ascii="Times New Roman" w:hAnsi="Times New Roman"/>
                <w:sz w:val="20"/>
                <w:szCs w:val="20"/>
              </w:rPr>
              <w:t>о</w:t>
            </w:r>
            <w:r w:rsidRPr="007E085E">
              <w:rPr>
                <w:rFonts w:ascii="Times New Roman" w:hAnsi="Times New Roman"/>
                <w:sz w:val="20"/>
                <w:szCs w:val="20"/>
              </w:rPr>
              <w:t>тиводействия коррупции на территории МР «Ижемский»</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ООП и КР АМР </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4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Повысить качество НПА за счет проведения антико</w:t>
            </w:r>
            <w:r w:rsidRPr="007E085E">
              <w:rPr>
                <w:rFonts w:ascii="Times New Roman" w:hAnsi="Times New Roman"/>
                <w:sz w:val="20"/>
                <w:szCs w:val="20"/>
              </w:rPr>
              <w:t>р</w:t>
            </w:r>
            <w:r w:rsidRPr="007E085E">
              <w:rPr>
                <w:rFonts w:ascii="Times New Roman" w:hAnsi="Times New Roman"/>
                <w:sz w:val="20"/>
                <w:szCs w:val="20"/>
              </w:rPr>
              <w:t>рупционной экспертизы</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качес</w:t>
            </w:r>
            <w:r w:rsidRPr="007E085E">
              <w:rPr>
                <w:rFonts w:ascii="Times New Roman" w:hAnsi="Times New Roman"/>
                <w:sz w:val="20"/>
                <w:szCs w:val="20"/>
              </w:rPr>
              <w:t>т</w:t>
            </w:r>
            <w:r w:rsidRPr="007E085E">
              <w:rPr>
                <w:rFonts w:ascii="Times New Roman" w:hAnsi="Times New Roman"/>
                <w:sz w:val="20"/>
                <w:szCs w:val="20"/>
              </w:rPr>
              <w:t>венной подготовке НПА</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99F" w:rsidRPr="007E085E" w:rsidRDefault="0072499F" w:rsidP="00FB79A7">
            <w:pPr>
              <w:numPr>
                <w:ilvl w:val="0"/>
                <w:numId w:val="20"/>
              </w:numPr>
              <w:tabs>
                <w:tab w:val="left" w:pos="1134"/>
              </w:tabs>
              <w:spacing w:after="0" w:line="240" w:lineRule="auto"/>
              <w:ind w:left="37"/>
              <w:jc w:val="both"/>
              <w:rPr>
                <w:rFonts w:ascii="Times New Roman" w:hAnsi="Times New Roman"/>
                <w:sz w:val="20"/>
                <w:szCs w:val="20"/>
              </w:rPr>
            </w:pPr>
            <w:r w:rsidRPr="007E085E">
              <w:rPr>
                <w:rFonts w:ascii="Times New Roman" w:hAnsi="Times New Roman"/>
                <w:sz w:val="20"/>
                <w:szCs w:val="20"/>
              </w:rPr>
              <w:t>доля проектов нормативных правовых актов, прошедших антикоррупционную экспертизу в отчетном году, от общего количества проектов нормативных правовых актов, подлежащих антикоррупционной экспертизе в отчетном году (%);</w:t>
            </w:r>
          </w:p>
          <w:p w:rsidR="0072499F" w:rsidRPr="007E085E" w:rsidRDefault="0072499F" w:rsidP="00F04BEC">
            <w:pPr>
              <w:tabs>
                <w:tab w:val="left" w:pos="1134"/>
              </w:tabs>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     доля нормативных правовых актов проше</w:t>
            </w:r>
            <w:r w:rsidRPr="007E085E">
              <w:rPr>
                <w:rFonts w:ascii="Times New Roman" w:hAnsi="Times New Roman"/>
                <w:sz w:val="20"/>
                <w:szCs w:val="20"/>
              </w:rPr>
              <w:t>д</w:t>
            </w:r>
            <w:r w:rsidRPr="007E085E">
              <w:rPr>
                <w:rFonts w:ascii="Times New Roman" w:hAnsi="Times New Roman"/>
                <w:sz w:val="20"/>
                <w:szCs w:val="20"/>
              </w:rPr>
              <w:t>ших антикоррупционную экспертизу в отче</w:t>
            </w:r>
            <w:r w:rsidRPr="007E085E">
              <w:rPr>
                <w:rFonts w:ascii="Times New Roman" w:hAnsi="Times New Roman"/>
                <w:sz w:val="20"/>
                <w:szCs w:val="20"/>
              </w:rPr>
              <w:t>т</w:t>
            </w:r>
            <w:r w:rsidRPr="007E085E">
              <w:rPr>
                <w:rFonts w:ascii="Times New Roman" w:hAnsi="Times New Roman"/>
                <w:sz w:val="20"/>
                <w:szCs w:val="20"/>
              </w:rPr>
              <w:t>ном году, от общего количества нормативных правовых актов, подлежащих антикоррупц</w:t>
            </w:r>
            <w:r w:rsidRPr="007E085E">
              <w:rPr>
                <w:rFonts w:ascii="Times New Roman" w:hAnsi="Times New Roman"/>
                <w:sz w:val="20"/>
                <w:szCs w:val="20"/>
              </w:rPr>
              <w:t>и</w:t>
            </w:r>
            <w:r w:rsidRPr="007E085E">
              <w:rPr>
                <w:rFonts w:ascii="Times New Roman" w:hAnsi="Times New Roman"/>
                <w:sz w:val="20"/>
                <w:szCs w:val="20"/>
              </w:rPr>
              <w:t>онной экспертизе в отчетном году (%);</w:t>
            </w:r>
          </w:p>
          <w:p w:rsidR="0072499F" w:rsidRPr="007E085E" w:rsidRDefault="0072499F"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 xml:space="preserve">     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 (%);</w:t>
            </w:r>
          </w:p>
          <w:p w:rsidR="0072499F" w:rsidRPr="007E085E" w:rsidRDefault="0072499F"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 xml:space="preserve">      доля предоставляемых муниципальных у</w:t>
            </w:r>
            <w:r w:rsidRPr="007E085E">
              <w:rPr>
                <w:rFonts w:ascii="Times New Roman" w:hAnsi="Times New Roman"/>
                <w:sz w:val="20"/>
                <w:szCs w:val="20"/>
              </w:rPr>
              <w:t>с</w:t>
            </w:r>
            <w:r w:rsidRPr="007E085E">
              <w:rPr>
                <w:rFonts w:ascii="Times New Roman" w:hAnsi="Times New Roman"/>
                <w:sz w:val="20"/>
                <w:szCs w:val="20"/>
              </w:rPr>
              <w:t>луг, по которым разработаны администрати</w:t>
            </w:r>
            <w:r w:rsidRPr="007E085E">
              <w:rPr>
                <w:rFonts w:ascii="Times New Roman" w:hAnsi="Times New Roman"/>
                <w:sz w:val="20"/>
                <w:szCs w:val="20"/>
              </w:rPr>
              <w:t>в</w:t>
            </w:r>
            <w:r w:rsidRPr="007E085E">
              <w:rPr>
                <w:rFonts w:ascii="Times New Roman" w:hAnsi="Times New Roman"/>
                <w:sz w:val="20"/>
                <w:szCs w:val="20"/>
              </w:rPr>
              <w:t>ные регламенты, от общего числа предоста</w:t>
            </w:r>
            <w:r w:rsidRPr="007E085E">
              <w:rPr>
                <w:rFonts w:ascii="Times New Roman" w:hAnsi="Times New Roman"/>
                <w:sz w:val="20"/>
                <w:szCs w:val="20"/>
              </w:rPr>
              <w:t>в</w:t>
            </w:r>
            <w:r w:rsidRPr="007E085E">
              <w:rPr>
                <w:rFonts w:ascii="Times New Roman" w:hAnsi="Times New Roman"/>
                <w:sz w:val="20"/>
                <w:szCs w:val="20"/>
              </w:rPr>
              <w:t>ляемых муниципальных услуг (%);</w:t>
            </w:r>
          </w:p>
          <w:p w:rsidR="0072499F" w:rsidRPr="007E085E" w:rsidRDefault="0072499F"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 xml:space="preserve">      доля функций по осуществлению муниц</w:t>
            </w:r>
            <w:r w:rsidRPr="007E085E">
              <w:rPr>
                <w:rFonts w:ascii="Times New Roman" w:hAnsi="Times New Roman"/>
                <w:sz w:val="20"/>
                <w:szCs w:val="20"/>
              </w:rPr>
              <w:t>и</w:t>
            </w:r>
            <w:r w:rsidRPr="007E085E">
              <w:rPr>
                <w:rFonts w:ascii="Times New Roman" w:hAnsi="Times New Roman"/>
                <w:sz w:val="20"/>
                <w:szCs w:val="20"/>
              </w:rPr>
              <w:t xml:space="preserve">пального контроля, по которым разработаны </w:t>
            </w:r>
            <w:r w:rsidRPr="007E085E">
              <w:rPr>
                <w:rFonts w:ascii="Times New Roman" w:hAnsi="Times New Roman"/>
                <w:sz w:val="20"/>
                <w:szCs w:val="20"/>
              </w:rPr>
              <w:lastRenderedPageBreak/>
              <w:t>административные регламенты,  от общего числа функций по осуществлению муниц</w:t>
            </w:r>
            <w:r w:rsidRPr="007E085E">
              <w:rPr>
                <w:rFonts w:ascii="Times New Roman" w:hAnsi="Times New Roman"/>
                <w:sz w:val="20"/>
                <w:szCs w:val="20"/>
              </w:rPr>
              <w:t>и</w:t>
            </w:r>
            <w:r w:rsidRPr="007E085E">
              <w:rPr>
                <w:rFonts w:ascii="Times New Roman" w:hAnsi="Times New Roman"/>
                <w:sz w:val="20"/>
                <w:szCs w:val="20"/>
              </w:rPr>
              <w:t>пального контроля (%);</w:t>
            </w:r>
          </w:p>
          <w:p w:rsidR="0072499F" w:rsidRPr="007E085E" w:rsidRDefault="0072499F"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 xml:space="preserve">      доля муниципальных услуг, предоставля</w:t>
            </w:r>
            <w:r w:rsidRPr="007E085E">
              <w:rPr>
                <w:rFonts w:ascii="Times New Roman" w:hAnsi="Times New Roman"/>
                <w:sz w:val="20"/>
                <w:szCs w:val="20"/>
              </w:rPr>
              <w:t>е</w:t>
            </w:r>
            <w:r w:rsidRPr="007E085E">
              <w:rPr>
                <w:rFonts w:ascii="Times New Roman" w:hAnsi="Times New Roman"/>
                <w:sz w:val="20"/>
                <w:szCs w:val="20"/>
              </w:rPr>
              <w:t>мых в электронном  виде, от общего числа предоставляемых  муниципальных услуг (%);</w:t>
            </w:r>
          </w:p>
          <w:p w:rsidR="0072499F" w:rsidRPr="007E085E" w:rsidRDefault="0072499F"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 xml:space="preserve">      отсутствие нарушений законодательства в сфере размещения заказов на поставки товаров, выполнение работ, оказание услуг для мун</w:t>
            </w:r>
            <w:r w:rsidRPr="007E085E">
              <w:rPr>
                <w:rFonts w:ascii="Times New Roman" w:hAnsi="Times New Roman"/>
                <w:sz w:val="20"/>
                <w:szCs w:val="20"/>
              </w:rPr>
              <w:t>и</w:t>
            </w:r>
            <w:r w:rsidRPr="007E085E">
              <w:rPr>
                <w:rFonts w:ascii="Times New Roman" w:hAnsi="Times New Roman"/>
                <w:sz w:val="20"/>
                <w:szCs w:val="20"/>
              </w:rPr>
              <w:t>ципальных нужд муниципального образования (да/нет);</w:t>
            </w:r>
          </w:p>
          <w:p w:rsidR="0072499F" w:rsidRPr="007E085E" w:rsidRDefault="0072499F"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 xml:space="preserve">      доля показателей эффективности муниц</w:t>
            </w:r>
            <w:r w:rsidRPr="007E085E">
              <w:rPr>
                <w:rFonts w:ascii="Times New Roman" w:hAnsi="Times New Roman"/>
                <w:sz w:val="20"/>
                <w:szCs w:val="20"/>
              </w:rPr>
              <w:t>и</w:t>
            </w:r>
            <w:r w:rsidRPr="007E085E">
              <w:rPr>
                <w:rFonts w:ascii="Times New Roman" w:hAnsi="Times New Roman"/>
                <w:sz w:val="20"/>
                <w:szCs w:val="20"/>
              </w:rPr>
              <w:t>пального контроля, имеющих положительные значения и (или) положительную динамику значений, от общего количества показателей эффективности муниципального контроля, у</w:t>
            </w:r>
            <w:r w:rsidRPr="007E085E">
              <w:rPr>
                <w:rFonts w:ascii="Times New Roman" w:hAnsi="Times New Roman"/>
                <w:sz w:val="20"/>
                <w:szCs w:val="20"/>
              </w:rPr>
              <w:t>с</w:t>
            </w:r>
            <w:r w:rsidRPr="007E085E">
              <w:rPr>
                <w:rFonts w:ascii="Times New Roman" w:hAnsi="Times New Roman"/>
                <w:sz w:val="20"/>
                <w:szCs w:val="20"/>
              </w:rPr>
              <w:t>тановленных постановлением Правительства Российской Федерации от 5 апреля 2010 г. № 215 (%).</w:t>
            </w:r>
          </w:p>
          <w:p w:rsidR="0072499F" w:rsidRPr="007E085E" w:rsidRDefault="0072499F" w:rsidP="00F04BEC">
            <w:pPr>
              <w:autoSpaceDE w:val="0"/>
              <w:autoSpaceDN w:val="0"/>
              <w:adjustRightInd w:val="0"/>
              <w:spacing w:after="0" w:line="240" w:lineRule="auto"/>
              <w:rPr>
                <w:rFonts w:ascii="Times New Roman" w:hAnsi="Times New Roman"/>
                <w:sz w:val="20"/>
                <w:szCs w:val="20"/>
              </w:rPr>
            </w:pP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41</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4.1.2. Расширение практики  взаимодействия  ОМСУ  МР «Ижемский» с государстве</w:t>
            </w:r>
            <w:r w:rsidRPr="007E085E">
              <w:rPr>
                <w:rFonts w:ascii="Times New Roman" w:hAnsi="Times New Roman"/>
                <w:sz w:val="20"/>
                <w:szCs w:val="20"/>
              </w:rPr>
              <w:t>н</w:t>
            </w:r>
            <w:r w:rsidRPr="007E085E">
              <w:rPr>
                <w:rFonts w:ascii="Times New Roman" w:hAnsi="Times New Roman"/>
                <w:sz w:val="20"/>
                <w:szCs w:val="20"/>
              </w:rPr>
              <w:t>ными органами в сфере пр</w:t>
            </w:r>
            <w:r w:rsidRPr="007E085E">
              <w:rPr>
                <w:rFonts w:ascii="Times New Roman" w:hAnsi="Times New Roman"/>
                <w:sz w:val="20"/>
                <w:szCs w:val="20"/>
              </w:rPr>
              <w:t>о</w:t>
            </w:r>
            <w:r w:rsidRPr="007E085E">
              <w:rPr>
                <w:rFonts w:ascii="Times New Roman" w:hAnsi="Times New Roman"/>
                <w:sz w:val="20"/>
                <w:szCs w:val="20"/>
              </w:rPr>
              <w:t>тиводействия коррупции</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A328D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 П и КР АМР </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A328DC">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4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A328DC">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Упорядочить деятельность ОМСУ,  исключить  условия  коррупционных проявлений, усовершенствовать практику взаимодействия</w:t>
            </w:r>
            <w:r w:rsidRPr="007E085E">
              <w:rPr>
                <w:sz w:val="20"/>
                <w:szCs w:val="20"/>
              </w:rPr>
              <w:t xml:space="preserve"> </w:t>
            </w:r>
            <w:r w:rsidRPr="007E085E">
              <w:rPr>
                <w:rFonts w:ascii="Times New Roman" w:hAnsi="Times New Roman"/>
                <w:sz w:val="20"/>
                <w:szCs w:val="20"/>
              </w:rPr>
              <w:t>ОМСУ  МР «Ижемский» с государ-ственными органами в сфере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Неупорядоченная  деятельность ОМСУ в сфере противодейс</w:t>
            </w:r>
            <w:r w:rsidRPr="007E085E">
              <w:rPr>
                <w:rFonts w:ascii="Times New Roman" w:hAnsi="Times New Roman"/>
                <w:sz w:val="20"/>
                <w:szCs w:val="20"/>
              </w:rPr>
              <w:t>т</w:t>
            </w:r>
            <w:r w:rsidRPr="007E085E">
              <w:rPr>
                <w:rFonts w:ascii="Times New Roman" w:hAnsi="Times New Roman"/>
                <w:sz w:val="20"/>
                <w:szCs w:val="20"/>
              </w:rPr>
              <w:t>вия коррупции</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FB79A7">
            <w:pPr>
              <w:numPr>
                <w:ilvl w:val="0"/>
                <w:numId w:val="20"/>
              </w:numPr>
              <w:tabs>
                <w:tab w:val="left" w:pos="1134"/>
              </w:tabs>
              <w:spacing w:after="0" w:line="240" w:lineRule="auto"/>
              <w:ind w:left="37"/>
              <w:jc w:val="both"/>
              <w:rPr>
                <w:rFonts w:ascii="Times New Roman" w:hAnsi="Times New Roman"/>
                <w:sz w:val="20"/>
                <w:szCs w:val="20"/>
              </w:rPr>
            </w:pPr>
            <w:r w:rsidRPr="007E085E">
              <w:rPr>
                <w:rFonts w:ascii="Times New Roman" w:hAnsi="Times New Roman"/>
                <w:sz w:val="20"/>
                <w:szCs w:val="20"/>
              </w:rPr>
              <w:t>доля муниципальных услуг, предоставляемых в электроном виде, от общего  числа предо</w:t>
            </w:r>
            <w:r w:rsidRPr="007E085E">
              <w:rPr>
                <w:rFonts w:ascii="Times New Roman" w:hAnsi="Times New Roman"/>
                <w:sz w:val="20"/>
                <w:szCs w:val="20"/>
              </w:rPr>
              <w:t>с</w:t>
            </w:r>
            <w:r w:rsidRPr="007E085E">
              <w:rPr>
                <w:rFonts w:ascii="Times New Roman" w:hAnsi="Times New Roman"/>
                <w:sz w:val="20"/>
                <w:szCs w:val="20"/>
              </w:rPr>
              <w:t>тавляемых муниципальных услуг(%)</w:t>
            </w:r>
            <w:r w:rsidR="00BC7E43" w:rsidRPr="007E085E">
              <w:rPr>
                <w:rFonts w:ascii="Times New Roman" w:hAnsi="Times New Roman"/>
                <w:sz w:val="20"/>
                <w:szCs w:val="20"/>
              </w:rPr>
              <w:t xml:space="preserve">,   </w:t>
            </w:r>
          </w:p>
          <w:p w:rsidR="00BC7E43" w:rsidRPr="007E085E" w:rsidRDefault="00BC7E43" w:rsidP="00FB79A7">
            <w:pPr>
              <w:numPr>
                <w:ilvl w:val="0"/>
                <w:numId w:val="20"/>
              </w:numPr>
              <w:tabs>
                <w:tab w:val="left" w:pos="1134"/>
              </w:tabs>
              <w:spacing w:after="0" w:line="240" w:lineRule="auto"/>
              <w:ind w:left="37"/>
              <w:jc w:val="both"/>
              <w:rPr>
                <w:rFonts w:ascii="Times New Roman" w:hAnsi="Times New Roman"/>
                <w:sz w:val="20"/>
                <w:szCs w:val="20"/>
              </w:rPr>
            </w:pPr>
            <w:r w:rsidRPr="007E085E">
              <w:rPr>
                <w:rFonts w:ascii="Times New Roman" w:hAnsi="Times New Roman"/>
                <w:sz w:val="20"/>
                <w:szCs w:val="20"/>
              </w:rPr>
              <w:t>отсутствие нарушений законодательства  в сфере осуществления закупок  товаров,  в</w:t>
            </w:r>
            <w:r w:rsidRPr="007E085E">
              <w:rPr>
                <w:rFonts w:ascii="Times New Roman" w:hAnsi="Times New Roman"/>
                <w:sz w:val="20"/>
                <w:szCs w:val="20"/>
              </w:rPr>
              <w:t>ы</w:t>
            </w:r>
            <w:r w:rsidRPr="007E085E">
              <w:rPr>
                <w:rFonts w:ascii="Times New Roman" w:hAnsi="Times New Roman"/>
                <w:sz w:val="20"/>
                <w:szCs w:val="20"/>
              </w:rPr>
              <w:t>полнение работ, оказание ус луг для муниц</w:t>
            </w:r>
            <w:r w:rsidRPr="007E085E">
              <w:rPr>
                <w:rFonts w:ascii="Times New Roman" w:hAnsi="Times New Roman"/>
                <w:sz w:val="20"/>
                <w:szCs w:val="20"/>
              </w:rPr>
              <w:t>и</w:t>
            </w:r>
            <w:r w:rsidRPr="007E085E">
              <w:rPr>
                <w:rFonts w:ascii="Times New Roman" w:hAnsi="Times New Roman"/>
                <w:sz w:val="20"/>
                <w:szCs w:val="20"/>
              </w:rPr>
              <w:t>пальных нужд муниципального образования (да/нет)</w:t>
            </w: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tabs>
                <w:tab w:val="left" w:pos="1134"/>
              </w:tabs>
              <w:spacing w:after="0" w:line="240" w:lineRule="auto"/>
              <w:ind w:left="37"/>
              <w:rPr>
                <w:rFonts w:ascii="Times New Roman" w:hAnsi="Times New Roman"/>
                <w:sz w:val="20"/>
                <w:szCs w:val="20"/>
              </w:rPr>
            </w:pPr>
            <w:r w:rsidRPr="007E085E">
              <w:rPr>
                <w:rFonts w:ascii="Times New Roman" w:hAnsi="Times New Roman"/>
                <w:sz w:val="20"/>
                <w:szCs w:val="20"/>
              </w:rPr>
              <w:t>Задача 2. Активизация  антикоррупционного  обучения  и пропаганды, формирование  нетерпимого отношения   к коррупции, вовлечение институтов гражданского общества  в ре</w:t>
            </w:r>
            <w:r w:rsidRPr="007E085E">
              <w:rPr>
                <w:rFonts w:ascii="Times New Roman" w:hAnsi="Times New Roman"/>
                <w:sz w:val="20"/>
                <w:szCs w:val="20"/>
              </w:rPr>
              <w:t>а</w:t>
            </w:r>
            <w:r w:rsidRPr="007E085E">
              <w:rPr>
                <w:rFonts w:ascii="Times New Roman" w:hAnsi="Times New Roman"/>
                <w:sz w:val="20"/>
                <w:szCs w:val="20"/>
              </w:rPr>
              <w:t>лизацию антикоррупционной политики МО МР «Ижемский»</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3D3A3E" w:rsidP="00180D20">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42</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4.2.1.Организация обучения  лиц, замещающих  муниц</w:t>
            </w:r>
            <w:r w:rsidRPr="007E085E">
              <w:rPr>
                <w:rFonts w:ascii="Times New Roman" w:hAnsi="Times New Roman"/>
                <w:sz w:val="20"/>
                <w:szCs w:val="20"/>
              </w:rPr>
              <w:t>и</w:t>
            </w:r>
            <w:r w:rsidRPr="007E085E">
              <w:rPr>
                <w:rFonts w:ascii="Times New Roman" w:hAnsi="Times New Roman"/>
                <w:sz w:val="20"/>
                <w:szCs w:val="20"/>
              </w:rPr>
              <w:t>пальные должности, дол</w:t>
            </w:r>
            <w:r w:rsidRPr="007E085E">
              <w:rPr>
                <w:rFonts w:ascii="Times New Roman" w:hAnsi="Times New Roman"/>
                <w:sz w:val="20"/>
                <w:szCs w:val="20"/>
              </w:rPr>
              <w:t>ж</w:t>
            </w:r>
            <w:r w:rsidRPr="007E085E">
              <w:rPr>
                <w:rFonts w:ascii="Times New Roman" w:hAnsi="Times New Roman"/>
                <w:sz w:val="20"/>
                <w:szCs w:val="20"/>
              </w:rPr>
              <w:t>ности муниципальной слу</w:t>
            </w:r>
            <w:r w:rsidRPr="007E085E">
              <w:rPr>
                <w:rFonts w:ascii="Times New Roman" w:hAnsi="Times New Roman"/>
                <w:sz w:val="20"/>
                <w:szCs w:val="20"/>
              </w:rPr>
              <w:t>ж</w:t>
            </w:r>
            <w:r w:rsidRPr="007E085E">
              <w:rPr>
                <w:rFonts w:ascii="Times New Roman" w:hAnsi="Times New Roman"/>
                <w:sz w:val="20"/>
                <w:szCs w:val="20"/>
              </w:rPr>
              <w:t>бы, специалистов ОМСУ МО МР «Ижемский»</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 П и КР АМР </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4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Повысить уровень знаний муниципальных служащих в вопросах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Недостаточный ур</w:t>
            </w:r>
            <w:r w:rsidRPr="007E085E">
              <w:rPr>
                <w:rFonts w:ascii="Times New Roman" w:hAnsi="Times New Roman"/>
                <w:sz w:val="20"/>
                <w:szCs w:val="20"/>
              </w:rPr>
              <w:t>о</w:t>
            </w:r>
            <w:r w:rsidRPr="007E085E">
              <w:rPr>
                <w:rFonts w:ascii="Times New Roman" w:hAnsi="Times New Roman"/>
                <w:sz w:val="20"/>
                <w:szCs w:val="20"/>
              </w:rPr>
              <w:t>вень знаний  в области противодействия ко</w:t>
            </w:r>
            <w:r w:rsidRPr="007E085E">
              <w:rPr>
                <w:rFonts w:ascii="Times New Roman" w:hAnsi="Times New Roman"/>
                <w:sz w:val="20"/>
                <w:szCs w:val="20"/>
              </w:rPr>
              <w:t>р</w:t>
            </w:r>
            <w:r w:rsidRPr="007E085E">
              <w:rPr>
                <w:rFonts w:ascii="Times New Roman" w:hAnsi="Times New Roman"/>
                <w:sz w:val="20"/>
                <w:szCs w:val="20"/>
              </w:rPr>
              <w:t>рупции</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tabs>
                <w:tab w:val="left" w:pos="1134"/>
              </w:tabs>
              <w:spacing w:after="0" w:line="240" w:lineRule="auto"/>
              <w:jc w:val="both"/>
              <w:rPr>
                <w:rFonts w:ascii="Times New Roman" w:hAnsi="Times New Roman"/>
                <w:sz w:val="20"/>
                <w:szCs w:val="20"/>
                <w:lang w:eastAsia="ru-RU"/>
              </w:rPr>
            </w:pPr>
            <w:r w:rsidRPr="007E085E">
              <w:rPr>
                <w:rFonts w:ascii="Times New Roman" w:hAnsi="Times New Roman"/>
                <w:sz w:val="20"/>
                <w:szCs w:val="20"/>
                <w:lang w:eastAsia="ru-RU"/>
              </w:rPr>
              <w:t>доля муниципальных служащих, прошедших обучение по вопросам противодействия ко</w:t>
            </w:r>
            <w:r w:rsidRPr="007E085E">
              <w:rPr>
                <w:rFonts w:ascii="Times New Roman" w:hAnsi="Times New Roman"/>
                <w:sz w:val="20"/>
                <w:szCs w:val="20"/>
                <w:lang w:eastAsia="ru-RU"/>
              </w:rPr>
              <w:t>р</w:t>
            </w:r>
            <w:r w:rsidRPr="007E085E">
              <w:rPr>
                <w:rFonts w:ascii="Times New Roman" w:hAnsi="Times New Roman"/>
                <w:sz w:val="20"/>
                <w:szCs w:val="20"/>
                <w:lang w:eastAsia="ru-RU"/>
              </w:rPr>
              <w:t>рупции, от общего числа муниципальных сл</w:t>
            </w:r>
            <w:r w:rsidRPr="007E085E">
              <w:rPr>
                <w:rFonts w:ascii="Times New Roman" w:hAnsi="Times New Roman"/>
                <w:sz w:val="20"/>
                <w:szCs w:val="20"/>
                <w:lang w:eastAsia="ru-RU"/>
              </w:rPr>
              <w:t>у</w:t>
            </w:r>
            <w:r w:rsidRPr="007E085E">
              <w:rPr>
                <w:rFonts w:ascii="Times New Roman" w:hAnsi="Times New Roman"/>
                <w:sz w:val="20"/>
                <w:szCs w:val="20"/>
                <w:lang w:eastAsia="ru-RU"/>
              </w:rPr>
              <w:t>жащих, прошедших профессиональную подг</w:t>
            </w:r>
            <w:r w:rsidRPr="007E085E">
              <w:rPr>
                <w:rFonts w:ascii="Times New Roman" w:hAnsi="Times New Roman"/>
                <w:sz w:val="20"/>
                <w:szCs w:val="20"/>
                <w:lang w:eastAsia="ru-RU"/>
              </w:rPr>
              <w:t>о</w:t>
            </w:r>
            <w:r w:rsidRPr="007E085E">
              <w:rPr>
                <w:rFonts w:ascii="Times New Roman" w:hAnsi="Times New Roman"/>
                <w:sz w:val="20"/>
                <w:szCs w:val="20"/>
                <w:lang w:eastAsia="ru-RU"/>
              </w:rPr>
              <w:t>товку и повышение квалификации ( %);</w:t>
            </w:r>
          </w:p>
          <w:p w:rsidR="00FC64A1" w:rsidRPr="007E085E" w:rsidRDefault="00FC64A1" w:rsidP="00180D20">
            <w:pPr>
              <w:tabs>
                <w:tab w:val="left" w:pos="1134"/>
              </w:tabs>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lang w:eastAsia="ru-RU"/>
              </w:rPr>
              <w:t>количество проведенных культурно-просветительских мероприятий антикоррупц</w:t>
            </w:r>
            <w:r w:rsidRPr="007E085E">
              <w:rPr>
                <w:rFonts w:ascii="Times New Roman" w:hAnsi="Times New Roman"/>
                <w:sz w:val="20"/>
                <w:szCs w:val="20"/>
                <w:lang w:eastAsia="ru-RU"/>
              </w:rPr>
              <w:t>и</w:t>
            </w:r>
            <w:r w:rsidRPr="007E085E">
              <w:rPr>
                <w:rFonts w:ascii="Times New Roman" w:hAnsi="Times New Roman"/>
                <w:sz w:val="20"/>
                <w:szCs w:val="20"/>
                <w:lang w:eastAsia="ru-RU"/>
              </w:rPr>
              <w:t>онной направленности (выставки, диспуты, тематические семинары), в том числе с участ</w:t>
            </w:r>
            <w:r w:rsidRPr="007E085E">
              <w:rPr>
                <w:rFonts w:ascii="Times New Roman" w:hAnsi="Times New Roman"/>
                <w:sz w:val="20"/>
                <w:szCs w:val="20"/>
                <w:lang w:eastAsia="ru-RU"/>
              </w:rPr>
              <w:t>и</w:t>
            </w:r>
            <w:r w:rsidRPr="007E085E">
              <w:rPr>
                <w:rFonts w:ascii="Times New Roman" w:hAnsi="Times New Roman"/>
                <w:sz w:val="20"/>
                <w:szCs w:val="20"/>
                <w:lang w:eastAsia="ru-RU"/>
              </w:rPr>
              <w:t>ем общественных объединений, уставными задачами которых является участие в против</w:t>
            </w:r>
            <w:r w:rsidRPr="007E085E">
              <w:rPr>
                <w:rFonts w:ascii="Times New Roman" w:hAnsi="Times New Roman"/>
                <w:sz w:val="20"/>
                <w:szCs w:val="20"/>
                <w:lang w:eastAsia="ru-RU"/>
              </w:rPr>
              <w:t>о</w:t>
            </w:r>
            <w:r w:rsidRPr="007E085E">
              <w:rPr>
                <w:rFonts w:ascii="Times New Roman" w:hAnsi="Times New Roman"/>
                <w:sz w:val="20"/>
                <w:szCs w:val="20"/>
                <w:lang w:eastAsia="ru-RU"/>
              </w:rPr>
              <w:t>действии коррупции (ед.);</w:t>
            </w:r>
          </w:p>
          <w:p w:rsidR="00FC64A1" w:rsidRPr="007E085E" w:rsidRDefault="00FC64A1" w:rsidP="00180D20">
            <w:pPr>
              <w:tabs>
                <w:tab w:val="left" w:pos="1134"/>
              </w:tabs>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lang w:eastAsia="ru-RU"/>
              </w:rPr>
              <w:lastRenderedPageBreak/>
              <w:t>количество проведенных «прямых линий» с гражданами по вопросам антикоррупционного просвещения, в том числе с участием общес</w:t>
            </w:r>
            <w:r w:rsidRPr="007E085E">
              <w:rPr>
                <w:rFonts w:ascii="Times New Roman" w:hAnsi="Times New Roman"/>
                <w:sz w:val="20"/>
                <w:szCs w:val="20"/>
                <w:lang w:eastAsia="ru-RU"/>
              </w:rPr>
              <w:t>т</w:t>
            </w:r>
            <w:r w:rsidRPr="007E085E">
              <w:rPr>
                <w:rFonts w:ascii="Times New Roman" w:hAnsi="Times New Roman"/>
                <w:sz w:val="20"/>
                <w:szCs w:val="20"/>
                <w:lang w:eastAsia="ru-RU"/>
              </w:rPr>
              <w:t>венных объединений, уставными задачами к</w:t>
            </w:r>
            <w:r w:rsidRPr="007E085E">
              <w:rPr>
                <w:rFonts w:ascii="Times New Roman" w:hAnsi="Times New Roman"/>
                <w:sz w:val="20"/>
                <w:szCs w:val="20"/>
                <w:lang w:eastAsia="ru-RU"/>
              </w:rPr>
              <w:t>о</w:t>
            </w:r>
            <w:r w:rsidRPr="007E085E">
              <w:rPr>
                <w:rFonts w:ascii="Times New Roman" w:hAnsi="Times New Roman"/>
                <w:sz w:val="20"/>
                <w:szCs w:val="20"/>
                <w:lang w:eastAsia="ru-RU"/>
              </w:rPr>
              <w:t>торых является участие в противодействии коррупции (ед.);</w:t>
            </w:r>
          </w:p>
          <w:p w:rsidR="00FC64A1" w:rsidRPr="007E085E" w:rsidRDefault="00FC64A1" w:rsidP="00180D20">
            <w:pPr>
              <w:tabs>
                <w:tab w:val="left" w:pos="1134"/>
              </w:tabs>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lang w:eastAsia="ru-RU"/>
              </w:rPr>
              <w:t>соотношение количества материалов, напра</w:t>
            </w:r>
            <w:r w:rsidRPr="007E085E">
              <w:rPr>
                <w:rFonts w:ascii="Times New Roman" w:hAnsi="Times New Roman"/>
                <w:sz w:val="20"/>
                <w:szCs w:val="20"/>
                <w:lang w:eastAsia="ru-RU"/>
              </w:rPr>
              <w:t>в</w:t>
            </w:r>
            <w:r w:rsidRPr="007E085E">
              <w:rPr>
                <w:rFonts w:ascii="Times New Roman" w:hAnsi="Times New Roman"/>
                <w:sz w:val="20"/>
                <w:szCs w:val="20"/>
                <w:lang w:eastAsia="ru-RU"/>
              </w:rPr>
              <w:t>ленных для освещения в средства массовой информации, и количества установленных фактов коррупции (ед.).</w:t>
            </w:r>
          </w:p>
          <w:p w:rsidR="00FC64A1" w:rsidRPr="007E085E" w:rsidRDefault="00FC64A1" w:rsidP="00180D20">
            <w:pPr>
              <w:autoSpaceDE w:val="0"/>
              <w:autoSpaceDN w:val="0"/>
              <w:adjustRightInd w:val="0"/>
              <w:spacing w:after="0" w:line="240" w:lineRule="auto"/>
              <w:rPr>
                <w:rFonts w:ascii="Times New Roman" w:hAnsi="Times New Roman"/>
                <w:sz w:val="20"/>
                <w:szCs w:val="20"/>
              </w:rPr>
            </w:pP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lastRenderedPageBreak/>
              <w:t>Задача 3. Совершенствование  антикоррупционных  механизмов в реализации  кадровой политики органов местного самоуправления МО МР «Ижемский»</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3D3A3E"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43</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4.3.1. Организация контроля с</w:t>
            </w:r>
            <w:r w:rsidRPr="007E085E">
              <w:rPr>
                <w:rFonts w:ascii="Times New Roman" w:hAnsi="Times New Roman"/>
                <w:sz w:val="20"/>
                <w:szCs w:val="20"/>
              </w:rPr>
              <w:t>о</w:t>
            </w:r>
            <w:r w:rsidRPr="007E085E">
              <w:rPr>
                <w:rFonts w:ascii="Times New Roman" w:hAnsi="Times New Roman"/>
                <w:sz w:val="20"/>
                <w:szCs w:val="20"/>
              </w:rPr>
              <w:t>блюдения ограничений и запретов, связанных с зам</w:t>
            </w:r>
            <w:r w:rsidRPr="007E085E">
              <w:rPr>
                <w:rFonts w:ascii="Times New Roman" w:hAnsi="Times New Roman"/>
                <w:sz w:val="20"/>
                <w:szCs w:val="20"/>
              </w:rPr>
              <w:t>е</w:t>
            </w:r>
            <w:r w:rsidRPr="007E085E">
              <w:rPr>
                <w:rFonts w:ascii="Times New Roman" w:hAnsi="Times New Roman"/>
                <w:sz w:val="20"/>
                <w:szCs w:val="20"/>
              </w:rPr>
              <w:t>щением муниципальных должностей</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ООП и КР АМР </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Создать  эффективные мех</w:t>
            </w:r>
            <w:r w:rsidRPr="007E085E">
              <w:rPr>
                <w:rFonts w:ascii="Times New Roman" w:hAnsi="Times New Roman"/>
                <w:sz w:val="20"/>
                <w:szCs w:val="20"/>
              </w:rPr>
              <w:t>а</w:t>
            </w:r>
            <w:r w:rsidRPr="007E085E">
              <w:rPr>
                <w:rFonts w:ascii="Times New Roman" w:hAnsi="Times New Roman"/>
                <w:sz w:val="20"/>
                <w:szCs w:val="20"/>
              </w:rPr>
              <w:t>низмы выявления и предо</w:t>
            </w:r>
            <w:r w:rsidRPr="007E085E">
              <w:rPr>
                <w:rFonts w:ascii="Times New Roman" w:hAnsi="Times New Roman"/>
                <w:sz w:val="20"/>
                <w:szCs w:val="20"/>
              </w:rPr>
              <w:t>т</w:t>
            </w:r>
            <w:r w:rsidRPr="007E085E">
              <w:rPr>
                <w:rFonts w:ascii="Times New Roman" w:hAnsi="Times New Roman"/>
                <w:sz w:val="20"/>
                <w:szCs w:val="20"/>
              </w:rPr>
              <w:t>вращения коррупции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Снижение эффекти</w:t>
            </w:r>
            <w:r w:rsidRPr="007E085E">
              <w:rPr>
                <w:rFonts w:ascii="Times New Roman" w:hAnsi="Times New Roman"/>
                <w:sz w:val="20"/>
                <w:szCs w:val="20"/>
              </w:rPr>
              <w:t>в</w:t>
            </w:r>
            <w:r w:rsidRPr="007E085E">
              <w:rPr>
                <w:rFonts w:ascii="Times New Roman" w:hAnsi="Times New Roman"/>
                <w:sz w:val="20"/>
                <w:szCs w:val="20"/>
              </w:rPr>
              <w:t>ности деятельности по противодействию коррупции на мун</w:t>
            </w:r>
            <w:r w:rsidRPr="007E085E">
              <w:rPr>
                <w:rFonts w:ascii="Times New Roman" w:hAnsi="Times New Roman"/>
                <w:sz w:val="20"/>
                <w:szCs w:val="20"/>
              </w:rPr>
              <w:t>и</w:t>
            </w:r>
            <w:r w:rsidRPr="007E085E">
              <w:rPr>
                <w:rFonts w:ascii="Times New Roman" w:hAnsi="Times New Roman"/>
                <w:sz w:val="20"/>
                <w:szCs w:val="20"/>
              </w:rPr>
              <w:t>ципальной службе в администрации МО МР «Ижемский»</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ежегодное проведение оценки коррупционных рисков, на основе которой формируется (о</w:t>
            </w:r>
            <w:r w:rsidRPr="007E085E">
              <w:rPr>
                <w:rFonts w:ascii="Times New Roman" w:hAnsi="Times New Roman"/>
                <w:sz w:val="20"/>
                <w:szCs w:val="20"/>
              </w:rPr>
              <w:t>б</w:t>
            </w:r>
            <w:r w:rsidRPr="007E085E">
              <w:rPr>
                <w:rFonts w:ascii="Times New Roman" w:hAnsi="Times New Roman"/>
                <w:sz w:val="20"/>
                <w:szCs w:val="20"/>
              </w:rPr>
              <w:t>новляется) перечень должностей, при назнач</w:t>
            </w:r>
            <w:r w:rsidRPr="007E085E">
              <w:rPr>
                <w:rFonts w:ascii="Times New Roman" w:hAnsi="Times New Roman"/>
                <w:sz w:val="20"/>
                <w:szCs w:val="20"/>
              </w:rPr>
              <w:t>е</w:t>
            </w:r>
            <w:r w:rsidRPr="007E085E">
              <w:rPr>
                <w:rFonts w:ascii="Times New Roman" w:hAnsi="Times New Roman"/>
                <w:sz w:val="20"/>
                <w:szCs w:val="20"/>
              </w:rPr>
              <w:t>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(да/нет);</w:t>
            </w:r>
          </w:p>
          <w:p w:rsidR="00FC64A1" w:rsidRPr="007E085E" w:rsidRDefault="00FC64A1"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доля муниципальных служащих, в отношении сведений о доходах,  об имуществе и обяз</w:t>
            </w:r>
            <w:r w:rsidRPr="007E085E">
              <w:rPr>
                <w:rFonts w:ascii="Times New Roman" w:hAnsi="Times New Roman"/>
                <w:sz w:val="20"/>
                <w:szCs w:val="20"/>
              </w:rPr>
              <w:t>а</w:t>
            </w:r>
            <w:r w:rsidRPr="007E085E">
              <w:rPr>
                <w:rFonts w:ascii="Times New Roman" w:hAnsi="Times New Roman"/>
                <w:sz w:val="20"/>
                <w:szCs w:val="20"/>
              </w:rPr>
              <w:t>тельствах имущественного характера которых проведен внутренний мониторинг, от общего числа муниципальных служащих, предста</w:t>
            </w:r>
            <w:r w:rsidRPr="007E085E">
              <w:rPr>
                <w:rFonts w:ascii="Times New Roman" w:hAnsi="Times New Roman"/>
                <w:sz w:val="20"/>
                <w:szCs w:val="20"/>
              </w:rPr>
              <w:t>в</w:t>
            </w:r>
            <w:r w:rsidRPr="007E085E">
              <w:rPr>
                <w:rFonts w:ascii="Times New Roman" w:hAnsi="Times New Roman"/>
                <w:sz w:val="20"/>
                <w:szCs w:val="20"/>
              </w:rPr>
              <w:t>ляющих указанные сведения (%);</w:t>
            </w:r>
          </w:p>
          <w:p w:rsidR="00FC64A1" w:rsidRPr="007E085E" w:rsidRDefault="00FC64A1" w:rsidP="00F04BEC">
            <w:pPr>
              <w:tabs>
                <w:tab w:val="left" w:pos="1134"/>
              </w:tabs>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доля</w:t>
            </w:r>
            <w:r w:rsidRPr="007E085E">
              <w:rPr>
                <w:rFonts w:ascii="Times New Roman" w:hAnsi="Times New Roman"/>
                <w:sz w:val="20"/>
                <w:szCs w:val="20"/>
                <w:lang w:eastAsia="ru-RU"/>
              </w:rPr>
              <w:t xml:space="preserve"> проведенных проверок от общего числа </w:t>
            </w:r>
            <w:r w:rsidRPr="007E085E">
              <w:rPr>
                <w:rFonts w:ascii="Times New Roman" w:hAnsi="Times New Roman"/>
                <w:sz w:val="20"/>
                <w:szCs w:val="20"/>
              </w:rPr>
              <w:t>сообщений о коррупционных правонарушен</w:t>
            </w:r>
            <w:r w:rsidRPr="007E085E">
              <w:rPr>
                <w:rFonts w:ascii="Times New Roman" w:hAnsi="Times New Roman"/>
                <w:sz w:val="20"/>
                <w:szCs w:val="20"/>
              </w:rPr>
              <w:t>и</w:t>
            </w:r>
            <w:r w:rsidRPr="007E085E">
              <w:rPr>
                <w:rFonts w:ascii="Times New Roman" w:hAnsi="Times New Roman"/>
                <w:sz w:val="20"/>
                <w:szCs w:val="20"/>
              </w:rPr>
              <w:t>ях, поступивших в установленном законом порядке (%);</w:t>
            </w:r>
          </w:p>
          <w:p w:rsidR="00FC64A1" w:rsidRPr="007E085E" w:rsidRDefault="00FC64A1"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доля сообщений о коррупционных правонар</w:t>
            </w:r>
            <w:r w:rsidRPr="007E085E">
              <w:rPr>
                <w:rFonts w:ascii="Times New Roman" w:hAnsi="Times New Roman"/>
                <w:sz w:val="20"/>
                <w:szCs w:val="20"/>
              </w:rPr>
              <w:t>у</w:t>
            </w:r>
            <w:r w:rsidRPr="007E085E">
              <w:rPr>
                <w:rFonts w:ascii="Times New Roman" w:hAnsi="Times New Roman"/>
                <w:sz w:val="20"/>
                <w:szCs w:val="20"/>
              </w:rPr>
              <w:t>шениях, поступивших в установленном зак</w:t>
            </w:r>
            <w:r w:rsidRPr="007E085E">
              <w:rPr>
                <w:rFonts w:ascii="Times New Roman" w:hAnsi="Times New Roman"/>
                <w:sz w:val="20"/>
                <w:szCs w:val="20"/>
              </w:rPr>
              <w:t>о</w:t>
            </w:r>
            <w:r w:rsidRPr="007E085E">
              <w:rPr>
                <w:rFonts w:ascii="Times New Roman" w:hAnsi="Times New Roman"/>
                <w:sz w:val="20"/>
                <w:szCs w:val="20"/>
              </w:rPr>
              <w:t>ном порядке, по результатам проведенных проверок признанных обоснованными  (%);</w:t>
            </w:r>
          </w:p>
          <w:p w:rsidR="00FC64A1" w:rsidRPr="007E085E" w:rsidRDefault="00FC64A1" w:rsidP="00F04BEC">
            <w:pPr>
              <w:tabs>
                <w:tab w:val="left" w:pos="1134"/>
              </w:tabs>
              <w:spacing w:after="0" w:line="240" w:lineRule="auto"/>
              <w:jc w:val="both"/>
              <w:rPr>
                <w:rFonts w:ascii="Times New Roman" w:hAnsi="Times New Roman"/>
                <w:sz w:val="20"/>
                <w:szCs w:val="20"/>
              </w:rPr>
            </w:pPr>
            <w:r w:rsidRPr="007E085E">
              <w:rPr>
                <w:rFonts w:ascii="Times New Roman" w:hAnsi="Times New Roman"/>
                <w:sz w:val="20"/>
                <w:szCs w:val="20"/>
              </w:rPr>
              <w:t>доля уведомлений представителя нанимателя о фактах обращения в целях склонения муниц</w:t>
            </w:r>
            <w:r w:rsidRPr="007E085E">
              <w:rPr>
                <w:rFonts w:ascii="Times New Roman" w:hAnsi="Times New Roman"/>
                <w:sz w:val="20"/>
                <w:szCs w:val="20"/>
              </w:rPr>
              <w:t>и</w:t>
            </w:r>
            <w:r w:rsidRPr="007E085E">
              <w:rPr>
                <w:rFonts w:ascii="Times New Roman" w:hAnsi="Times New Roman"/>
                <w:sz w:val="20"/>
                <w:szCs w:val="20"/>
              </w:rPr>
              <w:t>пальных служащих к совершению коррупц</w:t>
            </w:r>
            <w:r w:rsidRPr="007E085E">
              <w:rPr>
                <w:rFonts w:ascii="Times New Roman" w:hAnsi="Times New Roman"/>
                <w:sz w:val="20"/>
                <w:szCs w:val="20"/>
              </w:rPr>
              <w:t>и</w:t>
            </w:r>
            <w:r w:rsidRPr="007E085E">
              <w:rPr>
                <w:rFonts w:ascii="Times New Roman" w:hAnsi="Times New Roman"/>
                <w:sz w:val="20"/>
                <w:szCs w:val="20"/>
              </w:rPr>
              <w:t>онных правонарушений, по которым организ</w:t>
            </w:r>
            <w:r w:rsidRPr="007E085E">
              <w:rPr>
                <w:rFonts w:ascii="Times New Roman" w:hAnsi="Times New Roman"/>
                <w:sz w:val="20"/>
                <w:szCs w:val="20"/>
              </w:rPr>
              <w:t>о</w:t>
            </w:r>
            <w:r w:rsidRPr="007E085E">
              <w:rPr>
                <w:rFonts w:ascii="Times New Roman" w:hAnsi="Times New Roman"/>
                <w:sz w:val="20"/>
                <w:szCs w:val="20"/>
              </w:rPr>
              <w:t>вана соответствующая проверка, от общего числа данных уведомлений (%);</w:t>
            </w:r>
          </w:p>
          <w:p w:rsidR="00FC64A1" w:rsidRPr="007E085E" w:rsidRDefault="00FC64A1" w:rsidP="00F04BEC">
            <w:pPr>
              <w:tabs>
                <w:tab w:val="left" w:pos="1134"/>
              </w:tabs>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количество проведенных семинаров (мер</w:t>
            </w:r>
            <w:r w:rsidRPr="007E085E">
              <w:rPr>
                <w:rFonts w:ascii="Times New Roman" w:hAnsi="Times New Roman"/>
                <w:sz w:val="20"/>
                <w:szCs w:val="20"/>
              </w:rPr>
              <w:t>о</w:t>
            </w:r>
            <w:r w:rsidRPr="007E085E">
              <w:rPr>
                <w:rFonts w:ascii="Times New Roman" w:hAnsi="Times New Roman"/>
                <w:sz w:val="20"/>
                <w:szCs w:val="20"/>
              </w:rPr>
              <w:t>приятий) по вопросам противодействия ко</w:t>
            </w:r>
            <w:r w:rsidRPr="007E085E">
              <w:rPr>
                <w:rFonts w:ascii="Times New Roman" w:hAnsi="Times New Roman"/>
                <w:sz w:val="20"/>
                <w:szCs w:val="20"/>
              </w:rPr>
              <w:t>р</w:t>
            </w:r>
            <w:r w:rsidRPr="007E085E">
              <w:rPr>
                <w:rFonts w:ascii="Times New Roman" w:hAnsi="Times New Roman"/>
                <w:sz w:val="20"/>
                <w:szCs w:val="20"/>
              </w:rPr>
              <w:t xml:space="preserve">рупции </w:t>
            </w:r>
            <w:r w:rsidRPr="007E085E">
              <w:rPr>
                <w:rFonts w:ascii="Times New Roman" w:hAnsi="Times New Roman"/>
                <w:sz w:val="20"/>
                <w:szCs w:val="20"/>
                <w:lang w:eastAsia="ru-RU"/>
              </w:rPr>
              <w:t xml:space="preserve">для муниципальных служащих, в том </w:t>
            </w:r>
            <w:r w:rsidRPr="007E085E">
              <w:rPr>
                <w:rFonts w:ascii="Times New Roman" w:hAnsi="Times New Roman"/>
                <w:sz w:val="20"/>
                <w:szCs w:val="20"/>
                <w:lang w:eastAsia="ru-RU"/>
              </w:rPr>
              <w:lastRenderedPageBreak/>
              <w:t>числе с участием представителей прокуратуры, образовательных учреждений и общественных организаций (ед.).</w:t>
            </w:r>
          </w:p>
        </w:tc>
      </w:tr>
      <w:tr w:rsidR="00FC64A1" w:rsidRPr="007E085E" w:rsidTr="007E085E">
        <w:trPr>
          <w:trHeight w:val="235"/>
        </w:trPr>
        <w:tc>
          <w:tcPr>
            <w:tcW w:w="15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4A39CA" w:rsidP="00C62CD5">
            <w:pPr>
              <w:autoSpaceDE w:val="0"/>
              <w:autoSpaceDN w:val="0"/>
              <w:adjustRightInd w:val="0"/>
              <w:spacing w:after="0" w:line="240" w:lineRule="auto"/>
              <w:rPr>
                <w:rFonts w:ascii="Times New Roman" w:hAnsi="Times New Roman"/>
                <w:sz w:val="20"/>
                <w:szCs w:val="20"/>
              </w:rPr>
            </w:pPr>
            <w:hyperlink r:id="rId97" w:history="1">
              <w:r w:rsidR="00FC64A1" w:rsidRPr="007E085E">
                <w:rPr>
                  <w:rFonts w:ascii="Times New Roman" w:hAnsi="Times New Roman"/>
                  <w:color w:val="0000FF"/>
                  <w:sz w:val="20"/>
                  <w:szCs w:val="20"/>
                </w:rPr>
                <w:t>Подпрограмма</w:t>
              </w:r>
            </w:hyperlink>
            <w:r w:rsidR="00FC64A1" w:rsidRPr="007E085E">
              <w:rPr>
                <w:rFonts w:ascii="Times New Roman" w:hAnsi="Times New Roman"/>
                <w:sz w:val="20"/>
                <w:szCs w:val="20"/>
              </w:rPr>
              <w:t xml:space="preserve"> 5. «Развитие муниципальной службы в муниципальном районе «Ижемский»</w:t>
            </w: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Задача 1. Развитие кадрового потенциала и совершенствование системы управления кадровыми процессами</w:t>
            </w:r>
          </w:p>
        </w:tc>
      </w:tr>
      <w:tr w:rsidR="00FC64A1" w:rsidRPr="007E085E" w:rsidTr="007E085E">
        <w:trPr>
          <w:trHeight w:val="3059"/>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3D3A3E"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44</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5.1.1. Организация непрерывного профессионального образ</w:t>
            </w:r>
            <w:r w:rsidRPr="007E085E">
              <w:rPr>
                <w:rFonts w:ascii="Times New Roman" w:hAnsi="Times New Roman"/>
                <w:sz w:val="20"/>
                <w:szCs w:val="20"/>
              </w:rPr>
              <w:t>о</w:t>
            </w:r>
            <w:r w:rsidRPr="007E085E">
              <w:rPr>
                <w:rFonts w:ascii="Times New Roman" w:hAnsi="Times New Roman"/>
                <w:sz w:val="20"/>
                <w:szCs w:val="20"/>
              </w:rPr>
              <w:t>вания и развития работников</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орган</w:t>
            </w:r>
            <w:r w:rsidRPr="007E085E">
              <w:rPr>
                <w:rFonts w:ascii="Times New Roman" w:hAnsi="Times New Roman"/>
                <w:sz w:val="20"/>
                <w:szCs w:val="20"/>
              </w:rPr>
              <w:t>и</w:t>
            </w:r>
            <w:r w:rsidRPr="007E085E">
              <w:rPr>
                <w:rFonts w:ascii="Times New Roman" w:hAnsi="Times New Roman"/>
                <w:sz w:val="20"/>
                <w:szCs w:val="20"/>
              </w:rPr>
              <w:t>зационной, правовой  и кадровой р</w:t>
            </w:r>
            <w:r w:rsidRPr="007E085E">
              <w:rPr>
                <w:rFonts w:ascii="Times New Roman" w:hAnsi="Times New Roman"/>
                <w:sz w:val="20"/>
                <w:szCs w:val="20"/>
              </w:rPr>
              <w:t>а</w:t>
            </w:r>
            <w:r w:rsidRPr="007E085E">
              <w:rPr>
                <w:rFonts w:ascii="Times New Roman" w:hAnsi="Times New Roman"/>
                <w:sz w:val="20"/>
                <w:szCs w:val="20"/>
              </w:rPr>
              <w:t>боты админ</w:t>
            </w:r>
            <w:r w:rsidRPr="007E085E">
              <w:rPr>
                <w:rFonts w:ascii="Times New Roman" w:hAnsi="Times New Roman"/>
                <w:sz w:val="20"/>
                <w:szCs w:val="20"/>
              </w:rPr>
              <w:t>и</w:t>
            </w:r>
            <w:r w:rsidRPr="007E085E">
              <w:rPr>
                <w:rFonts w:ascii="Times New Roman" w:hAnsi="Times New Roman"/>
                <w:sz w:val="20"/>
                <w:szCs w:val="20"/>
              </w:rPr>
              <w:t>страции МР «Ижемский»  (далее – ООПиКР АМР)</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Повышение уровня комп</w:t>
            </w:r>
            <w:r w:rsidRPr="007E085E">
              <w:rPr>
                <w:rFonts w:ascii="Times New Roman" w:hAnsi="Times New Roman"/>
                <w:sz w:val="20"/>
                <w:szCs w:val="20"/>
              </w:rPr>
              <w:t>е</w:t>
            </w:r>
            <w:r w:rsidRPr="007E085E">
              <w:rPr>
                <w:rFonts w:ascii="Times New Roman" w:hAnsi="Times New Roman"/>
                <w:sz w:val="20"/>
                <w:szCs w:val="20"/>
              </w:rPr>
              <w:t>тентности и профессион</w:t>
            </w:r>
            <w:r w:rsidRPr="007E085E">
              <w:rPr>
                <w:rFonts w:ascii="Times New Roman" w:hAnsi="Times New Roman"/>
                <w:sz w:val="20"/>
                <w:szCs w:val="20"/>
              </w:rPr>
              <w:t>а</w:t>
            </w:r>
            <w:r w:rsidRPr="007E085E">
              <w:rPr>
                <w:rFonts w:ascii="Times New Roman" w:hAnsi="Times New Roman"/>
                <w:sz w:val="20"/>
                <w:szCs w:val="20"/>
              </w:rPr>
              <w:t>лизма кадров администрации МР «Ижемский», эффекти</w:t>
            </w:r>
            <w:r w:rsidRPr="007E085E">
              <w:rPr>
                <w:rFonts w:ascii="Times New Roman" w:hAnsi="Times New Roman"/>
                <w:sz w:val="20"/>
                <w:szCs w:val="20"/>
              </w:rPr>
              <w:t>в</w:t>
            </w:r>
            <w:r w:rsidRPr="007E085E">
              <w:rPr>
                <w:rFonts w:ascii="Times New Roman" w:hAnsi="Times New Roman"/>
                <w:sz w:val="20"/>
                <w:szCs w:val="20"/>
              </w:rPr>
              <w:t>ное взаимодействие админ</w:t>
            </w:r>
            <w:r w:rsidRPr="007E085E">
              <w:rPr>
                <w:rFonts w:ascii="Times New Roman" w:hAnsi="Times New Roman"/>
                <w:sz w:val="20"/>
                <w:szCs w:val="20"/>
              </w:rPr>
              <w:t>и</w:t>
            </w:r>
            <w:r w:rsidRPr="007E085E">
              <w:rPr>
                <w:rFonts w:ascii="Times New Roman" w:hAnsi="Times New Roman"/>
                <w:sz w:val="20"/>
                <w:szCs w:val="20"/>
              </w:rPr>
              <w:t>страции МР «Ижемский» с отраслевыми (функционал</w:t>
            </w:r>
            <w:r w:rsidRPr="007E085E">
              <w:rPr>
                <w:rFonts w:ascii="Times New Roman" w:hAnsi="Times New Roman"/>
                <w:sz w:val="20"/>
                <w:szCs w:val="20"/>
              </w:rPr>
              <w:t>ь</w:t>
            </w:r>
            <w:r w:rsidRPr="007E085E">
              <w:rPr>
                <w:rFonts w:ascii="Times New Roman" w:hAnsi="Times New Roman"/>
                <w:sz w:val="20"/>
                <w:szCs w:val="20"/>
              </w:rPr>
              <w:t>ными) органами по кадр</w:t>
            </w:r>
            <w:r w:rsidRPr="007E085E">
              <w:rPr>
                <w:rFonts w:ascii="Times New Roman" w:hAnsi="Times New Roman"/>
                <w:sz w:val="20"/>
                <w:szCs w:val="20"/>
              </w:rPr>
              <w:t>о</w:t>
            </w:r>
            <w:r w:rsidRPr="007E085E">
              <w:rPr>
                <w:rFonts w:ascii="Times New Roman" w:hAnsi="Times New Roman"/>
                <w:sz w:val="20"/>
                <w:szCs w:val="20"/>
              </w:rPr>
              <w:t>вым вопросам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Снижение актуальн</w:t>
            </w:r>
            <w:r w:rsidRPr="007E085E">
              <w:rPr>
                <w:rFonts w:ascii="Times New Roman" w:hAnsi="Times New Roman"/>
                <w:sz w:val="20"/>
                <w:szCs w:val="20"/>
              </w:rPr>
              <w:t>о</w:t>
            </w:r>
            <w:r w:rsidRPr="007E085E">
              <w:rPr>
                <w:rFonts w:ascii="Times New Roman" w:hAnsi="Times New Roman"/>
                <w:sz w:val="20"/>
                <w:szCs w:val="20"/>
              </w:rPr>
              <w:t>сти знаний, навыков и компетенций кадров администрации МО МР «Ижемский», снижение качества исполнения муниц</w:t>
            </w:r>
            <w:r w:rsidRPr="007E085E">
              <w:rPr>
                <w:rFonts w:ascii="Times New Roman" w:hAnsi="Times New Roman"/>
                <w:sz w:val="20"/>
                <w:szCs w:val="20"/>
              </w:rPr>
              <w:t>и</w:t>
            </w:r>
            <w:r w:rsidRPr="007E085E">
              <w:rPr>
                <w:rFonts w:ascii="Times New Roman" w:hAnsi="Times New Roman"/>
                <w:sz w:val="20"/>
                <w:szCs w:val="20"/>
              </w:rPr>
              <w:t>пальными служащими должностных обяза</w:t>
            </w:r>
            <w:r w:rsidRPr="007E085E">
              <w:rPr>
                <w:rFonts w:ascii="Times New Roman" w:hAnsi="Times New Roman"/>
                <w:sz w:val="20"/>
                <w:szCs w:val="20"/>
              </w:rPr>
              <w:t>н</w:t>
            </w:r>
            <w:r w:rsidRPr="007E085E">
              <w:rPr>
                <w:rFonts w:ascii="Times New Roman" w:hAnsi="Times New Roman"/>
                <w:sz w:val="20"/>
                <w:szCs w:val="20"/>
              </w:rPr>
              <w:t>ностей, нарушение требований законод</w:t>
            </w:r>
            <w:r w:rsidRPr="007E085E">
              <w:rPr>
                <w:rFonts w:ascii="Times New Roman" w:hAnsi="Times New Roman"/>
                <w:sz w:val="20"/>
                <w:szCs w:val="20"/>
              </w:rPr>
              <w:t>а</w:t>
            </w:r>
            <w:r w:rsidRPr="007E085E">
              <w:rPr>
                <w:rFonts w:ascii="Times New Roman" w:hAnsi="Times New Roman"/>
                <w:sz w:val="20"/>
                <w:szCs w:val="20"/>
              </w:rPr>
              <w:t>тельства о периоди</w:t>
            </w:r>
            <w:r w:rsidRPr="007E085E">
              <w:rPr>
                <w:rFonts w:ascii="Times New Roman" w:hAnsi="Times New Roman"/>
                <w:sz w:val="20"/>
                <w:szCs w:val="20"/>
              </w:rPr>
              <w:t>ч</w:t>
            </w:r>
            <w:r w:rsidRPr="007E085E">
              <w:rPr>
                <w:rFonts w:ascii="Times New Roman" w:hAnsi="Times New Roman"/>
                <w:sz w:val="20"/>
                <w:szCs w:val="20"/>
              </w:rPr>
              <w:t>ности дополнительн</w:t>
            </w:r>
            <w:r w:rsidRPr="007E085E">
              <w:rPr>
                <w:rFonts w:ascii="Times New Roman" w:hAnsi="Times New Roman"/>
                <w:sz w:val="20"/>
                <w:szCs w:val="20"/>
              </w:rPr>
              <w:t>о</w:t>
            </w:r>
            <w:r w:rsidRPr="007E085E">
              <w:rPr>
                <w:rFonts w:ascii="Times New Roman" w:hAnsi="Times New Roman"/>
                <w:sz w:val="20"/>
                <w:szCs w:val="20"/>
              </w:rPr>
              <w:t>го профессионального образования, отсутс</w:t>
            </w:r>
            <w:r w:rsidRPr="007E085E">
              <w:rPr>
                <w:rFonts w:ascii="Times New Roman" w:hAnsi="Times New Roman"/>
                <w:sz w:val="20"/>
                <w:szCs w:val="20"/>
              </w:rPr>
              <w:t>т</w:t>
            </w:r>
            <w:r w:rsidRPr="007E085E">
              <w:rPr>
                <w:rFonts w:ascii="Times New Roman" w:hAnsi="Times New Roman"/>
                <w:sz w:val="20"/>
                <w:szCs w:val="20"/>
              </w:rPr>
              <w:t>вие взаимодействия администрации МР «Ижемский» с отра</w:t>
            </w:r>
            <w:r w:rsidRPr="007E085E">
              <w:rPr>
                <w:rFonts w:ascii="Times New Roman" w:hAnsi="Times New Roman"/>
                <w:sz w:val="20"/>
                <w:szCs w:val="20"/>
              </w:rPr>
              <w:t>с</w:t>
            </w:r>
            <w:r w:rsidRPr="007E085E">
              <w:rPr>
                <w:rFonts w:ascii="Times New Roman" w:hAnsi="Times New Roman"/>
                <w:sz w:val="20"/>
                <w:szCs w:val="20"/>
              </w:rPr>
              <w:t>левыми функционал</w:t>
            </w:r>
            <w:r w:rsidRPr="007E085E">
              <w:rPr>
                <w:rFonts w:ascii="Times New Roman" w:hAnsi="Times New Roman"/>
                <w:sz w:val="20"/>
                <w:szCs w:val="20"/>
              </w:rPr>
              <w:t>ь</w:t>
            </w:r>
            <w:r w:rsidRPr="007E085E">
              <w:rPr>
                <w:rFonts w:ascii="Times New Roman" w:hAnsi="Times New Roman"/>
                <w:sz w:val="20"/>
                <w:szCs w:val="20"/>
              </w:rPr>
              <w:t>ными органами</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F04BEC">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Доля муниципальных служащих, прошедших профессиональную переподготовку и повыш</w:t>
            </w:r>
            <w:r w:rsidRPr="007E085E">
              <w:rPr>
                <w:rFonts w:ascii="Times New Roman" w:hAnsi="Times New Roman"/>
                <w:sz w:val="20"/>
                <w:szCs w:val="20"/>
              </w:rPr>
              <w:t>е</w:t>
            </w:r>
            <w:r w:rsidRPr="007E085E">
              <w:rPr>
                <w:rFonts w:ascii="Times New Roman" w:hAnsi="Times New Roman"/>
                <w:sz w:val="20"/>
                <w:szCs w:val="20"/>
              </w:rPr>
              <w:t>ние квалификации в отчетном периоде, от о</w:t>
            </w:r>
            <w:r w:rsidRPr="007E085E">
              <w:rPr>
                <w:rFonts w:ascii="Times New Roman" w:hAnsi="Times New Roman"/>
                <w:sz w:val="20"/>
                <w:szCs w:val="20"/>
              </w:rPr>
              <w:t>б</w:t>
            </w:r>
            <w:r w:rsidRPr="007E085E">
              <w:rPr>
                <w:rFonts w:ascii="Times New Roman" w:hAnsi="Times New Roman"/>
                <w:sz w:val="20"/>
                <w:szCs w:val="20"/>
              </w:rPr>
              <w:t>щей численности муниципальных служащих;</w:t>
            </w:r>
          </w:p>
          <w:p w:rsidR="00FC64A1" w:rsidRPr="007E085E" w:rsidRDefault="00FC64A1" w:rsidP="00F04BEC">
            <w:pPr>
              <w:autoSpaceDE w:val="0"/>
              <w:autoSpaceDN w:val="0"/>
              <w:adjustRightInd w:val="0"/>
              <w:spacing w:after="0" w:line="240" w:lineRule="auto"/>
              <w:rPr>
                <w:rFonts w:ascii="Times New Roman" w:hAnsi="Times New Roman"/>
                <w:sz w:val="20"/>
                <w:szCs w:val="20"/>
              </w:rPr>
            </w:pPr>
          </w:p>
          <w:p w:rsidR="00FC64A1" w:rsidRPr="007E085E" w:rsidRDefault="00FC64A1" w:rsidP="00F04BEC">
            <w:pPr>
              <w:spacing w:after="0" w:line="240" w:lineRule="auto"/>
              <w:jc w:val="both"/>
              <w:rPr>
                <w:rFonts w:ascii="Times New Roman" w:hAnsi="Times New Roman"/>
                <w:sz w:val="20"/>
                <w:szCs w:val="20"/>
              </w:rPr>
            </w:pPr>
            <w:r w:rsidRPr="007E085E">
              <w:rPr>
                <w:rFonts w:ascii="Times New Roman" w:hAnsi="Times New Roman"/>
                <w:sz w:val="20"/>
                <w:szCs w:val="20"/>
              </w:rPr>
              <w:t>Доля муниципальных служащих, прошедших аттестацию в  учетном периоде, от общей чи</w:t>
            </w:r>
            <w:r w:rsidRPr="007E085E">
              <w:rPr>
                <w:rFonts w:ascii="Times New Roman" w:hAnsi="Times New Roman"/>
                <w:sz w:val="20"/>
                <w:szCs w:val="20"/>
              </w:rPr>
              <w:t>с</w:t>
            </w:r>
            <w:r w:rsidRPr="007E085E">
              <w:rPr>
                <w:rFonts w:ascii="Times New Roman" w:hAnsi="Times New Roman"/>
                <w:sz w:val="20"/>
                <w:szCs w:val="20"/>
              </w:rPr>
              <w:t>ленности муниципальных служащих, подл</w:t>
            </w:r>
            <w:r w:rsidRPr="007E085E">
              <w:rPr>
                <w:rFonts w:ascii="Times New Roman" w:hAnsi="Times New Roman"/>
                <w:sz w:val="20"/>
                <w:szCs w:val="20"/>
              </w:rPr>
              <w:t>е</w:t>
            </w:r>
            <w:r w:rsidRPr="007E085E">
              <w:rPr>
                <w:rFonts w:ascii="Times New Roman" w:hAnsi="Times New Roman"/>
                <w:sz w:val="20"/>
                <w:szCs w:val="20"/>
              </w:rPr>
              <w:t>жащих аттестации, %;</w:t>
            </w:r>
          </w:p>
          <w:p w:rsidR="00FC64A1" w:rsidRPr="007E085E" w:rsidRDefault="00FC64A1" w:rsidP="00F04BEC">
            <w:pPr>
              <w:pStyle w:val="ConsPlusCell"/>
              <w:jc w:val="both"/>
              <w:rPr>
                <w:sz w:val="20"/>
                <w:szCs w:val="20"/>
              </w:rPr>
            </w:pPr>
            <w:r w:rsidRPr="007E085E">
              <w:rPr>
                <w:sz w:val="20"/>
                <w:szCs w:val="20"/>
              </w:rPr>
              <w:t>Доля специалистов, прошедших обучение с применением  дистанционных и модульных технологий за счет средств местного бюджета, по отношению к общему числу обученных за счет средств местного бюджета,  %</w:t>
            </w:r>
          </w:p>
          <w:p w:rsidR="00FC64A1" w:rsidRPr="007E085E" w:rsidRDefault="00FC64A1" w:rsidP="00F04BEC">
            <w:pPr>
              <w:pStyle w:val="ConsPlusCell"/>
              <w:jc w:val="both"/>
              <w:rPr>
                <w:sz w:val="20"/>
                <w:szCs w:val="20"/>
              </w:rPr>
            </w:pPr>
            <w:r w:rsidRPr="007E085E">
              <w:rPr>
                <w:sz w:val="20"/>
                <w:szCs w:val="20"/>
              </w:rPr>
              <w:t>Количество проведенных стажировок, семин</w:t>
            </w:r>
            <w:r w:rsidRPr="007E085E">
              <w:rPr>
                <w:sz w:val="20"/>
                <w:szCs w:val="20"/>
              </w:rPr>
              <w:t>а</w:t>
            </w:r>
            <w:r w:rsidRPr="007E085E">
              <w:rPr>
                <w:sz w:val="20"/>
                <w:szCs w:val="20"/>
              </w:rPr>
              <w:t>ров, тренингов, «круглых столов» по развитию управленческих компетенций для специал</w:t>
            </w:r>
            <w:r w:rsidRPr="007E085E">
              <w:rPr>
                <w:sz w:val="20"/>
                <w:szCs w:val="20"/>
              </w:rPr>
              <w:t>и</w:t>
            </w:r>
            <w:r w:rsidRPr="007E085E">
              <w:rPr>
                <w:sz w:val="20"/>
                <w:szCs w:val="20"/>
              </w:rPr>
              <w:t>стов органов местного самоуправления, ед.</w:t>
            </w:r>
          </w:p>
          <w:p w:rsidR="00FC64A1" w:rsidRPr="007E085E" w:rsidRDefault="00FC64A1" w:rsidP="00F04BEC">
            <w:pPr>
              <w:autoSpaceDE w:val="0"/>
              <w:autoSpaceDN w:val="0"/>
              <w:adjustRightInd w:val="0"/>
              <w:spacing w:after="0" w:line="240" w:lineRule="auto"/>
              <w:rPr>
                <w:rFonts w:ascii="Times New Roman" w:hAnsi="Times New Roman"/>
                <w:sz w:val="20"/>
                <w:szCs w:val="20"/>
              </w:rPr>
            </w:pP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jc w:val="both"/>
              <w:outlineLvl w:val="1"/>
              <w:rPr>
                <w:rFonts w:ascii="Times New Roman" w:hAnsi="Times New Roman"/>
                <w:sz w:val="20"/>
                <w:szCs w:val="20"/>
              </w:rPr>
            </w:pP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44</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5.1.2. Совершенствование форм оценки персонала на мун</w:t>
            </w:r>
            <w:r w:rsidRPr="007E085E">
              <w:rPr>
                <w:rFonts w:ascii="Times New Roman" w:hAnsi="Times New Roman"/>
                <w:sz w:val="20"/>
                <w:szCs w:val="20"/>
              </w:rPr>
              <w:t>и</w:t>
            </w:r>
            <w:r w:rsidRPr="007E085E">
              <w:rPr>
                <w:rFonts w:ascii="Times New Roman" w:hAnsi="Times New Roman"/>
                <w:sz w:val="20"/>
                <w:szCs w:val="20"/>
              </w:rPr>
              <w:t>ципальной службе и работы с кадровым резервом</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ООП И КР АМР </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Повышение уровня комп</w:t>
            </w:r>
            <w:r w:rsidRPr="007E085E">
              <w:rPr>
                <w:rFonts w:ascii="Times New Roman" w:hAnsi="Times New Roman"/>
                <w:sz w:val="20"/>
                <w:szCs w:val="20"/>
              </w:rPr>
              <w:t>е</w:t>
            </w:r>
            <w:r w:rsidRPr="007E085E">
              <w:rPr>
                <w:rFonts w:ascii="Times New Roman" w:hAnsi="Times New Roman"/>
                <w:sz w:val="20"/>
                <w:szCs w:val="20"/>
              </w:rPr>
              <w:t>тентности и профессион</w:t>
            </w:r>
            <w:r w:rsidRPr="007E085E">
              <w:rPr>
                <w:rFonts w:ascii="Times New Roman" w:hAnsi="Times New Roman"/>
                <w:sz w:val="20"/>
                <w:szCs w:val="20"/>
              </w:rPr>
              <w:t>а</w:t>
            </w:r>
            <w:r w:rsidRPr="007E085E">
              <w:rPr>
                <w:rFonts w:ascii="Times New Roman" w:hAnsi="Times New Roman"/>
                <w:sz w:val="20"/>
                <w:szCs w:val="20"/>
              </w:rPr>
              <w:t>лизма кадров, оптимизация процесса ротации кадров. Обеспечение открытости и гласности поступления на муниципальную службу, обеспечение замещения должностей муниципальной службы квалифицированн</w:t>
            </w:r>
            <w:r w:rsidRPr="007E085E">
              <w:rPr>
                <w:rFonts w:ascii="Times New Roman" w:hAnsi="Times New Roman"/>
                <w:sz w:val="20"/>
                <w:szCs w:val="20"/>
              </w:rPr>
              <w:t>ы</w:t>
            </w:r>
            <w:r w:rsidRPr="007E085E">
              <w:rPr>
                <w:rFonts w:ascii="Times New Roman" w:hAnsi="Times New Roman"/>
                <w:sz w:val="20"/>
                <w:szCs w:val="20"/>
              </w:rPr>
              <w:t>ми кадрами. Всесторонний учет способностей, умений и навыков муниципального служащего, опыта их уч</w:t>
            </w:r>
            <w:r w:rsidRPr="007E085E">
              <w:rPr>
                <w:rFonts w:ascii="Times New Roman" w:hAnsi="Times New Roman"/>
                <w:sz w:val="20"/>
                <w:szCs w:val="20"/>
              </w:rPr>
              <w:t>а</w:t>
            </w:r>
            <w:r w:rsidRPr="007E085E">
              <w:rPr>
                <w:rFonts w:ascii="Times New Roman" w:hAnsi="Times New Roman"/>
                <w:sz w:val="20"/>
                <w:szCs w:val="20"/>
              </w:rPr>
              <w:t xml:space="preserve">стия в различных проектах, </w:t>
            </w:r>
            <w:r w:rsidRPr="007E085E">
              <w:rPr>
                <w:rFonts w:ascii="Times New Roman" w:hAnsi="Times New Roman"/>
                <w:sz w:val="20"/>
                <w:szCs w:val="20"/>
              </w:rPr>
              <w:lastRenderedPageBreak/>
              <w:t>пройденных курсах повыш</w:t>
            </w:r>
            <w:r w:rsidRPr="007E085E">
              <w:rPr>
                <w:rFonts w:ascii="Times New Roman" w:hAnsi="Times New Roman"/>
                <w:sz w:val="20"/>
                <w:szCs w:val="20"/>
              </w:rPr>
              <w:t>е</w:t>
            </w:r>
            <w:r w:rsidRPr="007E085E">
              <w:rPr>
                <w:rFonts w:ascii="Times New Roman" w:hAnsi="Times New Roman"/>
                <w:sz w:val="20"/>
                <w:szCs w:val="20"/>
              </w:rPr>
              <w:t>ния квалификации и т.д.; определение необходимого уровня развития по каждой должности, разработка об</w:t>
            </w:r>
            <w:r w:rsidRPr="007E085E">
              <w:rPr>
                <w:rFonts w:ascii="Times New Roman" w:hAnsi="Times New Roman"/>
                <w:sz w:val="20"/>
                <w:szCs w:val="20"/>
              </w:rPr>
              <w:t>ъ</w:t>
            </w:r>
            <w:r w:rsidRPr="007E085E">
              <w:rPr>
                <w:rFonts w:ascii="Times New Roman" w:hAnsi="Times New Roman"/>
                <w:sz w:val="20"/>
                <w:szCs w:val="20"/>
              </w:rPr>
              <w:t>ективных критериев оценки соответствия гражданина заданным компетенциям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lastRenderedPageBreak/>
              <w:t>Непрозрачность для общества отбора сп</w:t>
            </w:r>
            <w:r w:rsidRPr="007E085E">
              <w:rPr>
                <w:rFonts w:ascii="Times New Roman" w:hAnsi="Times New Roman"/>
                <w:sz w:val="20"/>
                <w:szCs w:val="20"/>
              </w:rPr>
              <w:t>е</w:t>
            </w:r>
            <w:r w:rsidRPr="007E085E">
              <w:rPr>
                <w:rFonts w:ascii="Times New Roman" w:hAnsi="Times New Roman"/>
                <w:sz w:val="20"/>
                <w:szCs w:val="20"/>
              </w:rPr>
              <w:t>циалистов на муниц</w:t>
            </w:r>
            <w:r w:rsidRPr="007E085E">
              <w:rPr>
                <w:rFonts w:ascii="Times New Roman" w:hAnsi="Times New Roman"/>
                <w:sz w:val="20"/>
                <w:szCs w:val="20"/>
              </w:rPr>
              <w:t>и</w:t>
            </w:r>
            <w:r w:rsidRPr="007E085E">
              <w:rPr>
                <w:rFonts w:ascii="Times New Roman" w:hAnsi="Times New Roman"/>
                <w:sz w:val="20"/>
                <w:szCs w:val="20"/>
              </w:rPr>
              <w:t>пальную службу, риск замещения соответс</w:t>
            </w:r>
            <w:r w:rsidRPr="007E085E">
              <w:rPr>
                <w:rFonts w:ascii="Times New Roman" w:hAnsi="Times New Roman"/>
                <w:sz w:val="20"/>
                <w:szCs w:val="20"/>
              </w:rPr>
              <w:t>т</w:t>
            </w:r>
            <w:r w:rsidRPr="007E085E">
              <w:rPr>
                <w:rFonts w:ascii="Times New Roman" w:hAnsi="Times New Roman"/>
                <w:sz w:val="20"/>
                <w:szCs w:val="20"/>
              </w:rPr>
              <w:t>вующих должностей неквалифицирова</w:t>
            </w:r>
            <w:r w:rsidRPr="007E085E">
              <w:rPr>
                <w:rFonts w:ascii="Times New Roman" w:hAnsi="Times New Roman"/>
                <w:sz w:val="20"/>
                <w:szCs w:val="20"/>
              </w:rPr>
              <w:t>н</w:t>
            </w:r>
            <w:r w:rsidRPr="007E085E">
              <w:rPr>
                <w:rFonts w:ascii="Times New Roman" w:hAnsi="Times New Roman"/>
                <w:sz w:val="20"/>
                <w:szCs w:val="20"/>
              </w:rPr>
              <w:t>ными кадрами, отсу</w:t>
            </w:r>
            <w:r w:rsidRPr="007E085E">
              <w:rPr>
                <w:rFonts w:ascii="Times New Roman" w:hAnsi="Times New Roman"/>
                <w:sz w:val="20"/>
                <w:szCs w:val="20"/>
              </w:rPr>
              <w:t>т</w:t>
            </w:r>
            <w:r w:rsidRPr="007E085E">
              <w:rPr>
                <w:rFonts w:ascii="Times New Roman" w:hAnsi="Times New Roman"/>
                <w:sz w:val="20"/>
                <w:szCs w:val="20"/>
              </w:rPr>
              <w:t>ствие системности и обоснованности в ре</w:t>
            </w:r>
            <w:r w:rsidRPr="007E085E">
              <w:rPr>
                <w:rFonts w:ascii="Times New Roman" w:hAnsi="Times New Roman"/>
                <w:sz w:val="20"/>
                <w:szCs w:val="20"/>
              </w:rPr>
              <w:t>а</w:t>
            </w:r>
            <w:r w:rsidRPr="007E085E">
              <w:rPr>
                <w:rFonts w:ascii="Times New Roman" w:hAnsi="Times New Roman"/>
                <w:sz w:val="20"/>
                <w:szCs w:val="20"/>
              </w:rPr>
              <w:t>лизации кадровой п</w:t>
            </w:r>
            <w:r w:rsidRPr="007E085E">
              <w:rPr>
                <w:rFonts w:ascii="Times New Roman" w:hAnsi="Times New Roman"/>
                <w:sz w:val="20"/>
                <w:szCs w:val="20"/>
              </w:rPr>
              <w:t>о</w:t>
            </w:r>
            <w:r w:rsidRPr="007E085E">
              <w:rPr>
                <w:rFonts w:ascii="Times New Roman" w:hAnsi="Times New Roman"/>
                <w:sz w:val="20"/>
                <w:szCs w:val="20"/>
              </w:rPr>
              <w:t>литики, увеличение времени подбора ка</w:t>
            </w:r>
            <w:r w:rsidRPr="007E085E">
              <w:rPr>
                <w:rFonts w:ascii="Times New Roman" w:hAnsi="Times New Roman"/>
                <w:sz w:val="20"/>
                <w:szCs w:val="20"/>
              </w:rPr>
              <w:t>н</w:t>
            </w:r>
            <w:r w:rsidRPr="007E085E">
              <w:rPr>
                <w:rFonts w:ascii="Times New Roman" w:hAnsi="Times New Roman"/>
                <w:sz w:val="20"/>
                <w:szCs w:val="20"/>
              </w:rPr>
              <w:t>дидатур на вакантные должности муниц</w:t>
            </w:r>
            <w:r w:rsidRPr="007E085E">
              <w:rPr>
                <w:rFonts w:ascii="Times New Roman" w:hAnsi="Times New Roman"/>
                <w:sz w:val="20"/>
                <w:szCs w:val="20"/>
              </w:rPr>
              <w:t>и</w:t>
            </w:r>
            <w:r w:rsidRPr="007E085E">
              <w:rPr>
                <w:rFonts w:ascii="Times New Roman" w:hAnsi="Times New Roman"/>
                <w:sz w:val="20"/>
                <w:szCs w:val="20"/>
              </w:rPr>
              <w:lastRenderedPageBreak/>
              <w:t>пальной службы, о</w:t>
            </w:r>
            <w:r w:rsidRPr="007E085E">
              <w:rPr>
                <w:rFonts w:ascii="Times New Roman" w:hAnsi="Times New Roman"/>
                <w:sz w:val="20"/>
                <w:szCs w:val="20"/>
              </w:rPr>
              <w:t>т</w:t>
            </w:r>
            <w:r w:rsidRPr="007E085E">
              <w:rPr>
                <w:rFonts w:ascii="Times New Roman" w:hAnsi="Times New Roman"/>
                <w:sz w:val="20"/>
                <w:szCs w:val="20"/>
              </w:rPr>
              <w:t>сутствие (или сниж</w:t>
            </w:r>
            <w:r w:rsidRPr="007E085E">
              <w:rPr>
                <w:rFonts w:ascii="Times New Roman" w:hAnsi="Times New Roman"/>
                <w:sz w:val="20"/>
                <w:szCs w:val="20"/>
              </w:rPr>
              <w:t>е</w:t>
            </w:r>
            <w:r w:rsidRPr="007E085E">
              <w:rPr>
                <w:rFonts w:ascii="Times New Roman" w:hAnsi="Times New Roman"/>
                <w:sz w:val="20"/>
                <w:szCs w:val="20"/>
              </w:rPr>
              <w:t>ние) возможностей для обеспечения н</w:t>
            </w:r>
            <w:r w:rsidRPr="007E085E">
              <w:rPr>
                <w:rFonts w:ascii="Times New Roman" w:hAnsi="Times New Roman"/>
                <w:sz w:val="20"/>
                <w:szCs w:val="20"/>
              </w:rPr>
              <w:t>е</w:t>
            </w:r>
            <w:r w:rsidRPr="007E085E">
              <w:rPr>
                <w:rFonts w:ascii="Times New Roman" w:hAnsi="Times New Roman"/>
                <w:sz w:val="20"/>
                <w:szCs w:val="20"/>
              </w:rPr>
              <w:t>прерывности сменя</w:t>
            </w:r>
            <w:r w:rsidRPr="007E085E">
              <w:rPr>
                <w:rFonts w:ascii="Times New Roman" w:hAnsi="Times New Roman"/>
                <w:sz w:val="20"/>
                <w:szCs w:val="20"/>
              </w:rPr>
              <w:t>е</w:t>
            </w:r>
            <w:r w:rsidRPr="007E085E">
              <w:rPr>
                <w:rFonts w:ascii="Times New Roman" w:hAnsi="Times New Roman"/>
                <w:sz w:val="20"/>
                <w:szCs w:val="20"/>
              </w:rPr>
              <w:t>мости кадрового с</w:t>
            </w:r>
            <w:r w:rsidRPr="007E085E">
              <w:rPr>
                <w:rFonts w:ascii="Times New Roman" w:hAnsi="Times New Roman"/>
                <w:sz w:val="20"/>
                <w:szCs w:val="20"/>
              </w:rPr>
              <w:t>о</w:t>
            </w:r>
            <w:r w:rsidRPr="007E085E">
              <w:rPr>
                <w:rFonts w:ascii="Times New Roman" w:hAnsi="Times New Roman"/>
                <w:sz w:val="20"/>
                <w:szCs w:val="20"/>
              </w:rPr>
              <w:t>става, преемственн</w:t>
            </w:r>
            <w:r w:rsidRPr="007E085E">
              <w:rPr>
                <w:rFonts w:ascii="Times New Roman" w:hAnsi="Times New Roman"/>
                <w:sz w:val="20"/>
                <w:szCs w:val="20"/>
              </w:rPr>
              <w:t>о</w:t>
            </w:r>
            <w:r w:rsidRPr="007E085E">
              <w:rPr>
                <w:rFonts w:ascii="Times New Roman" w:hAnsi="Times New Roman"/>
                <w:sz w:val="20"/>
                <w:szCs w:val="20"/>
              </w:rPr>
              <w:t>сти кадров</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6B03A0">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lastRenderedPageBreak/>
              <w:t>Доля лиц, прошедших процедуры оценки пе</w:t>
            </w:r>
            <w:r w:rsidRPr="007E085E">
              <w:rPr>
                <w:rFonts w:ascii="Times New Roman" w:hAnsi="Times New Roman"/>
                <w:sz w:val="20"/>
                <w:szCs w:val="20"/>
              </w:rPr>
              <w:t>р</w:t>
            </w:r>
            <w:r w:rsidRPr="007E085E">
              <w:rPr>
                <w:rFonts w:ascii="Times New Roman" w:hAnsi="Times New Roman"/>
                <w:sz w:val="20"/>
                <w:szCs w:val="20"/>
              </w:rPr>
              <w:t>сонала, от общего числа муниципальных сл</w:t>
            </w:r>
            <w:r w:rsidRPr="007E085E">
              <w:rPr>
                <w:rFonts w:ascii="Times New Roman" w:hAnsi="Times New Roman"/>
                <w:sz w:val="20"/>
                <w:szCs w:val="20"/>
              </w:rPr>
              <w:t>у</w:t>
            </w:r>
            <w:r w:rsidRPr="007E085E">
              <w:rPr>
                <w:rFonts w:ascii="Times New Roman" w:hAnsi="Times New Roman"/>
                <w:sz w:val="20"/>
                <w:szCs w:val="20"/>
              </w:rPr>
              <w:t>жащих</w:t>
            </w:r>
          </w:p>
          <w:p w:rsidR="00FC64A1" w:rsidRPr="007E085E" w:rsidRDefault="00FC64A1" w:rsidP="006B03A0">
            <w:pPr>
              <w:pStyle w:val="ConsPlusCell"/>
              <w:jc w:val="both"/>
              <w:rPr>
                <w:sz w:val="20"/>
                <w:szCs w:val="20"/>
              </w:rPr>
            </w:pPr>
            <w:r w:rsidRPr="007E085E">
              <w:rPr>
                <w:sz w:val="20"/>
                <w:szCs w:val="20"/>
              </w:rPr>
              <w:t>Доля муниципальных служащих, представи</w:t>
            </w:r>
            <w:r w:rsidRPr="007E085E">
              <w:rPr>
                <w:sz w:val="20"/>
                <w:szCs w:val="20"/>
              </w:rPr>
              <w:t>в</w:t>
            </w:r>
            <w:r w:rsidRPr="007E085E">
              <w:rPr>
                <w:sz w:val="20"/>
                <w:szCs w:val="20"/>
              </w:rPr>
              <w:t>ших отчеты о профессиональной служебной деятельности, от общего числа муниципальных служащих, %;</w:t>
            </w:r>
          </w:p>
          <w:p w:rsidR="00FC64A1" w:rsidRPr="007E085E" w:rsidRDefault="00FC64A1" w:rsidP="006B03A0">
            <w:pPr>
              <w:autoSpaceDE w:val="0"/>
              <w:autoSpaceDN w:val="0"/>
              <w:adjustRightInd w:val="0"/>
              <w:spacing w:after="0" w:line="240" w:lineRule="auto"/>
              <w:jc w:val="both"/>
              <w:rPr>
                <w:rFonts w:ascii="Times New Roman" w:hAnsi="Times New Roman"/>
                <w:sz w:val="20"/>
                <w:szCs w:val="20"/>
              </w:rPr>
            </w:pP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Задача 2. Совершенствование антикоррупционных механизмов в рамках реализации кадровой политики администрации МО МР «Ижемский»</w:t>
            </w:r>
          </w:p>
        </w:tc>
      </w:tr>
      <w:tr w:rsidR="00FC64A1" w:rsidRPr="007E085E" w:rsidTr="007E085E">
        <w:trPr>
          <w:gridAfter w:val="1"/>
          <w:wAfter w:w="29" w:type="dxa"/>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45</w:t>
            </w:r>
          </w:p>
        </w:tc>
        <w:tc>
          <w:tcPr>
            <w:tcW w:w="2686" w:type="dxa"/>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5.2.1. Совершенствование механи</w:t>
            </w:r>
            <w:r w:rsidRPr="007E085E">
              <w:rPr>
                <w:rFonts w:ascii="Times New Roman" w:hAnsi="Times New Roman"/>
                <w:sz w:val="20"/>
                <w:szCs w:val="20"/>
              </w:rPr>
              <w:t>з</w:t>
            </w:r>
            <w:r w:rsidRPr="007E085E">
              <w:rPr>
                <w:rFonts w:ascii="Times New Roman" w:hAnsi="Times New Roman"/>
                <w:sz w:val="20"/>
                <w:szCs w:val="20"/>
              </w:rPr>
              <w:t>ма контроля соблюдения огр</w:t>
            </w:r>
            <w:r w:rsidRPr="007E085E">
              <w:rPr>
                <w:rFonts w:ascii="Times New Roman" w:hAnsi="Times New Roman"/>
                <w:sz w:val="20"/>
                <w:szCs w:val="20"/>
              </w:rPr>
              <w:t>а</w:t>
            </w:r>
            <w:r w:rsidRPr="007E085E">
              <w:rPr>
                <w:rFonts w:ascii="Times New Roman" w:hAnsi="Times New Roman"/>
                <w:sz w:val="20"/>
                <w:szCs w:val="20"/>
              </w:rPr>
              <w:t>ничений, связанных с замещ</w:t>
            </w:r>
            <w:r w:rsidRPr="007E085E">
              <w:rPr>
                <w:rFonts w:ascii="Times New Roman" w:hAnsi="Times New Roman"/>
                <w:sz w:val="20"/>
                <w:szCs w:val="20"/>
              </w:rPr>
              <w:t>е</w:t>
            </w:r>
            <w:r w:rsidRPr="007E085E">
              <w:rPr>
                <w:rFonts w:ascii="Times New Roman" w:hAnsi="Times New Roman"/>
                <w:sz w:val="20"/>
                <w:szCs w:val="20"/>
              </w:rPr>
              <w:t>нием должностей муниц</w:t>
            </w:r>
            <w:r w:rsidRPr="007E085E">
              <w:rPr>
                <w:rFonts w:ascii="Times New Roman" w:hAnsi="Times New Roman"/>
                <w:sz w:val="20"/>
                <w:szCs w:val="20"/>
              </w:rPr>
              <w:t>и</w:t>
            </w:r>
            <w:r w:rsidRPr="007E085E">
              <w:rPr>
                <w:rFonts w:ascii="Times New Roman" w:hAnsi="Times New Roman"/>
                <w:sz w:val="20"/>
                <w:szCs w:val="20"/>
              </w:rPr>
              <w:t>пальной службы в админис</w:t>
            </w:r>
            <w:r w:rsidRPr="007E085E">
              <w:rPr>
                <w:rFonts w:ascii="Times New Roman" w:hAnsi="Times New Roman"/>
                <w:sz w:val="20"/>
                <w:szCs w:val="20"/>
              </w:rPr>
              <w:t>т</w:t>
            </w:r>
            <w:r w:rsidRPr="007E085E">
              <w:rPr>
                <w:rFonts w:ascii="Times New Roman" w:hAnsi="Times New Roman"/>
                <w:sz w:val="20"/>
                <w:szCs w:val="20"/>
              </w:rPr>
              <w:t>рации МР «Ижемский»</w:t>
            </w:r>
          </w:p>
        </w:tc>
        <w:tc>
          <w:tcPr>
            <w:tcW w:w="1397" w:type="dxa"/>
            <w:gridSpan w:val="2"/>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ООП и КР АМР </w:t>
            </w:r>
          </w:p>
        </w:tc>
        <w:tc>
          <w:tcPr>
            <w:tcW w:w="1030" w:type="dxa"/>
            <w:gridSpan w:val="4"/>
            <w:tcBorders>
              <w:top w:val="single" w:sz="4" w:space="0" w:color="auto"/>
              <w:left w:val="single" w:sz="4" w:space="0" w:color="auto"/>
              <w:bottom w:val="single" w:sz="4" w:space="0" w:color="auto"/>
              <w:right w:val="single" w:sz="4" w:space="0" w:color="auto"/>
            </w:tcBorders>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Создание условий для ликв</w:t>
            </w:r>
            <w:r w:rsidRPr="007E085E">
              <w:rPr>
                <w:rFonts w:ascii="Times New Roman" w:hAnsi="Times New Roman"/>
                <w:sz w:val="20"/>
                <w:szCs w:val="20"/>
              </w:rPr>
              <w:t>и</w:t>
            </w:r>
            <w:r w:rsidRPr="007E085E">
              <w:rPr>
                <w:rFonts w:ascii="Times New Roman" w:hAnsi="Times New Roman"/>
                <w:sz w:val="20"/>
                <w:szCs w:val="20"/>
              </w:rPr>
              <w:t>дации стимулов к коррупции; отсутствие нарушений, св</w:t>
            </w:r>
            <w:r w:rsidRPr="007E085E">
              <w:rPr>
                <w:rFonts w:ascii="Times New Roman" w:hAnsi="Times New Roman"/>
                <w:sz w:val="20"/>
                <w:szCs w:val="20"/>
              </w:rPr>
              <w:t>я</w:t>
            </w:r>
            <w:r w:rsidRPr="007E085E">
              <w:rPr>
                <w:rFonts w:ascii="Times New Roman" w:hAnsi="Times New Roman"/>
                <w:sz w:val="20"/>
                <w:szCs w:val="20"/>
              </w:rPr>
              <w:t>занных с соблюдением огр</w:t>
            </w:r>
            <w:r w:rsidRPr="007E085E">
              <w:rPr>
                <w:rFonts w:ascii="Times New Roman" w:hAnsi="Times New Roman"/>
                <w:sz w:val="20"/>
                <w:szCs w:val="20"/>
              </w:rPr>
              <w:t>а</w:t>
            </w:r>
            <w:r w:rsidRPr="007E085E">
              <w:rPr>
                <w:rFonts w:ascii="Times New Roman" w:hAnsi="Times New Roman"/>
                <w:sz w:val="20"/>
                <w:szCs w:val="20"/>
              </w:rPr>
              <w:t>ничений и запретов</w:t>
            </w:r>
          </w:p>
        </w:tc>
        <w:tc>
          <w:tcPr>
            <w:tcW w:w="2126" w:type="dxa"/>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Снижение эффективн</w:t>
            </w:r>
            <w:r w:rsidRPr="007E085E">
              <w:rPr>
                <w:rFonts w:ascii="Times New Roman" w:hAnsi="Times New Roman"/>
                <w:sz w:val="20"/>
                <w:szCs w:val="20"/>
              </w:rPr>
              <w:t>о</w:t>
            </w:r>
            <w:r w:rsidRPr="007E085E">
              <w:rPr>
                <w:rFonts w:ascii="Times New Roman" w:hAnsi="Times New Roman"/>
                <w:sz w:val="20"/>
                <w:szCs w:val="20"/>
              </w:rPr>
              <w:t>сти деятельности по противодействию ко</w:t>
            </w:r>
            <w:r w:rsidRPr="007E085E">
              <w:rPr>
                <w:rFonts w:ascii="Times New Roman" w:hAnsi="Times New Roman"/>
                <w:sz w:val="20"/>
                <w:szCs w:val="20"/>
              </w:rPr>
              <w:t>р</w:t>
            </w:r>
            <w:r w:rsidRPr="007E085E">
              <w:rPr>
                <w:rFonts w:ascii="Times New Roman" w:hAnsi="Times New Roman"/>
                <w:sz w:val="20"/>
                <w:szCs w:val="20"/>
              </w:rPr>
              <w:t>рупции на муниципал</w:t>
            </w:r>
            <w:r w:rsidRPr="007E085E">
              <w:rPr>
                <w:rFonts w:ascii="Times New Roman" w:hAnsi="Times New Roman"/>
                <w:sz w:val="20"/>
                <w:szCs w:val="20"/>
              </w:rPr>
              <w:t>ь</w:t>
            </w:r>
            <w:r w:rsidRPr="007E085E">
              <w:rPr>
                <w:rFonts w:ascii="Times New Roman" w:hAnsi="Times New Roman"/>
                <w:sz w:val="20"/>
                <w:szCs w:val="20"/>
              </w:rPr>
              <w:t>ной службе в админис</w:t>
            </w:r>
            <w:r w:rsidRPr="007E085E">
              <w:rPr>
                <w:rFonts w:ascii="Times New Roman" w:hAnsi="Times New Roman"/>
                <w:sz w:val="20"/>
                <w:szCs w:val="20"/>
              </w:rPr>
              <w:t>т</w:t>
            </w:r>
            <w:r w:rsidRPr="007E085E">
              <w:rPr>
                <w:rFonts w:ascii="Times New Roman" w:hAnsi="Times New Roman"/>
                <w:sz w:val="20"/>
                <w:szCs w:val="20"/>
              </w:rPr>
              <w:t>рации МР «Ижемский»</w:t>
            </w:r>
          </w:p>
        </w:tc>
        <w:tc>
          <w:tcPr>
            <w:tcW w:w="4226" w:type="dxa"/>
            <w:tcBorders>
              <w:top w:val="single" w:sz="4" w:space="0" w:color="auto"/>
              <w:left w:val="single" w:sz="4" w:space="0" w:color="auto"/>
              <w:bottom w:val="single" w:sz="4" w:space="0" w:color="auto"/>
              <w:right w:val="single" w:sz="4" w:space="0" w:color="auto"/>
            </w:tcBorders>
          </w:tcPr>
          <w:p w:rsidR="00FC64A1" w:rsidRPr="007E085E" w:rsidRDefault="00FC64A1" w:rsidP="003711C6">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сведений о доходах, об имуществе и обяз</w:t>
            </w:r>
            <w:r w:rsidRPr="007E085E">
              <w:rPr>
                <w:rFonts w:ascii="Times New Roman" w:hAnsi="Times New Roman"/>
                <w:sz w:val="20"/>
                <w:szCs w:val="20"/>
              </w:rPr>
              <w:t>а</w:t>
            </w:r>
            <w:r w:rsidRPr="007E085E">
              <w:rPr>
                <w:rFonts w:ascii="Times New Roman" w:hAnsi="Times New Roman"/>
                <w:sz w:val="20"/>
                <w:szCs w:val="20"/>
              </w:rPr>
              <w:t>тельствах имущественного характера, предста</w:t>
            </w:r>
            <w:r w:rsidRPr="007E085E">
              <w:rPr>
                <w:rFonts w:ascii="Times New Roman" w:hAnsi="Times New Roman"/>
                <w:sz w:val="20"/>
                <w:szCs w:val="20"/>
              </w:rPr>
              <w:t>в</w:t>
            </w:r>
            <w:r w:rsidRPr="007E085E">
              <w:rPr>
                <w:rFonts w:ascii="Times New Roman" w:hAnsi="Times New Roman"/>
                <w:sz w:val="20"/>
                <w:szCs w:val="20"/>
              </w:rPr>
              <w:t>ленных муниципальными служащими, в отн</w:t>
            </w:r>
            <w:r w:rsidRPr="007E085E">
              <w:rPr>
                <w:rFonts w:ascii="Times New Roman" w:hAnsi="Times New Roman"/>
                <w:sz w:val="20"/>
                <w:szCs w:val="20"/>
              </w:rPr>
              <w:t>о</w:t>
            </w:r>
            <w:r w:rsidRPr="007E085E">
              <w:rPr>
                <w:rFonts w:ascii="Times New Roman" w:hAnsi="Times New Roman"/>
                <w:sz w:val="20"/>
                <w:szCs w:val="20"/>
              </w:rPr>
              <w:t>шении которых проведен внутренний монит</w:t>
            </w:r>
            <w:r w:rsidRPr="007E085E">
              <w:rPr>
                <w:rFonts w:ascii="Times New Roman" w:hAnsi="Times New Roman"/>
                <w:sz w:val="20"/>
                <w:szCs w:val="20"/>
              </w:rPr>
              <w:t>о</w:t>
            </w:r>
            <w:r w:rsidRPr="007E085E">
              <w:rPr>
                <w:rFonts w:ascii="Times New Roman" w:hAnsi="Times New Roman"/>
                <w:sz w:val="20"/>
                <w:szCs w:val="20"/>
              </w:rPr>
              <w:t>ринг полноты и достоверности сведений о дох</w:t>
            </w:r>
            <w:r w:rsidRPr="007E085E">
              <w:rPr>
                <w:rFonts w:ascii="Times New Roman" w:hAnsi="Times New Roman"/>
                <w:sz w:val="20"/>
                <w:szCs w:val="20"/>
              </w:rPr>
              <w:t>о</w:t>
            </w:r>
            <w:r w:rsidRPr="007E085E">
              <w:rPr>
                <w:rFonts w:ascii="Times New Roman" w:hAnsi="Times New Roman"/>
                <w:sz w:val="20"/>
                <w:szCs w:val="20"/>
              </w:rPr>
              <w:t>дах, об имуществе и обязательствах имущес</w:t>
            </w:r>
            <w:r w:rsidRPr="007E085E">
              <w:rPr>
                <w:rFonts w:ascii="Times New Roman" w:hAnsi="Times New Roman"/>
                <w:sz w:val="20"/>
                <w:szCs w:val="20"/>
              </w:rPr>
              <w:t>т</w:t>
            </w:r>
            <w:r w:rsidRPr="007E085E">
              <w:rPr>
                <w:rFonts w:ascii="Times New Roman" w:hAnsi="Times New Roman"/>
                <w:sz w:val="20"/>
                <w:szCs w:val="20"/>
              </w:rPr>
              <w:t>венного характера</w:t>
            </w:r>
          </w:p>
        </w:tc>
      </w:tr>
      <w:tr w:rsidR="00FC64A1" w:rsidRPr="007E085E" w:rsidTr="007E085E">
        <w:trPr>
          <w:gridAfter w:val="1"/>
          <w:wAfter w:w="29" w:type="dxa"/>
        </w:trPr>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F04BE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46</w:t>
            </w:r>
          </w:p>
        </w:tc>
        <w:tc>
          <w:tcPr>
            <w:tcW w:w="2686" w:type="dxa"/>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5.2.2.</w:t>
            </w:r>
          </w:p>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Организация предоставления и контроля сведений о доходах, об имуществе и обязательс</w:t>
            </w:r>
            <w:r w:rsidRPr="007E085E">
              <w:rPr>
                <w:rFonts w:ascii="Times New Roman" w:hAnsi="Times New Roman"/>
                <w:sz w:val="20"/>
                <w:szCs w:val="20"/>
              </w:rPr>
              <w:t>т</w:t>
            </w:r>
            <w:r w:rsidRPr="007E085E">
              <w:rPr>
                <w:rFonts w:ascii="Times New Roman" w:hAnsi="Times New Roman"/>
                <w:sz w:val="20"/>
                <w:szCs w:val="20"/>
              </w:rPr>
              <w:t>вах имущественного характ</w:t>
            </w:r>
            <w:r w:rsidRPr="007E085E">
              <w:rPr>
                <w:rFonts w:ascii="Times New Roman" w:hAnsi="Times New Roman"/>
                <w:sz w:val="20"/>
                <w:szCs w:val="20"/>
              </w:rPr>
              <w:t>е</w:t>
            </w:r>
            <w:r w:rsidRPr="007E085E">
              <w:rPr>
                <w:rFonts w:ascii="Times New Roman" w:hAnsi="Times New Roman"/>
                <w:sz w:val="20"/>
                <w:szCs w:val="20"/>
              </w:rPr>
              <w:t>ра, лиц замещающих должн</w:t>
            </w:r>
            <w:r w:rsidRPr="007E085E">
              <w:rPr>
                <w:rFonts w:ascii="Times New Roman" w:hAnsi="Times New Roman"/>
                <w:sz w:val="20"/>
                <w:szCs w:val="20"/>
              </w:rPr>
              <w:t>о</w:t>
            </w:r>
            <w:r w:rsidRPr="007E085E">
              <w:rPr>
                <w:rFonts w:ascii="Times New Roman" w:hAnsi="Times New Roman"/>
                <w:sz w:val="20"/>
                <w:szCs w:val="20"/>
              </w:rPr>
              <w:t>сти муниципальной службы в МО МР «Ижемский»</w:t>
            </w:r>
          </w:p>
        </w:tc>
        <w:tc>
          <w:tcPr>
            <w:tcW w:w="1397" w:type="dxa"/>
            <w:gridSpan w:val="2"/>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ООП и КР АМР </w:t>
            </w:r>
            <w:r w:rsidRPr="007E085E">
              <w:rPr>
                <w:rFonts w:ascii="Times New Roman" w:hAnsi="Times New Roman"/>
                <w:sz w:val="20"/>
                <w:szCs w:val="20"/>
              </w:rPr>
              <w:tab/>
            </w:r>
            <w:r w:rsidRPr="007E085E">
              <w:rPr>
                <w:rFonts w:ascii="Times New Roman" w:hAnsi="Times New Roman"/>
                <w:sz w:val="20"/>
                <w:szCs w:val="20"/>
              </w:rPr>
              <w:tab/>
            </w:r>
          </w:p>
        </w:tc>
        <w:tc>
          <w:tcPr>
            <w:tcW w:w="1030" w:type="dxa"/>
            <w:gridSpan w:val="4"/>
            <w:tcBorders>
              <w:top w:val="single" w:sz="4" w:space="0" w:color="auto"/>
              <w:left w:val="single" w:sz="4" w:space="0" w:color="auto"/>
              <w:bottom w:val="single" w:sz="4" w:space="0" w:color="auto"/>
              <w:right w:val="single" w:sz="4" w:space="0" w:color="auto"/>
            </w:tcBorders>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Создание эффективных мех</w:t>
            </w:r>
            <w:r w:rsidRPr="007E085E">
              <w:rPr>
                <w:rFonts w:ascii="Times New Roman" w:hAnsi="Times New Roman"/>
                <w:sz w:val="20"/>
                <w:szCs w:val="20"/>
              </w:rPr>
              <w:t>а</w:t>
            </w:r>
            <w:r w:rsidRPr="007E085E">
              <w:rPr>
                <w:rFonts w:ascii="Times New Roman" w:hAnsi="Times New Roman"/>
                <w:sz w:val="20"/>
                <w:szCs w:val="20"/>
              </w:rPr>
              <w:t>низмов выявления и предо</w:t>
            </w:r>
            <w:r w:rsidRPr="007E085E">
              <w:rPr>
                <w:rFonts w:ascii="Times New Roman" w:hAnsi="Times New Roman"/>
                <w:sz w:val="20"/>
                <w:szCs w:val="20"/>
              </w:rPr>
              <w:t>т</w:t>
            </w:r>
            <w:r w:rsidRPr="007E085E">
              <w:rPr>
                <w:rFonts w:ascii="Times New Roman" w:hAnsi="Times New Roman"/>
                <w:sz w:val="20"/>
                <w:szCs w:val="20"/>
              </w:rPr>
              <w:t>вращения коррупции</w:t>
            </w:r>
          </w:p>
        </w:tc>
        <w:tc>
          <w:tcPr>
            <w:tcW w:w="2126" w:type="dxa"/>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w:t>
            </w:r>
          </w:p>
        </w:tc>
        <w:tc>
          <w:tcPr>
            <w:tcW w:w="4226" w:type="dxa"/>
            <w:tcBorders>
              <w:top w:val="single" w:sz="4" w:space="0" w:color="auto"/>
              <w:left w:val="single" w:sz="4" w:space="0" w:color="auto"/>
              <w:bottom w:val="single" w:sz="4" w:space="0" w:color="auto"/>
              <w:right w:val="single" w:sz="4" w:space="0" w:color="auto"/>
            </w:tcBorders>
          </w:tcPr>
          <w:p w:rsidR="00FC64A1" w:rsidRPr="007E085E" w:rsidRDefault="00FC64A1" w:rsidP="003711C6">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Доля сведений о доходах, об имуществе и обяз</w:t>
            </w:r>
            <w:r w:rsidRPr="007E085E">
              <w:rPr>
                <w:rFonts w:ascii="Times New Roman" w:hAnsi="Times New Roman"/>
                <w:sz w:val="20"/>
                <w:szCs w:val="20"/>
              </w:rPr>
              <w:t>а</w:t>
            </w:r>
            <w:r w:rsidRPr="007E085E">
              <w:rPr>
                <w:rFonts w:ascii="Times New Roman" w:hAnsi="Times New Roman"/>
                <w:sz w:val="20"/>
                <w:szCs w:val="20"/>
              </w:rPr>
              <w:t>тельствах имущественного характера, предста</w:t>
            </w:r>
            <w:r w:rsidRPr="007E085E">
              <w:rPr>
                <w:rFonts w:ascii="Times New Roman" w:hAnsi="Times New Roman"/>
                <w:sz w:val="20"/>
                <w:szCs w:val="20"/>
              </w:rPr>
              <w:t>в</w:t>
            </w:r>
            <w:r w:rsidRPr="007E085E">
              <w:rPr>
                <w:rFonts w:ascii="Times New Roman" w:hAnsi="Times New Roman"/>
                <w:sz w:val="20"/>
                <w:szCs w:val="20"/>
              </w:rPr>
              <w:t>ленных муниципальными служащими, в отн</w:t>
            </w:r>
            <w:r w:rsidRPr="007E085E">
              <w:rPr>
                <w:rFonts w:ascii="Times New Roman" w:hAnsi="Times New Roman"/>
                <w:sz w:val="20"/>
                <w:szCs w:val="20"/>
              </w:rPr>
              <w:t>о</w:t>
            </w:r>
            <w:r w:rsidRPr="007E085E">
              <w:rPr>
                <w:rFonts w:ascii="Times New Roman" w:hAnsi="Times New Roman"/>
                <w:sz w:val="20"/>
                <w:szCs w:val="20"/>
              </w:rPr>
              <w:t>шении которых проведен внутренний монит</w:t>
            </w:r>
            <w:r w:rsidRPr="007E085E">
              <w:rPr>
                <w:rFonts w:ascii="Times New Roman" w:hAnsi="Times New Roman"/>
                <w:sz w:val="20"/>
                <w:szCs w:val="20"/>
              </w:rPr>
              <w:t>о</w:t>
            </w:r>
            <w:r w:rsidRPr="007E085E">
              <w:rPr>
                <w:rFonts w:ascii="Times New Roman" w:hAnsi="Times New Roman"/>
                <w:sz w:val="20"/>
                <w:szCs w:val="20"/>
              </w:rPr>
              <w:t>ринг полноты и достоверности сведений о дох</w:t>
            </w:r>
            <w:r w:rsidRPr="007E085E">
              <w:rPr>
                <w:rFonts w:ascii="Times New Roman" w:hAnsi="Times New Roman"/>
                <w:sz w:val="20"/>
                <w:szCs w:val="20"/>
              </w:rPr>
              <w:t>о</w:t>
            </w:r>
            <w:r w:rsidRPr="007E085E">
              <w:rPr>
                <w:rFonts w:ascii="Times New Roman" w:hAnsi="Times New Roman"/>
                <w:sz w:val="20"/>
                <w:szCs w:val="20"/>
              </w:rPr>
              <w:t>дах, об имуществе и обязательствах имущес</w:t>
            </w:r>
            <w:r w:rsidRPr="007E085E">
              <w:rPr>
                <w:rFonts w:ascii="Times New Roman" w:hAnsi="Times New Roman"/>
                <w:sz w:val="20"/>
                <w:szCs w:val="20"/>
              </w:rPr>
              <w:t>т</w:t>
            </w:r>
            <w:r w:rsidRPr="007E085E">
              <w:rPr>
                <w:rFonts w:ascii="Times New Roman" w:hAnsi="Times New Roman"/>
                <w:sz w:val="20"/>
                <w:szCs w:val="20"/>
              </w:rPr>
              <w:t>венного характера</w:t>
            </w: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FC64A1" w:rsidRPr="007E085E" w:rsidRDefault="004A39CA" w:rsidP="00C62CD5">
            <w:pPr>
              <w:autoSpaceDE w:val="0"/>
              <w:autoSpaceDN w:val="0"/>
              <w:adjustRightInd w:val="0"/>
              <w:spacing w:after="0" w:line="240" w:lineRule="auto"/>
              <w:jc w:val="both"/>
              <w:outlineLvl w:val="0"/>
              <w:rPr>
                <w:rFonts w:ascii="Times New Roman" w:hAnsi="Times New Roman"/>
                <w:sz w:val="20"/>
                <w:szCs w:val="20"/>
              </w:rPr>
            </w:pPr>
            <w:hyperlink r:id="rId98" w:history="1">
              <w:r w:rsidR="00FC64A1" w:rsidRPr="007E085E">
                <w:rPr>
                  <w:rFonts w:ascii="Times New Roman" w:hAnsi="Times New Roman"/>
                  <w:color w:val="0000FF"/>
                  <w:sz w:val="20"/>
                  <w:szCs w:val="20"/>
                </w:rPr>
                <w:t>Подпрограмма 6</w:t>
              </w:r>
            </w:hyperlink>
            <w:r w:rsidR="00FC64A1" w:rsidRPr="007E085E">
              <w:rPr>
                <w:rFonts w:ascii="Times New Roman" w:hAnsi="Times New Roman"/>
                <w:sz w:val="20"/>
                <w:szCs w:val="20"/>
              </w:rPr>
              <w:t>. «Поддержка социально ориентированных некоммерческих организаций»</w:t>
            </w: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Pr>
          <w:p w:rsidR="00FC64A1" w:rsidRPr="007E085E" w:rsidRDefault="00FC64A1" w:rsidP="00C62CD5">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Задача 1. Оказание поддержки социально ориентированным некоммерческим организациям</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47</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6.1.1. Оказание  финансовой по</w:t>
            </w:r>
            <w:r w:rsidRPr="007E085E">
              <w:rPr>
                <w:rFonts w:ascii="Times New Roman" w:hAnsi="Times New Roman"/>
                <w:sz w:val="20"/>
                <w:szCs w:val="20"/>
              </w:rPr>
              <w:t>д</w:t>
            </w:r>
            <w:r w:rsidRPr="007E085E">
              <w:rPr>
                <w:rFonts w:ascii="Times New Roman" w:hAnsi="Times New Roman"/>
                <w:sz w:val="20"/>
                <w:szCs w:val="20"/>
              </w:rPr>
              <w:t>держки  социально ориент</w:t>
            </w:r>
            <w:r w:rsidRPr="007E085E">
              <w:rPr>
                <w:rFonts w:ascii="Times New Roman" w:hAnsi="Times New Roman"/>
                <w:sz w:val="20"/>
                <w:szCs w:val="20"/>
              </w:rPr>
              <w:t>и</w:t>
            </w:r>
            <w:r w:rsidRPr="007E085E">
              <w:rPr>
                <w:rFonts w:ascii="Times New Roman" w:hAnsi="Times New Roman"/>
                <w:sz w:val="20"/>
                <w:szCs w:val="20"/>
              </w:rPr>
              <w:t>рованным  некоммерческим организациям</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ООП и КР,  отдел экон</w:t>
            </w:r>
            <w:r w:rsidRPr="007E085E">
              <w:rPr>
                <w:rFonts w:ascii="Times New Roman" w:hAnsi="Times New Roman"/>
                <w:sz w:val="20"/>
                <w:szCs w:val="20"/>
              </w:rPr>
              <w:t>о</w:t>
            </w:r>
            <w:r w:rsidRPr="007E085E">
              <w:rPr>
                <w:rFonts w:ascii="Times New Roman" w:hAnsi="Times New Roman"/>
                <w:sz w:val="20"/>
                <w:szCs w:val="20"/>
              </w:rPr>
              <w:t>мического анализа и пр</w:t>
            </w:r>
            <w:r w:rsidRPr="007E085E">
              <w:rPr>
                <w:rFonts w:ascii="Times New Roman" w:hAnsi="Times New Roman"/>
                <w:sz w:val="20"/>
                <w:szCs w:val="20"/>
              </w:rPr>
              <w:t>о</w:t>
            </w:r>
            <w:r w:rsidRPr="007E085E">
              <w:rPr>
                <w:rFonts w:ascii="Times New Roman" w:hAnsi="Times New Roman"/>
                <w:sz w:val="20"/>
                <w:szCs w:val="20"/>
              </w:rPr>
              <w:t>гнозирования</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Развитие некоммерческого сектора социально ориент</w:t>
            </w:r>
            <w:r w:rsidRPr="007E085E">
              <w:rPr>
                <w:rFonts w:ascii="Times New Roman" w:hAnsi="Times New Roman"/>
                <w:sz w:val="20"/>
                <w:szCs w:val="20"/>
              </w:rPr>
              <w:t>и</w:t>
            </w:r>
            <w:r w:rsidRPr="007E085E">
              <w:rPr>
                <w:rFonts w:ascii="Times New Roman" w:hAnsi="Times New Roman"/>
                <w:sz w:val="20"/>
                <w:szCs w:val="20"/>
              </w:rPr>
              <w:t>рованной направленности на территории МО МР «Иже</w:t>
            </w:r>
            <w:r w:rsidRPr="007E085E">
              <w:rPr>
                <w:rFonts w:ascii="Times New Roman" w:hAnsi="Times New Roman"/>
                <w:sz w:val="20"/>
                <w:szCs w:val="20"/>
              </w:rPr>
              <w:t>м</w:t>
            </w:r>
            <w:r w:rsidRPr="007E085E">
              <w:rPr>
                <w:rFonts w:ascii="Times New Roman" w:hAnsi="Times New Roman"/>
                <w:sz w:val="20"/>
                <w:szCs w:val="20"/>
              </w:rPr>
              <w:t>ский». Рост количества по</w:t>
            </w:r>
            <w:r w:rsidRPr="007E085E">
              <w:rPr>
                <w:rFonts w:ascii="Times New Roman" w:hAnsi="Times New Roman"/>
                <w:sz w:val="20"/>
                <w:szCs w:val="20"/>
              </w:rPr>
              <w:t>д</w:t>
            </w:r>
            <w:r w:rsidRPr="007E085E">
              <w:rPr>
                <w:rFonts w:ascii="Times New Roman" w:hAnsi="Times New Roman"/>
                <w:sz w:val="20"/>
                <w:szCs w:val="20"/>
              </w:rPr>
              <w:t>держанных социально зн</w:t>
            </w:r>
            <w:r w:rsidRPr="007E085E">
              <w:rPr>
                <w:rFonts w:ascii="Times New Roman" w:hAnsi="Times New Roman"/>
                <w:sz w:val="20"/>
                <w:szCs w:val="20"/>
              </w:rPr>
              <w:t>а</w:t>
            </w:r>
            <w:r w:rsidRPr="007E085E">
              <w:rPr>
                <w:rFonts w:ascii="Times New Roman" w:hAnsi="Times New Roman"/>
                <w:sz w:val="20"/>
                <w:szCs w:val="20"/>
              </w:rPr>
              <w:t>чимых проектов</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заинтер</w:t>
            </w:r>
            <w:r w:rsidRPr="007E085E">
              <w:rPr>
                <w:rFonts w:ascii="Times New Roman" w:hAnsi="Times New Roman"/>
                <w:sz w:val="20"/>
                <w:szCs w:val="20"/>
              </w:rPr>
              <w:t>е</w:t>
            </w:r>
            <w:r w:rsidRPr="007E085E">
              <w:rPr>
                <w:rFonts w:ascii="Times New Roman" w:hAnsi="Times New Roman"/>
                <w:sz w:val="20"/>
                <w:szCs w:val="20"/>
              </w:rPr>
              <w:t>сованности среди н</w:t>
            </w:r>
            <w:r w:rsidRPr="007E085E">
              <w:rPr>
                <w:rFonts w:ascii="Times New Roman" w:hAnsi="Times New Roman"/>
                <w:sz w:val="20"/>
                <w:szCs w:val="20"/>
              </w:rPr>
              <w:t>а</w:t>
            </w:r>
            <w:r w:rsidRPr="007E085E">
              <w:rPr>
                <w:rFonts w:ascii="Times New Roman" w:hAnsi="Times New Roman"/>
                <w:sz w:val="20"/>
                <w:szCs w:val="20"/>
              </w:rPr>
              <w:t>селения в развитии существующих СО НКО и создании н</w:t>
            </w:r>
            <w:r w:rsidRPr="007E085E">
              <w:rPr>
                <w:rFonts w:ascii="Times New Roman" w:hAnsi="Times New Roman"/>
                <w:sz w:val="20"/>
                <w:szCs w:val="20"/>
              </w:rPr>
              <w:t>о</w:t>
            </w:r>
            <w:r w:rsidRPr="007E085E">
              <w:rPr>
                <w:rFonts w:ascii="Times New Roman" w:hAnsi="Times New Roman"/>
                <w:sz w:val="20"/>
                <w:szCs w:val="20"/>
              </w:rPr>
              <w:t>вых видов СО НКО</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5F500A">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Увеличение количества социально ориентир</w:t>
            </w:r>
            <w:r w:rsidRPr="007E085E">
              <w:rPr>
                <w:rFonts w:ascii="Times New Roman" w:hAnsi="Times New Roman"/>
                <w:sz w:val="20"/>
                <w:szCs w:val="20"/>
              </w:rPr>
              <w:t>о</w:t>
            </w:r>
            <w:r w:rsidRPr="007E085E">
              <w:rPr>
                <w:rFonts w:ascii="Times New Roman" w:hAnsi="Times New Roman"/>
                <w:sz w:val="20"/>
                <w:szCs w:val="20"/>
              </w:rPr>
              <w:t>ванных некоммерческих организаций, которым  оказана финансовая поддержка</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48</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Основное мероприятие 6.1.2. </w:t>
            </w:r>
          </w:p>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Оказание  имущественной  поддержки  социально ор</w:t>
            </w:r>
            <w:r w:rsidRPr="007E085E">
              <w:rPr>
                <w:rFonts w:ascii="Times New Roman" w:hAnsi="Times New Roman"/>
                <w:sz w:val="20"/>
                <w:szCs w:val="20"/>
              </w:rPr>
              <w:t>и</w:t>
            </w:r>
            <w:r w:rsidRPr="007E085E">
              <w:rPr>
                <w:rFonts w:ascii="Times New Roman" w:hAnsi="Times New Roman"/>
                <w:sz w:val="20"/>
                <w:szCs w:val="20"/>
              </w:rPr>
              <w:t>ентированным  некоммерч</w:t>
            </w:r>
            <w:r w:rsidRPr="007E085E">
              <w:rPr>
                <w:rFonts w:ascii="Times New Roman" w:hAnsi="Times New Roman"/>
                <w:sz w:val="20"/>
                <w:szCs w:val="20"/>
              </w:rPr>
              <w:t>е</w:t>
            </w:r>
            <w:r w:rsidRPr="007E085E">
              <w:rPr>
                <w:rFonts w:ascii="Times New Roman" w:hAnsi="Times New Roman"/>
                <w:sz w:val="20"/>
                <w:szCs w:val="20"/>
              </w:rPr>
              <w:t>ским организациям</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ООП и КР</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Развитие некоммерческого сектора социально ориент</w:t>
            </w:r>
            <w:r w:rsidRPr="007E085E">
              <w:rPr>
                <w:rFonts w:ascii="Times New Roman" w:hAnsi="Times New Roman"/>
                <w:sz w:val="20"/>
                <w:szCs w:val="20"/>
              </w:rPr>
              <w:t>и</w:t>
            </w:r>
            <w:r w:rsidRPr="007E085E">
              <w:rPr>
                <w:rFonts w:ascii="Times New Roman" w:hAnsi="Times New Roman"/>
                <w:sz w:val="20"/>
                <w:szCs w:val="20"/>
              </w:rPr>
              <w:t>рованной направленности на территории МО МР «Иже</w:t>
            </w:r>
            <w:r w:rsidRPr="007E085E">
              <w:rPr>
                <w:rFonts w:ascii="Times New Roman" w:hAnsi="Times New Roman"/>
                <w:sz w:val="20"/>
                <w:szCs w:val="20"/>
              </w:rPr>
              <w:t>м</w:t>
            </w:r>
            <w:r w:rsidRPr="007E085E">
              <w:rPr>
                <w:rFonts w:ascii="Times New Roman" w:hAnsi="Times New Roman"/>
                <w:sz w:val="20"/>
                <w:szCs w:val="20"/>
              </w:rPr>
              <w:t xml:space="preserve">ский».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заинтер</w:t>
            </w:r>
            <w:r w:rsidRPr="007E085E">
              <w:rPr>
                <w:rFonts w:ascii="Times New Roman" w:hAnsi="Times New Roman"/>
                <w:sz w:val="20"/>
                <w:szCs w:val="20"/>
              </w:rPr>
              <w:t>е</w:t>
            </w:r>
            <w:r w:rsidRPr="007E085E">
              <w:rPr>
                <w:rFonts w:ascii="Times New Roman" w:hAnsi="Times New Roman"/>
                <w:sz w:val="20"/>
                <w:szCs w:val="20"/>
              </w:rPr>
              <w:t>сованности среди н</w:t>
            </w:r>
            <w:r w:rsidRPr="007E085E">
              <w:rPr>
                <w:rFonts w:ascii="Times New Roman" w:hAnsi="Times New Roman"/>
                <w:sz w:val="20"/>
                <w:szCs w:val="20"/>
              </w:rPr>
              <w:t>а</w:t>
            </w:r>
            <w:r w:rsidRPr="007E085E">
              <w:rPr>
                <w:rFonts w:ascii="Times New Roman" w:hAnsi="Times New Roman"/>
                <w:sz w:val="20"/>
                <w:szCs w:val="20"/>
              </w:rPr>
              <w:t>селения в развитии существующих СО НКО и создании н</w:t>
            </w:r>
            <w:r w:rsidRPr="007E085E">
              <w:rPr>
                <w:rFonts w:ascii="Times New Roman" w:hAnsi="Times New Roman"/>
                <w:sz w:val="20"/>
                <w:szCs w:val="20"/>
              </w:rPr>
              <w:t>о</w:t>
            </w:r>
            <w:r w:rsidRPr="007E085E">
              <w:rPr>
                <w:rFonts w:ascii="Times New Roman" w:hAnsi="Times New Roman"/>
                <w:sz w:val="20"/>
                <w:szCs w:val="20"/>
              </w:rPr>
              <w:t>вых видов СО НКО</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5F500A">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Увеличение количества социально ориентир</w:t>
            </w:r>
            <w:r w:rsidRPr="007E085E">
              <w:rPr>
                <w:rFonts w:ascii="Times New Roman" w:hAnsi="Times New Roman"/>
                <w:sz w:val="20"/>
                <w:szCs w:val="20"/>
              </w:rPr>
              <w:t>о</w:t>
            </w:r>
            <w:r w:rsidRPr="007E085E">
              <w:rPr>
                <w:rFonts w:ascii="Times New Roman" w:hAnsi="Times New Roman"/>
                <w:sz w:val="20"/>
                <w:szCs w:val="20"/>
              </w:rPr>
              <w:t>ванных некоммерческих организаций, которым  оказана имущественная поддержка</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49</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Основное мероприятие 6.1.3. </w:t>
            </w:r>
          </w:p>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Оказание  информационной и консультационной по</w:t>
            </w:r>
            <w:r w:rsidRPr="007E085E">
              <w:rPr>
                <w:rFonts w:ascii="Times New Roman" w:hAnsi="Times New Roman"/>
                <w:sz w:val="20"/>
                <w:szCs w:val="20"/>
              </w:rPr>
              <w:t>д</w:t>
            </w:r>
            <w:r w:rsidRPr="007E085E">
              <w:rPr>
                <w:rFonts w:ascii="Times New Roman" w:hAnsi="Times New Roman"/>
                <w:sz w:val="20"/>
                <w:szCs w:val="20"/>
              </w:rPr>
              <w:t>держки  социально ориент</w:t>
            </w:r>
            <w:r w:rsidRPr="007E085E">
              <w:rPr>
                <w:rFonts w:ascii="Times New Roman" w:hAnsi="Times New Roman"/>
                <w:sz w:val="20"/>
                <w:szCs w:val="20"/>
              </w:rPr>
              <w:t>и</w:t>
            </w:r>
            <w:r w:rsidRPr="007E085E">
              <w:rPr>
                <w:rFonts w:ascii="Times New Roman" w:hAnsi="Times New Roman"/>
                <w:sz w:val="20"/>
                <w:szCs w:val="20"/>
              </w:rPr>
              <w:t>рованным  некоммерческим организациям</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ООП и КР</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Развитие некоммерческого сектора социально ориент</w:t>
            </w:r>
            <w:r w:rsidRPr="007E085E">
              <w:rPr>
                <w:rFonts w:ascii="Times New Roman" w:hAnsi="Times New Roman"/>
                <w:sz w:val="20"/>
                <w:szCs w:val="20"/>
              </w:rPr>
              <w:t>и</w:t>
            </w:r>
            <w:r w:rsidRPr="007E085E">
              <w:rPr>
                <w:rFonts w:ascii="Times New Roman" w:hAnsi="Times New Roman"/>
                <w:sz w:val="20"/>
                <w:szCs w:val="20"/>
              </w:rPr>
              <w:t>рованной направленности на территории МО МР «Иже</w:t>
            </w:r>
            <w:r w:rsidRPr="007E085E">
              <w:rPr>
                <w:rFonts w:ascii="Times New Roman" w:hAnsi="Times New Roman"/>
                <w:sz w:val="20"/>
                <w:szCs w:val="20"/>
              </w:rPr>
              <w:t>м</w:t>
            </w:r>
            <w:r w:rsidRPr="007E085E">
              <w:rPr>
                <w:rFonts w:ascii="Times New Roman" w:hAnsi="Times New Roman"/>
                <w:sz w:val="20"/>
                <w:szCs w:val="20"/>
              </w:rPr>
              <w:t xml:space="preserve">ский».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заинтер</w:t>
            </w:r>
            <w:r w:rsidRPr="007E085E">
              <w:rPr>
                <w:rFonts w:ascii="Times New Roman" w:hAnsi="Times New Roman"/>
                <w:sz w:val="20"/>
                <w:szCs w:val="20"/>
              </w:rPr>
              <w:t>е</w:t>
            </w:r>
            <w:r w:rsidRPr="007E085E">
              <w:rPr>
                <w:rFonts w:ascii="Times New Roman" w:hAnsi="Times New Roman"/>
                <w:sz w:val="20"/>
                <w:szCs w:val="20"/>
              </w:rPr>
              <w:t>сованности среди н</w:t>
            </w:r>
            <w:r w:rsidRPr="007E085E">
              <w:rPr>
                <w:rFonts w:ascii="Times New Roman" w:hAnsi="Times New Roman"/>
                <w:sz w:val="20"/>
                <w:szCs w:val="20"/>
              </w:rPr>
              <w:t>а</w:t>
            </w:r>
            <w:r w:rsidRPr="007E085E">
              <w:rPr>
                <w:rFonts w:ascii="Times New Roman" w:hAnsi="Times New Roman"/>
                <w:sz w:val="20"/>
                <w:szCs w:val="20"/>
              </w:rPr>
              <w:t>селения в развитии существующих СО НКО и создании н</w:t>
            </w:r>
            <w:r w:rsidRPr="007E085E">
              <w:rPr>
                <w:rFonts w:ascii="Times New Roman" w:hAnsi="Times New Roman"/>
                <w:sz w:val="20"/>
                <w:szCs w:val="20"/>
              </w:rPr>
              <w:t>о</w:t>
            </w:r>
            <w:r w:rsidRPr="007E085E">
              <w:rPr>
                <w:rFonts w:ascii="Times New Roman" w:hAnsi="Times New Roman"/>
                <w:sz w:val="20"/>
                <w:szCs w:val="20"/>
              </w:rPr>
              <w:t>вых видов СО НКО</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742F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Увеличение количества размещенных в СМИ  информационных материалов, направленных на освещение  деятельности социально орие</w:t>
            </w:r>
            <w:r w:rsidRPr="007E085E">
              <w:rPr>
                <w:rFonts w:ascii="Times New Roman" w:hAnsi="Times New Roman"/>
                <w:sz w:val="20"/>
                <w:szCs w:val="20"/>
              </w:rPr>
              <w:t>н</w:t>
            </w:r>
            <w:r w:rsidRPr="007E085E">
              <w:rPr>
                <w:rFonts w:ascii="Times New Roman" w:hAnsi="Times New Roman"/>
                <w:sz w:val="20"/>
                <w:szCs w:val="20"/>
              </w:rPr>
              <w:t>тированных некоммерческих  организаций, популяризации благотворительной деятельн</w:t>
            </w:r>
            <w:r w:rsidRPr="007E085E">
              <w:rPr>
                <w:rFonts w:ascii="Times New Roman" w:hAnsi="Times New Roman"/>
                <w:sz w:val="20"/>
                <w:szCs w:val="20"/>
              </w:rPr>
              <w:t>о</w:t>
            </w:r>
            <w:r w:rsidRPr="007E085E">
              <w:rPr>
                <w:rFonts w:ascii="Times New Roman" w:hAnsi="Times New Roman"/>
                <w:sz w:val="20"/>
                <w:szCs w:val="20"/>
              </w:rPr>
              <w:t xml:space="preserve">сти и добровольчества </w:t>
            </w:r>
          </w:p>
        </w:tc>
      </w:tr>
      <w:tr w:rsidR="00FC64A1" w:rsidRPr="007E085E" w:rsidTr="007E085E">
        <w:tc>
          <w:tcPr>
            <w:tcW w:w="15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Задача 2. Привлечение  социально  ориентированных  некоммерческих организаций  к работе  по приоритетным  направлениям  на территории  МО МР «Ижемский»</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50</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6.2.1. Организация  и проведение  совместно с социально ор</w:t>
            </w:r>
            <w:r w:rsidRPr="007E085E">
              <w:rPr>
                <w:rFonts w:ascii="Times New Roman" w:hAnsi="Times New Roman"/>
                <w:sz w:val="20"/>
                <w:szCs w:val="20"/>
              </w:rPr>
              <w:t>и</w:t>
            </w:r>
            <w:r w:rsidRPr="007E085E">
              <w:rPr>
                <w:rFonts w:ascii="Times New Roman" w:hAnsi="Times New Roman"/>
                <w:sz w:val="20"/>
                <w:szCs w:val="20"/>
              </w:rPr>
              <w:t>ентированными некоммерч</w:t>
            </w:r>
            <w:r w:rsidRPr="007E085E">
              <w:rPr>
                <w:rFonts w:ascii="Times New Roman" w:hAnsi="Times New Roman"/>
                <w:sz w:val="20"/>
                <w:szCs w:val="20"/>
              </w:rPr>
              <w:t>е</w:t>
            </w:r>
            <w:r w:rsidRPr="007E085E">
              <w:rPr>
                <w:rFonts w:ascii="Times New Roman" w:hAnsi="Times New Roman"/>
                <w:sz w:val="20"/>
                <w:szCs w:val="20"/>
              </w:rPr>
              <w:t>скими организациями  мер</w:t>
            </w:r>
            <w:r w:rsidRPr="007E085E">
              <w:rPr>
                <w:rFonts w:ascii="Times New Roman" w:hAnsi="Times New Roman"/>
                <w:sz w:val="20"/>
                <w:szCs w:val="20"/>
              </w:rPr>
              <w:t>о</w:t>
            </w:r>
            <w:r w:rsidRPr="007E085E">
              <w:rPr>
                <w:rFonts w:ascii="Times New Roman" w:hAnsi="Times New Roman"/>
                <w:sz w:val="20"/>
                <w:szCs w:val="20"/>
              </w:rPr>
              <w:t xml:space="preserve">приятий </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Управление культуры</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Развитие некоммерческого сектора социально ориент</w:t>
            </w:r>
            <w:r w:rsidRPr="007E085E">
              <w:rPr>
                <w:rFonts w:ascii="Times New Roman" w:hAnsi="Times New Roman"/>
                <w:sz w:val="20"/>
                <w:szCs w:val="20"/>
              </w:rPr>
              <w:t>и</w:t>
            </w:r>
            <w:r w:rsidRPr="007E085E">
              <w:rPr>
                <w:rFonts w:ascii="Times New Roman" w:hAnsi="Times New Roman"/>
                <w:sz w:val="20"/>
                <w:szCs w:val="20"/>
              </w:rPr>
              <w:t>рованной направленности на территории МО МР «Иже</w:t>
            </w:r>
            <w:r w:rsidRPr="007E085E">
              <w:rPr>
                <w:rFonts w:ascii="Times New Roman" w:hAnsi="Times New Roman"/>
                <w:sz w:val="20"/>
                <w:szCs w:val="20"/>
              </w:rPr>
              <w:t>м</w:t>
            </w:r>
            <w:r w:rsidRPr="007E085E">
              <w:rPr>
                <w:rFonts w:ascii="Times New Roman" w:hAnsi="Times New Roman"/>
                <w:sz w:val="20"/>
                <w:szCs w:val="20"/>
              </w:rPr>
              <w:t>ский».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Невозможность реал</w:t>
            </w:r>
            <w:r w:rsidRPr="007E085E">
              <w:rPr>
                <w:rFonts w:ascii="Times New Roman" w:hAnsi="Times New Roman"/>
                <w:sz w:val="20"/>
                <w:szCs w:val="20"/>
              </w:rPr>
              <w:t>и</w:t>
            </w:r>
            <w:r w:rsidRPr="007E085E">
              <w:rPr>
                <w:rFonts w:ascii="Times New Roman" w:hAnsi="Times New Roman"/>
                <w:sz w:val="20"/>
                <w:szCs w:val="20"/>
              </w:rPr>
              <w:t>зации увеличения к</w:t>
            </w:r>
            <w:r w:rsidRPr="007E085E">
              <w:rPr>
                <w:rFonts w:ascii="Times New Roman" w:hAnsi="Times New Roman"/>
                <w:sz w:val="20"/>
                <w:szCs w:val="20"/>
              </w:rPr>
              <w:t>о</w:t>
            </w:r>
            <w:r w:rsidRPr="007E085E">
              <w:rPr>
                <w:rFonts w:ascii="Times New Roman" w:hAnsi="Times New Roman"/>
                <w:sz w:val="20"/>
                <w:szCs w:val="20"/>
              </w:rPr>
              <w:t>личества организ</w:t>
            </w:r>
            <w:r w:rsidRPr="007E085E">
              <w:rPr>
                <w:rFonts w:ascii="Times New Roman" w:hAnsi="Times New Roman"/>
                <w:sz w:val="20"/>
                <w:szCs w:val="20"/>
              </w:rPr>
              <w:t>о</w:t>
            </w:r>
            <w:r w:rsidRPr="007E085E">
              <w:rPr>
                <w:rFonts w:ascii="Times New Roman" w:hAnsi="Times New Roman"/>
                <w:sz w:val="20"/>
                <w:szCs w:val="20"/>
              </w:rPr>
              <w:t>ванных и проведе</w:t>
            </w:r>
            <w:r w:rsidRPr="007E085E">
              <w:rPr>
                <w:rFonts w:ascii="Times New Roman" w:hAnsi="Times New Roman"/>
                <w:sz w:val="20"/>
                <w:szCs w:val="20"/>
              </w:rPr>
              <w:t>н</w:t>
            </w:r>
            <w:r w:rsidRPr="007E085E">
              <w:rPr>
                <w:rFonts w:ascii="Times New Roman" w:hAnsi="Times New Roman"/>
                <w:sz w:val="20"/>
                <w:szCs w:val="20"/>
              </w:rPr>
              <w:t>ных мероприятий</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742F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Увеличение  количества граждан, участвова</w:t>
            </w:r>
            <w:r w:rsidRPr="007E085E">
              <w:rPr>
                <w:rFonts w:ascii="Times New Roman" w:hAnsi="Times New Roman"/>
                <w:sz w:val="20"/>
                <w:szCs w:val="20"/>
              </w:rPr>
              <w:t>в</w:t>
            </w:r>
            <w:r w:rsidRPr="007E085E">
              <w:rPr>
                <w:rFonts w:ascii="Times New Roman" w:hAnsi="Times New Roman"/>
                <w:sz w:val="20"/>
                <w:szCs w:val="20"/>
              </w:rPr>
              <w:t>ших в мероприятиях, реализуемых социально ориентированными  некоммерческими орган</w:t>
            </w:r>
            <w:r w:rsidRPr="007E085E">
              <w:rPr>
                <w:rFonts w:ascii="Times New Roman" w:hAnsi="Times New Roman"/>
                <w:sz w:val="20"/>
                <w:szCs w:val="20"/>
              </w:rPr>
              <w:t>и</w:t>
            </w:r>
            <w:r w:rsidRPr="007E085E">
              <w:rPr>
                <w:rFonts w:ascii="Times New Roman" w:hAnsi="Times New Roman"/>
                <w:sz w:val="20"/>
                <w:szCs w:val="20"/>
              </w:rPr>
              <w:t>зациями</w:t>
            </w:r>
          </w:p>
        </w:tc>
      </w:tr>
      <w:tr w:rsidR="00FC64A1" w:rsidRPr="007E085E" w:rsidTr="007E085E">
        <w:tc>
          <w:tcPr>
            <w:tcW w:w="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180D20">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51</w:t>
            </w:r>
          </w:p>
        </w:tc>
        <w:tc>
          <w:tcPr>
            <w:tcW w:w="2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мероприятие 6.2.2. Привлечение  социально ориентированных  неко</w:t>
            </w:r>
            <w:r w:rsidRPr="007E085E">
              <w:rPr>
                <w:rFonts w:ascii="Times New Roman" w:hAnsi="Times New Roman"/>
                <w:sz w:val="20"/>
                <w:szCs w:val="20"/>
              </w:rPr>
              <w:t>м</w:t>
            </w:r>
            <w:r w:rsidRPr="007E085E">
              <w:rPr>
                <w:rFonts w:ascii="Times New Roman" w:hAnsi="Times New Roman"/>
                <w:sz w:val="20"/>
                <w:szCs w:val="20"/>
              </w:rPr>
              <w:t>мерческих организаций к решению  вопросов местного значения</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ООПи КР</w:t>
            </w:r>
          </w:p>
        </w:tc>
        <w:tc>
          <w:tcPr>
            <w:tcW w:w="10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01.01.2015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31.12.2020</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Повышение эффективности взаимодействия органов м</w:t>
            </w:r>
            <w:r w:rsidRPr="007E085E">
              <w:rPr>
                <w:rFonts w:ascii="Times New Roman" w:hAnsi="Times New Roman"/>
                <w:sz w:val="20"/>
                <w:szCs w:val="20"/>
              </w:rPr>
              <w:t>е</w:t>
            </w:r>
            <w:r w:rsidRPr="007E085E">
              <w:rPr>
                <w:rFonts w:ascii="Times New Roman" w:hAnsi="Times New Roman"/>
                <w:sz w:val="20"/>
                <w:szCs w:val="20"/>
              </w:rPr>
              <w:t>стного самоуправления с институтами гражданского общества с целью обеспеч</w:t>
            </w:r>
            <w:r w:rsidRPr="007E085E">
              <w:rPr>
                <w:rFonts w:ascii="Times New Roman" w:hAnsi="Times New Roman"/>
                <w:sz w:val="20"/>
                <w:szCs w:val="20"/>
              </w:rPr>
              <w:t>е</w:t>
            </w:r>
            <w:r w:rsidRPr="007E085E">
              <w:rPr>
                <w:rFonts w:ascii="Times New Roman" w:hAnsi="Times New Roman"/>
                <w:sz w:val="20"/>
                <w:szCs w:val="20"/>
              </w:rPr>
              <w:t>ния интересов различных групп при разработке, пр</w:t>
            </w:r>
            <w:r w:rsidRPr="007E085E">
              <w:rPr>
                <w:rFonts w:ascii="Times New Roman" w:hAnsi="Times New Roman"/>
                <w:sz w:val="20"/>
                <w:szCs w:val="20"/>
              </w:rPr>
              <w:t>и</w:t>
            </w:r>
            <w:r w:rsidRPr="007E085E">
              <w:rPr>
                <w:rFonts w:ascii="Times New Roman" w:hAnsi="Times New Roman"/>
                <w:sz w:val="20"/>
                <w:szCs w:val="20"/>
              </w:rPr>
              <w:t>нятии и осуществлении р</w:t>
            </w:r>
            <w:r w:rsidRPr="007E085E">
              <w:rPr>
                <w:rFonts w:ascii="Times New Roman" w:hAnsi="Times New Roman"/>
                <w:sz w:val="20"/>
                <w:szCs w:val="20"/>
              </w:rPr>
              <w:t>е</w:t>
            </w:r>
            <w:r w:rsidRPr="007E085E">
              <w:rPr>
                <w:rFonts w:ascii="Times New Roman" w:hAnsi="Times New Roman"/>
                <w:sz w:val="20"/>
                <w:szCs w:val="20"/>
              </w:rPr>
              <w:t>шений органами местного самоуправления, повышение уровня их открытости, обе</w:t>
            </w:r>
            <w:r w:rsidRPr="007E085E">
              <w:rPr>
                <w:rFonts w:ascii="Times New Roman" w:hAnsi="Times New Roman"/>
                <w:sz w:val="20"/>
                <w:szCs w:val="20"/>
              </w:rPr>
              <w:t>с</w:t>
            </w:r>
            <w:r w:rsidRPr="007E085E">
              <w:rPr>
                <w:rFonts w:ascii="Times New Roman" w:hAnsi="Times New Roman"/>
                <w:sz w:val="20"/>
                <w:szCs w:val="20"/>
              </w:rPr>
              <w:t>печение обратной связи с гражданами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C62CD5">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Невозможность реал</w:t>
            </w:r>
            <w:r w:rsidRPr="007E085E">
              <w:rPr>
                <w:rFonts w:ascii="Times New Roman" w:hAnsi="Times New Roman"/>
                <w:sz w:val="20"/>
                <w:szCs w:val="20"/>
              </w:rPr>
              <w:t>и</w:t>
            </w:r>
            <w:r w:rsidRPr="007E085E">
              <w:rPr>
                <w:rFonts w:ascii="Times New Roman" w:hAnsi="Times New Roman"/>
                <w:sz w:val="20"/>
                <w:szCs w:val="20"/>
              </w:rPr>
              <w:t>зации повышения э</w:t>
            </w:r>
            <w:r w:rsidRPr="007E085E">
              <w:rPr>
                <w:rFonts w:ascii="Times New Roman" w:hAnsi="Times New Roman"/>
                <w:sz w:val="20"/>
                <w:szCs w:val="20"/>
              </w:rPr>
              <w:t>ф</w:t>
            </w:r>
            <w:r w:rsidRPr="007E085E">
              <w:rPr>
                <w:rFonts w:ascii="Times New Roman" w:hAnsi="Times New Roman"/>
                <w:sz w:val="20"/>
                <w:szCs w:val="20"/>
              </w:rPr>
              <w:t>фективности взаим</w:t>
            </w:r>
            <w:r w:rsidRPr="007E085E">
              <w:rPr>
                <w:rFonts w:ascii="Times New Roman" w:hAnsi="Times New Roman"/>
                <w:sz w:val="20"/>
                <w:szCs w:val="20"/>
              </w:rPr>
              <w:t>о</w:t>
            </w:r>
            <w:r w:rsidRPr="007E085E">
              <w:rPr>
                <w:rFonts w:ascii="Times New Roman" w:hAnsi="Times New Roman"/>
                <w:sz w:val="20"/>
                <w:szCs w:val="20"/>
              </w:rPr>
              <w:t>действия органов м</w:t>
            </w:r>
            <w:r w:rsidRPr="007E085E">
              <w:rPr>
                <w:rFonts w:ascii="Times New Roman" w:hAnsi="Times New Roman"/>
                <w:sz w:val="20"/>
                <w:szCs w:val="20"/>
              </w:rPr>
              <w:t>е</w:t>
            </w:r>
            <w:r w:rsidRPr="007E085E">
              <w:rPr>
                <w:rFonts w:ascii="Times New Roman" w:hAnsi="Times New Roman"/>
                <w:sz w:val="20"/>
                <w:szCs w:val="20"/>
              </w:rPr>
              <w:t>стного самоуправл</w:t>
            </w:r>
            <w:r w:rsidRPr="007E085E">
              <w:rPr>
                <w:rFonts w:ascii="Times New Roman" w:hAnsi="Times New Roman"/>
                <w:sz w:val="20"/>
                <w:szCs w:val="20"/>
              </w:rPr>
              <w:t>е</w:t>
            </w:r>
            <w:r w:rsidRPr="007E085E">
              <w:rPr>
                <w:rFonts w:ascii="Times New Roman" w:hAnsi="Times New Roman"/>
                <w:sz w:val="20"/>
                <w:szCs w:val="20"/>
              </w:rPr>
              <w:t>ния с институтами гражданского общес</w:t>
            </w:r>
            <w:r w:rsidRPr="007E085E">
              <w:rPr>
                <w:rFonts w:ascii="Times New Roman" w:hAnsi="Times New Roman"/>
                <w:sz w:val="20"/>
                <w:szCs w:val="20"/>
              </w:rPr>
              <w:t>т</w:t>
            </w:r>
            <w:r w:rsidRPr="007E085E">
              <w:rPr>
                <w:rFonts w:ascii="Times New Roman" w:hAnsi="Times New Roman"/>
                <w:sz w:val="20"/>
                <w:szCs w:val="20"/>
              </w:rPr>
              <w:t>ва с целью обеспеч</w:t>
            </w:r>
            <w:r w:rsidRPr="007E085E">
              <w:rPr>
                <w:rFonts w:ascii="Times New Roman" w:hAnsi="Times New Roman"/>
                <w:sz w:val="20"/>
                <w:szCs w:val="20"/>
              </w:rPr>
              <w:t>е</w:t>
            </w:r>
            <w:r w:rsidRPr="007E085E">
              <w:rPr>
                <w:rFonts w:ascii="Times New Roman" w:hAnsi="Times New Roman"/>
                <w:sz w:val="20"/>
                <w:szCs w:val="20"/>
              </w:rPr>
              <w:t>ния интересов разли</w:t>
            </w:r>
            <w:r w:rsidRPr="007E085E">
              <w:rPr>
                <w:rFonts w:ascii="Times New Roman" w:hAnsi="Times New Roman"/>
                <w:sz w:val="20"/>
                <w:szCs w:val="20"/>
              </w:rPr>
              <w:t>ч</w:t>
            </w:r>
            <w:r w:rsidRPr="007E085E">
              <w:rPr>
                <w:rFonts w:ascii="Times New Roman" w:hAnsi="Times New Roman"/>
                <w:sz w:val="20"/>
                <w:szCs w:val="20"/>
              </w:rPr>
              <w:t>ных групп при разр</w:t>
            </w:r>
            <w:r w:rsidRPr="007E085E">
              <w:rPr>
                <w:rFonts w:ascii="Times New Roman" w:hAnsi="Times New Roman"/>
                <w:sz w:val="20"/>
                <w:szCs w:val="20"/>
              </w:rPr>
              <w:t>а</w:t>
            </w:r>
            <w:r w:rsidRPr="007E085E">
              <w:rPr>
                <w:rFonts w:ascii="Times New Roman" w:hAnsi="Times New Roman"/>
                <w:sz w:val="20"/>
                <w:szCs w:val="20"/>
              </w:rPr>
              <w:t>ботке, принятии и осуществлении реш</w:t>
            </w:r>
            <w:r w:rsidRPr="007E085E">
              <w:rPr>
                <w:rFonts w:ascii="Times New Roman" w:hAnsi="Times New Roman"/>
                <w:sz w:val="20"/>
                <w:szCs w:val="20"/>
              </w:rPr>
              <w:t>е</w:t>
            </w:r>
            <w:r w:rsidRPr="007E085E">
              <w:rPr>
                <w:rFonts w:ascii="Times New Roman" w:hAnsi="Times New Roman"/>
                <w:sz w:val="20"/>
                <w:szCs w:val="20"/>
              </w:rPr>
              <w:t>ний органами местн</w:t>
            </w:r>
            <w:r w:rsidRPr="007E085E">
              <w:rPr>
                <w:rFonts w:ascii="Times New Roman" w:hAnsi="Times New Roman"/>
                <w:sz w:val="20"/>
                <w:szCs w:val="20"/>
              </w:rPr>
              <w:t>о</w:t>
            </w:r>
            <w:r w:rsidRPr="007E085E">
              <w:rPr>
                <w:rFonts w:ascii="Times New Roman" w:hAnsi="Times New Roman"/>
                <w:sz w:val="20"/>
                <w:szCs w:val="20"/>
              </w:rPr>
              <w:t>го самоуправления, повышение уровня их открытости, обеспеч</w:t>
            </w:r>
            <w:r w:rsidRPr="007E085E">
              <w:rPr>
                <w:rFonts w:ascii="Times New Roman" w:hAnsi="Times New Roman"/>
                <w:sz w:val="20"/>
                <w:szCs w:val="20"/>
              </w:rPr>
              <w:t>е</w:t>
            </w:r>
            <w:r w:rsidRPr="007E085E">
              <w:rPr>
                <w:rFonts w:ascii="Times New Roman" w:hAnsi="Times New Roman"/>
                <w:sz w:val="20"/>
                <w:szCs w:val="20"/>
              </w:rPr>
              <w:t>ние обратной связи с гражданами</w:t>
            </w:r>
          </w:p>
        </w:tc>
        <w:tc>
          <w:tcPr>
            <w:tcW w:w="42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C64A1" w:rsidRPr="007E085E" w:rsidRDefault="00FC64A1" w:rsidP="00742F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Увеличение количества  подготовленных  О</w:t>
            </w:r>
            <w:r w:rsidRPr="007E085E">
              <w:rPr>
                <w:rFonts w:ascii="Times New Roman" w:hAnsi="Times New Roman"/>
                <w:sz w:val="20"/>
                <w:szCs w:val="20"/>
              </w:rPr>
              <w:t>б</w:t>
            </w:r>
            <w:r w:rsidRPr="007E085E">
              <w:rPr>
                <w:rFonts w:ascii="Times New Roman" w:hAnsi="Times New Roman"/>
                <w:sz w:val="20"/>
                <w:szCs w:val="20"/>
              </w:rPr>
              <w:t>щественным Советом МО МР «Ижемский» заключений на НПА</w:t>
            </w:r>
          </w:p>
        </w:tc>
      </w:tr>
    </w:tbl>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DD04ED" w:rsidRPr="007E085E" w:rsidRDefault="00DD04ED" w:rsidP="002875F0">
      <w:pPr>
        <w:autoSpaceDE w:val="0"/>
        <w:autoSpaceDN w:val="0"/>
        <w:adjustRightInd w:val="0"/>
        <w:outlineLvl w:val="2"/>
        <w:rPr>
          <w:rFonts w:ascii="Times New Roman" w:hAnsi="Times New Roman"/>
          <w:sz w:val="20"/>
          <w:szCs w:val="20"/>
        </w:rPr>
      </w:pPr>
    </w:p>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sectPr w:rsidR="00DD04ED" w:rsidRPr="007E085E" w:rsidSect="007E085E">
          <w:type w:val="continuous"/>
          <w:pgSz w:w="16838" w:h="11906" w:orient="landscape"/>
          <w:pgMar w:top="720" w:right="720" w:bottom="720" w:left="720" w:header="720" w:footer="720" w:gutter="0"/>
          <w:cols w:space="720"/>
          <w:noEndnote/>
        </w:sectPr>
      </w:pPr>
    </w:p>
    <w:p w:rsidR="009D3150" w:rsidRPr="007E085E" w:rsidRDefault="00C7038D" w:rsidP="009D3150">
      <w:pPr>
        <w:autoSpaceDE w:val="0"/>
        <w:autoSpaceDN w:val="0"/>
        <w:adjustRightInd w:val="0"/>
        <w:jc w:val="right"/>
        <w:outlineLvl w:val="2"/>
        <w:rPr>
          <w:rFonts w:ascii="Times New Roman" w:hAnsi="Times New Roman"/>
          <w:sz w:val="20"/>
          <w:szCs w:val="20"/>
        </w:rPr>
      </w:pPr>
      <w:r w:rsidRPr="007E085E">
        <w:rPr>
          <w:rFonts w:ascii="Times New Roman" w:hAnsi="Times New Roman"/>
          <w:sz w:val="20"/>
          <w:szCs w:val="20"/>
        </w:rPr>
        <w:lastRenderedPageBreak/>
        <w:t>Таблица 3</w:t>
      </w:r>
    </w:p>
    <w:p w:rsidR="009D3150" w:rsidRPr="007E085E" w:rsidRDefault="009D3150" w:rsidP="00DD04ED">
      <w:pPr>
        <w:autoSpaceDE w:val="0"/>
        <w:autoSpaceDN w:val="0"/>
        <w:adjustRightInd w:val="0"/>
        <w:spacing w:after="0" w:line="240" w:lineRule="auto"/>
        <w:jc w:val="center"/>
        <w:rPr>
          <w:rFonts w:ascii="Times New Roman" w:hAnsi="Times New Roman"/>
          <w:sz w:val="20"/>
          <w:szCs w:val="20"/>
        </w:rPr>
      </w:pP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Сведения</w:t>
      </w: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об основных мерах правового регулирования</w:t>
      </w:r>
    </w:p>
    <w:p w:rsidR="00DD04ED" w:rsidRPr="007E085E" w:rsidRDefault="00DD04ED" w:rsidP="00DD04ED">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в сфере реализации муниципальной программы</w:t>
      </w:r>
    </w:p>
    <w:p w:rsidR="00DD04ED" w:rsidRPr="007E085E" w:rsidRDefault="00DD04ED" w:rsidP="00DD04ED">
      <w:pPr>
        <w:autoSpaceDE w:val="0"/>
        <w:autoSpaceDN w:val="0"/>
        <w:adjustRightInd w:val="0"/>
        <w:spacing w:after="0" w:line="240" w:lineRule="auto"/>
        <w:outlineLvl w:val="0"/>
        <w:rPr>
          <w:rFonts w:ascii="Times New Roman" w:hAnsi="Times New Roman"/>
          <w:sz w:val="20"/>
          <w:szCs w:val="20"/>
        </w:rPr>
      </w:pPr>
    </w:p>
    <w:tbl>
      <w:tblPr>
        <w:tblW w:w="10348" w:type="dxa"/>
        <w:tblInd w:w="102" w:type="dxa"/>
        <w:tblLayout w:type="fixed"/>
        <w:tblCellMar>
          <w:top w:w="75" w:type="dxa"/>
          <w:left w:w="0" w:type="dxa"/>
          <w:bottom w:w="75" w:type="dxa"/>
          <w:right w:w="0" w:type="dxa"/>
        </w:tblCellMar>
        <w:tblLook w:val="0000"/>
      </w:tblPr>
      <w:tblGrid>
        <w:gridCol w:w="709"/>
        <w:gridCol w:w="15"/>
        <w:gridCol w:w="2395"/>
        <w:gridCol w:w="99"/>
        <w:gridCol w:w="2877"/>
        <w:gridCol w:w="2098"/>
        <w:gridCol w:w="28"/>
        <w:gridCol w:w="2111"/>
        <w:gridCol w:w="16"/>
      </w:tblGrid>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60137">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N п/п</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60137">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Вид муниципального пр</w:t>
            </w:r>
            <w:r w:rsidRPr="007E085E">
              <w:rPr>
                <w:rFonts w:ascii="Times New Roman" w:hAnsi="Times New Roman"/>
                <w:sz w:val="20"/>
                <w:szCs w:val="20"/>
              </w:rPr>
              <w:t>а</w:t>
            </w:r>
            <w:r w:rsidRPr="007E085E">
              <w:rPr>
                <w:rFonts w:ascii="Times New Roman" w:hAnsi="Times New Roman"/>
                <w:sz w:val="20"/>
                <w:szCs w:val="20"/>
              </w:rPr>
              <w:t>вового акта</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60137">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Основные положения муниц</w:t>
            </w:r>
            <w:r w:rsidRPr="007E085E">
              <w:rPr>
                <w:rFonts w:ascii="Times New Roman" w:hAnsi="Times New Roman"/>
                <w:sz w:val="20"/>
                <w:szCs w:val="20"/>
              </w:rPr>
              <w:t>и</w:t>
            </w:r>
            <w:r w:rsidRPr="007E085E">
              <w:rPr>
                <w:rFonts w:ascii="Times New Roman" w:hAnsi="Times New Roman"/>
                <w:sz w:val="20"/>
                <w:szCs w:val="20"/>
              </w:rPr>
              <w:t>пального правового акта</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60137">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Ответственный и</w:t>
            </w:r>
            <w:r w:rsidRPr="007E085E">
              <w:rPr>
                <w:rFonts w:ascii="Times New Roman" w:hAnsi="Times New Roman"/>
                <w:sz w:val="20"/>
                <w:szCs w:val="20"/>
              </w:rPr>
              <w:t>с</w:t>
            </w:r>
            <w:r w:rsidRPr="007E085E">
              <w:rPr>
                <w:rFonts w:ascii="Times New Roman" w:hAnsi="Times New Roman"/>
                <w:sz w:val="20"/>
                <w:szCs w:val="20"/>
              </w:rPr>
              <w:t>полнитель и соиспо</w:t>
            </w:r>
            <w:r w:rsidRPr="007E085E">
              <w:rPr>
                <w:rFonts w:ascii="Times New Roman" w:hAnsi="Times New Roman"/>
                <w:sz w:val="20"/>
                <w:szCs w:val="20"/>
              </w:rPr>
              <w:t>л</w:t>
            </w:r>
            <w:r w:rsidRPr="007E085E">
              <w:rPr>
                <w:rFonts w:ascii="Times New Roman" w:hAnsi="Times New Roman"/>
                <w:sz w:val="20"/>
                <w:szCs w:val="20"/>
              </w:rPr>
              <w:t>нители</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60137">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Ожидаемые сроки принятия</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5</w:t>
            </w:r>
          </w:p>
        </w:tc>
      </w:tr>
      <w:tr w:rsidR="00DD04ED" w:rsidRPr="007E085E" w:rsidTr="00121AFD">
        <w:tc>
          <w:tcPr>
            <w:tcW w:w="1034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A39CA" w:rsidP="00320A83">
            <w:pPr>
              <w:widowControl w:val="0"/>
              <w:autoSpaceDE w:val="0"/>
              <w:autoSpaceDN w:val="0"/>
              <w:adjustRightInd w:val="0"/>
              <w:spacing w:after="0" w:line="240" w:lineRule="auto"/>
              <w:jc w:val="center"/>
              <w:rPr>
                <w:rFonts w:ascii="Times New Roman" w:hAnsi="Times New Roman"/>
                <w:b/>
                <w:sz w:val="20"/>
                <w:szCs w:val="20"/>
              </w:rPr>
            </w:pPr>
            <w:hyperlink r:id="rId99" w:history="1">
              <w:r w:rsidR="00DD04ED" w:rsidRPr="007E085E">
                <w:rPr>
                  <w:rFonts w:ascii="Times New Roman" w:hAnsi="Times New Roman"/>
                  <w:b/>
                  <w:sz w:val="20"/>
                  <w:szCs w:val="20"/>
                </w:rPr>
                <w:t>Подпрограмма</w:t>
              </w:r>
            </w:hyperlink>
            <w:r w:rsidR="00DD04ED" w:rsidRPr="007E085E">
              <w:rPr>
                <w:rFonts w:ascii="Times New Roman" w:hAnsi="Times New Roman"/>
                <w:b/>
                <w:sz w:val="20"/>
                <w:szCs w:val="20"/>
              </w:rPr>
              <w:t xml:space="preserve"> 1. Управление муниципальными финансами  и муниципальным долгом</w:t>
            </w:r>
          </w:p>
        </w:tc>
      </w:tr>
      <w:tr w:rsidR="00DD04ED" w:rsidRPr="007E085E" w:rsidTr="00121AF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p>
        </w:tc>
        <w:tc>
          <w:tcPr>
            <w:tcW w:w="2410"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976"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Внесение изменений в 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r w:rsidR="00673D81" w:rsidRPr="007E085E">
              <w:rPr>
                <w:rFonts w:ascii="Times New Roman" w:hAnsi="Times New Roman"/>
                <w:sz w:val="20"/>
                <w:szCs w:val="20"/>
              </w:rPr>
              <w:t>«</w:t>
            </w:r>
            <w:r w:rsidRPr="007E085E">
              <w:rPr>
                <w:rFonts w:ascii="Times New Roman" w:hAnsi="Times New Roman"/>
                <w:sz w:val="20"/>
                <w:szCs w:val="20"/>
              </w:rPr>
              <w:t>О бю</w:t>
            </w:r>
            <w:r w:rsidRPr="007E085E">
              <w:rPr>
                <w:rFonts w:ascii="Times New Roman" w:hAnsi="Times New Roman"/>
                <w:sz w:val="20"/>
                <w:szCs w:val="20"/>
              </w:rPr>
              <w:t>д</w:t>
            </w:r>
            <w:r w:rsidRPr="007E085E">
              <w:rPr>
                <w:rFonts w:ascii="Times New Roman" w:hAnsi="Times New Roman"/>
                <w:sz w:val="20"/>
                <w:szCs w:val="20"/>
              </w:rPr>
              <w:t>жетном процессе в муниципал</w:t>
            </w:r>
            <w:r w:rsidRPr="007E085E">
              <w:rPr>
                <w:rFonts w:ascii="Times New Roman" w:hAnsi="Times New Roman"/>
                <w:sz w:val="20"/>
                <w:szCs w:val="20"/>
              </w:rPr>
              <w:t>ь</w:t>
            </w:r>
            <w:r w:rsidRPr="007E085E">
              <w:rPr>
                <w:rFonts w:ascii="Times New Roman" w:hAnsi="Times New Roman"/>
                <w:sz w:val="20"/>
                <w:szCs w:val="20"/>
              </w:rPr>
              <w:t xml:space="preserve">ном образовании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предусма</w:t>
            </w:r>
            <w:r w:rsidRPr="007E085E">
              <w:rPr>
                <w:rFonts w:ascii="Times New Roman" w:hAnsi="Times New Roman"/>
                <w:sz w:val="20"/>
                <w:szCs w:val="20"/>
              </w:rPr>
              <w:t>т</w:t>
            </w:r>
            <w:r w:rsidRPr="007E085E">
              <w:rPr>
                <w:rFonts w:ascii="Times New Roman" w:hAnsi="Times New Roman"/>
                <w:sz w:val="20"/>
                <w:szCs w:val="20"/>
              </w:rPr>
              <w:t xml:space="preserve">ривающих формирование проекта 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 бюджете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очередной финансовый год и плановый период на основе мун</w:t>
            </w:r>
            <w:r w:rsidRPr="007E085E">
              <w:rPr>
                <w:rFonts w:ascii="Times New Roman" w:hAnsi="Times New Roman"/>
                <w:sz w:val="20"/>
                <w:szCs w:val="20"/>
              </w:rPr>
              <w:t>и</w:t>
            </w:r>
            <w:r w:rsidRPr="007E085E">
              <w:rPr>
                <w:rFonts w:ascii="Times New Roman" w:hAnsi="Times New Roman"/>
                <w:sz w:val="20"/>
                <w:szCs w:val="20"/>
              </w:rPr>
              <w:t>ципальных программ</w:t>
            </w:r>
          </w:p>
        </w:tc>
        <w:tc>
          <w:tcPr>
            <w:tcW w:w="2126"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rPr>
                <w:rFonts w:ascii="Times New Roman" w:hAnsi="Times New Roman"/>
                <w:sz w:val="20"/>
                <w:szCs w:val="20"/>
              </w:rPr>
            </w:pPr>
            <w:r w:rsidRPr="007E085E">
              <w:rPr>
                <w:rFonts w:ascii="Times New Roman" w:hAnsi="Times New Roman"/>
                <w:sz w:val="20"/>
                <w:szCs w:val="20"/>
              </w:rPr>
              <w:t xml:space="preserve">Финансовое управление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2015 - 2020 годы - по мере необходимости</w:t>
            </w:r>
          </w:p>
        </w:tc>
      </w:tr>
      <w:tr w:rsidR="00DD04ED" w:rsidRPr="007E085E" w:rsidTr="00121AF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2.</w:t>
            </w:r>
          </w:p>
        </w:tc>
        <w:tc>
          <w:tcPr>
            <w:tcW w:w="2410"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976"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Формирование проекта решения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 бюдж</w:t>
            </w:r>
            <w:r w:rsidRPr="007E085E">
              <w:rPr>
                <w:rFonts w:ascii="Times New Roman" w:hAnsi="Times New Roman"/>
                <w:sz w:val="20"/>
                <w:szCs w:val="20"/>
              </w:rPr>
              <w:t>е</w:t>
            </w:r>
            <w:r w:rsidRPr="007E085E">
              <w:rPr>
                <w:rFonts w:ascii="Times New Roman" w:hAnsi="Times New Roman"/>
                <w:sz w:val="20"/>
                <w:szCs w:val="20"/>
              </w:rPr>
              <w:t xml:space="preserve">те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на оч</w:t>
            </w:r>
            <w:r w:rsidRPr="007E085E">
              <w:rPr>
                <w:rFonts w:ascii="Times New Roman" w:hAnsi="Times New Roman"/>
                <w:sz w:val="20"/>
                <w:szCs w:val="20"/>
              </w:rPr>
              <w:t>е</w:t>
            </w:r>
            <w:r w:rsidRPr="007E085E">
              <w:rPr>
                <w:rFonts w:ascii="Times New Roman" w:hAnsi="Times New Roman"/>
                <w:sz w:val="20"/>
                <w:szCs w:val="20"/>
              </w:rPr>
              <w:t>редной финансовый год и план</w:t>
            </w:r>
            <w:r w:rsidRPr="007E085E">
              <w:rPr>
                <w:rFonts w:ascii="Times New Roman" w:hAnsi="Times New Roman"/>
                <w:sz w:val="20"/>
                <w:szCs w:val="20"/>
              </w:rPr>
              <w:t>о</w:t>
            </w:r>
            <w:r w:rsidRPr="007E085E">
              <w:rPr>
                <w:rFonts w:ascii="Times New Roman" w:hAnsi="Times New Roman"/>
                <w:sz w:val="20"/>
                <w:szCs w:val="20"/>
              </w:rPr>
              <w:t>вый период</w:t>
            </w:r>
          </w:p>
        </w:tc>
        <w:tc>
          <w:tcPr>
            <w:tcW w:w="2126"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rPr>
                <w:rFonts w:ascii="Times New Roman" w:hAnsi="Times New Roman"/>
                <w:sz w:val="20"/>
                <w:szCs w:val="20"/>
              </w:rPr>
            </w:pPr>
            <w:r w:rsidRPr="007E085E">
              <w:rPr>
                <w:rFonts w:ascii="Times New Roman" w:hAnsi="Times New Roman"/>
                <w:sz w:val="20"/>
                <w:szCs w:val="20"/>
              </w:rPr>
              <w:t xml:space="preserve">Финансовое управление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Ежегодно 2015 - 2020 годы - в сроки, устано</w:t>
            </w:r>
            <w:r w:rsidRPr="007E085E">
              <w:rPr>
                <w:rFonts w:ascii="Times New Roman" w:hAnsi="Times New Roman"/>
                <w:sz w:val="20"/>
                <w:szCs w:val="20"/>
              </w:rPr>
              <w:t>в</w:t>
            </w:r>
            <w:r w:rsidRPr="007E085E">
              <w:rPr>
                <w:rFonts w:ascii="Times New Roman" w:hAnsi="Times New Roman"/>
                <w:sz w:val="20"/>
                <w:szCs w:val="20"/>
              </w:rPr>
              <w:t xml:space="preserve">ленные бюджетным законодательством </w:t>
            </w:r>
          </w:p>
        </w:tc>
      </w:tr>
      <w:tr w:rsidR="00DD04ED" w:rsidRPr="007E085E" w:rsidTr="00121AF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outlineLvl w:val="0"/>
              <w:rPr>
                <w:rFonts w:ascii="Times New Roman" w:hAnsi="Times New Roman"/>
                <w:sz w:val="20"/>
                <w:szCs w:val="20"/>
              </w:rPr>
            </w:pPr>
            <w:r w:rsidRPr="007E085E">
              <w:rPr>
                <w:rFonts w:ascii="Times New Roman" w:hAnsi="Times New Roman"/>
                <w:sz w:val="20"/>
                <w:szCs w:val="20"/>
              </w:rPr>
              <w:t>3</w:t>
            </w:r>
          </w:p>
        </w:tc>
        <w:tc>
          <w:tcPr>
            <w:tcW w:w="2410"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outlineLvl w:val="0"/>
              <w:rPr>
                <w:rFonts w:ascii="Times New Roman" w:hAnsi="Times New Roman"/>
                <w:sz w:val="20"/>
                <w:szCs w:val="20"/>
              </w:rPr>
            </w:pPr>
            <w:r w:rsidRPr="007E085E">
              <w:rPr>
                <w:rFonts w:ascii="Times New Roman" w:hAnsi="Times New Roman"/>
                <w:sz w:val="20"/>
                <w:szCs w:val="20"/>
              </w:rPr>
              <w:t xml:space="preserve">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976"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outlineLvl w:val="0"/>
              <w:rPr>
                <w:rFonts w:ascii="Times New Roman" w:hAnsi="Times New Roman"/>
                <w:sz w:val="20"/>
                <w:szCs w:val="20"/>
              </w:rPr>
            </w:pPr>
            <w:r w:rsidRPr="007E085E">
              <w:rPr>
                <w:rFonts w:ascii="Times New Roman" w:hAnsi="Times New Roman"/>
                <w:sz w:val="20"/>
                <w:szCs w:val="20"/>
              </w:rPr>
              <w:t>Утверждение отчета об исполн</w:t>
            </w:r>
            <w:r w:rsidRPr="007E085E">
              <w:rPr>
                <w:rFonts w:ascii="Times New Roman" w:hAnsi="Times New Roman"/>
                <w:sz w:val="20"/>
                <w:szCs w:val="20"/>
              </w:rPr>
              <w:t>е</w:t>
            </w:r>
            <w:r w:rsidRPr="007E085E">
              <w:rPr>
                <w:rFonts w:ascii="Times New Roman" w:hAnsi="Times New Roman"/>
                <w:sz w:val="20"/>
                <w:szCs w:val="20"/>
              </w:rPr>
              <w:t xml:space="preserve">нии бюджета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за соотве</w:t>
            </w:r>
            <w:r w:rsidRPr="007E085E">
              <w:rPr>
                <w:rFonts w:ascii="Times New Roman" w:hAnsi="Times New Roman"/>
                <w:sz w:val="20"/>
                <w:szCs w:val="20"/>
              </w:rPr>
              <w:t>т</w:t>
            </w:r>
            <w:r w:rsidRPr="007E085E">
              <w:rPr>
                <w:rFonts w:ascii="Times New Roman" w:hAnsi="Times New Roman"/>
                <w:sz w:val="20"/>
                <w:szCs w:val="20"/>
              </w:rPr>
              <w:t>ствующий финансовый год</w:t>
            </w:r>
          </w:p>
        </w:tc>
        <w:tc>
          <w:tcPr>
            <w:tcW w:w="2126"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outlineLvl w:val="0"/>
              <w:rPr>
                <w:rFonts w:ascii="Times New Roman" w:hAnsi="Times New Roman"/>
                <w:sz w:val="20"/>
                <w:szCs w:val="20"/>
              </w:rPr>
            </w:pPr>
            <w:r w:rsidRPr="007E085E">
              <w:rPr>
                <w:rFonts w:ascii="Times New Roman" w:hAnsi="Times New Roman"/>
                <w:sz w:val="20"/>
                <w:szCs w:val="20"/>
              </w:rPr>
              <w:t xml:space="preserve">Финансовое управление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autoSpaceDE w:val="0"/>
              <w:autoSpaceDN w:val="0"/>
              <w:adjustRightInd w:val="0"/>
              <w:spacing w:after="0" w:line="240" w:lineRule="auto"/>
              <w:outlineLvl w:val="0"/>
              <w:rPr>
                <w:rFonts w:ascii="Times New Roman" w:hAnsi="Times New Roman"/>
                <w:sz w:val="20"/>
                <w:szCs w:val="20"/>
              </w:rPr>
            </w:pPr>
            <w:r w:rsidRPr="007E085E">
              <w:rPr>
                <w:rFonts w:ascii="Times New Roman" w:hAnsi="Times New Roman"/>
                <w:sz w:val="20"/>
                <w:szCs w:val="20"/>
              </w:rPr>
              <w:t>Ежегодно 2015 - 2020 годы - в сроки, устано</w:t>
            </w:r>
            <w:r w:rsidRPr="007E085E">
              <w:rPr>
                <w:rFonts w:ascii="Times New Roman" w:hAnsi="Times New Roman"/>
                <w:sz w:val="20"/>
                <w:szCs w:val="20"/>
              </w:rPr>
              <w:t>в</w:t>
            </w:r>
            <w:r w:rsidRPr="007E085E">
              <w:rPr>
                <w:rFonts w:ascii="Times New Roman" w:hAnsi="Times New Roman"/>
                <w:sz w:val="20"/>
                <w:szCs w:val="20"/>
              </w:rPr>
              <w:t>ленные бюджетным законодательством</w:t>
            </w:r>
          </w:p>
        </w:tc>
      </w:tr>
      <w:tr w:rsidR="00DD04ED" w:rsidRPr="007E085E" w:rsidTr="00121AFD">
        <w:tc>
          <w:tcPr>
            <w:tcW w:w="1034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outlineLvl w:val="0"/>
              <w:rPr>
                <w:rFonts w:ascii="Times New Roman" w:hAnsi="Times New Roman"/>
                <w:b/>
                <w:sz w:val="20"/>
                <w:szCs w:val="20"/>
              </w:rPr>
            </w:pPr>
            <w:r w:rsidRPr="007E085E">
              <w:rPr>
                <w:rFonts w:ascii="Times New Roman" w:hAnsi="Times New Roman"/>
                <w:b/>
                <w:sz w:val="20"/>
                <w:szCs w:val="20"/>
              </w:rPr>
              <w:t>Подпрограмма 2. Управление муниципальным имуществом</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об утвержд</w:t>
            </w:r>
            <w:r w:rsidRPr="007E085E">
              <w:rPr>
                <w:rFonts w:ascii="Times New Roman" w:hAnsi="Times New Roman"/>
                <w:sz w:val="20"/>
                <w:szCs w:val="20"/>
              </w:rPr>
              <w:t>е</w:t>
            </w:r>
            <w:r w:rsidRPr="007E085E">
              <w:rPr>
                <w:rFonts w:ascii="Times New Roman" w:hAnsi="Times New Roman"/>
                <w:sz w:val="20"/>
                <w:szCs w:val="20"/>
              </w:rPr>
              <w:t>нии прогнозного плана приватизации муниц</w:t>
            </w:r>
            <w:r w:rsidRPr="007E085E">
              <w:rPr>
                <w:rFonts w:ascii="Times New Roman" w:hAnsi="Times New Roman"/>
                <w:sz w:val="20"/>
                <w:szCs w:val="20"/>
              </w:rPr>
              <w:t>и</w:t>
            </w:r>
            <w:r w:rsidRPr="007E085E">
              <w:rPr>
                <w:rFonts w:ascii="Times New Roman" w:hAnsi="Times New Roman"/>
                <w:sz w:val="20"/>
                <w:szCs w:val="20"/>
              </w:rPr>
              <w:t>пального имущества на очередной финансовый год, а также внесение и</w:t>
            </w:r>
            <w:r w:rsidRPr="007E085E">
              <w:rPr>
                <w:rFonts w:ascii="Times New Roman" w:hAnsi="Times New Roman"/>
                <w:sz w:val="20"/>
                <w:szCs w:val="20"/>
              </w:rPr>
              <w:t>з</w:t>
            </w:r>
            <w:r w:rsidRPr="007E085E">
              <w:rPr>
                <w:rFonts w:ascii="Times New Roman" w:hAnsi="Times New Roman"/>
                <w:sz w:val="20"/>
                <w:szCs w:val="20"/>
              </w:rPr>
              <w:t>менений в утвержденные прогнозные планы (пр</w:t>
            </w:r>
            <w:r w:rsidRPr="007E085E">
              <w:rPr>
                <w:rFonts w:ascii="Times New Roman" w:hAnsi="Times New Roman"/>
                <w:sz w:val="20"/>
                <w:szCs w:val="20"/>
              </w:rPr>
              <w:t>о</w:t>
            </w:r>
            <w:r w:rsidRPr="007E085E">
              <w:rPr>
                <w:rFonts w:ascii="Times New Roman" w:hAnsi="Times New Roman"/>
                <w:sz w:val="20"/>
                <w:szCs w:val="20"/>
              </w:rPr>
              <w:t>граммы) приватизации</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Утверждает прогнозный план приватизации и вносимые в перспективе изменения</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по управлению земельными ресурс</w:t>
            </w:r>
            <w:r w:rsidRPr="007E085E">
              <w:rPr>
                <w:rFonts w:ascii="Times New Roman" w:hAnsi="Times New Roman"/>
                <w:sz w:val="20"/>
                <w:szCs w:val="20"/>
              </w:rPr>
              <w:t>а</w:t>
            </w:r>
            <w:r w:rsidRPr="007E085E">
              <w:rPr>
                <w:rFonts w:ascii="Times New Roman" w:hAnsi="Times New Roman"/>
                <w:sz w:val="20"/>
                <w:szCs w:val="20"/>
              </w:rPr>
              <w:t xml:space="preserve">ми и муниципальным имуществом </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2</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Решения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и постано</w:t>
            </w:r>
            <w:r w:rsidRPr="007E085E">
              <w:rPr>
                <w:rFonts w:ascii="Times New Roman" w:hAnsi="Times New Roman"/>
                <w:sz w:val="20"/>
                <w:szCs w:val="20"/>
              </w:rPr>
              <w:t>в</w:t>
            </w:r>
            <w:r w:rsidRPr="007E085E">
              <w:rPr>
                <w:rFonts w:ascii="Times New Roman" w:hAnsi="Times New Roman"/>
                <w:sz w:val="20"/>
                <w:szCs w:val="20"/>
              </w:rPr>
              <w:t xml:space="preserve">ления администрации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части пер</w:t>
            </w:r>
            <w:r w:rsidRPr="007E085E">
              <w:rPr>
                <w:rFonts w:ascii="Times New Roman" w:hAnsi="Times New Roman"/>
                <w:sz w:val="20"/>
                <w:szCs w:val="20"/>
              </w:rPr>
              <w:t>е</w:t>
            </w:r>
            <w:r w:rsidRPr="007E085E">
              <w:rPr>
                <w:rFonts w:ascii="Times New Roman" w:hAnsi="Times New Roman"/>
                <w:sz w:val="20"/>
                <w:szCs w:val="20"/>
              </w:rPr>
              <w:t>дачи имущества из/в ра</w:t>
            </w:r>
            <w:r w:rsidRPr="007E085E">
              <w:rPr>
                <w:rFonts w:ascii="Times New Roman" w:hAnsi="Times New Roman"/>
                <w:sz w:val="20"/>
                <w:szCs w:val="20"/>
              </w:rPr>
              <w:t>з</w:t>
            </w:r>
            <w:r w:rsidRPr="007E085E">
              <w:rPr>
                <w:rFonts w:ascii="Times New Roman" w:hAnsi="Times New Roman"/>
                <w:sz w:val="20"/>
                <w:szCs w:val="20"/>
              </w:rPr>
              <w:t>личные уровни собстве</w:t>
            </w:r>
            <w:r w:rsidRPr="007E085E">
              <w:rPr>
                <w:rFonts w:ascii="Times New Roman" w:hAnsi="Times New Roman"/>
                <w:sz w:val="20"/>
                <w:szCs w:val="20"/>
              </w:rPr>
              <w:t>н</w:t>
            </w:r>
            <w:r w:rsidRPr="007E085E">
              <w:rPr>
                <w:rFonts w:ascii="Times New Roman" w:hAnsi="Times New Roman"/>
                <w:sz w:val="20"/>
                <w:szCs w:val="20"/>
              </w:rPr>
              <w:t>ности</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Утверждают перечни предл</w:t>
            </w:r>
            <w:r w:rsidRPr="007E085E">
              <w:rPr>
                <w:rFonts w:ascii="Times New Roman" w:hAnsi="Times New Roman"/>
                <w:sz w:val="20"/>
                <w:szCs w:val="20"/>
              </w:rPr>
              <w:t>а</w:t>
            </w:r>
            <w:r w:rsidRPr="007E085E">
              <w:rPr>
                <w:rFonts w:ascii="Times New Roman" w:hAnsi="Times New Roman"/>
                <w:sz w:val="20"/>
                <w:szCs w:val="20"/>
              </w:rPr>
              <w:t>гаемого к передаче имущества; оформляют передачу муниц</w:t>
            </w:r>
            <w:r w:rsidRPr="007E085E">
              <w:rPr>
                <w:rFonts w:ascii="Times New Roman" w:hAnsi="Times New Roman"/>
                <w:sz w:val="20"/>
                <w:szCs w:val="20"/>
              </w:rPr>
              <w:t>и</w:t>
            </w:r>
            <w:r w:rsidRPr="007E085E">
              <w:rPr>
                <w:rFonts w:ascii="Times New Roman" w:hAnsi="Times New Roman"/>
                <w:sz w:val="20"/>
                <w:szCs w:val="20"/>
              </w:rPr>
              <w:t xml:space="preserve">пального имущества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в государстве</w:t>
            </w:r>
            <w:r w:rsidRPr="007E085E">
              <w:rPr>
                <w:rFonts w:ascii="Times New Roman" w:hAnsi="Times New Roman"/>
                <w:sz w:val="20"/>
                <w:szCs w:val="20"/>
              </w:rPr>
              <w:t>н</w:t>
            </w:r>
            <w:r w:rsidRPr="007E085E">
              <w:rPr>
                <w:rFonts w:ascii="Times New Roman" w:hAnsi="Times New Roman"/>
                <w:sz w:val="20"/>
                <w:szCs w:val="20"/>
              </w:rPr>
              <w:t>ную собственность Республики Коми, в федеральную собс</w:t>
            </w:r>
            <w:r w:rsidRPr="007E085E">
              <w:rPr>
                <w:rFonts w:ascii="Times New Roman" w:hAnsi="Times New Roman"/>
                <w:sz w:val="20"/>
                <w:szCs w:val="20"/>
              </w:rPr>
              <w:t>т</w:t>
            </w:r>
            <w:r w:rsidRPr="007E085E">
              <w:rPr>
                <w:rFonts w:ascii="Times New Roman" w:hAnsi="Times New Roman"/>
                <w:sz w:val="20"/>
                <w:szCs w:val="20"/>
              </w:rPr>
              <w:t xml:space="preserve">венность, прием имущества в муниципальную собственность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по управлению земельными ресурс</w:t>
            </w:r>
            <w:r w:rsidRPr="007E085E">
              <w:rPr>
                <w:rFonts w:ascii="Times New Roman" w:hAnsi="Times New Roman"/>
                <w:sz w:val="20"/>
                <w:szCs w:val="20"/>
              </w:rPr>
              <w:t>а</w:t>
            </w:r>
            <w:r w:rsidRPr="007E085E">
              <w:rPr>
                <w:rFonts w:ascii="Times New Roman" w:hAnsi="Times New Roman"/>
                <w:sz w:val="20"/>
                <w:szCs w:val="20"/>
              </w:rPr>
              <w:t>ми и муниципальным имуществом</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621839"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3</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Решение Совета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об актуал</w:t>
            </w:r>
            <w:r w:rsidRPr="007E085E">
              <w:rPr>
                <w:rFonts w:ascii="Times New Roman" w:hAnsi="Times New Roman"/>
                <w:sz w:val="20"/>
                <w:szCs w:val="20"/>
              </w:rPr>
              <w:t>и</w:t>
            </w:r>
            <w:r w:rsidRPr="007E085E">
              <w:rPr>
                <w:rFonts w:ascii="Times New Roman" w:hAnsi="Times New Roman"/>
                <w:sz w:val="20"/>
                <w:szCs w:val="20"/>
              </w:rPr>
              <w:t>зации размеров арендной платы за пользование м</w:t>
            </w:r>
            <w:r w:rsidRPr="007E085E">
              <w:rPr>
                <w:rFonts w:ascii="Times New Roman" w:hAnsi="Times New Roman"/>
                <w:sz w:val="20"/>
                <w:szCs w:val="20"/>
              </w:rPr>
              <w:t>у</w:t>
            </w:r>
            <w:r w:rsidRPr="007E085E">
              <w:rPr>
                <w:rFonts w:ascii="Times New Roman" w:hAnsi="Times New Roman"/>
                <w:sz w:val="20"/>
                <w:szCs w:val="20"/>
              </w:rPr>
              <w:t xml:space="preserve">ниципальным имуществом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Постановление действует в отношении договоров аренды, заключенных без проведения торгов, в соответствии с зак</w:t>
            </w:r>
            <w:r w:rsidRPr="007E085E">
              <w:rPr>
                <w:rFonts w:ascii="Times New Roman" w:hAnsi="Times New Roman"/>
                <w:sz w:val="20"/>
                <w:szCs w:val="20"/>
              </w:rPr>
              <w:t>о</w:t>
            </w:r>
            <w:r w:rsidRPr="007E085E">
              <w:rPr>
                <w:rFonts w:ascii="Times New Roman" w:hAnsi="Times New Roman"/>
                <w:sz w:val="20"/>
                <w:szCs w:val="20"/>
              </w:rPr>
              <w:t>нодательством</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по управлению земельными ресурс</w:t>
            </w:r>
            <w:r w:rsidRPr="007E085E">
              <w:rPr>
                <w:rFonts w:ascii="Times New Roman" w:hAnsi="Times New Roman"/>
                <w:sz w:val="20"/>
                <w:szCs w:val="20"/>
              </w:rPr>
              <w:t>а</w:t>
            </w:r>
            <w:r w:rsidRPr="007E085E">
              <w:rPr>
                <w:rFonts w:ascii="Times New Roman" w:hAnsi="Times New Roman"/>
                <w:sz w:val="20"/>
                <w:szCs w:val="20"/>
              </w:rPr>
              <w:t>ми и муниципальным имуществом</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tc>
      </w:tr>
      <w:tr w:rsidR="00DD04ED" w:rsidRPr="007E085E" w:rsidTr="00121AFD">
        <w:trPr>
          <w:gridAfter w:val="1"/>
          <w:wAfter w:w="16" w:type="dxa"/>
        </w:trPr>
        <w:tc>
          <w:tcPr>
            <w:tcW w:w="1033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center"/>
              <w:outlineLvl w:val="0"/>
              <w:rPr>
                <w:rFonts w:ascii="Times New Roman" w:hAnsi="Times New Roman"/>
                <w:sz w:val="20"/>
                <w:szCs w:val="20"/>
              </w:rPr>
            </w:pPr>
            <w:r w:rsidRPr="007E085E">
              <w:rPr>
                <w:rFonts w:ascii="Times New Roman" w:hAnsi="Times New Roman"/>
                <w:b/>
                <w:sz w:val="20"/>
                <w:szCs w:val="20"/>
              </w:rPr>
              <w:lastRenderedPageBreak/>
              <w:t xml:space="preserve">Подпрограмма 3 </w:t>
            </w:r>
            <w:r w:rsidR="00673D81" w:rsidRPr="007E085E">
              <w:rPr>
                <w:rFonts w:ascii="Times New Roman" w:hAnsi="Times New Roman"/>
                <w:b/>
                <w:sz w:val="20"/>
                <w:szCs w:val="20"/>
              </w:rPr>
              <w:t>«</w:t>
            </w:r>
            <w:r w:rsidRPr="007E085E">
              <w:rPr>
                <w:rFonts w:ascii="Times New Roman" w:hAnsi="Times New Roman"/>
                <w:b/>
                <w:sz w:val="20"/>
                <w:szCs w:val="20"/>
              </w:rPr>
              <w:t>Электронный муниципалитет</w:t>
            </w:r>
            <w:r w:rsidR="00673D81" w:rsidRPr="007E085E">
              <w:rPr>
                <w:rFonts w:ascii="Times New Roman" w:hAnsi="Times New Roman"/>
                <w:b/>
                <w:sz w:val="20"/>
                <w:szCs w:val="20"/>
              </w:rPr>
              <w:t>»</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9D3150"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Внесение изменений в постановление админис</w:t>
            </w:r>
            <w:r w:rsidRPr="007E085E">
              <w:rPr>
                <w:sz w:val="20"/>
                <w:szCs w:val="20"/>
              </w:rPr>
              <w:t>т</w:t>
            </w:r>
            <w:r w:rsidRPr="007E085E">
              <w:rPr>
                <w:sz w:val="20"/>
                <w:szCs w:val="20"/>
              </w:rPr>
              <w:t xml:space="preserve">рации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от 31.01.2012 г. </w:t>
            </w:r>
            <w:r w:rsidR="00673D81" w:rsidRPr="007E085E">
              <w:rPr>
                <w:sz w:val="20"/>
                <w:szCs w:val="20"/>
              </w:rPr>
              <w:t>«</w:t>
            </w:r>
            <w:r w:rsidRPr="007E085E">
              <w:rPr>
                <w:sz w:val="20"/>
                <w:szCs w:val="20"/>
              </w:rPr>
              <w:t>Об утве</w:t>
            </w:r>
            <w:r w:rsidRPr="007E085E">
              <w:rPr>
                <w:sz w:val="20"/>
                <w:szCs w:val="20"/>
              </w:rPr>
              <w:t>р</w:t>
            </w:r>
            <w:r w:rsidRPr="007E085E">
              <w:rPr>
                <w:sz w:val="20"/>
                <w:szCs w:val="20"/>
              </w:rPr>
              <w:t>ждении реестра муниц</w:t>
            </w:r>
            <w:r w:rsidRPr="007E085E">
              <w:rPr>
                <w:sz w:val="20"/>
                <w:szCs w:val="20"/>
              </w:rPr>
              <w:t>и</w:t>
            </w:r>
            <w:r w:rsidRPr="007E085E">
              <w:rPr>
                <w:sz w:val="20"/>
                <w:szCs w:val="20"/>
              </w:rPr>
              <w:t>пальных услуг муниц</w:t>
            </w:r>
            <w:r w:rsidRPr="007E085E">
              <w:rPr>
                <w:sz w:val="20"/>
                <w:szCs w:val="20"/>
              </w:rPr>
              <w:t>и</w:t>
            </w:r>
            <w:r w:rsidRPr="007E085E">
              <w:rPr>
                <w:sz w:val="20"/>
                <w:szCs w:val="20"/>
              </w:rPr>
              <w:t xml:space="preserve">пального района </w:t>
            </w:r>
            <w:r w:rsidR="00673D81" w:rsidRPr="007E085E">
              <w:rPr>
                <w:sz w:val="20"/>
                <w:szCs w:val="20"/>
              </w:rPr>
              <w:t>«</w:t>
            </w:r>
            <w:r w:rsidRPr="007E085E">
              <w:rPr>
                <w:sz w:val="20"/>
                <w:szCs w:val="20"/>
              </w:rPr>
              <w:t>Иже</w:t>
            </w:r>
            <w:r w:rsidRPr="007E085E">
              <w:rPr>
                <w:sz w:val="20"/>
                <w:szCs w:val="20"/>
              </w:rPr>
              <w:t>м</w:t>
            </w:r>
            <w:r w:rsidRPr="007E085E">
              <w:rPr>
                <w:sz w:val="20"/>
                <w:szCs w:val="20"/>
              </w:rPr>
              <w:t>ский</w:t>
            </w:r>
            <w:r w:rsidR="00673D81" w:rsidRPr="007E085E">
              <w:rPr>
                <w:sz w:val="20"/>
                <w:szCs w:val="20"/>
              </w:rPr>
              <w:t>»«</w:t>
            </w:r>
            <w:r w:rsidRPr="007E085E">
              <w:rPr>
                <w:sz w:val="20"/>
                <w:szCs w:val="20"/>
              </w:rPr>
              <w:t xml:space="preserve"> </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rPr>
                <w:rFonts w:ascii="Times New Roman" w:hAnsi="Times New Roman"/>
                <w:sz w:val="20"/>
                <w:szCs w:val="20"/>
              </w:rPr>
            </w:pPr>
            <w:r w:rsidRPr="007E085E">
              <w:rPr>
                <w:rFonts w:ascii="Times New Roman" w:hAnsi="Times New Roman"/>
                <w:sz w:val="20"/>
                <w:szCs w:val="20"/>
              </w:rPr>
              <w:t>Определяет перечень муниц</w:t>
            </w:r>
            <w:r w:rsidRPr="007E085E">
              <w:rPr>
                <w:rFonts w:ascii="Times New Roman" w:hAnsi="Times New Roman"/>
                <w:sz w:val="20"/>
                <w:szCs w:val="20"/>
              </w:rPr>
              <w:t>и</w:t>
            </w:r>
            <w:r w:rsidRPr="007E085E">
              <w:rPr>
                <w:rFonts w:ascii="Times New Roman" w:hAnsi="Times New Roman"/>
                <w:sz w:val="20"/>
                <w:szCs w:val="20"/>
              </w:rPr>
              <w:t>пальных услуг, предоставля</w:t>
            </w:r>
            <w:r w:rsidRPr="007E085E">
              <w:rPr>
                <w:rFonts w:ascii="Times New Roman" w:hAnsi="Times New Roman"/>
                <w:sz w:val="20"/>
                <w:szCs w:val="20"/>
              </w:rPr>
              <w:t>е</w:t>
            </w:r>
            <w:r w:rsidRPr="007E085E">
              <w:rPr>
                <w:rFonts w:ascii="Times New Roman" w:hAnsi="Times New Roman"/>
                <w:sz w:val="20"/>
                <w:szCs w:val="20"/>
              </w:rPr>
              <w:t>мых администрацией муниц</w:t>
            </w:r>
            <w:r w:rsidRPr="007E085E">
              <w:rPr>
                <w:rFonts w:ascii="Times New Roman" w:hAnsi="Times New Roman"/>
                <w:sz w:val="20"/>
                <w:szCs w:val="20"/>
              </w:rPr>
              <w:t>и</w:t>
            </w:r>
            <w:r w:rsidRPr="007E085E">
              <w:rPr>
                <w:rFonts w:ascii="Times New Roman" w:hAnsi="Times New Roman"/>
                <w:sz w:val="20"/>
                <w:szCs w:val="20"/>
              </w:rPr>
              <w:t xml:space="preserve">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pStyle w:val="ConsPlusCell"/>
              <w:rPr>
                <w:sz w:val="20"/>
                <w:szCs w:val="20"/>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 xml:space="preserve">Управление делами администрации МР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p w:rsidR="00DD04ED" w:rsidRPr="007E085E" w:rsidRDefault="00DD04ED" w:rsidP="00320A83">
            <w:pPr>
              <w:pStyle w:val="ConsPlusCell"/>
              <w:rPr>
                <w:sz w:val="20"/>
                <w:szCs w:val="20"/>
              </w:rPr>
            </w:pP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2</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Внесение изменений в постановление админис</w:t>
            </w:r>
            <w:r w:rsidRPr="007E085E">
              <w:rPr>
                <w:sz w:val="20"/>
                <w:szCs w:val="20"/>
              </w:rPr>
              <w:t>т</w:t>
            </w:r>
            <w:r w:rsidRPr="007E085E">
              <w:rPr>
                <w:sz w:val="20"/>
                <w:szCs w:val="20"/>
              </w:rPr>
              <w:t xml:space="preserve">рации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от 30 декабря 2009 года № 345 </w:t>
            </w:r>
            <w:r w:rsidR="00673D81" w:rsidRPr="007E085E">
              <w:rPr>
                <w:sz w:val="20"/>
                <w:szCs w:val="20"/>
              </w:rPr>
              <w:t>«</w:t>
            </w:r>
            <w:r w:rsidRPr="007E085E">
              <w:rPr>
                <w:sz w:val="20"/>
                <w:szCs w:val="20"/>
              </w:rPr>
              <w:t>Об утверждении перечня информации о деятельн</w:t>
            </w:r>
            <w:r w:rsidRPr="007E085E">
              <w:rPr>
                <w:sz w:val="20"/>
                <w:szCs w:val="20"/>
              </w:rPr>
              <w:t>о</w:t>
            </w:r>
            <w:r w:rsidRPr="007E085E">
              <w:rPr>
                <w:sz w:val="20"/>
                <w:szCs w:val="20"/>
              </w:rPr>
              <w:t>сти администрации мун</w:t>
            </w:r>
            <w:r w:rsidRPr="007E085E">
              <w:rPr>
                <w:sz w:val="20"/>
                <w:szCs w:val="20"/>
              </w:rPr>
              <w:t>и</w:t>
            </w:r>
            <w:r w:rsidRPr="007E085E">
              <w:rPr>
                <w:sz w:val="20"/>
                <w:szCs w:val="20"/>
              </w:rPr>
              <w:t xml:space="preserve">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размеща</w:t>
            </w:r>
            <w:r w:rsidRPr="007E085E">
              <w:rPr>
                <w:sz w:val="20"/>
                <w:szCs w:val="20"/>
              </w:rPr>
              <w:t>е</w:t>
            </w:r>
            <w:r w:rsidRPr="007E085E">
              <w:rPr>
                <w:sz w:val="20"/>
                <w:szCs w:val="20"/>
              </w:rPr>
              <w:t>мой в сети Интернет</w:t>
            </w:r>
            <w:r w:rsidR="00673D81" w:rsidRPr="007E085E">
              <w:rPr>
                <w:sz w:val="20"/>
                <w:szCs w:val="20"/>
              </w:rPr>
              <w:t>»«</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rPr>
                <w:rFonts w:ascii="Times New Roman" w:hAnsi="Times New Roman"/>
                <w:sz w:val="20"/>
                <w:szCs w:val="20"/>
              </w:rPr>
            </w:pPr>
            <w:r w:rsidRPr="007E085E">
              <w:rPr>
                <w:rFonts w:ascii="Times New Roman" w:hAnsi="Times New Roman"/>
                <w:sz w:val="20"/>
                <w:szCs w:val="20"/>
              </w:rPr>
              <w:t>Определяет ответственных должностных лиц за функци</w:t>
            </w:r>
            <w:r w:rsidRPr="007E085E">
              <w:rPr>
                <w:rFonts w:ascii="Times New Roman" w:hAnsi="Times New Roman"/>
                <w:sz w:val="20"/>
                <w:szCs w:val="20"/>
              </w:rPr>
              <w:t>о</w:t>
            </w:r>
            <w:r w:rsidRPr="007E085E">
              <w:rPr>
                <w:rFonts w:ascii="Times New Roman" w:hAnsi="Times New Roman"/>
                <w:sz w:val="20"/>
                <w:szCs w:val="20"/>
              </w:rPr>
              <w:t>нирование официального сайта администрации муниципальн</w:t>
            </w:r>
            <w:r w:rsidRPr="007E085E">
              <w:rPr>
                <w:rFonts w:ascii="Times New Roman" w:hAnsi="Times New Roman"/>
                <w:sz w:val="20"/>
                <w:szCs w:val="20"/>
              </w:rPr>
              <w:t>о</w:t>
            </w:r>
            <w:r w:rsidRPr="007E085E">
              <w:rPr>
                <w:rFonts w:ascii="Times New Roman" w:hAnsi="Times New Roman"/>
                <w:sz w:val="20"/>
                <w:szCs w:val="20"/>
              </w:rPr>
              <w:t xml:space="preserve">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p w:rsidR="00DD04ED" w:rsidRPr="007E085E" w:rsidRDefault="00DD04ED" w:rsidP="00320A83">
            <w:pPr>
              <w:pStyle w:val="ConsPlusCell"/>
              <w:rPr>
                <w:sz w:val="20"/>
                <w:szCs w:val="20"/>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Отдел правовой, о</w:t>
            </w:r>
            <w:r w:rsidRPr="007E085E">
              <w:rPr>
                <w:sz w:val="20"/>
                <w:szCs w:val="20"/>
              </w:rPr>
              <w:t>р</w:t>
            </w:r>
            <w:r w:rsidRPr="007E085E">
              <w:rPr>
                <w:sz w:val="20"/>
                <w:szCs w:val="20"/>
              </w:rPr>
              <w:t>ганизационной и ка</w:t>
            </w:r>
            <w:r w:rsidRPr="007E085E">
              <w:rPr>
                <w:sz w:val="20"/>
                <w:szCs w:val="20"/>
              </w:rPr>
              <w:t>д</w:t>
            </w:r>
            <w:r w:rsidRPr="007E085E">
              <w:rPr>
                <w:sz w:val="20"/>
                <w:szCs w:val="20"/>
              </w:rPr>
              <w:t>ровой работы адм</w:t>
            </w:r>
            <w:r w:rsidRPr="007E085E">
              <w:rPr>
                <w:sz w:val="20"/>
                <w:szCs w:val="20"/>
              </w:rPr>
              <w:t>и</w:t>
            </w:r>
            <w:r w:rsidRPr="007E085E">
              <w:rPr>
                <w:sz w:val="20"/>
                <w:szCs w:val="20"/>
              </w:rPr>
              <w:t xml:space="preserve">нистрации МР </w:t>
            </w:r>
            <w:r w:rsidR="00673D81" w:rsidRPr="007E085E">
              <w:rPr>
                <w:sz w:val="20"/>
                <w:szCs w:val="20"/>
              </w:rPr>
              <w:t>«</w:t>
            </w:r>
            <w:r w:rsidRPr="007E085E">
              <w:rPr>
                <w:sz w:val="20"/>
                <w:szCs w:val="20"/>
              </w:rPr>
              <w:t>Ижемский</w:t>
            </w:r>
            <w:r w:rsidR="00673D81" w:rsidRPr="007E085E">
              <w:rPr>
                <w:sz w:val="20"/>
                <w:szCs w:val="20"/>
              </w:rPr>
              <w:t>»</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p w:rsidR="00DD04ED" w:rsidRPr="007E085E" w:rsidRDefault="00DD04ED" w:rsidP="00320A83">
            <w:pPr>
              <w:pStyle w:val="ConsPlusCell"/>
              <w:rPr>
                <w:sz w:val="20"/>
                <w:szCs w:val="20"/>
              </w:rPr>
            </w:pP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3</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Внесение изменений в постановление админис</w:t>
            </w:r>
            <w:r w:rsidRPr="007E085E">
              <w:rPr>
                <w:sz w:val="20"/>
                <w:szCs w:val="20"/>
              </w:rPr>
              <w:t>т</w:t>
            </w:r>
            <w:r w:rsidRPr="007E085E">
              <w:rPr>
                <w:sz w:val="20"/>
                <w:szCs w:val="20"/>
              </w:rPr>
              <w:t xml:space="preserve">рации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от 1149 от 23 декабря 2011 года </w:t>
            </w:r>
            <w:r w:rsidR="00673D81" w:rsidRPr="007E085E">
              <w:rPr>
                <w:sz w:val="20"/>
                <w:szCs w:val="20"/>
              </w:rPr>
              <w:t>«</w:t>
            </w:r>
            <w:r w:rsidRPr="007E085E">
              <w:rPr>
                <w:sz w:val="20"/>
                <w:szCs w:val="20"/>
              </w:rPr>
              <w:t xml:space="preserve">О создании службы </w:t>
            </w:r>
            <w:r w:rsidR="00673D81" w:rsidRPr="007E085E">
              <w:rPr>
                <w:sz w:val="20"/>
                <w:szCs w:val="20"/>
              </w:rPr>
              <w:t>«</w:t>
            </w:r>
            <w:r w:rsidRPr="007E085E">
              <w:rPr>
                <w:sz w:val="20"/>
                <w:szCs w:val="20"/>
              </w:rPr>
              <w:t>одного окна</w:t>
            </w:r>
            <w:r w:rsidR="00673D81" w:rsidRPr="007E085E">
              <w:rPr>
                <w:sz w:val="20"/>
                <w:szCs w:val="20"/>
              </w:rPr>
              <w:t>»«</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rPr>
                <w:rFonts w:ascii="Times New Roman" w:hAnsi="Times New Roman"/>
                <w:sz w:val="20"/>
                <w:szCs w:val="20"/>
              </w:rPr>
            </w:pPr>
            <w:r w:rsidRPr="007E085E">
              <w:rPr>
                <w:rFonts w:ascii="Times New Roman" w:hAnsi="Times New Roman"/>
                <w:sz w:val="20"/>
                <w:szCs w:val="20"/>
              </w:rPr>
              <w:t>Определяет перечень муниц</w:t>
            </w:r>
            <w:r w:rsidRPr="007E085E">
              <w:rPr>
                <w:rFonts w:ascii="Times New Roman" w:hAnsi="Times New Roman"/>
                <w:sz w:val="20"/>
                <w:szCs w:val="20"/>
              </w:rPr>
              <w:t>и</w:t>
            </w:r>
            <w:r w:rsidRPr="007E085E">
              <w:rPr>
                <w:rFonts w:ascii="Times New Roman" w:hAnsi="Times New Roman"/>
                <w:sz w:val="20"/>
                <w:szCs w:val="20"/>
              </w:rPr>
              <w:t>пальных услуг, предоставля</w:t>
            </w:r>
            <w:r w:rsidRPr="007E085E">
              <w:rPr>
                <w:rFonts w:ascii="Times New Roman" w:hAnsi="Times New Roman"/>
                <w:sz w:val="20"/>
                <w:szCs w:val="20"/>
              </w:rPr>
              <w:t>е</w:t>
            </w:r>
            <w:r w:rsidRPr="007E085E">
              <w:rPr>
                <w:rFonts w:ascii="Times New Roman" w:hAnsi="Times New Roman"/>
                <w:sz w:val="20"/>
                <w:szCs w:val="20"/>
              </w:rPr>
              <w:t>мых администраций муниц</w:t>
            </w:r>
            <w:r w:rsidRPr="007E085E">
              <w:rPr>
                <w:rFonts w:ascii="Times New Roman" w:hAnsi="Times New Roman"/>
                <w:sz w:val="20"/>
                <w:szCs w:val="20"/>
              </w:rPr>
              <w:t>и</w:t>
            </w:r>
            <w:r w:rsidRPr="007E085E">
              <w:rPr>
                <w:rFonts w:ascii="Times New Roman" w:hAnsi="Times New Roman"/>
                <w:sz w:val="20"/>
                <w:szCs w:val="20"/>
              </w:rPr>
              <w:t xml:space="preserve">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по принципу </w:t>
            </w:r>
            <w:r w:rsidR="00673D81" w:rsidRPr="007E085E">
              <w:rPr>
                <w:rFonts w:ascii="Times New Roman" w:hAnsi="Times New Roman"/>
                <w:sz w:val="20"/>
                <w:szCs w:val="20"/>
              </w:rPr>
              <w:t>«</w:t>
            </w:r>
            <w:r w:rsidRPr="007E085E">
              <w:rPr>
                <w:rFonts w:ascii="Times New Roman" w:hAnsi="Times New Roman"/>
                <w:sz w:val="20"/>
                <w:szCs w:val="20"/>
              </w:rPr>
              <w:t>одного окна</w:t>
            </w:r>
            <w:r w:rsidR="00673D81" w:rsidRPr="007E085E">
              <w:rPr>
                <w:rFonts w:ascii="Times New Roman" w:hAnsi="Times New Roman"/>
                <w:sz w:val="20"/>
                <w:szCs w:val="20"/>
              </w:rPr>
              <w:t>»</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 xml:space="preserve">МБУ </w:t>
            </w:r>
            <w:r w:rsidR="00673D81" w:rsidRPr="007E085E">
              <w:rPr>
                <w:sz w:val="20"/>
                <w:szCs w:val="20"/>
              </w:rPr>
              <w:t>«</w:t>
            </w:r>
            <w:r w:rsidRPr="007E085E">
              <w:rPr>
                <w:sz w:val="20"/>
                <w:szCs w:val="20"/>
              </w:rPr>
              <w:t>Жилищное управление</w:t>
            </w:r>
            <w:r w:rsidR="00673D81" w:rsidRPr="007E085E">
              <w:rPr>
                <w:sz w:val="20"/>
                <w:szCs w:val="20"/>
              </w:rPr>
              <w:t>»</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4</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Внесение изменений в распоряжение админис</w:t>
            </w:r>
            <w:r w:rsidRPr="007E085E">
              <w:rPr>
                <w:sz w:val="20"/>
                <w:szCs w:val="20"/>
              </w:rPr>
              <w:t>т</w:t>
            </w:r>
            <w:r w:rsidRPr="007E085E">
              <w:rPr>
                <w:sz w:val="20"/>
                <w:szCs w:val="20"/>
              </w:rPr>
              <w:t xml:space="preserve">рации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от 29 декабря 2012 года </w:t>
            </w:r>
            <w:r w:rsidR="00673D81" w:rsidRPr="007E085E">
              <w:rPr>
                <w:sz w:val="20"/>
                <w:szCs w:val="20"/>
              </w:rPr>
              <w:t>«</w:t>
            </w:r>
            <w:r w:rsidRPr="007E085E">
              <w:rPr>
                <w:sz w:val="20"/>
                <w:szCs w:val="20"/>
              </w:rPr>
              <w:t>О н</w:t>
            </w:r>
            <w:r w:rsidRPr="007E085E">
              <w:rPr>
                <w:sz w:val="20"/>
                <w:szCs w:val="20"/>
              </w:rPr>
              <w:t>а</w:t>
            </w:r>
            <w:r w:rsidRPr="007E085E">
              <w:rPr>
                <w:sz w:val="20"/>
                <w:szCs w:val="20"/>
              </w:rPr>
              <w:t>значении ответственного за качество предоставл</w:t>
            </w:r>
            <w:r w:rsidRPr="007E085E">
              <w:rPr>
                <w:sz w:val="20"/>
                <w:szCs w:val="20"/>
              </w:rPr>
              <w:t>е</w:t>
            </w:r>
            <w:r w:rsidRPr="007E085E">
              <w:rPr>
                <w:sz w:val="20"/>
                <w:szCs w:val="20"/>
              </w:rPr>
              <w:t>ния муниципальных услуг администрацией муниц</w:t>
            </w:r>
            <w:r w:rsidRPr="007E085E">
              <w:rPr>
                <w:sz w:val="20"/>
                <w:szCs w:val="20"/>
              </w:rPr>
              <w:t>и</w:t>
            </w:r>
            <w:r w:rsidRPr="007E085E">
              <w:rPr>
                <w:sz w:val="20"/>
                <w:szCs w:val="20"/>
              </w:rPr>
              <w:t xml:space="preserve">пального района </w:t>
            </w:r>
            <w:r w:rsidR="00673D81" w:rsidRPr="007E085E">
              <w:rPr>
                <w:sz w:val="20"/>
                <w:szCs w:val="20"/>
              </w:rPr>
              <w:t>«</w:t>
            </w:r>
            <w:r w:rsidRPr="007E085E">
              <w:rPr>
                <w:sz w:val="20"/>
                <w:szCs w:val="20"/>
              </w:rPr>
              <w:t>Иже</w:t>
            </w:r>
            <w:r w:rsidRPr="007E085E">
              <w:rPr>
                <w:sz w:val="20"/>
                <w:szCs w:val="20"/>
              </w:rPr>
              <w:t>м</w:t>
            </w:r>
            <w:r w:rsidRPr="007E085E">
              <w:rPr>
                <w:sz w:val="20"/>
                <w:szCs w:val="20"/>
              </w:rPr>
              <w:t>ский</w:t>
            </w:r>
            <w:r w:rsidR="00673D81" w:rsidRPr="007E085E">
              <w:rPr>
                <w:sz w:val="20"/>
                <w:szCs w:val="20"/>
              </w:rPr>
              <w:t>»«</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rPr>
                <w:rFonts w:ascii="Times New Roman" w:hAnsi="Times New Roman"/>
                <w:sz w:val="20"/>
                <w:szCs w:val="20"/>
              </w:rPr>
            </w:pPr>
            <w:r w:rsidRPr="007E085E">
              <w:rPr>
                <w:rFonts w:ascii="Times New Roman" w:hAnsi="Times New Roman"/>
                <w:sz w:val="20"/>
                <w:szCs w:val="20"/>
              </w:rPr>
              <w:t>Определяет ответственного должностного лица за качество предоставления муниципал</w:t>
            </w:r>
            <w:r w:rsidRPr="007E085E">
              <w:rPr>
                <w:rFonts w:ascii="Times New Roman" w:hAnsi="Times New Roman"/>
                <w:sz w:val="20"/>
                <w:szCs w:val="20"/>
              </w:rPr>
              <w:t>ь</w:t>
            </w:r>
            <w:r w:rsidRPr="007E085E">
              <w:rPr>
                <w:rFonts w:ascii="Times New Roman" w:hAnsi="Times New Roman"/>
                <w:sz w:val="20"/>
                <w:szCs w:val="20"/>
              </w:rPr>
              <w:t xml:space="preserve">ных услуг администрацией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pStyle w:val="ConsPlusCell"/>
              <w:rPr>
                <w:sz w:val="20"/>
                <w:szCs w:val="20"/>
              </w:rPr>
            </w:pPr>
            <w:r w:rsidRPr="007E085E">
              <w:rPr>
                <w:sz w:val="20"/>
                <w:szCs w:val="20"/>
              </w:rPr>
              <w:t xml:space="preserve">Управление делами администрации МР </w:t>
            </w:r>
            <w:r w:rsidR="00673D81" w:rsidRPr="007E085E">
              <w:rPr>
                <w:sz w:val="20"/>
                <w:szCs w:val="20"/>
              </w:rPr>
              <w:t>«</w:t>
            </w:r>
            <w:r w:rsidRPr="007E085E">
              <w:rPr>
                <w:sz w:val="20"/>
                <w:szCs w:val="20"/>
              </w:rPr>
              <w:t>Ижемский</w:t>
            </w:r>
            <w:r w:rsidR="00673D81" w:rsidRPr="007E085E">
              <w:rPr>
                <w:sz w:val="20"/>
                <w:szCs w:val="20"/>
              </w:rPr>
              <w:t>»</w:t>
            </w:r>
            <w:r w:rsidRPr="007E085E">
              <w:rPr>
                <w:sz w:val="20"/>
                <w:szCs w:val="20"/>
              </w:rPr>
              <w:t xml:space="preserve"> </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tc>
      </w:tr>
      <w:tr w:rsidR="00DD04ED" w:rsidRPr="007E085E" w:rsidTr="00121AFD">
        <w:trPr>
          <w:gridAfter w:val="1"/>
          <w:wAfter w:w="16" w:type="dxa"/>
        </w:trPr>
        <w:tc>
          <w:tcPr>
            <w:tcW w:w="1033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4A39CA" w:rsidP="00320A83">
            <w:pPr>
              <w:autoSpaceDE w:val="0"/>
              <w:autoSpaceDN w:val="0"/>
              <w:adjustRightInd w:val="0"/>
              <w:spacing w:after="0" w:line="240" w:lineRule="auto"/>
              <w:jc w:val="center"/>
              <w:outlineLvl w:val="0"/>
              <w:rPr>
                <w:rFonts w:ascii="Times New Roman" w:hAnsi="Times New Roman"/>
                <w:b/>
                <w:sz w:val="20"/>
                <w:szCs w:val="20"/>
              </w:rPr>
            </w:pPr>
            <w:hyperlink r:id="rId100" w:history="1">
              <w:r w:rsidR="00DD04ED" w:rsidRPr="007E085E">
                <w:rPr>
                  <w:rFonts w:ascii="Times New Roman" w:hAnsi="Times New Roman"/>
                  <w:b/>
                  <w:sz w:val="20"/>
                  <w:szCs w:val="20"/>
                </w:rPr>
                <w:t>Подпрограмма 6</w:t>
              </w:r>
            </w:hyperlink>
            <w:r w:rsidR="00DD04ED" w:rsidRPr="007E085E">
              <w:rPr>
                <w:rFonts w:ascii="Times New Roman" w:hAnsi="Times New Roman"/>
                <w:b/>
                <w:sz w:val="20"/>
                <w:szCs w:val="20"/>
              </w:rPr>
              <w:t xml:space="preserve">. </w:t>
            </w:r>
            <w:r w:rsidR="00673D81" w:rsidRPr="007E085E">
              <w:rPr>
                <w:rFonts w:ascii="Times New Roman" w:hAnsi="Times New Roman"/>
                <w:b/>
                <w:sz w:val="20"/>
                <w:szCs w:val="20"/>
              </w:rPr>
              <w:t>«</w:t>
            </w:r>
            <w:r w:rsidR="00DD04ED" w:rsidRPr="007E085E">
              <w:rPr>
                <w:rFonts w:ascii="Times New Roman" w:hAnsi="Times New Roman"/>
                <w:b/>
                <w:sz w:val="20"/>
                <w:szCs w:val="20"/>
              </w:rPr>
              <w:t>Поддержка социально ориентированных некоммерческих организаций</w:t>
            </w:r>
            <w:r w:rsidR="00673D81" w:rsidRPr="007E085E">
              <w:rPr>
                <w:rFonts w:ascii="Times New Roman" w:hAnsi="Times New Roman"/>
                <w:b/>
                <w:sz w:val="20"/>
                <w:szCs w:val="20"/>
              </w:rPr>
              <w:t>»</w:t>
            </w:r>
          </w:p>
        </w:tc>
      </w:tr>
      <w:tr w:rsidR="00DD04ED" w:rsidRPr="007E085E" w:rsidTr="00121AFD">
        <w:tc>
          <w:tcPr>
            <w:tcW w:w="7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9D3150"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1</w:t>
            </w:r>
          </w:p>
        </w:tc>
        <w:tc>
          <w:tcPr>
            <w:tcW w:w="24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Постановление админис</w:t>
            </w:r>
            <w:r w:rsidRPr="007E085E">
              <w:rPr>
                <w:rFonts w:ascii="Times New Roman" w:hAnsi="Times New Roman"/>
                <w:sz w:val="20"/>
                <w:szCs w:val="20"/>
              </w:rPr>
              <w:t>т</w:t>
            </w:r>
            <w:r w:rsidRPr="007E085E">
              <w:rPr>
                <w:rFonts w:ascii="Times New Roman" w:hAnsi="Times New Roman"/>
                <w:sz w:val="20"/>
                <w:szCs w:val="20"/>
              </w:rPr>
              <w:t xml:space="preserve">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об утверждении порядка пр</w:t>
            </w:r>
            <w:r w:rsidRPr="007E085E">
              <w:rPr>
                <w:rFonts w:ascii="Times New Roman" w:hAnsi="Times New Roman"/>
                <w:sz w:val="20"/>
                <w:szCs w:val="20"/>
              </w:rPr>
              <w:t>е</w:t>
            </w:r>
            <w:r w:rsidRPr="007E085E">
              <w:rPr>
                <w:rFonts w:ascii="Times New Roman" w:hAnsi="Times New Roman"/>
                <w:sz w:val="20"/>
                <w:szCs w:val="20"/>
              </w:rPr>
              <w:t>доставления субсидий из бюджета муниципального образования муниципал</w:t>
            </w:r>
            <w:r w:rsidRPr="007E085E">
              <w:rPr>
                <w:rFonts w:ascii="Times New Roman" w:hAnsi="Times New Roman"/>
                <w:sz w:val="20"/>
                <w:szCs w:val="20"/>
              </w:rPr>
              <w:t>ь</w:t>
            </w:r>
            <w:r w:rsidRPr="007E085E">
              <w:rPr>
                <w:rFonts w:ascii="Times New Roman" w:hAnsi="Times New Roman"/>
                <w:sz w:val="20"/>
                <w:szCs w:val="20"/>
              </w:rPr>
              <w:t xml:space="preserve">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социально ориентирова</w:t>
            </w:r>
            <w:r w:rsidRPr="007E085E">
              <w:rPr>
                <w:rFonts w:ascii="Times New Roman" w:hAnsi="Times New Roman"/>
                <w:sz w:val="20"/>
                <w:szCs w:val="20"/>
              </w:rPr>
              <w:t>н</w:t>
            </w:r>
            <w:r w:rsidRPr="007E085E">
              <w:rPr>
                <w:rFonts w:ascii="Times New Roman" w:hAnsi="Times New Roman"/>
                <w:sz w:val="20"/>
                <w:szCs w:val="20"/>
              </w:rPr>
              <w:t>ным некоммерческим о</w:t>
            </w:r>
            <w:r w:rsidRPr="007E085E">
              <w:rPr>
                <w:rFonts w:ascii="Times New Roman" w:hAnsi="Times New Roman"/>
                <w:sz w:val="20"/>
                <w:szCs w:val="20"/>
              </w:rPr>
              <w:t>р</w:t>
            </w:r>
            <w:r w:rsidRPr="007E085E">
              <w:rPr>
                <w:rFonts w:ascii="Times New Roman" w:hAnsi="Times New Roman"/>
                <w:sz w:val="20"/>
                <w:szCs w:val="20"/>
              </w:rPr>
              <w:t>ганизациям</w:t>
            </w:r>
          </w:p>
        </w:tc>
        <w:tc>
          <w:tcPr>
            <w:tcW w:w="2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Утверждает порядок предо</w:t>
            </w:r>
            <w:r w:rsidRPr="007E085E">
              <w:rPr>
                <w:rFonts w:ascii="Times New Roman" w:hAnsi="Times New Roman"/>
                <w:sz w:val="20"/>
                <w:szCs w:val="20"/>
              </w:rPr>
              <w:t>с</w:t>
            </w:r>
            <w:r w:rsidRPr="007E085E">
              <w:rPr>
                <w:rFonts w:ascii="Times New Roman" w:hAnsi="Times New Roman"/>
                <w:sz w:val="20"/>
                <w:szCs w:val="20"/>
              </w:rPr>
              <w:t xml:space="preserve">тавления субсидий из бюджета муниципального образования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r w:rsidRPr="007E085E">
              <w:rPr>
                <w:rFonts w:ascii="Times New Roman" w:hAnsi="Times New Roman"/>
                <w:sz w:val="20"/>
                <w:szCs w:val="20"/>
              </w:rPr>
              <w:t xml:space="preserve"> социально орие</w:t>
            </w:r>
            <w:r w:rsidRPr="007E085E">
              <w:rPr>
                <w:rFonts w:ascii="Times New Roman" w:hAnsi="Times New Roman"/>
                <w:sz w:val="20"/>
                <w:szCs w:val="20"/>
              </w:rPr>
              <w:t>н</w:t>
            </w:r>
            <w:r w:rsidRPr="007E085E">
              <w:rPr>
                <w:rFonts w:ascii="Times New Roman" w:hAnsi="Times New Roman"/>
                <w:sz w:val="20"/>
                <w:szCs w:val="20"/>
              </w:rPr>
              <w:t>тированным некоммерческим организациям, состав конкур</w:t>
            </w:r>
            <w:r w:rsidRPr="007E085E">
              <w:rPr>
                <w:rFonts w:ascii="Times New Roman" w:hAnsi="Times New Roman"/>
                <w:sz w:val="20"/>
                <w:szCs w:val="20"/>
              </w:rPr>
              <w:t>с</w:t>
            </w:r>
            <w:r w:rsidRPr="007E085E">
              <w:rPr>
                <w:rFonts w:ascii="Times New Roman" w:hAnsi="Times New Roman"/>
                <w:sz w:val="20"/>
                <w:szCs w:val="20"/>
              </w:rPr>
              <w:t>ной комиссии по отбору пр</w:t>
            </w:r>
            <w:r w:rsidRPr="007E085E">
              <w:rPr>
                <w:rFonts w:ascii="Times New Roman" w:hAnsi="Times New Roman"/>
                <w:sz w:val="20"/>
                <w:szCs w:val="20"/>
              </w:rPr>
              <w:t>о</w:t>
            </w:r>
            <w:r w:rsidRPr="007E085E">
              <w:rPr>
                <w:rFonts w:ascii="Times New Roman" w:hAnsi="Times New Roman"/>
                <w:sz w:val="20"/>
                <w:szCs w:val="20"/>
              </w:rPr>
              <w:t>грамм (проектов) социально ориентированным</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Отдел организацио</w:t>
            </w:r>
            <w:r w:rsidRPr="007E085E">
              <w:rPr>
                <w:rFonts w:ascii="Times New Roman" w:hAnsi="Times New Roman"/>
                <w:sz w:val="20"/>
                <w:szCs w:val="20"/>
              </w:rPr>
              <w:t>н</w:t>
            </w:r>
            <w:r w:rsidRPr="007E085E">
              <w:rPr>
                <w:rFonts w:ascii="Times New Roman" w:hAnsi="Times New Roman"/>
                <w:sz w:val="20"/>
                <w:szCs w:val="20"/>
              </w:rPr>
              <w:t>ной, правовой и ка</w:t>
            </w:r>
            <w:r w:rsidRPr="007E085E">
              <w:rPr>
                <w:rFonts w:ascii="Times New Roman" w:hAnsi="Times New Roman"/>
                <w:sz w:val="20"/>
                <w:szCs w:val="20"/>
              </w:rPr>
              <w:t>д</w:t>
            </w:r>
            <w:r w:rsidRPr="007E085E">
              <w:rPr>
                <w:rFonts w:ascii="Times New Roman" w:hAnsi="Times New Roman"/>
                <w:sz w:val="20"/>
                <w:szCs w:val="20"/>
              </w:rPr>
              <w:t>ровой работы</w:t>
            </w:r>
          </w:p>
        </w:tc>
        <w:tc>
          <w:tcPr>
            <w:tcW w:w="21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04ED" w:rsidRPr="007E085E" w:rsidRDefault="00DD04ED"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 мере необходим</w:t>
            </w:r>
            <w:r w:rsidRPr="007E085E">
              <w:rPr>
                <w:rFonts w:ascii="Times New Roman" w:hAnsi="Times New Roman"/>
                <w:sz w:val="20"/>
                <w:szCs w:val="20"/>
              </w:rPr>
              <w:t>о</w:t>
            </w:r>
            <w:r w:rsidRPr="007E085E">
              <w:rPr>
                <w:rFonts w:ascii="Times New Roman" w:hAnsi="Times New Roman"/>
                <w:sz w:val="20"/>
                <w:szCs w:val="20"/>
              </w:rPr>
              <w:t>сти</w:t>
            </w:r>
          </w:p>
        </w:tc>
      </w:tr>
    </w:tbl>
    <w:p w:rsidR="00DD04ED" w:rsidRPr="007E085E" w:rsidRDefault="00DD04ED" w:rsidP="00DD04ED">
      <w:pPr>
        <w:ind w:firstLine="142"/>
        <w:rPr>
          <w:rFonts w:ascii="Times New Roman" w:hAnsi="Times New Roman"/>
          <w:sz w:val="20"/>
          <w:szCs w:val="20"/>
        </w:rPr>
        <w:sectPr w:rsidR="00DD04ED" w:rsidRPr="007E085E" w:rsidSect="007E085E">
          <w:type w:val="continuous"/>
          <w:pgSz w:w="11906" w:h="16838"/>
          <w:pgMar w:top="720" w:right="720" w:bottom="720" w:left="720" w:header="720" w:footer="720" w:gutter="0"/>
          <w:cols w:space="720"/>
          <w:noEndnote/>
        </w:sectPr>
      </w:pPr>
    </w:p>
    <w:p w:rsidR="00BE1FE9" w:rsidRPr="007E085E" w:rsidRDefault="00BE1FE9" w:rsidP="00BE1FE9">
      <w:pPr>
        <w:spacing w:after="0" w:line="240" w:lineRule="auto"/>
        <w:jc w:val="right"/>
        <w:rPr>
          <w:rFonts w:ascii="Times New Roman" w:hAnsi="Times New Roman"/>
          <w:sz w:val="20"/>
          <w:szCs w:val="20"/>
        </w:rPr>
      </w:pPr>
      <w:r w:rsidRPr="007E085E">
        <w:rPr>
          <w:rFonts w:ascii="Times New Roman" w:hAnsi="Times New Roman"/>
          <w:sz w:val="20"/>
          <w:szCs w:val="20"/>
        </w:rPr>
        <w:lastRenderedPageBreak/>
        <w:t>Таблица 1</w:t>
      </w:r>
    </w:p>
    <w:p w:rsidR="00DD04ED" w:rsidRPr="007E085E" w:rsidRDefault="00DD04ED" w:rsidP="00DD04ED">
      <w:pPr>
        <w:spacing w:after="0" w:line="240" w:lineRule="auto"/>
        <w:jc w:val="center"/>
        <w:rPr>
          <w:rFonts w:ascii="Times New Roman" w:hAnsi="Times New Roman"/>
          <w:sz w:val="20"/>
          <w:szCs w:val="20"/>
        </w:rPr>
      </w:pPr>
      <w:r w:rsidRPr="007E085E">
        <w:rPr>
          <w:rFonts w:ascii="Times New Roman" w:hAnsi="Times New Roman"/>
          <w:sz w:val="20"/>
          <w:szCs w:val="20"/>
        </w:rPr>
        <w:t>Сведения</w:t>
      </w:r>
    </w:p>
    <w:p w:rsidR="00DD04ED" w:rsidRPr="007E085E" w:rsidRDefault="00DD04ED" w:rsidP="00DD04ED">
      <w:pPr>
        <w:spacing w:after="0" w:line="240" w:lineRule="auto"/>
        <w:jc w:val="center"/>
        <w:rPr>
          <w:rFonts w:ascii="Times New Roman" w:hAnsi="Times New Roman"/>
          <w:sz w:val="20"/>
          <w:szCs w:val="20"/>
        </w:rPr>
      </w:pPr>
      <w:r w:rsidRPr="007E085E">
        <w:rPr>
          <w:rFonts w:ascii="Times New Roman" w:hAnsi="Times New Roman"/>
          <w:sz w:val="20"/>
          <w:szCs w:val="20"/>
        </w:rPr>
        <w:t xml:space="preserve">о целевых индикаторах (показателях) муниципальной программы, подпрограмм </w:t>
      </w:r>
    </w:p>
    <w:p w:rsidR="00DD04ED" w:rsidRPr="007E085E" w:rsidRDefault="00DD04ED" w:rsidP="00DD04ED">
      <w:pPr>
        <w:spacing w:after="0" w:line="240" w:lineRule="auto"/>
        <w:jc w:val="center"/>
        <w:rPr>
          <w:rFonts w:ascii="Times New Roman" w:hAnsi="Times New Roman"/>
          <w:sz w:val="20"/>
          <w:szCs w:val="20"/>
        </w:rPr>
      </w:pPr>
      <w:r w:rsidRPr="007E085E">
        <w:rPr>
          <w:rFonts w:ascii="Times New Roman" w:hAnsi="Times New Roman"/>
          <w:sz w:val="20"/>
          <w:szCs w:val="20"/>
        </w:rPr>
        <w:t>муниципальной программы и их значениях</w:t>
      </w:r>
    </w:p>
    <w:p w:rsidR="00DD04ED" w:rsidRPr="007E085E" w:rsidRDefault="00DD04ED" w:rsidP="00DD04ED">
      <w:pPr>
        <w:spacing w:after="0" w:line="240" w:lineRule="auto"/>
        <w:jc w:val="center"/>
        <w:rPr>
          <w:rFonts w:ascii="Times New Roman" w:hAnsi="Times New Roman"/>
          <w:sz w:val="20"/>
          <w:szCs w:val="20"/>
        </w:rPr>
      </w:pPr>
    </w:p>
    <w:p w:rsidR="00DD04ED" w:rsidRPr="007E085E" w:rsidRDefault="00DD04ED" w:rsidP="00DD04ED">
      <w:pPr>
        <w:spacing w:after="0" w:line="240" w:lineRule="auto"/>
        <w:jc w:val="center"/>
        <w:rPr>
          <w:rFonts w:ascii="Times New Roman" w:hAnsi="Times New Roman"/>
          <w:sz w:val="20"/>
          <w:szCs w:val="20"/>
        </w:rPr>
      </w:pPr>
    </w:p>
    <w:tbl>
      <w:tblPr>
        <w:tblW w:w="14884" w:type="dxa"/>
        <w:tblCellSpacing w:w="5" w:type="nil"/>
        <w:tblInd w:w="75" w:type="dxa"/>
        <w:tblLayout w:type="fixed"/>
        <w:tblCellMar>
          <w:left w:w="75" w:type="dxa"/>
          <w:right w:w="75" w:type="dxa"/>
        </w:tblCellMar>
        <w:tblLook w:val="0000"/>
      </w:tblPr>
      <w:tblGrid>
        <w:gridCol w:w="709"/>
        <w:gridCol w:w="142"/>
        <w:gridCol w:w="5103"/>
        <w:gridCol w:w="901"/>
        <w:gridCol w:w="233"/>
        <w:gridCol w:w="1107"/>
        <w:gridCol w:w="27"/>
        <w:gridCol w:w="850"/>
        <w:gridCol w:w="180"/>
        <w:gridCol w:w="813"/>
        <w:gridCol w:w="992"/>
        <w:gridCol w:w="992"/>
        <w:gridCol w:w="231"/>
        <w:gridCol w:w="761"/>
        <w:gridCol w:w="107"/>
        <w:gridCol w:w="35"/>
        <w:gridCol w:w="118"/>
        <w:gridCol w:w="36"/>
        <w:gridCol w:w="697"/>
        <w:gridCol w:w="850"/>
      </w:tblGrid>
      <w:tr w:rsidR="00DD04ED" w:rsidRPr="007E085E" w:rsidTr="007678DB">
        <w:trPr>
          <w:trHeight w:val="54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п/п</w:t>
            </w:r>
          </w:p>
        </w:tc>
        <w:tc>
          <w:tcPr>
            <w:tcW w:w="5245" w:type="dxa"/>
            <w:gridSpan w:val="2"/>
            <w:vMerge w:val="restart"/>
            <w:tcBorders>
              <w:top w:val="single" w:sz="8" w:space="0" w:color="auto"/>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Наименование</w:t>
            </w:r>
          </w:p>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показателя</w:t>
            </w:r>
          </w:p>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(индикатора)</w:t>
            </w:r>
          </w:p>
        </w:tc>
        <w:tc>
          <w:tcPr>
            <w:tcW w:w="1134" w:type="dxa"/>
            <w:gridSpan w:val="2"/>
            <w:vMerge w:val="restart"/>
            <w:tcBorders>
              <w:top w:val="single" w:sz="8" w:space="0" w:color="auto"/>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Ед.</w:t>
            </w:r>
          </w:p>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Измерения</w:t>
            </w:r>
          </w:p>
        </w:tc>
        <w:tc>
          <w:tcPr>
            <w:tcW w:w="7796" w:type="dxa"/>
            <w:gridSpan w:val="15"/>
            <w:tcBorders>
              <w:top w:val="single" w:sz="8" w:space="0" w:color="auto"/>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Значения показателей</w:t>
            </w:r>
          </w:p>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(индикаторов)</w:t>
            </w:r>
          </w:p>
        </w:tc>
      </w:tr>
      <w:tr w:rsidR="00DD04ED" w:rsidRPr="007E085E" w:rsidTr="007678DB">
        <w:trPr>
          <w:trHeight w:val="720"/>
          <w:tblCellSpacing w:w="5" w:type="nil"/>
        </w:trPr>
        <w:tc>
          <w:tcPr>
            <w:tcW w:w="709" w:type="dxa"/>
            <w:vMerge/>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rPr>
                <w:rFonts w:ascii="Times New Roman" w:eastAsia="SimSun" w:hAnsi="Times New Roman"/>
                <w:sz w:val="20"/>
                <w:szCs w:val="20"/>
                <w:lang w:eastAsia="zh-CN"/>
              </w:rPr>
            </w:pPr>
          </w:p>
        </w:tc>
        <w:tc>
          <w:tcPr>
            <w:tcW w:w="5245" w:type="dxa"/>
            <w:gridSpan w:val="2"/>
            <w:vMerge/>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rPr>
                <w:rFonts w:ascii="Times New Roman" w:eastAsia="SimSun" w:hAnsi="Times New Roman"/>
                <w:sz w:val="20"/>
                <w:szCs w:val="20"/>
                <w:lang w:eastAsia="zh-CN"/>
              </w:rPr>
            </w:pPr>
          </w:p>
        </w:tc>
        <w:tc>
          <w:tcPr>
            <w:tcW w:w="1134" w:type="dxa"/>
            <w:gridSpan w:val="2"/>
            <w:vMerge/>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rPr>
                <w:rFonts w:ascii="Times New Roman" w:eastAsia="SimSun" w:hAnsi="Times New Roman"/>
                <w:sz w:val="20"/>
                <w:szCs w:val="20"/>
                <w:lang w:eastAsia="zh-CN"/>
              </w:rPr>
            </w:pPr>
          </w:p>
        </w:tc>
        <w:tc>
          <w:tcPr>
            <w:tcW w:w="1134" w:type="dxa"/>
            <w:gridSpan w:val="2"/>
            <w:tcBorders>
              <w:left w:val="single" w:sz="8" w:space="0" w:color="auto"/>
              <w:bottom w:val="single" w:sz="8" w:space="0" w:color="auto"/>
              <w:right w:val="single" w:sz="8" w:space="0" w:color="auto"/>
            </w:tcBorders>
          </w:tcPr>
          <w:p w:rsidR="00BE1FE9"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2013</w:t>
            </w:r>
            <w:r w:rsidR="00BE1FE9" w:rsidRPr="007E085E">
              <w:rPr>
                <w:rFonts w:ascii="Times New Roman" w:eastAsia="SimSun" w:hAnsi="Times New Roman"/>
                <w:sz w:val="20"/>
                <w:szCs w:val="20"/>
                <w:lang w:eastAsia="zh-CN"/>
              </w:rPr>
              <w:t xml:space="preserve"> </w:t>
            </w:r>
          </w:p>
          <w:p w:rsidR="00DD04ED"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c>
          <w:tcPr>
            <w:tcW w:w="850" w:type="dxa"/>
            <w:tcBorders>
              <w:left w:val="single" w:sz="8" w:space="0" w:color="auto"/>
              <w:bottom w:val="single" w:sz="8" w:space="0" w:color="auto"/>
              <w:right w:val="single" w:sz="8" w:space="0" w:color="auto"/>
            </w:tcBorders>
          </w:tcPr>
          <w:p w:rsidR="00BE1FE9" w:rsidRPr="007E085E" w:rsidRDefault="00DD04ED" w:rsidP="00BE1FE9">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2014</w:t>
            </w:r>
            <w:r w:rsidR="00BE1FE9" w:rsidRPr="007E085E">
              <w:rPr>
                <w:rFonts w:ascii="Times New Roman" w:eastAsia="SimSun" w:hAnsi="Times New Roman"/>
                <w:sz w:val="20"/>
                <w:szCs w:val="20"/>
                <w:lang w:eastAsia="zh-CN"/>
              </w:rPr>
              <w:t xml:space="preserve"> </w:t>
            </w:r>
          </w:p>
          <w:p w:rsidR="00BE1FE9" w:rsidRPr="007E085E" w:rsidRDefault="00BE1FE9" w:rsidP="00BE1FE9">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993"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2015</w:t>
            </w:r>
          </w:p>
          <w:p w:rsidR="00BE1FE9"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c>
          <w:tcPr>
            <w:tcW w:w="992"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2016</w:t>
            </w:r>
          </w:p>
          <w:p w:rsidR="00BE1FE9"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c>
          <w:tcPr>
            <w:tcW w:w="992"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2017</w:t>
            </w:r>
          </w:p>
          <w:p w:rsidR="00BE1FE9"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c>
          <w:tcPr>
            <w:tcW w:w="992"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2018</w:t>
            </w:r>
          </w:p>
          <w:p w:rsidR="00BE1FE9"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c>
          <w:tcPr>
            <w:tcW w:w="993" w:type="dxa"/>
            <w:gridSpan w:val="5"/>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2019</w:t>
            </w:r>
          </w:p>
          <w:p w:rsidR="00BE1FE9"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c>
          <w:tcPr>
            <w:tcW w:w="850"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2020</w:t>
            </w:r>
          </w:p>
          <w:p w:rsidR="00BE1FE9" w:rsidRPr="007E085E" w:rsidRDefault="00BE1FE9"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год</w:t>
            </w:r>
          </w:p>
        </w:tc>
      </w:tr>
      <w:tr w:rsidR="00DD04ED" w:rsidRPr="007E085E" w:rsidTr="007678DB">
        <w:trPr>
          <w:tblCellSpacing w:w="5" w:type="nil"/>
        </w:trPr>
        <w:tc>
          <w:tcPr>
            <w:tcW w:w="709"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5245"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1134"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1134"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w:t>
            </w:r>
          </w:p>
        </w:tc>
        <w:tc>
          <w:tcPr>
            <w:tcW w:w="850"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w:t>
            </w:r>
          </w:p>
        </w:tc>
        <w:tc>
          <w:tcPr>
            <w:tcW w:w="993"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6</w:t>
            </w:r>
          </w:p>
        </w:tc>
        <w:tc>
          <w:tcPr>
            <w:tcW w:w="992"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7</w:t>
            </w:r>
          </w:p>
        </w:tc>
        <w:tc>
          <w:tcPr>
            <w:tcW w:w="992"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w:t>
            </w:r>
          </w:p>
        </w:tc>
        <w:tc>
          <w:tcPr>
            <w:tcW w:w="992" w:type="dxa"/>
            <w:gridSpan w:val="2"/>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w:t>
            </w:r>
          </w:p>
        </w:tc>
        <w:tc>
          <w:tcPr>
            <w:tcW w:w="993" w:type="dxa"/>
            <w:gridSpan w:val="5"/>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w:t>
            </w:r>
          </w:p>
        </w:tc>
        <w:tc>
          <w:tcPr>
            <w:tcW w:w="850" w:type="dxa"/>
            <w:tcBorders>
              <w:left w:val="single" w:sz="8" w:space="0" w:color="auto"/>
              <w:bottom w:val="single" w:sz="8" w:space="0" w:color="auto"/>
              <w:right w:val="single" w:sz="8" w:space="0" w:color="auto"/>
            </w:tcBorders>
          </w:tcPr>
          <w:p w:rsidR="00DD04ED" w:rsidRPr="007E085E" w:rsidRDefault="00DD04ED"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11</w:t>
            </w:r>
          </w:p>
        </w:tc>
      </w:tr>
      <w:tr w:rsidR="007A44C5"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7A44C5" w:rsidRPr="007E085E" w:rsidRDefault="007A44C5" w:rsidP="00320A83">
            <w:pPr>
              <w:autoSpaceDE w:val="0"/>
              <w:autoSpaceDN w:val="0"/>
              <w:adjustRightInd w:val="0"/>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Муниципальная программа «Муниципальное управление»</w:t>
            </w:r>
          </w:p>
        </w:tc>
      </w:tr>
      <w:tr w:rsidR="007678DB"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7678DB" w:rsidRPr="007E085E" w:rsidRDefault="007678DB" w:rsidP="00320A83">
            <w:pPr>
              <w:autoSpaceDE w:val="0"/>
              <w:autoSpaceDN w:val="0"/>
              <w:adjustRightInd w:val="0"/>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Цель: Повышение эффективности и качества управления в муниципальном образовании муниципального района «Ижемский»</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5245" w:type="dxa"/>
            <w:gridSpan w:val="2"/>
            <w:tcBorders>
              <w:left w:val="single" w:sz="8" w:space="0" w:color="auto"/>
              <w:bottom w:val="single" w:sz="8" w:space="0" w:color="auto"/>
              <w:right w:val="single" w:sz="8" w:space="0" w:color="auto"/>
            </w:tcBorders>
          </w:tcPr>
          <w:p w:rsidR="009C70CC" w:rsidRPr="007E085E" w:rsidRDefault="009C70C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Доля расходов бюджета, формируемых в рамках муниц</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t>пальных программ в общем объеме рас</w:t>
            </w:r>
            <w:r w:rsidR="00047051" w:rsidRPr="007E085E">
              <w:rPr>
                <w:rFonts w:ascii="Times New Roman" w:eastAsia="SimSun" w:hAnsi="Times New Roman"/>
                <w:sz w:val="20"/>
                <w:szCs w:val="20"/>
                <w:lang w:eastAsia="zh-CN"/>
              </w:rPr>
              <w:t>ходов бюджета</w:t>
            </w:r>
          </w:p>
        </w:tc>
        <w:tc>
          <w:tcPr>
            <w:tcW w:w="1134" w:type="dxa"/>
            <w:gridSpan w:val="2"/>
            <w:tcBorders>
              <w:left w:val="single" w:sz="8" w:space="0" w:color="auto"/>
              <w:bottom w:val="single" w:sz="8" w:space="0" w:color="auto"/>
              <w:right w:val="single" w:sz="8" w:space="0" w:color="auto"/>
            </w:tcBorders>
          </w:tcPr>
          <w:p w:rsidR="009C70CC" w:rsidRPr="007E085E" w:rsidRDefault="009C70CC" w:rsidP="00451A45">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20,7</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25</w:t>
            </w:r>
          </w:p>
        </w:tc>
        <w:tc>
          <w:tcPr>
            <w:tcW w:w="993"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85</w:t>
            </w:r>
          </w:p>
        </w:tc>
        <w:tc>
          <w:tcPr>
            <w:tcW w:w="992" w:type="dxa"/>
            <w:tcBorders>
              <w:left w:val="single" w:sz="8" w:space="0" w:color="auto"/>
              <w:bottom w:val="single" w:sz="8" w:space="0" w:color="auto"/>
              <w:right w:val="single" w:sz="8" w:space="0" w:color="auto"/>
            </w:tcBorders>
          </w:tcPr>
          <w:p w:rsidR="009C70CC" w:rsidRPr="007E085E" w:rsidRDefault="009C70CC" w:rsidP="00047051">
            <w:pPr>
              <w:jc w:val="cente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6</w:t>
            </w:r>
          </w:p>
        </w:tc>
        <w:tc>
          <w:tcPr>
            <w:tcW w:w="992" w:type="dxa"/>
            <w:tcBorders>
              <w:left w:val="single" w:sz="8" w:space="0" w:color="auto"/>
              <w:bottom w:val="single" w:sz="8" w:space="0" w:color="auto"/>
              <w:right w:val="single" w:sz="8" w:space="0" w:color="auto"/>
            </w:tcBorders>
          </w:tcPr>
          <w:p w:rsidR="009C70CC" w:rsidRPr="007E085E" w:rsidRDefault="009C70CC" w:rsidP="00047051">
            <w:pPr>
              <w:jc w:val="cente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7</w:t>
            </w:r>
          </w:p>
        </w:tc>
        <w:tc>
          <w:tcPr>
            <w:tcW w:w="1134" w:type="dxa"/>
            <w:gridSpan w:val="4"/>
            <w:tcBorders>
              <w:left w:val="single" w:sz="8" w:space="0" w:color="auto"/>
              <w:bottom w:val="single" w:sz="8" w:space="0" w:color="auto"/>
              <w:right w:val="single" w:sz="8" w:space="0" w:color="auto"/>
            </w:tcBorders>
          </w:tcPr>
          <w:p w:rsidR="009C70CC" w:rsidRPr="007E085E" w:rsidRDefault="009C70CC" w:rsidP="00047051">
            <w:pPr>
              <w:jc w:val="cente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8</w:t>
            </w:r>
          </w:p>
        </w:tc>
        <w:tc>
          <w:tcPr>
            <w:tcW w:w="851" w:type="dxa"/>
            <w:gridSpan w:val="3"/>
            <w:tcBorders>
              <w:left w:val="single" w:sz="8" w:space="0" w:color="auto"/>
              <w:bottom w:val="single" w:sz="8" w:space="0" w:color="auto"/>
              <w:right w:val="single" w:sz="8" w:space="0" w:color="auto"/>
            </w:tcBorders>
          </w:tcPr>
          <w:p w:rsidR="009C70CC" w:rsidRPr="007E085E" w:rsidRDefault="009C70CC" w:rsidP="00047051">
            <w:pPr>
              <w:jc w:val="cente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9</w:t>
            </w:r>
          </w:p>
        </w:tc>
        <w:tc>
          <w:tcPr>
            <w:tcW w:w="850" w:type="dxa"/>
            <w:tcBorders>
              <w:left w:val="single" w:sz="8" w:space="0" w:color="auto"/>
              <w:bottom w:val="single" w:sz="8" w:space="0" w:color="auto"/>
              <w:right w:val="single" w:sz="8" w:space="0" w:color="auto"/>
            </w:tcBorders>
          </w:tcPr>
          <w:p w:rsidR="009C70CC" w:rsidRPr="007E085E" w:rsidRDefault="009C70CC" w:rsidP="00047051">
            <w:pPr>
              <w:jc w:val="center"/>
              <w:rPr>
                <w:rFonts w:ascii="Times New Roman" w:hAnsi="Times New Roman"/>
                <w:sz w:val="20"/>
                <w:szCs w:val="20"/>
              </w:rPr>
            </w:pPr>
            <w:r w:rsidRPr="007E085E">
              <w:rPr>
                <w:rFonts w:ascii="Times New Roman" w:hAnsi="Times New Roman"/>
                <w:sz w:val="20"/>
                <w:szCs w:val="20"/>
                <w:lang w:val="en-US" w:eastAsia="ru-RU"/>
              </w:rPr>
              <w:t>90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5245" w:type="dxa"/>
            <w:gridSpan w:val="2"/>
            <w:tcBorders>
              <w:left w:val="single" w:sz="8" w:space="0" w:color="auto"/>
              <w:bottom w:val="single" w:sz="8" w:space="0" w:color="auto"/>
              <w:right w:val="single" w:sz="8" w:space="0" w:color="auto"/>
            </w:tcBorders>
          </w:tcPr>
          <w:p w:rsidR="009C70CC" w:rsidRPr="007E085E" w:rsidRDefault="009C70C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Уровень достижения прогноза по доходам от использов</w:t>
            </w:r>
            <w:r w:rsidRPr="007E085E">
              <w:rPr>
                <w:rFonts w:ascii="Times New Roman" w:eastAsia="SimSun" w:hAnsi="Times New Roman"/>
                <w:sz w:val="20"/>
                <w:szCs w:val="20"/>
                <w:lang w:eastAsia="zh-CN"/>
              </w:rPr>
              <w:t>а</w:t>
            </w:r>
            <w:r w:rsidRPr="007E085E">
              <w:rPr>
                <w:rFonts w:ascii="Times New Roman" w:eastAsia="SimSun" w:hAnsi="Times New Roman"/>
                <w:sz w:val="20"/>
                <w:szCs w:val="20"/>
                <w:lang w:eastAsia="zh-CN"/>
              </w:rPr>
              <w:t>ния и распоряжения муниципальным имуществом МО МР «Ижемский»</w:t>
            </w:r>
          </w:p>
        </w:tc>
        <w:tc>
          <w:tcPr>
            <w:tcW w:w="1134" w:type="dxa"/>
            <w:gridSpan w:val="2"/>
            <w:tcBorders>
              <w:left w:val="single" w:sz="8" w:space="0" w:color="auto"/>
              <w:bottom w:val="single" w:sz="8" w:space="0" w:color="auto"/>
              <w:right w:val="single" w:sz="8" w:space="0" w:color="auto"/>
            </w:tcBorders>
          </w:tcPr>
          <w:p w:rsidR="009C70CC" w:rsidRPr="007E085E" w:rsidRDefault="00047051"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1134" w:type="dxa"/>
            <w:gridSpan w:val="4"/>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1" w:type="dxa"/>
            <w:gridSpan w:val="3"/>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5245" w:type="dxa"/>
            <w:gridSpan w:val="2"/>
            <w:tcBorders>
              <w:left w:val="single" w:sz="8" w:space="0" w:color="auto"/>
              <w:bottom w:val="single" w:sz="8" w:space="0" w:color="auto"/>
              <w:right w:val="single" w:sz="8" w:space="0" w:color="auto"/>
            </w:tcBorders>
          </w:tcPr>
          <w:p w:rsidR="009C70CC" w:rsidRPr="007E085E" w:rsidRDefault="009C70CC" w:rsidP="00047051">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Уровень удовлетворенности населения деятельностью о</w:t>
            </w:r>
            <w:r w:rsidRPr="007E085E">
              <w:rPr>
                <w:rFonts w:ascii="Times New Roman" w:eastAsia="SimSun" w:hAnsi="Times New Roman"/>
                <w:sz w:val="20"/>
                <w:szCs w:val="20"/>
                <w:lang w:eastAsia="zh-CN"/>
              </w:rPr>
              <w:t>р</w:t>
            </w:r>
            <w:r w:rsidRPr="007E085E">
              <w:rPr>
                <w:rFonts w:ascii="Times New Roman" w:eastAsia="SimSun" w:hAnsi="Times New Roman"/>
                <w:sz w:val="20"/>
                <w:szCs w:val="20"/>
                <w:lang w:eastAsia="zh-CN"/>
              </w:rPr>
              <w:t xml:space="preserve">ганов местного самоуправления МО МР «Ижемский» </w:t>
            </w:r>
          </w:p>
        </w:tc>
        <w:tc>
          <w:tcPr>
            <w:tcW w:w="1134" w:type="dxa"/>
            <w:gridSpan w:val="2"/>
            <w:tcBorders>
              <w:left w:val="single" w:sz="8" w:space="0" w:color="auto"/>
              <w:bottom w:val="single" w:sz="8" w:space="0" w:color="auto"/>
              <w:right w:val="single" w:sz="8" w:space="0" w:color="auto"/>
            </w:tcBorders>
          </w:tcPr>
          <w:p w:rsidR="009C70CC" w:rsidRPr="007E085E" w:rsidRDefault="00047051"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от общ</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го числа опроше</w:t>
            </w:r>
            <w:r w:rsidRPr="007E085E">
              <w:rPr>
                <w:rFonts w:ascii="Times New Roman" w:eastAsia="SimSun" w:hAnsi="Times New Roman"/>
                <w:sz w:val="20"/>
                <w:szCs w:val="20"/>
                <w:lang w:eastAsia="zh-CN"/>
              </w:rPr>
              <w:t>н</w:t>
            </w:r>
            <w:r w:rsidRPr="007E085E">
              <w:rPr>
                <w:rFonts w:ascii="Times New Roman" w:eastAsia="SimSun" w:hAnsi="Times New Roman"/>
                <w:sz w:val="20"/>
                <w:szCs w:val="20"/>
                <w:lang w:eastAsia="zh-CN"/>
              </w:rPr>
              <w:t>ных</w:t>
            </w:r>
          </w:p>
        </w:tc>
        <w:tc>
          <w:tcPr>
            <w:tcW w:w="1134"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44,2</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80</w:t>
            </w:r>
          </w:p>
        </w:tc>
        <w:tc>
          <w:tcPr>
            <w:tcW w:w="993"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992"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992"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1134" w:type="dxa"/>
            <w:gridSpan w:val="4"/>
            <w:tcBorders>
              <w:left w:val="single" w:sz="8" w:space="0" w:color="auto"/>
              <w:bottom w:val="single" w:sz="8" w:space="0" w:color="auto"/>
              <w:right w:val="single" w:sz="8" w:space="0" w:color="auto"/>
            </w:tcBorders>
          </w:tcPr>
          <w:p w:rsidR="009C70CC" w:rsidRPr="007E085E" w:rsidRDefault="000D7D1B"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851" w:type="dxa"/>
            <w:gridSpan w:val="3"/>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r>
      <w:tr w:rsidR="00996334" w:rsidRPr="007E085E" w:rsidTr="007678DB">
        <w:trPr>
          <w:tblCellSpacing w:w="5" w:type="nil"/>
        </w:trPr>
        <w:tc>
          <w:tcPr>
            <w:tcW w:w="709" w:type="dxa"/>
            <w:tcBorders>
              <w:left w:val="single" w:sz="8" w:space="0" w:color="auto"/>
              <w:bottom w:val="single" w:sz="8" w:space="0" w:color="auto"/>
              <w:right w:val="single" w:sz="8" w:space="0" w:color="auto"/>
            </w:tcBorders>
          </w:tcPr>
          <w:p w:rsidR="00996334" w:rsidRPr="007E085E" w:rsidRDefault="00996334"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w:t>
            </w:r>
          </w:p>
        </w:tc>
        <w:tc>
          <w:tcPr>
            <w:tcW w:w="5245" w:type="dxa"/>
            <w:gridSpan w:val="2"/>
            <w:tcBorders>
              <w:left w:val="single" w:sz="8" w:space="0" w:color="auto"/>
              <w:bottom w:val="single" w:sz="8" w:space="0" w:color="auto"/>
              <w:right w:val="single" w:sz="8" w:space="0" w:color="auto"/>
            </w:tcBorders>
          </w:tcPr>
          <w:p w:rsidR="00996334" w:rsidRPr="007E085E" w:rsidRDefault="00996334"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Доля муниципальных услуг, предоставляемых по принц</w:t>
            </w:r>
            <w:r w:rsidRPr="007E085E">
              <w:rPr>
                <w:rFonts w:ascii="Times New Roman" w:eastAsia="SimSun" w:hAnsi="Times New Roman"/>
                <w:sz w:val="20"/>
                <w:szCs w:val="20"/>
                <w:lang w:eastAsia="zh-CN"/>
              </w:rPr>
              <w:t>и</w:t>
            </w:r>
            <w:r w:rsidRPr="007E085E">
              <w:rPr>
                <w:rFonts w:ascii="Times New Roman" w:eastAsia="SimSun" w:hAnsi="Times New Roman"/>
                <w:sz w:val="20"/>
                <w:szCs w:val="20"/>
                <w:lang w:eastAsia="zh-CN"/>
              </w:rPr>
              <w:t>пу «одного окна» от общего количества муниципальных услуг, утвержденных Реестром муниципальных услуг, предоставляемых адми</w:t>
            </w:r>
            <w:r w:rsidR="00047051" w:rsidRPr="007E085E">
              <w:rPr>
                <w:rFonts w:ascii="Times New Roman" w:eastAsia="SimSun" w:hAnsi="Times New Roman"/>
                <w:sz w:val="20"/>
                <w:szCs w:val="20"/>
                <w:lang w:eastAsia="zh-CN"/>
              </w:rPr>
              <w:t xml:space="preserve">нистрацией МР «Ижемский» </w:t>
            </w:r>
          </w:p>
        </w:tc>
        <w:tc>
          <w:tcPr>
            <w:tcW w:w="1134" w:type="dxa"/>
            <w:gridSpan w:val="2"/>
            <w:tcBorders>
              <w:left w:val="single" w:sz="8" w:space="0" w:color="auto"/>
              <w:bottom w:val="single" w:sz="8" w:space="0" w:color="auto"/>
              <w:right w:val="single" w:sz="8" w:space="0" w:color="auto"/>
            </w:tcBorders>
          </w:tcPr>
          <w:p w:rsidR="00996334" w:rsidRPr="007E085E" w:rsidRDefault="00047051"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96334"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w:t>
            </w:r>
          </w:p>
        </w:tc>
        <w:tc>
          <w:tcPr>
            <w:tcW w:w="850" w:type="dxa"/>
            <w:tcBorders>
              <w:left w:val="single" w:sz="8" w:space="0" w:color="auto"/>
              <w:bottom w:val="single" w:sz="8" w:space="0" w:color="auto"/>
              <w:right w:val="single" w:sz="8" w:space="0" w:color="auto"/>
            </w:tcBorders>
          </w:tcPr>
          <w:p w:rsidR="00996334"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12</w:t>
            </w:r>
          </w:p>
        </w:tc>
        <w:tc>
          <w:tcPr>
            <w:tcW w:w="993" w:type="dxa"/>
            <w:gridSpan w:val="2"/>
            <w:tcBorders>
              <w:left w:val="single" w:sz="8" w:space="0" w:color="auto"/>
              <w:bottom w:val="single" w:sz="8" w:space="0" w:color="auto"/>
              <w:right w:val="single" w:sz="8" w:space="0" w:color="auto"/>
            </w:tcBorders>
          </w:tcPr>
          <w:p w:rsidR="00996334"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w:t>
            </w:r>
          </w:p>
        </w:tc>
        <w:tc>
          <w:tcPr>
            <w:tcW w:w="992" w:type="dxa"/>
            <w:tcBorders>
              <w:left w:val="single" w:sz="8" w:space="0" w:color="auto"/>
              <w:bottom w:val="single" w:sz="8" w:space="0" w:color="auto"/>
              <w:right w:val="single" w:sz="8" w:space="0" w:color="auto"/>
            </w:tcBorders>
          </w:tcPr>
          <w:p w:rsidR="00996334"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25</w:t>
            </w:r>
          </w:p>
        </w:tc>
        <w:tc>
          <w:tcPr>
            <w:tcW w:w="992" w:type="dxa"/>
            <w:tcBorders>
              <w:left w:val="single" w:sz="8" w:space="0" w:color="auto"/>
              <w:bottom w:val="single" w:sz="8" w:space="0" w:color="auto"/>
              <w:right w:val="single" w:sz="8" w:space="0" w:color="auto"/>
            </w:tcBorders>
          </w:tcPr>
          <w:p w:rsidR="00996334"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1134" w:type="dxa"/>
            <w:gridSpan w:val="4"/>
            <w:tcBorders>
              <w:left w:val="single" w:sz="8" w:space="0" w:color="auto"/>
              <w:bottom w:val="single" w:sz="8" w:space="0" w:color="auto"/>
              <w:right w:val="single" w:sz="8" w:space="0" w:color="auto"/>
            </w:tcBorders>
          </w:tcPr>
          <w:p w:rsidR="00996334" w:rsidRPr="007E085E" w:rsidRDefault="00047051" w:rsidP="00047051">
            <w:pPr>
              <w:jc w:val="center"/>
              <w:rPr>
                <w:sz w:val="20"/>
                <w:szCs w:val="20"/>
              </w:rPr>
            </w:pPr>
            <w:r w:rsidRPr="007E085E">
              <w:rPr>
                <w:rFonts w:ascii="Times New Roman" w:eastAsia="SimSun" w:hAnsi="Times New Roman"/>
                <w:sz w:val="20"/>
                <w:szCs w:val="20"/>
                <w:lang w:eastAsia="zh-CN"/>
              </w:rPr>
              <w:t>30</w:t>
            </w:r>
          </w:p>
        </w:tc>
        <w:tc>
          <w:tcPr>
            <w:tcW w:w="851" w:type="dxa"/>
            <w:gridSpan w:val="3"/>
            <w:tcBorders>
              <w:left w:val="single" w:sz="8" w:space="0" w:color="auto"/>
              <w:bottom w:val="single" w:sz="8" w:space="0" w:color="auto"/>
              <w:right w:val="single" w:sz="8" w:space="0" w:color="auto"/>
            </w:tcBorders>
          </w:tcPr>
          <w:p w:rsidR="00996334" w:rsidRPr="007E085E" w:rsidRDefault="00047051" w:rsidP="00047051">
            <w:pPr>
              <w:jc w:val="center"/>
              <w:rPr>
                <w:sz w:val="20"/>
                <w:szCs w:val="20"/>
              </w:rPr>
            </w:pPr>
            <w:r w:rsidRPr="007E085E">
              <w:rPr>
                <w:rFonts w:ascii="Times New Roman" w:eastAsia="SimSun" w:hAnsi="Times New Roman"/>
                <w:sz w:val="20"/>
                <w:szCs w:val="20"/>
                <w:lang w:eastAsia="zh-CN"/>
              </w:rPr>
              <w:t>30</w:t>
            </w:r>
          </w:p>
        </w:tc>
        <w:tc>
          <w:tcPr>
            <w:tcW w:w="850" w:type="dxa"/>
            <w:tcBorders>
              <w:left w:val="single" w:sz="8" w:space="0" w:color="auto"/>
              <w:bottom w:val="single" w:sz="8" w:space="0" w:color="auto"/>
              <w:right w:val="single" w:sz="8" w:space="0" w:color="auto"/>
            </w:tcBorders>
          </w:tcPr>
          <w:p w:rsidR="00996334" w:rsidRPr="007E085E" w:rsidRDefault="00047051" w:rsidP="00047051">
            <w:pPr>
              <w:jc w:val="center"/>
              <w:rPr>
                <w:sz w:val="20"/>
                <w:szCs w:val="20"/>
              </w:rPr>
            </w:pPr>
            <w:r w:rsidRPr="007E085E">
              <w:rPr>
                <w:rFonts w:ascii="Times New Roman" w:eastAsia="SimSun" w:hAnsi="Times New Roman"/>
                <w:sz w:val="20"/>
                <w:szCs w:val="20"/>
                <w:lang w:eastAsia="zh-CN"/>
              </w:rPr>
              <w:t>30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w:t>
            </w:r>
          </w:p>
        </w:tc>
        <w:tc>
          <w:tcPr>
            <w:tcW w:w="5245" w:type="dxa"/>
            <w:gridSpan w:val="2"/>
            <w:tcBorders>
              <w:left w:val="single" w:sz="8" w:space="0" w:color="auto"/>
              <w:bottom w:val="single" w:sz="8" w:space="0" w:color="auto"/>
              <w:right w:val="single" w:sz="8" w:space="0" w:color="auto"/>
            </w:tcBorders>
          </w:tcPr>
          <w:p w:rsidR="009C70CC" w:rsidRPr="007E085E" w:rsidRDefault="009C70C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Исполнение мероприятий муниципальной программы по противодействию коррупции не менее чем на 90%</w:t>
            </w:r>
          </w:p>
        </w:tc>
        <w:tc>
          <w:tcPr>
            <w:tcW w:w="1134" w:type="dxa"/>
            <w:gridSpan w:val="2"/>
            <w:tcBorders>
              <w:left w:val="single" w:sz="8" w:space="0" w:color="auto"/>
              <w:bottom w:val="single" w:sz="8" w:space="0" w:color="auto"/>
              <w:right w:val="single" w:sz="8" w:space="0" w:color="auto"/>
            </w:tcBorders>
          </w:tcPr>
          <w:p w:rsidR="009C70CC" w:rsidRPr="007E085E" w:rsidRDefault="00047051"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993" w:type="dxa"/>
            <w:gridSpan w:val="2"/>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992"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992"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1134" w:type="dxa"/>
            <w:gridSpan w:val="4"/>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851" w:type="dxa"/>
            <w:gridSpan w:val="3"/>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850" w:type="dxa"/>
            <w:tcBorders>
              <w:left w:val="single" w:sz="8" w:space="0" w:color="auto"/>
              <w:bottom w:val="single" w:sz="8" w:space="0" w:color="auto"/>
              <w:right w:val="single" w:sz="8" w:space="0" w:color="auto"/>
            </w:tcBorders>
          </w:tcPr>
          <w:p w:rsidR="009C70CC" w:rsidRPr="007E085E" w:rsidRDefault="00047051" w:rsidP="00047051">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r>
      <w:tr w:rsidR="00315B6C" w:rsidRPr="007E085E" w:rsidTr="007678DB">
        <w:trPr>
          <w:tblCellSpacing w:w="5" w:type="nil"/>
        </w:trPr>
        <w:tc>
          <w:tcPr>
            <w:tcW w:w="709" w:type="dxa"/>
            <w:tcBorders>
              <w:left w:val="single" w:sz="8" w:space="0" w:color="auto"/>
              <w:bottom w:val="single" w:sz="8" w:space="0" w:color="auto"/>
              <w:right w:val="single" w:sz="8" w:space="0" w:color="auto"/>
            </w:tcBorders>
          </w:tcPr>
          <w:p w:rsidR="00315B6C" w:rsidRPr="007E085E" w:rsidRDefault="00315B6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6</w:t>
            </w:r>
          </w:p>
        </w:tc>
        <w:tc>
          <w:tcPr>
            <w:tcW w:w="5245" w:type="dxa"/>
            <w:gridSpan w:val="2"/>
            <w:tcBorders>
              <w:left w:val="single" w:sz="8" w:space="0" w:color="auto"/>
              <w:bottom w:val="single" w:sz="8" w:space="0" w:color="auto"/>
              <w:right w:val="single" w:sz="8" w:space="0" w:color="auto"/>
            </w:tcBorders>
          </w:tcPr>
          <w:p w:rsidR="00315B6C" w:rsidRPr="007E085E" w:rsidRDefault="00315B6C" w:rsidP="00FD6FF6">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Доля муниципальных служащих МР «Ижемский», пр</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шедших профессиональную подготовку, переподготовку, повышение квалификации и обучение за счет средств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стного бюджета от общей численности муниципальных служащих МР «Ижемский», подлежащих профессионал</w:t>
            </w:r>
            <w:r w:rsidRPr="007E085E">
              <w:rPr>
                <w:rFonts w:ascii="Times New Roman" w:eastAsia="SimSun" w:hAnsi="Times New Roman"/>
                <w:sz w:val="20"/>
                <w:szCs w:val="20"/>
                <w:lang w:eastAsia="zh-CN"/>
              </w:rPr>
              <w:t>ь</w:t>
            </w:r>
            <w:r w:rsidRPr="007E085E">
              <w:rPr>
                <w:rFonts w:ascii="Times New Roman" w:eastAsia="SimSun" w:hAnsi="Times New Roman"/>
                <w:sz w:val="20"/>
                <w:szCs w:val="20"/>
                <w:lang w:eastAsia="zh-CN"/>
              </w:rPr>
              <w:t>ной подготовке, переподготовке, повышению квалифик</w:t>
            </w:r>
            <w:r w:rsidRPr="007E085E">
              <w:rPr>
                <w:rFonts w:ascii="Times New Roman" w:eastAsia="SimSun" w:hAnsi="Times New Roman"/>
                <w:sz w:val="20"/>
                <w:szCs w:val="20"/>
                <w:lang w:eastAsia="zh-CN"/>
              </w:rPr>
              <w:t>а</w:t>
            </w:r>
            <w:r w:rsidRPr="007E085E">
              <w:rPr>
                <w:rFonts w:ascii="Times New Roman" w:eastAsia="SimSun" w:hAnsi="Times New Roman"/>
                <w:sz w:val="20"/>
                <w:szCs w:val="20"/>
                <w:lang w:eastAsia="zh-CN"/>
              </w:rPr>
              <w:t xml:space="preserve">ции и обучению, (%) </w:t>
            </w:r>
          </w:p>
        </w:tc>
        <w:tc>
          <w:tcPr>
            <w:tcW w:w="1134" w:type="dxa"/>
            <w:gridSpan w:val="2"/>
            <w:tcBorders>
              <w:left w:val="single" w:sz="8" w:space="0" w:color="auto"/>
              <w:bottom w:val="single" w:sz="8" w:space="0" w:color="auto"/>
              <w:right w:val="single" w:sz="8" w:space="0" w:color="auto"/>
            </w:tcBorders>
          </w:tcPr>
          <w:p w:rsidR="00315B6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15</w:t>
            </w:r>
          </w:p>
        </w:tc>
        <w:tc>
          <w:tcPr>
            <w:tcW w:w="850" w:type="dxa"/>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19</w:t>
            </w:r>
          </w:p>
        </w:tc>
        <w:tc>
          <w:tcPr>
            <w:tcW w:w="993" w:type="dxa"/>
            <w:gridSpan w:val="2"/>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2" w:type="dxa"/>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2" w:type="dxa"/>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1134" w:type="dxa"/>
            <w:gridSpan w:val="4"/>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851" w:type="dxa"/>
            <w:gridSpan w:val="3"/>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850" w:type="dxa"/>
            <w:tcBorders>
              <w:left w:val="single" w:sz="8" w:space="0" w:color="auto"/>
              <w:bottom w:val="single" w:sz="8" w:space="0" w:color="auto"/>
              <w:right w:val="single" w:sz="8" w:space="0" w:color="auto"/>
            </w:tcBorders>
          </w:tcPr>
          <w:p w:rsidR="00315B6C" w:rsidRPr="007E085E" w:rsidRDefault="00315B6C" w:rsidP="007439ED">
            <w:pPr>
              <w:spacing w:after="0" w:line="240" w:lineRule="auto"/>
              <w:jc w:val="center"/>
              <w:rPr>
                <w:rFonts w:ascii="Times New Roman" w:hAnsi="Times New Roman"/>
                <w:sz w:val="20"/>
                <w:szCs w:val="20"/>
              </w:rPr>
            </w:pPr>
            <w:r w:rsidRPr="007E085E">
              <w:rPr>
                <w:rFonts w:ascii="Times New Roman" w:hAnsi="Times New Roman"/>
                <w:sz w:val="20"/>
                <w:szCs w:val="20"/>
              </w:rPr>
              <w:t>20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7</w:t>
            </w:r>
          </w:p>
        </w:tc>
        <w:tc>
          <w:tcPr>
            <w:tcW w:w="5245" w:type="dxa"/>
            <w:gridSpan w:val="2"/>
            <w:tcBorders>
              <w:left w:val="single" w:sz="8" w:space="0" w:color="auto"/>
              <w:bottom w:val="single" w:sz="8" w:space="0" w:color="auto"/>
              <w:right w:val="single" w:sz="8" w:space="0" w:color="auto"/>
            </w:tcBorders>
          </w:tcPr>
          <w:p w:rsidR="009C70CC" w:rsidRPr="007E085E" w:rsidRDefault="009C70C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Количество вновь зарегистрированных некоммерческих организаций на территории МО МР «Ижемский», (ед.) </w:t>
            </w:r>
          </w:p>
        </w:tc>
        <w:tc>
          <w:tcPr>
            <w:tcW w:w="1134" w:type="dxa"/>
            <w:gridSpan w:val="2"/>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Ед.</w:t>
            </w:r>
          </w:p>
        </w:tc>
        <w:tc>
          <w:tcPr>
            <w:tcW w:w="1134" w:type="dxa"/>
            <w:gridSpan w:val="2"/>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3" w:type="dxa"/>
            <w:gridSpan w:val="2"/>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2" w:type="dxa"/>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2" w:type="dxa"/>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1134" w:type="dxa"/>
            <w:gridSpan w:val="4"/>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851" w:type="dxa"/>
            <w:gridSpan w:val="3"/>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850" w:type="dxa"/>
            <w:tcBorders>
              <w:left w:val="single" w:sz="8" w:space="0" w:color="auto"/>
              <w:bottom w:val="single" w:sz="8" w:space="0" w:color="auto"/>
              <w:right w:val="single" w:sz="8" w:space="0" w:color="auto"/>
            </w:tcBorders>
          </w:tcPr>
          <w:p w:rsidR="009C70CC" w:rsidRPr="007E085E" w:rsidRDefault="00315B6C" w:rsidP="007678DB">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Подпрограмма 1. «Управление муниципальными  финансами и муниципальным долгом»</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954E5E">
            <w:pPr>
              <w:pStyle w:val="a3"/>
              <w:spacing w:after="0" w:line="240" w:lineRule="auto"/>
              <w:ind w:left="0"/>
              <w:jc w:val="both"/>
              <w:rPr>
                <w:rFonts w:ascii="Times New Roman" w:hAnsi="Times New Roman"/>
                <w:sz w:val="20"/>
                <w:szCs w:val="20"/>
              </w:rPr>
            </w:pPr>
            <w:r w:rsidRPr="007E085E">
              <w:rPr>
                <w:rFonts w:ascii="Times New Roman" w:hAnsi="Times New Roman"/>
                <w:sz w:val="20"/>
                <w:szCs w:val="20"/>
                <w:lang w:eastAsia="ru-RU"/>
              </w:rPr>
              <w:t>Задача 1.</w:t>
            </w:r>
            <w:r w:rsidRPr="007E085E">
              <w:rPr>
                <w:rFonts w:ascii="Times New Roman" w:hAnsi="Times New Roman"/>
                <w:sz w:val="20"/>
                <w:szCs w:val="20"/>
              </w:rPr>
              <w:t xml:space="preserve"> Обеспечение сбалансированности бюджета муниципального образования муниципального района «Ижемский»</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1.1</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pStyle w:val="a3"/>
              <w:widowControl w:val="0"/>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Доля расходов бюджета муниципального района «Иже</w:t>
            </w:r>
            <w:r w:rsidRPr="007E085E">
              <w:rPr>
                <w:rFonts w:ascii="Times New Roman" w:hAnsi="Times New Roman"/>
                <w:sz w:val="20"/>
                <w:szCs w:val="20"/>
              </w:rPr>
              <w:t>м</w:t>
            </w:r>
            <w:r w:rsidRPr="007E085E">
              <w:rPr>
                <w:rFonts w:ascii="Times New Roman" w:hAnsi="Times New Roman"/>
                <w:sz w:val="20"/>
                <w:szCs w:val="20"/>
              </w:rPr>
              <w:t>ский», сформированных в рамках муниципальных пр</w:t>
            </w:r>
            <w:r w:rsidRPr="007E085E">
              <w:rPr>
                <w:rFonts w:ascii="Times New Roman" w:hAnsi="Times New Roman"/>
                <w:sz w:val="20"/>
                <w:szCs w:val="20"/>
              </w:rPr>
              <w:t>о</w:t>
            </w:r>
            <w:r w:rsidRPr="007E085E">
              <w:rPr>
                <w:rFonts w:ascii="Times New Roman" w:hAnsi="Times New Roman"/>
                <w:sz w:val="20"/>
                <w:szCs w:val="20"/>
              </w:rPr>
              <w:t>грамм, в общем объеме расходов</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20,7%</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25%</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85%</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6</w:t>
            </w:r>
            <w:r w:rsidRPr="007E085E">
              <w:rPr>
                <w:rFonts w:ascii="Times New Roman" w:hAnsi="Times New Roman"/>
                <w:sz w:val="20"/>
                <w:szCs w:val="20"/>
                <w:lang w:eastAsia="ru-RU"/>
              </w:rPr>
              <w:t>%</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7</w:t>
            </w:r>
            <w:r w:rsidRPr="007E085E">
              <w:rPr>
                <w:rFonts w:ascii="Times New Roman" w:hAnsi="Times New Roman"/>
                <w:sz w:val="20"/>
                <w:szCs w:val="20"/>
                <w:lang w:eastAsia="ru-RU"/>
              </w:rPr>
              <w:t>%</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8</w:t>
            </w:r>
            <w:r w:rsidRPr="007E085E">
              <w:rPr>
                <w:rFonts w:ascii="Times New Roman" w:hAnsi="Times New Roman"/>
                <w:sz w:val="20"/>
                <w:szCs w:val="20"/>
                <w:lang w:eastAsia="ru-RU"/>
              </w:rPr>
              <w:t>%</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8</w:t>
            </w:r>
            <w:r w:rsidRPr="007E085E">
              <w:rPr>
                <w:rFonts w:ascii="Times New Roman" w:hAnsi="Times New Roman"/>
                <w:sz w:val="20"/>
                <w:szCs w:val="20"/>
                <w:lang w:val="en-US" w:eastAsia="ru-RU"/>
              </w:rPr>
              <w:t>9</w:t>
            </w: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val="en-US" w:eastAsia="ru-RU"/>
              </w:rPr>
              <w:t>90</w:t>
            </w:r>
            <w:r w:rsidRPr="007E085E">
              <w:rPr>
                <w:rFonts w:ascii="Times New Roman" w:hAnsi="Times New Roman"/>
                <w:sz w:val="20"/>
                <w:szCs w:val="20"/>
                <w:lang w:eastAsia="ru-RU"/>
              </w:rPr>
              <w:t>%</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lastRenderedPageBreak/>
              <w:t>1.2</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color w:val="000000"/>
                <w:sz w:val="20"/>
                <w:szCs w:val="20"/>
              </w:rPr>
              <w:t xml:space="preserve">Отношение дефицита </w:t>
            </w:r>
            <w:r w:rsidRPr="007E085E">
              <w:rPr>
                <w:rFonts w:ascii="Times New Roman" w:hAnsi="Times New Roman"/>
                <w:sz w:val="20"/>
                <w:szCs w:val="20"/>
              </w:rPr>
              <w:t xml:space="preserve">бюджета муниципального района «Ижемский» </w:t>
            </w:r>
            <w:r w:rsidRPr="007E085E">
              <w:rPr>
                <w:rFonts w:ascii="Times New Roman" w:hAnsi="Times New Roman"/>
                <w:color w:val="000000"/>
                <w:sz w:val="20"/>
                <w:szCs w:val="20"/>
              </w:rPr>
              <w:t>к общему годовому объему доходов без учёта безвозмездных поступлений и поступлений по дополн</w:t>
            </w:r>
            <w:r w:rsidRPr="007E085E">
              <w:rPr>
                <w:rFonts w:ascii="Times New Roman" w:hAnsi="Times New Roman"/>
                <w:color w:val="000000"/>
                <w:sz w:val="20"/>
                <w:szCs w:val="20"/>
              </w:rPr>
              <w:t>и</w:t>
            </w:r>
            <w:r w:rsidRPr="007E085E">
              <w:rPr>
                <w:rFonts w:ascii="Times New Roman" w:hAnsi="Times New Roman"/>
                <w:color w:val="000000"/>
                <w:sz w:val="20"/>
                <w:szCs w:val="20"/>
              </w:rPr>
              <w:t>тельным нормативам отчислений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5%</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менее 5%</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менее 5%</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менее 5%</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менее 5%</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менее 5%</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менее 5%</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1.3</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Отношение фактических поступлений по налоговым и н</w:t>
            </w:r>
            <w:r w:rsidRPr="007E085E">
              <w:rPr>
                <w:rFonts w:ascii="Times New Roman" w:hAnsi="Times New Roman"/>
                <w:sz w:val="20"/>
                <w:szCs w:val="20"/>
              </w:rPr>
              <w:t>е</w:t>
            </w:r>
            <w:r w:rsidRPr="007E085E">
              <w:rPr>
                <w:rFonts w:ascii="Times New Roman" w:hAnsi="Times New Roman"/>
                <w:sz w:val="20"/>
                <w:szCs w:val="20"/>
              </w:rPr>
              <w:t>налоговым доходам к утвержденным бюджетным назнач</w:t>
            </w:r>
            <w:r w:rsidRPr="007E085E">
              <w:rPr>
                <w:rFonts w:ascii="Times New Roman" w:hAnsi="Times New Roman"/>
                <w:sz w:val="20"/>
                <w:szCs w:val="20"/>
              </w:rPr>
              <w:t>е</w:t>
            </w:r>
            <w:r w:rsidRPr="007E085E">
              <w:rPr>
                <w:rFonts w:ascii="Times New Roman" w:hAnsi="Times New Roman"/>
                <w:sz w:val="20"/>
                <w:szCs w:val="20"/>
              </w:rPr>
              <w:t>ниям</w:t>
            </w:r>
          </w:p>
          <w:p w:rsidR="009C70CC" w:rsidRPr="007E085E" w:rsidRDefault="009C70CC" w:rsidP="00D913A3">
            <w:pPr>
              <w:autoSpaceDE w:val="0"/>
              <w:autoSpaceDN w:val="0"/>
              <w:adjustRightInd w:val="0"/>
              <w:spacing w:after="0" w:line="240" w:lineRule="auto"/>
              <w:jc w:val="both"/>
              <w:rPr>
                <w:rFonts w:ascii="Times New Roman" w:hAnsi="Times New Roman"/>
                <w:sz w:val="20"/>
                <w:szCs w:val="20"/>
              </w:rPr>
            </w:pP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lang w:eastAsia="ru-RU"/>
              </w:rPr>
            </w:pPr>
            <w:r w:rsidRPr="007E085E">
              <w:rPr>
                <w:rFonts w:ascii="Times New Roman" w:hAnsi="Times New Roman"/>
                <w:sz w:val="20"/>
                <w:szCs w:val="20"/>
                <w:lang w:eastAsia="ru-RU"/>
              </w:rPr>
              <w:t>101%</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1.4</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pStyle w:val="a3"/>
              <w:spacing w:after="0" w:line="240" w:lineRule="auto"/>
              <w:ind w:left="0"/>
              <w:jc w:val="both"/>
              <w:rPr>
                <w:rFonts w:ascii="Times New Roman" w:hAnsi="Times New Roman"/>
                <w:sz w:val="20"/>
                <w:szCs w:val="20"/>
              </w:rPr>
            </w:pPr>
            <w:r w:rsidRPr="007E085E">
              <w:rPr>
                <w:rFonts w:ascii="Times New Roman" w:hAnsi="Times New Roman"/>
                <w:sz w:val="20"/>
                <w:szCs w:val="20"/>
              </w:rPr>
              <w:t>Доля просроченной кредиторской задолженности на конец отчетного периода в общем объеме расходов бюджета м</w:t>
            </w:r>
            <w:r w:rsidRPr="007E085E">
              <w:rPr>
                <w:rFonts w:ascii="Times New Roman" w:hAnsi="Times New Roman"/>
                <w:sz w:val="20"/>
                <w:szCs w:val="20"/>
              </w:rPr>
              <w:t>у</w:t>
            </w:r>
            <w:r w:rsidRPr="007E085E">
              <w:rPr>
                <w:rFonts w:ascii="Times New Roman" w:hAnsi="Times New Roman"/>
                <w:sz w:val="20"/>
                <w:szCs w:val="20"/>
              </w:rPr>
              <w:t>ниципального района «Ижемский»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1.5</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rPr>
              <w:t>Удельный вес принимаемых решений о бюджете муниц</w:t>
            </w:r>
            <w:r w:rsidRPr="007E085E">
              <w:rPr>
                <w:rFonts w:ascii="Times New Roman" w:hAnsi="Times New Roman"/>
                <w:sz w:val="20"/>
                <w:szCs w:val="20"/>
              </w:rPr>
              <w:t>и</w:t>
            </w:r>
            <w:r w:rsidRPr="007E085E">
              <w:rPr>
                <w:rFonts w:ascii="Times New Roman" w:hAnsi="Times New Roman"/>
                <w:sz w:val="20"/>
                <w:szCs w:val="20"/>
              </w:rPr>
              <w:t>пального района «Ижемский» на очередной финансовый год и плановый период и об исполнении бюджета муниц</w:t>
            </w:r>
            <w:r w:rsidRPr="007E085E">
              <w:rPr>
                <w:rFonts w:ascii="Times New Roman" w:hAnsi="Times New Roman"/>
                <w:sz w:val="20"/>
                <w:szCs w:val="20"/>
              </w:rPr>
              <w:t>и</w:t>
            </w:r>
            <w:r w:rsidRPr="007E085E">
              <w:rPr>
                <w:rFonts w:ascii="Times New Roman" w:hAnsi="Times New Roman"/>
                <w:sz w:val="20"/>
                <w:szCs w:val="20"/>
              </w:rPr>
              <w:t>пального района «Ижемский», прошедших процедуру пу</w:t>
            </w:r>
            <w:r w:rsidRPr="007E085E">
              <w:rPr>
                <w:rFonts w:ascii="Times New Roman" w:hAnsi="Times New Roman"/>
                <w:sz w:val="20"/>
                <w:szCs w:val="20"/>
              </w:rPr>
              <w:t>б</w:t>
            </w:r>
            <w:r w:rsidRPr="007E085E">
              <w:rPr>
                <w:rFonts w:ascii="Times New Roman" w:hAnsi="Times New Roman"/>
                <w:sz w:val="20"/>
                <w:szCs w:val="20"/>
              </w:rPr>
              <w:t>личных слушаний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1.6</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rPr>
              <w:t>Соотношение фактического финансирования расходов бюджета муниципального района «Ижемский», напра</w:t>
            </w:r>
            <w:r w:rsidRPr="007E085E">
              <w:rPr>
                <w:rFonts w:ascii="Times New Roman" w:hAnsi="Times New Roman"/>
                <w:sz w:val="20"/>
                <w:szCs w:val="20"/>
              </w:rPr>
              <w:t>в</w:t>
            </w:r>
            <w:r w:rsidRPr="007E085E">
              <w:rPr>
                <w:rFonts w:ascii="Times New Roman" w:hAnsi="Times New Roman"/>
                <w:sz w:val="20"/>
                <w:szCs w:val="20"/>
              </w:rPr>
              <w:t>ленных на выравнивание бюджетной обеспеченности сельских поселений, к их плановому значению, пред</w:t>
            </w:r>
            <w:r w:rsidRPr="007E085E">
              <w:rPr>
                <w:rFonts w:ascii="Times New Roman" w:hAnsi="Times New Roman"/>
                <w:sz w:val="20"/>
                <w:szCs w:val="20"/>
              </w:rPr>
              <w:t>у</w:t>
            </w:r>
            <w:r w:rsidRPr="007E085E">
              <w:rPr>
                <w:rFonts w:ascii="Times New Roman" w:hAnsi="Times New Roman"/>
                <w:sz w:val="20"/>
                <w:szCs w:val="20"/>
              </w:rPr>
              <w:t>смотренному сводной бюджетной росписью на соответс</w:t>
            </w:r>
            <w:r w:rsidRPr="007E085E">
              <w:rPr>
                <w:rFonts w:ascii="Times New Roman" w:hAnsi="Times New Roman"/>
                <w:sz w:val="20"/>
                <w:szCs w:val="20"/>
              </w:rPr>
              <w:t>т</w:t>
            </w:r>
            <w:r w:rsidRPr="007E085E">
              <w:rPr>
                <w:rFonts w:ascii="Times New Roman" w:hAnsi="Times New Roman"/>
                <w:sz w:val="20"/>
                <w:szCs w:val="20"/>
              </w:rPr>
              <w:t xml:space="preserve">вующий период, </w:t>
            </w:r>
            <w:r w:rsidRPr="007E085E">
              <w:rPr>
                <w:rFonts w:ascii="Times New Roman" w:hAnsi="Times New Roman"/>
                <w:i/>
                <w:sz w:val="20"/>
                <w:szCs w:val="20"/>
              </w:rPr>
              <w:t xml:space="preserve">%    </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9C70CC"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w:t>
            </w:r>
            <w:r w:rsidR="007F79AD" w:rsidRPr="007E085E">
              <w:rPr>
                <w:rFonts w:ascii="Times New Roman" w:hAnsi="Times New Roman"/>
                <w:sz w:val="20"/>
                <w:szCs w:val="20"/>
                <w:lang w:eastAsia="ru-RU"/>
              </w:rPr>
              <w:t>7</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pStyle w:val="a3"/>
              <w:widowControl w:val="0"/>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Доля торгов (конкурсов и аукционов), проведенных  в с</w:t>
            </w:r>
            <w:r w:rsidRPr="007E085E">
              <w:rPr>
                <w:rFonts w:ascii="Times New Roman" w:hAnsi="Times New Roman"/>
                <w:sz w:val="20"/>
                <w:szCs w:val="20"/>
              </w:rPr>
              <w:t>о</w:t>
            </w:r>
            <w:r w:rsidRPr="007E085E">
              <w:rPr>
                <w:rFonts w:ascii="Times New Roman" w:hAnsi="Times New Roman"/>
                <w:sz w:val="20"/>
                <w:szCs w:val="20"/>
              </w:rPr>
              <w:t>ответствии с законодательством в сфере размещения зак</w:t>
            </w:r>
            <w:r w:rsidRPr="007E085E">
              <w:rPr>
                <w:rFonts w:ascii="Times New Roman" w:hAnsi="Times New Roman"/>
                <w:sz w:val="20"/>
                <w:szCs w:val="20"/>
              </w:rPr>
              <w:t>у</w:t>
            </w:r>
            <w:r w:rsidRPr="007E085E">
              <w:rPr>
                <w:rFonts w:ascii="Times New Roman" w:hAnsi="Times New Roman"/>
                <w:sz w:val="20"/>
                <w:szCs w:val="20"/>
              </w:rPr>
              <w:t>пок   товаров,   работ, услуг для муниципальных нужд, в общем количестве проведенных торгов для муниципал</w:t>
            </w:r>
            <w:r w:rsidRPr="007E085E">
              <w:rPr>
                <w:rFonts w:ascii="Times New Roman" w:hAnsi="Times New Roman"/>
                <w:sz w:val="20"/>
                <w:szCs w:val="20"/>
              </w:rPr>
              <w:t>ь</w:t>
            </w:r>
            <w:r w:rsidRPr="007E085E">
              <w:rPr>
                <w:rFonts w:ascii="Times New Roman" w:hAnsi="Times New Roman"/>
                <w:sz w:val="20"/>
                <w:szCs w:val="20"/>
              </w:rPr>
              <w:t>ных заказчиков муниципального района, с учетом резул</w:t>
            </w:r>
            <w:r w:rsidRPr="007E085E">
              <w:rPr>
                <w:rFonts w:ascii="Times New Roman" w:hAnsi="Times New Roman"/>
                <w:sz w:val="20"/>
                <w:szCs w:val="20"/>
              </w:rPr>
              <w:t>ь</w:t>
            </w:r>
            <w:r w:rsidRPr="007E085E">
              <w:rPr>
                <w:rFonts w:ascii="Times New Roman" w:hAnsi="Times New Roman"/>
                <w:sz w:val="20"/>
                <w:szCs w:val="20"/>
              </w:rPr>
              <w:t>татов проверок контролирующих органов, %</w:t>
            </w:r>
          </w:p>
          <w:p w:rsidR="009C70CC" w:rsidRPr="007E085E" w:rsidRDefault="009C70CC" w:rsidP="00D913A3">
            <w:pPr>
              <w:autoSpaceDE w:val="0"/>
              <w:autoSpaceDN w:val="0"/>
              <w:adjustRightInd w:val="0"/>
              <w:spacing w:after="0" w:line="240" w:lineRule="auto"/>
              <w:jc w:val="both"/>
              <w:rPr>
                <w:rFonts w:ascii="Times New Roman" w:hAnsi="Times New Roman"/>
                <w:sz w:val="20"/>
                <w:szCs w:val="20"/>
                <w:lang w:eastAsia="ru-RU"/>
              </w:rPr>
            </w:pP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1.8</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pStyle w:val="a3"/>
              <w:spacing w:after="0" w:line="240" w:lineRule="auto"/>
              <w:ind w:left="0"/>
              <w:jc w:val="both"/>
              <w:rPr>
                <w:rFonts w:ascii="Times New Roman" w:hAnsi="Times New Roman"/>
                <w:sz w:val="20"/>
                <w:szCs w:val="20"/>
              </w:rPr>
            </w:pPr>
            <w:r w:rsidRPr="007E085E">
              <w:rPr>
                <w:rFonts w:ascii="Times New Roman" w:hAnsi="Times New Roman"/>
                <w:sz w:val="20"/>
                <w:szCs w:val="20"/>
              </w:rPr>
              <w:t>Доля муниципального долга  в объеме доходов бюджета муниципального района «Ижемский» без учета объема безвозмездных поступлений, %</w:t>
            </w:r>
          </w:p>
          <w:p w:rsidR="009C70CC" w:rsidRPr="007E085E" w:rsidRDefault="009C70CC" w:rsidP="00D913A3">
            <w:pPr>
              <w:autoSpaceDE w:val="0"/>
              <w:autoSpaceDN w:val="0"/>
              <w:adjustRightInd w:val="0"/>
              <w:spacing w:after="0" w:line="240" w:lineRule="auto"/>
              <w:jc w:val="both"/>
              <w:rPr>
                <w:rFonts w:ascii="Times New Roman" w:hAnsi="Times New Roman"/>
                <w:sz w:val="20"/>
                <w:szCs w:val="20"/>
                <w:lang w:eastAsia="ru-RU"/>
              </w:rPr>
            </w:pP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val="en-US" w:eastAsia="ru-RU"/>
              </w:rPr>
            </w:pPr>
            <w:r w:rsidRPr="007E085E">
              <w:rPr>
                <w:rFonts w:ascii="Times New Roman" w:hAnsi="Times New Roman"/>
                <w:sz w:val="20"/>
                <w:szCs w:val="20"/>
                <w:lang w:val="en-US" w:eastAsia="ru-RU"/>
              </w:rPr>
              <w:t>0</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val="en-US" w:eastAsia="ru-RU"/>
              </w:rPr>
            </w:pPr>
            <w:r w:rsidRPr="007E085E">
              <w:rPr>
                <w:rFonts w:ascii="Times New Roman" w:hAnsi="Times New Roman"/>
                <w:sz w:val="20"/>
                <w:szCs w:val="20"/>
                <w:lang w:val="en-US" w:eastAsia="ru-RU"/>
              </w:rPr>
              <w:t>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3%</w:t>
            </w:r>
          </w:p>
        </w:tc>
        <w:tc>
          <w:tcPr>
            <w:tcW w:w="992"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3%</w:t>
            </w:r>
          </w:p>
        </w:tc>
        <w:tc>
          <w:tcPr>
            <w:tcW w:w="992"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3%</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3%</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3%</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менее 3%</w:t>
            </w:r>
          </w:p>
        </w:tc>
      </w:tr>
      <w:tr w:rsidR="009C70CC" w:rsidRPr="007E085E" w:rsidTr="007678DB">
        <w:trPr>
          <w:tblCellSpacing w:w="5" w:type="nil"/>
        </w:trPr>
        <w:tc>
          <w:tcPr>
            <w:tcW w:w="709" w:type="dxa"/>
            <w:tcBorders>
              <w:left w:val="single" w:sz="8" w:space="0" w:color="auto"/>
              <w:bottom w:val="single" w:sz="8" w:space="0" w:color="auto"/>
              <w:right w:val="single" w:sz="8" w:space="0" w:color="auto"/>
            </w:tcBorders>
          </w:tcPr>
          <w:p w:rsidR="009C70CC" w:rsidRPr="007E085E" w:rsidRDefault="007F79AD" w:rsidP="00954E5E">
            <w:pPr>
              <w:autoSpaceDE w:val="0"/>
              <w:autoSpaceDN w:val="0"/>
              <w:adjustRightInd w:val="0"/>
              <w:spacing w:after="0" w:line="240" w:lineRule="auto"/>
              <w:rPr>
                <w:rFonts w:ascii="Times New Roman" w:hAnsi="Times New Roman"/>
                <w:sz w:val="20"/>
                <w:szCs w:val="20"/>
                <w:lang w:eastAsia="ru-RU"/>
              </w:rPr>
            </w:pPr>
            <w:r w:rsidRPr="007E085E">
              <w:rPr>
                <w:rFonts w:ascii="Times New Roman" w:hAnsi="Times New Roman"/>
                <w:sz w:val="20"/>
                <w:szCs w:val="20"/>
                <w:lang w:eastAsia="ru-RU"/>
              </w:rPr>
              <w:t>1.9</w:t>
            </w:r>
          </w:p>
        </w:tc>
        <w:tc>
          <w:tcPr>
            <w:tcW w:w="5245"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lang w:eastAsia="ru-RU"/>
              </w:rPr>
            </w:pPr>
            <w:r w:rsidRPr="007E085E">
              <w:rPr>
                <w:rFonts w:ascii="Times New Roman" w:hAnsi="Times New Roman"/>
                <w:sz w:val="20"/>
                <w:szCs w:val="20"/>
              </w:rPr>
              <w:t>Доля расходов на обслуживание муниципального долга в расходах бюджета муниципального района «Ижемский»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val="en-US" w:eastAsia="ru-RU"/>
              </w:rPr>
            </w:pPr>
            <w:r w:rsidRPr="007E085E">
              <w:rPr>
                <w:rFonts w:ascii="Times New Roman" w:hAnsi="Times New Roman"/>
                <w:sz w:val="20"/>
                <w:szCs w:val="20"/>
                <w:lang w:val="en-US" w:eastAsia="ru-RU"/>
              </w:rPr>
              <w:t>0</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val="en-US" w:eastAsia="ru-RU"/>
              </w:rPr>
            </w:pPr>
            <w:r w:rsidRPr="007E085E">
              <w:rPr>
                <w:rFonts w:ascii="Times New Roman" w:hAnsi="Times New Roman"/>
                <w:sz w:val="20"/>
                <w:szCs w:val="20"/>
                <w:lang w:val="en-US" w:eastAsia="ru-RU"/>
              </w:rPr>
              <w:t>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0,1%</w:t>
            </w:r>
          </w:p>
        </w:tc>
        <w:tc>
          <w:tcPr>
            <w:tcW w:w="992"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0,1%</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0,1%</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0,1%</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0,1%</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0,1%</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lang w:eastAsia="ru-RU"/>
              </w:rPr>
            </w:pPr>
            <w:r w:rsidRPr="007E085E">
              <w:rPr>
                <w:rFonts w:ascii="Times New Roman" w:hAnsi="Times New Roman"/>
                <w:sz w:val="20"/>
                <w:szCs w:val="20"/>
                <w:lang w:eastAsia="ru-RU"/>
              </w:rPr>
              <w:t>Задача 2.</w:t>
            </w:r>
            <w:r w:rsidRPr="007E085E">
              <w:rPr>
                <w:rFonts w:ascii="Times New Roman" w:hAnsi="Times New Roman"/>
                <w:sz w:val="20"/>
                <w:szCs w:val="20"/>
              </w:rPr>
              <w:t xml:space="preserve"> Повышение эффективности управления муниципальными финансами</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550BA9">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w:t>
            </w:r>
            <w:r w:rsidR="007F79AD" w:rsidRPr="007E085E">
              <w:rPr>
                <w:rFonts w:ascii="Times New Roman" w:hAnsi="Times New Roman"/>
                <w:sz w:val="20"/>
                <w:szCs w:val="20"/>
                <w:lang w:eastAsia="ru-RU"/>
              </w:rPr>
              <w:t>10</w:t>
            </w:r>
          </w:p>
        </w:tc>
        <w:tc>
          <w:tcPr>
            <w:tcW w:w="5103"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Удельный вес своевременно разработанных и утве</w:t>
            </w:r>
            <w:r w:rsidRPr="007E085E">
              <w:rPr>
                <w:rFonts w:ascii="Times New Roman" w:hAnsi="Times New Roman"/>
                <w:sz w:val="20"/>
                <w:szCs w:val="20"/>
              </w:rPr>
              <w:t>р</w:t>
            </w:r>
            <w:r w:rsidRPr="007E085E">
              <w:rPr>
                <w:rFonts w:ascii="Times New Roman" w:hAnsi="Times New Roman"/>
                <w:sz w:val="20"/>
                <w:szCs w:val="20"/>
              </w:rPr>
              <w:t>жденных и/или актуализированных нормативных прав</w:t>
            </w:r>
            <w:r w:rsidRPr="007E085E">
              <w:rPr>
                <w:rFonts w:ascii="Times New Roman" w:hAnsi="Times New Roman"/>
                <w:sz w:val="20"/>
                <w:szCs w:val="20"/>
              </w:rPr>
              <w:t>о</w:t>
            </w:r>
            <w:r w:rsidRPr="007E085E">
              <w:rPr>
                <w:rFonts w:ascii="Times New Roman" w:hAnsi="Times New Roman"/>
                <w:sz w:val="20"/>
                <w:szCs w:val="20"/>
              </w:rPr>
              <w:t>вых актов, регламентирующих и методически обеспеч</w:t>
            </w:r>
            <w:r w:rsidRPr="007E085E">
              <w:rPr>
                <w:rFonts w:ascii="Times New Roman" w:hAnsi="Times New Roman"/>
                <w:sz w:val="20"/>
                <w:szCs w:val="20"/>
              </w:rPr>
              <w:t>и</w:t>
            </w:r>
            <w:r w:rsidRPr="007E085E">
              <w:rPr>
                <w:rFonts w:ascii="Times New Roman" w:hAnsi="Times New Roman"/>
                <w:sz w:val="20"/>
                <w:szCs w:val="20"/>
              </w:rPr>
              <w:t>вающих бюджетный процесс в МО МР «Ижемский», в количестве таких актов, необходимых для внедрения механизмов использования инструментов эффективного финансового менеджмента</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spacing w:line="36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lastRenderedPageBreak/>
              <w:t>1.</w:t>
            </w:r>
            <w:r w:rsidR="007F79AD" w:rsidRPr="007E085E">
              <w:rPr>
                <w:rFonts w:ascii="Times New Roman" w:hAnsi="Times New Roman"/>
                <w:sz w:val="20"/>
                <w:szCs w:val="20"/>
                <w:lang w:eastAsia="ru-RU"/>
              </w:rPr>
              <w:t>11</w:t>
            </w:r>
          </w:p>
        </w:tc>
        <w:tc>
          <w:tcPr>
            <w:tcW w:w="5103" w:type="dxa"/>
            <w:tcBorders>
              <w:left w:val="single" w:sz="8" w:space="0" w:color="auto"/>
              <w:bottom w:val="single" w:sz="8" w:space="0" w:color="auto"/>
              <w:right w:val="single" w:sz="8" w:space="0" w:color="auto"/>
            </w:tcBorders>
          </w:tcPr>
          <w:p w:rsidR="009C70CC" w:rsidRPr="007E085E" w:rsidRDefault="009C70CC" w:rsidP="007F79AD">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Удельный вес проведенных контрольных мероприятий (ревизий и проверок целевого использования средств </w:t>
            </w:r>
            <w:r w:rsidR="007F79AD" w:rsidRPr="007E085E">
              <w:rPr>
                <w:rFonts w:ascii="Times New Roman" w:hAnsi="Times New Roman"/>
                <w:sz w:val="20"/>
                <w:szCs w:val="20"/>
              </w:rPr>
              <w:t>бюджета муниципального района «Ижемский»</w:t>
            </w:r>
            <w:r w:rsidRPr="007E085E">
              <w:rPr>
                <w:rFonts w:ascii="Times New Roman" w:hAnsi="Times New Roman"/>
                <w:sz w:val="20"/>
                <w:szCs w:val="20"/>
              </w:rPr>
              <w:t>) в общем количестве запланированных мероприятий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spacing w:line="36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w:t>
            </w:r>
            <w:r w:rsidR="007F79AD" w:rsidRPr="007E085E">
              <w:rPr>
                <w:rFonts w:ascii="Times New Roman" w:hAnsi="Times New Roman"/>
                <w:sz w:val="20"/>
                <w:szCs w:val="20"/>
                <w:lang w:eastAsia="ru-RU"/>
              </w:rPr>
              <w:t>12</w:t>
            </w:r>
          </w:p>
        </w:tc>
        <w:tc>
          <w:tcPr>
            <w:tcW w:w="5103"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Удельный вес проведенных контрольных мероприятий по осуществлению контроля за целевым использованием средств, выделяемых бюджетам сельских поселений в виде межбюджетных трансфертов, к числу запланир</w:t>
            </w:r>
            <w:r w:rsidRPr="007E085E">
              <w:rPr>
                <w:rFonts w:ascii="Times New Roman" w:hAnsi="Times New Roman"/>
                <w:sz w:val="20"/>
                <w:szCs w:val="20"/>
              </w:rPr>
              <w:t>о</w:t>
            </w:r>
            <w:r w:rsidRPr="007E085E">
              <w:rPr>
                <w:rFonts w:ascii="Times New Roman" w:hAnsi="Times New Roman"/>
                <w:sz w:val="20"/>
                <w:szCs w:val="20"/>
              </w:rPr>
              <w:t>ванных</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spacing w:line="36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w:t>
            </w:r>
            <w:r w:rsidR="007F79AD" w:rsidRPr="007E085E">
              <w:rPr>
                <w:rFonts w:ascii="Times New Roman" w:hAnsi="Times New Roman"/>
                <w:sz w:val="20"/>
                <w:szCs w:val="20"/>
                <w:lang w:eastAsia="ru-RU"/>
              </w:rPr>
              <w:t>13</w:t>
            </w:r>
          </w:p>
        </w:tc>
        <w:tc>
          <w:tcPr>
            <w:tcW w:w="5103"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Удельный вес проведенных плановых проверок по с</w:t>
            </w:r>
            <w:r w:rsidRPr="007E085E">
              <w:rPr>
                <w:rFonts w:ascii="Times New Roman" w:hAnsi="Times New Roman"/>
                <w:sz w:val="20"/>
                <w:szCs w:val="20"/>
              </w:rPr>
              <w:t>о</w:t>
            </w:r>
            <w:r w:rsidRPr="007E085E">
              <w:rPr>
                <w:rFonts w:ascii="Times New Roman" w:hAnsi="Times New Roman"/>
                <w:sz w:val="20"/>
                <w:szCs w:val="20"/>
              </w:rPr>
              <w:t>блюдению законодательства о контрактной системе в сфере закупок для муниципальных нужд в общем кол</w:t>
            </w:r>
            <w:r w:rsidRPr="007E085E">
              <w:rPr>
                <w:rFonts w:ascii="Times New Roman" w:hAnsi="Times New Roman"/>
                <w:sz w:val="20"/>
                <w:szCs w:val="20"/>
              </w:rPr>
              <w:t>и</w:t>
            </w:r>
            <w:r w:rsidRPr="007E085E">
              <w:rPr>
                <w:rFonts w:ascii="Times New Roman" w:hAnsi="Times New Roman"/>
                <w:sz w:val="20"/>
                <w:szCs w:val="20"/>
              </w:rPr>
              <w:t>честве запланированных проверок</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spacing w:line="36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w:t>
            </w:r>
            <w:r w:rsidR="007F79AD" w:rsidRPr="007E085E">
              <w:rPr>
                <w:rFonts w:ascii="Times New Roman" w:hAnsi="Times New Roman"/>
                <w:sz w:val="20"/>
                <w:szCs w:val="20"/>
                <w:lang w:eastAsia="ru-RU"/>
              </w:rPr>
              <w:t>14</w:t>
            </w:r>
          </w:p>
        </w:tc>
        <w:tc>
          <w:tcPr>
            <w:tcW w:w="5103"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Удельный вес  муниципальных образований сельских поселений, охваченных соглашениями о повышении э</w:t>
            </w:r>
            <w:r w:rsidRPr="007E085E">
              <w:rPr>
                <w:rFonts w:ascii="Times New Roman" w:hAnsi="Times New Roman"/>
                <w:sz w:val="20"/>
                <w:szCs w:val="20"/>
              </w:rPr>
              <w:t>ф</w:t>
            </w:r>
            <w:r w:rsidRPr="007E085E">
              <w:rPr>
                <w:rFonts w:ascii="Times New Roman" w:hAnsi="Times New Roman"/>
                <w:sz w:val="20"/>
                <w:szCs w:val="20"/>
              </w:rPr>
              <w:t>фективности бюджетных расходов и увеличении посту</w:t>
            </w:r>
            <w:r w:rsidRPr="007E085E">
              <w:rPr>
                <w:rFonts w:ascii="Times New Roman" w:hAnsi="Times New Roman"/>
                <w:sz w:val="20"/>
                <w:szCs w:val="20"/>
              </w:rPr>
              <w:t>п</w:t>
            </w:r>
            <w:r w:rsidRPr="007E085E">
              <w:rPr>
                <w:rFonts w:ascii="Times New Roman" w:hAnsi="Times New Roman"/>
                <w:sz w:val="20"/>
                <w:szCs w:val="20"/>
              </w:rPr>
              <w:t xml:space="preserve">лений налоговых и неналоговых доходов в местные бюджеты, к общему числу муниципальных образований в МО МР «Ижемский», подпадающих под требования пункта </w:t>
            </w:r>
            <w:hyperlink r:id="rId101" w:history="1">
              <w:r w:rsidRPr="007E085E">
                <w:rPr>
                  <w:rFonts w:ascii="Times New Roman" w:hAnsi="Times New Roman"/>
                  <w:color w:val="0000FF"/>
                  <w:sz w:val="20"/>
                  <w:szCs w:val="20"/>
                </w:rPr>
                <w:t>4 статьи 136</w:t>
              </w:r>
            </w:hyperlink>
            <w:r w:rsidRPr="007E085E">
              <w:rPr>
                <w:rFonts w:ascii="Times New Roman" w:hAnsi="Times New Roman"/>
                <w:sz w:val="20"/>
                <w:szCs w:val="20"/>
              </w:rPr>
              <w:t xml:space="preserve"> Бюджетного кодекса Российской Федерации</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spacing w:line="36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lang w:eastAsia="ru-RU"/>
              </w:rPr>
            </w:pPr>
            <w:r w:rsidRPr="007E085E">
              <w:rPr>
                <w:rFonts w:ascii="Times New Roman" w:hAnsi="Times New Roman"/>
                <w:sz w:val="20"/>
                <w:szCs w:val="20"/>
                <w:lang w:eastAsia="ru-RU"/>
              </w:rPr>
              <w:t xml:space="preserve">Задача 3. </w:t>
            </w:r>
            <w:r w:rsidRPr="007E085E">
              <w:rPr>
                <w:rFonts w:ascii="Times New Roman" w:hAnsi="Times New Roman"/>
                <w:sz w:val="20"/>
                <w:szCs w:val="20"/>
              </w:rPr>
              <w:t>Обеспечение реализации подпрограммы</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550BA9">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1.</w:t>
            </w:r>
            <w:r w:rsidR="007F79AD" w:rsidRPr="007E085E">
              <w:rPr>
                <w:rFonts w:ascii="Times New Roman" w:hAnsi="Times New Roman"/>
                <w:sz w:val="20"/>
                <w:szCs w:val="20"/>
                <w:lang w:eastAsia="ru-RU"/>
              </w:rPr>
              <w:t>15</w:t>
            </w:r>
          </w:p>
        </w:tc>
        <w:tc>
          <w:tcPr>
            <w:tcW w:w="5103"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Уровень ежегодного достижения показателей (индикат</w:t>
            </w:r>
            <w:r w:rsidRPr="007E085E">
              <w:rPr>
                <w:rFonts w:ascii="Times New Roman" w:hAnsi="Times New Roman"/>
                <w:sz w:val="20"/>
                <w:szCs w:val="20"/>
              </w:rPr>
              <w:t>о</w:t>
            </w:r>
            <w:r w:rsidRPr="007E085E">
              <w:rPr>
                <w:rFonts w:ascii="Times New Roman" w:hAnsi="Times New Roman"/>
                <w:sz w:val="20"/>
                <w:szCs w:val="20"/>
              </w:rPr>
              <w:t>ров) подпрограммы</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60137">
            <w:pPr>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850" w:type="dxa"/>
            <w:tcBorders>
              <w:left w:val="single" w:sz="8" w:space="0" w:color="auto"/>
              <w:bottom w:val="single" w:sz="8" w:space="0" w:color="auto"/>
              <w:right w:val="single" w:sz="8" w:space="0" w:color="auto"/>
            </w:tcBorders>
          </w:tcPr>
          <w:p w:rsidR="009C70CC" w:rsidRPr="007E085E" w:rsidRDefault="009C70CC" w:rsidP="00D913A3">
            <w:pPr>
              <w:autoSpaceDE w:val="0"/>
              <w:autoSpaceDN w:val="0"/>
              <w:adjustRightInd w:val="0"/>
              <w:spacing w:after="0" w:line="240" w:lineRule="auto"/>
              <w:jc w:val="center"/>
              <w:rPr>
                <w:rFonts w:ascii="Times New Roman" w:hAnsi="Times New Roman"/>
                <w:sz w:val="20"/>
                <w:szCs w:val="20"/>
                <w:lang w:eastAsia="ru-RU"/>
              </w:rPr>
            </w:pPr>
            <w:r w:rsidRPr="007E085E">
              <w:rPr>
                <w:rFonts w:ascii="Times New Roman" w:hAnsi="Times New Roman"/>
                <w:sz w:val="20"/>
                <w:szCs w:val="20"/>
                <w:lang w:eastAsia="ru-RU"/>
              </w:rPr>
              <w:t>-</w:t>
            </w:r>
          </w:p>
        </w:tc>
        <w:tc>
          <w:tcPr>
            <w:tcW w:w="993" w:type="dxa"/>
            <w:gridSpan w:val="2"/>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992"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1099" w:type="dxa"/>
            <w:gridSpan w:val="3"/>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86" w:type="dxa"/>
            <w:gridSpan w:val="4"/>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c>
          <w:tcPr>
            <w:tcW w:w="850" w:type="dxa"/>
            <w:tcBorders>
              <w:left w:val="single" w:sz="8" w:space="0" w:color="auto"/>
              <w:bottom w:val="single" w:sz="8" w:space="0" w:color="auto"/>
              <w:right w:val="single" w:sz="8" w:space="0" w:color="auto"/>
            </w:tcBorders>
          </w:tcPr>
          <w:p w:rsidR="009C70CC" w:rsidRPr="007E085E" w:rsidRDefault="009C70CC" w:rsidP="00D913A3">
            <w:pPr>
              <w:rPr>
                <w:rFonts w:ascii="Times New Roman" w:hAnsi="Times New Roman"/>
                <w:sz w:val="20"/>
                <w:szCs w:val="20"/>
              </w:rPr>
            </w:pPr>
            <w:r w:rsidRPr="007E085E">
              <w:rPr>
                <w:rFonts w:ascii="Times New Roman" w:hAnsi="Times New Roman"/>
                <w:sz w:val="20"/>
                <w:szCs w:val="20"/>
                <w:lang w:eastAsia="ru-RU"/>
              </w:rPr>
              <w:t>100%</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Подпрограмма  2.  «Управление муниципальным имуществом»</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Задача 1. Совершенствование системы учета муниципального имущества МО МР «Ижемский»</w:t>
            </w:r>
          </w:p>
          <w:p w:rsidR="009C70CC" w:rsidRPr="007E085E" w:rsidRDefault="009C70CC" w:rsidP="00320A83">
            <w:pPr>
              <w:autoSpaceDE w:val="0"/>
              <w:autoSpaceDN w:val="0"/>
              <w:adjustRightInd w:val="0"/>
              <w:spacing w:after="0" w:line="240" w:lineRule="auto"/>
              <w:jc w:val="center"/>
              <w:rPr>
                <w:rFonts w:ascii="Times New Roman" w:eastAsia="SimSun" w:hAnsi="Times New Roman"/>
                <w:b/>
                <w:sz w:val="20"/>
                <w:szCs w:val="20"/>
                <w:lang w:eastAsia="zh-CN"/>
              </w:rPr>
            </w:pP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550BA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2.1</w:t>
            </w:r>
          </w:p>
        </w:tc>
        <w:tc>
          <w:tcPr>
            <w:tcW w:w="5103" w:type="dxa"/>
            <w:tcBorders>
              <w:left w:val="single" w:sz="8" w:space="0" w:color="auto"/>
              <w:bottom w:val="single" w:sz="8" w:space="0" w:color="auto"/>
              <w:right w:val="single" w:sz="8" w:space="0" w:color="auto"/>
            </w:tcBorders>
          </w:tcPr>
          <w:p w:rsidR="009C70CC" w:rsidRPr="007E085E" w:rsidRDefault="009C70CC" w:rsidP="00320A83">
            <w:pPr>
              <w:pStyle w:val="ConsPlusCell"/>
              <w:jc w:val="both"/>
              <w:rPr>
                <w:sz w:val="20"/>
                <w:szCs w:val="20"/>
              </w:rPr>
            </w:pPr>
            <w:r w:rsidRPr="007E085E">
              <w:rPr>
                <w:sz w:val="20"/>
                <w:szCs w:val="20"/>
              </w:rPr>
              <w:t xml:space="preserve">Доля объектов муниципальной недвижимости, право собственности на которое зарегистрировано, к общему количеству объектов муниципальной собственности </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pStyle w:val="ConsPlusCell"/>
              <w:jc w:val="center"/>
              <w:rPr>
                <w:sz w:val="20"/>
                <w:szCs w:val="20"/>
              </w:rPr>
            </w:pPr>
            <w:r w:rsidRPr="007E085E">
              <w:rPr>
                <w:sz w:val="20"/>
                <w:szCs w:val="20"/>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50%</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55%</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60%</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65%</w:t>
            </w:r>
          </w:p>
        </w:tc>
        <w:tc>
          <w:tcPr>
            <w:tcW w:w="122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70%</w:t>
            </w:r>
          </w:p>
        </w:tc>
        <w:tc>
          <w:tcPr>
            <w:tcW w:w="1021" w:type="dxa"/>
            <w:gridSpan w:val="4"/>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80%</w:t>
            </w:r>
          </w:p>
        </w:tc>
        <w:tc>
          <w:tcPr>
            <w:tcW w:w="73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D67019">
            <w:pPr>
              <w:widowControl w:val="0"/>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hAnsi="Times New Roman"/>
                <w:sz w:val="20"/>
                <w:szCs w:val="20"/>
              </w:rPr>
              <w:t>Задача 2. Обеспечение эффективного использования и распоряжения муниципальным имуществом МО МР «Ижемский»</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D6701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2.2</w:t>
            </w:r>
          </w:p>
        </w:tc>
        <w:tc>
          <w:tcPr>
            <w:tcW w:w="5103" w:type="dxa"/>
            <w:tcBorders>
              <w:left w:val="single" w:sz="8" w:space="0" w:color="auto"/>
              <w:bottom w:val="single" w:sz="8" w:space="0" w:color="auto"/>
              <w:right w:val="single" w:sz="8" w:space="0" w:color="auto"/>
            </w:tcBorders>
          </w:tcPr>
          <w:p w:rsidR="009C70CC" w:rsidRPr="007E085E" w:rsidRDefault="009C70CC" w:rsidP="00EF665B">
            <w:pPr>
              <w:pStyle w:val="ConsPlusCell"/>
              <w:jc w:val="both"/>
              <w:rPr>
                <w:sz w:val="20"/>
                <w:szCs w:val="20"/>
              </w:rPr>
            </w:pPr>
            <w:r w:rsidRPr="007E085E">
              <w:rPr>
                <w:sz w:val="20"/>
                <w:szCs w:val="20"/>
              </w:rPr>
              <w:t xml:space="preserve">Доходы, полученные от использования муниципального имущества </w:t>
            </w:r>
          </w:p>
        </w:tc>
        <w:tc>
          <w:tcPr>
            <w:tcW w:w="1134" w:type="dxa"/>
            <w:gridSpan w:val="2"/>
            <w:tcBorders>
              <w:left w:val="single" w:sz="8" w:space="0" w:color="auto"/>
              <w:bottom w:val="single" w:sz="8" w:space="0" w:color="auto"/>
              <w:right w:val="single" w:sz="8" w:space="0" w:color="auto"/>
            </w:tcBorders>
          </w:tcPr>
          <w:p w:rsidR="009C70CC" w:rsidRPr="007E085E" w:rsidRDefault="009C70CC" w:rsidP="00EF665B">
            <w:pPr>
              <w:pStyle w:val="ConsPlusCell"/>
              <w:jc w:val="center"/>
              <w:rPr>
                <w:sz w:val="20"/>
                <w:szCs w:val="20"/>
              </w:rPr>
            </w:pPr>
            <w:r w:rsidRPr="007E085E">
              <w:rPr>
                <w:sz w:val="20"/>
                <w:szCs w:val="20"/>
              </w:rPr>
              <w:t>Млн. руб.</w:t>
            </w:r>
          </w:p>
        </w:tc>
        <w:tc>
          <w:tcPr>
            <w:tcW w:w="1134" w:type="dxa"/>
            <w:gridSpan w:val="2"/>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8,1 </w:t>
            </w:r>
          </w:p>
        </w:tc>
        <w:tc>
          <w:tcPr>
            <w:tcW w:w="850" w:type="dxa"/>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8,0</w:t>
            </w:r>
          </w:p>
        </w:tc>
        <w:tc>
          <w:tcPr>
            <w:tcW w:w="993" w:type="dxa"/>
            <w:gridSpan w:val="2"/>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8,3</w:t>
            </w:r>
          </w:p>
        </w:tc>
        <w:tc>
          <w:tcPr>
            <w:tcW w:w="992" w:type="dxa"/>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8,3</w:t>
            </w:r>
          </w:p>
        </w:tc>
        <w:tc>
          <w:tcPr>
            <w:tcW w:w="1223" w:type="dxa"/>
            <w:gridSpan w:val="2"/>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8,3</w:t>
            </w:r>
          </w:p>
        </w:tc>
        <w:tc>
          <w:tcPr>
            <w:tcW w:w="1021" w:type="dxa"/>
            <w:gridSpan w:val="4"/>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8,3</w:t>
            </w:r>
          </w:p>
        </w:tc>
        <w:tc>
          <w:tcPr>
            <w:tcW w:w="733" w:type="dxa"/>
            <w:gridSpan w:val="2"/>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8,5</w:t>
            </w:r>
          </w:p>
        </w:tc>
        <w:tc>
          <w:tcPr>
            <w:tcW w:w="850" w:type="dxa"/>
            <w:tcBorders>
              <w:left w:val="single" w:sz="8" w:space="0" w:color="auto"/>
              <w:bottom w:val="single" w:sz="8" w:space="0" w:color="auto"/>
              <w:right w:val="single" w:sz="8" w:space="0" w:color="auto"/>
            </w:tcBorders>
          </w:tcPr>
          <w:p w:rsidR="009C70CC" w:rsidRPr="007E085E" w:rsidRDefault="009C70CC" w:rsidP="00EF665B">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8,5</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Подпрограмма 3  «Электронный муниципалитет»</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Задача 1. </w:t>
            </w:r>
            <w:r w:rsidRPr="007E085E">
              <w:rPr>
                <w:rFonts w:ascii="Times New Roman" w:eastAsia="SimSun" w:hAnsi="Times New Roman"/>
                <w:color w:val="000000"/>
                <w:spacing w:val="3"/>
                <w:sz w:val="20"/>
                <w:szCs w:val="20"/>
                <w:shd w:val="clear" w:color="auto" w:fill="FFFFFF"/>
                <w:lang w:eastAsia="zh-CN"/>
              </w:rPr>
              <w:t>Популяризация возможностей информационного общества, обеспечение открытости информации о деятельности администрации муниципального района «Ижемский», привлечение граждан к электронному взаимодействию.</w:t>
            </w: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62183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3.1</w:t>
            </w:r>
          </w:p>
        </w:tc>
        <w:tc>
          <w:tcPr>
            <w:tcW w:w="5103" w:type="dxa"/>
            <w:tcBorders>
              <w:left w:val="single" w:sz="8" w:space="0" w:color="auto"/>
              <w:bottom w:val="single" w:sz="8" w:space="0" w:color="auto"/>
              <w:right w:val="single" w:sz="8" w:space="0" w:color="auto"/>
            </w:tcBorders>
          </w:tcPr>
          <w:p w:rsidR="009C70CC" w:rsidRPr="007E085E" w:rsidRDefault="009C70CC" w:rsidP="003E091E">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Количество граждан, посетивших сайт администрации муниципального района «Ижемский»       </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ед.</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11701</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нее 13000</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14000</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Не менее </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15000</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16000</w:t>
            </w:r>
          </w:p>
        </w:tc>
        <w:tc>
          <w:tcPr>
            <w:tcW w:w="992"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16000</w:t>
            </w:r>
          </w:p>
        </w:tc>
        <w:tc>
          <w:tcPr>
            <w:tcW w:w="993" w:type="dxa"/>
            <w:gridSpan w:val="5"/>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16000</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нее 16000</w:t>
            </w:r>
          </w:p>
        </w:tc>
      </w:tr>
      <w:tr w:rsidR="009C70CC" w:rsidRPr="007E085E" w:rsidTr="007678DB">
        <w:trPr>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62183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3.2 </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color w:val="000000"/>
                <w:spacing w:val="3"/>
                <w:sz w:val="20"/>
                <w:szCs w:val="20"/>
                <w:shd w:val="clear" w:color="auto" w:fill="FFFFFF"/>
                <w:lang w:eastAsia="zh-CN"/>
              </w:rPr>
              <w:t>Количество электронных обращений населения в а</w:t>
            </w:r>
            <w:r w:rsidRPr="007E085E">
              <w:rPr>
                <w:rFonts w:ascii="Times New Roman" w:eastAsia="SimSun" w:hAnsi="Times New Roman"/>
                <w:color w:val="000000"/>
                <w:spacing w:val="3"/>
                <w:sz w:val="20"/>
                <w:szCs w:val="20"/>
                <w:shd w:val="clear" w:color="auto" w:fill="FFFFFF"/>
                <w:lang w:eastAsia="zh-CN"/>
              </w:rPr>
              <w:t>д</w:t>
            </w:r>
            <w:r w:rsidRPr="007E085E">
              <w:rPr>
                <w:rFonts w:ascii="Times New Roman" w:eastAsia="SimSun" w:hAnsi="Times New Roman"/>
                <w:color w:val="000000"/>
                <w:spacing w:val="3"/>
                <w:sz w:val="20"/>
                <w:szCs w:val="20"/>
                <w:shd w:val="clear" w:color="auto" w:fill="FFFFFF"/>
                <w:lang w:eastAsia="zh-CN"/>
              </w:rPr>
              <w:t>министрацию муниципального района «Ижемский»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ед.</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6</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 xml:space="preserve">нее </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15</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Не менее </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25 </w:t>
            </w:r>
          </w:p>
        </w:tc>
        <w:tc>
          <w:tcPr>
            <w:tcW w:w="992"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25 </w:t>
            </w:r>
          </w:p>
        </w:tc>
        <w:tc>
          <w:tcPr>
            <w:tcW w:w="993" w:type="dxa"/>
            <w:gridSpan w:val="5"/>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30 </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нее</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30 </w:t>
            </w:r>
          </w:p>
        </w:tc>
      </w:tr>
      <w:tr w:rsidR="009C70CC" w:rsidRPr="007E085E" w:rsidTr="007678DB">
        <w:trPr>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Задача 2. Содействие </w:t>
            </w:r>
            <w:r w:rsidRPr="007E085E">
              <w:rPr>
                <w:rFonts w:ascii="Times New Roman" w:eastAsia="SimSun" w:hAnsi="Times New Roman"/>
                <w:color w:val="000000"/>
                <w:spacing w:val="3"/>
                <w:sz w:val="20"/>
                <w:szCs w:val="20"/>
                <w:shd w:val="clear" w:color="auto" w:fill="FFFFFF"/>
                <w:lang w:eastAsia="zh-CN"/>
              </w:rPr>
              <w:t>внедрению государственных и муниципальных информационных систем.</w:t>
            </w: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524871">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3.3</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Times New Roman" w:hAnsi="Times New Roman"/>
                <w:color w:val="000000"/>
                <w:spacing w:val="3"/>
                <w:sz w:val="20"/>
                <w:szCs w:val="20"/>
                <w:shd w:val="clear" w:color="auto" w:fill="FFFFFF"/>
              </w:rPr>
              <w:t>Доля электронного документооборота между органами местного самоуправления МО МР «Ижемский» в о</w:t>
            </w:r>
            <w:r w:rsidRPr="007E085E">
              <w:rPr>
                <w:rFonts w:ascii="Times New Roman" w:eastAsia="Times New Roman" w:hAnsi="Times New Roman"/>
                <w:color w:val="000000"/>
                <w:spacing w:val="3"/>
                <w:sz w:val="20"/>
                <w:szCs w:val="20"/>
                <w:shd w:val="clear" w:color="auto" w:fill="FFFFFF"/>
              </w:rPr>
              <w:t>б</w:t>
            </w:r>
            <w:r w:rsidRPr="007E085E">
              <w:rPr>
                <w:rFonts w:ascii="Times New Roman" w:eastAsia="Times New Roman" w:hAnsi="Times New Roman"/>
                <w:color w:val="000000"/>
                <w:spacing w:val="3"/>
                <w:sz w:val="20"/>
                <w:szCs w:val="20"/>
                <w:shd w:val="clear" w:color="auto" w:fill="FFFFFF"/>
              </w:rPr>
              <w:t>щем объеме межведомственного документооборота</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95-100</w:t>
            </w:r>
          </w:p>
        </w:tc>
        <w:tc>
          <w:tcPr>
            <w:tcW w:w="992" w:type="dxa"/>
            <w:tcBorders>
              <w:left w:val="single" w:sz="8" w:space="0" w:color="auto"/>
              <w:bottom w:val="single" w:sz="8" w:space="0" w:color="auto"/>
              <w:right w:val="single" w:sz="8" w:space="0" w:color="auto"/>
            </w:tcBorders>
          </w:tcPr>
          <w:p w:rsidR="009C70CC" w:rsidRPr="007E085E" w:rsidRDefault="009C70CC" w:rsidP="00B554E4">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95-100</w:t>
            </w:r>
          </w:p>
        </w:tc>
        <w:tc>
          <w:tcPr>
            <w:tcW w:w="992" w:type="dxa"/>
            <w:tcBorders>
              <w:left w:val="single" w:sz="8" w:space="0" w:color="auto"/>
              <w:bottom w:val="single" w:sz="8" w:space="0" w:color="auto"/>
              <w:right w:val="single" w:sz="8" w:space="0" w:color="auto"/>
            </w:tcBorders>
          </w:tcPr>
          <w:p w:rsidR="009C70CC" w:rsidRPr="007E085E" w:rsidRDefault="009C70CC" w:rsidP="00B554E4">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95-100</w:t>
            </w:r>
          </w:p>
        </w:tc>
        <w:tc>
          <w:tcPr>
            <w:tcW w:w="992" w:type="dxa"/>
            <w:gridSpan w:val="2"/>
            <w:tcBorders>
              <w:left w:val="single" w:sz="8" w:space="0" w:color="auto"/>
              <w:bottom w:val="single" w:sz="8" w:space="0" w:color="auto"/>
              <w:right w:val="single" w:sz="8" w:space="0" w:color="auto"/>
            </w:tcBorders>
          </w:tcPr>
          <w:p w:rsidR="009C70CC" w:rsidRPr="007E085E" w:rsidRDefault="009C70CC" w:rsidP="00B554E4">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95-100</w:t>
            </w:r>
          </w:p>
        </w:tc>
        <w:tc>
          <w:tcPr>
            <w:tcW w:w="993" w:type="dxa"/>
            <w:gridSpan w:val="5"/>
            <w:tcBorders>
              <w:left w:val="single" w:sz="8" w:space="0" w:color="auto"/>
              <w:bottom w:val="single" w:sz="8" w:space="0" w:color="auto"/>
              <w:right w:val="single" w:sz="8" w:space="0" w:color="auto"/>
            </w:tcBorders>
          </w:tcPr>
          <w:p w:rsidR="009C70CC" w:rsidRPr="007E085E" w:rsidRDefault="009C70CC" w:rsidP="00B554E4">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95-100</w:t>
            </w:r>
          </w:p>
        </w:tc>
        <w:tc>
          <w:tcPr>
            <w:tcW w:w="850" w:type="dxa"/>
            <w:tcBorders>
              <w:left w:val="single" w:sz="8" w:space="0" w:color="auto"/>
              <w:bottom w:val="single" w:sz="8" w:space="0" w:color="auto"/>
              <w:right w:val="single" w:sz="8" w:space="0" w:color="auto"/>
            </w:tcBorders>
          </w:tcPr>
          <w:p w:rsidR="009C70CC" w:rsidRPr="007E085E" w:rsidRDefault="009C70CC" w:rsidP="00B554E4">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95-100</w:t>
            </w:r>
          </w:p>
        </w:tc>
      </w:tr>
      <w:tr w:rsidR="009C70CC" w:rsidRPr="007E085E" w:rsidTr="007678DB">
        <w:trPr>
          <w:tblCellSpacing w:w="5" w:type="nil"/>
        </w:trPr>
        <w:tc>
          <w:tcPr>
            <w:tcW w:w="14884" w:type="dxa"/>
            <w:gridSpan w:val="20"/>
            <w:tcBorders>
              <w:left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Задача 3. </w:t>
            </w:r>
            <w:r w:rsidRPr="007E085E">
              <w:rPr>
                <w:rFonts w:ascii="Times New Roman" w:eastAsia="SimSun" w:hAnsi="Times New Roman"/>
                <w:color w:val="000000"/>
                <w:spacing w:val="3"/>
                <w:sz w:val="20"/>
                <w:szCs w:val="20"/>
                <w:shd w:val="clear" w:color="auto" w:fill="FFFFFF"/>
                <w:lang w:eastAsia="zh-CN"/>
              </w:rPr>
              <w:t>Создание условий для обеспечения предоставления государственных и муниципальных услуг на территории муниципального района «Ижемский» по при</w:t>
            </w:r>
            <w:r w:rsidRPr="007E085E">
              <w:rPr>
                <w:rFonts w:ascii="Times New Roman" w:eastAsia="SimSun" w:hAnsi="Times New Roman"/>
                <w:color w:val="000000"/>
                <w:spacing w:val="3"/>
                <w:sz w:val="20"/>
                <w:szCs w:val="20"/>
                <w:shd w:val="clear" w:color="auto" w:fill="FFFFFF"/>
                <w:lang w:eastAsia="zh-CN"/>
              </w:rPr>
              <w:t>н</w:t>
            </w:r>
            <w:r w:rsidRPr="007E085E">
              <w:rPr>
                <w:rFonts w:ascii="Times New Roman" w:eastAsia="SimSun" w:hAnsi="Times New Roman"/>
                <w:color w:val="000000"/>
                <w:spacing w:val="3"/>
                <w:sz w:val="20"/>
                <w:szCs w:val="20"/>
                <w:shd w:val="clear" w:color="auto" w:fill="FFFFFF"/>
                <w:lang w:eastAsia="zh-CN"/>
              </w:rPr>
              <w:t>ципу «одного окна», оказание муниципальных и государственных услуг (выполнение работ) многофункциональным центром.</w:t>
            </w:r>
          </w:p>
        </w:tc>
      </w:tr>
      <w:tr w:rsidR="009C70CC" w:rsidRPr="007E085E" w:rsidTr="007678DB">
        <w:trPr>
          <w:trHeight w:val="80"/>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62183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3.4.</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color w:val="000000"/>
                <w:spacing w:val="3"/>
                <w:sz w:val="20"/>
                <w:szCs w:val="20"/>
                <w:shd w:val="clear" w:color="auto" w:fill="FFFFFF"/>
                <w:lang w:eastAsia="zh-CN"/>
              </w:rPr>
              <w:t>Количество действующих многофункциональных це</w:t>
            </w:r>
            <w:r w:rsidRPr="007E085E">
              <w:rPr>
                <w:rFonts w:ascii="Times New Roman" w:eastAsia="SimSun" w:hAnsi="Times New Roman"/>
                <w:color w:val="000000"/>
                <w:spacing w:val="3"/>
                <w:sz w:val="20"/>
                <w:szCs w:val="20"/>
                <w:shd w:val="clear" w:color="auto" w:fill="FFFFFF"/>
                <w:lang w:eastAsia="zh-CN"/>
              </w:rPr>
              <w:t>н</w:t>
            </w:r>
            <w:r w:rsidRPr="007E085E">
              <w:rPr>
                <w:rFonts w:ascii="Times New Roman" w:eastAsia="SimSun" w:hAnsi="Times New Roman"/>
                <w:color w:val="000000"/>
                <w:spacing w:val="3"/>
                <w:sz w:val="20"/>
                <w:szCs w:val="20"/>
                <w:shd w:val="clear" w:color="auto" w:fill="FFFFFF"/>
                <w:lang w:eastAsia="zh-CN"/>
              </w:rPr>
              <w:t>тров предоставления государственных услуг на терр</w:t>
            </w:r>
            <w:r w:rsidRPr="007E085E">
              <w:rPr>
                <w:rFonts w:ascii="Times New Roman" w:eastAsia="SimSun" w:hAnsi="Times New Roman"/>
                <w:color w:val="000000"/>
                <w:spacing w:val="3"/>
                <w:sz w:val="20"/>
                <w:szCs w:val="20"/>
                <w:shd w:val="clear" w:color="auto" w:fill="FFFFFF"/>
                <w:lang w:eastAsia="zh-CN"/>
              </w:rPr>
              <w:t>и</w:t>
            </w:r>
            <w:r w:rsidRPr="007E085E">
              <w:rPr>
                <w:rFonts w:ascii="Times New Roman" w:eastAsia="SimSun" w:hAnsi="Times New Roman"/>
                <w:color w:val="000000"/>
                <w:spacing w:val="3"/>
                <w:sz w:val="20"/>
                <w:szCs w:val="20"/>
                <w:shd w:val="clear" w:color="auto" w:fill="FFFFFF"/>
                <w:lang w:eastAsia="zh-CN"/>
              </w:rPr>
              <w:t>тории муниципального района «Ижемский»</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ед.</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2"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3" w:type="dxa"/>
            <w:gridSpan w:val="5"/>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62183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3.5.</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color w:val="000000"/>
                <w:spacing w:val="3"/>
                <w:sz w:val="20"/>
                <w:szCs w:val="20"/>
                <w:shd w:val="clear" w:color="auto" w:fill="FFFFFF"/>
                <w:lang w:eastAsia="zh-CN"/>
              </w:rPr>
            </w:pPr>
            <w:r w:rsidRPr="007E085E">
              <w:rPr>
                <w:rFonts w:ascii="Times New Roman" w:eastAsia="Times New Roman" w:hAnsi="Times New Roman"/>
                <w:color w:val="000000"/>
                <w:spacing w:val="3"/>
                <w:sz w:val="20"/>
                <w:szCs w:val="20"/>
                <w:shd w:val="clear" w:color="auto" w:fill="FFFFFF"/>
              </w:rPr>
              <w:t>Уровень удовлетворенности населения, проживающего на территории МО МР «Ижемский», качеством предо</w:t>
            </w:r>
            <w:r w:rsidRPr="007E085E">
              <w:rPr>
                <w:rFonts w:ascii="Times New Roman" w:eastAsia="Times New Roman" w:hAnsi="Times New Roman"/>
                <w:color w:val="000000"/>
                <w:spacing w:val="3"/>
                <w:sz w:val="20"/>
                <w:szCs w:val="20"/>
                <w:shd w:val="clear" w:color="auto" w:fill="FFFFFF"/>
              </w:rPr>
              <w:t>с</w:t>
            </w:r>
            <w:r w:rsidRPr="007E085E">
              <w:rPr>
                <w:rFonts w:ascii="Times New Roman" w:eastAsia="Times New Roman" w:hAnsi="Times New Roman"/>
                <w:color w:val="000000"/>
                <w:spacing w:val="3"/>
                <w:sz w:val="20"/>
                <w:szCs w:val="20"/>
                <w:shd w:val="clear" w:color="auto" w:fill="FFFFFF"/>
              </w:rPr>
              <w:t>тавления государственных и муниципальных услуг</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992"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90</w:t>
            </w:r>
          </w:p>
        </w:tc>
        <w:tc>
          <w:tcPr>
            <w:tcW w:w="993" w:type="dxa"/>
            <w:gridSpan w:val="5"/>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3.6.</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color w:val="FF0000"/>
                <w:spacing w:val="3"/>
                <w:sz w:val="20"/>
                <w:szCs w:val="20"/>
                <w:shd w:val="clear" w:color="auto" w:fill="FFFFFF"/>
                <w:lang w:eastAsia="zh-CN"/>
              </w:rPr>
            </w:pPr>
            <w:r w:rsidRPr="007E085E">
              <w:rPr>
                <w:rFonts w:ascii="Times New Roman" w:eastAsia="Times New Roman" w:hAnsi="Times New Roman"/>
                <w:color w:val="000000"/>
                <w:spacing w:val="3"/>
                <w:sz w:val="20"/>
                <w:szCs w:val="20"/>
                <w:shd w:val="clear" w:color="auto" w:fill="FFFFFF"/>
              </w:rPr>
              <w:t>Время ожидания в очереди при обращении заявителя в органы местного самоуправления для получения гос</w:t>
            </w:r>
            <w:r w:rsidRPr="007E085E">
              <w:rPr>
                <w:rFonts w:ascii="Times New Roman" w:eastAsia="Times New Roman" w:hAnsi="Times New Roman"/>
                <w:color w:val="000000"/>
                <w:spacing w:val="3"/>
                <w:sz w:val="20"/>
                <w:szCs w:val="20"/>
                <w:shd w:val="clear" w:color="auto" w:fill="FFFFFF"/>
              </w:rPr>
              <w:t>у</w:t>
            </w:r>
            <w:r w:rsidRPr="007E085E">
              <w:rPr>
                <w:rFonts w:ascii="Times New Roman" w:eastAsia="Times New Roman" w:hAnsi="Times New Roman"/>
                <w:color w:val="000000"/>
                <w:spacing w:val="3"/>
                <w:sz w:val="20"/>
                <w:szCs w:val="20"/>
                <w:shd w:val="clear" w:color="auto" w:fill="FFFFFF"/>
              </w:rPr>
              <w:t>дарственных (муниципальных) услуг</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Мин.</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более 15</w:t>
            </w:r>
          </w:p>
        </w:tc>
        <w:tc>
          <w:tcPr>
            <w:tcW w:w="850" w:type="dxa"/>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лее 15</w:t>
            </w:r>
          </w:p>
        </w:tc>
        <w:tc>
          <w:tcPr>
            <w:tcW w:w="993" w:type="dxa"/>
            <w:gridSpan w:val="2"/>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более 15</w:t>
            </w:r>
          </w:p>
        </w:tc>
        <w:tc>
          <w:tcPr>
            <w:tcW w:w="992" w:type="dxa"/>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более 15</w:t>
            </w:r>
          </w:p>
        </w:tc>
        <w:tc>
          <w:tcPr>
            <w:tcW w:w="992" w:type="dxa"/>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более 15</w:t>
            </w:r>
          </w:p>
        </w:tc>
        <w:tc>
          <w:tcPr>
            <w:tcW w:w="992" w:type="dxa"/>
            <w:gridSpan w:val="2"/>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более 15</w:t>
            </w:r>
          </w:p>
        </w:tc>
        <w:tc>
          <w:tcPr>
            <w:tcW w:w="993" w:type="dxa"/>
            <w:gridSpan w:val="5"/>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более 15</w:t>
            </w:r>
          </w:p>
        </w:tc>
        <w:tc>
          <w:tcPr>
            <w:tcW w:w="850" w:type="dxa"/>
            <w:tcBorders>
              <w:left w:val="single" w:sz="8" w:space="0" w:color="auto"/>
              <w:bottom w:val="single" w:sz="8" w:space="0" w:color="auto"/>
              <w:right w:val="single" w:sz="8" w:space="0" w:color="auto"/>
            </w:tcBorders>
          </w:tcPr>
          <w:p w:rsidR="009C70CC" w:rsidRPr="007E085E" w:rsidRDefault="009C70CC">
            <w:pPr>
              <w:rPr>
                <w:sz w:val="20"/>
                <w:szCs w:val="20"/>
              </w:rPr>
            </w:pPr>
            <w:r w:rsidRPr="007E085E">
              <w:rPr>
                <w:rFonts w:ascii="Times New Roman" w:eastAsia="SimSun" w:hAnsi="Times New Roman"/>
                <w:sz w:val="20"/>
                <w:szCs w:val="20"/>
                <w:lang w:eastAsia="zh-CN"/>
              </w:rPr>
              <w:t>Не б</w:t>
            </w:r>
            <w:r w:rsidRPr="007E085E">
              <w:rPr>
                <w:rFonts w:ascii="Times New Roman" w:eastAsia="SimSun" w:hAnsi="Times New Roman"/>
                <w:sz w:val="20"/>
                <w:szCs w:val="20"/>
                <w:lang w:eastAsia="zh-CN"/>
              </w:rPr>
              <w:t>о</w:t>
            </w:r>
            <w:r w:rsidRPr="007E085E">
              <w:rPr>
                <w:rFonts w:ascii="Times New Roman" w:eastAsia="SimSun" w:hAnsi="Times New Roman"/>
                <w:sz w:val="20"/>
                <w:szCs w:val="20"/>
                <w:lang w:eastAsia="zh-CN"/>
              </w:rPr>
              <w:t>лее 15</w:t>
            </w:r>
          </w:p>
        </w:tc>
      </w:tr>
      <w:tr w:rsidR="00996334"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96334" w:rsidRPr="007E085E" w:rsidRDefault="00996334"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3.7</w:t>
            </w:r>
          </w:p>
        </w:tc>
        <w:tc>
          <w:tcPr>
            <w:tcW w:w="5103" w:type="dxa"/>
            <w:tcBorders>
              <w:left w:val="single" w:sz="8" w:space="0" w:color="auto"/>
              <w:bottom w:val="single" w:sz="8" w:space="0" w:color="auto"/>
              <w:right w:val="single" w:sz="8" w:space="0" w:color="auto"/>
            </w:tcBorders>
          </w:tcPr>
          <w:p w:rsidR="00996334" w:rsidRPr="007E085E" w:rsidRDefault="00996334" w:rsidP="00320A83">
            <w:pPr>
              <w:autoSpaceDE w:val="0"/>
              <w:autoSpaceDN w:val="0"/>
              <w:adjustRightInd w:val="0"/>
              <w:spacing w:after="0" w:line="240" w:lineRule="auto"/>
              <w:rPr>
                <w:rFonts w:ascii="Times New Roman" w:eastAsia="Times New Roman" w:hAnsi="Times New Roman"/>
                <w:color w:val="000000"/>
                <w:spacing w:val="3"/>
                <w:sz w:val="20"/>
                <w:szCs w:val="20"/>
                <w:shd w:val="clear" w:color="auto" w:fill="FFFFFF"/>
              </w:rPr>
            </w:pPr>
            <w:r w:rsidRPr="007E085E">
              <w:rPr>
                <w:rFonts w:ascii="Times New Roman" w:eastAsia="Times New Roman" w:hAnsi="Times New Roman"/>
                <w:color w:val="000000"/>
                <w:spacing w:val="3"/>
                <w:sz w:val="20"/>
                <w:szCs w:val="20"/>
                <w:shd w:val="clear" w:color="auto" w:fill="FFFFFF"/>
              </w:rPr>
              <w:t>Доля граждан, проживающих на территории муниц</w:t>
            </w:r>
            <w:r w:rsidRPr="007E085E">
              <w:rPr>
                <w:rFonts w:ascii="Times New Roman" w:eastAsia="Times New Roman" w:hAnsi="Times New Roman"/>
                <w:color w:val="000000"/>
                <w:spacing w:val="3"/>
                <w:sz w:val="20"/>
                <w:szCs w:val="20"/>
                <w:shd w:val="clear" w:color="auto" w:fill="FFFFFF"/>
              </w:rPr>
              <w:t>и</w:t>
            </w:r>
            <w:r w:rsidRPr="007E085E">
              <w:rPr>
                <w:rFonts w:ascii="Times New Roman" w:eastAsia="Times New Roman" w:hAnsi="Times New Roman"/>
                <w:color w:val="000000"/>
                <w:spacing w:val="3"/>
                <w:sz w:val="20"/>
                <w:szCs w:val="20"/>
                <w:shd w:val="clear" w:color="auto" w:fill="FFFFFF"/>
              </w:rPr>
              <w:t>пального района «Ижемский», использующих мех</w:t>
            </w:r>
            <w:r w:rsidRPr="007E085E">
              <w:rPr>
                <w:rFonts w:ascii="Times New Roman" w:eastAsia="Times New Roman" w:hAnsi="Times New Roman"/>
                <w:color w:val="000000"/>
                <w:spacing w:val="3"/>
                <w:sz w:val="20"/>
                <w:szCs w:val="20"/>
                <w:shd w:val="clear" w:color="auto" w:fill="FFFFFF"/>
              </w:rPr>
              <w:t>а</w:t>
            </w:r>
            <w:r w:rsidRPr="007E085E">
              <w:rPr>
                <w:rFonts w:ascii="Times New Roman" w:eastAsia="Times New Roman" w:hAnsi="Times New Roman"/>
                <w:color w:val="000000"/>
                <w:spacing w:val="3"/>
                <w:sz w:val="20"/>
                <w:szCs w:val="20"/>
                <w:shd w:val="clear" w:color="auto" w:fill="FFFFFF"/>
              </w:rPr>
              <w:t xml:space="preserve">низм получения государственных услуг в электронной форме </w:t>
            </w:r>
          </w:p>
        </w:tc>
        <w:tc>
          <w:tcPr>
            <w:tcW w:w="1134" w:type="dxa"/>
            <w:gridSpan w:val="2"/>
            <w:tcBorders>
              <w:left w:val="single" w:sz="8" w:space="0" w:color="auto"/>
              <w:bottom w:val="single" w:sz="8" w:space="0" w:color="auto"/>
              <w:right w:val="single" w:sz="8" w:space="0" w:color="auto"/>
            </w:tcBorders>
          </w:tcPr>
          <w:p w:rsidR="00996334" w:rsidRPr="007E085E" w:rsidRDefault="00996334"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96334" w:rsidRPr="007E085E" w:rsidRDefault="00996334"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850" w:type="dxa"/>
            <w:tcBorders>
              <w:left w:val="single" w:sz="8" w:space="0" w:color="auto"/>
              <w:bottom w:val="single" w:sz="8" w:space="0" w:color="auto"/>
              <w:right w:val="single" w:sz="8" w:space="0" w:color="auto"/>
            </w:tcBorders>
          </w:tcPr>
          <w:p w:rsidR="00996334" w:rsidRPr="007E085E" w:rsidRDefault="00996334" w:rsidP="00996334">
            <w:pPr>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w:t>
            </w:r>
          </w:p>
        </w:tc>
        <w:tc>
          <w:tcPr>
            <w:tcW w:w="993" w:type="dxa"/>
            <w:gridSpan w:val="2"/>
            <w:tcBorders>
              <w:left w:val="single" w:sz="8" w:space="0" w:color="auto"/>
              <w:bottom w:val="single" w:sz="8" w:space="0" w:color="auto"/>
              <w:right w:val="single" w:sz="8" w:space="0" w:color="auto"/>
            </w:tcBorders>
          </w:tcPr>
          <w:p w:rsidR="00996334" w:rsidRPr="007E085E" w:rsidRDefault="00996334" w:rsidP="00996334">
            <w:pPr>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w:t>
            </w:r>
          </w:p>
        </w:tc>
        <w:tc>
          <w:tcPr>
            <w:tcW w:w="992" w:type="dxa"/>
            <w:tcBorders>
              <w:left w:val="single" w:sz="8" w:space="0" w:color="auto"/>
              <w:bottom w:val="single" w:sz="8" w:space="0" w:color="auto"/>
              <w:right w:val="single" w:sz="8" w:space="0" w:color="auto"/>
            </w:tcBorders>
          </w:tcPr>
          <w:p w:rsidR="00996334" w:rsidRPr="007E085E" w:rsidRDefault="00996334" w:rsidP="00996334">
            <w:pPr>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25%</w:t>
            </w:r>
          </w:p>
        </w:tc>
        <w:tc>
          <w:tcPr>
            <w:tcW w:w="992" w:type="dxa"/>
            <w:tcBorders>
              <w:left w:val="single" w:sz="8" w:space="0" w:color="auto"/>
              <w:bottom w:val="single" w:sz="8" w:space="0" w:color="auto"/>
              <w:right w:val="single" w:sz="8" w:space="0" w:color="auto"/>
            </w:tcBorders>
          </w:tcPr>
          <w:p w:rsidR="00996334" w:rsidRPr="007E085E" w:rsidRDefault="00996334" w:rsidP="00996334">
            <w:pPr>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35%</w:t>
            </w:r>
          </w:p>
        </w:tc>
        <w:tc>
          <w:tcPr>
            <w:tcW w:w="992" w:type="dxa"/>
            <w:gridSpan w:val="2"/>
            <w:tcBorders>
              <w:left w:val="single" w:sz="8" w:space="0" w:color="auto"/>
              <w:bottom w:val="single" w:sz="8" w:space="0" w:color="auto"/>
              <w:right w:val="single" w:sz="8" w:space="0" w:color="auto"/>
            </w:tcBorders>
          </w:tcPr>
          <w:p w:rsidR="00996334" w:rsidRPr="007E085E" w:rsidRDefault="00996334" w:rsidP="00996334">
            <w:pP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50%</w:t>
            </w:r>
          </w:p>
        </w:tc>
        <w:tc>
          <w:tcPr>
            <w:tcW w:w="993" w:type="dxa"/>
            <w:gridSpan w:val="5"/>
            <w:tcBorders>
              <w:left w:val="single" w:sz="8" w:space="0" w:color="auto"/>
              <w:bottom w:val="single" w:sz="8" w:space="0" w:color="auto"/>
              <w:right w:val="single" w:sz="8" w:space="0" w:color="auto"/>
            </w:tcBorders>
          </w:tcPr>
          <w:p w:rsidR="00996334" w:rsidRPr="007E085E" w:rsidRDefault="00996334" w:rsidP="00996334">
            <w:pP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50%</w:t>
            </w:r>
          </w:p>
        </w:tc>
        <w:tc>
          <w:tcPr>
            <w:tcW w:w="850" w:type="dxa"/>
            <w:tcBorders>
              <w:left w:val="single" w:sz="8" w:space="0" w:color="auto"/>
              <w:bottom w:val="single" w:sz="8" w:space="0" w:color="auto"/>
              <w:right w:val="single" w:sz="8" w:space="0" w:color="auto"/>
            </w:tcBorders>
          </w:tcPr>
          <w:p w:rsidR="00996334" w:rsidRPr="007E085E" w:rsidRDefault="00996334" w:rsidP="00996334">
            <w:pP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нее 50%</w:t>
            </w:r>
          </w:p>
        </w:tc>
      </w:tr>
      <w:tr w:rsidR="009C70CC" w:rsidRPr="007E085E" w:rsidTr="007678DB">
        <w:trPr>
          <w:trHeight w:val="360"/>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Задача 4. </w:t>
            </w:r>
            <w:r w:rsidRPr="007E085E">
              <w:rPr>
                <w:rFonts w:ascii="Times New Roman" w:eastAsia="Times New Roman" w:hAnsi="Times New Roman"/>
                <w:color w:val="000000"/>
                <w:spacing w:val="3"/>
                <w:sz w:val="20"/>
                <w:szCs w:val="20"/>
                <w:shd w:val="clear" w:color="auto" w:fill="FFFFFF"/>
              </w:rPr>
              <w:t>Развитие единой КСПД Республики Коми и органов  местного самоуправления и расширение ИТ-сервисов, предоставляемых на базе единой КСПД.</w:t>
            </w:r>
            <w:r w:rsidRPr="007E085E">
              <w:rPr>
                <w:rFonts w:ascii="Times New Roman" w:eastAsia="SimSun" w:hAnsi="Times New Roman"/>
                <w:color w:val="000000"/>
                <w:spacing w:val="3"/>
                <w:sz w:val="20"/>
                <w:szCs w:val="20"/>
                <w:shd w:val="clear" w:color="auto" w:fill="FFFFFF"/>
                <w:lang w:eastAsia="zh-CN"/>
              </w:rPr>
              <w:t xml:space="preserve"> Обно</w:t>
            </w:r>
            <w:r w:rsidRPr="007E085E">
              <w:rPr>
                <w:rFonts w:ascii="Times New Roman" w:eastAsia="SimSun" w:hAnsi="Times New Roman"/>
                <w:color w:val="000000"/>
                <w:spacing w:val="3"/>
                <w:sz w:val="20"/>
                <w:szCs w:val="20"/>
                <w:shd w:val="clear" w:color="auto" w:fill="FFFFFF"/>
                <w:lang w:eastAsia="zh-CN"/>
              </w:rPr>
              <w:t>в</w:t>
            </w:r>
            <w:r w:rsidRPr="007E085E">
              <w:rPr>
                <w:rFonts w:ascii="Times New Roman" w:eastAsia="SimSun" w:hAnsi="Times New Roman"/>
                <w:color w:val="000000"/>
                <w:spacing w:val="3"/>
                <w:sz w:val="20"/>
                <w:szCs w:val="20"/>
                <w:shd w:val="clear" w:color="auto" w:fill="FFFFFF"/>
                <w:lang w:eastAsia="zh-CN"/>
              </w:rPr>
              <w:t>ление компьютерного парка.</w:t>
            </w: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783DBE">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3.8</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color w:val="000000"/>
                <w:spacing w:val="3"/>
                <w:sz w:val="20"/>
                <w:szCs w:val="20"/>
                <w:shd w:val="clear" w:color="auto" w:fill="FFFFFF"/>
                <w:lang w:eastAsia="zh-CN"/>
              </w:rPr>
            </w:pPr>
            <w:r w:rsidRPr="007E085E">
              <w:rPr>
                <w:rFonts w:ascii="Times New Roman" w:eastAsia="SimSun" w:hAnsi="Times New Roman"/>
                <w:color w:val="000000"/>
                <w:spacing w:val="3"/>
                <w:sz w:val="20"/>
                <w:szCs w:val="20"/>
                <w:shd w:val="clear" w:color="auto" w:fill="FFFFFF"/>
                <w:lang w:eastAsia="zh-CN"/>
              </w:rPr>
              <w:t>Доля автоматизированных рабочих мест сотрудников органов власти муниципального образования, осн</w:t>
            </w:r>
            <w:r w:rsidRPr="007E085E">
              <w:rPr>
                <w:rFonts w:ascii="Times New Roman" w:eastAsia="SimSun" w:hAnsi="Times New Roman"/>
                <w:color w:val="000000"/>
                <w:spacing w:val="3"/>
                <w:sz w:val="20"/>
                <w:szCs w:val="20"/>
                <w:shd w:val="clear" w:color="auto" w:fill="FFFFFF"/>
                <w:lang w:eastAsia="zh-CN"/>
              </w:rPr>
              <w:t>а</w:t>
            </w:r>
            <w:r w:rsidRPr="007E085E">
              <w:rPr>
                <w:rFonts w:ascii="Times New Roman" w:eastAsia="SimSun" w:hAnsi="Times New Roman"/>
                <w:color w:val="000000"/>
                <w:spacing w:val="3"/>
                <w:sz w:val="20"/>
                <w:szCs w:val="20"/>
                <w:shd w:val="clear" w:color="auto" w:fill="FFFFFF"/>
                <w:lang w:eastAsia="zh-CN"/>
              </w:rPr>
              <w:t>щенных современными компьютерами, а так же по</w:t>
            </w:r>
            <w:r w:rsidRPr="007E085E">
              <w:rPr>
                <w:rFonts w:ascii="Times New Roman" w:eastAsia="SimSun" w:hAnsi="Times New Roman"/>
                <w:color w:val="000000"/>
                <w:spacing w:val="3"/>
                <w:sz w:val="20"/>
                <w:szCs w:val="20"/>
                <w:shd w:val="clear" w:color="auto" w:fill="FFFFFF"/>
                <w:lang w:eastAsia="zh-CN"/>
              </w:rPr>
              <w:t>д</w:t>
            </w:r>
            <w:r w:rsidRPr="007E085E">
              <w:rPr>
                <w:rFonts w:ascii="Times New Roman" w:eastAsia="SimSun" w:hAnsi="Times New Roman"/>
                <w:color w:val="000000"/>
                <w:spacing w:val="3"/>
                <w:sz w:val="20"/>
                <w:szCs w:val="20"/>
                <w:shd w:val="clear" w:color="auto" w:fill="FFFFFF"/>
                <w:lang w:eastAsia="zh-CN"/>
              </w:rPr>
              <w:t>ключенных к единой сети передачи данных</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50</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нее 65</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75</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85</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95</w:t>
            </w:r>
          </w:p>
        </w:tc>
        <w:tc>
          <w:tcPr>
            <w:tcW w:w="992" w:type="dxa"/>
            <w:gridSpan w:val="2"/>
            <w:tcBorders>
              <w:left w:val="single" w:sz="8" w:space="0" w:color="auto"/>
              <w:bottom w:val="single" w:sz="8" w:space="0" w:color="auto"/>
              <w:right w:val="single" w:sz="8"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95</w:t>
            </w:r>
          </w:p>
        </w:tc>
        <w:tc>
          <w:tcPr>
            <w:tcW w:w="993" w:type="dxa"/>
            <w:gridSpan w:val="5"/>
            <w:tcBorders>
              <w:left w:val="single" w:sz="8" w:space="0" w:color="auto"/>
              <w:bottom w:val="single" w:sz="8" w:space="0" w:color="auto"/>
              <w:right w:val="single" w:sz="8"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99</w:t>
            </w:r>
          </w:p>
        </w:tc>
        <w:tc>
          <w:tcPr>
            <w:tcW w:w="850" w:type="dxa"/>
            <w:tcBorders>
              <w:left w:val="single" w:sz="8" w:space="0" w:color="auto"/>
              <w:bottom w:val="single" w:sz="8" w:space="0" w:color="auto"/>
              <w:right w:val="single" w:sz="8"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14884" w:type="dxa"/>
            <w:gridSpan w:val="20"/>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Задача 5. </w:t>
            </w:r>
            <w:r w:rsidRPr="007E085E">
              <w:rPr>
                <w:rFonts w:ascii="Times New Roman" w:eastAsia="SimSun" w:hAnsi="Times New Roman"/>
                <w:color w:val="000000"/>
                <w:spacing w:val="3"/>
                <w:sz w:val="20"/>
                <w:szCs w:val="20"/>
                <w:shd w:val="clear" w:color="auto" w:fill="FFFFFF"/>
                <w:lang w:eastAsia="zh-CN"/>
              </w:rPr>
              <w:t>Обеспечение информационной безопасности и лицензионной чистоты в администрации муниципального района «Ижемский».</w:t>
            </w:r>
          </w:p>
        </w:tc>
      </w:tr>
      <w:tr w:rsidR="009C70CC" w:rsidRPr="007E085E" w:rsidTr="007678DB">
        <w:trPr>
          <w:trHeight w:val="360"/>
          <w:tblCellSpacing w:w="5" w:type="nil"/>
        </w:trPr>
        <w:tc>
          <w:tcPr>
            <w:tcW w:w="851" w:type="dxa"/>
            <w:gridSpan w:val="2"/>
            <w:tcBorders>
              <w:left w:val="single" w:sz="8" w:space="0" w:color="auto"/>
              <w:bottom w:val="single" w:sz="8" w:space="0" w:color="auto"/>
              <w:right w:val="single" w:sz="8" w:space="0" w:color="auto"/>
            </w:tcBorders>
          </w:tcPr>
          <w:p w:rsidR="009C70CC" w:rsidRPr="007E085E" w:rsidRDefault="009C70CC" w:rsidP="00783DBE">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3.9</w:t>
            </w:r>
          </w:p>
        </w:tc>
        <w:tc>
          <w:tcPr>
            <w:tcW w:w="5103"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color w:val="000000"/>
                <w:spacing w:val="3"/>
                <w:sz w:val="20"/>
                <w:szCs w:val="20"/>
                <w:shd w:val="clear" w:color="auto" w:fill="FFFFFF"/>
                <w:lang w:eastAsia="zh-CN"/>
              </w:rPr>
            </w:pPr>
            <w:r w:rsidRPr="007E085E">
              <w:rPr>
                <w:rFonts w:ascii="Times New Roman" w:eastAsia="SimSun" w:hAnsi="Times New Roman"/>
                <w:color w:val="000000"/>
                <w:spacing w:val="3"/>
                <w:sz w:val="20"/>
                <w:szCs w:val="20"/>
                <w:shd w:val="clear" w:color="auto" w:fill="FFFFFF"/>
                <w:lang w:eastAsia="zh-CN"/>
              </w:rPr>
              <w:t>Доля автоматизированных рабочих мест сотрудников администрации муниципального района «Ижемский», обеспеченных лицензионным программным обеспеч</w:t>
            </w:r>
            <w:r w:rsidRPr="007E085E">
              <w:rPr>
                <w:rFonts w:ascii="Times New Roman" w:eastAsia="SimSun" w:hAnsi="Times New Roman"/>
                <w:color w:val="000000"/>
                <w:spacing w:val="3"/>
                <w:sz w:val="20"/>
                <w:szCs w:val="20"/>
                <w:shd w:val="clear" w:color="auto" w:fill="FFFFFF"/>
                <w:lang w:eastAsia="zh-CN"/>
              </w:rPr>
              <w:t>е</w:t>
            </w:r>
            <w:r w:rsidRPr="007E085E">
              <w:rPr>
                <w:rFonts w:ascii="Times New Roman" w:eastAsia="SimSun" w:hAnsi="Times New Roman"/>
                <w:color w:val="000000"/>
                <w:spacing w:val="3"/>
                <w:sz w:val="20"/>
                <w:szCs w:val="20"/>
                <w:shd w:val="clear" w:color="auto" w:fill="FFFFFF"/>
                <w:lang w:eastAsia="zh-CN"/>
              </w:rPr>
              <w:t>нием</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45</w:t>
            </w:r>
          </w:p>
        </w:tc>
        <w:tc>
          <w:tcPr>
            <w:tcW w:w="850"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w:t>
            </w:r>
            <w:r w:rsidRPr="007E085E">
              <w:rPr>
                <w:rFonts w:ascii="Times New Roman" w:eastAsia="SimSun" w:hAnsi="Times New Roman"/>
                <w:sz w:val="20"/>
                <w:szCs w:val="20"/>
                <w:lang w:eastAsia="zh-CN"/>
              </w:rPr>
              <w:t>е</w:t>
            </w:r>
            <w:r w:rsidRPr="007E085E">
              <w:rPr>
                <w:rFonts w:ascii="Times New Roman" w:eastAsia="SimSun" w:hAnsi="Times New Roman"/>
                <w:sz w:val="20"/>
                <w:szCs w:val="20"/>
                <w:lang w:eastAsia="zh-CN"/>
              </w:rPr>
              <w:t>нее 55</w:t>
            </w:r>
          </w:p>
        </w:tc>
        <w:tc>
          <w:tcPr>
            <w:tcW w:w="993" w:type="dxa"/>
            <w:gridSpan w:val="2"/>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65</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Не менее </w:t>
            </w:r>
          </w:p>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75</w:t>
            </w:r>
          </w:p>
        </w:tc>
        <w:tc>
          <w:tcPr>
            <w:tcW w:w="992" w:type="dxa"/>
            <w:tcBorders>
              <w:left w:val="single" w:sz="8" w:space="0" w:color="auto"/>
              <w:bottom w:val="single" w:sz="8" w:space="0" w:color="auto"/>
              <w:right w:val="single" w:sz="8"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85</w:t>
            </w:r>
          </w:p>
        </w:tc>
        <w:tc>
          <w:tcPr>
            <w:tcW w:w="992" w:type="dxa"/>
            <w:gridSpan w:val="2"/>
            <w:tcBorders>
              <w:left w:val="single" w:sz="8" w:space="0" w:color="auto"/>
              <w:bottom w:val="single" w:sz="8" w:space="0" w:color="auto"/>
              <w:right w:val="single" w:sz="8"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90</w:t>
            </w:r>
          </w:p>
        </w:tc>
        <w:tc>
          <w:tcPr>
            <w:tcW w:w="993" w:type="dxa"/>
            <w:gridSpan w:val="5"/>
            <w:tcBorders>
              <w:left w:val="single" w:sz="8" w:space="0" w:color="auto"/>
              <w:bottom w:val="single" w:sz="8" w:space="0" w:color="auto"/>
              <w:right w:val="single" w:sz="8"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Не менее 95</w:t>
            </w:r>
          </w:p>
        </w:tc>
        <w:tc>
          <w:tcPr>
            <w:tcW w:w="850" w:type="dxa"/>
            <w:tcBorders>
              <w:left w:val="single" w:sz="8" w:space="0" w:color="auto"/>
              <w:bottom w:val="single" w:sz="8" w:space="0" w:color="auto"/>
              <w:right w:val="single" w:sz="8"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hAnsi="Times New Roman"/>
                <w:b/>
                <w:sz w:val="20"/>
                <w:szCs w:val="20"/>
              </w:rPr>
            </w:pPr>
            <w:r w:rsidRPr="007E085E">
              <w:rPr>
                <w:rFonts w:ascii="Times New Roman" w:eastAsia="SimSun" w:hAnsi="Times New Roman"/>
                <w:b/>
                <w:sz w:val="20"/>
                <w:szCs w:val="20"/>
                <w:lang w:eastAsia="zh-CN"/>
              </w:rPr>
              <w:t xml:space="preserve">Подпрограмма 4. </w:t>
            </w:r>
            <w:r w:rsidRPr="007E085E">
              <w:rPr>
                <w:rFonts w:ascii="Times New Roman" w:hAnsi="Times New Roman"/>
                <w:b/>
                <w:sz w:val="20"/>
                <w:szCs w:val="20"/>
              </w:rPr>
              <w:t>Противодействие коррупции в муниципальном образовании  муниципального района «Ижемский»</w:t>
            </w:r>
          </w:p>
          <w:p w:rsidR="009C70CC" w:rsidRPr="007E085E" w:rsidRDefault="009C70CC" w:rsidP="00320A83">
            <w:pPr>
              <w:spacing w:after="0" w:line="240" w:lineRule="auto"/>
              <w:jc w:val="center"/>
              <w:rPr>
                <w:rFonts w:ascii="Times New Roman" w:eastAsia="SimSun" w:hAnsi="Times New Roman"/>
                <w:b/>
                <w:sz w:val="20"/>
                <w:szCs w:val="20"/>
                <w:lang w:eastAsia="zh-CN"/>
              </w:rPr>
            </w:pPr>
          </w:p>
        </w:tc>
      </w:tr>
      <w:tr w:rsidR="009C70CC"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9C70CC" w:rsidRPr="007E085E" w:rsidRDefault="009C70CC" w:rsidP="00966A87">
            <w:pPr>
              <w:autoSpaceDE w:val="0"/>
              <w:autoSpaceDN w:val="0"/>
              <w:adjustRightInd w:val="0"/>
              <w:spacing w:after="0" w:line="240" w:lineRule="auto"/>
              <w:jc w:val="both"/>
              <w:rPr>
                <w:rFonts w:ascii="Times New Roman" w:eastAsia="SimSun" w:hAnsi="Times New Roman"/>
                <w:sz w:val="20"/>
                <w:szCs w:val="20"/>
                <w:lang w:eastAsia="zh-CN"/>
              </w:rPr>
            </w:pPr>
            <w:r w:rsidRPr="007E085E">
              <w:rPr>
                <w:rFonts w:ascii="Times New Roman" w:hAnsi="Times New Roman"/>
                <w:sz w:val="20"/>
                <w:szCs w:val="20"/>
              </w:rPr>
              <w:t>Задача 1. Обеспечение  правовых и организационных мер, направленных на противодействие коррупции в МО МР «Ижемский», выявление и устранение коррупционных рисков</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7B5E25">
            <w:pPr>
              <w:autoSpaceDE w:val="0"/>
              <w:autoSpaceDN w:val="0"/>
              <w:adjustRightInd w:val="0"/>
              <w:spacing w:after="0" w:line="240" w:lineRule="auto"/>
              <w:rPr>
                <w:rFonts w:ascii="Times New Roman" w:eastAsia="SimSun" w:hAnsi="Times New Roman"/>
                <w:color w:val="000000"/>
                <w:spacing w:val="3"/>
                <w:sz w:val="20"/>
                <w:szCs w:val="20"/>
                <w:shd w:val="clear" w:color="auto" w:fill="FFFFFF"/>
                <w:lang w:eastAsia="zh-CN"/>
              </w:rPr>
            </w:pPr>
            <w:r w:rsidRPr="007E085E">
              <w:rPr>
                <w:rFonts w:ascii="Times New Roman" w:hAnsi="Times New Roman"/>
                <w:sz w:val="20"/>
                <w:szCs w:val="20"/>
              </w:rPr>
              <w:t>Доля проектов нормативных правовых актов, проше</w:t>
            </w:r>
            <w:r w:rsidRPr="007E085E">
              <w:rPr>
                <w:rFonts w:ascii="Times New Roman" w:hAnsi="Times New Roman"/>
                <w:sz w:val="20"/>
                <w:szCs w:val="20"/>
              </w:rPr>
              <w:t>д</w:t>
            </w:r>
            <w:r w:rsidRPr="007E085E">
              <w:rPr>
                <w:rFonts w:ascii="Times New Roman" w:hAnsi="Times New Roman"/>
                <w:sz w:val="20"/>
                <w:szCs w:val="20"/>
              </w:rPr>
              <w:t>ших антикоррупционную экспертизу в отчетном году, от общего количества проектов нормативных правовых а</w:t>
            </w:r>
            <w:r w:rsidRPr="007E085E">
              <w:rPr>
                <w:rFonts w:ascii="Times New Roman" w:hAnsi="Times New Roman"/>
                <w:sz w:val="20"/>
                <w:szCs w:val="20"/>
              </w:rPr>
              <w:t>к</w:t>
            </w:r>
            <w:r w:rsidRPr="007E085E">
              <w:rPr>
                <w:rFonts w:ascii="Times New Roman" w:hAnsi="Times New Roman"/>
                <w:sz w:val="20"/>
                <w:szCs w:val="20"/>
              </w:rPr>
              <w:t>тов, подлежащих антикоррупционной экспертизе в о</w:t>
            </w:r>
            <w:r w:rsidRPr="007E085E">
              <w:rPr>
                <w:rFonts w:ascii="Times New Roman" w:hAnsi="Times New Roman"/>
                <w:sz w:val="20"/>
                <w:szCs w:val="20"/>
              </w:rPr>
              <w:t>т</w:t>
            </w:r>
            <w:r w:rsidRPr="007E085E">
              <w:rPr>
                <w:rFonts w:ascii="Times New Roman" w:hAnsi="Times New Roman"/>
                <w:sz w:val="20"/>
                <w:szCs w:val="20"/>
              </w:rPr>
              <w:t>четном году</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4.2.</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966A87">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нормативных правовых актов прошедших антико</w:t>
            </w:r>
            <w:r w:rsidRPr="007E085E">
              <w:rPr>
                <w:rFonts w:ascii="Times New Roman" w:hAnsi="Times New Roman"/>
                <w:sz w:val="20"/>
                <w:szCs w:val="20"/>
              </w:rPr>
              <w:t>р</w:t>
            </w:r>
            <w:r w:rsidRPr="007E085E">
              <w:rPr>
                <w:rFonts w:ascii="Times New Roman" w:hAnsi="Times New Roman"/>
                <w:sz w:val="20"/>
                <w:szCs w:val="20"/>
              </w:rPr>
              <w:t>рупционную экспертизу в отчетном году, от общего к</w:t>
            </w:r>
            <w:r w:rsidRPr="007E085E">
              <w:rPr>
                <w:rFonts w:ascii="Times New Roman" w:hAnsi="Times New Roman"/>
                <w:sz w:val="20"/>
                <w:szCs w:val="20"/>
              </w:rPr>
              <w:t>о</w:t>
            </w:r>
            <w:r w:rsidRPr="007E085E">
              <w:rPr>
                <w:rFonts w:ascii="Times New Roman" w:hAnsi="Times New Roman"/>
                <w:sz w:val="20"/>
                <w:szCs w:val="20"/>
              </w:rPr>
              <w:t>личества нормативных правовых актов, подлежащих а</w:t>
            </w:r>
            <w:r w:rsidRPr="007E085E">
              <w:rPr>
                <w:rFonts w:ascii="Times New Roman" w:hAnsi="Times New Roman"/>
                <w:sz w:val="20"/>
                <w:szCs w:val="20"/>
              </w:rPr>
              <w:t>н</w:t>
            </w:r>
            <w:r w:rsidRPr="007E085E">
              <w:rPr>
                <w:rFonts w:ascii="Times New Roman" w:hAnsi="Times New Roman"/>
                <w:sz w:val="20"/>
                <w:szCs w:val="20"/>
              </w:rPr>
              <w:t xml:space="preserve">тикоррупционной экспертизе в отчетном году </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4.3.</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color w:val="000000"/>
                <w:spacing w:val="3"/>
                <w:sz w:val="20"/>
                <w:szCs w:val="20"/>
                <w:shd w:val="clear" w:color="auto" w:fill="FFFFFF"/>
                <w:lang w:eastAsia="zh-CN"/>
              </w:rPr>
            </w:pPr>
            <w:r w:rsidRPr="007E085E">
              <w:rPr>
                <w:rFonts w:ascii="Times New Roman" w:hAnsi="Times New Roman"/>
                <w:sz w:val="20"/>
                <w:szCs w:val="20"/>
              </w:rPr>
              <w:t>Доля устраненных коррупционных факторов  в  муниц</w:t>
            </w:r>
            <w:r w:rsidRPr="007E085E">
              <w:rPr>
                <w:rFonts w:ascii="Times New Roman" w:hAnsi="Times New Roman"/>
                <w:sz w:val="20"/>
                <w:szCs w:val="20"/>
              </w:rPr>
              <w:t>и</w:t>
            </w:r>
            <w:r w:rsidRPr="007E085E">
              <w:rPr>
                <w:rFonts w:ascii="Times New Roman" w:hAnsi="Times New Roman"/>
                <w:sz w:val="20"/>
                <w:szCs w:val="20"/>
              </w:rPr>
              <w:t>пальных правовых актах  (проектах),  прошедших  ант</w:t>
            </w:r>
            <w:r w:rsidRPr="007E085E">
              <w:rPr>
                <w:rFonts w:ascii="Times New Roman" w:hAnsi="Times New Roman"/>
                <w:sz w:val="20"/>
                <w:szCs w:val="20"/>
              </w:rPr>
              <w:t>и</w:t>
            </w:r>
            <w:r w:rsidRPr="007E085E">
              <w:rPr>
                <w:rFonts w:ascii="Times New Roman" w:hAnsi="Times New Roman"/>
                <w:sz w:val="20"/>
                <w:szCs w:val="20"/>
              </w:rPr>
              <w:t>коррупционную экспертизу,  от  общего  числа  выявле</w:t>
            </w:r>
            <w:r w:rsidRPr="007E085E">
              <w:rPr>
                <w:rFonts w:ascii="Times New Roman" w:hAnsi="Times New Roman"/>
                <w:sz w:val="20"/>
                <w:szCs w:val="20"/>
              </w:rPr>
              <w:t>н</w:t>
            </w:r>
            <w:r w:rsidRPr="007E085E">
              <w:rPr>
                <w:rFonts w:ascii="Times New Roman" w:hAnsi="Times New Roman"/>
                <w:sz w:val="20"/>
                <w:szCs w:val="20"/>
              </w:rPr>
              <w:t>ных  коррупционных факторов</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4.4</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C723CE">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предоставляемых муниципальных услуг, по кот</w:t>
            </w:r>
            <w:r w:rsidRPr="007E085E">
              <w:rPr>
                <w:rFonts w:ascii="Times New Roman" w:hAnsi="Times New Roman"/>
                <w:sz w:val="20"/>
                <w:szCs w:val="20"/>
              </w:rPr>
              <w:t>о</w:t>
            </w:r>
            <w:r w:rsidRPr="007E085E">
              <w:rPr>
                <w:rFonts w:ascii="Times New Roman" w:hAnsi="Times New Roman"/>
                <w:sz w:val="20"/>
                <w:szCs w:val="20"/>
              </w:rPr>
              <w:t>рым разработаны административные регламенты, от о</w:t>
            </w:r>
            <w:r w:rsidRPr="007E085E">
              <w:rPr>
                <w:rFonts w:ascii="Times New Roman" w:hAnsi="Times New Roman"/>
                <w:sz w:val="20"/>
                <w:szCs w:val="20"/>
              </w:rPr>
              <w:t>б</w:t>
            </w:r>
            <w:r w:rsidRPr="007E085E">
              <w:rPr>
                <w:rFonts w:ascii="Times New Roman" w:hAnsi="Times New Roman"/>
                <w:sz w:val="20"/>
                <w:szCs w:val="20"/>
              </w:rPr>
              <w:t xml:space="preserve">щего числа предоставляемых муниципальных услуг </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4.5</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функций по осуществлению муниципального ко</w:t>
            </w:r>
            <w:r w:rsidRPr="007E085E">
              <w:rPr>
                <w:rFonts w:ascii="Times New Roman" w:hAnsi="Times New Roman"/>
                <w:sz w:val="20"/>
                <w:szCs w:val="20"/>
              </w:rPr>
              <w:t>н</w:t>
            </w:r>
            <w:r w:rsidRPr="007E085E">
              <w:rPr>
                <w:rFonts w:ascii="Times New Roman" w:hAnsi="Times New Roman"/>
                <w:sz w:val="20"/>
                <w:szCs w:val="20"/>
              </w:rPr>
              <w:t>троля, по которым разработаны административные ре</w:t>
            </w:r>
            <w:r w:rsidRPr="007E085E">
              <w:rPr>
                <w:rFonts w:ascii="Times New Roman" w:hAnsi="Times New Roman"/>
                <w:sz w:val="20"/>
                <w:szCs w:val="20"/>
              </w:rPr>
              <w:t>г</w:t>
            </w:r>
            <w:r w:rsidRPr="007E085E">
              <w:rPr>
                <w:rFonts w:ascii="Times New Roman" w:hAnsi="Times New Roman"/>
                <w:sz w:val="20"/>
                <w:szCs w:val="20"/>
              </w:rPr>
              <w:t>ламенты,  от общего числа функций по осуществлению муниципального контроля</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p>
          <w:p w:rsidR="009C70CC" w:rsidRPr="007E085E" w:rsidRDefault="009C70CC"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4.6.</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муниципальных услуг, предоставляемых в эле</w:t>
            </w:r>
            <w:r w:rsidRPr="007E085E">
              <w:rPr>
                <w:rFonts w:ascii="Times New Roman" w:hAnsi="Times New Roman"/>
                <w:sz w:val="20"/>
                <w:szCs w:val="20"/>
              </w:rPr>
              <w:t>к</w:t>
            </w:r>
            <w:r w:rsidRPr="007E085E">
              <w:rPr>
                <w:rFonts w:ascii="Times New Roman" w:hAnsi="Times New Roman"/>
                <w:sz w:val="20"/>
                <w:szCs w:val="20"/>
              </w:rPr>
              <w:t>тронном  виде, от общего числа предоставляемых  мун</w:t>
            </w:r>
            <w:r w:rsidRPr="007E085E">
              <w:rPr>
                <w:rFonts w:ascii="Times New Roman" w:hAnsi="Times New Roman"/>
                <w:sz w:val="20"/>
                <w:szCs w:val="20"/>
              </w:rPr>
              <w:t>и</w:t>
            </w:r>
            <w:r w:rsidRPr="007E085E">
              <w:rPr>
                <w:rFonts w:ascii="Times New Roman" w:hAnsi="Times New Roman"/>
                <w:sz w:val="20"/>
                <w:szCs w:val="20"/>
              </w:rPr>
              <w:t>ципальных услуг</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9C70CC"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550BA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4.7.</w:t>
            </w:r>
          </w:p>
        </w:tc>
        <w:tc>
          <w:tcPr>
            <w:tcW w:w="5103" w:type="dxa"/>
            <w:tcBorders>
              <w:top w:val="single" w:sz="4" w:space="0" w:color="auto"/>
              <w:left w:val="single" w:sz="4" w:space="0" w:color="auto"/>
              <w:bottom w:val="single" w:sz="4" w:space="0" w:color="auto"/>
              <w:right w:val="single" w:sz="4" w:space="0" w:color="auto"/>
            </w:tcBorders>
          </w:tcPr>
          <w:p w:rsidR="009C70CC" w:rsidRPr="007E085E" w:rsidRDefault="009C70CC" w:rsidP="005530C7">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Отсутствие нарушений законодательства в сфере осущ</w:t>
            </w:r>
            <w:r w:rsidRPr="007E085E">
              <w:rPr>
                <w:rFonts w:ascii="Times New Roman" w:hAnsi="Times New Roman"/>
                <w:sz w:val="20"/>
                <w:szCs w:val="20"/>
              </w:rPr>
              <w:t>е</w:t>
            </w:r>
            <w:r w:rsidRPr="007E085E">
              <w:rPr>
                <w:rFonts w:ascii="Times New Roman" w:hAnsi="Times New Roman"/>
                <w:sz w:val="20"/>
                <w:szCs w:val="20"/>
              </w:rPr>
              <w:t>ствления закупок  товаров, выполнение работ, оказание услуг для муниципальных нужд муниципального образ</w:t>
            </w:r>
            <w:r w:rsidRPr="007E085E">
              <w:rPr>
                <w:rFonts w:ascii="Times New Roman" w:hAnsi="Times New Roman"/>
                <w:sz w:val="20"/>
                <w:szCs w:val="20"/>
              </w:rPr>
              <w:t>о</w:t>
            </w:r>
            <w:r w:rsidRPr="007E085E">
              <w:rPr>
                <w:rFonts w:ascii="Times New Roman" w:hAnsi="Times New Roman"/>
                <w:sz w:val="20"/>
                <w:szCs w:val="20"/>
              </w:rPr>
              <w:t xml:space="preserve">вания </w:t>
            </w:r>
          </w:p>
        </w:tc>
        <w:tc>
          <w:tcPr>
            <w:tcW w:w="1134" w:type="dxa"/>
            <w:gridSpan w:val="2"/>
            <w:tcBorders>
              <w:top w:val="single" w:sz="4" w:space="0" w:color="auto"/>
              <w:left w:val="single" w:sz="4" w:space="0" w:color="auto"/>
              <w:bottom w:val="single" w:sz="4" w:space="0" w:color="auto"/>
              <w:right w:val="single" w:sz="4" w:space="0" w:color="auto"/>
            </w:tcBorders>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(да/нет);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0CC" w:rsidRPr="007E085E" w:rsidRDefault="009C70CC"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r>
      <w:tr w:rsidR="009C70CC"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9C70CC" w:rsidRPr="007E085E" w:rsidRDefault="007524A6" w:rsidP="005530C7">
            <w:pPr>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Задача 2. Активизация антикоррупционного обучения и пропаганды, формирование нетерпимого отношения  к коррупции,  вовлечение институтов гражданского общества в реализацию антикоррупционной политики  в МО МР «Ижемский»</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550BA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4.8.</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lang w:eastAsia="ru-RU"/>
              </w:rPr>
              <w:t>Доля муниципальных служащих, прошедших обучение по вопросам противодействия коррупции, от общего числа муниципальных служащих, прошедших профе</w:t>
            </w:r>
            <w:r w:rsidRPr="007E085E">
              <w:rPr>
                <w:rFonts w:ascii="Times New Roman" w:hAnsi="Times New Roman"/>
                <w:sz w:val="20"/>
                <w:szCs w:val="20"/>
                <w:lang w:eastAsia="ru-RU"/>
              </w:rPr>
              <w:t>с</w:t>
            </w:r>
            <w:r w:rsidRPr="007E085E">
              <w:rPr>
                <w:rFonts w:ascii="Times New Roman" w:hAnsi="Times New Roman"/>
                <w:sz w:val="20"/>
                <w:szCs w:val="20"/>
                <w:lang w:eastAsia="ru-RU"/>
              </w:rPr>
              <w:t>сиональную подготовку и повышение квалификации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60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70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80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90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4.9.</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lang w:eastAsia="ru-RU"/>
              </w:rPr>
              <w:t>Количество проведенных культурно-просветительских мероприятий антикоррупционной направленности (в</w:t>
            </w:r>
            <w:r w:rsidRPr="007E085E">
              <w:rPr>
                <w:rFonts w:ascii="Times New Roman" w:hAnsi="Times New Roman"/>
                <w:sz w:val="20"/>
                <w:szCs w:val="20"/>
                <w:lang w:eastAsia="ru-RU"/>
              </w:rPr>
              <w:t>ы</w:t>
            </w:r>
            <w:r w:rsidRPr="007E085E">
              <w:rPr>
                <w:rFonts w:ascii="Times New Roman" w:hAnsi="Times New Roman"/>
                <w:sz w:val="20"/>
                <w:szCs w:val="20"/>
                <w:lang w:eastAsia="ru-RU"/>
              </w:rPr>
              <w:t>ставки, диспуты, тематические семинары), в том числе с участием общественных объединений, уставными зад</w:t>
            </w:r>
            <w:r w:rsidRPr="007E085E">
              <w:rPr>
                <w:rFonts w:ascii="Times New Roman" w:hAnsi="Times New Roman"/>
                <w:sz w:val="20"/>
                <w:szCs w:val="20"/>
                <w:lang w:eastAsia="ru-RU"/>
              </w:rPr>
              <w:t>а</w:t>
            </w:r>
            <w:r w:rsidRPr="007E085E">
              <w:rPr>
                <w:rFonts w:ascii="Times New Roman" w:hAnsi="Times New Roman"/>
                <w:sz w:val="20"/>
                <w:szCs w:val="20"/>
                <w:lang w:eastAsia="ru-RU"/>
              </w:rPr>
              <w:t>чами которых является участие в противодействии ко</w:t>
            </w:r>
            <w:r w:rsidRPr="007E085E">
              <w:rPr>
                <w:rFonts w:ascii="Times New Roman" w:hAnsi="Times New Roman"/>
                <w:sz w:val="20"/>
                <w:szCs w:val="20"/>
                <w:lang w:eastAsia="ru-RU"/>
              </w:rPr>
              <w:t>р</w:t>
            </w:r>
            <w:r w:rsidRPr="007E085E">
              <w:rPr>
                <w:rFonts w:ascii="Times New Roman" w:hAnsi="Times New Roman"/>
                <w:sz w:val="20"/>
                <w:szCs w:val="20"/>
                <w:lang w:eastAsia="ru-RU"/>
              </w:rPr>
              <w:t>рупции</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4.10</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lang w:eastAsia="ru-RU"/>
              </w:rPr>
              <w:t>Количество проведенных «прямых линий» с гражданами по вопросам антикоррупционного просвещения, в том числе с участием общественных объединений, уставн</w:t>
            </w:r>
            <w:r w:rsidRPr="007E085E">
              <w:rPr>
                <w:rFonts w:ascii="Times New Roman" w:hAnsi="Times New Roman"/>
                <w:sz w:val="20"/>
                <w:szCs w:val="20"/>
                <w:lang w:eastAsia="ru-RU"/>
              </w:rPr>
              <w:t>ы</w:t>
            </w:r>
            <w:r w:rsidRPr="007E085E">
              <w:rPr>
                <w:rFonts w:ascii="Times New Roman" w:hAnsi="Times New Roman"/>
                <w:sz w:val="20"/>
                <w:szCs w:val="20"/>
                <w:lang w:eastAsia="ru-RU"/>
              </w:rPr>
              <w:t>ми задачами которых является участие в противодейс</w:t>
            </w:r>
            <w:r w:rsidRPr="007E085E">
              <w:rPr>
                <w:rFonts w:ascii="Times New Roman" w:hAnsi="Times New Roman"/>
                <w:sz w:val="20"/>
                <w:szCs w:val="20"/>
                <w:lang w:eastAsia="ru-RU"/>
              </w:rPr>
              <w:t>т</w:t>
            </w:r>
            <w:r w:rsidRPr="007E085E">
              <w:rPr>
                <w:rFonts w:ascii="Times New Roman" w:hAnsi="Times New Roman"/>
                <w:sz w:val="20"/>
                <w:szCs w:val="20"/>
                <w:lang w:eastAsia="ru-RU"/>
              </w:rPr>
              <w:t>вии коррупции</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r>
      <w:tr w:rsidR="007524A6"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7524A6" w:rsidRPr="007E085E" w:rsidRDefault="007524A6" w:rsidP="001B27E1">
            <w:pPr>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Задача 3. Совершенствование антикоррупционных механизмов в реализации кадровой политики органов местного самоуправления МО МР «Ижемский»</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550BA9">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4.11</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Ежегодное проведение оценки коррупционных рисков, на основе которой формируется (обновляется) перечень должностей, при назначении на которые граждане и при замещении которых муниципальные служащие обязаны представлять сведения о доходах, расходах, об имущес</w:t>
            </w:r>
            <w:r w:rsidRPr="007E085E">
              <w:rPr>
                <w:rFonts w:ascii="Times New Roman" w:hAnsi="Times New Roman"/>
                <w:sz w:val="20"/>
                <w:szCs w:val="20"/>
              </w:rPr>
              <w:t>т</w:t>
            </w:r>
            <w:r w:rsidRPr="007E085E">
              <w:rPr>
                <w:rFonts w:ascii="Times New Roman" w:hAnsi="Times New Roman"/>
                <w:sz w:val="20"/>
                <w:szCs w:val="20"/>
              </w:rPr>
              <w:t xml:space="preserve">ве и обязательствах имущественного характера </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(да/нет)</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да</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4.12</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 xml:space="preserve">Доля муниципальных служащих, в отношении которых проведен внутренний мониторинг сведений о доходах, об </w:t>
            </w:r>
            <w:r w:rsidRPr="007E085E">
              <w:rPr>
                <w:rFonts w:ascii="Times New Roman" w:hAnsi="Times New Roman"/>
                <w:sz w:val="20"/>
                <w:szCs w:val="20"/>
              </w:rPr>
              <w:lastRenderedPageBreak/>
              <w:t>имуществе  и обязательствах имущественного характера от  общего  числа муниципальных служащих, предста</w:t>
            </w:r>
            <w:r w:rsidRPr="007E085E">
              <w:rPr>
                <w:rFonts w:ascii="Times New Roman" w:hAnsi="Times New Roman"/>
                <w:sz w:val="20"/>
                <w:szCs w:val="20"/>
              </w:rPr>
              <w:t>в</w:t>
            </w:r>
            <w:r w:rsidRPr="007E085E">
              <w:rPr>
                <w:rFonts w:ascii="Times New Roman" w:hAnsi="Times New Roman"/>
                <w:sz w:val="20"/>
                <w:szCs w:val="20"/>
              </w:rPr>
              <w:t xml:space="preserve">ляющих указанные сведения                                                 </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6D77B1">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lastRenderedPageBreak/>
              <w:t>4.13</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w:t>
            </w:r>
            <w:r w:rsidRPr="007E085E">
              <w:rPr>
                <w:rFonts w:ascii="Times New Roman" w:hAnsi="Times New Roman"/>
                <w:sz w:val="20"/>
                <w:szCs w:val="20"/>
                <w:lang w:eastAsia="ru-RU"/>
              </w:rPr>
              <w:t xml:space="preserve"> проведенных проверок от общего числа </w:t>
            </w:r>
            <w:r w:rsidRPr="007E085E">
              <w:rPr>
                <w:rFonts w:ascii="Times New Roman" w:hAnsi="Times New Roman"/>
                <w:sz w:val="20"/>
                <w:szCs w:val="20"/>
              </w:rPr>
              <w:t>сообщений о коррупционных правонарушениях, поступивших в у</w:t>
            </w:r>
            <w:r w:rsidRPr="007E085E">
              <w:rPr>
                <w:rFonts w:ascii="Times New Roman" w:hAnsi="Times New Roman"/>
                <w:sz w:val="20"/>
                <w:szCs w:val="20"/>
              </w:rPr>
              <w:t>с</w:t>
            </w:r>
            <w:r w:rsidRPr="007E085E">
              <w:rPr>
                <w:rFonts w:ascii="Times New Roman" w:hAnsi="Times New Roman"/>
                <w:sz w:val="20"/>
                <w:szCs w:val="20"/>
              </w:rPr>
              <w:t xml:space="preserve">тановленном законом порядке </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6D77B1">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4.14</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сообщений о коррупционных правонарушениях, поступивших в установленном законом порядке, по р</w:t>
            </w:r>
            <w:r w:rsidRPr="007E085E">
              <w:rPr>
                <w:rFonts w:ascii="Times New Roman" w:hAnsi="Times New Roman"/>
                <w:sz w:val="20"/>
                <w:szCs w:val="20"/>
              </w:rPr>
              <w:t>е</w:t>
            </w:r>
            <w:r w:rsidRPr="007E085E">
              <w:rPr>
                <w:rFonts w:ascii="Times New Roman" w:hAnsi="Times New Roman"/>
                <w:sz w:val="20"/>
                <w:szCs w:val="20"/>
              </w:rPr>
              <w:t>зультатам проведенных проверок признанных обосн</w:t>
            </w:r>
            <w:r w:rsidRPr="007E085E">
              <w:rPr>
                <w:rFonts w:ascii="Times New Roman" w:hAnsi="Times New Roman"/>
                <w:sz w:val="20"/>
                <w:szCs w:val="20"/>
              </w:rPr>
              <w:t>о</w:t>
            </w:r>
            <w:r w:rsidRPr="007E085E">
              <w:rPr>
                <w:rFonts w:ascii="Times New Roman" w:hAnsi="Times New Roman"/>
                <w:sz w:val="20"/>
                <w:szCs w:val="20"/>
              </w:rPr>
              <w:t>ванными</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6D77B1">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4.15</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уведомлений представителя нанимателя о фактах обращения в целях склонения муниципальных служащих к совершению коррупционных правонарушений, по к</w:t>
            </w:r>
            <w:r w:rsidRPr="007E085E">
              <w:rPr>
                <w:rFonts w:ascii="Times New Roman" w:hAnsi="Times New Roman"/>
                <w:sz w:val="20"/>
                <w:szCs w:val="20"/>
              </w:rPr>
              <w:t>о</w:t>
            </w:r>
            <w:r w:rsidRPr="007E085E">
              <w:rPr>
                <w:rFonts w:ascii="Times New Roman" w:hAnsi="Times New Roman"/>
                <w:sz w:val="20"/>
                <w:szCs w:val="20"/>
              </w:rPr>
              <w:t>торым организована соответствующая проверка, от о</w:t>
            </w:r>
            <w:r w:rsidRPr="007E085E">
              <w:rPr>
                <w:rFonts w:ascii="Times New Roman" w:hAnsi="Times New Roman"/>
                <w:sz w:val="20"/>
                <w:szCs w:val="20"/>
              </w:rPr>
              <w:t>б</w:t>
            </w:r>
            <w:r w:rsidRPr="007E085E">
              <w:rPr>
                <w:rFonts w:ascii="Times New Roman" w:hAnsi="Times New Roman"/>
                <w:sz w:val="20"/>
                <w:szCs w:val="20"/>
              </w:rPr>
              <w:t>щего числа данных уведомлений</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6D77B1">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4.16</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Количество проведенных семинаров (мероприятий) по вопросам противодействия коррупции для муниципал</w:t>
            </w:r>
            <w:r w:rsidRPr="007E085E">
              <w:rPr>
                <w:rFonts w:ascii="Times New Roman" w:hAnsi="Times New Roman"/>
                <w:sz w:val="20"/>
                <w:szCs w:val="20"/>
              </w:rPr>
              <w:t>ь</w:t>
            </w:r>
            <w:r w:rsidRPr="007E085E">
              <w:rPr>
                <w:rFonts w:ascii="Times New Roman" w:hAnsi="Times New Roman"/>
                <w:sz w:val="20"/>
                <w:szCs w:val="20"/>
              </w:rPr>
              <w:t>ных служащих, в том числе с участием представителей прокуратуры, образовательных учреждений и общес</w:t>
            </w:r>
            <w:r w:rsidRPr="007E085E">
              <w:rPr>
                <w:rFonts w:ascii="Times New Roman" w:hAnsi="Times New Roman"/>
                <w:sz w:val="20"/>
                <w:szCs w:val="20"/>
              </w:rPr>
              <w:t>т</w:t>
            </w:r>
            <w:r w:rsidRPr="007E085E">
              <w:rPr>
                <w:rFonts w:ascii="Times New Roman" w:hAnsi="Times New Roman"/>
                <w:sz w:val="20"/>
                <w:szCs w:val="20"/>
              </w:rPr>
              <w:t>венных организаций</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ед.</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8929AC">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w:t>
            </w:r>
          </w:p>
        </w:tc>
      </w:tr>
      <w:tr w:rsidR="007524A6"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b/>
                <w:sz w:val="20"/>
                <w:szCs w:val="20"/>
                <w:lang w:eastAsia="zh-CN"/>
              </w:rPr>
            </w:pPr>
            <w:r w:rsidRPr="007E085E">
              <w:rPr>
                <w:rFonts w:ascii="Times New Roman" w:eastAsia="SimSun" w:hAnsi="Times New Roman"/>
                <w:b/>
                <w:sz w:val="20"/>
                <w:szCs w:val="20"/>
                <w:lang w:eastAsia="zh-CN"/>
              </w:rPr>
              <w:t>Подпрограмма 5 «Развитие муниципальной службы в муниципальном районе «Ижемский»</w:t>
            </w:r>
          </w:p>
        </w:tc>
      </w:tr>
      <w:tr w:rsidR="007524A6"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 xml:space="preserve">Задача 1. </w:t>
            </w:r>
            <w:r w:rsidRPr="007E085E">
              <w:rPr>
                <w:rFonts w:ascii="Times New Roman" w:hAnsi="Times New Roman"/>
                <w:sz w:val="20"/>
                <w:szCs w:val="20"/>
              </w:rPr>
              <w:t>Развитие кадрового потенциала и совершенствование системы управления кадровыми процессами.</w:t>
            </w:r>
          </w:p>
        </w:tc>
      </w:tr>
      <w:tr w:rsidR="007524A6" w:rsidRPr="007E085E" w:rsidTr="007678DB">
        <w:trPr>
          <w:trHeight w:val="1462"/>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5.1.</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вакантных должностей муниципальной службы, замещенных на основе назначения из муниципального кадрового резерва, от общего числа замещенных дол</w:t>
            </w:r>
            <w:r w:rsidRPr="007E085E">
              <w:rPr>
                <w:rFonts w:ascii="Times New Roman" w:hAnsi="Times New Roman"/>
                <w:sz w:val="20"/>
                <w:szCs w:val="20"/>
              </w:rPr>
              <w:t>ж</w:t>
            </w:r>
            <w:r w:rsidRPr="007E085E">
              <w:rPr>
                <w:rFonts w:ascii="Times New Roman" w:hAnsi="Times New Roman"/>
                <w:sz w:val="20"/>
                <w:szCs w:val="20"/>
              </w:rPr>
              <w:t>ностей</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10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20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50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5.2.</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вакантных должностей муниципальной службы, замещенных лицами в возрасте до 30 лет, от общего чи</w:t>
            </w:r>
            <w:r w:rsidRPr="007E085E">
              <w:rPr>
                <w:rFonts w:ascii="Times New Roman" w:hAnsi="Times New Roman"/>
                <w:sz w:val="20"/>
                <w:szCs w:val="20"/>
              </w:rPr>
              <w:t>с</w:t>
            </w:r>
            <w:r w:rsidRPr="007E085E">
              <w:rPr>
                <w:rFonts w:ascii="Times New Roman" w:hAnsi="Times New Roman"/>
                <w:sz w:val="20"/>
                <w:szCs w:val="20"/>
              </w:rPr>
              <w:t>ла замещенных должностей</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23</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eastAsia="SimSun" w:hAnsi="Times New Roman"/>
                <w:sz w:val="20"/>
                <w:szCs w:val="20"/>
                <w:lang w:eastAsia="zh-CN"/>
              </w:rPr>
            </w:pPr>
            <w:r w:rsidRPr="007E085E">
              <w:rPr>
                <w:rFonts w:ascii="Times New Roman" w:eastAsia="SimSun" w:hAnsi="Times New Roman"/>
                <w:sz w:val="20"/>
                <w:szCs w:val="20"/>
                <w:lang w:eastAsia="zh-CN"/>
              </w:rPr>
              <w:t>5.3.</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Доля  вакантных должностей  муниципальной службы, замещенных по  результатам конкурса, от общего числа  замещенных должностей</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25</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autoSpaceDE w:val="0"/>
              <w:autoSpaceDN w:val="0"/>
              <w:adjustRightInd w:val="0"/>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35</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eastAsia="SimSun" w:hAnsi="Times New Roman"/>
                <w:sz w:val="20"/>
                <w:szCs w:val="20"/>
                <w:lang w:eastAsia="zh-CN"/>
              </w:rPr>
            </w:pPr>
            <w:r w:rsidRPr="007E085E">
              <w:rPr>
                <w:rFonts w:ascii="Times New Roman" w:eastAsia="SimSun" w:hAnsi="Times New Roman"/>
                <w:sz w:val="20"/>
                <w:szCs w:val="20"/>
                <w:lang w:eastAsia="zh-CN"/>
              </w:rPr>
              <w:t>45</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rPr>
                <w:rFonts w:ascii="Times New Roman" w:hAnsi="Times New Roman"/>
                <w:sz w:val="20"/>
                <w:szCs w:val="20"/>
              </w:rPr>
            </w:pPr>
            <w:r w:rsidRPr="007E085E">
              <w:rPr>
                <w:rFonts w:ascii="Times New Roman" w:hAnsi="Times New Roman"/>
                <w:sz w:val="20"/>
                <w:szCs w:val="20"/>
              </w:rPr>
              <w:t>5.4.</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Доля муниципальных служащих, представивших отчеты о профессиональной служебной деятельности, от общего числа муниципальных служащих</w:t>
            </w:r>
          </w:p>
          <w:p w:rsidR="007524A6" w:rsidRPr="007E085E" w:rsidRDefault="007524A6" w:rsidP="00320A83">
            <w:pPr>
              <w:spacing w:after="0" w:line="240" w:lineRule="auto"/>
              <w:jc w:val="center"/>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rPr>
                <w:rFonts w:ascii="Times New Roman" w:hAnsi="Times New Roman"/>
                <w:sz w:val="20"/>
                <w:szCs w:val="20"/>
              </w:rPr>
            </w:pPr>
            <w:r w:rsidRPr="007E085E">
              <w:rPr>
                <w:rFonts w:ascii="Times New Roman" w:hAnsi="Times New Roman"/>
                <w:sz w:val="20"/>
                <w:szCs w:val="20"/>
              </w:rPr>
              <w:t>5.5.</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both"/>
              <w:rPr>
                <w:rFonts w:ascii="Times New Roman" w:hAnsi="Times New Roman"/>
                <w:sz w:val="20"/>
                <w:szCs w:val="20"/>
              </w:rPr>
            </w:pPr>
            <w:r w:rsidRPr="007E085E">
              <w:rPr>
                <w:rFonts w:ascii="Times New Roman" w:hAnsi="Times New Roman"/>
                <w:sz w:val="20"/>
                <w:szCs w:val="20"/>
              </w:rPr>
              <w:t>Доля муниципальных служащих, прошедших аттестацию в  отчетном периоде, от общей численности муниц</w:t>
            </w:r>
            <w:r w:rsidRPr="007E085E">
              <w:rPr>
                <w:rFonts w:ascii="Times New Roman" w:hAnsi="Times New Roman"/>
                <w:sz w:val="20"/>
                <w:szCs w:val="20"/>
              </w:rPr>
              <w:t>и</w:t>
            </w:r>
            <w:r w:rsidRPr="007E085E">
              <w:rPr>
                <w:rFonts w:ascii="Times New Roman" w:hAnsi="Times New Roman"/>
                <w:sz w:val="20"/>
                <w:szCs w:val="20"/>
              </w:rPr>
              <w:t>пальных служащих, подлежащих аттестации</w:t>
            </w:r>
          </w:p>
          <w:p w:rsidR="007524A6" w:rsidRPr="007E085E" w:rsidRDefault="007524A6" w:rsidP="00320A83">
            <w:pPr>
              <w:spacing w:after="0" w:line="240" w:lineRule="auto"/>
              <w:jc w:val="center"/>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33</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rPr>
                <w:rFonts w:ascii="Times New Roman" w:hAnsi="Times New Roman"/>
                <w:sz w:val="20"/>
                <w:szCs w:val="20"/>
              </w:rPr>
            </w:pPr>
            <w:r w:rsidRPr="007E085E">
              <w:rPr>
                <w:rFonts w:ascii="Times New Roman" w:hAnsi="Times New Roman"/>
                <w:sz w:val="20"/>
                <w:szCs w:val="20"/>
              </w:rPr>
              <w:lastRenderedPageBreak/>
              <w:t>5.6.</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Доля специалистов муниципального образования, пр</w:t>
            </w:r>
            <w:r w:rsidRPr="007E085E">
              <w:rPr>
                <w:sz w:val="20"/>
                <w:szCs w:val="20"/>
              </w:rPr>
              <w:t>о</w:t>
            </w:r>
            <w:r w:rsidRPr="007E085E">
              <w:rPr>
                <w:sz w:val="20"/>
                <w:szCs w:val="20"/>
              </w:rPr>
              <w:t>шедших профессиональную подготовку, переподготовку и повышение квалификации в отчетном периоде за счет средств местного бюджета, от общей численности  сп</w:t>
            </w:r>
            <w:r w:rsidRPr="007E085E">
              <w:rPr>
                <w:sz w:val="20"/>
                <w:szCs w:val="20"/>
              </w:rPr>
              <w:t>е</w:t>
            </w:r>
            <w:r w:rsidRPr="007E085E">
              <w:rPr>
                <w:sz w:val="20"/>
                <w:szCs w:val="20"/>
              </w:rPr>
              <w:t>циалистов муниципального образования</w:t>
            </w:r>
          </w:p>
          <w:p w:rsidR="007524A6" w:rsidRPr="007E085E" w:rsidRDefault="007524A6" w:rsidP="00320A83">
            <w:pPr>
              <w:pStyle w:val="ConsPlusCell"/>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19</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rPr>
                <w:rFonts w:ascii="Times New Roman" w:hAnsi="Times New Roman"/>
                <w:sz w:val="20"/>
                <w:szCs w:val="20"/>
              </w:rPr>
            </w:pPr>
            <w:r w:rsidRPr="007E085E">
              <w:rPr>
                <w:rFonts w:ascii="Times New Roman" w:hAnsi="Times New Roman"/>
                <w:sz w:val="20"/>
                <w:szCs w:val="20"/>
              </w:rPr>
              <w:t>5.7.</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Доля специалистов, прошедших обучение с применением  дистанционных и модульных технологий за счет средств местного бюджета, по отношению к общему числу об</w:t>
            </w:r>
            <w:r w:rsidRPr="007E085E">
              <w:rPr>
                <w:sz w:val="20"/>
                <w:szCs w:val="20"/>
              </w:rPr>
              <w:t>у</w:t>
            </w:r>
            <w:r w:rsidRPr="007E085E">
              <w:rPr>
                <w:sz w:val="20"/>
                <w:szCs w:val="20"/>
              </w:rPr>
              <w:t>ченных за счет средств местного бюджета</w:t>
            </w:r>
          </w:p>
          <w:p w:rsidR="007524A6" w:rsidRPr="007E085E" w:rsidRDefault="007524A6" w:rsidP="00320A83">
            <w:pPr>
              <w:pStyle w:val="ConsPlusCell"/>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rPr>
                <w:rFonts w:ascii="Times New Roman" w:hAnsi="Times New Roman"/>
                <w:sz w:val="20"/>
                <w:szCs w:val="20"/>
              </w:rPr>
            </w:pPr>
            <w:r w:rsidRPr="007E085E">
              <w:rPr>
                <w:rFonts w:ascii="Times New Roman" w:hAnsi="Times New Roman"/>
                <w:sz w:val="20"/>
                <w:szCs w:val="20"/>
              </w:rPr>
              <w:t>5.8.</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Количество проведенных стажировок, семинаров, тр</w:t>
            </w:r>
            <w:r w:rsidRPr="007E085E">
              <w:rPr>
                <w:sz w:val="20"/>
                <w:szCs w:val="20"/>
              </w:rPr>
              <w:t>е</w:t>
            </w:r>
            <w:r w:rsidRPr="007E085E">
              <w:rPr>
                <w:sz w:val="20"/>
                <w:szCs w:val="20"/>
              </w:rPr>
              <w:t>нингов, «круглых столов» по развитию управленческих компетенций для специалистов органов местного сам</w:t>
            </w:r>
            <w:r w:rsidRPr="007E085E">
              <w:rPr>
                <w:sz w:val="20"/>
                <w:szCs w:val="20"/>
              </w:rPr>
              <w:t>о</w:t>
            </w:r>
            <w:r w:rsidRPr="007E085E">
              <w:rPr>
                <w:sz w:val="20"/>
                <w:szCs w:val="20"/>
              </w:rPr>
              <w:t>управления</w:t>
            </w:r>
          </w:p>
          <w:p w:rsidR="007524A6" w:rsidRPr="007E085E" w:rsidRDefault="007524A6" w:rsidP="00320A83">
            <w:pPr>
              <w:pStyle w:val="ConsPlusCell"/>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993" w:type="dxa"/>
            <w:gridSpan w:val="5"/>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r>
      <w:tr w:rsidR="007524A6"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7524A6" w:rsidRPr="007E085E" w:rsidRDefault="007524A6" w:rsidP="001668DA">
            <w:pPr>
              <w:spacing w:after="0" w:line="240" w:lineRule="auto"/>
              <w:jc w:val="center"/>
              <w:rPr>
                <w:rFonts w:ascii="Times New Roman" w:hAnsi="Times New Roman"/>
                <w:sz w:val="20"/>
                <w:szCs w:val="20"/>
              </w:rPr>
            </w:pPr>
            <w:r w:rsidRPr="007E085E">
              <w:rPr>
                <w:rFonts w:ascii="Times New Roman" w:hAnsi="Times New Roman"/>
                <w:sz w:val="20"/>
                <w:szCs w:val="20"/>
              </w:rPr>
              <w:t xml:space="preserve">Задача  2. Совершенствование  антикоррупционных механизмов в рамках реализации  кадровой политики в </w:t>
            </w:r>
            <w:r w:rsidR="001668DA" w:rsidRPr="007E085E">
              <w:rPr>
                <w:rFonts w:ascii="Times New Roman" w:hAnsi="Times New Roman"/>
                <w:sz w:val="20"/>
                <w:szCs w:val="20"/>
              </w:rPr>
              <w:t xml:space="preserve"> администрации </w:t>
            </w:r>
            <w:r w:rsidRPr="007E085E">
              <w:rPr>
                <w:rFonts w:ascii="Times New Roman" w:hAnsi="Times New Roman"/>
                <w:sz w:val="20"/>
                <w:szCs w:val="20"/>
              </w:rPr>
              <w:t xml:space="preserve"> МР «Ижемский»</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rPr>
                <w:rFonts w:ascii="Times New Roman" w:hAnsi="Times New Roman"/>
                <w:sz w:val="20"/>
                <w:szCs w:val="20"/>
              </w:rPr>
            </w:pPr>
            <w:r w:rsidRPr="007E085E">
              <w:rPr>
                <w:rFonts w:ascii="Times New Roman" w:hAnsi="Times New Roman"/>
                <w:sz w:val="20"/>
                <w:szCs w:val="20"/>
              </w:rPr>
              <w:t>5.9.</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Доля муниципальных служащих , в отношении которых проведен внутренний мониторинг сведений о доходах, об имуществе и обязательствах имущественного характера от общего числа муниципальных служащих, предоста</w:t>
            </w:r>
            <w:r w:rsidRPr="007E085E">
              <w:rPr>
                <w:sz w:val="20"/>
                <w:szCs w:val="20"/>
              </w:rPr>
              <w:t>в</w:t>
            </w:r>
            <w:r w:rsidRPr="007E085E">
              <w:rPr>
                <w:sz w:val="20"/>
                <w:szCs w:val="20"/>
              </w:rPr>
              <w:t>ляющих указанные сведения, %</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99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1288" w:type="dxa"/>
            <w:gridSpan w:val="6"/>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697"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30</w:t>
            </w:r>
          </w:p>
        </w:tc>
      </w:tr>
      <w:tr w:rsidR="007524A6"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b/>
                <w:sz w:val="20"/>
                <w:szCs w:val="20"/>
              </w:rPr>
            </w:pPr>
            <w:r w:rsidRPr="007E085E">
              <w:rPr>
                <w:rFonts w:ascii="Times New Roman" w:hAnsi="Times New Roman"/>
                <w:b/>
                <w:sz w:val="20"/>
                <w:szCs w:val="20"/>
              </w:rPr>
              <w:t>Подпрограмма 6. «Поддержка социально ориентированных некоммерческих организаций»</w:t>
            </w:r>
          </w:p>
        </w:tc>
      </w:tr>
      <w:tr w:rsidR="007524A6" w:rsidRPr="007E085E" w:rsidTr="007678DB">
        <w:trPr>
          <w:trHeight w:val="360"/>
          <w:tblCellSpacing w:w="5" w:type="nil"/>
        </w:trPr>
        <w:tc>
          <w:tcPr>
            <w:tcW w:w="14884" w:type="dxa"/>
            <w:gridSpan w:val="20"/>
            <w:tcBorders>
              <w:top w:val="single" w:sz="4" w:space="0" w:color="auto"/>
              <w:left w:val="single" w:sz="4" w:space="0" w:color="auto"/>
              <w:bottom w:val="single" w:sz="4" w:space="0" w:color="auto"/>
              <w:right w:val="single" w:sz="4" w:space="0" w:color="auto"/>
            </w:tcBorders>
          </w:tcPr>
          <w:p w:rsidR="007524A6" w:rsidRPr="007E085E" w:rsidRDefault="007524A6" w:rsidP="00E06A2D">
            <w:pPr>
              <w:spacing w:after="0" w:line="240" w:lineRule="auto"/>
              <w:jc w:val="center"/>
              <w:rPr>
                <w:rFonts w:ascii="Times New Roman" w:hAnsi="Times New Roman"/>
                <w:sz w:val="20"/>
                <w:szCs w:val="20"/>
              </w:rPr>
            </w:pPr>
            <w:r w:rsidRPr="007E085E">
              <w:rPr>
                <w:rFonts w:ascii="Times New Roman" w:hAnsi="Times New Roman"/>
                <w:sz w:val="20"/>
                <w:szCs w:val="20"/>
              </w:rPr>
              <w:t>Задача 1. Оказание  поддержки социально ориентированным некоммерческим организациям</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550BA9">
            <w:pPr>
              <w:spacing w:after="0" w:line="240" w:lineRule="auto"/>
              <w:jc w:val="center"/>
              <w:rPr>
                <w:rFonts w:ascii="Times New Roman" w:hAnsi="Times New Roman"/>
                <w:sz w:val="20"/>
                <w:szCs w:val="20"/>
              </w:rPr>
            </w:pPr>
            <w:r w:rsidRPr="007E085E">
              <w:rPr>
                <w:rFonts w:ascii="Times New Roman" w:hAnsi="Times New Roman"/>
                <w:sz w:val="20"/>
                <w:szCs w:val="20"/>
              </w:rPr>
              <w:t>6.1.</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6D77B1">
            <w:pPr>
              <w:pStyle w:val="ConsPlusCell"/>
              <w:jc w:val="both"/>
              <w:rPr>
                <w:sz w:val="20"/>
                <w:szCs w:val="20"/>
              </w:rPr>
            </w:pPr>
            <w:r w:rsidRPr="007E085E">
              <w:rPr>
                <w:sz w:val="20"/>
                <w:szCs w:val="20"/>
              </w:rPr>
              <w:t>Количество  социально ориентированных  некоммерч</w:t>
            </w:r>
            <w:r w:rsidRPr="007E085E">
              <w:rPr>
                <w:sz w:val="20"/>
                <w:szCs w:val="20"/>
              </w:rPr>
              <w:t>е</w:t>
            </w:r>
            <w:r w:rsidRPr="007E085E">
              <w:rPr>
                <w:sz w:val="20"/>
                <w:szCs w:val="20"/>
              </w:rPr>
              <w:t>ских организаций, которым оказана финансовая по</w:t>
            </w:r>
            <w:r w:rsidRPr="007E085E">
              <w:rPr>
                <w:sz w:val="20"/>
                <w:szCs w:val="20"/>
              </w:rPr>
              <w:t>д</w:t>
            </w:r>
            <w:r w:rsidRPr="007E085E">
              <w:rPr>
                <w:sz w:val="20"/>
                <w:szCs w:val="20"/>
              </w:rPr>
              <w:t>держка</w:t>
            </w:r>
          </w:p>
          <w:p w:rsidR="007524A6" w:rsidRPr="007E085E" w:rsidRDefault="007524A6" w:rsidP="00320A83">
            <w:pPr>
              <w:pStyle w:val="ConsPlusCell"/>
              <w:jc w:val="both"/>
              <w:rPr>
                <w:sz w:val="20"/>
                <w:szCs w:val="20"/>
              </w:rPr>
            </w:pPr>
          </w:p>
        </w:tc>
        <w:tc>
          <w:tcPr>
            <w:tcW w:w="901"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340"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122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1021" w:type="dxa"/>
            <w:gridSpan w:val="4"/>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73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1F3E98">
            <w:pPr>
              <w:spacing w:after="0" w:line="240" w:lineRule="auto"/>
              <w:jc w:val="center"/>
              <w:rPr>
                <w:rFonts w:ascii="Times New Roman" w:hAnsi="Times New Roman"/>
                <w:sz w:val="20"/>
                <w:szCs w:val="20"/>
              </w:rPr>
            </w:pPr>
            <w:r w:rsidRPr="007E085E">
              <w:rPr>
                <w:rFonts w:ascii="Times New Roman" w:hAnsi="Times New Roman"/>
                <w:sz w:val="20"/>
                <w:szCs w:val="20"/>
              </w:rPr>
              <w:t>6.2.</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D62375">
            <w:pPr>
              <w:pStyle w:val="ConsPlusCell"/>
              <w:jc w:val="both"/>
              <w:rPr>
                <w:sz w:val="20"/>
                <w:szCs w:val="20"/>
              </w:rPr>
            </w:pPr>
            <w:r w:rsidRPr="007E085E">
              <w:rPr>
                <w:sz w:val="20"/>
                <w:szCs w:val="20"/>
              </w:rPr>
              <w:t>Количество  социально ориентированных  некоммерч</w:t>
            </w:r>
            <w:r w:rsidRPr="007E085E">
              <w:rPr>
                <w:sz w:val="20"/>
                <w:szCs w:val="20"/>
              </w:rPr>
              <w:t>е</w:t>
            </w:r>
            <w:r w:rsidRPr="007E085E">
              <w:rPr>
                <w:sz w:val="20"/>
                <w:szCs w:val="20"/>
              </w:rPr>
              <w:t>ских организаций, которым оказана имущественная  по</w:t>
            </w:r>
            <w:r w:rsidRPr="007E085E">
              <w:rPr>
                <w:sz w:val="20"/>
                <w:szCs w:val="20"/>
              </w:rPr>
              <w:t>д</w:t>
            </w:r>
            <w:r w:rsidRPr="007E085E">
              <w:rPr>
                <w:sz w:val="20"/>
                <w:szCs w:val="20"/>
              </w:rPr>
              <w:t>держка</w:t>
            </w:r>
          </w:p>
        </w:tc>
        <w:tc>
          <w:tcPr>
            <w:tcW w:w="901"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340"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1057" w:type="dxa"/>
            <w:gridSpan w:val="3"/>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122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1021" w:type="dxa"/>
            <w:gridSpan w:val="4"/>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rPr>
                <w:rFonts w:ascii="Times New Roman" w:hAnsi="Times New Roman"/>
                <w:sz w:val="20"/>
                <w:szCs w:val="20"/>
              </w:rPr>
            </w:pPr>
            <w:r w:rsidRPr="007E085E">
              <w:rPr>
                <w:rFonts w:ascii="Times New Roman" w:hAnsi="Times New Roman"/>
                <w:sz w:val="20"/>
                <w:szCs w:val="20"/>
              </w:rPr>
              <w:t>1</w:t>
            </w:r>
          </w:p>
        </w:tc>
        <w:tc>
          <w:tcPr>
            <w:tcW w:w="73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D62375">
            <w:pPr>
              <w:spacing w:after="0" w:line="240" w:lineRule="auto"/>
              <w:jc w:val="center"/>
              <w:rPr>
                <w:rFonts w:ascii="Times New Roman" w:hAnsi="Times New Roman"/>
                <w:sz w:val="20"/>
                <w:szCs w:val="20"/>
              </w:rPr>
            </w:pPr>
            <w:r w:rsidRPr="007E085E">
              <w:rPr>
                <w:rFonts w:ascii="Times New Roman" w:hAnsi="Times New Roman"/>
                <w:sz w:val="20"/>
                <w:szCs w:val="20"/>
              </w:rPr>
              <w:t>1</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jc w:val="center"/>
              <w:rPr>
                <w:rFonts w:ascii="Times New Roman" w:hAnsi="Times New Roman"/>
                <w:sz w:val="20"/>
                <w:szCs w:val="20"/>
              </w:rPr>
            </w:pPr>
            <w:r w:rsidRPr="007E085E">
              <w:rPr>
                <w:rFonts w:ascii="Times New Roman" w:hAnsi="Times New Roman"/>
                <w:sz w:val="20"/>
                <w:szCs w:val="20"/>
              </w:rPr>
              <w:t>6.3.</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6D77B1">
            <w:pPr>
              <w:pStyle w:val="ConsPlusCell"/>
              <w:jc w:val="both"/>
              <w:rPr>
                <w:sz w:val="20"/>
                <w:szCs w:val="20"/>
              </w:rPr>
            </w:pPr>
            <w:r w:rsidRPr="007E085E">
              <w:rPr>
                <w:sz w:val="20"/>
                <w:szCs w:val="20"/>
              </w:rPr>
              <w:t>Количество размещенных в СМИ  информационных м</w:t>
            </w:r>
            <w:r w:rsidRPr="007E085E">
              <w:rPr>
                <w:sz w:val="20"/>
                <w:szCs w:val="20"/>
              </w:rPr>
              <w:t>а</w:t>
            </w:r>
            <w:r w:rsidRPr="007E085E">
              <w:rPr>
                <w:sz w:val="20"/>
                <w:szCs w:val="20"/>
              </w:rPr>
              <w:t>териалов, направленных на освещение  деятельности с</w:t>
            </w:r>
            <w:r w:rsidRPr="007E085E">
              <w:rPr>
                <w:sz w:val="20"/>
                <w:szCs w:val="20"/>
              </w:rPr>
              <w:t>о</w:t>
            </w:r>
            <w:r w:rsidRPr="007E085E">
              <w:rPr>
                <w:sz w:val="20"/>
                <w:szCs w:val="20"/>
              </w:rPr>
              <w:t>циально ориентированных  некоммерческих организ</w:t>
            </w:r>
            <w:r w:rsidRPr="007E085E">
              <w:rPr>
                <w:sz w:val="20"/>
                <w:szCs w:val="20"/>
              </w:rPr>
              <w:t>а</w:t>
            </w:r>
            <w:r w:rsidRPr="007E085E">
              <w:rPr>
                <w:sz w:val="20"/>
                <w:szCs w:val="20"/>
              </w:rPr>
              <w:t>ций, популяризации   благотворительной деятельности  и добровольчества</w:t>
            </w:r>
          </w:p>
        </w:tc>
        <w:tc>
          <w:tcPr>
            <w:tcW w:w="901"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340"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122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5</w:t>
            </w:r>
          </w:p>
        </w:tc>
        <w:tc>
          <w:tcPr>
            <w:tcW w:w="1021" w:type="dxa"/>
            <w:gridSpan w:val="4"/>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5</w:t>
            </w:r>
          </w:p>
        </w:tc>
        <w:tc>
          <w:tcPr>
            <w:tcW w:w="73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5</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jc w:val="center"/>
              <w:rPr>
                <w:rFonts w:ascii="Times New Roman" w:hAnsi="Times New Roman"/>
                <w:sz w:val="20"/>
                <w:szCs w:val="20"/>
              </w:rPr>
            </w:pPr>
            <w:r w:rsidRPr="007E085E">
              <w:rPr>
                <w:rFonts w:ascii="Times New Roman" w:hAnsi="Times New Roman"/>
                <w:sz w:val="20"/>
                <w:szCs w:val="20"/>
              </w:rPr>
              <w:t>6.4.</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Количество  социально ориентированных некоммерч</w:t>
            </w:r>
            <w:r w:rsidRPr="007E085E">
              <w:rPr>
                <w:sz w:val="20"/>
                <w:szCs w:val="20"/>
              </w:rPr>
              <w:t>е</w:t>
            </w:r>
            <w:r w:rsidRPr="007E085E">
              <w:rPr>
                <w:sz w:val="20"/>
                <w:szCs w:val="20"/>
              </w:rPr>
              <w:t>ских организаций, получивших информационную  или консультационную поддержку</w:t>
            </w:r>
          </w:p>
        </w:tc>
        <w:tc>
          <w:tcPr>
            <w:tcW w:w="901"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340"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5</w:t>
            </w:r>
          </w:p>
        </w:tc>
        <w:tc>
          <w:tcPr>
            <w:tcW w:w="122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6</w:t>
            </w:r>
          </w:p>
        </w:tc>
        <w:tc>
          <w:tcPr>
            <w:tcW w:w="1021" w:type="dxa"/>
            <w:gridSpan w:val="4"/>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6</w:t>
            </w:r>
          </w:p>
        </w:tc>
        <w:tc>
          <w:tcPr>
            <w:tcW w:w="73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6</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jc w:val="center"/>
              <w:rPr>
                <w:rFonts w:ascii="Times New Roman" w:hAnsi="Times New Roman"/>
                <w:sz w:val="20"/>
                <w:szCs w:val="20"/>
              </w:rPr>
            </w:pPr>
            <w:r w:rsidRPr="007E085E">
              <w:rPr>
                <w:rFonts w:ascii="Times New Roman" w:hAnsi="Times New Roman"/>
                <w:sz w:val="20"/>
                <w:szCs w:val="20"/>
              </w:rPr>
              <w:t>6.5.</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Количество граждан, участвовавших в мероприятиях, реализуемых социально ориентированными  некомме</w:t>
            </w:r>
            <w:r w:rsidRPr="007E085E">
              <w:rPr>
                <w:sz w:val="20"/>
                <w:szCs w:val="20"/>
              </w:rPr>
              <w:t>р</w:t>
            </w:r>
            <w:r w:rsidRPr="007E085E">
              <w:rPr>
                <w:sz w:val="20"/>
                <w:szCs w:val="20"/>
              </w:rPr>
              <w:t>ческими организациями</w:t>
            </w:r>
          </w:p>
        </w:tc>
        <w:tc>
          <w:tcPr>
            <w:tcW w:w="901"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чел.</w:t>
            </w:r>
          </w:p>
        </w:tc>
        <w:tc>
          <w:tcPr>
            <w:tcW w:w="1340"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50</w:t>
            </w:r>
          </w:p>
        </w:tc>
        <w:tc>
          <w:tcPr>
            <w:tcW w:w="81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122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1021" w:type="dxa"/>
            <w:gridSpan w:val="4"/>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73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100</w:t>
            </w:r>
          </w:p>
        </w:tc>
      </w:tr>
      <w:tr w:rsidR="007524A6" w:rsidRPr="007E085E" w:rsidTr="007678DB">
        <w:trPr>
          <w:trHeight w:val="360"/>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F56B2D">
            <w:pPr>
              <w:spacing w:after="0" w:line="240" w:lineRule="auto"/>
              <w:jc w:val="center"/>
              <w:rPr>
                <w:rFonts w:ascii="Times New Roman" w:hAnsi="Times New Roman"/>
                <w:sz w:val="20"/>
                <w:szCs w:val="20"/>
              </w:rPr>
            </w:pPr>
            <w:r w:rsidRPr="007E085E">
              <w:rPr>
                <w:rFonts w:ascii="Times New Roman" w:hAnsi="Times New Roman"/>
                <w:sz w:val="20"/>
                <w:szCs w:val="20"/>
              </w:rPr>
              <w:lastRenderedPageBreak/>
              <w:t>6.6.</w:t>
            </w:r>
          </w:p>
        </w:tc>
        <w:tc>
          <w:tcPr>
            <w:tcW w:w="510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pStyle w:val="ConsPlusCell"/>
              <w:jc w:val="both"/>
              <w:rPr>
                <w:sz w:val="20"/>
                <w:szCs w:val="20"/>
              </w:rPr>
            </w:pPr>
            <w:r w:rsidRPr="007E085E">
              <w:rPr>
                <w:sz w:val="20"/>
                <w:szCs w:val="20"/>
              </w:rPr>
              <w:t>Количество подготовленных  Общественным Советом МО МР «Ижемский» заключений на НПА</w:t>
            </w:r>
          </w:p>
        </w:tc>
        <w:tc>
          <w:tcPr>
            <w:tcW w:w="901"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ед.</w:t>
            </w:r>
          </w:p>
        </w:tc>
        <w:tc>
          <w:tcPr>
            <w:tcW w:w="1340"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3</w:t>
            </w:r>
          </w:p>
        </w:tc>
        <w:tc>
          <w:tcPr>
            <w:tcW w:w="122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1021" w:type="dxa"/>
            <w:gridSpan w:val="4"/>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733" w:type="dxa"/>
            <w:gridSpan w:val="2"/>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524A6" w:rsidRPr="007E085E" w:rsidRDefault="007524A6" w:rsidP="00320A83">
            <w:pPr>
              <w:spacing w:after="0" w:line="240" w:lineRule="auto"/>
              <w:jc w:val="center"/>
              <w:rPr>
                <w:rFonts w:ascii="Times New Roman" w:hAnsi="Times New Roman"/>
                <w:sz w:val="20"/>
                <w:szCs w:val="20"/>
              </w:rPr>
            </w:pPr>
            <w:r w:rsidRPr="007E085E">
              <w:rPr>
                <w:rFonts w:ascii="Times New Roman" w:hAnsi="Times New Roman"/>
                <w:sz w:val="20"/>
                <w:szCs w:val="20"/>
              </w:rPr>
              <w:t>4</w:t>
            </w:r>
          </w:p>
        </w:tc>
      </w:tr>
    </w:tbl>
    <w:p w:rsidR="007768C4" w:rsidRPr="007E085E" w:rsidRDefault="007768C4" w:rsidP="00550BA9">
      <w:pPr>
        <w:autoSpaceDE w:val="0"/>
        <w:autoSpaceDN w:val="0"/>
        <w:adjustRightInd w:val="0"/>
        <w:spacing w:after="0" w:line="240" w:lineRule="auto"/>
        <w:ind w:right="-314"/>
        <w:rPr>
          <w:rFonts w:ascii="Times New Roman" w:hAnsi="Times New Roman"/>
          <w:b/>
          <w:sz w:val="20"/>
          <w:szCs w:val="20"/>
        </w:rPr>
      </w:pPr>
      <w:bookmarkStart w:id="1" w:name="Par1313"/>
      <w:bookmarkEnd w:id="1"/>
    </w:p>
    <w:p w:rsidR="007768C4" w:rsidRPr="007E085E" w:rsidRDefault="007768C4"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550BA9" w:rsidRPr="007E085E" w:rsidRDefault="00550BA9" w:rsidP="00477131">
      <w:pPr>
        <w:autoSpaceDE w:val="0"/>
        <w:autoSpaceDN w:val="0"/>
        <w:adjustRightInd w:val="0"/>
        <w:spacing w:after="0" w:line="240" w:lineRule="auto"/>
        <w:ind w:right="-314"/>
        <w:jc w:val="center"/>
        <w:rPr>
          <w:rFonts w:ascii="Times New Roman" w:hAnsi="Times New Roman"/>
          <w:b/>
          <w:sz w:val="20"/>
          <w:szCs w:val="20"/>
        </w:rPr>
      </w:pPr>
    </w:p>
    <w:p w:rsidR="00360137" w:rsidRPr="007E085E" w:rsidRDefault="00360137" w:rsidP="00477131">
      <w:pPr>
        <w:autoSpaceDE w:val="0"/>
        <w:autoSpaceDN w:val="0"/>
        <w:adjustRightInd w:val="0"/>
        <w:spacing w:after="0" w:line="240" w:lineRule="auto"/>
        <w:ind w:right="-314"/>
        <w:jc w:val="center"/>
        <w:rPr>
          <w:rFonts w:ascii="Times New Roman" w:hAnsi="Times New Roman"/>
          <w:b/>
          <w:sz w:val="20"/>
          <w:szCs w:val="20"/>
        </w:rPr>
      </w:pPr>
    </w:p>
    <w:p w:rsidR="00360137" w:rsidRPr="007E085E" w:rsidRDefault="00360137" w:rsidP="00477131">
      <w:pPr>
        <w:autoSpaceDE w:val="0"/>
        <w:autoSpaceDN w:val="0"/>
        <w:adjustRightInd w:val="0"/>
        <w:spacing w:after="0" w:line="240" w:lineRule="auto"/>
        <w:ind w:right="-314"/>
        <w:jc w:val="center"/>
        <w:rPr>
          <w:rFonts w:ascii="Times New Roman" w:hAnsi="Times New Roman"/>
          <w:b/>
          <w:sz w:val="20"/>
          <w:szCs w:val="20"/>
        </w:rPr>
      </w:pPr>
    </w:p>
    <w:p w:rsidR="00360137" w:rsidRPr="007E085E" w:rsidRDefault="00360137" w:rsidP="00477131">
      <w:pPr>
        <w:autoSpaceDE w:val="0"/>
        <w:autoSpaceDN w:val="0"/>
        <w:adjustRightInd w:val="0"/>
        <w:spacing w:after="0" w:line="240" w:lineRule="auto"/>
        <w:ind w:right="-314"/>
        <w:jc w:val="center"/>
        <w:rPr>
          <w:rFonts w:ascii="Times New Roman" w:hAnsi="Times New Roman"/>
          <w:b/>
          <w:sz w:val="20"/>
          <w:szCs w:val="20"/>
        </w:rPr>
      </w:pPr>
    </w:p>
    <w:p w:rsidR="00360137" w:rsidRPr="007E085E" w:rsidRDefault="00360137" w:rsidP="00477131">
      <w:pPr>
        <w:autoSpaceDE w:val="0"/>
        <w:autoSpaceDN w:val="0"/>
        <w:adjustRightInd w:val="0"/>
        <w:spacing w:after="0" w:line="240" w:lineRule="auto"/>
        <w:ind w:right="-314"/>
        <w:jc w:val="center"/>
        <w:rPr>
          <w:rFonts w:ascii="Times New Roman" w:hAnsi="Times New Roman"/>
          <w:b/>
          <w:sz w:val="20"/>
          <w:szCs w:val="20"/>
        </w:rPr>
      </w:pPr>
    </w:p>
    <w:p w:rsidR="007768C4" w:rsidRPr="007E085E" w:rsidRDefault="007768C4" w:rsidP="007768C4">
      <w:pPr>
        <w:autoSpaceDE w:val="0"/>
        <w:autoSpaceDN w:val="0"/>
        <w:adjustRightInd w:val="0"/>
        <w:spacing w:after="0" w:line="240" w:lineRule="auto"/>
        <w:ind w:right="-314"/>
        <w:jc w:val="right"/>
        <w:rPr>
          <w:rFonts w:ascii="Times New Roman" w:hAnsi="Times New Roman"/>
          <w:b/>
          <w:sz w:val="20"/>
          <w:szCs w:val="20"/>
        </w:rPr>
      </w:pPr>
      <w:r w:rsidRPr="007E085E">
        <w:rPr>
          <w:rFonts w:ascii="Times New Roman" w:hAnsi="Times New Roman"/>
          <w:b/>
          <w:sz w:val="20"/>
          <w:szCs w:val="20"/>
        </w:rPr>
        <w:t>Таблица 4</w:t>
      </w:r>
    </w:p>
    <w:p w:rsidR="00DD04ED" w:rsidRPr="007E085E" w:rsidRDefault="00DD04ED" w:rsidP="00477131">
      <w:pPr>
        <w:autoSpaceDE w:val="0"/>
        <w:autoSpaceDN w:val="0"/>
        <w:adjustRightInd w:val="0"/>
        <w:spacing w:after="0" w:line="240" w:lineRule="auto"/>
        <w:ind w:right="-314"/>
        <w:jc w:val="center"/>
        <w:rPr>
          <w:rFonts w:ascii="Times New Roman" w:hAnsi="Times New Roman"/>
          <w:b/>
          <w:sz w:val="20"/>
          <w:szCs w:val="20"/>
        </w:rPr>
      </w:pPr>
      <w:r w:rsidRPr="007E085E">
        <w:rPr>
          <w:rFonts w:ascii="Times New Roman" w:hAnsi="Times New Roman"/>
          <w:b/>
          <w:sz w:val="20"/>
          <w:szCs w:val="20"/>
        </w:rPr>
        <w:t>Ресурсное обеспечение</w:t>
      </w:r>
    </w:p>
    <w:p w:rsidR="00DD04ED" w:rsidRPr="007E085E" w:rsidRDefault="00DD04ED" w:rsidP="00477131">
      <w:pPr>
        <w:autoSpaceDE w:val="0"/>
        <w:autoSpaceDN w:val="0"/>
        <w:adjustRightInd w:val="0"/>
        <w:spacing w:after="0" w:line="240" w:lineRule="auto"/>
        <w:ind w:right="-314"/>
        <w:jc w:val="center"/>
        <w:rPr>
          <w:rFonts w:ascii="Times New Roman" w:hAnsi="Times New Roman"/>
          <w:b/>
          <w:sz w:val="20"/>
          <w:szCs w:val="20"/>
        </w:rPr>
      </w:pPr>
      <w:r w:rsidRPr="007E085E">
        <w:rPr>
          <w:rFonts w:ascii="Times New Roman" w:hAnsi="Times New Roman"/>
          <w:b/>
          <w:sz w:val="20"/>
          <w:szCs w:val="20"/>
        </w:rPr>
        <w:t>реализации муниципальной программы</w:t>
      </w:r>
      <w:r w:rsidR="007768C4" w:rsidRPr="007E085E">
        <w:rPr>
          <w:rFonts w:ascii="Times New Roman" w:hAnsi="Times New Roman"/>
          <w:b/>
          <w:sz w:val="20"/>
          <w:szCs w:val="20"/>
        </w:rPr>
        <w:t xml:space="preserve"> МО МР «Ижемский» «Муниципальное управление»</w:t>
      </w:r>
      <w:r w:rsidRPr="007E085E">
        <w:rPr>
          <w:rFonts w:ascii="Times New Roman" w:hAnsi="Times New Roman"/>
          <w:b/>
          <w:sz w:val="20"/>
          <w:szCs w:val="20"/>
        </w:rPr>
        <w:t xml:space="preserve"> за счет средств бюджета муниципального района </w:t>
      </w:r>
      <w:r w:rsidR="00673D81" w:rsidRPr="007E085E">
        <w:rPr>
          <w:rFonts w:ascii="Times New Roman" w:hAnsi="Times New Roman"/>
          <w:b/>
          <w:sz w:val="20"/>
          <w:szCs w:val="20"/>
        </w:rPr>
        <w:t>«</w:t>
      </w:r>
      <w:r w:rsidRPr="007E085E">
        <w:rPr>
          <w:rFonts w:ascii="Times New Roman" w:hAnsi="Times New Roman"/>
          <w:b/>
          <w:sz w:val="20"/>
          <w:szCs w:val="20"/>
        </w:rPr>
        <w:t>Ижемский</w:t>
      </w:r>
      <w:r w:rsidR="00673D81" w:rsidRPr="007E085E">
        <w:rPr>
          <w:rFonts w:ascii="Times New Roman" w:hAnsi="Times New Roman"/>
          <w:b/>
          <w:sz w:val="20"/>
          <w:szCs w:val="20"/>
        </w:rPr>
        <w:t>»</w:t>
      </w:r>
      <w:r w:rsidR="007768C4" w:rsidRPr="007E085E">
        <w:rPr>
          <w:rFonts w:ascii="Times New Roman" w:hAnsi="Times New Roman"/>
          <w:b/>
          <w:sz w:val="20"/>
          <w:szCs w:val="20"/>
        </w:rPr>
        <w:t xml:space="preserve"> </w:t>
      </w:r>
      <w:r w:rsidRPr="007E085E">
        <w:rPr>
          <w:rFonts w:ascii="Times New Roman" w:hAnsi="Times New Roman"/>
          <w:b/>
          <w:sz w:val="20"/>
          <w:szCs w:val="20"/>
        </w:rPr>
        <w:t xml:space="preserve">(с учетом средств республиканского бюджета Республики Коми и федерального бюджета) </w:t>
      </w:r>
    </w:p>
    <w:tbl>
      <w:tblPr>
        <w:tblW w:w="14884" w:type="dxa"/>
        <w:tblCellSpacing w:w="5" w:type="nil"/>
        <w:tblInd w:w="75" w:type="dxa"/>
        <w:tblLayout w:type="fixed"/>
        <w:tblCellMar>
          <w:left w:w="75" w:type="dxa"/>
          <w:right w:w="75" w:type="dxa"/>
        </w:tblCellMar>
        <w:tblLook w:val="0000"/>
      </w:tblPr>
      <w:tblGrid>
        <w:gridCol w:w="1985"/>
        <w:gridCol w:w="55"/>
        <w:gridCol w:w="3489"/>
        <w:gridCol w:w="2976"/>
        <w:gridCol w:w="1843"/>
        <w:gridCol w:w="1701"/>
        <w:gridCol w:w="1559"/>
        <w:gridCol w:w="1276"/>
      </w:tblGrid>
      <w:tr w:rsidR="00DD04ED" w:rsidRPr="007E085E" w:rsidTr="00C62CD5">
        <w:trPr>
          <w:tblCellSpacing w:w="5" w:type="nil"/>
        </w:trPr>
        <w:tc>
          <w:tcPr>
            <w:tcW w:w="2040" w:type="dxa"/>
            <w:gridSpan w:val="2"/>
            <w:vMerge w:val="restart"/>
            <w:tcBorders>
              <w:top w:val="single" w:sz="4" w:space="0" w:color="auto"/>
              <w:left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Статус</w:t>
            </w:r>
          </w:p>
        </w:tc>
        <w:tc>
          <w:tcPr>
            <w:tcW w:w="3489" w:type="dxa"/>
            <w:vMerge w:val="restart"/>
            <w:tcBorders>
              <w:top w:val="single" w:sz="4" w:space="0" w:color="auto"/>
              <w:left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Наименование муниципальной пр</w:t>
            </w:r>
            <w:r w:rsidRPr="007E085E">
              <w:rPr>
                <w:sz w:val="20"/>
                <w:szCs w:val="20"/>
              </w:rPr>
              <w:t>о</w:t>
            </w:r>
            <w:r w:rsidRPr="007E085E">
              <w:rPr>
                <w:sz w:val="20"/>
                <w:szCs w:val="20"/>
              </w:rPr>
              <w:t>граммы, подпрограммы муниципал</w:t>
            </w:r>
            <w:r w:rsidRPr="007E085E">
              <w:rPr>
                <w:sz w:val="20"/>
                <w:szCs w:val="20"/>
              </w:rPr>
              <w:t>ь</w:t>
            </w:r>
            <w:r w:rsidRPr="007E085E">
              <w:rPr>
                <w:sz w:val="20"/>
                <w:szCs w:val="20"/>
              </w:rPr>
              <w:t>ной программы, ведомственной цел</w:t>
            </w:r>
            <w:r w:rsidRPr="007E085E">
              <w:rPr>
                <w:sz w:val="20"/>
                <w:szCs w:val="20"/>
              </w:rPr>
              <w:t>е</w:t>
            </w:r>
            <w:r w:rsidRPr="007E085E">
              <w:rPr>
                <w:sz w:val="20"/>
                <w:szCs w:val="20"/>
              </w:rPr>
              <w:t>вой программы, основного меропри</w:t>
            </w:r>
            <w:r w:rsidRPr="007E085E">
              <w:rPr>
                <w:sz w:val="20"/>
                <w:szCs w:val="20"/>
              </w:rPr>
              <w:t>я</w:t>
            </w:r>
            <w:r w:rsidRPr="007E085E">
              <w:rPr>
                <w:sz w:val="20"/>
                <w:szCs w:val="20"/>
              </w:rPr>
              <w:t>тия</w:t>
            </w:r>
          </w:p>
        </w:tc>
        <w:tc>
          <w:tcPr>
            <w:tcW w:w="2976" w:type="dxa"/>
            <w:vMerge w:val="restart"/>
            <w:tcBorders>
              <w:top w:val="single" w:sz="4" w:space="0" w:color="auto"/>
              <w:left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 xml:space="preserve">Ответственный исполнитель, соисполнители, </w:t>
            </w:r>
          </w:p>
        </w:tc>
        <w:tc>
          <w:tcPr>
            <w:tcW w:w="6379" w:type="dxa"/>
            <w:gridSpan w:val="4"/>
            <w:tcBorders>
              <w:top w:val="single" w:sz="4" w:space="0" w:color="auto"/>
              <w:left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Расходы (тыс. руб.), годы</w:t>
            </w:r>
          </w:p>
        </w:tc>
      </w:tr>
      <w:tr w:rsidR="00742F83" w:rsidRPr="007E085E" w:rsidTr="00C62CD5">
        <w:trPr>
          <w:trHeight w:val="562"/>
          <w:tblCellSpacing w:w="5" w:type="nil"/>
        </w:trPr>
        <w:tc>
          <w:tcPr>
            <w:tcW w:w="2040" w:type="dxa"/>
            <w:gridSpan w:val="2"/>
            <w:vMerge/>
            <w:tcBorders>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p>
        </w:tc>
        <w:tc>
          <w:tcPr>
            <w:tcW w:w="3489" w:type="dxa"/>
            <w:vMerge/>
            <w:tcBorders>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p>
        </w:tc>
        <w:tc>
          <w:tcPr>
            <w:tcW w:w="2976" w:type="dxa"/>
            <w:vMerge/>
            <w:tcBorders>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r w:rsidRPr="007E085E">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r w:rsidRPr="007E085E">
              <w:rPr>
                <w:sz w:val="20"/>
                <w:szCs w:val="20"/>
              </w:rPr>
              <w:t>2015</w:t>
            </w:r>
          </w:p>
        </w:tc>
        <w:tc>
          <w:tcPr>
            <w:tcW w:w="1559" w:type="dxa"/>
            <w:tcBorders>
              <w:top w:val="single" w:sz="4" w:space="0" w:color="auto"/>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r w:rsidRPr="007E085E">
              <w:rPr>
                <w:sz w:val="20"/>
                <w:szCs w:val="20"/>
              </w:rPr>
              <w:t>2016</w:t>
            </w:r>
          </w:p>
        </w:tc>
        <w:tc>
          <w:tcPr>
            <w:tcW w:w="1276" w:type="dxa"/>
            <w:tcBorders>
              <w:top w:val="single" w:sz="4" w:space="0" w:color="auto"/>
              <w:left w:val="single" w:sz="4" w:space="0" w:color="auto"/>
              <w:bottom w:val="single" w:sz="4" w:space="0" w:color="auto"/>
              <w:right w:val="single" w:sz="4" w:space="0" w:color="auto"/>
            </w:tcBorders>
          </w:tcPr>
          <w:p w:rsidR="00742F83" w:rsidRPr="007E085E" w:rsidRDefault="00742F83" w:rsidP="00320A83">
            <w:pPr>
              <w:pStyle w:val="ConsPlusCell"/>
              <w:jc w:val="center"/>
              <w:rPr>
                <w:sz w:val="20"/>
                <w:szCs w:val="20"/>
              </w:rPr>
            </w:pPr>
            <w:r w:rsidRPr="007E085E">
              <w:rPr>
                <w:sz w:val="20"/>
                <w:szCs w:val="20"/>
              </w:rPr>
              <w:t>2017</w:t>
            </w:r>
          </w:p>
        </w:tc>
      </w:tr>
      <w:tr w:rsidR="00DD04ED" w:rsidRPr="007E085E" w:rsidTr="00C62CD5">
        <w:trPr>
          <w:tblCellSpacing w:w="5" w:type="nil"/>
        </w:trPr>
        <w:tc>
          <w:tcPr>
            <w:tcW w:w="2040" w:type="dxa"/>
            <w:gridSpan w:val="2"/>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1</w:t>
            </w:r>
          </w:p>
        </w:tc>
        <w:tc>
          <w:tcPr>
            <w:tcW w:w="3489"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Cell"/>
              <w:jc w:val="center"/>
              <w:rPr>
                <w:sz w:val="20"/>
                <w:szCs w:val="20"/>
              </w:rPr>
            </w:pPr>
            <w:r w:rsidRPr="007E085E">
              <w:rPr>
                <w:sz w:val="20"/>
                <w:szCs w:val="20"/>
              </w:rPr>
              <w:t>7</w:t>
            </w:r>
          </w:p>
        </w:tc>
      </w:tr>
      <w:tr w:rsidR="00DD04ED" w:rsidRPr="007E085E" w:rsidTr="00C62CD5">
        <w:trPr>
          <w:tblCellSpacing w:w="5" w:type="nil"/>
        </w:trPr>
        <w:tc>
          <w:tcPr>
            <w:tcW w:w="2040" w:type="dxa"/>
            <w:gridSpan w:val="2"/>
            <w:vMerge w:val="restart"/>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Муниципальная </w:t>
            </w:r>
            <w:r w:rsidRPr="007E085E">
              <w:rPr>
                <w:sz w:val="20"/>
                <w:szCs w:val="20"/>
              </w:rPr>
              <w:br/>
              <w:t xml:space="preserve">программа </w:t>
            </w:r>
          </w:p>
        </w:tc>
        <w:tc>
          <w:tcPr>
            <w:tcW w:w="3489" w:type="dxa"/>
            <w:vMerge w:val="restart"/>
            <w:tcBorders>
              <w:left w:val="single" w:sz="4" w:space="0" w:color="auto"/>
              <w:bottom w:val="single" w:sz="4" w:space="0" w:color="auto"/>
              <w:right w:val="single" w:sz="4" w:space="0" w:color="auto"/>
            </w:tcBorders>
          </w:tcPr>
          <w:p w:rsidR="00DD04ED" w:rsidRPr="007E085E" w:rsidRDefault="00DD04ED" w:rsidP="001668DA">
            <w:pPr>
              <w:pStyle w:val="ConsPlusCell"/>
              <w:rPr>
                <w:sz w:val="20"/>
                <w:szCs w:val="20"/>
              </w:rPr>
            </w:pPr>
            <w:r w:rsidRPr="007E085E">
              <w:rPr>
                <w:sz w:val="20"/>
                <w:szCs w:val="20"/>
              </w:rPr>
              <w:t xml:space="preserve">Муниципальное управление  </w:t>
            </w:r>
          </w:p>
        </w:tc>
        <w:tc>
          <w:tcPr>
            <w:tcW w:w="2976"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 xml:space="preserve">Всего </w:t>
            </w:r>
          </w:p>
        </w:tc>
        <w:tc>
          <w:tcPr>
            <w:tcW w:w="1843" w:type="dxa"/>
            <w:tcBorders>
              <w:left w:val="single" w:sz="4" w:space="0" w:color="auto"/>
              <w:bottom w:val="single" w:sz="4" w:space="0" w:color="auto"/>
              <w:right w:val="single" w:sz="4" w:space="0" w:color="auto"/>
            </w:tcBorders>
          </w:tcPr>
          <w:p w:rsidR="00DD04ED" w:rsidRPr="007E085E" w:rsidRDefault="007768C4" w:rsidP="00A97B8A">
            <w:pPr>
              <w:pStyle w:val="ConsPlusCell"/>
              <w:jc w:val="center"/>
              <w:rPr>
                <w:sz w:val="20"/>
                <w:szCs w:val="20"/>
              </w:rPr>
            </w:pPr>
            <w:r w:rsidRPr="007E085E">
              <w:rPr>
                <w:sz w:val="20"/>
                <w:szCs w:val="20"/>
              </w:rPr>
              <w:t>10635</w:t>
            </w:r>
            <w:r w:rsidR="00E548BF" w:rsidRPr="007E085E">
              <w:rPr>
                <w:sz w:val="20"/>
                <w:szCs w:val="20"/>
              </w:rPr>
              <w:t>4,3</w:t>
            </w:r>
          </w:p>
        </w:tc>
        <w:tc>
          <w:tcPr>
            <w:tcW w:w="1701" w:type="dxa"/>
            <w:tcBorders>
              <w:left w:val="single" w:sz="4" w:space="0" w:color="auto"/>
              <w:bottom w:val="single" w:sz="4" w:space="0" w:color="auto"/>
              <w:right w:val="single" w:sz="4" w:space="0" w:color="auto"/>
            </w:tcBorders>
          </w:tcPr>
          <w:p w:rsidR="00DD04ED" w:rsidRPr="007E085E" w:rsidRDefault="007768C4" w:rsidP="00A97B8A">
            <w:pPr>
              <w:pStyle w:val="ConsPlusCell"/>
              <w:jc w:val="center"/>
              <w:rPr>
                <w:sz w:val="20"/>
                <w:szCs w:val="20"/>
              </w:rPr>
            </w:pPr>
            <w:r w:rsidRPr="007E085E">
              <w:rPr>
                <w:sz w:val="20"/>
                <w:szCs w:val="20"/>
              </w:rPr>
              <w:t>4261</w:t>
            </w:r>
            <w:r w:rsidR="00E548BF" w:rsidRPr="007E085E">
              <w:rPr>
                <w:sz w:val="20"/>
                <w:szCs w:val="20"/>
              </w:rPr>
              <w:t>5,1</w:t>
            </w:r>
          </w:p>
        </w:tc>
        <w:tc>
          <w:tcPr>
            <w:tcW w:w="1559" w:type="dxa"/>
            <w:tcBorders>
              <w:left w:val="single" w:sz="4" w:space="0" w:color="auto"/>
              <w:bottom w:val="single" w:sz="4" w:space="0" w:color="auto"/>
              <w:right w:val="single" w:sz="4" w:space="0" w:color="auto"/>
            </w:tcBorders>
          </w:tcPr>
          <w:p w:rsidR="00DD04ED" w:rsidRPr="007E085E" w:rsidRDefault="007768C4" w:rsidP="00A97B8A">
            <w:pPr>
              <w:pStyle w:val="ConsPlusCell"/>
              <w:jc w:val="center"/>
              <w:rPr>
                <w:sz w:val="20"/>
                <w:szCs w:val="20"/>
              </w:rPr>
            </w:pPr>
            <w:r w:rsidRPr="007E085E">
              <w:rPr>
                <w:sz w:val="20"/>
                <w:szCs w:val="20"/>
              </w:rPr>
              <w:t>34583,1</w:t>
            </w:r>
          </w:p>
        </w:tc>
        <w:tc>
          <w:tcPr>
            <w:tcW w:w="1276" w:type="dxa"/>
            <w:tcBorders>
              <w:left w:val="single" w:sz="4" w:space="0" w:color="auto"/>
              <w:bottom w:val="single" w:sz="4" w:space="0" w:color="auto"/>
              <w:right w:val="single" w:sz="4" w:space="0" w:color="auto"/>
            </w:tcBorders>
          </w:tcPr>
          <w:p w:rsidR="00DD04ED" w:rsidRPr="007E085E" w:rsidRDefault="007768C4" w:rsidP="00A97B8A">
            <w:pPr>
              <w:pStyle w:val="ConsPlusCell"/>
              <w:jc w:val="center"/>
              <w:rPr>
                <w:sz w:val="20"/>
                <w:szCs w:val="20"/>
              </w:rPr>
            </w:pPr>
            <w:r w:rsidRPr="007E085E">
              <w:rPr>
                <w:sz w:val="20"/>
                <w:szCs w:val="20"/>
              </w:rPr>
              <w:t>29156,1</w:t>
            </w:r>
          </w:p>
        </w:tc>
      </w:tr>
      <w:tr w:rsidR="00DD04ED" w:rsidRPr="007E085E" w:rsidTr="00C62CD5">
        <w:trPr>
          <w:tblCellSpacing w:w="5" w:type="nil"/>
        </w:trPr>
        <w:tc>
          <w:tcPr>
            <w:tcW w:w="2040" w:type="dxa"/>
            <w:gridSpan w:val="2"/>
            <w:vMerge/>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p>
        </w:tc>
        <w:tc>
          <w:tcPr>
            <w:tcW w:w="3489" w:type="dxa"/>
            <w:vMerge/>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p>
        </w:tc>
        <w:tc>
          <w:tcPr>
            <w:tcW w:w="2976" w:type="dxa"/>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r w:rsidRPr="007E085E">
              <w:rPr>
                <w:sz w:val="20"/>
                <w:szCs w:val="20"/>
              </w:rPr>
              <w:t>Отдел организационной, прав</w:t>
            </w:r>
            <w:r w:rsidRPr="007E085E">
              <w:rPr>
                <w:sz w:val="20"/>
                <w:szCs w:val="20"/>
              </w:rPr>
              <w:t>о</w:t>
            </w:r>
            <w:r w:rsidRPr="007E085E">
              <w:rPr>
                <w:sz w:val="20"/>
                <w:szCs w:val="20"/>
              </w:rPr>
              <w:t>вой и кадровой работы админ</w:t>
            </w:r>
            <w:r w:rsidRPr="007E085E">
              <w:rPr>
                <w:sz w:val="20"/>
                <w:szCs w:val="20"/>
              </w:rPr>
              <w:t>и</w:t>
            </w:r>
            <w:r w:rsidRPr="007E085E">
              <w:rPr>
                <w:sz w:val="20"/>
                <w:szCs w:val="20"/>
              </w:rPr>
              <w:t xml:space="preserve">страции муниципального района </w:t>
            </w:r>
            <w:r w:rsidR="00673D81" w:rsidRPr="007E085E">
              <w:rPr>
                <w:sz w:val="20"/>
                <w:szCs w:val="20"/>
              </w:rPr>
              <w:t>«</w:t>
            </w:r>
            <w:r w:rsidRPr="007E085E">
              <w:rPr>
                <w:sz w:val="20"/>
                <w:szCs w:val="20"/>
              </w:rPr>
              <w:t>Ижемский</w:t>
            </w:r>
            <w:r w:rsidR="00673D81" w:rsidRPr="007E085E">
              <w:rPr>
                <w:sz w:val="20"/>
                <w:szCs w:val="20"/>
              </w:rPr>
              <w:t>»</w:t>
            </w:r>
          </w:p>
        </w:tc>
        <w:tc>
          <w:tcPr>
            <w:tcW w:w="1843"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150,0</w:t>
            </w:r>
          </w:p>
        </w:tc>
        <w:tc>
          <w:tcPr>
            <w:tcW w:w="1701"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150,0</w:t>
            </w:r>
          </w:p>
        </w:tc>
        <w:tc>
          <w:tcPr>
            <w:tcW w:w="1559"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0,0</w:t>
            </w:r>
          </w:p>
        </w:tc>
      </w:tr>
      <w:tr w:rsidR="00DD04ED" w:rsidRPr="007E085E" w:rsidTr="00C62CD5">
        <w:trPr>
          <w:tblCellSpacing w:w="5" w:type="nil"/>
        </w:trPr>
        <w:tc>
          <w:tcPr>
            <w:tcW w:w="2040" w:type="dxa"/>
            <w:gridSpan w:val="2"/>
            <w:vMerge/>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p>
        </w:tc>
        <w:tc>
          <w:tcPr>
            <w:tcW w:w="3489" w:type="dxa"/>
            <w:vMerge/>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p>
        </w:tc>
        <w:tc>
          <w:tcPr>
            <w:tcW w:w="2976" w:type="dxa"/>
            <w:tcBorders>
              <w:left w:val="single" w:sz="4" w:space="0" w:color="auto"/>
              <w:bottom w:val="single" w:sz="4" w:space="0" w:color="auto"/>
              <w:right w:val="single" w:sz="4" w:space="0" w:color="auto"/>
            </w:tcBorders>
          </w:tcPr>
          <w:p w:rsidR="00DD04ED" w:rsidRPr="007E085E" w:rsidRDefault="003D653B" w:rsidP="003D653B">
            <w:pPr>
              <w:pStyle w:val="ConsPlusCell"/>
              <w:rPr>
                <w:sz w:val="20"/>
                <w:szCs w:val="20"/>
              </w:rPr>
            </w:pPr>
            <w:r w:rsidRPr="007E085E">
              <w:rPr>
                <w:sz w:val="20"/>
                <w:szCs w:val="20"/>
              </w:rPr>
              <w:t>Отдел по управлению земел</w:t>
            </w:r>
            <w:r w:rsidRPr="007E085E">
              <w:rPr>
                <w:sz w:val="20"/>
                <w:szCs w:val="20"/>
              </w:rPr>
              <w:t>ь</w:t>
            </w:r>
            <w:r w:rsidRPr="007E085E">
              <w:rPr>
                <w:sz w:val="20"/>
                <w:szCs w:val="20"/>
              </w:rPr>
              <w:t>ными ресурсами и муниципал</w:t>
            </w:r>
            <w:r w:rsidRPr="007E085E">
              <w:rPr>
                <w:sz w:val="20"/>
                <w:szCs w:val="20"/>
              </w:rPr>
              <w:t>ь</w:t>
            </w:r>
            <w:r w:rsidRPr="007E085E">
              <w:rPr>
                <w:sz w:val="20"/>
                <w:szCs w:val="20"/>
              </w:rPr>
              <w:t>ным имуществом а</w:t>
            </w:r>
            <w:r w:rsidR="00DD04ED" w:rsidRPr="007E085E">
              <w:rPr>
                <w:sz w:val="20"/>
                <w:szCs w:val="20"/>
              </w:rPr>
              <w:t>дминистр</w:t>
            </w:r>
            <w:r w:rsidR="00DD04ED" w:rsidRPr="007E085E">
              <w:rPr>
                <w:sz w:val="20"/>
                <w:szCs w:val="20"/>
              </w:rPr>
              <w:t>а</w:t>
            </w:r>
            <w:r w:rsidR="00DD04ED" w:rsidRPr="007E085E">
              <w:rPr>
                <w:sz w:val="20"/>
                <w:szCs w:val="20"/>
              </w:rPr>
              <w:t>ци</w:t>
            </w:r>
            <w:r w:rsidRPr="007E085E">
              <w:rPr>
                <w:sz w:val="20"/>
                <w:szCs w:val="20"/>
              </w:rPr>
              <w:t>и</w:t>
            </w:r>
            <w:r w:rsidR="00DD04ED" w:rsidRPr="007E085E">
              <w:rPr>
                <w:sz w:val="20"/>
                <w:szCs w:val="20"/>
              </w:rPr>
              <w:t xml:space="preserve"> муниципального района </w:t>
            </w:r>
            <w:r w:rsidR="00673D81" w:rsidRPr="007E085E">
              <w:rPr>
                <w:sz w:val="20"/>
                <w:szCs w:val="20"/>
              </w:rPr>
              <w:t>«</w:t>
            </w:r>
            <w:r w:rsidR="00DD04ED" w:rsidRPr="007E085E">
              <w:rPr>
                <w:sz w:val="20"/>
                <w:szCs w:val="20"/>
              </w:rPr>
              <w:t>Ижемский</w:t>
            </w:r>
            <w:r w:rsidR="00673D81" w:rsidRPr="007E085E">
              <w:rPr>
                <w:sz w:val="20"/>
                <w:szCs w:val="20"/>
              </w:rPr>
              <w:t>»</w:t>
            </w:r>
          </w:p>
        </w:tc>
        <w:tc>
          <w:tcPr>
            <w:tcW w:w="1843"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25,0</w:t>
            </w:r>
          </w:p>
        </w:tc>
        <w:tc>
          <w:tcPr>
            <w:tcW w:w="1701"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25,0</w:t>
            </w:r>
          </w:p>
        </w:tc>
        <w:tc>
          <w:tcPr>
            <w:tcW w:w="1559"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0,0</w:t>
            </w:r>
          </w:p>
        </w:tc>
      </w:tr>
      <w:tr w:rsidR="00DD04ED" w:rsidRPr="007E085E" w:rsidTr="00C62CD5">
        <w:trPr>
          <w:tblCellSpacing w:w="5" w:type="nil"/>
        </w:trPr>
        <w:tc>
          <w:tcPr>
            <w:tcW w:w="2040" w:type="dxa"/>
            <w:gridSpan w:val="2"/>
            <w:vMerge/>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p>
        </w:tc>
        <w:tc>
          <w:tcPr>
            <w:tcW w:w="3489" w:type="dxa"/>
            <w:vMerge/>
            <w:tcBorders>
              <w:left w:val="single" w:sz="4" w:space="0" w:color="auto"/>
              <w:bottom w:val="single" w:sz="4" w:space="0" w:color="auto"/>
              <w:right w:val="single" w:sz="4" w:space="0" w:color="auto"/>
            </w:tcBorders>
          </w:tcPr>
          <w:p w:rsidR="00DD04ED" w:rsidRPr="007E085E" w:rsidRDefault="00DD04ED" w:rsidP="00320A83">
            <w:pPr>
              <w:pStyle w:val="ConsPlusCell"/>
              <w:rPr>
                <w:sz w:val="20"/>
                <w:szCs w:val="20"/>
              </w:rPr>
            </w:pPr>
          </w:p>
        </w:tc>
        <w:tc>
          <w:tcPr>
            <w:tcW w:w="2976" w:type="dxa"/>
            <w:tcBorders>
              <w:left w:val="single" w:sz="4" w:space="0" w:color="auto"/>
              <w:bottom w:val="single" w:sz="4" w:space="0" w:color="auto"/>
              <w:right w:val="single" w:sz="4" w:space="0" w:color="auto"/>
            </w:tcBorders>
          </w:tcPr>
          <w:p w:rsidR="00DD04ED" w:rsidRPr="007E085E" w:rsidRDefault="00DD04ED" w:rsidP="001668DA">
            <w:pPr>
              <w:autoSpaceDE w:val="0"/>
              <w:autoSpaceDN w:val="0"/>
              <w:adjustRightInd w:val="0"/>
              <w:spacing w:after="0" w:line="240" w:lineRule="auto"/>
              <w:jc w:val="both"/>
              <w:rPr>
                <w:sz w:val="20"/>
                <w:szCs w:val="20"/>
              </w:rPr>
            </w:pPr>
            <w:r w:rsidRPr="007E085E">
              <w:rPr>
                <w:rFonts w:ascii="Times New Roman" w:hAnsi="Times New Roman"/>
                <w:sz w:val="20"/>
                <w:szCs w:val="20"/>
              </w:rPr>
              <w:t>Финансовое управление адм</w:t>
            </w:r>
            <w:r w:rsidRPr="007E085E">
              <w:rPr>
                <w:rFonts w:ascii="Times New Roman" w:hAnsi="Times New Roman"/>
                <w:sz w:val="20"/>
                <w:szCs w:val="20"/>
              </w:rPr>
              <w:t>и</w:t>
            </w:r>
            <w:r w:rsidRPr="007E085E">
              <w:rPr>
                <w:rFonts w:ascii="Times New Roman" w:hAnsi="Times New Roman"/>
                <w:sz w:val="20"/>
                <w:szCs w:val="20"/>
              </w:rPr>
              <w:t xml:space="preserve">нистрации муниципального района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843"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104808,8</w:t>
            </w:r>
          </w:p>
        </w:tc>
        <w:tc>
          <w:tcPr>
            <w:tcW w:w="1701"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41269,6</w:t>
            </w:r>
          </w:p>
        </w:tc>
        <w:tc>
          <w:tcPr>
            <w:tcW w:w="1559" w:type="dxa"/>
            <w:tcBorders>
              <w:left w:val="single" w:sz="4" w:space="0" w:color="auto"/>
              <w:bottom w:val="single" w:sz="4" w:space="0" w:color="auto"/>
              <w:right w:val="single" w:sz="4" w:space="0" w:color="auto"/>
            </w:tcBorders>
          </w:tcPr>
          <w:p w:rsidR="00A97B8A" w:rsidRPr="007E085E" w:rsidRDefault="00A97B8A" w:rsidP="00A97B8A">
            <w:pPr>
              <w:pStyle w:val="ConsPlusCell"/>
              <w:jc w:val="center"/>
              <w:rPr>
                <w:sz w:val="20"/>
                <w:szCs w:val="20"/>
              </w:rPr>
            </w:pPr>
            <w:r w:rsidRPr="007E085E">
              <w:rPr>
                <w:sz w:val="20"/>
                <w:szCs w:val="20"/>
              </w:rPr>
              <w:t>34483,1</w:t>
            </w:r>
          </w:p>
        </w:tc>
        <w:tc>
          <w:tcPr>
            <w:tcW w:w="1276" w:type="dxa"/>
            <w:tcBorders>
              <w:left w:val="single" w:sz="4" w:space="0" w:color="auto"/>
              <w:bottom w:val="single" w:sz="4" w:space="0" w:color="auto"/>
              <w:right w:val="single" w:sz="4" w:space="0" w:color="auto"/>
            </w:tcBorders>
          </w:tcPr>
          <w:p w:rsidR="00DD04ED" w:rsidRPr="007E085E" w:rsidRDefault="00A97B8A" w:rsidP="00A97B8A">
            <w:pPr>
              <w:pStyle w:val="ConsPlusCell"/>
              <w:jc w:val="center"/>
              <w:rPr>
                <w:sz w:val="20"/>
                <w:szCs w:val="20"/>
              </w:rPr>
            </w:pPr>
            <w:r w:rsidRPr="007E085E">
              <w:rPr>
                <w:sz w:val="20"/>
                <w:szCs w:val="20"/>
              </w:rPr>
              <w:t>29056,1</w:t>
            </w:r>
          </w:p>
        </w:tc>
      </w:tr>
      <w:tr w:rsidR="00A97B8A"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A97B8A" w:rsidRPr="007E085E" w:rsidRDefault="00A97B8A" w:rsidP="00320A83">
            <w:pPr>
              <w:pStyle w:val="ConsPlusCell"/>
              <w:rPr>
                <w:sz w:val="20"/>
                <w:szCs w:val="20"/>
              </w:rPr>
            </w:pPr>
          </w:p>
        </w:tc>
        <w:tc>
          <w:tcPr>
            <w:tcW w:w="3489" w:type="dxa"/>
            <w:tcBorders>
              <w:left w:val="single" w:sz="4" w:space="0" w:color="auto"/>
              <w:bottom w:val="single" w:sz="4" w:space="0" w:color="auto"/>
              <w:right w:val="single" w:sz="4" w:space="0" w:color="auto"/>
            </w:tcBorders>
          </w:tcPr>
          <w:p w:rsidR="00A97B8A" w:rsidRPr="007E085E" w:rsidRDefault="00A97B8A" w:rsidP="00320A83">
            <w:pPr>
              <w:pStyle w:val="ConsPlusCell"/>
              <w:rPr>
                <w:sz w:val="20"/>
                <w:szCs w:val="20"/>
              </w:rPr>
            </w:pPr>
          </w:p>
        </w:tc>
        <w:tc>
          <w:tcPr>
            <w:tcW w:w="2976" w:type="dxa"/>
            <w:tcBorders>
              <w:left w:val="single" w:sz="4" w:space="0" w:color="auto"/>
              <w:bottom w:val="single" w:sz="4" w:space="0" w:color="auto"/>
              <w:right w:val="single" w:sz="4" w:space="0" w:color="auto"/>
            </w:tcBorders>
          </w:tcPr>
          <w:p w:rsidR="00A97B8A" w:rsidRPr="007E085E" w:rsidRDefault="00A97B8A" w:rsidP="00A97B8A">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Управление делами админис</w:t>
            </w:r>
            <w:r w:rsidRPr="007E085E">
              <w:rPr>
                <w:rFonts w:ascii="Times New Roman" w:hAnsi="Times New Roman"/>
                <w:sz w:val="20"/>
                <w:szCs w:val="20"/>
              </w:rPr>
              <w:t>т</w:t>
            </w:r>
            <w:r w:rsidRPr="007E085E">
              <w:rPr>
                <w:rFonts w:ascii="Times New Roman" w:hAnsi="Times New Roman"/>
                <w:sz w:val="20"/>
                <w:szCs w:val="20"/>
              </w:rPr>
              <w:t xml:space="preserve">рации муниципального района «Ижемский» </w:t>
            </w:r>
          </w:p>
        </w:tc>
        <w:tc>
          <w:tcPr>
            <w:tcW w:w="1843" w:type="dxa"/>
            <w:tcBorders>
              <w:left w:val="single" w:sz="4" w:space="0" w:color="auto"/>
              <w:bottom w:val="single" w:sz="4" w:space="0" w:color="auto"/>
              <w:right w:val="single" w:sz="4" w:space="0" w:color="auto"/>
            </w:tcBorders>
          </w:tcPr>
          <w:p w:rsidR="00A97B8A" w:rsidRPr="007E085E" w:rsidRDefault="00E548BF" w:rsidP="00A97B8A">
            <w:pPr>
              <w:pStyle w:val="ConsPlusCell"/>
              <w:jc w:val="center"/>
              <w:rPr>
                <w:sz w:val="20"/>
                <w:szCs w:val="20"/>
              </w:rPr>
            </w:pPr>
            <w:r w:rsidRPr="007E085E">
              <w:rPr>
                <w:sz w:val="20"/>
                <w:szCs w:val="20"/>
              </w:rPr>
              <w:t>1370,5</w:t>
            </w:r>
          </w:p>
        </w:tc>
        <w:tc>
          <w:tcPr>
            <w:tcW w:w="1701" w:type="dxa"/>
            <w:tcBorders>
              <w:left w:val="single" w:sz="4" w:space="0" w:color="auto"/>
              <w:bottom w:val="single" w:sz="4" w:space="0" w:color="auto"/>
              <w:right w:val="single" w:sz="4" w:space="0" w:color="auto"/>
            </w:tcBorders>
          </w:tcPr>
          <w:p w:rsidR="00A97B8A" w:rsidRPr="007E085E" w:rsidRDefault="00A97B8A" w:rsidP="00A97B8A">
            <w:pPr>
              <w:pStyle w:val="ConsPlusCell"/>
              <w:jc w:val="center"/>
              <w:rPr>
                <w:sz w:val="20"/>
                <w:szCs w:val="20"/>
              </w:rPr>
            </w:pPr>
            <w:r w:rsidRPr="007E085E">
              <w:rPr>
                <w:sz w:val="20"/>
                <w:szCs w:val="20"/>
              </w:rPr>
              <w:t>1170</w:t>
            </w:r>
            <w:r w:rsidR="00E548BF" w:rsidRPr="007E085E">
              <w:rPr>
                <w:sz w:val="20"/>
                <w:szCs w:val="20"/>
              </w:rPr>
              <w:t>,5</w:t>
            </w:r>
          </w:p>
        </w:tc>
        <w:tc>
          <w:tcPr>
            <w:tcW w:w="1559" w:type="dxa"/>
            <w:tcBorders>
              <w:left w:val="single" w:sz="4" w:space="0" w:color="auto"/>
              <w:bottom w:val="single" w:sz="4" w:space="0" w:color="auto"/>
              <w:right w:val="single" w:sz="4" w:space="0" w:color="auto"/>
            </w:tcBorders>
          </w:tcPr>
          <w:p w:rsidR="00A97B8A" w:rsidRPr="007E085E" w:rsidRDefault="00A97B8A" w:rsidP="00A97B8A">
            <w:pPr>
              <w:pStyle w:val="ConsPlusCell"/>
              <w:jc w:val="center"/>
              <w:rPr>
                <w:sz w:val="20"/>
                <w:szCs w:val="20"/>
              </w:rPr>
            </w:pPr>
            <w:r w:rsidRPr="007E085E">
              <w:rPr>
                <w:sz w:val="20"/>
                <w:szCs w:val="20"/>
              </w:rPr>
              <w:t>100,0</w:t>
            </w:r>
          </w:p>
        </w:tc>
        <w:tc>
          <w:tcPr>
            <w:tcW w:w="1276" w:type="dxa"/>
            <w:tcBorders>
              <w:left w:val="single" w:sz="4" w:space="0" w:color="auto"/>
              <w:bottom w:val="single" w:sz="4" w:space="0" w:color="auto"/>
              <w:right w:val="single" w:sz="4" w:space="0" w:color="auto"/>
            </w:tcBorders>
          </w:tcPr>
          <w:p w:rsidR="00A97B8A" w:rsidRPr="007E085E" w:rsidRDefault="00A97B8A" w:rsidP="00A97B8A">
            <w:pPr>
              <w:pStyle w:val="ConsPlusCell"/>
              <w:jc w:val="center"/>
              <w:rPr>
                <w:sz w:val="20"/>
                <w:szCs w:val="20"/>
              </w:rPr>
            </w:pPr>
            <w:r w:rsidRPr="007E085E">
              <w:rPr>
                <w:sz w:val="20"/>
                <w:szCs w:val="20"/>
              </w:rPr>
              <w:t>100,0</w:t>
            </w:r>
          </w:p>
        </w:tc>
      </w:tr>
      <w:tr w:rsidR="00D913A3" w:rsidRPr="007E085E" w:rsidTr="00C62CD5">
        <w:trPr>
          <w:trHeight w:val="578"/>
          <w:tblCellSpacing w:w="5" w:type="nil"/>
        </w:trPr>
        <w:tc>
          <w:tcPr>
            <w:tcW w:w="2040" w:type="dxa"/>
            <w:gridSpan w:val="2"/>
            <w:vMerge w:val="restart"/>
            <w:tcBorders>
              <w:left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Подпрограмма 1</w:t>
            </w:r>
          </w:p>
        </w:tc>
        <w:tc>
          <w:tcPr>
            <w:tcW w:w="3489" w:type="dxa"/>
            <w:vMerge w:val="restart"/>
            <w:tcBorders>
              <w:left w:val="single" w:sz="4" w:space="0" w:color="auto"/>
              <w:right w:val="single" w:sz="4" w:space="0" w:color="auto"/>
            </w:tcBorders>
          </w:tcPr>
          <w:p w:rsidR="00D913A3" w:rsidRPr="007E085E" w:rsidRDefault="00673D81" w:rsidP="00320A83">
            <w:pPr>
              <w:rPr>
                <w:rFonts w:ascii="Times New Roman" w:hAnsi="Times New Roman"/>
                <w:sz w:val="20"/>
                <w:szCs w:val="20"/>
              </w:rPr>
            </w:pPr>
            <w:r w:rsidRPr="007E085E">
              <w:rPr>
                <w:rFonts w:ascii="Times New Roman" w:hAnsi="Times New Roman"/>
                <w:sz w:val="20"/>
                <w:szCs w:val="20"/>
              </w:rPr>
              <w:t>«</w:t>
            </w:r>
            <w:r w:rsidR="00D913A3" w:rsidRPr="007E085E">
              <w:rPr>
                <w:rFonts w:ascii="Times New Roman" w:hAnsi="Times New Roman"/>
                <w:sz w:val="20"/>
                <w:szCs w:val="20"/>
              </w:rPr>
              <w:t>Управление муниципальными ф</w:t>
            </w:r>
            <w:r w:rsidR="00D913A3" w:rsidRPr="007E085E">
              <w:rPr>
                <w:rFonts w:ascii="Times New Roman" w:hAnsi="Times New Roman"/>
                <w:sz w:val="20"/>
                <w:szCs w:val="20"/>
              </w:rPr>
              <w:t>и</w:t>
            </w:r>
            <w:r w:rsidR="00D913A3" w:rsidRPr="007E085E">
              <w:rPr>
                <w:rFonts w:ascii="Times New Roman" w:hAnsi="Times New Roman"/>
                <w:sz w:val="20"/>
                <w:szCs w:val="20"/>
              </w:rPr>
              <w:lastRenderedPageBreak/>
              <w:t>нансами и муниципальным долгом</w:t>
            </w:r>
            <w:r w:rsidRPr="007E085E">
              <w:rPr>
                <w:rFonts w:ascii="Times New Roman" w:hAnsi="Times New Roman"/>
                <w:sz w:val="20"/>
                <w:szCs w:val="20"/>
              </w:rPr>
              <w:t>»</w:t>
            </w:r>
          </w:p>
        </w:tc>
        <w:tc>
          <w:tcPr>
            <w:tcW w:w="2976"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lastRenderedPageBreak/>
              <w:t>Всего</w:t>
            </w:r>
          </w:p>
        </w:tc>
        <w:tc>
          <w:tcPr>
            <w:tcW w:w="1843"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104 808,8</w:t>
            </w:r>
          </w:p>
        </w:tc>
        <w:tc>
          <w:tcPr>
            <w:tcW w:w="1701"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41 269,6</w:t>
            </w:r>
          </w:p>
        </w:tc>
        <w:tc>
          <w:tcPr>
            <w:tcW w:w="1559"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34 483,1</w:t>
            </w:r>
          </w:p>
        </w:tc>
        <w:tc>
          <w:tcPr>
            <w:tcW w:w="1276"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29 056,1</w:t>
            </w:r>
          </w:p>
        </w:tc>
      </w:tr>
      <w:tr w:rsidR="00D913A3" w:rsidRPr="007E085E" w:rsidTr="00C62CD5">
        <w:trPr>
          <w:trHeight w:val="577"/>
          <w:tblCellSpacing w:w="5" w:type="nil"/>
        </w:trPr>
        <w:tc>
          <w:tcPr>
            <w:tcW w:w="2040" w:type="dxa"/>
            <w:gridSpan w:val="2"/>
            <w:vMerge/>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p>
        </w:tc>
        <w:tc>
          <w:tcPr>
            <w:tcW w:w="3489" w:type="dxa"/>
            <w:vMerge/>
            <w:tcBorders>
              <w:left w:val="single" w:sz="4" w:space="0" w:color="auto"/>
              <w:bottom w:val="single" w:sz="4" w:space="0" w:color="auto"/>
              <w:right w:val="single" w:sz="4" w:space="0" w:color="auto"/>
            </w:tcBorders>
          </w:tcPr>
          <w:p w:rsidR="00D913A3" w:rsidRPr="007E085E" w:rsidRDefault="00D913A3" w:rsidP="00320A83">
            <w:pPr>
              <w:rPr>
                <w:rFonts w:ascii="Times New Roman" w:hAnsi="Times New Roman"/>
                <w:sz w:val="20"/>
                <w:szCs w:val="20"/>
              </w:rPr>
            </w:pPr>
          </w:p>
        </w:tc>
        <w:tc>
          <w:tcPr>
            <w:tcW w:w="2976"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Финансовое управление  адм</w:t>
            </w:r>
            <w:r w:rsidRPr="007E085E">
              <w:rPr>
                <w:rFonts w:ascii="Times New Roman" w:hAnsi="Times New Roman"/>
                <w:sz w:val="20"/>
                <w:szCs w:val="20"/>
              </w:rPr>
              <w:t>и</w:t>
            </w:r>
            <w:r w:rsidRPr="007E085E">
              <w:rPr>
                <w:rFonts w:ascii="Times New Roman" w:hAnsi="Times New Roman"/>
                <w:sz w:val="20"/>
                <w:szCs w:val="20"/>
              </w:rPr>
              <w:t xml:space="preserve">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104 808,8</w:t>
            </w:r>
          </w:p>
        </w:tc>
        <w:tc>
          <w:tcPr>
            <w:tcW w:w="1701"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41 269,6</w:t>
            </w:r>
          </w:p>
        </w:tc>
        <w:tc>
          <w:tcPr>
            <w:tcW w:w="1559"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34 483,1</w:t>
            </w:r>
          </w:p>
        </w:tc>
        <w:tc>
          <w:tcPr>
            <w:tcW w:w="1276" w:type="dxa"/>
            <w:tcBorders>
              <w:top w:val="single" w:sz="4" w:space="0" w:color="auto"/>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29 056,1</w:t>
            </w:r>
          </w:p>
        </w:tc>
      </w:tr>
      <w:tr w:rsidR="00D913A3"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lastRenderedPageBreak/>
              <w:t>Основное меропри</w:t>
            </w:r>
            <w:r w:rsidRPr="007E085E">
              <w:rPr>
                <w:rFonts w:ascii="Times New Roman" w:hAnsi="Times New Roman"/>
                <w:sz w:val="20"/>
                <w:szCs w:val="20"/>
              </w:rPr>
              <w:t>я</w:t>
            </w:r>
            <w:r w:rsidRPr="007E085E">
              <w:rPr>
                <w:rFonts w:ascii="Times New Roman" w:hAnsi="Times New Roman"/>
                <w:sz w:val="20"/>
                <w:szCs w:val="20"/>
              </w:rPr>
              <w:t>тие  1.</w:t>
            </w:r>
            <w:r w:rsidR="0072499F" w:rsidRPr="007E085E">
              <w:rPr>
                <w:rFonts w:ascii="Times New Roman" w:hAnsi="Times New Roman"/>
                <w:sz w:val="20"/>
                <w:szCs w:val="20"/>
              </w:rPr>
              <w:t>1.</w:t>
            </w:r>
            <w:r w:rsidRPr="007E085E">
              <w:rPr>
                <w:rFonts w:ascii="Times New Roman" w:hAnsi="Times New Roman"/>
                <w:sz w:val="20"/>
                <w:szCs w:val="20"/>
              </w:rPr>
              <w:t>4.</w:t>
            </w:r>
          </w:p>
          <w:p w:rsidR="00D913A3" w:rsidRPr="007E085E" w:rsidRDefault="00D913A3" w:rsidP="00320A83">
            <w:pPr>
              <w:widowControl w:val="0"/>
              <w:autoSpaceDE w:val="0"/>
              <w:autoSpaceDN w:val="0"/>
              <w:adjustRightInd w:val="0"/>
              <w:spacing w:after="0" w:line="240" w:lineRule="auto"/>
              <w:rPr>
                <w:rFonts w:ascii="Times New Roman" w:hAnsi="Times New Roman"/>
                <w:sz w:val="20"/>
                <w:szCs w:val="20"/>
              </w:rPr>
            </w:pPr>
          </w:p>
        </w:tc>
        <w:tc>
          <w:tcPr>
            <w:tcW w:w="3489"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Выравнивание бюджетной обеспече</w:t>
            </w:r>
            <w:r w:rsidRPr="007E085E">
              <w:rPr>
                <w:rFonts w:ascii="Times New Roman" w:hAnsi="Times New Roman"/>
                <w:sz w:val="20"/>
                <w:szCs w:val="20"/>
              </w:rPr>
              <w:t>н</w:t>
            </w:r>
            <w:r w:rsidRPr="007E085E">
              <w:rPr>
                <w:rFonts w:ascii="Times New Roman" w:hAnsi="Times New Roman"/>
                <w:sz w:val="20"/>
                <w:szCs w:val="20"/>
              </w:rPr>
              <w:t>ности сельских поселений</w:t>
            </w:r>
          </w:p>
        </w:tc>
        <w:tc>
          <w:tcPr>
            <w:tcW w:w="2976" w:type="dxa"/>
            <w:tcBorders>
              <w:left w:val="single" w:sz="4" w:space="0" w:color="auto"/>
              <w:bottom w:val="single" w:sz="4" w:space="0" w:color="auto"/>
              <w:right w:val="single" w:sz="4" w:space="0" w:color="auto"/>
            </w:tcBorders>
          </w:tcPr>
          <w:p w:rsidR="00D913A3" w:rsidRPr="007E085E" w:rsidRDefault="00D913A3" w:rsidP="00320A83">
            <w:pPr>
              <w:rPr>
                <w:rFonts w:ascii="Times New Roman" w:hAnsi="Times New Roman"/>
                <w:sz w:val="20"/>
                <w:szCs w:val="20"/>
              </w:rPr>
            </w:pPr>
            <w:r w:rsidRPr="007E085E">
              <w:rPr>
                <w:rFonts w:ascii="Times New Roman" w:hAnsi="Times New Roman"/>
                <w:sz w:val="20"/>
                <w:szCs w:val="20"/>
              </w:rPr>
              <w:t>Финансовое управление адм</w:t>
            </w:r>
            <w:r w:rsidRPr="007E085E">
              <w:rPr>
                <w:rFonts w:ascii="Times New Roman" w:hAnsi="Times New Roman"/>
                <w:sz w:val="20"/>
                <w:szCs w:val="20"/>
              </w:rPr>
              <w:t>и</w:t>
            </w:r>
            <w:r w:rsidRPr="007E085E">
              <w:rPr>
                <w:rFonts w:ascii="Times New Roman" w:hAnsi="Times New Roman"/>
                <w:sz w:val="20"/>
                <w:szCs w:val="20"/>
              </w:rPr>
              <w:t xml:space="preserve">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843"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67 351,8</w:t>
            </w:r>
          </w:p>
        </w:tc>
        <w:tc>
          <w:tcPr>
            <w:tcW w:w="1701"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25 295,4</w:t>
            </w:r>
          </w:p>
        </w:tc>
        <w:tc>
          <w:tcPr>
            <w:tcW w:w="1559"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22 683,4</w:t>
            </w:r>
          </w:p>
        </w:tc>
        <w:tc>
          <w:tcPr>
            <w:tcW w:w="1276"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19 373,0</w:t>
            </w:r>
          </w:p>
        </w:tc>
      </w:tr>
      <w:tr w:rsidR="00D913A3"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w:t>
            </w:r>
            <w:r w:rsidRPr="007E085E">
              <w:rPr>
                <w:rFonts w:ascii="Times New Roman" w:hAnsi="Times New Roman"/>
                <w:sz w:val="20"/>
                <w:szCs w:val="20"/>
              </w:rPr>
              <w:t>я</w:t>
            </w:r>
            <w:r w:rsidRPr="007E085E">
              <w:rPr>
                <w:rFonts w:ascii="Times New Roman" w:hAnsi="Times New Roman"/>
                <w:sz w:val="20"/>
                <w:szCs w:val="20"/>
              </w:rPr>
              <w:t>тие  1.</w:t>
            </w:r>
            <w:r w:rsidR="0072499F" w:rsidRPr="007E085E">
              <w:rPr>
                <w:rFonts w:ascii="Times New Roman" w:hAnsi="Times New Roman"/>
                <w:sz w:val="20"/>
                <w:szCs w:val="20"/>
              </w:rPr>
              <w:t>1.</w:t>
            </w:r>
            <w:r w:rsidRPr="007E085E">
              <w:rPr>
                <w:rFonts w:ascii="Times New Roman" w:hAnsi="Times New Roman"/>
                <w:sz w:val="20"/>
                <w:szCs w:val="20"/>
              </w:rPr>
              <w:t>5.</w:t>
            </w:r>
          </w:p>
          <w:p w:rsidR="00D913A3" w:rsidRPr="007E085E" w:rsidRDefault="00D913A3" w:rsidP="00D913A3">
            <w:pPr>
              <w:widowControl w:val="0"/>
              <w:autoSpaceDE w:val="0"/>
              <w:autoSpaceDN w:val="0"/>
              <w:adjustRightInd w:val="0"/>
              <w:spacing w:after="0" w:line="240" w:lineRule="auto"/>
              <w:rPr>
                <w:rFonts w:ascii="Times New Roman" w:hAnsi="Times New Roman"/>
                <w:sz w:val="20"/>
                <w:szCs w:val="20"/>
              </w:rPr>
            </w:pPr>
          </w:p>
        </w:tc>
        <w:tc>
          <w:tcPr>
            <w:tcW w:w="3489"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Реализация государственных полн</w:t>
            </w:r>
            <w:r w:rsidRPr="007E085E">
              <w:rPr>
                <w:rFonts w:ascii="Times New Roman" w:hAnsi="Times New Roman"/>
                <w:sz w:val="20"/>
                <w:szCs w:val="20"/>
              </w:rPr>
              <w:t>о</w:t>
            </w:r>
            <w:r w:rsidRPr="007E085E">
              <w:rPr>
                <w:rFonts w:ascii="Times New Roman" w:hAnsi="Times New Roman"/>
                <w:sz w:val="20"/>
                <w:szCs w:val="20"/>
              </w:rPr>
              <w:t>мочий по расчету и предоставлению дотаций на выравнивание бюджетной обеспеченности  поселений</w:t>
            </w:r>
          </w:p>
        </w:tc>
        <w:tc>
          <w:tcPr>
            <w:tcW w:w="2976" w:type="dxa"/>
            <w:tcBorders>
              <w:left w:val="single" w:sz="4" w:space="0" w:color="auto"/>
              <w:bottom w:val="single" w:sz="4" w:space="0" w:color="auto"/>
              <w:right w:val="single" w:sz="4" w:space="0" w:color="auto"/>
            </w:tcBorders>
          </w:tcPr>
          <w:p w:rsidR="00D913A3" w:rsidRPr="007E085E" w:rsidRDefault="00D913A3" w:rsidP="00D913A3">
            <w:pPr>
              <w:rPr>
                <w:rFonts w:ascii="Times New Roman" w:hAnsi="Times New Roman"/>
                <w:sz w:val="20"/>
                <w:szCs w:val="20"/>
              </w:rPr>
            </w:pPr>
            <w:r w:rsidRPr="007E085E">
              <w:rPr>
                <w:rFonts w:ascii="Times New Roman" w:hAnsi="Times New Roman"/>
                <w:sz w:val="20"/>
                <w:szCs w:val="20"/>
              </w:rPr>
              <w:t>Финансовое управление адм</w:t>
            </w:r>
            <w:r w:rsidRPr="007E085E">
              <w:rPr>
                <w:rFonts w:ascii="Times New Roman" w:hAnsi="Times New Roman"/>
                <w:sz w:val="20"/>
                <w:szCs w:val="20"/>
              </w:rPr>
              <w:t>и</w:t>
            </w:r>
            <w:r w:rsidRPr="007E085E">
              <w:rPr>
                <w:rFonts w:ascii="Times New Roman" w:hAnsi="Times New Roman"/>
                <w:sz w:val="20"/>
                <w:szCs w:val="20"/>
              </w:rPr>
              <w:t xml:space="preserve">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843"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1 604,1</w:t>
            </w:r>
          </w:p>
        </w:tc>
        <w:tc>
          <w:tcPr>
            <w:tcW w:w="1701" w:type="dxa"/>
            <w:tcBorders>
              <w:left w:val="single" w:sz="4" w:space="0" w:color="auto"/>
              <w:bottom w:val="single" w:sz="4" w:space="0" w:color="auto"/>
              <w:right w:val="single" w:sz="4" w:space="0" w:color="auto"/>
            </w:tcBorders>
          </w:tcPr>
          <w:p w:rsidR="00D913A3" w:rsidRPr="007E085E" w:rsidRDefault="00D913A3" w:rsidP="00D913A3">
            <w:pPr>
              <w:jc w:val="center"/>
              <w:rPr>
                <w:rFonts w:ascii="Times New Roman" w:hAnsi="Times New Roman"/>
                <w:sz w:val="20"/>
                <w:szCs w:val="20"/>
              </w:rPr>
            </w:pPr>
            <w:r w:rsidRPr="007E085E">
              <w:rPr>
                <w:rFonts w:ascii="Times New Roman" w:hAnsi="Times New Roman"/>
                <w:sz w:val="20"/>
                <w:szCs w:val="20"/>
              </w:rPr>
              <w:t>536,6</w:t>
            </w:r>
          </w:p>
        </w:tc>
        <w:tc>
          <w:tcPr>
            <w:tcW w:w="1559" w:type="dxa"/>
            <w:tcBorders>
              <w:left w:val="single" w:sz="4" w:space="0" w:color="auto"/>
              <w:bottom w:val="single" w:sz="4" w:space="0" w:color="auto"/>
              <w:right w:val="single" w:sz="4" w:space="0" w:color="auto"/>
            </w:tcBorders>
          </w:tcPr>
          <w:p w:rsidR="00D913A3" w:rsidRPr="007E085E" w:rsidRDefault="00D913A3" w:rsidP="00D913A3">
            <w:pPr>
              <w:jc w:val="center"/>
              <w:rPr>
                <w:rFonts w:ascii="Times New Roman" w:hAnsi="Times New Roman"/>
                <w:sz w:val="20"/>
                <w:szCs w:val="20"/>
              </w:rPr>
            </w:pPr>
            <w:r w:rsidRPr="007E085E">
              <w:rPr>
                <w:rFonts w:ascii="Times New Roman" w:hAnsi="Times New Roman"/>
                <w:sz w:val="20"/>
                <w:szCs w:val="20"/>
              </w:rPr>
              <w:t>536,6</w:t>
            </w:r>
          </w:p>
        </w:tc>
        <w:tc>
          <w:tcPr>
            <w:tcW w:w="1276" w:type="dxa"/>
            <w:tcBorders>
              <w:left w:val="single" w:sz="4" w:space="0" w:color="auto"/>
              <w:bottom w:val="single" w:sz="4" w:space="0" w:color="auto"/>
              <w:right w:val="single" w:sz="4" w:space="0" w:color="auto"/>
            </w:tcBorders>
          </w:tcPr>
          <w:p w:rsidR="00D913A3" w:rsidRPr="007E085E" w:rsidRDefault="00D913A3" w:rsidP="00D913A3">
            <w:pPr>
              <w:jc w:val="center"/>
              <w:rPr>
                <w:rFonts w:ascii="Times New Roman" w:hAnsi="Times New Roman"/>
                <w:sz w:val="20"/>
                <w:szCs w:val="20"/>
              </w:rPr>
            </w:pPr>
            <w:r w:rsidRPr="007E085E">
              <w:rPr>
                <w:rFonts w:ascii="Times New Roman" w:hAnsi="Times New Roman"/>
                <w:sz w:val="20"/>
                <w:szCs w:val="20"/>
              </w:rPr>
              <w:t>530,9</w:t>
            </w:r>
          </w:p>
        </w:tc>
      </w:tr>
      <w:tr w:rsidR="00D913A3"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Основное меропри</w:t>
            </w:r>
            <w:r w:rsidRPr="007E085E">
              <w:rPr>
                <w:rFonts w:ascii="Times New Roman" w:hAnsi="Times New Roman"/>
                <w:sz w:val="20"/>
                <w:szCs w:val="20"/>
              </w:rPr>
              <w:t>я</w:t>
            </w:r>
            <w:r w:rsidRPr="007E085E">
              <w:rPr>
                <w:rFonts w:ascii="Times New Roman" w:hAnsi="Times New Roman"/>
                <w:sz w:val="20"/>
                <w:szCs w:val="20"/>
              </w:rPr>
              <w:t>тие  1.</w:t>
            </w:r>
            <w:r w:rsidR="0072499F" w:rsidRPr="007E085E">
              <w:rPr>
                <w:rFonts w:ascii="Times New Roman" w:hAnsi="Times New Roman"/>
                <w:sz w:val="20"/>
                <w:szCs w:val="20"/>
              </w:rPr>
              <w:t>1.</w:t>
            </w:r>
            <w:r w:rsidRPr="007E085E">
              <w:rPr>
                <w:rFonts w:ascii="Times New Roman" w:hAnsi="Times New Roman"/>
                <w:sz w:val="20"/>
                <w:szCs w:val="20"/>
              </w:rPr>
              <w:t>8.</w:t>
            </w:r>
          </w:p>
        </w:tc>
        <w:tc>
          <w:tcPr>
            <w:tcW w:w="3489"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 xml:space="preserve">Обслуживание муниципального долга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976" w:type="dxa"/>
            <w:tcBorders>
              <w:left w:val="single" w:sz="4" w:space="0" w:color="auto"/>
              <w:bottom w:val="single" w:sz="4" w:space="0" w:color="auto"/>
              <w:right w:val="single" w:sz="4" w:space="0" w:color="auto"/>
            </w:tcBorders>
          </w:tcPr>
          <w:p w:rsidR="00D913A3" w:rsidRPr="007E085E" w:rsidRDefault="00D913A3" w:rsidP="00D913A3">
            <w:pPr>
              <w:rPr>
                <w:rFonts w:ascii="Times New Roman" w:hAnsi="Times New Roman"/>
                <w:sz w:val="20"/>
                <w:szCs w:val="20"/>
              </w:rPr>
            </w:pPr>
            <w:r w:rsidRPr="007E085E">
              <w:rPr>
                <w:rFonts w:ascii="Times New Roman" w:hAnsi="Times New Roman"/>
                <w:sz w:val="20"/>
                <w:szCs w:val="20"/>
              </w:rPr>
              <w:t>Финансовое управление адм</w:t>
            </w:r>
            <w:r w:rsidRPr="007E085E">
              <w:rPr>
                <w:rFonts w:ascii="Times New Roman" w:hAnsi="Times New Roman"/>
                <w:sz w:val="20"/>
                <w:szCs w:val="20"/>
              </w:rPr>
              <w:t>и</w:t>
            </w:r>
            <w:r w:rsidRPr="007E085E">
              <w:rPr>
                <w:rFonts w:ascii="Times New Roman" w:hAnsi="Times New Roman"/>
                <w:sz w:val="20"/>
                <w:szCs w:val="20"/>
              </w:rPr>
              <w:t xml:space="preserve">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843"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872,5</w:t>
            </w:r>
          </w:p>
        </w:tc>
        <w:tc>
          <w:tcPr>
            <w:tcW w:w="1701"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lang w:val="en-US"/>
              </w:rPr>
              <w:t>310</w:t>
            </w:r>
            <w:r w:rsidRPr="007E085E">
              <w:rPr>
                <w:rFonts w:ascii="Times New Roman" w:hAnsi="Times New Roman"/>
                <w:sz w:val="20"/>
                <w:szCs w:val="20"/>
              </w:rPr>
              <w:t>,</w:t>
            </w:r>
            <w:r w:rsidRPr="007E085E">
              <w:rPr>
                <w:rFonts w:ascii="Times New Roman" w:hAnsi="Times New Roman"/>
                <w:sz w:val="20"/>
                <w:szCs w:val="20"/>
                <w:lang w:val="en-US"/>
              </w:rPr>
              <w:t>8</w:t>
            </w:r>
          </w:p>
        </w:tc>
        <w:tc>
          <w:tcPr>
            <w:tcW w:w="1559"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350,2</w:t>
            </w:r>
          </w:p>
        </w:tc>
        <w:tc>
          <w:tcPr>
            <w:tcW w:w="1276" w:type="dxa"/>
            <w:tcBorders>
              <w:left w:val="single" w:sz="4" w:space="0" w:color="auto"/>
              <w:bottom w:val="single" w:sz="4" w:space="0" w:color="auto"/>
              <w:right w:val="single" w:sz="4" w:space="0" w:color="auto"/>
            </w:tcBorders>
          </w:tcPr>
          <w:p w:rsidR="00D913A3" w:rsidRPr="007E085E" w:rsidRDefault="00D913A3"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211,5</w:t>
            </w:r>
          </w:p>
        </w:tc>
      </w:tr>
      <w:tr w:rsidR="00D913A3"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меропри</w:t>
            </w:r>
            <w:r w:rsidRPr="007E085E">
              <w:rPr>
                <w:rFonts w:ascii="Times New Roman" w:hAnsi="Times New Roman"/>
                <w:sz w:val="20"/>
                <w:szCs w:val="20"/>
              </w:rPr>
              <w:t>я</w:t>
            </w:r>
            <w:r w:rsidRPr="007E085E">
              <w:rPr>
                <w:rFonts w:ascii="Times New Roman" w:hAnsi="Times New Roman"/>
                <w:sz w:val="20"/>
                <w:szCs w:val="20"/>
              </w:rPr>
              <w:t xml:space="preserve">тие  </w:t>
            </w:r>
            <w:r w:rsidR="0072499F" w:rsidRPr="007E085E">
              <w:rPr>
                <w:rFonts w:ascii="Times New Roman" w:hAnsi="Times New Roman"/>
                <w:sz w:val="20"/>
                <w:szCs w:val="20"/>
              </w:rPr>
              <w:t>1.</w:t>
            </w:r>
            <w:r w:rsidRPr="007E085E">
              <w:rPr>
                <w:rFonts w:ascii="Times New Roman" w:hAnsi="Times New Roman"/>
                <w:sz w:val="20"/>
                <w:szCs w:val="20"/>
              </w:rPr>
              <w:t>3.1.</w:t>
            </w:r>
          </w:p>
          <w:p w:rsidR="00D913A3" w:rsidRPr="007E085E" w:rsidRDefault="00D913A3" w:rsidP="00320A83">
            <w:pPr>
              <w:widowControl w:val="0"/>
              <w:autoSpaceDE w:val="0"/>
              <w:autoSpaceDN w:val="0"/>
              <w:adjustRightInd w:val="0"/>
              <w:spacing w:after="0" w:line="240" w:lineRule="auto"/>
              <w:rPr>
                <w:rFonts w:ascii="Times New Roman" w:hAnsi="Times New Roman"/>
                <w:sz w:val="20"/>
                <w:szCs w:val="20"/>
              </w:rPr>
            </w:pPr>
          </w:p>
        </w:tc>
        <w:tc>
          <w:tcPr>
            <w:tcW w:w="3489"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Руководство и управление в сфере установленных функций органов м</w:t>
            </w:r>
            <w:r w:rsidRPr="007E085E">
              <w:rPr>
                <w:rFonts w:ascii="Times New Roman" w:hAnsi="Times New Roman"/>
                <w:sz w:val="20"/>
                <w:szCs w:val="20"/>
              </w:rPr>
              <w:t>е</w:t>
            </w:r>
            <w:r w:rsidRPr="007E085E">
              <w:rPr>
                <w:rFonts w:ascii="Times New Roman" w:hAnsi="Times New Roman"/>
                <w:sz w:val="20"/>
                <w:szCs w:val="20"/>
              </w:rPr>
              <w:t>стного самоуправления</w:t>
            </w:r>
          </w:p>
        </w:tc>
        <w:tc>
          <w:tcPr>
            <w:tcW w:w="2976" w:type="dxa"/>
            <w:tcBorders>
              <w:left w:val="single" w:sz="4" w:space="0" w:color="auto"/>
              <w:bottom w:val="single" w:sz="4" w:space="0" w:color="auto"/>
              <w:right w:val="single" w:sz="4" w:space="0" w:color="auto"/>
            </w:tcBorders>
          </w:tcPr>
          <w:p w:rsidR="00D913A3" w:rsidRPr="007E085E" w:rsidRDefault="00D913A3" w:rsidP="00320A83">
            <w:pPr>
              <w:rPr>
                <w:rFonts w:ascii="Times New Roman" w:hAnsi="Times New Roman"/>
                <w:sz w:val="20"/>
                <w:szCs w:val="20"/>
              </w:rPr>
            </w:pPr>
            <w:r w:rsidRPr="007E085E">
              <w:rPr>
                <w:rFonts w:ascii="Times New Roman" w:hAnsi="Times New Roman"/>
                <w:sz w:val="20"/>
                <w:szCs w:val="20"/>
              </w:rPr>
              <w:t>Финансовое управление адм</w:t>
            </w:r>
            <w:r w:rsidRPr="007E085E">
              <w:rPr>
                <w:rFonts w:ascii="Times New Roman" w:hAnsi="Times New Roman"/>
                <w:sz w:val="20"/>
                <w:szCs w:val="20"/>
              </w:rPr>
              <w:t>и</w:t>
            </w:r>
            <w:r w:rsidRPr="007E085E">
              <w:rPr>
                <w:rFonts w:ascii="Times New Roman" w:hAnsi="Times New Roman"/>
                <w:sz w:val="20"/>
                <w:szCs w:val="20"/>
              </w:rPr>
              <w:t xml:space="preserve">нистрации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1843"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34 980,4</w:t>
            </w:r>
          </w:p>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15 126,8</w:t>
            </w:r>
          </w:p>
        </w:tc>
        <w:tc>
          <w:tcPr>
            <w:tcW w:w="1559"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10 912,9</w:t>
            </w:r>
          </w:p>
        </w:tc>
        <w:tc>
          <w:tcPr>
            <w:tcW w:w="1276"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8 940,7</w:t>
            </w:r>
          </w:p>
        </w:tc>
      </w:tr>
      <w:tr w:rsidR="00D913A3"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Подпрограмма 2</w:t>
            </w:r>
          </w:p>
        </w:tc>
        <w:tc>
          <w:tcPr>
            <w:tcW w:w="3489" w:type="dxa"/>
            <w:tcBorders>
              <w:left w:val="single" w:sz="4" w:space="0" w:color="auto"/>
              <w:bottom w:val="single" w:sz="4" w:space="0" w:color="auto"/>
              <w:right w:val="single" w:sz="4" w:space="0" w:color="auto"/>
            </w:tcBorders>
          </w:tcPr>
          <w:p w:rsidR="00D913A3" w:rsidRPr="007E085E" w:rsidRDefault="00D913A3"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Управление  муниципальным имущ</w:t>
            </w:r>
            <w:r w:rsidRPr="007E085E">
              <w:rPr>
                <w:rFonts w:ascii="Times New Roman" w:hAnsi="Times New Roman"/>
                <w:sz w:val="20"/>
                <w:szCs w:val="20"/>
              </w:rPr>
              <w:t>е</w:t>
            </w:r>
            <w:r w:rsidRPr="007E085E">
              <w:rPr>
                <w:rFonts w:ascii="Times New Roman" w:hAnsi="Times New Roman"/>
                <w:sz w:val="20"/>
                <w:szCs w:val="20"/>
              </w:rPr>
              <w:t>ством</w:t>
            </w:r>
          </w:p>
        </w:tc>
        <w:tc>
          <w:tcPr>
            <w:tcW w:w="2976" w:type="dxa"/>
            <w:tcBorders>
              <w:left w:val="single" w:sz="4" w:space="0" w:color="auto"/>
              <w:bottom w:val="single" w:sz="4" w:space="0" w:color="auto"/>
              <w:right w:val="single" w:sz="4" w:space="0" w:color="auto"/>
            </w:tcBorders>
          </w:tcPr>
          <w:p w:rsidR="00D913A3" w:rsidRPr="007E085E" w:rsidRDefault="00A97B8A" w:rsidP="00A97B8A">
            <w:pPr>
              <w:rPr>
                <w:rFonts w:ascii="Times New Roman" w:hAnsi="Times New Roman"/>
                <w:sz w:val="20"/>
                <w:szCs w:val="20"/>
              </w:rPr>
            </w:pPr>
            <w:r w:rsidRPr="007E085E">
              <w:rPr>
                <w:rFonts w:ascii="Times New Roman" w:hAnsi="Times New Roman"/>
                <w:sz w:val="20"/>
                <w:szCs w:val="20"/>
              </w:rPr>
              <w:t>Всего</w:t>
            </w:r>
          </w:p>
        </w:tc>
        <w:tc>
          <w:tcPr>
            <w:tcW w:w="1843" w:type="dxa"/>
            <w:tcBorders>
              <w:left w:val="single" w:sz="4" w:space="0" w:color="auto"/>
              <w:bottom w:val="single" w:sz="4" w:space="0" w:color="auto"/>
              <w:right w:val="single" w:sz="4" w:space="0" w:color="auto"/>
            </w:tcBorders>
          </w:tcPr>
          <w:p w:rsidR="00D913A3" w:rsidRPr="007E085E" w:rsidRDefault="00193932"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701" w:type="dxa"/>
            <w:tcBorders>
              <w:left w:val="single" w:sz="4" w:space="0" w:color="auto"/>
              <w:bottom w:val="single" w:sz="4" w:space="0" w:color="auto"/>
              <w:right w:val="single" w:sz="4" w:space="0" w:color="auto"/>
            </w:tcBorders>
          </w:tcPr>
          <w:p w:rsidR="00D913A3" w:rsidRPr="007E085E" w:rsidRDefault="00193932" w:rsidP="00320A83">
            <w:pPr>
              <w:rPr>
                <w:rFonts w:ascii="Times New Roman" w:hAnsi="Times New Roman"/>
                <w:sz w:val="20"/>
                <w:szCs w:val="20"/>
              </w:rPr>
            </w:pPr>
            <w:r w:rsidRPr="007E085E">
              <w:rPr>
                <w:rFonts w:ascii="Times New Roman" w:hAnsi="Times New Roman"/>
                <w:sz w:val="20"/>
                <w:szCs w:val="20"/>
              </w:rPr>
              <w:t>25,0</w:t>
            </w:r>
          </w:p>
        </w:tc>
        <w:tc>
          <w:tcPr>
            <w:tcW w:w="1559" w:type="dxa"/>
            <w:tcBorders>
              <w:left w:val="single" w:sz="4" w:space="0" w:color="auto"/>
              <w:bottom w:val="single" w:sz="4" w:space="0" w:color="auto"/>
              <w:right w:val="single" w:sz="4" w:space="0" w:color="auto"/>
            </w:tcBorders>
          </w:tcPr>
          <w:p w:rsidR="00D913A3" w:rsidRPr="007E085E" w:rsidRDefault="00193932" w:rsidP="00320A83">
            <w:pPr>
              <w:rPr>
                <w:rFonts w:ascii="Times New Roman" w:hAnsi="Times New Roman"/>
                <w:sz w:val="20"/>
                <w:szCs w:val="20"/>
              </w:rPr>
            </w:pPr>
            <w:r w:rsidRPr="007E085E">
              <w:rPr>
                <w:rFonts w:ascii="Times New Roman" w:hAnsi="Times New Roman"/>
                <w:sz w:val="20"/>
                <w:szCs w:val="20"/>
              </w:rPr>
              <w:t>0,0</w:t>
            </w:r>
          </w:p>
        </w:tc>
        <w:tc>
          <w:tcPr>
            <w:tcW w:w="1276" w:type="dxa"/>
            <w:tcBorders>
              <w:left w:val="single" w:sz="4" w:space="0" w:color="auto"/>
              <w:bottom w:val="single" w:sz="4" w:space="0" w:color="auto"/>
              <w:right w:val="single" w:sz="4" w:space="0" w:color="auto"/>
            </w:tcBorders>
          </w:tcPr>
          <w:p w:rsidR="00D913A3" w:rsidRPr="007E085E" w:rsidRDefault="00193932" w:rsidP="00320A83">
            <w:pPr>
              <w:rPr>
                <w:rFonts w:ascii="Times New Roman" w:hAnsi="Times New Roman"/>
                <w:sz w:val="20"/>
                <w:szCs w:val="20"/>
              </w:rPr>
            </w:pPr>
            <w:r w:rsidRPr="007E085E">
              <w:rPr>
                <w:rFonts w:ascii="Times New Roman" w:hAnsi="Times New Roman"/>
                <w:sz w:val="20"/>
                <w:szCs w:val="20"/>
              </w:rPr>
              <w:t>0,0</w:t>
            </w:r>
          </w:p>
        </w:tc>
      </w:tr>
      <w:tr w:rsidR="00D913A3" w:rsidRPr="007E085E" w:rsidTr="00C62CD5">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D913A3" w:rsidP="00193932">
            <w:pPr>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меро</w:t>
            </w:r>
            <w:r w:rsidR="0005204E" w:rsidRPr="007E085E">
              <w:rPr>
                <w:rFonts w:ascii="Times New Roman" w:hAnsi="Times New Roman"/>
                <w:sz w:val="20"/>
                <w:szCs w:val="20"/>
              </w:rPr>
              <w:t>при</w:t>
            </w:r>
            <w:r w:rsidR="0005204E" w:rsidRPr="007E085E">
              <w:rPr>
                <w:rFonts w:ascii="Times New Roman" w:hAnsi="Times New Roman"/>
                <w:sz w:val="20"/>
                <w:szCs w:val="20"/>
              </w:rPr>
              <w:t>я</w:t>
            </w:r>
            <w:r w:rsidR="0005204E" w:rsidRPr="007E085E">
              <w:rPr>
                <w:rFonts w:ascii="Times New Roman" w:hAnsi="Times New Roman"/>
                <w:sz w:val="20"/>
                <w:szCs w:val="20"/>
              </w:rPr>
              <w:t xml:space="preserve">тие </w:t>
            </w:r>
            <w:r w:rsidR="0072499F" w:rsidRPr="007E085E">
              <w:rPr>
                <w:rFonts w:ascii="Times New Roman" w:hAnsi="Times New Roman"/>
                <w:sz w:val="20"/>
                <w:szCs w:val="20"/>
              </w:rPr>
              <w:t>2.</w:t>
            </w:r>
            <w:r w:rsidR="0005204E" w:rsidRPr="007E085E">
              <w:rPr>
                <w:rFonts w:ascii="Times New Roman" w:hAnsi="Times New Roman"/>
                <w:sz w:val="20"/>
                <w:szCs w:val="20"/>
              </w:rPr>
              <w:t>2.</w:t>
            </w:r>
            <w:r w:rsidR="00193932" w:rsidRPr="007E085E">
              <w:rPr>
                <w:rFonts w:ascii="Times New Roman" w:hAnsi="Times New Roman"/>
                <w:sz w:val="20"/>
                <w:szCs w:val="20"/>
              </w:rPr>
              <w:t>1</w:t>
            </w:r>
          </w:p>
        </w:tc>
        <w:tc>
          <w:tcPr>
            <w:tcW w:w="3489" w:type="dxa"/>
            <w:tcBorders>
              <w:left w:val="single" w:sz="4" w:space="0" w:color="auto"/>
              <w:bottom w:val="single" w:sz="4" w:space="0" w:color="auto"/>
              <w:right w:val="single" w:sz="4" w:space="0" w:color="auto"/>
            </w:tcBorders>
          </w:tcPr>
          <w:p w:rsidR="00D913A3" w:rsidRPr="007E085E" w:rsidRDefault="00D913A3" w:rsidP="00320A83">
            <w:pPr>
              <w:rPr>
                <w:rFonts w:ascii="Times New Roman" w:hAnsi="Times New Roman"/>
                <w:sz w:val="20"/>
                <w:szCs w:val="20"/>
              </w:rPr>
            </w:pPr>
            <w:r w:rsidRPr="007E085E">
              <w:rPr>
                <w:rFonts w:ascii="Times New Roman" w:hAnsi="Times New Roman"/>
                <w:sz w:val="20"/>
                <w:szCs w:val="20"/>
              </w:rPr>
              <w:t xml:space="preserve">Вовлечение в оборот муниципального имущества МО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2976" w:type="dxa"/>
            <w:tcBorders>
              <w:left w:val="single" w:sz="4" w:space="0" w:color="auto"/>
              <w:bottom w:val="single" w:sz="4" w:space="0" w:color="auto"/>
              <w:right w:val="single" w:sz="4" w:space="0" w:color="auto"/>
            </w:tcBorders>
          </w:tcPr>
          <w:p w:rsidR="00D913A3" w:rsidRPr="007E085E" w:rsidRDefault="00D913A3" w:rsidP="00320A83">
            <w:pPr>
              <w:rPr>
                <w:rFonts w:ascii="Times New Roman" w:hAnsi="Times New Roman"/>
                <w:sz w:val="20"/>
                <w:szCs w:val="20"/>
              </w:rPr>
            </w:pPr>
            <w:r w:rsidRPr="007E085E">
              <w:rPr>
                <w:rFonts w:ascii="Times New Roman" w:hAnsi="Times New Roman"/>
                <w:sz w:val="20"/>
                <w:szCs w:val="20"/>
              </w:rPr>
              <w:t>Отдел  по управлению земел</w:t>
            </w:r>
            <w:r w:rsidRPr="007E085E">
              <w:rPr>
                <w:rFonts w:ascii="Times New Roman" w:hAnsi="Times New Roman"/>
                <w:sz w:val="20"/>
                <w:szCs w:val="20"/>
              </w:rPr>
              <w:t>ь</w:t>
            </w:r>
            <w:r w:rsidRPr="007E085E">
              <w:rPr>
                <w:rFonts w:ascii="Times New Roman" w:hAnsi="Times New Roman"/>
                <w:sz w:val="20"/>
                <w:szCs w:val="20"/>
              </w:rPr>
              <w:t>ными ресурсами  и муниципал</w:t>
            </w:r>
            <w:r w:rsidRPr="007E085E">
              <w:rPr>
                <w:rFonts w:ascii="Times New Roman" w:hAnsi="Times New Roman"/>
                <w:sz w:val="20"/>
                <w:szCs w:val="20"/>
              </w:rPr>
              <w:t>ь</w:t>
            </w:r>
            <w:r w:rsidRPr="007E085E">
              <w:rPr>
                <w:rFonts w:ascii="Times New Roman" w:hAnsi="Times New Roman"/>
                <w:sz w:val="20"/>
                <w:szCs w:val="20"/>
              </w:rPr>
              <w:t>ным имуществом</w:t>
            </w:r>
          </w:p>
        </w:tc>
        <w:tc>
          <w:tcPr>
            <w:tcW w:w="1843" w:type="dxa"/>
            <w:tcBorders>
              <w:left w:val="single" w:sz="4" w:space="0" w:color="auto"/>
              <w:bottom w:val="single" w:sz="4" w:space="0" w:color="auto"/>
              <w:right w:val="single" w:sz="4" w:space="0" w:color="auto"/>
            </w:tcBorders>
          </w:tcPr>
          <w:p w:rsidR="00D913A3" w:rsidRPr="007E085E" w:rsidRDefault="009E376F" w:rsidP="009E376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w:t>
            </w:r>
            <w:r w:rsidR="00D913A3" w:rsidRPr="007E085E">
              <w:rPr>
                <w:rFonts w:ascii="Times New Roman" w:hAnsi="Times New Roman"/>
                <w:sz w:val="20"/>
                <w:szCs w:val="20"/>
              </w:rPr>
              <w:t>,0</w:t>
            </w:r>
          </w:p>
        </w:tc>
        <w:tc>
          <w:tcPr>
            <w:tcW w:w="1701" w:type="dxa"/>
            <w:tcBorders>
              <w:left w:val="single" w:sz="4" w:space="0" w:color="auto"/>
              <w:bottom w:val="single" w:sz="4" w:space="0" w:color="auto"/>
              <w:right w:val="single" w:sz="4" w:space="0" w:color="auto"/>
            </w:tcBorders>
          </w:tcPr>
          <w:p w:rsidR="00D913A3" w:rsidRPr="007E085E" w:rsidRDefault="009E376F" w:rsidP="009E376F">
            <w:pPr>
              <w:rPr>
                <w:rFonts w:ascii="Times New Roman" w:hAnsi="Times New Roman"/>
                <w:sz w:val="20"/>
                <w:szCs w:val="20"/>
              </w:rPr>
            </w:pPr>
            <w:r w:rsidRPr="007E085E">
              <w:rPr>
                <w:rFonts w:ascii="Times New Roman" w:hAnsi="Times New Roman"/>
                <w:sz w:val="20"/>
                <w:szCs w:val="20"/>
              </w:rPr>
              <w:t>25</w:t>
            </w:r>
            <w:r w:rsidR="00D913A3" w:rsidRPr="007E085E">
              <w:rPr>
                <w:rFonts w:ascii="Times New Roman" w:hAnsi="Times New Roman"/>
                <w:sz w:val="20"/>
                <w:szCs w:val="20"/>
              </w:rPr>
              <w:t>,0</w:t>
            </w:r>
          </w:p>
        </w:tc>
        <w:tc>
          <w:tcPr>
            <w:tcW w:w="1559" w:type="dxa"/>
            <w:tcBorders>
              <w:left w:val="single" w:sz="4" w:space="0" w:color="auto"/>
              <w:bottom w:val="single" w:sz="4" w:space="0" w:color="auto"/>
              <w:right w:val="single" w:sz="4" w:space="0" w:color="auto"/>
            </w:tcBorders>
          </w:tcPr>
          <w:p w:rsidR="00D913A3" w:rsidRPr="007E085E" w:rsidRDefault="009E376F" w:rsidP="00320A83">
            <w:pPr>
              <w:rPr>
                <w:rFonts w:ascii="Times New Roman" w:hAnsi="Times New Roman"/>
                <w:sz w:val="20"/>
                <w:szCs w:val="20"/>
              </w:rPr>
            </w:pPr>
            <w:r w:rsidRPr="007E085E">
              <w:rPr>
                <w:rFonts w:ascii="Times New Roman" w:hAnsi="Times New Roman"/>
                <w:sz w:val="20"/>
                <w:szCs w:val="20"/>
              </w:rPr>
              <w:t xml:space="preserve">  </w:t>
            </w:r>
            <w:r w:rsidR="00D913A3" w:rsidRPr="007E085E">
              <w:rPr>
                <w:rFonts w:ascii="Times New Roman" w:hAnsi="Times New Roman"/>
                <w:sz w:val="20"/>
                <w:szCs w:val="20"/>
              </w:rPr>
              <w:t>0,0</w:t>
            </w:r>
          </w:p>
        </w:tc>
        <w:tc>
          <w:tcPr>
            <w:tcW w:w="1276" w:type="dxa"/>
            <w:tcBorders>
              <w:left w:val="single" w:sz="4" w:space="0" w:color="auto"/>
              <w:bottom w:val="single" w:sz="4" w:space="0" w:color="auto"/>
              <w:right w:val="single" w:sz="4" w:space="0" w:color="auto"/>
            </w:tcBorders>
          </w:tcPr>
          <w:p w:rsidR="00D913A3" w:rsidRPr="007E085E" w:rsidRDefault="00D913A3" w:rsidP="00320A83">
            <w:pPr>
              <w:rPr>
                <w:rFonts w:ascii="Times New Roman" w:hAnsi="Times New Roman"/>
                <w:sz w:val="20"/>
                <w:szCs w:val="20"/>
              </w:rPr>
            </w:pPr>
            <w:r w:rsidRPr="007E085E">
              <w:rPr>
                <w:rFonts w:ascii="Times New Roman" w:hAnsi="Times New Roman"/>
                <w:sz w:val="20"/>
                <w:szCs w:val="20"/>
              </w:rPr>
              <w:t>0,0</w:t>
            </w:r>
          </w:p>
        </w:tc>
      </w:tr>
      <w:tr w:rsidR="00D913A3" w:rsidRPr="007E085E" w:rsidTr="007D1051">
        <w:trPr>
          <w:tblCellSpacing w:w="5" w:type="nil"/>
        </w:trPr>
        <w:tc>
          <w:tcPr>
            <w:tcW w:w="2040" w:type="dxa"/>
            <w:gridSpan w:val="2"/>
            <w:vMerge w:val="restart"/>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Подпрограмма 3</w:t>
            </w:r>
          </w:p>
        </w:tc>
        <w:tc>
          <w:tcPr>
            <w:tcW w:w="3489" w:type="dxa"/>
            <w:vMerge w:val="restart"/>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Электронный муниципалитет</w:t>
            </w:r>
          </w:p>
        </w:tc>
        <w:tc>
          <w:tcPr>
            <w:tcW w:w="2976" w:type="dxa"/>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D913A3" w:rsidRPr="007E085E" w:rsidRDefault="00D913A3" w:rsidP="00EE364E">
            <w:pPr>
              <w:pStyle w:val="ConsPlusCell"/>
              <w:rPr>
                <w:sz w:val="20"/>
                <w:szCs w:val="20"/>
              </w:rPr>
            </w:pPr>
            <w:r w:rsidRPr="007E085E">
              <w:rPr>
                <w:sz w:val="20"/>
                <w:szCs w:val="20"/>
              </w:rPr>
              <w:t>1</w:t>
            </w:r>
            <w:r w:rsidR="00EE364E" w:rsidRPr="007E085E">
              <w:rPr>
                <w:sz w:val="20"/>
                <w:szCs w:val="20"/>
              </w:rPr>
              <w:t>3</w:t>
            </w:r>
            <w:r w:rsidR="00E548BF" w:rsidRPr="007E085E">
              <w:rPr>
                <w:sz w:val="20"/>
                <w:szCs w:val="20"/>
              </w:rPr>
              <w:t>70,5</w:t>
            </w:r>
          </w:p>
        </w:tc>
        <w:tc>
          <w:tcPr>
            <w:tcW w:w="1701" w:type="dxa"/>
            <w:tcBorders>
              <w:top w:val="single" w:sz="4" w:space="0" w:color="auto"/>
              <w:left w:val="single" w:sz="4" w:space="0" w:color="auto"/>
              <w:bottom w:val="single" w:sz="4" w:space="0" w:color="auto"/>
              <w:right w:val="single" w:sz="4" w:space="0" w:color="auto"/>
            </w:tcBorders>
          </w:tcPr>
          <w:p w:rsidR="00D913A3" w:rsidRPr="007E085E" w:rsidRDefault="00D913A3" w:rsidP="00EE364E">
            <w:pPr>
              <w:pStyle w:val="ConsPlusCell"/>
              <w:rPr>
                <w:sz w:val="20"/>
                <w:szCs w:val="20"/>
              </w:rPr>
            </w:pPr>
            <w:r w:rsidRPr="007E085E">
              <w:rPr>
                <w:sz w:val="20"/>
                <w:szCs w:val="20"/>
              </w:rPr>
              <w:t>1</w:t>
            </w:r>
            <w:r w:rsidR="00EE364E" w:rsidRPr="007E085E">
              <w:rPr>
                <w:sz w:val="20"/>
                <w:szCs w:val="20"/>
              </w:rPr>
              <w:t>1</w:t>
            </w:r>
            <w:r w:rsidR="00E548BF" w:rsidRPr="007E085E">
              <w:rPr>
                <w:sz w:val="20"/>
                <w:szCs w:val="20"/>
              </w:rPr>
              <w:t>70,5</w:t>
            </w:r>
          </w:p>
        </w:tc>
        <w:tc>
          <w:tcPr>
            <w:tcW w:w="1559" w:type="dxa"/>
            <w:tcBorders>
              <w:top w:val="single" w:sz="4" w:space="0" w:color="auto"/>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100,0</w:t>
            </w:r>
          </w:p>
        </w:tc>
      </w:tr>
      <w:tr w:rsidR="00D913A3" w:rsidRPr="007E085E" w:rsidTr="007D1051">
        <w:trPr>
          <w:tblCellSpacing w:w="5" w:type="nil"/>
        </w:trPr>
        <w:tc>
          <w:tcPr>
            <w:tcW w:w="2040" w:type="dxa"/>
            <w:gridSpan w:val="2"/>
            <w:vMerge/>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p>
        </w:tc>
        <w:tc>
          <w:tcPr>
            <w:tcW w:w="3489" w:type="dxa"/>
            <w:vMerge/>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Управление делами админис</w:t>
            </w:r>
            <w:r w:rsidRPr="007E085E">
              <w:rPr>
                <w:sz w:val="20"/>
                <w:szCs w:val="20"/>
              </w:rPr>
              <w:t>т</w:t>
            </w:r>
            <w:r w:rsidRPr="007E085E">
              <w:rPr>
                <w:sz w:val="20"/>
                <w:szCs w:val="20"/>
              </w:rPr>
              <w:t xml:space="preserve">рации </w:t>
            </w:r>
          </w:p>
          <w:p w:rsidR="007D1051" w:rsidRPr="007E085E" w:rsidRDefault="007D1051" w:rsidP="00320A83">
            <w:pPr>
              <w:pStyle w:val="ConsPlusCell"/>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D913A3" w:rsidRPr="007E085E" w:rsidRDefault="00ED7BDD" w:rsidP="00320A83">
            <w:pPr>
              <w:pStyle w:val="ConsPlusCell"/>
              <w:rPr>
                <w:sz w:val="20"/>
                <w:szCs w:val="20"/>
              </w:rPr>
            </w:pPr>
            <w:r w:rsidRPr="007E085E">
              <w:rPr>
                <w:sz w:val="20"/>
                <w:szCs w:val="20"/>
              </w:rPr>
              <w:t>1370,</w:t>
            </w:r>
            <w:r w:rsidR="00E548BF" w:rsidRPr="007E085E">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D913A3" w:rsidRPr="007E085E" w:rsidRDefault="00ED7BDD" w:rsidP="00320A83">
            <w:pPr>
              <w:pStyle w:val="ConsPlusCell"/>
              <w:rPr>
                <w:sz w:val="20"/>
                <w:szCs w:val="20"/>
              </w:rPr>
            </w:pPr>
            <w:r w:rsidRPr="007E085E">
              <w:rPr>
                <w:sz w:val="20"/>
                <w:szCs w:val="20"/>
              </w:rPr>
              <w:t>1170,</w:t>
            </w:r>
            <w:r w:rsidR="00E548BF" w:rsidRPr="007E085E">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D913A3" w:rsidRPr="007E085E" w:rsidRDefault="00ED7BDD" w:rsidP="00320A83">
            <w:pPr>
              <w:pStyle w:val="ConsPlusCell"/>
              <w:rPr>
                <w:sz w:val="20"/>
                <w:szCs w:val="20"/>
              </w:rPr>
            </w:pPr>
            <w:r w:rsidRPr="007E085E">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D913A3" w:rsidRPr="007E085E" w:rsidRDefault="00ED7BDD" w:rsidP="00320A83">
            <w:pPr>
              <w:pStyle w:val="ConsPlusCell"/>
              <w:rPr>
                <w:sz w:val="20"/>
                <w:szCs w:val="20"/>
              </w:rPr>
            </w:pPr>
            <w:r w:rsidRPr="007E085E">
              <w:rPr>
                <w:sz w:val="20"/>
                <w:szCs w:val="20"/>
              </w:rPr>
              <w:t>100,0</w:t>
            </w:r>
          </w:p>
        </w:tc>
      </w:tr>
      <w:tr w:rsidR="00D913A3" w:rsidRPr="007E085E" w:rsidTr="001668DA">
        <w:trPr>
          <w:tblCellSpacing w:w="5" w:type="nil"/>
        </w:trPr>
        <w:tc>
          <w:tcPr>
            <w:tcW w:w="2040" w:type="dxa"/>
            <w:gridSpan w:val="2"/>
            <w:tcBorders>
              <w:top w:val="single" w:sz="4" w:space="0" w:color="auto"/>
              <w:left w:val="single" w:sz="4" w:space="0" w:color="auto"/>
              <w:bottom w:val="single" w:sz="4" w:space="0" w:color="auto"/>
              <w:right w:val="single" w:sz="4" w:space="0" w:color="auto"/>
            </w:tcBorders>
          </w:tcPr>
          <w:p w:rsidR="00D913A3" w:rsidRPr="007E085E" w:rsidRDefault="00D913A3" w:rsidP="00EE364E">
            <w:pPr>
              <w:pStyle w:val="ConsPlusCell"/>
              <w:rPr>
                <w:sz w:val="20"/>
                <w:szCs w:val="20"/>
              </w:rPr>
            </w:pPr>
            <w:r w:rsidRPr="007E085E">
              <w:rPr>
                <w:sz w:val="20"/>
                <w:szCs w:val="20"/>
              </w:rPr>
              <w:t xml:space="preserve">Основное </w:t>
            </w:r>
            <w:r w:rsidRPr="007E085E">
              <w:rPr>
                <w:sz w:val="20"/>
                <w:szCs w:val="20"/>
              </w:rPr>
              <w:br/>
              <w:t xml:space="preserve">мероприятие </w:t>
            </w:r>
            <w:r w:rsidR="00A97B8A" w:rsidRPr="007E085E">
              <w:rPr>
                <w:sz w:val="20"/>
                <w:szCs w:val="20"/>
              </w:rPr>
              <w:t>3.</w:t>
            </w:r>
            <w:r w:rsidRPr="007E085E">
              <w:rPr>
                <w:sz w:val="20"/>
                <w:szCs w:val="20"/>
              </w:rPr>
              <w:t>1.1</w:t>
            </w:r>
          </w:p>
        </w:tc>
        <w:tc>
          <w:tcPr>
            <w:tcW w:w="3489" w:type="dxa"/>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Подготовка и размещение информ</w:t>
            </w:r>
            <w:r w:rsidRPr="007E085E">
              <w:rPr>
                <w:sz w:val="20"/>
                <w:szCs w:val="20"/>
              </w:rPr>
              <w:t>а</w:t>
            </w:r>
            <w:r w:rsidRPr="007E085E">
              <w:rPr>
                <w:sz w:val="20"/>
                <w:szCs w:val="20"/>
              </w:rPr>
              <w:t>ции в СМИ (печатные СМИ, эле</w:t>
            </w:r>
            <w:r w:rsidRPr="007E085E">
              <w:rPr>
                <w:sz w:val="20"/>
                <w:szCs w:val="20"/>
              </w:rPr>
              <w:t>к</w:t>
            </w:r>
            <w:r w:rsidRPr="007E085E">
              <w:rPr>
                <w:sz w:val="20"/>
                <w:szCs w:val="20"/>
              </w:rPr>
              <w:t>тронные СМИ и интернет, радио и телевидение</w:t>
            </w:r>
          </w:p>
        </w:tc>
        <w:tc>
          <w:tcPr>
            <w:tcW w:w="2976" w:type="dxa"/>
            <w:tcBorders>
              <w:top w:val="single" w:sz="4" w:space="0" w:color="auto"/>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Управление делами админис</w:t>
            </w:r>
            <w:r w:rsidRPr="007E085E">
              <w:rPr>
                <w:sz w:val="20"/>
                <w:szCs w:val="20"/>
              </w:rPr>
              <w:t>т</w:t>
            </w:r>
            <w:r w:rsidRPr="007E085E">
              <w:rPr>
                <w:sz w:val="20"/>
                <w:szCs w:val="20"/>
              </w:rPr>
              <w:t>рации</w:t>
            </w:r>
          </w:p>
        </w:tc>
        <w:tc>
          <w:tcPr>
            <w:tcW w:w="1843" w:type="dxa"/>
            <w:tcBorders>
              <w:top w:val="single" w:sz="4" w:space="0" w:color="auto"/>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800,0</w:t>
            </w:r>
          </w:p>
        </w:tc>
        <w:tc>
          <w:tcPr>
            <w:tcW w:w="1701" w:type="dxa"/>
            <w:tcBorders>
              <w:top w:val="single" w:sz="4" w:space="0" w:color="auto"/>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600,0</w:t>
            </w:r>
          </w:p>
        </w:tc>
        <w:tc>
          <w:tcPr>
            <w:tcW w:w="1559" w:type="dxa"/>
            <w:tcBorders>
              <w:top w:val="single" w:sz="4" w:space="0" w:color="auto"/>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100,0</w:t>
            </w:r>
          </w:p>
        </w:tc>
      </w:tr>
      <w:tr w:rsidR="00D913A3"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D913A3" w:rsidRPr="007E085E" w:rsidRDefault="00EE364E" w:rsidP="003D0CAD">
            <w:pPr>
              <w:pStyle w:val="ConsPlusCell"/>
              <w:rPr>
                <w:sz w:val="20"/>
                <w:szCs w:val="20"/>
              </w:rPr>
            </w:pPr>
            <w:r w:rsidRPr="007E085E">
              <w:rPr>
                <w:sz w:val="20"/>
                <w:szCs w:val="20"/>
              </w:rPr>
              <w:t xml:space="preserve">Основное </w:t>
            </w:r>
            <w:r w:rsidRPr="007E085E">
              <w:rPr>
                <w:sz w:val="20"/>
                <w:szCs w:val="20"/>
              </w:rPr>
              <w:br/>
              <w:t xml:space="preserve">мероприятие </w:t>
            </w:r>
            <w:r w:rsidR="00A97B8A" w:rsidRPr="007E085E">
              <w:rPr>
                <w:sz w:val="20"/>
                <w:szCs w:val="20"/>
              </w:rPr>
              <w:t>3.</w:t>
            </w:r>
            <w:r w:rsidRPr="007E085E">
              <w:rPr>
                <w:sz w:val="20"/>
                <w:szCs w:val="20"/>
              </w:rPr>
              <w:t>1</w:t>
            </w:r>
            <w:r w:rsidR="00D913A3" w:rsidRPr="007E085E">
              <w:rPr>
                <w:sz w:val="20"/>
                <w:szCs w:val="20"/>
              </w:rPr>
              <w:t>.2</w:t>
            </w:r>
          </w:p>
        </w:tc>
        <w:tc>
          <w:tcPr>
            <w:tcW w:w="3489" w:type="dxa"/>
            <w:tcBorders>
              <w:left w:val="single" w:sz="4" w:space="0" w:color="auto"/>
              <w:bottom w:val="single" w:sz="4" w:space="0" w:color="auto"/>
              <w:right w:val="single" w:sz="4" w:space="0" w:color="auto"/>
            </w:tcBorders>
          </w:tcPr>
          <w:p w:rsidR="00D913A3" w:rsidRPr="007E085E" w:rsidRDefault="00D913A3" w:rsidP="00320A83">
            <w:pPr>
              <w:pStyle w:val="21"/>
              <w:shd w:val="clear" w:color="auto" w:fill="auto"/>
              <w:tabs>
                <w:tab w:val="left" w:pos="851"/>
                <w:tab w:val="left" w:pos="1190"/>
              </w:tabs>
              <w:spacing w:after="0" w:line="240" w:lineRule="auto"/>
              <w:ind w:left="35" w:right="20" w:firstLine="0"/>
              <w:jc w:val="left"/>
            </w:pPr>
            <w:r w:rsidRPr="007E085E">
              <w:t>Развитие и поддержка актуального состояния сайта администрации м</w:t>
            </w:r>
            <w:r w:rsidRPr="007E085E">
              <w:t>у</w:t>
            </w:r>
            <w:r w:rsidRPr="007E085E">
              <w:t xml:space="preserve">ниципального района </w:t>
            </w:r>
            <w:r w:rsidR="00673D81" w:rsidRPr="007E085E">
              <w:t>«</w:t>
            </w:r>
            <w:r w:rsidRPr="007E085E">
              <w:t>Ижемский</w:t>
            </w:r>
            <w:r w:rsidR="00673D81" w:rsidRPr="007E085E">
              <w:t>»</w:t>
            </w:r>
          </w:p>
          <w:p w:rsidR="00D913A3" w:rsidRPr="007E085E" w:rsidRDefault="00D913A3" w:rsidP="00320A83">
            <w:pPr>
              <w:pStyle w:val="ConsPlusCell"/>
              <w:rPr>
                <w:sz w:val="20"/>
                <w:szCs w:val="20"/>
              </w:rPr>
            </w:pPr>
          </w:p>
        </w:tc>
        <w:tc>
          <w:tcPr>
            <w:tcW w:w="2976" w:type="dxa"/>
            <w:tcBorders>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Управление делами админис</w:t>
            </w:r>
            <w:r w:rsidRPr="007E085E">
              <w:rPr>
                <w:sz w:val="20"/>
                <w:szCs w:val="20"/>
              </w:rPr>
              <w:t>т</w:t>
            </w:r>
            <w:r w:rsidRPr="007E085E">
              <w:rPr>
                <w:sz w:val="20"/>
                <w:szCs w:val="20"/>
              </w:rPr>
              <w:t>рации</w:t>
            </w:r>
          </w:p>
        </w:tc>
        <w:tc>
          <w:tcPr>
            <w:tcW w:w="1843" w:type="dxa"/>
            <w:tcBorders>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100,</w:t>
            </w:r>
            <w:r w:rsidR="00E548BF" w:rsidRPr="007E085E">
              <w:rPr>
                <w:sz w:val="20"/>
                <w:szCs w:val="20"/>
              </w:rPr>
              <w:t>5</w:t>
            </w:r>
          </w:p>
        </w:tc>
        <w:tc>
          <w:tcPr>
            <w:tcW w:w="1701" w:type="dxa"/>
            <w:tcBorders>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100,</w:t>
            </w:r>
            <w:r w:rsidR="00E548BF" w:rsidRPr="007E085E">
              <w:rPr>
                <w:sz w:val="20"/>
                <w:szCs w:val="20"/>
              </w:rPr>
              <w:t>5</w:t>
            </w:r>
          </w:p>
        </w:tc>
        <w:tc>
          <w:tcPr>
            <w:tcW w:w="1559" w:type="dxa"/>
            <w:tcBorders>
              <w:left w:val="single" w:sz="4" w:space="0" w:color="auto"/>
              <w:bottom w:val="single" w:sz="4" w:space="0" w:color="auto"/>
              <w:right w:val="single" w:sz="4" w:space="0" w:color="auto"/>
            </w:tcBorders>
          </w:tcPr>
          <w:p w:rsidR="00D913A3" w:rsidRPr="007E085E" w:rsidRDefault="00D913A3"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D913A3" w:rsidRPr="007E085E" w:rsidRDefault="00EE364E" w:rsidP="00320A83">
            <w:pPr>
              <w:pStyle w:val="ConsPlusCell"/>
              <w:rPr>
                <w:sz w:val="20"/>
                <w:szCs w:val="20"/>
              </w:rPr>
            </w:pPr>
            <w:r w:rsidRPr="007E085E">
              <w:rPr>
                <w:sz w:val="20"/>
                <w:szCs w:val="20"/>
              </w:rPr>
              <w:t>0,0</w:t>
            </w: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 xml:space="preserve">Основное </w:t>
            </w:r>
            <w:r w:rsidRPr="007E085E">
              <w:rPr>
                <w:sz w:val="20"/>
                <w:szCs w:val="20"/>
              </w:rPr>
              <w:br/>
              <w:t>мероприятие</w:t>
            </w:r>
            <w:r w:rsidR="00ED7BDD" w:rsidRPr="007E085E">
              <w:rPr>
                <w:sz w:val="20"/>
                <w:szCs w:val="20"/>
              </w:rPr>
              <w:t xml:space="preserve"> 3.4.1.</w:t>
            </w:r>
          </w:p>
          <w:p w:rsidR="00CE205D" w:rsidRPr="007E085E" w:rsidRDefault="00CE205D" w:rsidP="00320A83">
            <w:pPr>
              <w:pStyle w:val="ConsPlusCell"/>
              <w:rPr>
                <w:sz w:val="20"/>
                <w:szCs w:val="20"/>
              </w:rPr>
            </w:pPr>
          </w:p>
        </w:tc>
        <w:tc>
          <w:tcPr>
            <w:tcW w:w="348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Автоматизация и модернизация раб</w:t>
            </w:r>
            <w:r w:rsidRPr="007E085E">
              <w:rPr>
                <w:sz w:val="20"/>
                <w:szCs w:val="20"/>
              </w:rPr>
              <w:t>о</w:t>
            </w:r>
            <w:r w:rsidRPr="007E085E">
              <w:rPr>
                <w:sz w:val="20"/>
                <w:szCs w:val="20"/>
              </w:rPr>
              <w:t>чих мест специалистов администрации муниципального района «Ижемский» и муниципальных учреждений, ос</w:t>
            </w:r>
            <w:r w:rsidRPr="007E085E">
              <w:rPr>
                <w:sz w:val="20"/>
                <w:szCs w:val="20"/>
              </w:rPr>
              <w:t>у</w:t>
            </w:r>
            <w:r w:rsidRPr="007E085E">
              <w:rPr>
                <w:sz w:val="20"/>
                <w:szCs w:val="20"/>
              </w:rPr>
              <w:t>ществляющих работу с государстве</w:t>
            </w:r>
            <w:r w:rsidRPr="007E085E">
              <w:rPr>
                <w:sz w:val="20"/>
                <w:szCs w:val="20"/>
              </w:rPr>
              <w:t>н</w:t>
            </w:r>
            <w:r w:rsidRPr="007E085E">
              <w:rPr>
                <w:sz w:val="20"/>
                <w:szCs w:val="20"/>
              </w:rPr>
              <w:t>ными и муниципальными информац</w:t>
            </w:r>
            <w:r w:rsidRPr="007E085E">
              <w:rPr>
                <w:sz w:val="20"/>
                <w:szCs w:val="20"/>
              </w:rPr>
              <w:t>и</w:t>
            </w:r>
            <w:r w:rsidRPr="007E085E">
              <w:rPr>
                <w:sz w:val="20"/>
                <w:szCs w:val="20"/>
              </w:rPr>
              <w:t>онными системами</w:t>
            </w:r>
          </w:p>
        </w:tc>
        <w:tc>
          <w:tcPr>
            <w:tcW w:w="29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Управление делами админис</w:t>
            </w:r>
            <w:r w:rsidRPr="007E085E">
              <w:rPr>
                <w:sz w:val="20"/>
                <w:szCs w:val="20"/>
              </w:rPr>
              <w:t>т</w:t>
            </w:r>
            <w:r w:rsidRPr="007E085E">
              <w:rPr>
                <w:sz w:val="20"/>
                <w:szCs w:val="20"/>
              </w:rPr>
              <w:t xml:space="preserve">рации  </w:t>
            </w:r>
          </w:p>
        </w:tc>
        <w:tc>
          <w:tcPr>
            <w:tcW w:w="1843"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300,0</w:t>
            </w:r>
          </w:p>
        </w:tc>
        <w:tc>
          <w:tcPr>
            <w:tcW w:w="1701"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300,0</w:t>
            </w:r>
          </w:p>
        </w:tc>
        <w:tc>
          <w:tcPr>
            <w:tcW w:w="1559"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Основные меропри</w:t>
            </w:r>
            <w:r w:rsidRPr="007E085E">
              <w:rPr>
                <w:sz w:val="20"/>
                <w:szCs w:val="20"/>
              </w:rPr>
              <w:t>я</w:t>
            </w:r>
            <w:r w:rsidRPr="007E085E">
              <w:rPr>
                <w:sz w:val="20"/>
                <w:szCs w:val="20"/>
              </w:rPr>
              <w:t xml:space="preserve">тия </w:t>
            </w:r>
            <w:r w:rsidR="00ED7BDD" w:rsidRPr="007E085E">
              <w:rPr>
                <w:sz w:val="20"/>
                <w:szCs w:val="20"/>
              </w:rPr>
              <w:t>3.5.1</w:t>
            </w:r>
            <w:r w:rsidRPr="007E085E">
              <w:rPr>
                <w:sz w:val="20"/>
                <w:szCs w:val="20"/>
              </w:rPr>
              <w:t xml:space="preserve"> </w:t>
            </w:r>
          </w:p>
          <w:p w:rsidR="00CE205D" w:rsidRPr="007E085E" w:rsidRDefault="00CE205D" w:rsidP="00320A83">
            <w:pPr>
              <w:pStyle w:val="ConsPlusCell"/>
              <w:rPr>
                <w:sz w:val="20"/>
                <w:szCs w:val="20"/>
              </w:rPr>
            </w:pPr>
          </w:p>
        </w:tc>
        <w:tc>
          <w:tcPr>
            <w:tcW w:w="348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Обеспечение антивирусной защиты локальных компьютерных сетей а</w:t>
            </w:r>
            <w:r w:rsidRPr="007E085E">
              <w:rPr>
                <w:sz w:val="20"/>
                <w:szCs w:val="20"/>
              </w:rPr>
              <w:t>д</w:t>
            </w:r>
            <w:r w:rsidRPr="007E085E">
              <w:rPr>
                <w:sz w:val="20"/>
                <w:szCs w:val="20"/>
              </w:rPr>
              <w:t xml:space="preserve">министрации муниципального района </w:t>
            </w:r>
            <w:r w:rsidRPr="007E085E">
              <w:rPr>
                <w:sz w:val="20"/>
                <w:szCs w:val="20"/>
              </w:rPr>
              <w:lastRenderedPageBreak/>
              <w:t>«Ижемский»</w:t>
            </w:r>
          </w:p>
        </w:tc>
        <w:tc>
          <w:tcPr>
            <w:tcW w:w="29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lastRenderedPageBreak/>
              <w:t>Управление делами админис</w:t>
            </w:r>
            <w:r w:rsidRPr="007E085E">
              <w:rPr>
                <w:sz w:val="20"/>
                <w:szCs w:val="20"/>
              </w:rPr>
              <w:t>т</w:t>
            </w:r>
            <w:r w:rsidRPr="007E085E">
              <w:rPr>
                <w:sz w:val="20"/>
                <w:szCs w:val="20"/>
              </w:rPr>
              <w:t xml:space="preserve">рации </w:t>
            </w:r>
          </w:p>
        </w:tc>
        <w:tc>
          <w:tcPr>
            <w:tcW w:w="1843"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70,0</w:t>
            </w:r>
          </w:p>
        </w:tc>
        <w:tc>
          <w:tcPr>
            <w:tcW w:w="1701"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70,0</w:t>
            </w:r>
          </w:p>
        </w:tc>
        <w:tc>
          <w:tcPr>
            <w:tcW w:w="1559"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lastRenderedPageBreak/>
              <w:t>Основные меропри</w:t>
            </w:r>
            <w:r w:rsidRPr="007E085E">
              <w:rPr>
                <w:sz w:val="20"/>
                <w:szCs w:val="20"/>
              </w:rPr>
              <w:t>я</w:t>
            </w:r>
            <w:r w:rsidRPr="007E085E">
              <w:rPr>
                <w:sz w:val="20"/>
                <w:szCs w:val="20"/>
              </w:rPr>
              <w:t xml:space="preserve">тия </w:t>
            </w:r>
            <w:r w:rsidR="00ED7BDD" w:rsidRPr="007E085E">
              <w:rPr>
                <w:sz w:val="20"/>
                <w:szCs w:val="20"/>
              </w:rPr>
              <w:t>3.</w:t>
            </w:r>
            <w:r w:rsidRPr="007E085E">
              <w:rPr>
                <w:sz w:val="20"/>
                <w:szCs w:val="20"/>
              </w:rPr>
              <w:t>5.2</w:t>
            </w:r>
          </w:p>
          <w:p w:rsidR="00CE205D" w:rsidRPr="007E085E" w:rsidRDefault="00CE205D" w:rsidP="00320A83">
            <w:pPr>
              <w:pStyle w:val="ConsPlusCell"/>
              <w:rPr>
                <w:sz w:val="20"/>
                <w:szCs w:val="20"/>
              </w:rPr>
            </w:pPr>
          </w:p>
        </w:tc>
        <w:tc>
          <w:tcPr>
            <w:tcW w:w="348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Обеспечение безопасного доступа а</w:t>
            </w:r>
            <w:r w:rsidRPr="007E085E">
              <w:rPr>
                <w:sz w:val="20"/>
                <w:szCs w:val="20"/>
              </w:rPr>
              <w:t>д</w:t>
            </w:r>
            <w:r w:rsidRPr="007E085E">
              <w:rPr>
                <w:sz w:val="20"/>
                <w:szCs w:val="20"/>
              </w:rPr>
              <w:t>министрации муниципального района «Ижемский» в сеть Интернет</w:t>
            </w:r>
          </w:p>
        </w:tc>
        <w:tc>
          <w:tcPr>
            <w:tcW w:w="29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Управление делами админис</w:t>
            </w:r>
            <w:r w:rsidRPr="007E085E">
              <w:rPr>
                <w:sz w:val="20"/>
                <w:szCs w:val="20"/>
              </w:rPr>
              <w:t>т</w:t>
            </w:r>
            <w:r w:rsidRPr="007E085E">
              <w:rPr>
                <w:sz w:val="20"/>
                <w:szCs w:val="20"/>
              </w:rPr>
              <w:t xml:space="preserve">рации </w:t>
            </w:r>
          </w:p>
        </w:tc>
        <w:tc>
          <w:tcPr>
            <w:tcW w:w="1843"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50,0</w:t>
            </w:r>
          </w:p>
        </w:tc>
        <w:tc>
          <w:tcPr>
            <w:tcW w:w="1701"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50,0</w:t>
            </w:r>
          </w:p>
        </w:tc>
        <w:tc>
          <w:tcPr>
            <w:tcW w:w="1559"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Основные меропри</w:t>
            </w:r>
            <w:r w:rsidRPr="007E085E">
              <w:rPr>
                <w:sz w:val="20"/>
                <w:szCs w:val="20"/>
              </w:rPr>
              <w:t>я</w:t>
            </w:r>
            <w:r w:rsidRPr="007E085E">
              <w:rPr>
                <w:sz w:val="20"/>
                <w:szCs w:val="20"/>
              </w:rPr>
              <w:t xml:space="preserve">тия </w:t>
            </w:r>
            <w:r w:rsidR="00ED7BDD" w:rsidRPr="007E085E">
              <w:rPr>
                <w:sz w:val="20"/>
                <w:szCs w:val="20"/>
              </w:rPr>
              <w:t>3.</w:t>
            </w:r>
            <w:r w:rsidRPr="007E085E">
              <w:rPr>
                <w:sz w:val="20"/>
                <w:szCs w:val="20"/>
              </w:rPr>
              <w:t>5.3</w:t>
            </w:r>
          </w:p>
          <w:p w:rsidR="00CE205D" w:rsidRPr="007E085E" w:rsidRDefault="00CE205D" w:rsidP="00320A83">
            <w:pPr>
              <w:pStyle w:val="ConsPlusCell"/>
              <w:rPr>
                <w:sz w:val="20"/>
                <w:szCs w:val="20"/>
              </w:rPr>
            </w:pPr>
          </w:p>
        </w:tc>
        <w:tc>
          <w:tcPr>
            <w:tcW w:w="348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Обеспечение защиты конфиденциал</w:t>
            </w:r>
            <w:r w:rsidRPr="007E085E">
              <w:rPr>
                <w:sz w:val="20"/>
                <w:szCs w:val="20"/>
              </w:rPr>
              <w:t>ь</w:t>
            </w:r>
            <w:r w:rsidRPr="007E085E">
              <w:rPr>
                <w:sz w:val="20"/>
                <w:szCs w:val="20"/>
              </w:rPr>
              <w:t>ной информации в информационных системах</w:t>
            </w:r>
          </w:p>
        </w:tc>
        <w:tc>
          <w:tcPr>
            <w:tcW w:w="29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Управление делами админис</w:t>
            </w:r>
            <w:r w:rsidRPr="007E085E">
              <w:rPr>
                <w:sz w:val="20"/>
                <w:szCs w:val="20"/>
              </w:rPr>
              <w:t>т</w:t>
            </w:r>
            <w:r w:rsidRPr="007E085E">
              <w:rPr>
                <w:sz w:val="20"/>
                <w:szCs w:val="20"/>
              </w:rPr>
              <w:t xml:space="preserve">рации </w:t>
            </w:r>
          </w:p>
        </w:tc>
        <w:tc>
          <w:tcPr>
            <w:tcW w:w="1843"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50,0</w:t>
            </w:r>
          </w:p>
        </w:tc>
        <w:tc>
          <w:tcPr>
            <w:tcW w:w="1701"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50,0</w:t>
            </w:r>
          </w:p>
        </w:tc>
        <w:tc>
          <w:tcPr>
            <w:tcW w:w="1559"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5479E4" w:rsidP="00320A83">
            <w:pPr>
              <w:pStyle w:val="ConsPlusCell"/>
              <w:rPr>
                <w:sz w:val="20"/>
                <w:szCs w:val="20"/>
              </w:rPr>
            </w:pPr>
            <w:r w:rsidRPr="007E085E">
              <w:rPr>
                <w:sz w:val="20"/>
                <w:szCs w:val="20"/>
              </w:rPr>
              <w:t>0,0</w:t>
            </w:r>
          </w:p>
        </w:tc>
      </w:tr>
      <w:tr w:rsidR="001668DA" w:rsidRPr="007E085E" w:rsidTr="008929AC">
        <w:trPr>
          <w:trHeight w:val="810"/>
          <w:tblCellSpacing w:w="5" w:type="nil"/>
        </w:trPr>
        <w:tc>
          <w:tcPr>
            <w:tcW w:w="2040" w:type="dxa"/>
            <w:gridSpan w:val="2"/>
            <w:vMerge w:val="restart"/>
            <w:tcBorders>
              <w:left w:val="single" w:sz="4" w:space="0" w:color="auto"/>
              <w:right w:val="single" w:sz="4" w:space="0" w:color="auto"/>
            </w:tcBorders>
          </w:tcPr>
          <w:p w:rsidR="001668DA" w:rsidRPr="007E085E" w:rsidRDefault="001668DA" w:rsidP="00320A83">
            <w:pPr>
              <w:autoSpaceDE w:val="0"/>
              <w:autoSpaceDN w:val="0"/>
              <w:adjustRightInd w:val="0"/>
              <w:spacing w:after="0" w:line="240" w:lineRule="auto"/>
              <w:jc w:val="both"/>
              <w:outlineLvl w:val="0"/>
              <w:rPr>
                <w:rFonts w:ascii="Times New Roman" w:hAnsi="Times New Roman"/>
                <w:sz w:val="20"/>
                <w:szCs w:val="20"/>
              </w:rPr>
            </w:pPr>
            <w:r w:rsidRPr="007E085E">
              <w:rPr>
                <w:rFonts w:ascii="Times New Roman" w:hAnsi="Times New Roman"/>
                <w:sz w:val="20"/>
                <w:szCs w:val="20"/>
              </w:rPr>
              <w:t xml:space="preserve">Подпрограмма </w:t>
            </w:r>
            <w:hyperlink r:id="rId102" w:history="1">
              <w:r w:rsidRPr="007E085E">
                <w:rPr>
                  <w:rFonts w:ascii="Times New Roman" w:hAnsi="Times New Roman"/>
                  <w:sz w:val="20"/>
                  <w:szCs w:val="20"/>
                </w:rPr>
                <w:t>4</w:t>
              </w:r>
            </w:hyperlink>
            <w:r w:rsidRPr="007E085E">
              <w:rPr>
                <w:rFonts w:ascii="Times New Roman" w:hAnsi="Times New Roman"/>
                <w:sz w:val="20"/>
                <w:szCs w:val="20"/>
              </w:rPr>
              <w:t xml:space="preserve">. </w:t>
            </w:r>
          </w:p>
        </w:tc>
        <w:tc>
          <w:tcPr>
            <w:tcW w:w="3489" w:type="dxa"/>
            <w:vMerge w:val="restart"/>
            <w:tcBorders>
              <w:left w:val="single" w:sz="4" w:space="0" w:color="auto"/>
              <w:right w:val="single" w:sz="4" w:space="0" w:color="auto"/>
            </w:tcBorders>
          </w:tcPr>
          <w:p w:rsidR="001668DA" w:rsidRPr="007E085E" w:rsidRDefault="001668DA" w:rsidP="00320A83">
            <w:pPr>
              <w:autoSpaceDE w:val="0"/>
              <w:autoSpaceDN w:val="0"/>
              <w:adjustRightInd w:val="0"/>
              <w:spacing w:after="0" w:line="240" w:lineRule="auto"/>
              <w:jc w:val="both"/>
              <w:outlineLvl w:val="0"/>
              <w:rPr>
                <w:rFonts w:ascii="Times New Roman" w:hAnsi="Times New Roman"/>
                <w:sz w:val="20"/>
                <w:szCs w:val="20"/>
              </w:rPr>
            </w:pPr>
            <w:r w:rsidRPr="007E085E">
              <w:rPr>
                <w:rFonts w:ascii="Times New Roman" w:hAnsi="Times New Roman"/>
                <w:sz w:val="20"/>
                <w:szCs w:val="20"/>
              </w:rPr>
              <w:t>Противодействие коррупции в мун</w:t>
            </w:r>
            <w:r w:rsidRPr="007E085E">
              <w:rPr>
                <w:rFonts w:ascii="Times New Roman" w:hAnsi="Times New Roman"/>
                <w:sz w:val="20"/>
                <w:szCs w:val="20"/>
              </w:rPr>
              <w:t>и</w:t>
            </w:r>
            <w:r w:rsidRPr="007E085E">
              <w:rPr>
                <w:rFonts w:ascii="Times New Roman" w:hAnsi="Times New Roman"/>
                <w:sz w:val="20"/>
                <w:szCs w:val="20"/>
              </w:rPr>
              <w:t>ципальном образовании муниципал</w:t>
            </w:r>
            <w:r w:rsidRPr="007E085E">
              <w:rPr>
                <w:rFonts w:ascii="Times New Roman" w:hAnsi="Times New Roman"/>
                <w:sz w:val="20"/>
                <w:szCs w:val="20"/>
              </w:rPr>
              <w:t>ь</w:t>
            </w:r>
            <w:r w:rsidRPr="007E085E">
              <w:rPr>
                <w:rFonts w:ascii="Times New Roman" w:hAnsi="Times New Roman"/>
                <w:sz w:val="20"/>
                <w:szCs w:val="20"/>
              </w:rPr>
              <w:t>ного района «Ижемский»</w:t>
            </w:r>
          </w:p>
        </w:tc>
        <w:tc>
          <w:tcPr>
            <w:tcW w:w="2976" w:type="dxa"/>
            <w:vMerge w:val="restart"/>
            <w:tcBorders>
              <w:left w:val="single" w:sz="4" w:space="0" w:color="auto"/>
              <w:right w:val="single" w:sz="4" w:space="0" w:color="auto"/>
            </w:tcBorders>
          </w:tcPr>
          <w:p w:rsidR="001668DA" w:rsidRPr="007E085E" w:rsidRDefault="001668DA" w:rsidP="00320A83">
            <w:pPr>
              <w:pStyle w:val="ConsPlusNormal"/>
              <w:rPr>
                <w:sz w:val="20"/>
                <w:szCs w:val="20"/>
                <w:lang w:eastAsia="en-US"/>
              </w:rPr>
            </w:pPr>
            <w:r w:rsidRPr="007E085E">
              <w:rPr>
                <w:sz w:val="20"/>
                <w:szCs w:val="20"/>
                <w:lang w:eastAsia="en-US"/>
              </w:rPr>
              <w:t>Всего</w:t>
            </w:r>
          </w:p>
        </w:tc>
        <w:tc>
          <w:tcPr>
            <w:tcW w:w="1843" w:type="dxa"/>
            <w:vMerge w:val="restart"/>
            <w:tcBorders>
              <w:top w:val="single" w:sz="4" w:space="0" w:color="auto"/>
              <w:left w:val="single" w:sz="4" w:space="0" w:color="auto"/>
              <w:right w:val="single" w:sz="4" w:space="0" w:color="auto"/>
            </w:tcBorders>
          </w:tcPr>
          <w:p w:rsidR="001668DA" w:rsidRPr="007E085E" w:rsidRDefault="001668DA" w:rsidP="00320A83">
            <w:pPr>
              <w:pStyle w:val="ConsPlusCell"/>
              <w:rPr>
                <w:sz w:val="20"/>
                <w:szCs w:val="20"/>
              </w:rPr>
            </w:pPr>
            <w:r w:rsidRPr="007E085E">
              <w:rPr>
                <w:sz w:val="20"/>
                <w:szCs w:val="20"/>
              </w:rPr>
              <w:t>30,0</w:t>
            </w:r>
          </w:p>
        </w:tc>
        <w:tc>
          <w:tcPr>
            <w:tcW w:w="1701" w:type="dxa"/>
            <w:vMerge w:val="restart"/>
            <w:tcBorders>
              <w:top w:val="single" w:sz="4" w:space="0" w:color="auto"/>
              <w:left w:val="single" w:sz="4" w:space="0" w:color="auto"/>
              <w:right w:val="single" w:sz="4" w:space="0" w:color="auto"/>
            </w:tcBorders>
          </w:tcPr>
          <w:p w:rsidR="001668DA" w:rsidRPr="007E085E" w:rsidRDefault="001668DA" w:rsidP="00320A83">
            <w:pPr>
              <w:pStyle w:val="ConsPlusCell"/>
              <w:rPr>
                <w:sz w:val="20"/>
                <w:szCs w:val="20"/>
              </w:rPr>
            </w:pPr>
            <w:r w:rsidRPr="007E085E">
              <w:rPr>
                <w:sz w:val="20"/>
                <w:szCs w:val="20"/>
              </w:rPr>
              <w:t>30,0</w:t>
            </w:r>
          </w:p>
        </w:tc>
        <w:tc>
          <w:tcPr>
            <w:tcW w:w="1559" w:type="dxa"/>
            <w:vMerge w:val="restart"/>
            <w:tcBorders>
              <w:left w:val="single" w:sz="4" w:space="0" w:color="auto"/>
              <w:right w:val="single" w:sz="4" w:space="0" w:color="auto"/>
            </w:tcBorders>
          </w:tcPr>
          <w:p w:rsidR="001668DA" w:rsidRPr="007E085E" w:rsidRDefault="001668DA" w:rsidP="00320A83">
            <w:pPr>
              <w:pStyle w:val="ConsPlusCell"/>
              <w:rPr>
                <w:sz w:val="20"/>
                <w:szCs w:val="20"/>
              </w:rPr>
            </w:pPr>
            <w:r w:rsidRPr="007E085E">
              <w:rPr>
                <w:sz w:val="20"/>
                <w:szCs w:val="20"/>
              </w:rPr>
              <w:t>0,0</w:t>
            </w:r>
          </w:p>
        </w:tc>
        <w:tc>
          <w:tcPr>
            <w:tcW w:w="1276" w:type="dxa"/>
            <w:tcBorders>
              <w:top w:val="single" w:sz="4" w:space="0" w:color="auto"/>
              <w:left w:val="single" w:sz="4" w:space="0" w:color="auto"/>
              <w:right w:val="single" w:sz="4" w:space="0" w:color="auto"/>
            </w:tcBorders>
          </w:tcPr>
          <w:p w:rsidR="001668DA" w:rsidRPr="007E085E" w:rsidRDefault="001668DA" w:rsidP="00320A83">
            <w:pPr>
              <w:pStyle w:val="ConsPlusCell"/>
              <w:rPr>
                <w:sz w:val="20"/>
                <w:szCs w:val="20"/>
              </w:rPr>
            </w:pPr>
            <w:r w:rsidRPr="007E085E">
              <w:rPr>
                <w:sz w:val="20"/>
                <w:szCs w:val="20"/>
              </w:rPr>
              <w:t>0,0</w:t>
            </w:r>
          </w:p>
        </w:tc>
      </w:tr>
      <w:tr w:rsidR="00A97B8A" w:rsidRPr="007E085E" w:rsidTr="001668DA">
        <w:trPr>
          <w:trHeight w:val="400"/>
          <w:tblCellSpacing w:w="5" w:type="nil"/>
        </w:trPr>
        <w:tc>
          <w:tcPr>
            <w:tcW w:w="2040" w:type="dxa"/>
            <w:gridSpan w:val="2"/>
            <w:vMerge/>
            <w:tcBorders>
              <w:left w:val="single" w:sz="4" w:space="0" w:color="auto"/>
              <w:bottom w:val="single" w:sz="4" w:space="0" w:color="auto"/>
              <w:right w:val="single" w:sz="4" w:space="0" w:color="auto"/>
            </w:tcBorders>
          </w:tcPr>
          <w:p w:rsidR="00A97B8A" w:rsidRPr="007E085E" w:rsidRDefault="00A97B8A" w:rsidP="00320A83">
            <w:pPr>
              <w:pStyle w:val="ConsPlusNormal"/>
              <w:outlineLvl w:val="3"/>
              <w:rPr>
                <w:sz w:val="20"/>
                <w:szCs w:val="20"/>
                <w:lang w:eastAsia="en-US"/>
              </w:rPr>
            </w:pPr>
          </w:p>
        </w:tc>
        <w:tc>
          <w:tcPr>
            <w:tcW w:w="3489" w:type="dxa"/>
            <w:vMerge/>
            <w:tcBorders>
              <w:left w:val="single" w:sz="4" w:space="0" w:color="auto"/>
              <w:bottom w:val="single" w:sz="4" w:space="0" w:color="auto"/>
              <w:right w:val="single" w:sz="4" w:space="0" w:color="auto"/>
            </w:tcBorders>
          </w:tcPr>
          <w:p w:rsidR="00A97B8A" w:rsidRPr="007E085E" w:rsidRDefault="00A97B8A" w:rsidP="00320A83">
            <w:pPr>
              <w:pStyle w:val="ConsPlusNormal"/>
              <w:jc w:val="both"/>
              <w:rPr>
                <w:sz w:val="20"/>
                <w:szCs w:val="20"/>
                <w:lang w:eastAsia="en-US"/>
              </w:rPr>
            </w:pPr>
          </w:p>
        </w:tc>
        <w:tc>
          <w:tcPr>
            <w:tcW w:w="2976" w:type="dxa"/>
            <w:vMerge/>
            <w:tcBorders>
              <w:left w:val="single" w:sz="4" w:space="0" w:color="auto"/>
              <w:bottom w:val="single" w:sz="4" w:space="0" w:color="auto"/>
              <w:right w:val="single" w:sz="4" w:space="0" w:color="auto"/>
            </w:tcBorders>
          </w:tcPr>
          <w:p w:rsidR="00A97B8A" w:rsidRPr="007E085E" w:rsidRDefault="00A97B8A" w:rsidP="00320A83">
            <w:pPr>
              <w:pStyle w:val="ConsPlusNormal"/>
              <w:rPr>
                <w:sz w:val="20"/>
                <w:szCs w:val="20"/>
                <w:lang w:eastAsia="en-US"/>
              </w:rPr>
            </w:pPr>
          </w:p>
        </w:tc>
        <w:tc>
          <w:tcPr>
            <w:tcW w:w="1843" w:type="dxa"/>
            <w:vMerge/>
            <w:tcBorders>
              <w:left w:val="single" w:sz="4" w:space="0" w:color="auto"/>
              <w:bottom w:val="single" w:sz="4" w:space="0" w:color="auto"/>
              <w:right w:val="single" w:sz="4" w:space="0" w:color="auto"/>
            </w:tcBorders>
          </w:tcPr>
          <w:p w:rsidR="00A97B8A" w:rsidRPr="007E085E" w:rsidRDefault="00A97B8A" w:rsidP="00320A83">
            <w:pPr>
              <w:pStyle w:val="ConsPlusCell"/>
              <w:rPr>
                <w:sz w:val="20"/>
                <w:szCs w:val="20"/>
              </w:rPr>
            </w:pPr>
          </w:p>
        </w:tc>
        <w:tc>
          <w:tcPr>
            <w:tcW w:w="1701" w:type="dxa"/>
            <w:vMerge/>
            <w:tcBorders>
              <w:left w:val="single" w:sz="4" w:space="0" w:color="auto"/>
              <w:bottom w:val="single" w:sz="4" w:space="0" w:color="auto"/>
              <w:right w:val="single" w:sz="4" w:space="0" w:color="auto"/>
            </w:tcBorders>
          </w:tcPr>
          <w:p w:rsidR="00A97B8A" w:rsidRPr="007E085E" w:rsidRDefault="00A97B8A" w:rsidP="00320A83">
            <w:pPr>
              <w:pStyle w:val="ConsPlusCell"/>
              <w:rPr>
                <w:sz w:val="20"/>
                <w:szCs w:val="20"/>
              </w:rPr>
            </w:pPr>
          </w:p>
        </w:tc>
        <w:tc>
          <w:tcPr>
            <w:tcW w:w="1559" w:type="dxa"/>
            <w:vMerge/>
            <w:tcBorders>
              <w:left w:val="single" w:sz="4" w:space="0" w:color="auto"/>
              <w:bottom w:val="single" w:sz="4" w:space="0" w:color="auto"/>
              <w:right w:val="single" w:sz="4" w:space="0" w:color="auto"/>
            </w:tcBorders>
          </w:tcPr>
          <w:p w:rsidR="00A97B8A" w:rsidRPr="007E085E" w:rsidRDefault="00A97B8A" w:rsidP="00320A83">
            <w:pPr>
              <w:pStyle w:val="ConsPlusCel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97B8A" w:rsidRPr="007E085E" w:rsidRDefault="00A97B8A" w:rsidP="00320A83">
            <w:pPr>
              <w:pStyle w:val="ConsPlusCell"/>
              <w:rPr>
                <w:sz w:val="20"/>
                <w:szCs w:val="20"/>
              </w:rPr>
            </w:pP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Основное меропри</w:t>
            </w:r>
            <w:r w:rsidRPr="007E085E">
              <w:rPr>
                <w:sz w:val="20"/>
                <w:szCs w:val="20"/>
              </w:rPr>
              <w:t>я</w:t>
            </w:r>
            <w:r w:rsidRPr="007E085E">
              <w:rPr>
                <w:sz w:val="20"/>
                <w:szCs w:val="20"/>
              </w:rPr>
              <w:t>тие</w:t>
            </w:r>
            <w:r w:rsidR="004C1681" w:rsidRPr="007E085E">
              <w:rPr>
                <w:sz w:val="20"/>
                <w:szCs w:val="20"/>
              </w:rPr>
              <w:t xml:space="preserve"> </w:t>
            </w:r>
            <w:r w:rsidR="00ED7BDD" w:rsidRPr="007E085E">
              <w:rPr>
                <w:sz w:val="20"/>
                <w:szCs w:val="20"/>
              </w:rPr>
              <w:t>4.</w:t>
            </w:r>
            <w:r w:rsidR="004C1681" w:rsidRPr="007E085E">
              <w:rPr>
                <w:sz w:val="20"/>
                <w:szCs w:val="20"/>
              </w:rPr>
              <w:t>2.1.</w:t>
            </w:r>
          </w:p>
        </w:tc>
        <w:tc>
          <w:tcPr>
            <w:tcW w:w="348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bookmarkStart w:id="2" w:name="_GoBack"/>
            <w:r w:rsidRPr="007E085E">
              <w:rPr>
                <w:sz w:val="20"/>
                <w:szCs w:val="20"/>
              </w:rPr>
              <w:t>Организация обучения  лиц, зам</w:t>
            </w:r>
            <w:r w:rsidRPr="007E085E">
              <w:rPr>
                <w:sz w:val="20"/>
                <w:szCs w:val="20"/>
              </w:rPr>
              <w:t>е</w:t>
            </w:r>
            <w:r w:rsidRPr="007E085E">
              <w:rPr>
                <w:sz w:val="20"/>
                <w:szCs w:val="20"/>
              </w:rPr>
              <w:t>щающих  муниципальные должности, должности муниципальной службы, специалистов ОМСУ МО МР «Иже</w:t>
            </w:r>
            <w:r w:rsidRPr="007E085E">
              <w:rPr>
                <w:sz w:val="20"/>
                <w:szCs w:val="20"/>
              </w:rPr>
              <w:t>м</w:t>
            </w:r>
            <w:r w:rsidRPr="007E085E">
              <w:rPr>
                <w:sz w:val="20"/>
                <w:szCs w:val="20"/>
              </w:rPr>
              <w:t>ский»</w:t>
            </w:r>
            <w:bookmarkEnd w:id="2"/>
          </w:p>
        </w:tc>
        <w:tc>
          <w:tcPr>
            <w:tcW w:w="29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Отдел организационной, прав</w:t>
            </w:r>
            <w:r w:rsidRPr="007E085E">
              <w:rPr>
                <w:sz w:val="20"/>
                <w:szCs w:val="20"/>
              </w:rPr>
              <w:t>о</w:t>
            </w:r>
            <w:r w:rsidRPr="007E085E">
              <w:rPr>
                <w:sz w:val="20"/>
                <w:szCs w:val="20"/>
              </w:rPr>
              <w:t>вой и кадровой работы</w:t>
            </w:r>
          </w:p>
        </w:tc>
        <w:tc>
          <w:tcPr>
            <w:tcW w:w="1843"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30,0</w:t>
            </w:r>
          </w:p>
        </w:tc>
        <w:tc>
          <w:tcPr>
            <w:tcW w:w="1701" w:type="dxa"/>
            <w:tcBorders>
              <w:left w:val="single" w:sz="4" w:space="0" w:color="auto"/>
              <w:bottom w:val="single" w:sz="4" w:space="0" w:color="auto"/>
              <w:right w:val="single" w:sz="4" w:space="0" w:color="auto"/>
            </w:tcBorders>
          </w:tcPr>
          <w:p w:rsidR="00CE205D" w:rsidRPr="007E085E" w:rsidRDefault="007768C4" w:rsidP="00320A83">
            <w:pPr>
              <w:pStyle w:val="ConsPlusCell"/>
              <w:rPr>
                <w:sz w:val="20"/>
                <w:szCs w:val="20"/>
              </w:rPr>
            </w:pPr>
            <w:r w:rsidRPr="007E085E">
              <w:rPr>
                <w:sz w:val="20"/>
                <w:szCs w:val="20"/>
              </w:rPr>
              <w:t>3</w:t>
            </w:r>
            <w:r w:rsidR="00CE205D" w:rsidRPr="007E085E">
              <w:rPr>
                <w:sz w:val="20"/>
                <w:szCs w:val="20"/>
              </w:rPr>
              <w:t>0,0</w:t>
            </w:r>
          </w:p>
        </w:tc>
        <w:tc>
          <w:tcPr>
            <w:tcW w:w="155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0,0</w:t>
            </w: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320A83">
            <w:pPr>
              <w:autoSpaceDE w:val="0"/>
              <w:autoSpaceDN w:val="0"/>
              <w:adjustRightInd w:val="0"/>
              <w:spacing w:after="0" w:line="240" w:lineRule="auto"/>
              <w:jc w:val="both"/>
              <w:outlineLvl w:val="1"/>
              <w:rPr>
                <w:rFonts w:ascii="Times New Roman" w:hAnsi="Times New Roman"/>
                <w:sz w:val="20"/>
                <w:szCs w:val="20"/>
              </w:rPr>
            </w:pPr>
            <w:r w:rsidRPr="007E085E">
              <w:rPr>
                <w:rFonts w:ascii="Times New Roman" w:hAnsi="Times New Roman"/>
                <w:sz w:val="20"/>
                <w:szCs w:val="20"/>
              </w:rPr>
              <w:t xml:space="preserve">Подпрограмма 5. </w:t>
            </w:r>
          </w:p>
        </w:tc>
        <w:tc>
          <w:tcPr>
            <w:tcW w:w="3489" w:type="dxa"/>
            <w:tcBorders>
              <w:left w:val="single" w:sz="4" w:space="0" w:color="auto"/>
              <w:bottom w:val="single" w:sz="4" w:space="0" w:color="auto"/>
              <w:right w:val="single" w:sz="4" w:space="0" w:color="auto"/>
            </w:tcBorders>
          </w:tcPr>
          <w:p w:rsidR="00CE205D" w:rsidRPr="007E085E" w:rsidRDefault="00CE205D" w:rsidP="001668DA">
            <w:pPr>
              <w:pStyle w:val="ConsPlusCell"/>
              <w:rPr>
                <w:sz w:val="20"/>
                <w:szCs w:val="20"/>
              </w:rPr>
            </w:pPr>
            <w:r w:rsidRPr="007E085E">
              <w:rPr>
                <w:sz w:val="20"/>
                <w:szCs w:val="20"/>
              </w:rPr>
              <w:t xml:space="preserve">Развитие муниципальной службы в </w:t>
            </w:r>
            <w:r w:rsidR="001668DA" w:rsidRPr="007E085E">
              <w:rPr>
                <w:sz w:val="20"/>
                <w:szCs w:val="20"/>
              </w:rPr>
              <w:t>муниципальном районе</w:t>
            </w:r>
            <w:r w:rsidRPr="007E085E">
              <w:rPr>
                <w:sz w:val="20"/>
                <w:szCs w:val="20"/>
              </w:rPr>
              <w:t xml:space="preserve"> «Ижемский»</w:t>
            </w:r>
          </w:p>
        </w:tc>
        <w:tc>
          <w:tcPr>
            <w:tcW w:w="2976" w:type="dxa"/>
            <w:tcBorders>
              <w:left w:val="single" w:sz="4" w:space="0" w:color="auto"/>
              <w:bottom w:val="single" w:sz="4" w:space="0" w:color="auto"/>
              <w:right w:val="single" w:sz="4" w:space="0" w:color="auto"/>
            </w:tcBorders>
          </w:tcPr>
          <w:p w:rsidR="00CE205D" w:rsidRPr="007E085E" w:rsidRDefault="00A97B8A" w:rsidP="00A97B8A">
            <w:pPr>
              <w:pStyle w:val="ConsPlusCell"/>
              <w:rPr>
                <w:sz w:val="20"/>
                <w:szCs w:val="20"/>
              </w:rPr>
            </w:pPr>
            <w:r w:rsidRPr="007E085E">
              <w:rPr>
                <w:sz w:val="20"/>
                <w:szCs w:val="20"/>
              </w:rPr>
              <w:t>Всего</w:t>
            </w:r>
          </w:p>
        </w:tc>
        <w:tc>
          <w:tcPr>
            <w:tcW w:w="1843" w:type="dxa"/>
            <w:tcBorders>
              <w:left w:val="single" w:sz="4" w:space="0" w:color="auto"/>
              <w:bottom w:val="single" w:sz="4" w:space="0" w:color="auto"/>
              <w:right w:val="single" w:sz="4" w:space="0" w:color="auto"/>
            </w:tcBorders>
          </w:tcPr>
          <w:p w:rsidR="00CE205D" w:rsidRPr="007E085E" w:rsidRDefault="004C1681" w:rsidP="00320A83">
            <w:pPr>
              <w:pStyle w:val="ConsPlusCell"/>
              <w:rPr>
                <w:sz w:val="20"/>
                <w:szCs w:val="20"/>
              </w:rPr>
            </w:pPr>
            <w:r w:rsidRPr="007E085E">
              <w:rPr>
                <w:sz w:val="20"/>
                <w:szCs w:val="20"/>
              </w:rPr>
              <w:t>20,0</w:t>
            </w:r>
          </w:p>
        </w:tc>
        <w:tc>
          <w:tcPr>
            <w:tcW w:w="1701" w:type="dxa"/>
            <w:tcBorders>
              <w:left w:val="single" w:sz="4" w:space="0" w:color="auto"/>
              <w:bottom w:val="single" w:sz="4" w:space="0" w:color="auto"/>
              <w:right w:val="single" w:sz="4" w:space="0" w:color="auto"/>
            </w:tcBorders>
          </w:tcPr>
          <w:p w:rsidR="00CE205D" w:rsidRPr="007E085E" w:rsidRDefault="004C1681" w:rsidP="00320A83">
            <w:pPr>
              <w:pStyle w:val="ConsPlusCell"/>
              <w:rPr>
                <w:sz w:val="20"/>
                <w:szCs w:val="20"/>
              </w:rPr>
            </w:pPr>
            <w:r w:rsidRPr="007E085E">
              <w:rPr>
                <w:sz w:val="20"/>
                <w:szCs w:val="20"/>
              </w:rPr>
              <w:t>20,0</w:t>
            </w:r>
          </w:p>
        </w:tc>
        <w:tc>
          <w:tcPr>
            <w:tcW w:w="1559" w:type="dxa"/>
            <w:tcBorders>
              <w:left w:val="single" w:sz="4" w:space="0" w:color="auto"/>
              <w:bottom w:val="single" w:sz="4" w:space="0" w:color="auto"/>
              <w:right w:val="single" w:sz="4" w:space="0" w:color="auto"/>
            </w:tcBorders>
          </w:tcPr>
          <w:p w:rsidR="00CE205D" w:rsidRPr="007E085E" w:rsidRDefault="004C1681"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4C1681" w:rsidP="00320A83">
            <w:pPr>
              <w:pStyle w:val="ConsPlusCell"/>
              <w:rPr>
                <w:sz w:val="20"/>
                <w:szCs w:val="20"/>
              </w:rPr>
            </w:pPr>
            <w:r w:rsidRPr="007E085E">
              <w:rPr>
                <w:sz w:val="20"/>
                <w:szCs w:val="20"/>
              </w:rPr>
              <w:t>0,0</w:t>
            </w:r>
          </w:p>
        </w:tc>
      </w:tr>
      <w:tr w:rsidR="00CE205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CE205D" w:rsidRPr="007E085E" w:rsidRDefault="00CE205D" w:rsidP="007768C4">
            <w:pPr>
              <w:pStyle w:val="ConsPlusCell"/>
              <w:rPr>
                <w:sz w:val="20"/>
                <w:szCs w:val="20"/>
              </w:rPr>
            </w:pPr>
            <w:r w:rsidRPr="007E085E">
              <w:rPr>
                <w:sz w:val="20"/>
                <w:szCs w:val="20"/>
              </w:rPr>
              <w:t>Основное меро</w:t>
            </w:r>
            <w:r w:rsidR="007768C4" w:rsidRPr="007E085E">
              <w:rPr>
                <w:sz w:val="20"/>
                <w:szCs w:val="20"/>
              </w:rPr>
              <w:t>при</w:t>
            </w:r>
            <w:r w:rsidR="007768C4" w:rsidRPr="007E085E">
              <w:rPr>
                <w:sz w:val="20"/>
                <w:szCs w:val="20"/>
              </w:rPr>
              <w:t>я</w:t>
            </w:r>
            <w:r w:rsidR="007768C4" w:rsidRPr="007E085E">
              <w:rPr>
                <w:sz w:val="20"/>
                <w:szCs w:val="20"/>
              </w:rPr>
              <w:t xml:space="preserve">тие </w:t>
            </w:r>
            <w:r w:rsidR="00ED7BDD" w:rsidRPr="007E085E">
              <w:rPr>
                <w:sz w:val="20"/>
                <w:szCs w:val="20"/>
              </w:rPr>
              <w:t>5.</w:t>
            </w:r>
            <w:r w:rsidRPr="007E085E">
              <w:rPr>
                <w:sz w:val="20"/>
                <w:szCs w:val="20"/>
              </w:rPr>
              <w:t xml:space="preserve">1.1. </w:t>
            </w:r>
          </w:p>
        </w:tc>
        <w:tc>
          <w:tcPr>
            <w:tcW w:w="348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Организация непрерывного профе</w:t>
            </w:r>
            <w:r w:rsidRPr="007E085E">
              <w:rPr>
                <w:sz w:val="20"/>
                <w:szCs w:val="20"/>
              </w:rPr>
              <w:t>с</w:t>
            </w:r>
            <w:r w:rsidRPr="007E085E">
              <w:rPr>
                <w:sz w:val="20"/>
                <w:szCs w:val="20"/>
              </w:rPr>
              <w:t>сионального образования и развития работников</w:t>
            </w:r>
          </w:p>
        </w:tc>
        <w:tc>
          <w:tcPr>
            <w:tcW w:w="29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Отдел организационной, прав</w:t>
            </w:r>
            <w:r w:rsidRPr="007E085E">
              <w:rPr>
                <w:sz w:val="20"/>
                <w:szCs w:val="20"/>
              </w:rPr>
              <w:t>о</w:t>
            </w:r>
            <w:r w:rsidRPr="007E085E">
              <w:rPr>
                <w:sz w:val="20"/>
                <w:szCs w:val="20"/>
              </w:rPr>
              <w:t>вой и кадровой работы</w:t>
            </w:r>
          </w:p>
        </w:tc>
        <w:tc>
          <w:tcPr>
            <w:tcW w:w="1843" w:type="dxa"/>
            <w:tcBorders>
              <w:left w:val="single" w:sz="4" w:space="0" w:color="auto"/>
              <w:bottom w:val="single" w:sz="4" w:space="0" w:color="auto"/>
              <w:right w:val="single" w:sz="4" w:space="0" w:color="auto"/>
            </w:tcBorders>
          </w:tcPr>
          <w:p w:rsidR="00CE205D" w:rsidRPr="007E085E" w:rsidRDefault="004C1681" w:rsidP="00320A83">
            <w:pPr>
              <w:pStyle w:val="ConsPlusCell"/>
              <w:rPr>
                <w:sz w:val="20"/>
                <w:szCs w:val="20"/>
              </w:rPr>
            </w:pPr>
            <w:r w:rsidRPr="007E085E">
              <w:rPr>
                <w:sz w:val="20"/>
                <w:szCs w:val="20"/>
              </w:rPr>
              <w:t>2</w:t>
            </w:r>
            <w:r w:rsidR="00CE205D" w:rsidRPr="007E085E">
              <w:rPr>
                <w:sz w:val="20"/>
                <w:szCs w:val="20"/>
              </w:rPr>
              <w:t>0,0</w:t>
            </w:r>
          </w:p>
        </w:tc>
        <w:tc>
          <w:tcPr>
            <w:tcW w:w="1701"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20,0</w:t>
            </w:r>
          </w:p>
        </w:tc>
        <w:tc>
          <w:tcPr>
            <w:tcW w:w="1559"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0,0</w:t>
            </w:r>
          </w:p>
        </w:tc>
      </w:tr>
      <w:tr w:rsidR="009D21AD" w:rsidRPr="007E085E" w:rsidTr="001668DA">
        <w:trPr>
          <w:tblCellSpacing w:w="5" w:type="nil"/>
        </w:trPr>
        <w:tc>
          <w:tcPr>
            <w:tcW w:w="2040" w:type="dxa"/>
            <w:gridSpan w:val="2"/>
            <w:tcBorders>
              <w:left w:val="single" w:sz="4" w:space="0" w:color="auto"/>
              <w:bottom w:val="single" w:sz="4" w:space="0" w:color="auto"/>
              <w:right w:val="single" w:sz="4" w:space="0" w:color="auto"/>
            </w:tcBorders>
          </w:tcPr>
          <w:p w:rsidR="009D21AD" w:rsidRPr="007E085E" w:rsidRDefault="009D21AD" w:rsidP="007768C4">
            <w:pPr>
              <w:pStyle w:val="ConsPlusCell"/>
              <w:rPr>
                <w:sz w:val="20"/>
                <w:szCs w:val="20"/>
              </w:rPr>
            </w:pPr>
            <w:r w:rsidRPr="007E085E">
              <w:rPr>
                <w:sz w:val="20"/>
                <w:szCs w:val="20"/>
              </w:rPr>
              <w:t>Подпрограмма 6.</w:t>
            </w:r>
          </w:p>
        </w:tc>
        <w:tc>
          <w:tcPr>
            <w:tcW w:w="3489" w:type="dxa"/>
            <w:tcBorders>
              <w:left w:val="single" w:sz="4" w:space="0" w:color="auto"/>
              <w:bottom w:val="single" w:sz="4" w:space="0" w:color="auto"/>
              <w:right w:val="single" w:sz="4" w:space="0" w:color="auto"/>
            </w:tcBorders>
          </w:tcPr>
          <w:p w:rsidR="009D21AD" w:rsidRPr="007E085E" w:rsidRDefault="009D21AD" w:rsidP="00320A83">
            <w:pPr>
              <w:pStyle w:val="ConsPlusCell"/>
              <w:rPr>
                <w:sz w:val="20"/>
                <w:szCs w:val="20"/>
              </w:rPr>
            </w:pPr>
            <w:r w:rsidRPr="007E085E">
              <w:rPr>
                <w:sz w:val="20"/>
                <w:szCs w:val="20"/>
              </w:rPr>
              <w:t>Поддержка социально ориентирова</w:t>
            </w:r>
            <w:r w:rsidRPr="007E085E">
              <w:rPr>
                <w:sz w:val="20"/>
                <w:szCs w:val="20"/>
              </w:rPr>
              <w:t>н</w:t>
            </w:r>
            <w:r w:rsidRPr="007E085E">
              <w:rPr>
                <w:sz w:val="20"/>
                <w:szCs w:val="20"/>
              </w:rPr>
              <w:t>ных некоммерческих организаций</w:t>
            </w:r>
          </w:p>
        </w:tc>
        <w:tc>
          <w:tcPr>
            <w:tcW w:w="2976" w:type="dxa"/>
            <w:tcBorders>
              <w:left w:val="single" w:sz="4" w:space="0" w:color="auto"/>
              <w:bottom w:val="single" w:sz="4" w:space="0" w:color="auto"/>
              <w:right w:val="single" w:sz="4" w:space="0" w:color="auto"/>
            </w:tcBorders>
          </w:tcPr>
          <w:p w:rsidR="009D21AD" w:rsidRPr="007E085E" w:rsidRDefault="00A97B8A" w:rsidP="00320A83">
            <w:pPr>
              <w:pStyle w:val="ConsPlusCell"/>
              <w:rPr>
                <w:sz w:val="20"/>
                <w:szCs w:val="20"/>
              </w:rPr>
            </w:pPr>
            <w:r w:rsidRPr="007E085E">
              <w:rPr>
                <w:sz w:val="20"/>
                <w:szCs w:val="20"/>
              </w:rPr>
              <w:t>Всего:</w:t>
            </w:r>
          </w:p>
        </w:tc>
        <w:tc>
          <w:tcPr>
            <w:tcW w:w="1843" w:type="dxa"/>
            <w:tcBorders>
              <w:left w:val="single" w:sz="4" w:space="0" w:color="auto"/>
              <w:bottom w:val="single" w:sz="4" w:space="0" w:color="auto"/>
              <w:right w:val="single" w:sz="4" w:space="0" w:color="auto"/>
            </w:tcBorders>
          </w:tcPr>
          <w:p w:rsidR="009D21AD" w:rsidRPr="007E085E" w:rsidRDefault="009D21AD" w:rsidP="00320A83">
            <w:pPr>
              <w:pStyle w:val="ConsPlusCell"/>
              <w:rPr>
                <w:sz w:val="20"/>
                <w:szCs w:val="20"/>
              </w:rPr>
            </w:pPr>
            <w:r w:rsidRPr="007E085E">
              <w:rPr>
                <w:sz w:val="20"/>
                <w:szCs w:val="20"/>
              </w:rPr>
              <w:t>100,0</w:t>
            </w:r>
          </w:p>
        </w:tc>
        <w:tc>
          <w:tcPr>
            <w:tcW w:w="1701" w:type="dxa"/>
            <w:tcBorders>
              <w:left w:val="single" w:sz="4" w:space="0" w:color="auto"/>
              <w:bottom w:val="single" w:sz="4" w:space="0" w:color="auto"/>
              <w:right w:val="single" w:sz="4" w:space="0" w:color="auto"/>
            </w:tcBorders>
          </w:tcPr>
          <w:p w:rsidR="009D21AD" w:rsidRPr="007E085E" w:rsidRDefault="009D21AD" w:rsidP="00320A83">
            <w:pPr>
              <w:pStyle w:val="ConsPlusCell"/>
              <w:rPr>
                <w:sz w:val="20"/>
                <w:szCs w:val="20"/>
              </w:rPr>
            </w:pPr>
            <w:r w:rsidRPr="007E085E">
              <w:rPr>
                <w:sz w:val="20"/>
                <w:szCs w:val="20"/>
              </w:rPr>
              <w:t>100,0</w:t>
            </w:r>
          </w:p>
        </w:tc>
        <w:tc>
          <w:tcPr>
            <w:tcW w:w="1559" w:type="dxa"/>
            <w:tcBorders>
              <w:left w:val="single" w:sz="4" w:space="0" w:color="auto"/>
              <w:bottom w:val="single" w:sz="4" w:space="0" w:color="auto"/>
              <w:right w:val="single" w:sz="4" w:space="0" w:color="auto"/>
            </w:tcBorders>
          </w:tcPr>
          <w:p w:rsidR="009D21AD" w:rsidRPr="007E085E" w:rsidRDefault="009D21AD" w:rsidP="00320A83">
            <w:pPr>
              <w:pStyle w:val="ConsPlusCell"/>
              <w:rPr>
                <w:sz w:val="20"/>
                <w:szCs w:val="20"/>
              </w:rPr>
            </w:pPr>
            <w:r w:rsidRPr="007E085E">
              <w:rPr>
                <w:sz w:val="20"/>
                <w:szCs w:val="20"/>
              </w:rPr>
              <w:t>0,0</w:t>
            </w:r>
          </w:p>
        </w:tc>
        <w:tc>
          <w:tcPr>
            <w:tcW w:w="1276" w:type="dxa"/>
            <w:tcBorders>
              <w:left w:val="single" w:sz="4" w:space="0" w:color="auto"/>
              <w:bottom w:val="single" w:sz="4" w:space="0" w:color="auto"/>
              <w:right w:val="single" w:sz="4" w:space="0" w:color="auto"/>
            </w:tcBorders>
          </w:tcPr>
          <w:p w:rsidR="009D21AD" w:rsidRPr="007E085E" w:rsidRDefault="009D21AD" w:rsidP="00320A83">
            <w:pPr>
              <w:pStyle w:val="ConsPlusCell"/>
              <w:rPr>
                <w:sz w:val="20"/>
                <w:szCs w:val="20"/>
              </w:rPr>
            </w:pPr>
            <w:r w:rsidRPr="007E085E">
              <w:rPr>
                <w:sz w:val="20"/>
                <w:szCs w:val="20"/>
              </w:rPr>
              <w:t>0,0</w:t>
            </w:r>
          </w:p>
        </w:tc>
      </w:tr>
      <w:tr w:rsidR="00CE205D" w:rsidRPr="007E085E" w:rsidTr="001668DA">
        <w:trPr>
          <w:tblCellSpacing w:w="5" w:type="nil"/>
        </w:trPr>
        <w:tc>
          <w:tcPr>
            <w:tcW w:w="1985" w:type="dxa"/>
            <w:tcBorders>
              <w:top w:val="single" w:sz="4" w:space="0" w:color="auto"/>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Основное меро</w:t>
            </w:r>
            <w:r w:rsidR="004C1681" w:rsidRPr="007E085E">
              <w:rPr>
                <w:sz w:val="20"/>
                <w:szCs w:val="20"/>
              </w:rPr>
              <w:t>при</w:t>
            </w:r>
            <w:r w:rsidR="004C1681" w:rsidRPr="007E085E">
              <w:rPr>
                <w:sz w:val="20"/>
                <w:szCs w:val="20"/>
              </w:rPr>
              <w:t>я</w:t>
            </w:r>
            <w:r w:rsidR="004C1681" w:rsidRPr="007E085E">
              <w:rPr>
                <w:sz w:val="20"/>
                <w:szCs w:val="20"/>
              </w:rPr>
              <w:t xml:space="preserve">тие </w:t>
            </w:r>
            <w:r w:rsidR="00ED7BDD" w:rsidRPr="007E085E">
              <w:rPr>
                <w:sz w:val="20"/>
                <w:szCs w:val="20"/>
              </w:rPr>
              <w:t>6.</w:t>
            </w:r>
            <w:r w:rsidRPr="007E085E">
              <w:rPr>
                <w:sz w:val="20"/>
                <w:szCs w:val="20"/>
              </w:rPr>
              <w:t>1.1.</w:t>
            </w:r>
          </w:p>
        </w:tc>
        <w:tc>
          <w:tcPr>
            <w:tcW w:w="3544" w:type="dxa"/>
            <w:gridSpan w:val="2"/>
            <w:tcBorders>
              <w:top w:val="single" w:sz="4" w:space="0" w:color="auto"/>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Оказание финансовой  поддержки с</w:t>
            </w:r>
            <w:r w:rsidRPr="007E085E">
              <w:rPr>
                <w:sz w:val="20"/>
                <w:szCs w:val="20"/>
              </w:rPr>
              <w:t>о</w:t>
            </w:r>
            <w:r w:rsidRPr="007E085E">
              <w:rPr>
                <w:sz w:val="20"/>
                <w:szCs w:val="20"/>
              </w:rPr>
              <w:t>циально ориентированным некомме</w:t>
            </w:r>
            <w:r w:rsidRPr="007E085E">
              <w:rPr>
                <w:sz w:val="20"/>
                <w:szCs w:val="20"/>
              </w:rPr>
              <w:t>р</w:t>
            </w:r>
            <w:r w:rsidRPr="007E085E">
              <w:rPr>
                <w:sz w:val="20"/>
                <w:szCs w:val="20"/>
              </w:rPr>
              <w:t>ческим организациям</w:t>
            </w:r>
          </w:p>
        </w:tc>
        <w:tc>
          <w:tcPr>
            <w:tcW w:w="2976" w:type="dxa"/>
            <w:tcBorders>
              <w:top w:val="single" w:sz="4" w:space="0" w:color="auto"/>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Отдел организационной, прав</w:t>
            </w:r>
            <w:r w:rsidRPr="007E085E">
              <w:rPr>
                <w:sz w:val="20"/>
                <w:szCs w:val="20"/>
              </w:rPr>
              <w:t>о</w:t>
            </w:r>
            <w:r w:rsidRPr="007E085E">
              <w:rPr>
                <w:sz w:val="20"/>
                <w:szCs w:val="20"/>
              </w:rPr>
              <w:t>вой и кадровой работы</w:t>
            </w:r>
          </w:p>
        </w:tc>
        <w:tc>
          <w:tcPr>
            <w:tcW w:w="1843" w:type="dxa"/>
            <w:tcBorders>
              <w:top w:val="single" w:sz="4" w:space="0" w:color="auto"/>
              <w:left w:val="single" w:sz="4" w:space="0" w:color="auto"/>
              <w:bottom w:val="single" w:sz="4" w:space="0" w:color="auto"/>
              <w:right w:val="single" w:sz="4" w:space="0" w:color="auto"/>
            </w:tcBorders>
          </w:tcPr>
          <w:p w:rsidR="00CE205D" w:rsidRPr="007E085E" w:rsidRDefault="004C1681" w:rsidP="00320A83">
            <w:pPr>
              <w:pStyle w:val="ConsPlusCell"/>
              <w:rPr>
                <w:sz w:val="20"/>
                <w:szCs w:val="20"/>
              </w:rPr>
            </w:pPr>
            <w:r w:rsidRPr="007E085E">
              <w:rPr>
                <w:sz w:val="20"/>
                <w:szCs w:val="20"/>
              </w:rPr>
              <w:t>1</w:t>
            </w:r>
            <w:r w:rsidR="00CE205D" w:rsidRPr="007E085E">
              <w:rPr>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CE205D" w:rsidRPr="007E085E" w:rsidRDefault="00CE205D" w:rsidP="00320A83">
            <w:pPr>
              <w:pStyle w:val="ConsPlusCell"/>
              <w:rPr>
                <w:sz w:val="20"/>
                <w:szCs w:val="20"/>
              </w:rPr>
            </w:pPr>
            <w:r w:rsidRPr="007E085E">
              <w:rPr>
                <w:sz w:val="20"/>
                <w:szCs w:val="20"/>
              </w:rPr>
              <w:t>0,0</w:t>
            </w:r>
          </w:p>
        </w:tc>
      </w:tr>
    </w:tbl>
    <w:p w:rsidR="00DD04ED" w:rsidRPr="007E085E" w:rsidRDefault="00DD04ED" w:rsidP="00DD04ED">
      <w:pPr>
        <w:autoSpaceDE w:val="0"/>
        <w:autoSpaceDN w:val="0"/>
        <w:adjustRightInd w:val="0"/>
        <w:spacing w:after="0" w:line="240" w:lineRule="auto"/>
        <w:ind w:firstLine="540"/>
        <w:jc w:val="both"/>
        <w:rPr>
          <w:rFonts w:ascii="Times New Roman" w:hAnsi="Times New Roman"/>
          <w:bCs/>
          <w:sz w:val="20"/>
          <w:szCs w:val="20"/>
        </w:rPr>
      </w:pPr>
    </w:p>
    <w:p w:rsidR="001668DA" w:rsidRPr="007E085E" w:rsidRDefault="004C1681" w:rsidP="002875F0">
      <w:pPr>
        <w:widowControl w:val="0"/>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t xml:space="preserve"> </w:t>
      </w:r>
    </w:p>
    <w:p w:rsidR="001668DA" w:rsidRPr="007E085E" w:rsidRDefault="001668DA" w:rsidP="00C62CD5">
      <w:pPr>
        <w:widowControl w:val="0"/>
        <w:autoSpaceDE w:val="0"/>
        <w:autoSpaceDN w:val="0"/>
        <w:adjustRightInd w:val="0"/>
        <w:spacing w:after="0" w:line="240" w:lineRule="auto"/>
        <w:rPr>
          <w:rFonts w:ascii="Times New Roman" w:hAnsi="Times New Roman"/>
          <w:sz w:val="20"/>
          <w:szCs w:val="20"/>
        </w:rPr>
      </w:pPr>
    </w:p>
    <w:p w:rsidR="00DD04ED" w:rsidRPr="007E085E" w:rsidRDefault="004C1681" w:rsidP="00742F83">
      <w:pPr>
        <w:widowControl w:val="0"/>
        <w:autoSpaceDE w:val="0"/>
        <w:autoSpaceDN w:val="0"/>
        <w:adjustRightInd w:val="0"/>
        <w:spacing w:after="0" w:line="240" w:lineRule="auto"/>
        <w:jc w:val="right"/>
        <w:rPr>
          <w:rFonts w:ascii="Times New Roman" w:hAnsi="Times New Roman"/>
          <w:sz w:val="20"/>
          <w:szCs w:val="20"/>
        </w:rPr>
      </w:pPr>
      <w:r w:rsidRPr="007E085E">
        <w:rPr>
          <w:rFonts w:ascii="Times New Roman" w:hAnsi="Times New Roman"/>
          <w:sz w:val="20"/>
          <w:szCs w:val="20"/>
        </w:rPr>
        <w:t>Таблица 5</w:t>
      </w:r>
    </w:p>
    <w:p w:rsidR="00DD04ED" w:rsidRPr="007E085E" w:rsidRDefault="00DD04ED" w:rsidP="00DD04ED">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lang w:eastAsia="ru-RU"/>
        </w:rPr>
        <w:t xml:space="preserve">Ресурсное обеспечение и прогнозная (справочная) оценка расходов бюджета муниципального района </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Ижемский</w:t>
      </w:r>
      <w:r w:rsidR="00673D81" w:rsidRPr="007E085E">
        <w:rPr>
          <w:rFonts w:ascii="Times New Roman" w:hAnsi="Times New Roman"/>
          <w:sz w:val="20"/>
          <w:szCs w:val="20"/>
          <w:lang w:eastAsia="ru-RU"/>
        </w:rPr>
        <w:t>»</w:t>
      </w:r>
      <w:r w:rsidRPr="007E085E">
        <w:rPr>
          <w:rFonts w:ascii="Times New Roman" w:hAnsi="Times New Roman"/>
          <w:sz w:val="20"/>
          <w:szCs w:val="20"/>
          <w:lang w:eastAsia="ru-RU"/>
        </w:rPr>
        <w:t>, (с учетом средств республиканского бюджета Республики К</w:t>
      </w:r>
      <w:r w:rsidRPr="007E085E">
        <w:rPr>
          <w:rFonts w:ascii="Times New Roman" w:hAnsi="Times New Roman"/>
          <w:sz w:val="20"/>
          <w:szCs w:val="20"/>
          <w:lang w:eastAsia="ru-RU"/>
        </w:rPr>
        <w:t>о</w:t>
      </w:r>
      <w:r w:rsidRPr="007E085E">
        <w:rPr>
          <w:rFonts w:ascii="Times New Roman" w:hAnsi="Times New Roman"/>
          <w:sz w:val="20"/>
          <w:szCs w:val="20"/>
          <w:lang w:eastAsia="ru-RU"/>
        </w:rPr>
        <w:t>ми и федерального бюджета), бюджетов государственных внебюджетных фондов Республики Коми, бюджетов сельских поселений и юридических лиц на реализацию целей м</w:t>
      </w:r>
      <w:r w:rsidRPr="007E085E">
        <w:rPr>
          <w:rFonts w:ascii="Times New Roman" w:hAnsi="Times New Roman"/>
          <w:sz w:val="20"/>
          <w:szCs w:val="20"/>
          <w:lang w:eastAsia="ru-RU"/>
        </w:rPr>
        <w:t>у</w:t>
      </w:r>
      <w:r w:rsidRPr="007E085E">
        <w:rPr>
          <w:rFonts w:ascii="Times New Roman" w:hAnsi="Times New Roman"/>
          <w:sz w:val="20"/>
          <w:szCs w:val="20"/>
          <w:lang w:eastAsia="ru-RU"/>
        </w:rPr>
        <w:t xml:space="preserve">ниципальной программы </w:t>
      </w:r>
      <w:r w:rsidR="004C1681" w:rsidRPr="007E085E">
        <w:rPr>
          <w:rFonts w:ascii="Times New Roman" w:hAnsi="Times New Roman"/>
          <w:sz w:val="20"/>
          <w:szCs w:val="20"/>
        </w:rPr>
        <w:t xml:space="preserve"> МО МР «Муниципальное управление»</w:t>
      </w:r>
    </w:p>
    <w:tbl>
      <w:tblPr>
        <w:tblW w:w="15168" w:type="dxa"/>
        <w:tblCellSpacing w:w="5" w:type="nil"/>
        <w:tblInd w:w="75" w:type="dxa"/>
        <w:tblLayout w:type="fixed"/>
        <w:tblCellMar>
          <w:left w:w="75" w:type="dxa"/>
          <w:right w:w="75" w:type="dxa"/>
        </w:tblCellMar>
        <w:tblLook w:val="0000"/>
      </w:tblPr>
      <w:tblGrid>
        <w:gridCol w:w="1587"/>
        <w:gridCol w:w="3375"/>
        <w:gridCol w:w="3827"/>
        <w:gridCol w:w="1843"/>
        <w:gridCol w:w="1559"/>
        <w:gridCol w:w="1701"/>
        <w:gridCol w:w="1276"/>
      </w:tblGrid>
      <w:tr w:rsidR="00DD04ED" w:rsidRPr="007E085E" w:rsidTr="00C62CD5">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Статус</w:t>
            </w:r>
          </w:p>
        </w:tc>
        <w:tc>
          <w:tcPr>
            <w:tcW w:w="3375" w:type="dxa"/>
            <w:vMerge w:val="restart"/>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Наименование муниципальной пр</w:t>
            </w:r>
            <w:r w:rsidRPr="007E085E">
              <w:rPr>
                <w:sz w:val="20"/>
                <w:szCs w:val="20"/>
                <w:lang w:eastAsia="en-US"/>
              </w:rPr>
              <w:t>о</w:t>
            </w:r>
            <w:r w:rsidRPr="007E085E">
              <w:rPr>
                <w:sz w:val="20"/>
                <w:szCs w:val="20"/>
                <w:lang w:eastAsia="en-US"/>
              </w:rPr>
              <w:t>граммы, подпрограммы, основного мероприятия</w:t>
            </w:r>
          </w:p>
        </w:tc>
        <w:tc>
          <w:tcPr>
            <w:tcW w:w="3827" w:type="dxa"/>
            <w:vMerge w:val="restart"/>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Источник финансирования</w:t>
            </w:r>
          </w:p>
        </w:tc>
        <w:tc>
          <w:tcPr>
            <w:tcW w:w="6379" w:type="dxa"/>
            <w:gridSpan w:val="4"/>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Оценка расходов (тыс. руб.), годы</w:t>
            </w:r>
          </w:p>
        </w:tc>
      </w:tr>
      <w:tr w:rsidR="00DD04E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right"/>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right"/>
              <w:rPr>
                <w:sz w:val="20"/>
                <w:szCs w:val="20"/>
                <w:lang w:eastAsia="en-US"/>
              </w:rPr>
            </w:pPr>
          </w:p>
        </w:tc>
        <w:tc>
          <w:tcPr>
            <w:tcW w:w="3827" w:type="dxa"/>
            <w:vMerge/>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right"/>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DD04ED" w:rsidRPr="007E085E" w:rsidRDefault="004C1681" w:rsidP="00320A83">
            <w:pPr>
              <w:pStyle w:val="ConsPlusNormal"/>
              <w:jc w:val="center"/>
              <w:rPr>
                <w:sz w:val="20"/>
                <w:szCs w:val="20"/>
                <w:lang w:eastAsia="en-US"/>
              </w:rPr>
            </w:pPr>
            <w:r w:rsidRPr="007E085E">
              <w:rPr>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2015</w:t>
            </w:r>
          </w:p>
        </w:tc>
        <w:tc>
          <w:tcPr>
            <w:tcW w:w="1701" w:type="dxa"/>
            <w:tcBorders>
              <w:top w:val="single" w:sz="4" w:space="0" w:color="auto"/>
              <w:left w:val="single" w:sz="4" w:space="0" w:color="auto"/>
              <w:bottom w:val="single" w:sz="4" w:space="0" w:color="auto"/>
              <w:right w:val="single" w:sz="4" w:space="0" w:color="auto"/>
            </w:tcBorders>
          </w:tcPr>
          <w:p w:rsidR="00DD04ED" w:rsidRPr="007E085E" w:rsidRDefault="004C1681" w:rsidP="00320A83">
            <w:pPr>
              <w:pStyle w:val="ConsPlusNormal"/>
              <w:jc w:val="center"/>
              <w:rPr>
                <w:sz w:val="20"/>
                <w:szCs w:val="20"/>
                <w:lang w:eastAsia="en-US"/>
              </w:rPr>
            </w:pPr>
            <w:r w:rsidRPr="007E085E">
              <w:rPr>
                <w:sz w:val="20"/>
                <w:szCs w:val="20"/>
                <w:lang w:eastAsia="en-US"/>
              </w:rPr>
              <w:t>2016</w:t>
            </w:r>
          </w:p>
        </w:tc>
        <w:tc>
          <w:tcPr>
            <w:tcW w:w="1276" w:type="dxa"/>
            <w:tcBorders>
              <w:top w:val="single" w:sz="4" w:space="0" w:color="auto"/>
              <w:left w:val="single" w:sz="4" w:space="0" w:color="auto"/>
              <w:bottom w:val="single" w:sz="4" w:space="0" w:color="auto"/>
              <w:right w:val="single" w:sz="4" w:space="0" w:color="auto"/>
            </w:tcBorders>
          </w:tcPr>
          <w:p w:rsidR="00DD04ED" w:rsidRPr="007E085E" w:rsidRDefault="004C1681" w:rsidP="00320A83">
            <w:pPr>
              <w:pStyle w:val="ConsPlusNormal"/>
              <w:jc w:val="center"/>
              <w:rPr>
                <w:sz w:val="20"/>
                <w:szCs w:val="20"/>
                <w:lang w:eastAsia="en-US"/>
              </w:rPr>
            </w:pPr>
            <w:r w:rsidRPr="007E085E">
              <w:rPr>
                <w:sz w:val="20"/>
                <w:szCs w:val="20"/>
                <w:lang w:eastAsia="en-US"/>
              </w:rPr>
              <w:t>2017</w:t>
            </w:r>
          </w:p>
        </w:tc>
      </w:tr>
      <w:tr w:rsidR="00DD04ED" w:rsidRPr="007E085E" w:rsidTr="00C62CD5">
        <w:trPr>
          <w:tblCellSpacing w:w="5" w:type="nil"/>
        </w:trPr>
        <w:tc>
          <w:tcPr>
            <w:tcW w:w="158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1</w:t>
            </w:r>
          </w:p>
        </w:tc>
        <w:tc>
          <w:tcPr>
            <w:tcW w:w="3375"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2</w:t>
            </w:r>
          </w:p>
        </w:tc>
        <w:tc>
          <w:tcPr>
            <w:tcW w:w="3827"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tcPr>
          <w:p w:rsidR="00DD04ED" w:rsidRPr="007E085E" w:rsidRDefault="00DD04ED" w:rsidP="00320A83">
            <w:pPr>
              <w:pStyle w:val="ConsPlusNormal"/>
              <w:jc w:val="center"/>
              <w:rPr>
                <w:sz w:val="20"/>
                <w:szCs w:val="20"/>
                <w:lang w:eastAsia="en-US"/>
              </w:rPr>
            </w:pPr>
            <w:r w:rsidRPr="007E085E">
              <w:rPr>
                <w:sz w:val="20"/>
                <w:szCs w:val="20"/>
                <w:lang w:eastAsia="en-US"/>
              </w:rPr>
              <w:t>7</w:t>
            </w:r>
          </w:p>
        </w:tc>
      </w:tr>
      <w:tr w:rsidR="00EF251D" w:rsidRPr="007E085E" w:rsidTr="00C62CD5">
        <w:trPr>
          <w:tblCellSpacing w:w="5" w:type="nil"/>
        </w:trPr>
        <w:tc>
          <w:tcPr>
            <w:tcW w:w="1587" w:type="dxa"/>
            <w:vMerge w:val="restart"/>
            <w:tcBorders>
              <w:top w:val="single" w:sz="4" w:space="0" w:color="auto"/>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 xml:space="preserve">Программа </w:t>
            </w:r>
          </w:p>
        </w:tc>
        <w:tc>
          <w:tcPr>
            <w:tcW w:w="3375" w:type="dxa"/>
            <w:vMerge w:val="restart"/>
            <w:tcBorders>
              <w:top w:val="single" w:sz="4" w:space="0" w:color="auto"/>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Муниципальное управление</w:t>
            </w: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10635</w:t>
            </w:r>
            <w:r w:rsidR="00E548BF" w:rsidRPr="007E085E">
              <w:rPr>
                <w:sz w:val="20"/>
                <w:szCs w:val="20"/>
                <w:lang w:eastAsia="en-US"/>
              </w:rPr>
              <w:t>4,3</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9D21AD" w:rsidP="00320A83">
            <w:pPr>
              <w:pStyle w:val="ConsPlusNormal"/>
              <w:jc w:val="center"/>
              <w:rPr>
                <w:sz w:val="20"/>
                <w:szCs w:val="20"/>
                <w:lang w:eastAsia="en-US"/>
              </w:rPr>
            </w:pPr>
            <w:r w:rsidRPr="007E085E">
              <w:rPr>
                <w:sz w:val="20"/>
                <w:szCs w:val="20"/>
                <w:lang w:eastAsia="en-US"/>
              </w:rPr>
              <w:t>4261</w:t>
            </w:r>
            <w:r w:rsidR="00E548BF" w:rsidRPr="007E085E">
              <w:rPr>
                <w:sz w:val="20"/>
                <w:szCs w:val="20"/>
                <w:lang w:eastAsia="en-US"/>
              </w:rPr>
              <w:t>5,1</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34583,1</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29156,1</w:t>
            </w:r>
          </w:p>
        </w:tc>
      </w:tr>
      <w:tr w:rsidR="00EF251D" w:rsidRPr="007E085E" w:rsidTr="00C62CD5">
        <w:trPr>
          <w:tblCellSpacing w:w="5" w:type="nil"/>
        </w:trPr>
        <w:tc>
          <w:tcPr>
            <w:tcW w:w="1587"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F3352D">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F3352D">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1604,1</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9D21AD" w:rsidP="00320A83">
            <w:pPr>
              <w:pStyle w:val="ConsPlusNormal"/>
              <w:jc w:val="center"/>
              <w:rPr>
                <w:sz w:val="20"/>
                <w:szCs w:val="20"/>
                <w:lang w:eastAsia="en-US"/>
              </w:rPr>
            </w:pPr>
            <w:r w:rsidRPr="007E085E">
              <w:rPr>
                <w:sz w:val="20"/>
                <w:szCs w:val="20"/>
                <w:lang w:eastAsia="en-US"/>
              </w:rPr>
              <w:t>536,6</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536,6</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530,9</w:t>
            </w:r>
          </w:p>
        </w:tc>
      </w:tr>
      <w:tr w:rsidR="00EF251D" w:rsidRPr="007E085E" w:rsidTr="00C62CD5">
        <w:trPr>
          <w:tblCellSpacing w:w="5" w:type="nil"/>
        </w:trPr>
        <w:tc>
          <w:tcPr>
            <w:tcW w:w="1587"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F3352D">
            <w:pPr>
              <w:pStyle w:val="ConsPlusNormal"/>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1047</w:t>
            </w:r>
            <w:r w:rsidR="00E548BF" w:rsidRPr="007E085E">
              <w:rPr>
                <w:sz w:val="20"/>
                <w:szCs w:val="20"/>
                <w:lang w:eastAsia="en-US"/>
              </w:rPr>
              <w:t>50,2</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9D21AD" w:rsidP="00E548BF">
            <w:pPr>
              <w:pStyle w:val="ConsPlusNormal"/>
              <w:jc w:val="center"/>
              <w:rPr>
                <w:sz w:val="20"/>
                <w:szCs w:val="20"/>
                <w:lang w:eastAsia="en-US"/>
              </w:rPr>
            </w:pPr>
            <w:r w:rsidRPr="007E085E">
              <w:rPr>
                <w:sz w:val="20"/>
                <w:szCs w:val="20"/>
                <w:lang w:eastAsia="en-US"/>
              </w:rPr>
              <w:t>420</w:t>
            </w:r>
            <w:r w:rsidR="00E548BF" w:rsidRPr="007E085E">
              <w:rPr>
                <w:sz w:val="20"/>
                <w:szCs w:val="20"/>
                <w:lang w:eastAsia="en-US"/>
              </w:rPr>
              <w:t>7</w:t>
            </w:r>
            <w:r w:rsidRPr="007E085E">
              <w:rPr>
                <w:sz w:val="20"/>
                <w:szCs w:val="20"/>
                <w:lang w:eastAsia="en-US"/>
              </w:rPr>
              <w:t>8,</w:t>
            </w:r>
            <w:r w:rsidR="00E548BF" w:rsidRPr="007E085E">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34046,5</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C46EA0" w:rsidP="00320A83">
            <w:pPr>
              <w:pStyle w:val="ConsPlusNormal"/>
              <w:jc w:val="center"/>
              <w:rPr>
                <w:sz w:val="20"/>
                <w:szCs w:val="20"/>
                <w:lang w:eastAsia="en-US"/>
              </w:rPr>
            </w:pPr>
            <w:r w:rsidRPr="007E085E">
              <w:rPr>
                <w:sz w:val="20"/>
                <w:szCs w:val="20"/>
                <w:lang w:eastAsia="en-US"/>
              </w:rPr>
              <w:t>28625,2</w:t>
            </w:r>
          </w:p>
        </w:tc>
      </w:tr>
      <w:tr w:rsidR="00EF251D" w:rsidRPr="007E085E" w:rsidTr="00C62CD5">
        <w:trPr>
          <w:tblCellSpacing w:w="5" w:type="nil"/>
        </w:trPr>
        <w:tc>
          <w:tcPr>
            <w:tcW w:w="1587" w:type="dxa"/>
            <w:vMerge/>
            <w:tcBorders>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F3352D">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highlight w:val="yellow"/>
                <w:lang w:eastAsia="en-US"/>
              </w:rPr>
            </w:pPr>
          </w:p>
        </w:tc>
      </w:tr>
      <w:tr w:rsidR="00EF251D" w:rsidRPr="007E085E" w:rsidTr="00C62CD5">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both"/>
              <w:rPr>
                <w:rFonts w:ascii="Times New Roman" w:hAnsi="Times New Roman"/>
                <w:sz w:val="20"/>
                <w:szCs w:val="20"/>
              </w:rPr>
            </w:pPr>
            <w:bookmarkStart w:id="3" w:name="Par3465"/>
            <w:bookmarkEnd w:id="3"/>
            <w:r w:rsidRPr="007E085E">
              <w:rPr>
                <w:rFonts w:ascii="Times New Roman" w:hAnsi="Times New Roman"/>
                <w:sz w:val="20"/>
                <w:szCs w:val="20"/>
              </w:rPr>
              <w:t>Подпрограмма</w:t>
            </w:r>
            <w:r w:rsidR="00F3352D" w:rsidRPr="007E085E">
              <w:rPr>
                <w:rFonts w:ascii="Times New Roman" w:hAnsi="Times New Roman"/>
                <w:sz w:val="20"/>
                <w:szCs w:val="20"/>
              </w:rPr>
              <w:t xml:space="preserve"> 1</w:t>
            </w:r>
          </w:p>
        </w:tc>
        <w:tc>
          <w:tcPr>
            <w:tcW w:w="3375" w:type="dxa"/>
            <w:vMerge w:val="restart"/>
            <w:tcBorders>
              <w:top w:val="single" w:sz="4" w:space="0" w:color="auto"/>
              <w:left w:val="single" w:sz="4" w:space="0" w:color="auto"/>
              <w:bottom w:val="single" w:sz="4" w:space="0" w:color="auto"/>
              <w:right w:val="single" w:sz="4" w:space="0" w:color="auto"/>
            </w:tcBorders>
          </w:tcPr>
          <w:p w:rsidR="00EF251D" w:rsidRPr="007E085E" w:rsidRDefault="00673D81" w:rsidP="00320A83">
            <w:pPr>
              <w:rPr>
                <w:rFonts w:ascii="Times New Roman" w:hAnsi="Times New Roman"/>
                <w:sz w:val="20"/>
                <w:szCs w:val="20"/>
              </w:rPr>
            </w:pPr>
            <w:r w:rsidRPr="007E085E">
              <w:rPr>
                <w:rFonts w:ascii="Times New Roman" w:hAnsi="Times New Roman"/>
                <w:sz w:val="20"/>
                <w:szCs w:val="20"/>
              </w:rPr>
              <w:t>«</w:t>
            </w:r>
            <w:r w:rsidR="00EF251D" w:rsidRPr="007E085E">
              <w:rPr>
                <w:rFonts w:ascii="Times New Roman" w:hAnsi="Times New Roman"/>
                <w:sz w:val="20"/>
                <w:szCs w:val="20"/>
              </w:rPr>
              <w:t>Управление муниципальными ф</w:t>
            </w:r>
            <w:r w:rsidR="00EF251D" w:rsidRPr="007E085E">
              <w:rPr>
                <w:rFonts w:ascii="Times New Roman" w:hAnsi="Times New Roman"/>
                <w:sz w:val="20"/>
                <w:szCs w:val="20"/>
              </w:rPr>
              <w:t>и</w:t>
            </w:r>
            <w:r w:rsidR="00EF251D" w:rsidRPr="007E085E">
              <w:rPr>
                <w:rFonts w:ascii="Times New Roman" w:hAnsi="Times New Roman"/>
                <w:sz w:val="20"/>
                <w:szCs w:val="20"/>
              </w:rPr>
              <w:t>нансами и муниципальным долгом</w:t>
            </w:r>
            <w:r w:rsidRPr="007E085E">
              <w:rPr>
                <w:rFonts w:ascii="Times New Roman" w:hAnsi="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104 808,8</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41 269,6</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34 483,1</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29 056,1</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1 604,1</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jc w:val="center"/>
              <w:rPr>
                <w:rFonts w:ascii="Times New Roman" w:hAnsi="Times New Roman"/>
                <w:sz w:val="20"/>
                <w:szCs w:val="20"/>
              </w:rPr>
            </w:pPr>
            <w:r w:rsidRPr="007E085E">
              <w:rPr>
                <w:rFonts w:ascii="Times New Roman" w:hAnsi="Times New Roman"/>
                <w:sz w:val="20"/>
                <w:szCs w:val="20"/>
              </w:rPr>
              <w:t>536,6</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jc w:val="center"/>
              <w:rPr>
                <w:rFonts w:ascii="Times New Roman" w:hAnsi="Times New Roman"/>
                <w:sz w:val="20"/>
                <w:szCs w:val="20"/>
              </w:rPr>
            </w:pPr>
            <w:r w:rsidRPr="007E085E">
              <w:rPr>
                <w:rFonts w:ascii="Times New Roman" w:hAnsi="Times New Roman"/>
                <w:sz w:val="20"/>
                <w:szCs w:val="20"/>
              </w:rPr>
              <w:t>536,6</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jc w:val="center"/>
              <w:rPr>
                <w:rFonts w:ascii="Times New Roman" w:hAnsi="Times New Roman"/>
                <w:sz w:val="20"/>
                <w:szCs w:val="20"/>
              </w:rPr>
            </w:pPr>
            <w:r w:rsidRPr="007E085E">
              <w:rPr>
                <w:rFonts w:ascii="Times New Roman" w:hAnsi="Times New Roman"/>
                <w:sz w:val="20"/>
                <w:szCs w:val="20"/>
              </w:rPr>
              <w:t>530,9</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103 204,7</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40 733,0</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33 946,5</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28 525,2</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both"/>
              <w:rPr>
                <w:rFonts w:ascii="Times New Roman" w:hAnsi="Times New Roman"/>
                <w:sz w:val="20"/>
                <w:szCs w:val="20"/>
              </w:rPr>
            </w:pPr>
            <w:bookmarkStart w:id="4" w:name="Par3493"/>
            <w:bookmarkEnd w:id="4"/>
            <w:r w:rsidRPr="007E085E">
              <w:rPr>
                <w:rFonts w:ascii="Times New Roman" w:hAnsi="Times New Roman"/>
                <w:sz w:val="20"/>
                <w:szCs w:val="20"/>
              </w:rPr>
              <w:t>Основное мер</w:t>
            </w:r>
            <w:r w:rsidRPr="007E085E">
              <w:rPr>
                <w:rFonts w:ascii="Times New Roman" w:hAnsi="Times New Roman"/>
                <w:sz w:val="20"/>
                <w:szCs w:val="20"/>
              </w:rPr>
              <w:t>о</w:t>
            </w:r>
            <w:r w:rsidRPr="007E085E">
              <w:rPr>
                <w:rFonts w:ascii="Times New Roman" w:hAnsi="Times New Roman"/>
                <w:sz w:val="20"/>
                <w:szCs w:val="20"/>
              </w:rPr>
              <w:t xml:space="preserve">приятие </w:t>
            </w:r>
            <w:r w:rsidR="00ED7BDD" w:rsidRPr="007E085E">
              <w:rPr>
                <w:rFonts w:ascii="Times New Roman" w:hAnsi="Times New Roman"/>
                <w:sz w:val="20"/>
                <w:szCs w:val="20"/>
              </w:rPr>
              <w:t>1.</w:t>
            </w:r>
            <w:r w:rsidRPr="007E085E">
              <w:rPr>
                <w:rFonts w:ascii="Times New Roman" w:hAnsi="Times New Roman"/>
                <w:sz w:val="20"/>
                <w:szCs w:val="20"/>
              </w:rPr>
              <w:t>1.4.</w:t>
            </w:r>
          </w:p>
          <w:p w:rsidR="00EF251D" w:rsidRPr="007E085E" w:rsidRDefault="00EF251D" w:rsidP="00320A83">
            <w:pPr>
              <w:widowControl w:val="0"/>
              <w:autoSpaceDE w:val="0"/>
              <w:autoSpaceDN w:val="0"/>
              <w:adjustRightInd w:val="0"/>
              <w:spacing w:after="0" w:line="240" w:lineRule="auto"/>
              <w:rPr>
                <w:rFonts w:ascii="Times New Roman" w:hAnsi="Times New Roman"/>
                <w:sz w:val="20"/>
                <w:szCs w:val="20"/>
              </w:rPr>
            </w:pPr>
          </w:p>
        </w:tc>
        <w:tc>
          <w:tcPr>
            <w:tcW w:w="3375"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Выравнивание бюджетной обесп</w:t>
            </w:r>
            <w:r w:rsidRPr="007E085E">
              <w:rPr>
                <w:rFonts w:ascii="Times New Roman" w:hAnsi="Times New Roman"/>
                <w:sz w:val="20"/>
                <w:szCs w:val="20"/>
              </w:rPr>
              <w:t>е</w:t>
            </w:r>
            <w:r w:rsidRPr="007E085E">
              <w:rPr>
                <w:rFonts w:ascii="Times New Roman" w:hAnsi="Times New Roman"/>
                <w:sz w:val="20"/>
                <w:szCs w:val="20"/>
              </w:rPr>
              <w:t>ченности сельских поселений</w:t>
            </w: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67 351,8</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25 295,4</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22 683,4</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D913A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19 373,0</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67 351,8</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25 295,4</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22 683,4</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19 373,0</w:t>
            </w:r>
          </w:p>
        </w:tc>
      </w:tr>
      <w:tr w:rsidR="00EF251D" w:rsidRPr="007E085E" w:rsidTr="00C62CD5">
        <w:trPr>
          <w:trHeight w:val="938"/>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средства от приносящей доход деятел</w:t>
            </w:r>
            <w:r w:rsidRPr="007E085E">
              <w:rPr>
                <w:sz w:val="20"/>
                <w:szCs w:val="20"/>
                <w:lang w:eastAsia="en-US"/>
              </w:rPr>
              <w:t>ь</w:t>
            </w:r>
            <w:r w:rsidRPr="007E085E">
              <w:rPr>
                <w:sz w:val="20"/>
                <w:szCs w:val="20"/>
                <w:lang w:eastAsia="en-US"/>
              </w:rPr>
              <w:t>ности</w:t>
            </w:r>
          </w:p>
        </w:tc>
        <w:tc>
          <w:tcPr>
            <w:tcW w:w="1843" w:type="dxa"/>
            <w:tcBorders>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rHeight w:val="440"/>
          <w:tblCellSpacing w:w="5" w:type="nil"/>
        </w:trPr>
        <w:tc>
          <w:tcPr>
            <w:tcW w:w="1587" w:type="dxa"/>
            <w:vMerge w:val="restart"/>
            <w:tcBorders>
              <w:top w:val="single" w:sz="4" w:space="0" w:color="auto"/>
              <w:left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w:t>
            </w:r>
            <w:r w:rsidRPr="007E085E">
              <w:rPr>
                <w:rFonts w:ascii="Times New Roman" w:hAnsi="Times New Roman"/>
                <w:sz w:val="20"/>
                <w:szCs w:val="20"/>
              </w:rPr>
              <w:t>о</w:t>
            </w:r>
            <w:r w:rsidRPr="007E085E">
              <w:rPr>
                <w:rFonts w:ascii="Times New Roman" w:hAnsi="Times New Roman"/>
                <w:sz w:val="20"/>
                <w:szCs w:val="20"/>
              </w:rPr>
              <w:t xml:space="preserve">приятие  </w:t>
            </w:r>
            <w:r w:rsidR="00ED7BDD" w:rsidRPr="007E085E">
              <w:rPr>
                <w:rFonts w:ascii="Times New Roman" w:hAnsi="Times New Roman"/>
                <w:sz w:val="20"/>
                <w:szCs w:val="20"/>
              </w:rPr>
              <w:t>1.</w:t>
            </w:r>
            <w:r w:rsidRPr="007E085E">
              <w:rPr>
                <w:rFonts w:ascii="Times New Roman" w:hAnsi="Times New Roman"/>
                <w:sz w:val="20"/>
                <w:szCs w:val="20"/>
              </w:rPr>
              <w:t>1.5.</w:t>
            </w:r>
          </w:p>
          <w:p w:rsidR="00EF251D" w:rsidRPr="007E085E" w:rsidRDefault="00EF251D" w:rsidP="004613A5">
            <w:pPr>
              <w:widowControl w:val="0"/>
              <w:autoSpaceDE w:val="0"/>
              <w:autoSpaceDN w:val="0"/>
              <w:adjustRightInd w:val="0"/>
              <w:spacing w:after="0" w:line="240" w:lineRule="auto"/>
              <w:rPr>
                <w:rFonts w:ascii="Times New Roman" w:hAnsi="Times New Roman"/>
                <w:sz w:val="20"/>
                <w:szCs w:val="20"/>
              </w:rPr>
            </w:pPr>
          </w:p>
        </w:tc>
        <w:tc>
          <w:tcPr>
            <w:tcW w:w="3375" w:type="dxa"/>
            <w:vMerge w:val="restart"/>
            <w:tcBorders>
              <w:top w:val="single" w:sz="4" w:space="0" w:color="auto"/>
              <w:left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Реализация государственных полн</w:t>
            </w:r>
            <w:r w:rsidRPr="007E085E">
              <w:rPr>
                <w:rFonts w:ascii="Times New Roman" w:hAnsi="Times New Roman"/>
                <w:sz w:val="20"/>
                <w:szCs w:val="20"/>
              </w:rPr>
              <w:t>о</w:t>
            </w:r>
            <w:r w:rsidRPr="007E085E">
              <w:rPr>
                <w:rFonts w:ascii="Times New Roman" w:hAnsi="Times New Roman"/>
                <w:sz w:val="20"/>
                <w:szCs w:val="20"/>
              </w:rPr>
              <w:t>мочий по расчету и предоставлению дотаций на выравнивание бюдже</w:t>
            </w:r>
            <w:r w:rsidRPr="007E085E">
              <w:rPr>
                <w:rFonts w:ascii="Times New Roman" w:hAnsi="Times New Roman"/>
                <w:sz w:val="20"/>
                <w:szCs w:val="20"/>
              </w:rPr>
              <w:t>т</w:t>
            </w:r>
            <w:r w:rsidRPr="007E085E">
              <w:rPr>
                <w:rFonts w:ascii="Times New Roman" w:hAnsi="Times New Roman"/>
                <w:sz w:val="20"/>
                <w:szCs w:val="20"/>
              </w:rPr>
              <w:t>ной обеспеченности  поселений</w:t>
            </w: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1 604,1</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jc w:val="center"/>
              <w:rPr>
                <w:rFonts w:ascii="Times New Roman" w:hAnsi="Times New Roman"/>
                <w:sz w:val="20"/>
                <w:szCs w:val="20"/>
              </w:rPr>
            </w:pPr>
            <w:r w:rsidRPr="007E085E">
              <w:rPr>
                <w:rFonts w:ascii="Times New Roman" w:hAnsi="Times New Roman"/>
                <w:sz w:val="20"/>
                <w:szCs w:val="20"/>
              </w:rPr>
              <w:t>536,6</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jc w:val="center"/>
              <w:rPr>
                <w:rFonts w:ascii="Times New Roman" w:hAnsi="Times New Roman"/>
                <w:sz w:val="20"/>
                <w:szCs w:val="20"/>
              </w:rPr>
            </w:pPr>
            <w:r w:rsidRPr="007E085E">
              <w:rPr>
                <w:rFonts w:ascii="Times New Roman" w:hAnsi="Times New Roman"/>
                <w:sz w:val="20"/>
                <w:szCs w:val="20"/>
              </w:rPr>
              <w:t>536,6</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jc w:val="center"/>
              <w:rPr>
                <w:rFonts w:ascii="Times New Roman" w:hAnsi="Times New Roman"/>
                <w:sz w:val="20"/>
                <w:szCs w:val="20"/>
              </w:rPr>
            </w:pPr>
            <w:r w:rsidRPr="007E085E">
              <w:rPr>
                <w:rFonts w:ascii="Times New Roman" w:hAnsi="Times New Roman"/>
                <w:sz w:val="20"/>
                <w:szCs w:val="20"/>
              </w:rPr>
              <w:t>530,9</w:t>
            </w:r>
          </w:p>
        </w:tc>
      </w:tr>
      <w:tr w:rsidR="00EF251D" w:rsidRPr="007E085E" w:rsidTr="00C62CD5">
        <w:trPr>
          <w:trHeight w:val="702"/>
          <w:tblCellSpacing w:w="5" w:type="nil"/>
        </w:trPr>
        <w:tc>
          <w:tcPr>
            <w:tcW w:w="1587"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rHeight w:val="314"/>
          <w:tblCellSpacing w:w="5" w:type="nil"/>
        </w:trPr>
        <w:tc>
          <w:tcPr>
            <w:tcW w:w="1587"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1 604,1</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jc w:val="center"/>
              <w:rPr>
                <w:rFonts w:ascii="Times New Roman" w:hAnsi="Times New Roman"/>
                <w:sz w:val="20"/>
                <w:szCs w:val="20"/>
              </w:rPr>
            </w:pPr>
            <w:r w:rsidRPr="007E085E">
              <w:rPr>
                <w:rFonts w:ascii="Times New Roman" w:hAnsi="Times New Roman"/>
                <w:sz w:val="20"/>
                <w:szCs w:val="20"/>
              </w:rPr>
              <w:t>536,6</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jc w:val="center"/>
              <w:rPr>
                <w:rFonts w:ascii="Times New Roman" w:hAnsi="Times New Roman"/>
                <w:sz w:val="20"/>
                <w:szCs w:val="20"/>
              </w:rPr>
            </w:pPr>
            <w:r w:rsidRPr="007E085E">
              <w:rPr>
                <w:rFonts w:ascii="Times New Roman" w:hAnsi="Times New Roman"/>
                <w:sz w:val="20"/>
                <w:szCs w:val="20"/>
              </w:rPr>
              <w:t>536,6</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jc w:val="center"/>
              <w:rPr>
                <w:rFonts w:ascii="Times New Roman" w:hAnsi="Times New Roman"/>
                <w:sz w:val="20"/>
                <w:szCs w:val="20"/>
              </w:rPr>
            </w:pPr>
            <w:r w:rsidRPr="007E085E">
              <w:rPr>
                <w:rFonts w:ascii="Times New Roman" w:hAnsi="Times New Roman"/>
                <w:sz w:val="20"/>
                <w:szCs w:val="20"/>
              </w:rPr>
              <w:t>530,9</w:t>
            </w:r>
          </w:p>
        </w:tc>
      </w:tr>
      <w:tr w:rsidR="00EF251D" w:rsidRPr="007E085E" w:rsidTr="00C62CD5">
        <w:trPr>
          <w:trHeight w:val="312"/>
          <w:tblCellSpacing w:w="5" w:type="nil"/>
        </w:trPr>
        <w:tc>
          <w:tcPr>
            <w:tcW w:w="1587"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rHeight w:val="312"/>
          <w:tblCellSpacing w:w="5" w:type="nil"/>
        </w:trPr>
        <w:tc>
          <w:tcPr>
            <w:tcW w:w="1587" w:type="dxa"/>
            <w:vMerge/>
            <w:tcBorders>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средства от приносящей доход деятел</w:t>
            </w:r>
            <w:r w:rsidRPr="007E085E">
              <w:rPr>
                <w:sz w:val="20"/>
                <w:szCs w:val="20"/>
                <w:lang w:eastAsia="en-US"/>
              </w:rPr>
              <w:t>ь</w:t>
            </w:r>
            <w:r w:rsidRPr="007E085E">
              <w:rPr>
                <w:sz w:val="20"/>
                <w:szCs w:val="20"/>
                <w:lang w:eastAsia="en-US"/>
              </w:rPr>
              <w:t>ности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rHeight w:val="386"/>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rPr>
                <w:rFonts w:ascii="Times New Roman" w:hAnsi="Times New Roman"/>
                <w:sz w:val="20"/>
                <w:szCs w:val="20"/>
              </w:rPr>
            </w:pPr>
            <w:r w:rsidRPr="007E085E">
              <w:rPr>
                <w:rFonts w:ascii="Times New Roman" w:hAnsi="Times New Roman"/>
                <w:sz w:val="20"/>
                <w:szCs w:val="20"/>
              </w:rPr>
              <w:t>Основное мер</w:t>
            </w:r>
            <w:r w:rsidRPr="007E085E">
              <w:rPr>
                <w:rFonts w:ascii="Times New Roman" w:hAnsi="Times New Roman"/>
                <w:sz w:val="20"/>
                <w:szCs w:val="20"/>
              </w:rPr>
              <w:t>о</w:t>
            </w:r>
            <w:r w:rsidRPr="007E085E">
              <w:rPr>
                <w:rFonts w:ascii="Times New Roman" w:hAnsi="Times New Roman"/>
                <w:sz w:val="20"/>
                <w:szCs w:val="20"/>
              </w:rPr>
              <w:t xml:space="preserve">приятие </w:t>
            </w:r>
            <w:r w:rsidR="00ED7BDD" w:rsidRPr="007E085E">
              <w:rPr>
                <w:rFonts w:ascii="Times New Roman" w:hAnsi="Times New Roman"/>
                <w:sz w:val="20"/>
                <w:szCs w:val="20"/>
              </w:rPr>
              <w:t>1.1.</w:t>
            </w:r>
            <w:r w:rsidRPr="007E085E">
              <w:rPr>
                <w:rFonts w:ascii="Times New Roman" w:hAnsi="Times New Roman"/>
                <w:sz w:val="20"/>
                <w:szCs w:val="20"/>
              </w:rPr>
              <w:t>8.</w:t>
            </w:r>
          </w:p>
        </w:tc>
        <w:tc>
          <w:tcPr>
            <w:tcW w:w="3375"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Обслуживание муниципального до</w:t>
            </w:r>
            <w:r w:rsidRPr="007E085E">
              <w:rPr>
                <w:rFonts w:ascii="Times New Roman" w:hAnsi="Times New Roman"/>
                <w:sz w:val="20"/>
                <w:szCs w:val="20"/>
              </w:rPr>
              <w:t>л</w:t>
            </w:r>
            <w:r w:rsidRPr="007E085E">
              <w:rPr>
                <w:rFonts w:ascii="Times New Roman" w:hAnsi="Times New Roman"/>
                <w:sz w:val="20"/>
                <w:szCs w:val="20"/>
              </w:rPr>
              <w:t xml:space="preserve">га МР </w:t>
            </w:r>
            <w:r w:rsidR="00673D81" w:rsidRPr="007E085E">
              <w:rPr>
                <w:rFonts w:ascii="Times New Roman" w:hAnsi="Times New Roman"/>
                <w:sz w:val="20"/>
                <w:szCs w:val="20"/>
              </w:rPr>
              <w:t>«</w:t>
            </w:r>
            <w:r w:rsidRPr="007E085E">
              <w:rPr>
                <w:rFonts w:ascii="Times New Roman" w:hAnsi="Times New Roman"/>
                <w:sz w:val="20"/>
                <w:szCs w:val="20"/>
              </w:rPr>
              <w:t>Ижемский</w:t>
            </w:r>
            <w:r w:rsidR="00673D81" w:rsidRPr="007E085E">
              <w:rPr>
                <w:rFonts w:ascii="Times New Roman" w:hAnsi="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872,5</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310,8</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350,2</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211,5</w:t>
            </w:r>
          </w:p>
        </w:tc>
      </w:tr>
      <w:tr w:rsidR="00EF251D" w:rsidRPr="007E085E" w:rsidTr="00C62CD5">
        <w:trPr>
          <w:trHeight w:val="77"/>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872,5</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lang w:val="en-US"/>
              </w:rPr>
              <w:t>310</w:t>
            </w:r>
            <w:r w:rsidRPr="007E085E">
              <w:rPr>
                <w:rFonts w:ascii="Times New Roman" w:hAnsi="Times New Roman"/>
                <w:sz w:val="20"/>
                <w:szCs w:val="20"/>
              </w:rPr>
              <w:t>,</w:t>
            </w:r>
            <w:r w:rsidRPr="007E085E">
              <w:rPr>
                <w:rFonts w:ascii="Times New Roman" w:hAnsi="Times New Roman"/>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350,2</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211,5</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средства от приносящей доход деятел</w:t>
            </w:r>
            <w:r w:rsidRPr="007E085E">
              <w:rPr>
                <w:sz w:val="20"/>
                <w:szCs w:val="20"/>
                <w:lang w:eastAsia="en-US"/>
              </w:rPr>
              <w:t>ь</w:t>
            </w:r>
            <w:r w:rsidRPr="007E085E">
              <w:rPr>
                <w:sz w:val="20"/>
                <w:szCs w:val="20"/>
                <w:lang w:eastAsia="en-US"/>
              </w:rPr>
              <w:t>ности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both"/>
              <w:rPr>
                <w:rFonts w:ascii="Times New Roman" w:hAnsi="Times New Roman"/>
                <w:sz w:val="20"/>
                <w:szCs w:val="20"/>
              </w:rPr>
            </w:pPr>
            <w:bookmarkStart w:id="5" w:name="Par3710"/>
            <w:bookmarkEnd w:id="5"/>
            <w:r w:rsidRPr="007E085E">
              <w:rPr>
                <w:rFonts w:ascii="Times New Roman" w:hAnsi="Times New Roman"/>
                <w:sz w:val="20"/>
                <w:szCs w:val="20"/>
              </w:rPr>
              <w:t>Основное мер</w:t>
            </w:r>
            <w:r w:rsidRPr="007E085E">
              <w:rPr>
                <w:rFonts w:ascii="Times New Roman" w:hAnsi="Times New Roman"/>
                <w:sz w:val="20"/>
                <w:szCs w:val="20"/>
              </w:rPr>
              <w:t>о</w:t>
            </w:r>
            <w:r w:rsidRPr="007E085E">
              <w:rPr>
                <w:rFonts w:ascii="Times New Roman" w:hAnsi="Times New Roman"/>
                <w:sz w:val="20"/>
                <w:szCs w:val="20"/>
              </w:rPr>
              <w:t>приятие.</w:t>
            </w:r>
            <w:r w:rsidR="00ED7BDD" w:rsidRPr="007E085E">
              <w:rPr>
                <w:rFonts w:ascii="Times New Roman" w:hAnsi="Times New Roman"/>
                <w:sz w:val="20"/>
                <w:szCs w:val="20"/>
              </w:rPr>
              <w:t>1.</w:t>
            </w:r>
            <w:r w:rsidRPr="007E085E">
              <w:rPr>
                <w:rFonts w:ascii="Times New Roman" w:hAnsi="Times New Roman"/>
                <w:sz w:val="20"/>
                <w:szCs w:val="20"/>
              </w:rPr>
              <w:t>3.1.</w:t>
            </w:r>
          </w:p>
          <w:p w:rsidR="00EF251D" w:rsidRPr="007E085E" w:rsidRDefault="00EF251D" w:rsidP="00320A83">
            <w:pPr>
              <w:widowControl w:val="0"/>
              <w:autoSpaceDE w:val="0"/>
              <w:autoSpaceDN w:val="0"/>
              <w:adjustRightInd w:val="0"/>
              <w:spacing w:after="0" w:line="240" w:lineRule="auto"/>
              <w:rPr>
                <w:rFonts w:ascii="Times New Roman" w:hAnsi="Times New Roman"/>
                <w:sz w:val="20"/>
                <w:szCs w:val="20"/>
              </w:rPr>
            </w:pPr>
          </w:p>
        </w:tc>
        <w:tc>
          <w:tcPr>
            <w:tcW w:w="3375"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320A83">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Руководство и управление в сфере установленных функций органов местного самоуправления</w:t>
            </w: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34 980,4</w:t>
            </w:r>
          </w:p>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15 126,8</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10 912,9</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8 940,7</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lastRenderedPageBreak/>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34 980,4</w:t>
            </w:r>
          </w:p>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15 126,8</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10 912,9</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4613A5">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8 940,7</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ind w:left="125"/>
              <w:jc w:val="center"/>
              <w:rPr>
                <w:sz w:val="20"/>
                <w:szCs w:val="20"/>
                <w:lang w:eastAsia="en-US"/>
              </w:rPr>
            </w:pPr>
            <w:r w:rsidRPr="007E085E">
              <w:rPr>
                <w:sz w:val="20"/>
                <w:szCs w:val="20"/>
                <w:lang w:eastAsia="en-US"/>
              </w:rPr>
              <w:t>средства от приносящей доход деятел</w:t>
            </w:r>
            <w:r w:rsidRPr="007E085E">
              <w:rPr>
                <w:sz w:val="20"/>
                <w:szCs w:val="20"/>
                <w:lang w:eastAsia="en-US"/>
              </w:rPr>
              <w:t>ь</w:t>
            </w:r>
            <w:r w:rsidRPr="007E085E">
              <w:rPr>
                <w:sz w:val="20"/>
                <w:szCs w:val="20"/>
                <w:lang w:eastAsia="en-US"/>
              </w:rPr>
              <w:t>ности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320A83">
            <w:pPr>
              <w:pStyle w:val="ConsPlusNormal"/>
              <w:jc w:val="center"/>
              <w:rPr>
                <w:sz w:val="20"/>
                <w:szCs w:val="20"/>
                <w:lang w:eastAsia="en-US"/>
              </w:rPr>
            </w:pPr>
          </w:p>
        </w:tc>
      </w:tr>
      <w:tr w:rsidR="00EF251D" w:rsidRPr="007E085E" w:rsidTr="00C62CD5">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EF251D" w:rsidRPr="007E085E" w:rsidRDefault="00EF251D" w:rsidP="0009008F">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Подпрограмма</w:t>
            </w:r>
            <w:r w:rsidR="00F3352D" w:rsidRPr="007E085E">
              <w:rPr>
                <w:rFonts w:ascii="Times New Roman" w:hAnsi="Times New Roman"/>
                <w:sz w:val="20"/>
                <w:szCs w:val="20"/>
              </w:rPr>
              <w:t xml:space="preserve"> 2</w:t>
            </w:r>
          </w:p>
        </w:tc>
        <w:tc>
          <w:tcPr>
            <w:tcW w:w="3375" w:type="dxa"/>
            <w:vMerge w:val="restart"/>
            <w:tcBorders>
              <w:top w:val="single" w:sz="4" w:space="0" w:color="auto"/>
              <w:left w:val="single" w:sz="4" w:space="0" w:color="auto"/>
              <w:bottom w:val="single" w:sz="4" w:space="0" w:color="auto"/>
              <w:right w:val="single" w:sz="4" w:space="0" w:color="auto"/>
            </w:tcBorders>
          </w:tcPr>
          <w:p w:rsidR="00F3352D" w:rsidRPr="007E085E" w:rsidRDefault="00F3352D" w:rsidP="00F3352D">
            <w:pPr>
              <w:pStyle w:val="a3"/>
              <w:tabs>
                <w:tab w:val="left" w:pos="379"/>
              </w:tabs>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Управление муниципальным имущ</w:t>
            </w:r>
            <w:r w:rsidRPr="007E085E">
              <w:rPr>
                <w:rFonts w:ascii="Times New Roman" w:hAnsi="Times New Roman"/>
                <w:sz w:val="20"/>
                <w:szCs w:val="20"/>
              </w:rPr>
              <w:t>е</w:t>
            </w:r>
            <w:r w:rsidRPr="007E085E">
              <w:rPr>
                <w:rFonts w:ascii="Times New Roman" w:hAnsi="Times New Roman"/>
                <w:sz w:val="20"/>
                <w:szCs w:val="20"/>
              </w:rPr>
              <w:t>ством</w:t>
            </w:r>
          </w:p>
          <w:p w:rsidR="00EF251D" w:rsidRPr="007E085E" w:rsidRDefault="00EF251D" w:rsidP="0009008F">
            <w:p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widowControl w:val="0"/>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jc w:val="center"/>
              <w:rPr>
                <w:rFonts w:ascii="Times New Roman" w:hAnsi="Times New Roman"/>
                <w:sz w:val="20"/>
                <w:szCs w:val="20"/>
              </w:rPr>
            </w:pP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r w:rsidRPr="007E085E">
              <w:rPr>
                <w:sz w:val="20"/>
                <w:szCs w:val="20"/>
                <w:lang w:eastAsia="en-US"/>
              </w:rPr>
              <w:t xml:space="preserve">бюджет муниципального района </w:t>
            </w:r>
            <w:r w:rsidR="00673D81" w:rsidRPr="007E085E">
              <w:rPr>
                <w:sz w:val="20"/>
                <w:szCs w:val="20"/>
                <w:lang w:eastAsia="en-US"/>
              </w:rPr>
              <w:t>«</w:t>
            </w:r>
            <w:r w:rsidRPr="007E085E">
              <w:rPr>
                <w:sz w:val="20"/>
                <w:szCs w:val="20"/>
                <w:lang w:eastAsia="en-US"/>
              </w:rPr>
              <w:t>Иже</w:t>
            </w:r>
            <w:r w:rsidRPr="007E085E">
              <w:rPr>
                <w:sz w:val="20"/>
                <w:szCs w:val="20"/>
                <w:lang w:eastAsia="en-US"/>
              </w:rPr>
              <w:t>м</w:t>
            </w:r>
            <w:r w:rsidRPr="007E085E">
              <w:rPr>
                <w:sz w:val="20"/>
                <w:szCs w:val="20"/>
                <w:lang w:eastAsia="en-US"/>
              </w:rPr>
              <w:t>ский</w:t>
            </w:r>
            <w:r w:rsidR="00673D81" w:rsidRPr="007E085E">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F13B26" w:rsidP="0009008F">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0,00</w:t>
            </w:r>
          </w:p>
        </w:tc>
      </w:tr>
      <w:tr w:rsidR="00EF251D" w:rsidRPr="007E085E" w:rsidTr="00C62CD5">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EF251D" w:rsidRPr="007E085E" w:rsidRDefault="00EF251D" w:rsidP="0009008F">
            <w:pPr>
              <w:pStyle w:val="ConsPlusNormal"/>
              <w:jc w:val="center"/>
              <w:rPr>
                <w:sz w:val="20"/>
                <w:szCs w:val="20"/>
                <w:lang w:eastAsia="en-US"/>
              </w:rPr>
            </w:pPr>
          </w:p>
        </w:tc>
      </w:tr>
      <w:tr w:rsidR="00360137" w:rsidRPr="007E085E" w:rsidTr="00C62CD5">
        <w:trPr>
          <w:tblCellSpacing w:w="5" w:type="nil"/>
        </w:trPr>
        <w:tc>
          <w:tcPr>
            <w:tcW w:w="1587" w:type="dxa"/>
            <w:vMerge w:val="restart"/>
            <w:tcBorders>
              <w:top w:val="single" w:sz="4" w:space="0" w:color="auto"/>
              <w:left w:val="single" w:sz="4" w:space="0" w:color="auto"/>
              <w:right w:val="single" w:sz="4" w:space="0" w:color="auto"/>
            </w:tcBorders>
          </w:tcPr>
          <w:p w:rsidR="00360137" w:rsidRPr="007E085E" w:rsidRDefault="00360137" w:rsidP="00360137">
            <w:pPr>
              <w:widowControl w:val="0"/>
              <w:autoSpaceDE w:val="0"/>
              <w:autoSpaceDN w:val="0"/>
              <w:adjustRightInd w:val="0"/>
              <w:spacing w:after="0" w:line="240" w:lineRule="auto"/>
              <w:jc w:val="both"/>
              <w:rPr>
                <w:rFonts w:ascii="Times New Roman" w:hAnsi="Times New Roman"/>
                <w:sz w:val="20"/>
                <w:szCs w:val="20"/>
              </w:rPr>
            </w:pPr>
            <w:r w:rsidRPr="007E085E">
              <w:rPr>
                <w:rFonts w:ascii="Times New Roman" w:hAnsi="Times New Roman"/>
                <w:sz w:val="20"/>
                <w:szCs w:val="20"/>
              </w:rPr>
              <w:t>Основное мер</w:t>
            </w:r>
            <w:r w:rsidRPr="007E085E">
              <w:rPr>
                <w:rFonts w:ascii="Times New Roman" w:hAnsi="Times New Roman"/>
                <w:sz w:val="20"/>
                <w:szCs w:val="20"/>
              </w:rPr>
              <w:t>о</w:t>
            </w:r>
            <w:r w:rsidRPr="007E085E">
              <w:rPr>
                <w:rFonts w:ascii="Times New Roman" w:hAnsi="Times New Roman"/>
                <w:sz w:val="20"/>
                <w:szCs w:val="20"/>
              </w:rPr>
              <w:t>приятие 2.2.1.</w:t>
            </w:r>
          </w:p>
        </w:tc>
        <w:tc>
          <w:tcPr>
            <w:tcW w:w="3375" w:type="dxa"/>
            <w:vMerge w:val="restart"/>
            <w:tcBorders>
              <w:top w:val="single" w:sz="4" w:space="0" w:color="auto"/>
              <w:left w:val="single" w:sz="4" w:space="0" w:color="auto"/>
              <w:right w:val="single" w:sz="4" w:space="0" w:color="auto"/>
            </w:tcBorders>
          </w:tcPr>
          <w:p w:rsidR="00360137" w:rsidRPr="007E085E" w:rsidRDefault="00360137" w:rsidP="00360137">
            <w:pPr>
              <w:pStyle w:val="a3"/>
              <w:tabs>
                <w:tab w:val="left" w:pos="379"/>
              </w:tabs>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Вовлечение в оборот муниципальн</w:t>
            </w:r>
            <w:r w:rsidRPr="007E085E">
              <w:rPr>
                <w:rFonts w:ascii="Times New Roman" w:hAnsi="Times New Roman"/>
                <w:sz w:val="20"/>
                <w:szCs w:val="20"/>
              </w:rPr>
              <w:t>о</w:t>
            </w:r>
            <w:r w:rsidRPr="007E085E">
              <w:rPr>
                <w:rFonts w:ascii="Times New Roman" w:hAnsi="Times New Roman"/>
                <w:sz w:val="20"/>
                <w:szCs w:val="20"/>
              </w:rPr>
              <w:t>го имущества</w:t>
            </w:r>
            <w:r w:rsidR="000127FF" w:rsidRPr="007E085E">
              <w:rPr>
                <w:rFonts w:ascii="Times New Roman" w:hAnsi="Times New Roman"/>
                <w:sz w:val="20"/>
                <w:szCs w:val="20"/>
              </w:rPr>
              <w:t xml:space="preserve"> МО МР «Ижемский»</w:t>
            </w:r>
          </w:p>
          <w:p w:rsidR="00360137" w:rsidRPr="007E085E" w:rsidRDefault="00360137" w:rsidP="00360137">
            <w:p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25,0</w:t>
            </w:r>
          </w:p>
        </w:tc>
        <w:tc>
          <w:tcPr>
            <w:tcW w:w="1701"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widowControl w:val="0"/>
              <w:autoSpaceDE w:val="0"/>
              <w:autoSpaceDN w:val="0"/>
              <w:adjustRightInd w:val="0"/>
              <w:spacing w:after="0" w:line="240" w:lineRule="auto"/>
              <w:jc w:val="center"/>
              <w:rPr>
                <w:rFonts w:ascii="Times New Roman" w:hAnsi="Times New Roman"/>
                <w:sz w:val="20"/>
                <w:szCs w:val="20"/>
              </w:rPr>
            </w:pPr>
            <w:r w:rsidRPr="007E085E">
              <w:rPr>
                <w:rFonts w:ascii="Times New Roman" w:hAnsi="Times New Roman"/>
                <w:sz w:val="20"/>
                <w:szCs w:val="20"/>
              </w:rPr>
              <w:t>0,0</w:t>
            </w:r>
          </w:p>
        </w:tc>
      </w:tr>
      <w:tr w:rsidR="00360137" w:rsidRPr="007E085E" w:rsidTr="00C62CD5">
        <w:trPr>
          <w:trHeight w:val="397"/>
          <w:tblCellSpacing w:w="5" w:type="nil"/>
        </w:trPr>
        <w:tc>
          <w:tcPr>
            <w:tcW w:w="1587" w:type="dxa"/>
            <w:vMerge/>
            <w:tcBorders>
              <w:left w:val="single" w:sz="4" w:space="0" w:color="auto"/>
              <w:right w:val="single" w:sz="4" w:space="0" w:color="auto"/>
            </w:tcBorders>
          </w:tcPr>
          <w:p w:rsidR="00360137" w:rsidRPr="007E085E" w:rsidRDefault="00360137" w:rsidP="00360137">
            <w:pPr>
              <w:pStyle w:val="ConsPlusNormal"/>
              <w:jc w:val="center"/>
              <w:rPr>
                <w:sz w:val="20"/>
                <w:szCs w:val="20"/>
                <w:lang w:eastAsia="en-US"/>
              </w:rPr>
            </w:pPr>
          </w:p>
        </w:tc>
        <w:tc>
          <w:tcPr>
            <w:tcW w:w="3375" w:type="dxa"/>
            <w:vMerge/>
            <w:tcBorders>
              <w:left w:val="single" w:sz="4" w:space="0" w:color="auto"/>
              <w:right w:val="single" w:sz="4" w:space="0" w:color="auto"/>
            </w:tcBorders>
          </w:tcPr>
          <w:p w:rsidR="00360137" w:rsidRPr="007E085E" w:rsidRDefault="00360137" w:rsidP="00360137">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0137" w:rsidRPr="007E085E" w:rsidRDefault="00360137" w:rsidP="00360137">
            <w:pPr>
              <w:pStyle w:val="ConsPlusNormal"/>
              <w:jc w:val="center"/>
              <w:rPr>
                <w:sz w:val="20"/>
                <w:szCs w:val="20"/>
                <w:lang w:eastAsia="en-US"/>
              </w:rPr>
            </w:pPr>
          </w:p>
        </w:tc>
      </w:tr>
      <w:tr w:rsidR="00360137" w:rsidRPr="007E085E" w:rsidTr="00C62CD5">
        <w:trPr>
          <w:trHeight w:val="647"/>
          <w:tblCellSpacing w:w="5" w:type="nil"/>
        </w:trPr>
        <w:tc>
          <w:tcPr>
            <w:tcW w:w="1587" w:type="dxa"/>
            <w:vMerge/>
            <w:tcBorders>
              <w:left w:val="single" w:sz="4" w:space="0" w:color="auto"/>
              <w:right w:val="single" w:sz="4" w:space="0" w:color="auto"/>
            </w:tcBorders>
          </w:tcPr>
          <w:p w:rsidR="00360137" w:rsidRPr="007E085E" w:rsidRDefault="00360137" w:rsidP="00F3352D">
            <w:pPr>
              <w:pStyle w:val="ConsPlusNormal"/>
              <w:jc w:val="center"/>
              <w:rPr>
                <w:sz w:val="20"/>
                <w:szCs w:val="20"/>
              </w:rPr>
            </w:pPr>
          </w:p>
        </w:tc>
        <w:tc>
          <w:tcPr>
            <w:tcW w:w="3375" w:type="dxa"/>
            <w:vMerge/>
            <w:tcBorders>
              <w:left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r>
      <w:tr w:rsidR="00360137" w:rsidRPr="007E085E" w:rsidTr="00C62CD5">
        <w:trPr>
          <w:tblCellSpacing w:w="5" w:type="nil"/>
        </w:trPr>
        <w:tc>
          <w:tcPr>
            <w:tcW w:w="1587" w:type="dxa"/>
            <w:vMerge/>
            <w:tcBorders>
              <w:left w:val="single" w:sz="4" w:space="0" w:color="auto"/>
              <w:right w:val="single" w:sz="4" w:space="0" w:color="auto"/>
            </w:tcBorders>
          </w:tcPr>
          <w:p w:rsidR="00360137" w:rsidRPr="007E085E" w:rsidRDefault="00360137" w:rsidP="00F3352D">
            <w:pPr>
              <w:pStyle w:val="ConsPlusNormal"/>
              <w:jc w:val="center"/>
              <w:rPr>
                <w:sz w:val="20"/>
                <w:szCs w:val="20"/>
              </w:rPr>
            </w:pPr>
          </w:p>
        </w:tc>
        <w:tc>
          <w:tcPr>
            <w:tcW w:w="3375" w:type="dxa"/>
            <w:vMerge/>
            <w:tcBorders>
              <w:left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rPr>
                <w:sz w:val="20"/>
                <w:szCs w:val="20"/>
                <w:lang w:eastAsia="en-US"/>
              </w:rPr>
            </w:pPr>
            <w:r w:rsidRPr="007E085E">
              <w:rPr>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rPr>
                <w:sz w:val="20"/>
                <w:szCs w:val="20"/>
                <w:lang w:eastAsia="en-US"/>
              </w:rPr>
            </w:pPr>
            <w:r w:rsidRPr="007E085E">
              <w:rPr>
                <w:sz w:val="20"/>
                <w:szCs w:val="20"/>
              </w:rPr>
              <w:t>25,0</w:t>
            </w:r>
          </w:p>
        </w:tc>
        <w:tc>
          <w:tcPr>
            <w:tcW w:w="1701"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rPr>
                <w:sz w:val="20"/>
                <w:szCs w:val="20"/>
                <w:lang w:eastAsia="en-US"/>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rPr>
                <w:sz w:val="20"/>
                <w:szCs w:val="20"/>
                <w:lang w:eastAsia="en-US"/>
              </w:rPr>
            </w:pPr>
            <w:r w:rsidRPr="007E085E">
              <w:rPr>
                <w:sz w:val="20"/>
                <w:szCs w:val="20"/>
              </w:rPr>
              <w:t>0,00</w:t>
            </w:r>
          </w:p>
        </w:tc>
      </w:tr>
      <w:tr w:rsidR="00360137" w:rsidRPr="007E085E" w:rsidTr="00C62CD5">
        <w:trPr>
          <w:trHeight w:val="724"/>
          <w:tblCellSpacing w:w="5" w:type="nil"/>
        </w:trPr>
        <w:tc>
          <w:tcPr>
            <w:tcW w:w="1587" w:type="dxa"/>
            <w:vMerge/>
            <w:tcBorders>
              <w:left w:val="single" w:sz="4" w:space="0" w:color="auto"/>
              <w:right w:val="single" w:sz="4" w:space="0" w:color="auto"/>
            </w:tcBorders>
          </w:tcPr>
          <w:p w:rsidR="00360137" w:rsidRPr="007E085E" w:rsidRDefault="00360137" w:rsidP="00F3352D">
            <w:pPr>
              <w:pStyle w:val="ConsPlusNormal"/>
              <w:jc w:val="center"/>
              <w:rPr>
                <w:sz w:val="20"/>
                <w:szCs w:val="20"/>
              </w:rPr>
            </w:pPr>
          </w:p>
        </w:tc>
        <w:tc>
          <w:tcPr>
            <w:tcW w:w="3375" w:type="dxa"/>
            <w:vMerge/>
            <w:tcBorders>
              <w:left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360137" w:rsidRPr="007E085E" w:rsidRDefault="00360137" w:rsidP="00112E15">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60137" w:rsidRPr="007E085E" w:rsidRDefault="00360137" w:rsidP="00112E15">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60137" w:rsidRPr="007E085E" w:rsidRDefault="00360137" w:rsidP="00112E15">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0137" w:rsidRPr="007E085E" w:rsidRDefault="00360137" w:rsidP="00112E15">
            <w:pPr>
              <w:pStyle w:val="ConsPlusNormal"/>
              <w:jc w:val="center"/>
              <w:rPr>
                <w:sz w:val="20"/>
                <w:szCs w:val="20"/>
                <w:lang w:eastAsia="en-US"/>
              </w:rPr>
            </w:pPr>
          </w:p>
        </w:tc>
      </w:tr>
      <w:tr w:rsidR="00360137" w:rsidRPr="007E085E" w:rsidTr="00C62CD5">
        <w:trPr>
          <w:tblCellSpacing w:w="5" w:type="nil"/>
        </w:trPr>
        <w:tc>
          <w:tcPr>
            <w:tcW w:w="1587" w:type="dxa"/>
            <w:vMerge/>
            <w:tcBorders>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60137" w:rsidRPr="007E085E" w:rsidRDefault="00360137" w:rsidP="00F3352D">
            <w:pPr>
              <w:pStyle w:val="ConsPlusNormal"/>
              <w:jc w:val="center"/>
              <w:rPr>
                <w:sz w:val="20"/>
                <w:szCs w:val="20"/>
                <w:lang w:eastAsia="en-US"/>
              </w:rPr>
            </w:pPr>
          </w:p>
        </w:tc>
      </w:tr>
      <w:tr w:rsidR="00BB127A" w:rsidRPr="007E085E" w:rsidTr="00270955">
        <w:trPr>
          <w:tblCellSpacing w:w="5" w:type="nil"/>
        </w:trPr>
        <w:tc>
          <w:tcPr>
            <w:tcW w:w="1587" w:type="dxa"/>
            <w:vMerge w:val="restart"/>
            <w:tcBorders>
              <w:left w:val="single" w:sz="4" w:space="0" w:color="auto"/>
              <w:right w:val="single" w:sz="4" w:space="0" w:color="auto"/>
            </w:tcBorders>
          </w:tcPr>
          <w:p w:rsidR="00BB127A" w:rsidRPr="007E085E" w:rsidRDefault="00BB127A" w:rsidP="00BB127A">
            <w:pPr>
              <w:pStyle w:val="ConsPlusNormal"/>
              <w:rPr>
                <w:sz w:val="20"/>
                <w:szCs w:val="20"/>
              </w:rPr>
            </w:pPr>
            <w:r w:rsidRPr="007E085E">
              <w:rPr>
                <w:sz w:val="20"/>
                <w:szCs w:val="20"/>
              </w:rPr>
              <w:t>Подпрограмма 3</w:t>
            </w:r>
          </w:p>
        </w:tc>
        <w:tc>
          <w:tcPr>
            <w:tcW w:w="3375" w:type="dxa"/>
            <w:vMerge w:val="restart"/>
            <w:tcBorders>
              <w:left w:val="single" w:sz="4" w:space="0" w:color="auto"/>
              <w:right w:val="single" w:sz="4" w:space="0" w:color="auto"/>
            </w:tcBorders>
          </w:tcPr>
          <w:p w:rsidR="00BB127A" w:rsidRPr="007E085E" w:rsidRDefault="00BB127A" w:rsidP="00BB127A">
            <w:pPr>
              <w:pStyle w:val="ConsPlusNormal"/>
              <w:rPr>
                <w:sz w:val="20"/>
                <w:szCs w:val="20"/>
                <w:lang w:eastAsia="en-US"/>
              </w:rPr>
            </w:pPr>
            <w:r w:rsidRPr="007E085E">
              <w:rPr>
                <w:sz w:val="20"/>
                <w:szCs w:val="20"/>
                <w:lang w:eastAsia="en-US"/>
              </w:rPr>
              <w:t>«Электронный муниципалитет»</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1370,</w:t>
            </w:r>
            <w:r w:rsidR="00E548BF" w:rsidRPr="007E085E">
              <w:rPr>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1170,</w:t>
            </w:r>
            <w:r w:rsidR="00E548BF" w:rsidRPr="007E085E">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r>
      <w:tr w:rsidR="00BB127A" w:rsidRPr="007E085E" w:rsidTr="00270955">
        <w:trPr>
          <w:tblCellSpacing w:w="5" w:type="nil"/>
        </w:trPr>
        <w:tc>
          <w:tcPr>
            <w:tcW w:w="1587" w:type="dxa"/>
            <w:vMerge/>
            <w:tcBorders>
              <w:left w:val="single" w:sz="4" w:space="0" w:color="auto"/>
              <w:right w:val="single" w:sz="4" w:space="0" w:color="auto"/>
            </w:tcBorders>
          </w:tcPr>
          <w:p w:rsidR="00BB127A" w:rsidRPr="007E085E" w:rsidRDefault="00BB127A" w:rsidP="00BB127A">
            <w:pPr>
              <w:pStyle w:val="ConsPlusNormal"/>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270955">
        <w:trPr>
          <w:tblCellSpacing w:w="5" w:type="nil"/>
        </w:trPr>
        <w:tc>
          <w:tcPr>
            <w:tcW w:w="1587" w:type="dxa"/>
            <w:vMerge/>
            <w:tcBorders>
              <w:left w:val="single" w:sz="4" w:space="0" w:color="auto"/>
              <w:right w:val="single" w:sz="4" w:space="0" w:color="auto"/>
            </w:tcBorders>
          </w:tcPr>
          <w:p w:rsidR="00BB127A" w:rsidRPr="007E085E" w:rsidRDefault="00BB127A" w:rsidP="00BB127A">
            <w:pPr>
              <w:pStyle w:val="ConsPlusNormal"/>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270955">
        <w:trPr>
          <w:tblCellSpacing w:w="5" w:type="nil"/>
        </w:trPr>
        <w:tc>
          <w:tcPr>
            <w:tcW w:w="1587" w:type="dxa"/>
            <w:vMerge/>
            <w:tcBorders>
              <w:left w:val="single" w:sz="4" w:space="0" w:color="auto"/>
              <w:right w:val="single" w:sz="4" w:space="0" w:color="auto"/>
            </w:tcBorders>
          </w:tcPr>
          <w:p w:rsidR="00BB127A" w:rsidRPr="007E085E" w:rsidRDefault="00BB127A" w:rsidP="00BB127A">
            <w:pPr>
              <w:pStyle w:val="ConsPlusNormal"/>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r w:rsidRPr="007E085E">
              <w:rPr>
                <w:sz w:val="20"/>
                <w:szCs w:val="20"/>
                <w:lang w:eastAsia="en-US"/>
              </w:rPr>
              <w:t>1370,</w:t>
            </w:r>
            <w:r w:rsidR="00E548BF" w:rsidRPr="007E085E">
              <w:rPr>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r w:rsidRPr="007E085E">
              <w:rPr>
                <w:sz w:val="20"/>
                <w:szCs w:val="20"/>
                <w:lang w:eastAsia="en-US"/>
              </w:rPr>
              <w:t>1170,</w:t>
            </w:r>
            <w:r w:rsidR="00E548BF" w:rsidRPr="007E085E">
              <w:rPr>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r w:rsidRPr="007E085E">
              <w:rPr>
                <w:sz w:val="20"/>
                <w:szCs w:val="20"/>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r w:rsidRPr="007E085E">
              <w:rPr>
                <w:sz w:val="20"/>
                <w:szCs w:val="20"/>
                <w:lang w:eastAsia="en-US"/>
              </w:rPr>
              <w:t>100,0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BB127A">
            <w:pPr>
              <w:pStyle w:val="ConsPlusNormal"/>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270955">
            <w:pPr>
              <w:pStyle w:val="ConsPlusNormal"/>
              <w:jc w:val="center"/>
              <w:rPr>
                <w:sz w:val="20"/>
                <w:szCs w:val="20"/>
                <w:lang w:eastAsia="en-US"/>
              </w:rPr>
            </w:pPr>
          </w:p>
        </w:tc>
      </w:tr>
      <w:tr w:rsidR="00BB127A" w:rsidRPr="007E085E" w:rsidTr="00C62CD5">
        <w:trPr>
          <w:tblCellSpacing w:w="5" w:type="nil"/>
        </w:trPr>
        <w:tc>
          <w:tcPr>
            <w:tcW w:w="1587" w:type="dxa"/>
            <w:vMerge w:val="restart"/>
            <w:tcBorders>
              <w:left w:val="single" w:sz="4" w:space="0" w:color="auto"/>
              <w:right w:val="single" w:sz="4" w:space="0" w:color="auto"/>
            </w:tcBorders>
          </w:tcPr>
          <w:p w:rsidR="00BB127A" w:rsidRPr="007E085E" w:rsidRDefault="00BB127A" w:rsidP="00FC4261">
            <w:pPr>
              <w:pStyle w:val="ConsPlusCell"/>
              <w:rPr>
                <w:sz w:val="20"/>
                <w:szCs w:val="20"/>
              </w:rPr>
            </w:pPr>
            <w:r w:rsidRPr="007E085E">
              <w:rPr>
                <w:sz w:val="20"/>
                <w:szCs w:val="20"/>
              </w:rPr>
              <w:t xml:space="preserve">Основное </w:t>
            </w:r>
            <w:r w:rsidRPr="007E085E">
              <w:rPr>
                <w:sz w:val="20"/>
                <w:szCs w:val="20"/>
              </w:rPr>
              <w:br/>
              <w:t>мероприятие 3.1.1</w:t>
            </w:r>
          </w:p>
        </w:tc>
        <w:tc>
          <w:tcPr>
            <w:tcW w:w="3375" w:type="dxa"/>
            <w:vMerge w:val="restart"/>
            <w:tcBorders>
              <w:left w:val="single" w:sz="4" w:space="0" w:color="auto"/>
              <w:right w:val="single" w:sz="4" w:space="0" w:color="auto"/>
            </w:tcBorders>
          </w:tcPr>
          <w:p w:rsidR="00BB127A" w:rsidRPr="007E085E" w:rsidRDefault="00BB127A" w:rsidP="00FC4261">
            <w:pPr>
              <w:pStyle w:val="ConsPlusCell"/>
              <w:rPr>
                <w:sz w:val="20"/>
                <w:szCs w:val="20"/>
              </w:rPr>
            </w:pPr>
            <w:r w:rsidRPr="007E085E">
              <w:rPr>
                <w:sz w:val="20"/>
                <w:szCs w:val="20"/>
              </w:rPr>
              <w:t>Подготовка и размещение информ</w:t>
            </w:r>
            <w:r w:rsidRPr="007E085E">
              <w:rPr>
                <w:sz w:val="20"/>
                <w:szCs w:val="20"/>
              </w:rPr>
              <w:t>а</w:t>
            </w:r>
            <w:r w:rsidRPr="007E085E">
              <w:rPr>
                <w:sz w:val="20"/>
                <w:szCs w:val="20"/>
              </w:rPr>
              <w:t>ции в СМИ (печатные СМИ, эле</w:t>
            </w:r>
            <w:r w:rsidRPr="007E085E">
              <w:rPr>
                <w:sz w:val="20"/>
                <w:szCs w:val="20"/>
              </w:rPr>
              <w:t>к</w:t>
            </w:r>
            <w:r w:rsidRPr="007E085E">
              <w:rPr>
                <w:sz w:val="20"/>
                <w:szCs w:val="20"/>
              </w:rPr>
              <w:t>тронные СМИ и интернет, радио и телевидение)</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800,0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600,0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C4261">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FC426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C4261">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FC426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C4261">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FC426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800,0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600,0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rPr>
                <w:sz w:val="20"/>
                <w:szCs w:val="20"/>
              </w:rPr>
            </w:pPr>
          </w:p>
        </w:tc>
      </w:tr>
      <w:tr w:rsidR="00BB127A" w:rsidRPr="007E085E" w:rsidTr="00C62CD5">
        <w:trPr>
          <w:tblCellSpacing w:w="5" w:type="nil"/>
        </w:trPr>
        <w:tc>
          <w:tcPr>
            <w:tcW w:w="1587" w:type="dxa"/>
            <w:vMerge w:val="restart"/>
            <w:tcBorders>
              <w:left w:val="single" w:sz="4" w:space="0" w:color="auto"/>
              <w:right w:val="single" w:sz="4" w:space="0" w:color="auto"/>
            </w:tcBorders>
          </w:tcPr>
          <w:p w:rsidR="00BB127A" w:rsidRPr="007E085E" w:rsidRDefault="00BB127A" w:rsidP="00FC4261">
            <w:pPr>
              <w:pStyle w:val="ConsPlusCell"/>
              <w:rPr>
                <w:sz w:val="20"/>
                <w:szCs w:val="20"/>
              </w:rPr>
            </w:pPr>
            <w:r w:rsidRPr="007E085E">
              <w:rPr>
                <w:sz w:val="20"/>
                <w:szCs w:val="20"/>
              </w:rPr>
              <w:t xml:space="preserve">Основное </w:t>
            </w:r>
            <w:r w:rsidRPr="007E085E">
              <w:rPr>
                <w:sz w:val="20"/>
                <w:szCs w:val="20"/>
              </w:rPr>
              <w:br/>
              <w:t xml:space="preserve">мероприятие </w:t>
            </w:r>
            <w:r w:rsidRPr="007E085E">
              <w:rPr>
                <w:sz w:val="20"/>
                <w:szCs w:val="20"/>
              </w:rPr>
              <w:lastRenderedPageBreak/>
              <w:t>3.1.2</w:t>
            </w:r>
          </w:p>
        </w:tc>
        <w:tc>
          <w:tcPr>
            <w:tcW w:w="3375" w:type="dxa"/>
            <w:vMerge w:val="restart"/>
            <w:tcBorders>
              <w:left w:val="single" w:sz="4" w:space="0" w:color="auto"/>
              <w:right w:val="single" w:sz="4" w:space="0" w:color="auto"/>
            </w:tcBorders>
          </w:tcPr>
          <w:p w:rsidR="00BB127A" w:rsidRPr="007E085E" w:rsidRDefault="00BB127A" w:rsidP="00FC4261">
            <w:pPr>
              <w:pStyle w:val="21"/>
              <w:shd w:val="clear" w:color="auto" w:fill="auto"/>
              <w:tabs>
                <w:tab w:val="left" w:pos="851"/>
                <w:tab w:val="left" w:pos="1190"/>
              </w:tabs>
              <w:spacing w:after="0" w:line="240" w:lineRule="auto"/>
              <w:ind w:left="35" w:right="20" w:firstLine="0"/>
              <w:jc w:val="left"/>
            </w:pPr>
            <w:r w:rsidRPr="007E085E">
              <w:lastRenderedPageBreak/>
              <w:t xml:space="preserve">Развитие и поддержка актуального состояния сайта администрации </w:t>
            </w:r>
            <w:r w:rsidRPr="007E085E">
              <w:lastRenderedPageBreak/>
              <w:t>муниципального района «Иже</w:t>
            </w:r>
            <w:r w:rsidRPr="007E085E">
              <w:t>м</w:t>
            </w:r>
            <w:r w:rsidRPr="007E085E">
              <w:t>ский»</w:t>
            </w:r>
          </w:p>
          <w:p w:rsidR="00BB127A" w:rsidRPr="007E085E" w:rsidRDefault="00BB127A" w:rsidP="00FC426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lastRenderedPageBreak/>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w:t>
            </w:r>
            <w:r w:rsidR="00E548BF" w:rsidRPr="007E085E">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w:t>
            </w:r>
            <w:r w:rsidR="00E548BF" w:rsidRPr="007E085E">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w:t>
            </w:r>
            <w:r w:rsidR="00E548BF" w:rsidRPr="007E085E">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100,</w:t>
            </w:r>
            <w:r w:rsidR="00E548BF" w:rsidRPr="007E085E">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C4261">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val="restart"/>
            <w:tcBorders>
              <w:left w:val="single" w:sz="4" w:space="0" w:color="auto"/>
              <w:right w:val="single" w:sz="4" w:space="0" w:color="auto"/>
            </w:tcBorders>
          </w:tcPr>
          <w:p w:rsidR="00BB127A" w:rsidRPr="007E085E" w:rsidRDefault="00BB127A" w:rsidP="00FC4261">
            <w:pPr>
              <w:pStyle w:val="ConsPlusCell"/>
              <w:rPr>
                <w:sz w:val="20"/>
                <w:szCs w:val="20"/>
              </w:rPr>
            </w:pPr>
            <w:r w:rsidRPr="007E085E">
              <w:rPr>
                <w:sz w:val="20"/>
                <w:szCs w:val="20"/>
              </w:rPr>
              <w:t xml:space="preserve">Основное </w:t>
            </w:r>
            <w:r w:rsidRPr="007E085E">
              <w:rPr>
                <w:sz w:val="20"/>
                <w:szCs w:val="20"/>
              </w:rPr>
              <w:br/>
              <w:t>мероприятие 3.4.1.</w:t>
            </w:r>
          </w:p>
          <w:p w:rsidR="00BB127A" w:rsidRPr="007E085E" w:rsidRDefault="00BB127A" w:rsidP="00FC4261">
            <w:pPr>
              <w:pStyle w:val="ConsPlusCell"/>
              <w:rPr>
                <w:sz w:val="20"/>
                <w:szCs w:val="20"/>
              </w:rPr>
            </w:pPr>
          </w:p>
        </w:tc>
        <w:tc>
          <w:tcPr>
            <w:tcW w:w="3375" w:type="dxa"/>
            <w:vMerge w:val="restart"/>
            <w:tcBorders>
              <w:left w:val="single" w:sz="4" w:space="0" w:color="auto"/>
              <w:right w:val="single" w:sz="4" w:space="0" w:color="auto"/>
            </w:tcBorders>
          </w:tcPr>
          <w:p w:rsidR="00BB127A" w:rsidRPr="007E085E" w:rsidRDefault="00BB127A" w:rsidP="00FC4261">
            <w:pPr>
              <w:pStyle w:val="ConsPlusCell"/>
              <w:rPr>
                <w:sz w:val="20"/>
                <w:szCs w:val="20"/>
              </w:rPr>
            </w:pPr>
            <w:r w:rsidRPr="007E085E">
              <w:rPr>
                <w:sz w:val="20"/>
                <w:szCs w:val="20"/>
              </w:rPr>
              <w:t>Автоматизация и модернизация р</w:t>
            </w:r>
            <w:r w:rsidRPr="007E085E">
              <w:rPr>
                <w:sz w:val="20"/>
                <w:szCs w:val="20"/>
              </w:rPr>
              <w:t>а</w:t>
            </w:r>
            <w:r w:rsidRPr="007E085E">
              <w:rPr>
                <w:sz w:val="20"/>
                <w:szCs w:val="20"/>
              </w:rPr>
              <w:t>бочих мест специалистов админис</w:t>
            </w:r>
            <w:r w:rsidRPr="007E085E">
              <w:rPr>
                <w:sz w:val="20"/>
                <w:szCs w:val="20"/>
              </w:rPr>
              <w:t>т</w:t>
            </w:r>
            <w:r w:rsidRPr="007E085E">
              <w:rPr>
                <w:sz w:val="20"/>
                <w:szCs w:val="20"/>
              </w:rPr>
              <w:t>рации муниципального района «Ижемский» и муниципальных у</w:t>
            </w:r>
            <w:r w:rsidRPr="007E085E">
              <w:rPr>
                <w:sz w:val="20"/>
                <w:szCs w:val="20"/>
              </w:rPr>
              <w:t>ч</w:t>
            </w:r>
            <w:r w:rsidRPr="007E085E">
              <w:rPr>
                <w:sz w:val="20"/>
                <w:szCs w:val="20"/>
              </w:rPr>
              <w:t>реждений, осуществляющих работу с государственными и муниципальн</w:t>
            </w:r>
            <w:r w:rsidRPr="007E085E">
              <w:rPr>
                <w:sz w:val="20"/>
                <w:szCs w:val="20"/>
              </w:rPr>
              <w:t>ы</w:t>
            </w:r>
            <w:r w:rsidRPr="007E085E">
              <w:rPr>
                <w:sz w:val="20"/>
                <w:szCs w:val="20"/>
              </w:rPr>
              <w:t>ми информационными системами</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val="restart"/>
            <w:tcBorders>
              <w:left w:val="single" w:sz="4" w:space="0" w:color="auto"/>
              <w:right w:val="single" w:sz="4" w:space="0" w:color="auto"/>
            </w:tcBorders>
          </w:tcPr>
          <w:p w:rsidR="00BB127A" w:rsidRPr="007E085E" w:rsidRDefault="00BB127A" w:rsidP="00D20891">
            <w:pPr>
              <w:pStyle w:val="ConsPlusCell"/>
              <w:rPr>
                <w:sz w:val="20"/>
                <w:szCs w:val="20"/>
              </w:rPr>
            </w:pPr>
            <w:r w:rsidRPr="007E085E">
              <w:rPr>
                <w:sz w:val="20"/>
                <w:szCs w:val="20"/>
              </w:rPr>
              <w:t>Основное мер</w:t>
            </w:r>
            <w:r w:rsidRPr="007E085E">
              <w:rPr>
                <w:sz w:val="20"/>
                <w:szCs w:val="20"/>
              </w:rPr>
              <w:t>о</w:t>
            </w:r>
            <w:r w:rsidRPr="007E085E">
              <w:rPr>
                <w:sz w:val="20"/>
                <w:szCs w:val="20"/>
              </w:rPr>
              <w:t xml:space="preserve">приятие 3.5.1 </w:t>
            </w:r>
          </w:p>
          <w:p w:rsidR="00BB127A" w:rsidRPr="007E085E" w:rsidRDefault="00BB127A" w:rsidP="00D20891">
            <w:pPr>
              <w:pStyle w:val="ConsPlusCell"/>
              <w:rPr>
                <w:sz w:val="20"/>
                <w:szCs w:val="20"/>
              </w:rPr>
            </w:pPr>
          </w:p>
        </w:tc>
        <w:tc>
          <w:tcPr>
            <w:tcW w:w="3375" w:type="dxa"/>
            <w:vMerge w:val="restart"/>
            <w:tcBorders>
              <w:left w:val="single" w:sz="4" w:space="0" w:color="auto"/>
              <w:right w:val="single" w:sz="4" w:space="0" w:color="auto"/>
            </w:tcBorders>
          </w:tcPr>
          <w:p w:rsidR="00BB127A" w:rsidRPr="007E085E" w:rsidRDefault="00BB127A" w:rsidP="00D20891">
            <w:pPr>
              <w:pStyle w:val="ConsPlusCell"/>
              <w:rPr>
                <w:sz w:val="20"/>
                <w:szCs w:val="20"/>
              </w:rPr>
            </w:pPr>
            <w:r w:rsidRPr="007E085E">
              <w:rPr>
                <w:sz w:val="20"/>
                <w:szCs w:val="20"/>
              </w:rPr>
              <w:t>Обеспечение антивирусной защиты локальных компьютерных сетей а</w:t>
            </w:r>
            <w:r w:rsidRPr="007E085E">
              <w:rPr>
                <w:sz w:val="20"/>
                <w:szCs w:val="20"/>
              </w:rPr>
              <w:t>д</w:t>
            </w:r>
            <w:r w:rsidRPr="007E085E">
              <w:rPr>
                <w:sz w:val="20"/>
                <w:szCs w:val="20"/>
              </w:rPr>
              <w:t>министрации муниципального ра</w:t>
            </w:r>
            <w:r w:rsidRPr="007E085E">
              <w:rPr>
                <w:sz w:val="20"/>
                <w:szCs w:val="20"/>
              </w:rPr>
              <w:t>й</w:t>
            </w:r>
            <w:r w:rsidRPr="007E085E">
              <w:rPr>
                <w:sz w:val="20"/>
                <w:szCs w:val="20"/>
              </w:rPr>
              <w:t>она «Ижемский»</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70,0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70,0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val="restart"/>
            <w:tcBorders>
              <w:left w:val="single" w:sz="4" w:space="0" w:color="auto"/>
              <w:right w:val="single" w:sz="4" w:space="0" w:color="auto"/>
            </w:tcBorders>
          </w:tcPr>
          <w:p w:rsidR="00BB127A" w:rsidRPr="007E085E" w:rsidRDefault="00BB127A" w:rsidP="00D20891">
            <w:pPr>
              <w:pStyle w:val="ConsPlusCell"/>
              <w:rPr>
                <w:sz w:val="20"/>
                <w:szCs w:val="20"/>
              </w:rPr>
            </w:pPr>
            <w:r w:rsidRPr="007E085E">
              <w:rPr>
                <w:sz w:val="20"/>
                <w:szCs w:val="20"/>
              </w:rPr>
              <w:t>Основное мер</w:t>
            </w:r>
            <w:r w:rsidRPr="007E085E">
              <w:rPr>
                <w:sz w:val="20"/>
                <w:szCs w:val="20"/>
              </w:rPr>
              <w:t>о</w:t>
            </w:r>
            <w:r w:rsidRPr="007E085E">
              <w:rPr>
                <w:sz w:val="20"/>
                <w:szCs w:val="20"/>
              </w:rPr>
              <w:t>приятие</w:t>
            </w:r>
          </w:p>
          <w:p w:rsidR="00BB127A" w:rsidRPr="007E085E" w:rsidRDefault="00BB127A" w:rsidP="00D20891">
            <w:pPr>
              <w:pStyle w:val="ConsPlusCell"/>
              <w:rPr>
                <w:sz w:val="20"/>
                <w:szCs w:val="20"/>
              </w:rPr>
            </w:pPr>
            <w:r w:rsidRPr="007E085E">
              <w:rPr>
                <w:sz w:val="20"/>
                <w:szCs w:val="20"/>
              </w:rPr>
              <w:t>3.5.2</w:t>
            </w:r>
          </w:p>
          <w:p w:rsidR="00BB127A" w:rsidRPr="007E085E" w:rsidRDefault="00BB127A" w:rsidP="00D20891">
            <w:pPr>
              <w:pStyle w:val="ConsPlusCell"/>
              <w:rPr>
                <w:sz w:val="20"/>
                <w:szCs w:val="20"/>
              </w:rPr>
            </w:pPr>
          </w:p>
        </w:tc>
        <w:tc>
          <w:tcPr>
            <w:tcW w:w="3375" w:type="dxa"/>
            <w:vMerge w:val="restart"/>
            <w:tcBorders>
              <w:left w:val="single" w:sz="4" w:space="0" w:color="auto"/>
              <w:right w:val="single" w:sz="4" w:space="0" w:color="auto"/>
            </w:tcBorders>
          </w:tcPr>
          <w:p w:rsidR="00BB127A" w:rsidRPr="007E085E" w:rsidRDefault="00BB127A" w:rsidP="00D20891">
            <w:pPr>
              <w:pStyle w:val="ConsPlusCell"/>
              <w:rPr>
                <w:sz w:val="20"/>
                <w:szCs w:val="20"/>
              </w:rPr>
            </w:pPr>
            <w:r w:rsidRPr="007E085E">
              <w:rPr>
                <w:sz w:val="20"/>
                <w:szCs w:val="20"/>
              </w:rPr>
              <w:t>Обеспечение безопасного доступа администрации муниципального района «Ижемский» в сеть Интернет</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D20891">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D2089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D20891">
            <w:pPr>
              <w:pStyle w:val="ConsPlusCell"/>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D20891">
            <w:pPr>
              <w:pStyle w:val="ConsPlusCell"/>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rPr>
                <w:sz w:val="20"/>
                <w:szCs w:val="20"/>
              </w:rPr>
            </w:pPr>
          </w:p>
        </w:tc>
      </w:tr>
      <w:tr w:rsidR="00BB127A" w:rsidRPr="007E085E" w:rsidTr="00C62CD5">
        <w:trPr>
          <w:tblCellSpacing w:w="5" w:type="nil"/>
        </w:trPr>
        <w:tc>
          <w:tcPr>
            <w:tcW w:w="1587" w:type="dxa"/>
            <w:vMerge w:val="restart"/>
            <w:tcBorders>
              <w:left w:val="single" w:sz="4" w:space="0" w:color="auto"/>
              <w:right w:val="single" w:sz="4" w:space="0" w:color="auto"/>
            </w:tcBorders>
          </w:tcPr>
          <w:p w:rsidR="00BB127A" w:rsidRPr="007E085E" w:rsidRDefault="00BB127A" w:rsidP="00D20891">
            <w:pPr>
              <w:pStyle w:val="ConsPlusCell"/>
              <w:rPr>
                <w:sz w:val="20"/>
                <w:szCs w:val="20"/>
              </w:rPr>
            </w:pPr>
            <w:r w:rsidRPr="007E085E">
              <w:rPr>
                <w:sz w:val="20"/>
                <w:szCs w:val="20"/>
              </w:rPr>
              <w:t>Основное мер</w:t>
            </w:r>
            <w:r w:rsidRPr="007E085E">
              <w:rPr>
                <w:sz w:val="20"/>
                <w:szCs w:val="20"/>
              </w:rPr>
              <w:t>о</w:t>
            </w:r>
            <w:r w:rsidRPr="007E085E">
              <w:rPr>
                <w:sz w:val="20"/>
                <w:szCs w:val="20"/>
              </w:rPr>
              <w:t>приятие 3.5.3</w:t>
            </w:r>
          </w:p>
          <w:p w:rsidR="00BB127A" w:rsidRPr="007E085E" w:rsidRDefault="00BB127A" w:rsidP="00D20891">
            <w:pPr>
              <w:pStyle w:val="ConsPlusCell"/>
              <w:rPr>
                <w:sz w:val="20"/>
                <w:szCs w:val="20"/>
              </w:rPr>
            </w:pPr>
          </w:p>
        </w:tc>
        <w:tc>
          <w:tcPr>
            <w:tcW w:w="3375" w:type="dxa"/>
            <w:vMerge w:val="restart"/>
            <w:tcBorders>
              <w:left w:val="single" w:sz="4" w:space="0" w:color="auto"/>
              <w:right w:val="single" w:sz="4" w:space="0" w:color="auto"/>
            </w:tcBorders>
          </w:tcPr>
          <w:p w:rsidR="00BB127A" w:rsidRPr="007E085E" w:rsidRDefault="00BB127A" w:rsidP="00D20891">
            <w:pPr>
              <w:pStyle w:val="ConsPlusCell"/>
              <w:rPr>
                <w:sz w:val="20"/>
                <w:szCs w:val="20"/>
              </w:rPr>
            </w:pPr>
            <w:r w:rsidRPr="007E085E">
              <w:rPr>
                <w:sz w:val="20"/>
                <w:szCs w:val="20"/>
              </w:rPr>
              <w:t>Обеспечение защиты конфиденц</w:t>
            </w:r>
            <w:r w:rsidRPr="007E085E">
              <w:rPr>
                <w:sz w:val="20"/>
                <w:szCs w:val="20"/>
              </w:rPr>
              <w:t>и</w:t>
            </w:r>
            <w:r w:rsidRPr="007E085E">
              <w:rPr>
                <w:sz w:val="20"/>
                <w:szCs w:val="20"/>
              </w:rPr>
              <w:t>альной информации в информацио</w:t>
            </w:r>
            <w:r w:rsidRPr="007E085E">
              <w:rPr>
                <w:sz w:val="20"/>
                <w:szCs w:val="20"/>
              </w:rPr>
              <w:t>н</w:t>
            </w:r>
            <w:r w:rsidRPr="007E085E">
              <w:rPr>
                <w:sz w:val="20"/>
                <w:szCs w:val="20"/>
              </w:rPr>
              <w:t>ных системах</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75D96">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jc w:val="center"/>
              <w:rPr>
                <w:sz w:val="20"/>
                <w:szCs w:val="20"/>
              </w:rPr>
            </w:pPr>
            <w:r w:rsidRPr="007E085E">
              <w:rPr>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jc w:val="center"/>
              <w:rPr>
                <w:sz w:val="20"/>
                <w:szCs w:val="20"/>
              </w:rPr>
            </w:pPr>
            <w:r w:rsidRPr="007E085E">
              <w:rPr>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jc w:val="center"/>
              <w:rPr>
                <w:sz w:val="20"/>
                <w:szCs w:val="20"/>
              </w:rPr>
            </w:pPr>
            <w:r w:rsidRPr="007E085E">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Cell"/>
              <w:jc w:val="center"/>
              <w:rPr>
                <w:sz w:val="20"/>
                <w:szCs w:val="20"/>
              </w:rPr>
            </w:pPr>
            <w:r w:rsidRPr="007E085E">
              <w:rPr>
                <w:sz w:val="20"/>
                <w:szCs w:val="20"/>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D20891">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val="restart"/>
            <w:tcBorders>
              <w:top w:val="single" w:sz="4" w:space="0" w:color="auto"/>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r w:rsidRPr="007E085E">
              <w:rPr>
                <w:sz w:val="20"/>
                <w:szCs w:val="20"/>
              </w:rPr>
              <w:t>Подпрограмма 4</w:t>
            </w:r>
          </w:p>
        </w:tc>
        <w:tc>
          <w:tcPr>
            <w:tcW w:w="3375" w:type="dxa"/>
            <w:vMerge w:val="restart"/>
            <w:tcBorders>
              <w:top w:val="single" w:sz="4" w:space="0" w:color="auto"/>
              <w:left w:val="single" w:sz="4" w:space="0" w:color="auto"/>
              <w:right w:val="single" w:sz="4" w:space="0" w:color="auto"/>
            </w:tcBorders>
          </w:tcPr>
          <w:p w:rsidR="00BB127A" w:rsidRPr="007E085E" w:rsidRDefault="00BB127A" w:rsidP="00F3352D">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Противодействие коррупции в мун</w:t>
            </w:r>
            <w:r w:rsidRPr="007E085E">
              <w:rPr>
                <w:rFonts w:ascii="Times New Roman" w:hAnsi="Times New Roman"/>
                <w:sz w:val="20"/>
                <w:szCs w:val="20"/>
              </w:rPr>
              <w:t>и</w:t>
            </w:r>
            <w:r w:rsidRPr="007E085E">
              <w:rPr>
                <w:rFonts w:ascii="Times New Roman" w:hAnsi="Times New Roman"/>
                <w:sz w:val="20"/>
                <w:szCs w:val="20"/>
              </w:rPr>
              <w:t>ципальном образовании  муниц</w:t>
            </w:r>
            <w:r w:rsidRPr="007E085E">
              <w:rPr>
                <w:rFonts w:ascii="Times New Roman" w:hAnsi="Times New Roman"/>
                <w:sz w:val="20"/>
                <w:szCs w:val="20"/>
              </w:rPr>
              <w:t>и</w:t>
            </w:r>
            <w:r w:rsidRPr="007E085E">
              <w:rPr>
                <w:rFonts w:ascii="Times New Roman" w:hAnsi="Times New Roman"/>
                <w:sz w:val="20"/>
                <w:szCs w:val="20"/>
              </w:rPr>
              <w:t>пального района «Ижемский»</w:t>
            </w:r>
          </w:p>
          <w:p w:rsidR="00BB127A" w:rsidRPr="007E085E" w:rsidRDefault="00BB127A" w:rsidP="00F3352D">
            <w:pPr>
              <w:pStyle w:val="ConsPlusNormal"/>
              <w:tabs>
                <w:tab w:val="left" w:pos="748"/>
              </w:tabs>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lastRenderedPageBreak/>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lastRenderedPageBreak/>
              <w:t>30,0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330"/>
          <w:tblCellSpacing w:w="5" w:type="nil"/>
        </w:trPr>
        <w:tc>
          <w:tcPr>
            <w:tcW w:w="1587" w:type="dxa"/>
            <w:vMerge w:val="restart"/>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r w:rsidRPr="007E085E">
              <w:rPr>
                <w:sz w:val="20"/>
                <w:szCs w:val="20"/>
              </w:rPr>
              <w:t>Основное мер</w:t>
            </w:r>
            <w:r w:rsidRPr="007E085E">
              <w:rPr>
                <w:sz w:val="20"/>
                <w:szCs w:val="20"/>
              </w:rPr>
              <w:t>о</w:t>
            </w:r>
            <w:r w:rsidRPr="007E085E">
              <w:rPr>
                <w:sz w:val="20"/>
                <w:szCs w:val="20"/>
              </w:rPr>
              <w:t>приятие 4.2.1</w:t>
            </w:r>
          </w:p>
        </w:tc>
        <w:tc>
          <w:tcPr>
            <w:tcW w:w="3375" w:type="dxa"/>
            <w:vMerge w:val="restart"/>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rPr>
              <w:t>Организация обучения  лиц, зам</w:t>
            </w:r>
            <w:r w:rsidRPr="007E085E">
              <w:rPr>
                <w:sz w:val="20"/>
                <w:szCs w:val="20"/>
              </w:rPr>
              <w:t>е</w:t>
            </w:r>
            <w:r w:rsidRPr="007E085E">
              <w:rPr>
                <w:sz w:val="20"/>
                <w:szCs w:val="20"/>
              </w:rPr>
              <w:t>щающих  муниципальные должн</w:t>
            </w:r>
            <w:r w:rsidRPr="007E085E">
              <w:rPr>
                <w:sz w:val="20"/>
                <w:szCs w:val="20"/>
              </w:rPr>
              <w:t>о</w:t>
            </w:r>
            <w:r w:rsidRPr="007E085E">
              <w:rPr>
                <w:sz w:val="20"/>
                <w:szCs w:val="20"/>
              </w:rPr>
              <w:t>сти, должности муниципальной службы, специалистов ОМСУ МО МР «Ижемский»</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rHeight w:val="330"/>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330"/>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330"/>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rHeight w:val="330"/>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val="restart"/>
            <w:tcBorders>
              <w:top w:val="single" w:sz="4" w:space="0" w:color="auto"/>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r w:rsidRPr="007E085E">
              <w:rPr>
                <w:sz w:val="20"/>
                <w:szCs w:val="20"/>
              </w:rPr>
              <w:t>Подпрограмма 5</w:t>
            </w:r>
          </w:p>
        </w:tc>
        <w:tc>
          <w:tcPr>
            <w:tcW w:w="3375" w:type="dxa"/>
            <w:vMerge w:val="restart"/>
            <w:tcBorders>
              <w:top w:val="single" w:sz="4" w:space="0" w:color="auto"/>
              <w:left w:val="single" w:sz="4" w:space="0" w:color="auto"/>
              <w:right w:val="single" w:sz="4" w:space="0" w:color="auto"/>
            </w:tcBorders>
          </w:tcPr>
          <w:p w:rsidR="00BB127A" w:rsidRPr="007E085E" w:rsidRDefault="00BB127A" w:rsidP="00D0023E">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Развитие  муниципальной службы  в муниципальном районе «Ижемский»</w:t>
            </w:r>
          </w:p>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9D21AD">
            <w:pPr>
              <w:pStyle w:val="ConsPlusNormal"/>
              <w:jc w:val="center"/>
              <w:rPr>
                <w:sz w:val="20"/>
                <w:szCs w:val="20"/>
                <w:lang w:eastAsia="en-US"/>
              </w:rPr>
            </w:pPr>
            <w:r w:rsidRPr="007E085E">
              <w:rPr>
                <w:sz w:val="20"/>
                <w:szCs w:val="20"/>
                <w:lang w:eastAsia="en-US"/>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222"/>
          <w:tblCellSpacing w:w="5" w:type="nil"/>
        </w:trPr>
        <w:tc>
          <w:tcPr>
            <w:tcW w:w="1587" w:type="dxa"/>
            <w:vMerge w:val="restart"/>
            <w:tcBorders>
              <w:left w:val="single" w:sz="4" w:space="0" w:color="auto"/>
              <w:right w:val="single" w:sz="4" w:space="0" w:color="auto"/>
            </w:tcBorders>
          </w:tcPr>
          <w:p w:rsidR="00BB127A" w:rsidRPr="007E085E" w:rsidRDefault="00BB127A" w:rsidP="00F3352D">
            <w:pPr>
              <w:pStyle w:val="ConsPlusNormal"/>
              <w:jc w:val="center"/>
              <w:rPr>
                <w:sz w:val="20"/>
                <w:szCs w:val="20"/>
              </w:rPr>
            </w:pPr>
            <w:r w:rsidRPr="007E085E">
              <w:rPr>
                <w:sz w:val="20"/>
                <w:szCs w:val="20"/>
              </w:rPr>
              <w:t>Основное мер</w:t>
            </w:r>
            <w:r w:rsidRPr="007E085E">
              <w:rPr>
                <w:sz w:val="20"/>
                <w:szCs w:val="20"/>
              </w:rPr>
              <w:t>о</w:t>
            </w:r>
            <w:r w:rsidRPr="007E085E">
              <w:rPr>
                <w:sz w:val="20"/>
                <w:szCs w:val="20"/>
              </w:rPr>
              <w:t>приятие 5.1.1.</w:t>
            </w:r>
          </w:p>
          <w:p w:rsidR="00BB127A" w:rsidRPr="007E085E" w:rsidRDefault="00BB127A" w:rsidP="00F3352D">
            <w:pPr>
              <w:pStyle w:val="ConsPlusNormal"/>
              <w:jc w:val="center"/>
              <w:rPr>
                <w:sz w:val="20"/>
                <w:szCs w:val="20"/>
                <w:highlight w:val="yellow"/>
              </w:rPr>
            </w:pPr>
          </w:p>
        </w:tc>
        <w:tc>
          <w:tcPr>
            <w:tcW w:w="3375" w:type="dxa"/>
            <w:vMerge w:val="restart"/>
            <w:tcBorders>
              <w:left w:val="single" w:sz="4" w:space="0" w:color="auto"/>
              <w:right w:val="single" w:sz="4" w:space="0" w:color="auto"/>
            </w:tcBorders>
          </w:tcPr>
          <w:p w:rsidR="00BB127A" w:rsidRPr="007E085E" w:rsidRDefault="00BB127A" w:rsidP="00017C82">
            <w:pPr>
              <w:pStyle w:val="ConsPlusNormal"/>
              <w:jc w:val="both"/>
              <w:rPr>
                <w:sz w:val="20"/>
                <w:szCs w:val="20"/>
                <w:lang w:eastAsia="en-US"/>
              </w:rPr>
            </w:pPr>
            <w:r w:rsidRPr="007E085E">
              <w:rPr>
                <w:sz w:val="20"/>
                <w:szCs w:val="20"/>
              </w:rPr>
              <w:t>Организация непрерывного профе</w:t>
            </w:r>
            <w:r w:rsidRPr="007E085E">
              <w:rPr>
                <w:sz w:val="20"/>
                <w:szCs w:val="20"/>
              </w:rPr>
              <w:t>с</w:t>
            </w:r>
            <w:r w:rsidRPr="007E085E">
              <w:rPr>
                <w:sz w:val="20"/>
                <w:szCs w:val="20"/>
              </w:rPr>
              <w:t>сионального образования и развития работников</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9D21A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rHeight w:val="222"/>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017C82">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222"/>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017C82">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222"/>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right w:val="single" w:sz="4" w:space="0" w:color="auto"/>
            </w:tcBorders>
          </w:tcPr>
          <w:p w:rsidR="00BB127A" w:rsidRPr="007E085E" w:rsidRDefault="00BB127A" w:rsidP="00017C82">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rHeight w:val="222"/>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017C82">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017C82">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val="restart"/>
            <w:tcBorders>
              <w:top w:val="single" w:sz="4" w:space="0" w:color="auto"/>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r w:rsidRPr="007E085E">
              <w:rPr>
                <w:sz w:val="20"/>
                <w:szCs w:val="20"/>
              </w:rPr>
              <w:t>Подпрограмма 6</w:t>
            </w:r>
          </w:p>
        </w:tc>
        <w:tc>
          <w:tcPr>
            <w:tcW w:w="3375" w:type="dxa"/>
            <w:vMerge w:val="restart"/>
            <w:tcBorders>
              <w:top w:val="single" w:sz="4" w:space="0" w:color="auto"/>
              <w:left w:val="single" w:sz="4" w:space="0" w:color="auto"/>
              <w:right w:val="single" w:sz="4" w:space="0" w:color="auto"/>
            </w:tcBorders>
          </w:tcPr>
          <w:p w:rsidR="00BB127A" w:rsidRPr="007E085E" w:rsidRDefault="00BB127A" w:rsidP="00D0023E">
            <w:pPr>
              <w:pStyle w:val="a3"/>
              <w:autoSpaceDE w:val="0"/>
              <w:autoSpaceDN w:val="0"/>
              <w:adjustRightInd w:val="0"/>
              <w:spacing w:after="0" w:line="240" w:lineRule="auto"/>
              <w:ind w:left="0"/>
              <w:jc w:val="both"/>
              <w:rPr>
                <w:rFonts w:ascii="Times New Roman" w:hAnsi="Times New Roman"/>
                <w:sz w:val="20"/>
                <w:szCs w:val="20"/>
              </w:rPr>
            </w:pPr>
            <w:r w:rsidRPr="007E085E">
              <w:rPr>
                <w:rFonts w:ascii="Times New Roman" w:hAnsi="Times New Roman"/>
                <w:sz w:val="20"/>
                <w:szCs w:val="20"/>
              </w:rPr>
              <w:t>Поддержка социально  ориентир</w:t>
            </w:r>
            <w:r w:rsidRPr="007E085E">
              <w:rPr>
                <w:rFonts w:ascii="Times New Roman" w:hAnsi="Times New Roman"/>
                <w:sz w:val="20"/>
                <w:szCs w:val="20"/>
              </w:rPr>
              <w:t>о</w:t>
            </w:r>
            <w:r w:rsidRPr="007E085E">
              <w:rPr>
                <w:rFonts w:ascii="Times New Roman" w:hAnsi="Times New Roman"/>
                <w:sz w:val="20"/>
                <w:szCs w:val="20"/>
              </w:rPr>
              <w:t>ванных некоммерческих  организ</w:t>
            </w:r>
            <w:r w:rsidRPr="007E085E">
              <w:rPr>
                <w:rFonts w:ascii="Times New Roman" w:hAnsi="Times New Roman"/>
                <w:sz w:val="20"/>
                <w:szCs w:val="20"/>
              </w:rPr>
              <w:t>а</w:t>
            </w:r>
            <w:r w:rsidRPr="007E085E">
              <w:rPr>
                <w:rFonts w:ascii="Times New Roman" w:hAnsi="Times New Roman"/>
                <w:sz w:val="20"/>
                <w:szCs w:val="20"/>
              </w:rPr>
              <w:t>ций</w:t>
            </w:r>
          </w:p>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blCellSpacing w:w="5" w:type="nil"/>
        </w:trPr>
        <w:tc>
          <w:tcPr>
            <w:tcW w:w="1587" w:type="dxa"/>
            <w:vMerge/>
            <w:tcBorders>
              <w:left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highlight w:val="yellow"/>
              </w:rPr>
            </w:pPr>
          </w:p>
        </w:tc>
        <w:tc>
          <w:tcPr>
            <w:tcW w:w="3375" w:type="dxa"/>
            <w:vMerge/>
            <w:tcBorders>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222"/>
          <w:tblCellSpacing w:w="5" w:type="nil"/>
        </w:trPr>
        <w:tc>
          <w:tcPr>
            <w:tcW w:w="1587" w:type="dxa"/>
            <w:vMerge w:val="restart"/>
            <w:tcBorders>
              <w:top w:val="single" w:sz="4" w:space="0" w:color="auto"/>
              <w:left w:val="single" w:sz="4" w:space="0" w:color="auto"/>
              <w:right w:val="single" w:sz="4" w:space="0" w:color="auto"/>
            </w:tcBorders>
          </w:tcPr>
          <w:p w:rsidR="00BB127A" w:rsidRPr="007E085E" w:rsidRDefault="00BB127A" w:rsidP="00615DC6">
            <w:pPr>
              <w:pStyle w:val="ConsPlusCell"/>
              <w:rPr>
                <w:sz w:val="20"/>
                <w:szCs w:val="20"/>
              </w:rPr>
            </w:pPr>
            <w:r w:rsidRPr="007E085E">
              <w:rPr>
                <w:sz w:val="20"/>
                <w:szCs w:val="20"/>
              </w:rPr>
              <w:t>Основное мер</w:t>
            </w:r>
            <w:r w:rsidRPr="007E085E">
              <w:rPr>
                <w:sz w:val="20"/>
                <w:szCs w:val="20"/>
              </w:rPr>
              <w:t>о</w:t>
            </w:r>
            <w:r w:rsidRPr="007E085E">
              <w:rPr>
                <w:sz w:val="20"/>
                <w:szCs w:val="20"/>
              </w:rPr>
              <w:t>приятие 6.1.1.</w:t>
            </w:r>
          </w:p>
        </w:tc>
        <w:tc>
          <w:tcPr>
            <w:tcW w:w="3375" w:type="dxa"/>
            <w:vMerge w:val="restart"/>
            <w:tcBorders>
              <w:top w:val="single" w:sz="4" w:space="0" w:color="auto"/>
              <w:left w:val="single" w:sz="4" w:space="0" w:color="auto"/>
              <w:right w:val="single" w:sz="4" w:space="0" w:color="auto"/>
            </w:tcBorders>
          </w:tcPr>
          <w:p w:rsidR="00BB127A" w:rsidRPr="007E085E" w:rsidRDefault="00BB127A" w:rsidP="00DE7B6A">
            <w:pPr>
              <w:pStyle w:val="ConsPlusNormal"/>
              <w:jc w:val="both"/>
              <w:rPr>
                <w:sz w:val="20"/>
                <w:szCs w:val="20"/>
                <w:lang w:eastAsia="en-US"/>
              </w:rPr>
            </w:pPr>
            <w:r w:rsidRPr="007E085E">
              <w:rPr>
                <w:sz w:val="20"/>
                <w:szCs w:val="20"/>
              </w:rPr>
              <w:t>Оказание финансовой  поддержки социально ориентированным неко</w:t>
            </w:r>
            <w:r w:rsidRPr="007E085E">
              <w:rPr>
                <w:sz w:val="20"/>
                <w:szCs w:val="20"/>
              </w:rPr>
              <w:t>м</w:t>
            </w:r>
            <w:r w:rsidRPr="007E085E">
              <w:rPr>
                <w:sz w:val="20"/>
                <w:szCs w:val="20"/>
              </w:rPr>
              <w:t>мерческим организациям</w:t>
            </w: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615DC6">
            <w:pPr>
              <w:pStyle w:val="ConsPlusNormal"/>
              <w:jc w:val="center"/>
              <w:rPr>
                <w:sz w:val="20"/>
                <w:szCs w:val="20"/>
                <w:lang w:eastAsia="en-US"/>
              </w:rPr>
            </w:pPr>
            <w:r w:rsidRPr="007E085E">
              <w:rPr>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rHeight w:val="222"/>
          <w:tblCellSpacing w:w="5" w:type="nil"/>
        </w:trPr>
        <w:tc>
          <w:tcPr>
            <w:tcW w:w="1587" w:type="dxa"/>
            <w:vMerge/>
            <w:tcBorders>
              <w:left w:val="single" w:sz="4" w:space="0" w:color="auto"/>
              <w:right w:val="single" w:sz="4" w:space="0" w:color="auto"/>
            </w:tcBorders>
          </w:tcPr>
          <w:p w:rsidR="00BB127A" w:rsidRPr="007E085E" w:rsidRDefault="00BB127A" w:rsidP="00615DC6">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DE7B6A">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615DC6">
            <w:pPr>
              <w:pStyle w:val="ConsPlusNormal"/>
              <w:jc w:val="center"/>
              <w:rPr>
                <w:sz w:val="20"/>
                <w:szCs w:val="20"/>
                <w:lang w:eastAsia="en-US"/>
              </w:rPr>
            </w:pPr>
            <w:r w:rsidRPr="007E085E">
              <w:rPr>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222"/>
          <w:tblCellSpacing w:w="5" w:type="nil"/>
        </w:trPr>
        <w:tc>
          <w:tcPr>
            <w:tcW w:w="1587" w:type="dxa"/>
            <w:vMerge/>
            <w:tcBorders>
              <w:left w:val="single" w:sz="4" w:space="0" w:color="auto"/>
              <w:right w:val="single" w:sz="4" w:space="0" w:color="auto"/>
            </w:tcBorders>
          </w:tcPr>
          <w:p w:rsidR="00BB127A" w:rsidRPr="007E085E" w:rsidRDefault="00BB127A" w:rsidP="00615DC6">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DE7B6A">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615DC6">
            <w:pPr>
              <w:pStyle w:val="ConsPlusNormal"/>
              <w:jc w:val="center"/>
              <w:rPr>
                <w:sz w:val="20"/>
                <w:szCs w:val="20"/>
                <w:lang w:eastAsia="en-US"/>
              </w:rPr>
            </w:pPr>
            <w:r w:rsidRPr="007E085E">
              <w:rPr>
                <w:sz w:val="20"/>
                <w:szCs w:val="20"/>
                <w:lang w:eastAsia="en-US"/>
              </w:rPr>
              <w:t>республиканский бюджет Республики К</w:t>
            </w:r>
            <w:r w:rsidRPr="007E085E">
              <w:rPr>
                <w:sz w:val="20"/>
                <w:szCs w:val="20"/>
                <w:lang w:eastAsia="en-US"/>
              </w:rPr>
              <w:t>о</w:t>
            </w:r>
            <w:r w:rsidRPr="007E085E">
              <w:rPr>
                <w:sz w:val="20"/>
                <w:szCs w:val="20"/>
                <w:lang w:eastAsia="en-US"/>
              </w:rPr>
              <w:t>ми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r w:rsidR="00BB127A" w:rsidRPr="007E085E" w:rsidTr="00C62CD5">
        <w:trPr>
          <w:trHeight w:val="222"/>
          <w:tblCellSpacing w:w="5" w:type="nil"/>
        </w:trPr>
        <w:tc>
          <w:tcPr>
            <w:tcW w:w="1587" w:type="dxa"/>
            <w:vMerge/>
            <w:tcBorders>
              <w:left w:val="single" w:sz="4" w:space="0" w:color="auto"/>
              <w:right w:val="single" w:sz="4" w:space="0" w:color="auto"/>
            </w:tcBorders>
          </w:tcPr>
          <w:p w:rsidR="00BB127A" w:rsidRPr="007E085E" w:rsidRDefault="00BB127A" w:rsidP="00615DC6">
            <w:pPr>
              <w:pStyle w:val="ConsPlusCell"/>
              <w:rPr>
                <w:sz w:val="20"/>
                <w:szCs w:val="20"/>
              </w:rPr>
            </w:pPr>
          </w:p>
        </w:tc>
        <w:tc>
          <w:tcPr>
            <w:tcW w:w="3375" w:type="dxa"/>
            <w:vMerge/>
            <w:tcBorders>
              <w:left w:val="single" w:sz="4" w:space="0" w:color="auto"/>
              <w:right w:val="single" w:sz="4" w:space="0" w:color="auto"/>
            </w:tcBorders>
          </w:tcPr>
          <w:p w:rsidR="00BB127A" w:rsidRPr="007E085E" w:rsidRDefault="00BB127A" w:rsidP="00DE7B6A">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615DC6">
            <w:pPr>
              <w:pStyle w:val="ConsPlusNormal"/>
              <w:jc w:val="center"/>
              <w:rPr>
                <w:sz w:val="20"/>
                <w:szCs w:val="20"/>
                <w:lang w:eastAsia="en-US"/>
              </w:rPr>
            </w:pPr>
            <w:r w:rsidRPr="007E085E">
              <w:rPr>
                <w:sz w:val="20"/>
                <w:szCs w:val="20"/>
                <w:lang w:eastAsia="en-US"/>
              </w:rPr>
              <w:t>бюджет муниципального района «Иже</w:t>
            </w:r>
            <w:r w:rsidRPr="007E085E">
              <w:rPr>
                <w:sz w:val="20"/>
                <w:szCs w:val="20"/>
                <w:lang w:eastAsia="en-US"/>
              </w:rPr>
              <w:t>м</w:t>
            </w:r>
            <w:r w:rsidRPr="007E085E">
              <w:rPr>
                <w:sz w:val="20"/>
                <w:szCs w:val="20"/>
                <w:lang w:eastAsia="en-US"/>
              </w:rPr>
              <w:t>ский»</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r w:rsidRPr="007E085E">
              <w:rPr>
                <w:sz w:val="20"/>
                <w:szCs w:val="20"/>
                <w:lang w:eastAsia="en-US"/>
              </w:rPr>
              <w:t>0,0</w:t>
            </w:r>
          </w:p>
        </w:tc>
      </w:tr>
      <w:tr w:rsidR="00BB127A" w:rsidRPr="007E085E" w:rsidTr="00C62CD5">
        <w:trPr>
          <w:trHeight w:val="222"/>
          <w:tblCellSpacing w:w="5" w:type="nil"/>
        </w:trPr>
        <w:tc>
          <w:tcPr>
            <w:tcW w:w="1587" w:type="dxa"/>
            <w:vMerge/>
            <w:tcBorders>
              <w:left w:val="single" w:sz="4" w:space="0" w:color="auto"/>
              <w:bottom w:val="single" w:sz="4" w:space="0" w:color="auto"/>
              <w:right w:val="single" w:sz="4" w:space="0" w:color="auto"/>
            </w:tcBorders>
          </w:tcPr>
          <w:p w:rsidR="00BB127A" w:rsidRPr="007E085E" w:rsidRDefault="00BB127A" w:rsidP="00615DC6">
            <w:pPr>
              <w:pStyle w:val="ConsPlusCell"/>
              <w:rPr>
                <w:sz w:val="20"/>
                <w:szCs w:val="20"/>
              </w:rPr>
            </w:pPr>
          </w:p>
        </w:tc>
        <w:tc>
          <w:tcPr>
            <w:tcW w:w="3375" w:type="dxa"/>
            <w:vMerge/>
            <w:tcBorders>
              <w:left w:val="single" w:sz="4" w:space="0" w:color="auto"/>
              <w:bottom w:val="single" w:sz="4" w:space="0" w:color="auto"/>
              <w:right w:val="single" w:sz="4" w:space="0" w:color="auto"/>
            </w:tcBorders>
          </w:tcPr>
          <w:p w:rsidR="00BB127A" w:rsidRPr="007E085E" w:rsidRDefault="00BB127A" w:rsidP="00DE7B6A">
            <w:pPr>
              <w:pStyle w:val="ConsPlusNormal"/>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BB127A" w:rsidRPr="007E085E" w:rsidRDefault="00BB127A" w:rsidP="00615DC6">
            <w:pPr>
              <w:pStyle w:val="ConsPlusNormal"/>
              <w:jc w:val="center"/>
              <w:rPr>
                <w:sz w:val="20"/>
                <w:szCs w:val="20"/>
                <w:lang w:eastAsia="en-US"/>
              </w:rPr>
            </w:pPr>
            <w:r w:rsidRPr="007E085E">
              <w:rPr>
                <w:sz w:val="20"/>
                <w:szCs w:val="20"/>
                <w:lang w:eastAsia="en-US"/>
              </w:rPr>
              <w:t>средства от приносящей доход деятельн</w:t>
            </w:r>
            <w:r w:rsidRPr="007E085E">
              <w:rPr>
                <w:sz w:val="20"/>
                <w:szCs w:val="20"/>
                <w:lang w:eastAsia="en-US"/>
              </w:rPr>
              <w:t>о</w:t>
            </w:r>
            <w:r w:rsidRPr="007E085E">
              <w:rPr>
                <w:sz w:val="20"/>
                <w:szCs w:val="20"/>
                <w:lang w:eastAsia="en-US"/>
              </w:rPr>
              <w:t>сти</w:t>
            </w:r>
          </w:p>
        </w:tc>
        <w:tc>
          <w:tcPr>
            <w:tcW w:w="1843"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B127A" w:rsidRPr="007E085E" w:rsidRDefault="00BB127A" w:rsidP="00F3352D">
            <w:pPr>
              <w:pStyle w:val="ConsPlusNormal"/>
              <w:jc w:val="center"/>
              <w:rPr>
                <w:sz w:val="20"/>
                <w:szCs w:val="20"/>
                <w:lang w:eastAsia="en-US"/>
              </w:rPr>
            </w:pPr>
          </w:p>
        </w:tc>
      </w:tr>
    </w:tbl>
    <w:p w:rsidR="002875F0" w:rsidRDefault="002875F0">
      <w:pPr>
        <w:rPr>
          <w:rFonts w:ascii="Times New Roman" w:hAnsi="Times New Roman"/>
          <w:sz w:val="20"/>
          <w:szCs w:val="20"/>
        </w:rPr>
        <w:sectPr w:rsidR="002875F0" w:rsidSect="007E085E">
          <w:type w:val="continuous"/>
          <w:pgSz w:w="16838" w:h="11906" w:orient="landscape"/>
          <w:pgMar w:top="720" w:right="720" w:bottom="720" w:left="720" w:header="720" w:footer="720" w:gutter="0"/>
          <w:cols w:space="720"/>
          <w:noEndnote/>
          <w:docGrid w:linePitch="360"/>
        </w:sectPr>
      </w:pPr>
    </w:p>
    <w:tbl>
      <w:tblPr>
        <w:tblpPr w:leftFromText="180" w:rightFromText="180" w:vertAnchor="text" w:horzAnchor="margin" w:tblpXSpec="center" w:tblpY="2"/>
        <w:tblW w:w="9568" w:type="dxa"/>
        <w:tblLook w:val="01E0"/>
      </w:tblPr>
      <w:tblGrid>
        <w:gridCol w:w="3510"/>
        <w:gridCol w:w="2492"/>
        <w:gridCol w:w="3566"/>
      </w:tblGrid>
      <w:tr w:rsidR="002875F0" w:rsidRPr="002875F0" w:rsidTr="002875F0">
        <w:tc>
          <w:tcPr>
            <w:tcW w:w="3510" w:type="dxa"/>
          </w:tcPr>
          <w:p w:rsidR="002875F0" w:rsidRPr="002875F0" w:rsidRDefault="002875F0" w:rsidP="002875F0">
            <w:pPr>
              <w:spacing w:after="0"/>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lastRenderedPageBreak/>
              <w:t>«Изьва»</w:t>
            </w:r>
          </w:p>
          <w:p w:rsidR="002875F0" w:rsidRPr="002875F0" w:rsidRDefault="002875F0" w:rsidP="002875F0">
            <w:pPr>
              <w:spacing w:after="0"/>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муниципальнöй районса</w:t>
            </w:r>
          </w:p>
          <w:p w:rsidR="002875F0" w:rsidRPr="002875F0" w:rsidRDefault="002875F0" w:rsidP="002875F0">
            <w:pPr>
              <w:spacing w:after="0"/>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администрация</w:t>
            </w:r>
          </w:p>
        </w:tc>
        <w:tc>
          <w:tcPr>
            <w:tcW w:w="2492" w:type="dxa"/>
          </w:tcPr>
          <w:p w:rsidR="002875F0" w:rsidRPr="002875F0" w:rsidRDefault="002875F0" w:rsidP="002875F0">
            <w:pPr>
              <w:spacing w:after="0"/>
              <w:jc w:val="center"/>
              <w:rPr>
                <w:rFonts w:ascii="Times New Roman" w:eastAsiaTheme="minorEastAsia" w:hAnsi="Times New Roman"/>
                <w:b/>
                <w:bCs/>
                <w:sz w:val="20"/>
                <w:szCs w:val="20"/>
                <w:lang w:eastAsia="ru-RU"/>
              </w:rPr>
            </w:pPr>
            <w:r>
              <w:rPr>
                <w:rFonts w:ascii="Times New Roman" w:eastAsiaTheme="minorEastAsia" w:hAnsi="Times New Roman"/>
                <w:b/>
                <w:noProof/>
                <w:sz w:val="20"/>
                <w:szCs w:val="20"/>
                <w:lang w:eastAsia="ru-RU"/>
              </w:rPr>
              <w:drawing>
                <wp:inline distT="0" distB="0" distL="0" distR="0">
                  <wp:extent cx="552450" cy="676275"/>
                  <wp:effectExtent l="19050" t="0" r="0" b="0"/>
                  <wp:docPr id="12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3" cstate="print"/>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2875F0" w:rsidRPr="002875F0" w:rsidRDefault="002875F0" w:rsidP="002875F0">
            <w:pPr>
              <w:spacing w:after="0"/>
              <w:jc w:val="center"/>
              <w:rPr>
                <w:rFonts w:ascii="Times New Roman" w:eastAsiaTheme="minorEastAsia" w:hAnsi="Times New Roman"/>
                <w:b/>
                <w:bCs/>
                <w:sz w:val="20"/>
                <w:szCs w:val="20"/>
                <w:lang w:eastAsia="ru-RU"/>
              </w:rPr>
            </w:pPr>
          </w:p>
        </w:tc>
        <w:tc>
          <w:tcPr>
            <w:tcW w:w="3566" w:type="dxa"/>
          </w:tcPr>
          <w:p w:rsidR="002875F0" w:rsidRPr="002875F0" w:rsidRDefault="002875F0" w:rsidP="002875F0">
            <w:pPr>
              <w:spacing w:after="0"/>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 xml:space="preserve">Администрация </w:t>
            </w:r>
          </w:p>
          <w:p w:rsidR="002875F0" w:rsidRPr="002875F0" w:rsidRDefault="002875F0" w:rsidP="002875F0">
            <w:pPr>
              <w:spacing w:after="0"/>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муниципального района</w:t>
            </w:r>
          </w:p>
          <w:p w:rsidR="002875F0" w:rsidRPr="002875F0" w:rsidRDefault="002875F0" w:rsidP="002875F0">
            <w:pPr>
              <w:spacing w:after="0"/>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«Ижемский»</w:t>
            </w:r>
          </w:p>
        </w:tc>
      </w:tr>
    </w:tbl>
    <w:p w:rsidR="002875F0" w:rsidRDefault="002875F0" w:rsidP="002875F0">
      <w:pPr>
        <w:keepNext/>
        <w:spacing w:after="0" w:line="240" w:lineRule="auto"/>
        <w:jc w:val="center"/>
        <w:outlineLvl w:val="0"/>
        <w:rPr>
          <w:rFonts w:ascii="Times New Roman" w:eastAsia="Times New Roman" w:hAnsi="Times New Roman"/>
          <w:b/>
          <w:spacing w:val="120"/>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spacing w:val="120"/>
          <w:sz w:val="20"/>
          <w:szCs w:val="20"/>
          <w:lang w:eastAsia="ru-RU"/>
        </w:rPr>
      </w:pPr>
      <w:r w:rsidRPr="002875F0">
        <w:rPr>
          <w:rFonts w:ascii="Times New Roman" w:eastAsia="Times New Roman" w:hAnsi="Times New Roman"/>
          <w:b/>
          <w:spacing w:val="120"/>
          <w:sz w:val="20"/>
          <w:szCs w:val="20"/>
          <w:lang w:eastAsia="ru-RU"/>
        </w:rPr>
        <w:t>ШУÖМ</w:t>
      </w: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П О С Т А Н О В Л Е Н И Е</w:t>
      </w: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от  30 декабря 2014 года                                                                                        </w:t>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  1263</w:t>
      </w: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 Коми, Ижемский район с. Ижма</w:t>
      </w:r>
    </w:p>
    <w:tbl>
      <w:tblPr>
        <w:tblW w:w="0" w:type="auto"/>
        <w:tblLook w:val="01E0"/>
      </w:tblPr>
      <w:tblGrid>
        <w:gridCol w:w="9747"/>
      </w:tblGrid>
      <w:tr w:rsidR="002875F0" w:rsidRPr="002875F0" w:rsidTr="005675F9">
        <w:trPr>
          <w:trHeight w:val="1279"/>
        </w:trPr>
        <w:tc>
          <w:tcPr>
            <w:tcW w:w="9747" w:type="dxa"/>
          </w:tcPr>
          <w:p w:rsidR="002875F0" w:rsidRPr="002875F0" w:rsidRDefault="002875F0" w:rsidP="002875F0">
            <w:pPr>
              <w:spacing w:after="0"/>
              <w:jc w:val="center"/>
              <w:rPr>
                <w:rFonts w:ascii="Times New Roman" w:eastAsiaTheme="minorEastAsia" w:hAnsi="Times New Roman"/>
                <w:sz w:val="20"/>
                <w:szCs w:val="20"/>
                <w:lang w:eastAsia="ru-RU"/>
              </w:rPr>
            </w:pPr>
          </w:p>
          <w:p w:rsidR="002875F0" w:rsidRPr="002875F0" w:rsidRDefault="002875F0" w:rsidP="002875F0">
            <w:pPr>
              <w:spacing w:after="0"/>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муниципальной программы муниципального образования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 «Развитие транспортной системы»</w:t>
            </w:r>
          </w:p>
        </w:tc>
      </w:tr>
    </w:tbl>
    <w:p w:rsidR="002875F0" w:rsidRPr="002875F0" w:rsidRDefault="002875F0" w:rsidP="002875F0">
      <w:pPr>
        <w:tabs>
          <w:tab w:val="left" w:pos="720"/>
        </w:tabs>
        <w:spacing w:after="0"/>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В  соответствии с Уставом муниципального образования муниципального района «Ижемский», постановлением а</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 xml:space="preserve">министрации муниципального района «Ижемский»  от 08.04.2014 г. № 287 «Об утверждении перечня муниципальных программ муниципального района «Ижемский»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p w:rsidR="002875F0" w:rsidRPr="002875F0" w:rsidRDefault="002875F0" w:rsidP="002875F0">
      <w:pPr>
        <w:spacing w:after="0" w:line="36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администрация муниципального района «Ижемский»</w:t>
      </w:r>
    </w:p>
    <w:p w:rsidR="002875F0" w:rsidRPr="002875F0" w:rsidRDefault="002875F0" w:rsidP="002875F0">
      <w:pPr>
        <w:autoSpaceDE w:val="0"/>
        <w:autoSpaceDN w:val="0"/>
        <w:adjustRightInd w:val="0"/>
        <w:spacing w:after="0" w:line="36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 О С Т А Н О В Л Я Е Т: </w:t>
      </w:r>
    </w:p>
    <w:p w:rsidR="002875F0" w:rsidRPr="002875F0" w:rsidRDefault="002875F0" w:rsidP="002875F0">
      <w:pPr>
        <w:spacing w:after="0"/>
        <w:jc w:val="both"/>
        <w:rPr>
          <w:rFonts w:ascii="Times New Roman" w:eastAsiaTheme="minorEastAsia" w:hAnsi="Times New Roman"/>
          <w:bCs/>
          <w:sz w:val="20"/>
          <w:szCs w:val="20"/>
          <w:lang w:eastAsia="ru-RU"/>
        </w:rPr>
      </w:pPr>
      <w:r w:rsidRPr="002875F0">
        <w:rPr>
          <w:rFonts w:ascii="Times New Roman" w:eastAsiaTheme="minorEastAsia" w:hAnsi="Times New Roman"/>
          <w:sz w:val="20"/>
          <w:szCs w:val="20"/>
          <w:lang w:eastAsia="ru-RU"/>
        </w:rPr>
        <w:t xml:space="preserve">     1. </w:t>
      </w:r>
      <w:r w:rsidRPr="002875F0">
        <w:rPr>
          <w:rFonts w:ascii="Times New Roman" w:eastAsia="Times New Roman" w:hAnsi="Times New Roman"/>
          <w:bCs/>
          <w:sz w:val="20"/>
          <w:szCs w:val="20"/>
          <w:lang w:eastAsia="ru-RU"/>
        </w:rPr>
        <w:t xml:space="preserve">Утвердить муниципальную программу </w:t>
      </w:r>
      <w:r w:rsidRPr="002875F0">
        <w:rPr>
          <w:rFonts w:ascii="Times New Roman" w:eastAsiaTheme="minorEastAsia" w:hAnsi="Times New Roman"/>
          <w:sz w:val="20"/>
          <w:szCs w:val="20"/>
          <w:lang w:eastAsia="ru-RU"/>
        </w:rPr>
        <w:t>муниципального образования муниципального района «Ижемский»</w:t>
      </w:r>
      <w:r w:rsidRPr="002875F0">
        <w:rPr>
          <w:rFonts w:ascii="Times New Roman" w:eastAsiaTheme="minorEastAsia" w:hAnsi="Times New Roman"/>
          <w:bCs/>
          <w:sz w:val="20"/>
          <w:szCs w:val="20"/>
          <w:lang w:eastAsia="ru-RU"/>
        </w:rPr>
        <w:t xml:space="preserve"> </w:t>
      </w:r>
      <w:r w:rsidRPr="002875F0">
        <w:rPr>
          <w:rFonts w:ascii="Times New Roman" w:eastAsia="Times New Roman" w:hAnsi="Times New Roman"/>
          <w:bCs/>
          <w:sz w:val="20"/>
          <w:szCs w:val="20"/>
          <w:lang w:eastAsia="ru-RU"/>
        </w:rPr>
        <w:t>«</w:t>
      </w:r>
      <w:r w:rsidRPr="002875F0">
        <w:rPr>
          <w:rFonts w:ascii="Times New Roman" w:eastAsiaTheme="minorEastAsia" w:hAnsi="Times New Roman"/>
          <w:sz w:val="20"/>
          <w:szCs w:val="20"/>
          <w:lang w:eastAsia="ru-RU"/>
        </w:rPr>
        <w:t>Разв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тие транспортной системы</w:t>
      </w:r>
      <w:r w:rsidRPr="002875F0">
        <w:rPr>
          <w:rFonts w:ascii="Times New Roman" w:eastAsia="Times New Roman" w:hAnsi="Times New Roman"/>
          <w:bCs/>
          <w:sz w:val="20"/>
          <w:szCs w:val="20"/>
          <w:lang w:eastAsia="ru-RU"/>
        </w:rPr>
        <w:t>» согласно приложению.</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2. Признать утратившими силу постановления администрации муниципального района «Ижемский»:</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1) от 19 февраля 2013 года № 116 «Об утверждении муниципальной программы «Повышение безопасности 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рожного движения на территории муниципального района «Ижемский» (2013-2015 годы)»;</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2) от 02 октября 2013 года №841 «О внесении изменений в постановление администрации муниципального района «Ижемский» от 19 февраля 2013 года № 116 «Об утверждении муниципальной программы «Повышение безопасности дорожного движения на территории муниципального района «Ижемский» (2013-2015 годы)»;</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3) от 05 сентября 2013 года №748 «О внесении изменений в постановление администрации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 от 19 февраля 2013 года № 116 «Об утверждении муниципальной программы «Повышение безопасн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дорожного движения на территории муниципального района «Ижемский» (2013-2015 годы)»;</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4) от 22 ноября 2013 года №1071 «О внесении изменений в постановление администрации муниципального района «Ижемский» от 19 февраля 2013 года № 116 «Об утверждении муниципальной программы «Повышение безопасности дорожного движения на территории муниципального района «Ижемский» (2013-2015 годы)»;</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5) от 27 марта 2013 года № 197 «О внесении изменений в постановление администрации муниципального района «Ижемский» от 19 февраля 2013 года № 116 «Об утверждении муниципальной программы «Повышение безопасности дорожного движения на территории муниципального района «Ижемский» (2013-2015 годы)»;</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6) от 04 марта 2014 года №147 «О внесении изменений в постановление администрации муниципального района «Ижемский» от 19 февраля 2013 года № 116 «Об утверждении муниципальной программы «Повышение безопасности дорожного движения на территории муниципального района «Ижемский» (2013-2015 годы)»;</w:t>
      </w: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7) от 03 июня 2014 года №487 «О внесении изменений в постановление администрации муниципального района «Ижемский» от 19 февраля 2013 года № 116 «Об утверждении муниципальной программы «Повышение безопасности дорожного движения на территории муниципального района «Ижемский» (2013-2015 годы)»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bCs/>
          <w:sz w:val="20"/>
          <w:szCs w:val="20"/>
          <w:lang w:eastAsia="ru-RU"/>
        </w:rPr>
      </w:pPr>
      <w:r w:rsidRPr="002875F0">
        <w:rPr>
          <w:rFonts w:ascii="Times New Roman" w:eastAsia="Times New Roman" w:hAnsi="Times New Roman"/>
          <w:sz w:val="20"/>
          <w:szCs w:val="20"/>
          <w:lang w:eastAsia="ru-RU"/>
        </w:rPr>
        <w:t>8) от 22 ноября 2013 года  № 1078 «</w:t>
      </w:r>
      <w:r w:rsidRPr="002875F0">
        <w:rPr>
          <w:rFonts w:ascii="Times New Roman" w:eastAsia="Times New Roman" w:hAnsi="Times New Roman"/>
          <w:bCs/>
          <w:sz w:val="20"/>
          <w:szCs w:val="20"/>
          <w:lang w:eastAsia="ru-RU"/>
        </w:rPr>
        <w:t>Об утверждении муниципальной  программы «Организация транспортного обслуж</w:t>
      </w:r>
      <w:r w:rsidRPr="002875F0">
        <w:rPr>
          <w:rFonts w:ascii="Times New Roman" w:eastAsia="Times New Roman" w:hAnsi="Times New Roman"/>
          <w:bCs/>
          <w:sz w:val="20"/>
          <w:szCs w:val="20"/>
          <w:lang w:eastAsia="ru-RU"/>
        </w:rPr>
        <w:t>и</w:t>
      </w:r>
      <w:r w:rsidRPr="002875F0">
        <w:rPr>
          <w:rFonts w:ascii="Times New Roman" w:eastAsia="Times New Roman" w:hAnsi="Times New Roman"/>
          <w:bCs/>
          <w:sz w:val="20"/>
          <w:szCs w:val="20"/>
          <w:lang w:eastAsia="ru-RU"/>
        </w:rPr>
        <w:t>вания населения на   территории  муниципального района «Ижемский» (2014-2016 годы);</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 от  03  апреля  2014  года № 269 «О внесении изменений в постановление администрации муниципального района «Ижемский» от 22 ноября 2013 года № 1078 «Об утверждении муниципальной  программы  «Организация транспортного обслуживания населения на   территории  муниципального района «Ижемский» (2014-2016 годы)»;</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 от  03 октября 2014 года № 888 «О внесении изменений в постановление администрации муниципального района «Ижемский» от 22 ноября 2013 года № 1078 «Об утверждении муниципальной  программы  «Организация транспортного обслуживания населения на   территории  муниципального района «Ижемский» (2014-2016 годы)»;</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 от 30 декабря 2014 года № 1249 «</w:t>
      </w:r>
      <w:r w:rsidRPr="002875F0">
        <w:rPr>
          <w:rFonts w:ascii="Times New Roman" w:eastAsiaTheme="minorEastAsia" w:hAnsi="Times New Roman"/>
          <w:bCs/>
          <w:sz w:val="20"/>
          <w:szCs w:val="20"/>
          <w:lang w:eastAsia="ru-RU"/>
        </w:rPr>
        <w:t>О внесении изменений в постановление администрации муниципального района «Ижемский» от 22 ноября 2013 года № 1078 «</w:t>
      </w:r>
      <w:r w:rsidRPr="002875F0">
        <w:rPr>
          <w:rFonts w:ascii="Times New Roman" w:eastAsiaTheme="minorEastAsia" w:hAnsi="Times New Roman"/>
          <w:sz w:val="20"/>
          <w:szCs w:val="20"/>
          <w:lang w:eastAsia="ru-RU"/>
        </w:rPr>
        <w:t>Об утверждении муниципальной  программы  «Организация транспортного обслуживания населения на территории  муниципального района «Ижемский» (2014-2016 годы)»</w:t>
      </w:r>
    </w:p>
    <w:p w:rsidR="002875F0" w:rsidRPr="002875F0" w:rsidRDefault="002875F0" w:rsidP="002875F0">
      <w:pPr>
        <w:spacing w:after="0"/>
        <w:jc w:val="both"/>
        <w:rPr>
          <w:rFonts w:ascii="Times New Roman" w:eastAsiaTheme="minorEastAsia" w:hAnsi="Times New Roman"/>
          <w:sz w:val="20"/>
          <w:szCs w:val="20"/>
          <w:lang w:eastAsia="ru-RU"/>
        </w:rPr>
      </w:pPr>
    </w:p>
    <w:p w:rsidR="002875F0" w:rsidRPr="002875F0" w:rsidRDefault="002875F0" w:rsidP="002875F0">
      <w:pPr>
        <w:spacing w:after="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     3. Настоящее постановление вступает в силу со дня официального опубликования (обнародования) и распространяе</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ся на правоотношения, возникающие с 1 января 2015 года.</w:t>
      </w:r>
    </w:p>
    <w:p w:rsidR="002875F0" w:rsidRPr="002875F0" w:rsidRDefault="002875F0" w:rsidP="002875F0">
      <w:pPr>
        <w:spacing w:after="0"/>
        <w:jc w:val="both"/>
        <w:rPr>
          <w:rFonts w:ascii="Times New Roman" w:eastAsiaTheme="minorEastAsia" w:hAnsi="Times New Roman"/>
          <w:sz w:val="20"/>
          <w:szCs w:val="20"/>
          <w:lang w:eastAsia="ru-RU"/>
        </w:rPr>
      </w:pP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Руководитель администрации </w:t>
      </w: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муниципального района «Ижемский»                                                          </w:t>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И.В.Норкин</w:t>
      </w:r>
    </w:p>
    <w:p w:rsidR="002875F0" w:rsidRDefault="002875F0" w:rsidP="002875F0">
      <w:pPr>
        <w:spacing w:after="0"/>
        <w:jc w:val="right"/>
        <w:rPr>
          <w:rFonts w:ascii="Times New Roman" w:eastAsiaTheme="minorEastAsia" w:hAnsi="Times New Roman"/>
          <w:sz w:val="20"/>
          <w:szCs w:val="20"/>
          <w:lang w:eastAsia="ru-RU"/>
        </w:rPr>
      </w:pPr>
    </w:p>
    <w:p w:rsidR="002875F0" w:rsidRPr="002875F0" w:rsidRDefault="002875F0" w:rsidP="002875F0">
      <w:pPr>
        <w:spacing w:after="0"/>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Приложение</w:t>
      </w:r>
    </w:p>
    <w:p w:rsidR="002875F0" w:rsidRPr="002875F0" w:rsidRDefault="002875F0" w:rsidP="002875F0">
      <w:pPr>
        <w:spacing w:after="0"/>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к  постановлению администрации                                                                             </w:t>
      </w:r>
    </w:p>
    <w:p w:rsidR="002875F0" w:rsidRPr="002875F0" w:rsidRDefault="002875F0" w:rsidP="002875F0">
      <w:pPr>
        <w:spacing w:after="0"/>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муниципального района  «Ижемский»        </w:t>
      </w:r>
    </w:p>
    <w:p w:rsidR="002875F0" w:rsidRPr="002875F0" w:rsidRDefault="002875F0" w:rsidP="002875F0">
      <w:pPr>
        <w:spacing w:after="0"/>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  1263  от 30 декабря  2014 года </w:t>
      </w:r>
    </w:p>
    <w:p w:rsidR="002875F0" w:rsidRPr="002875F0" w:rsidRDefault="002875F0" w:rsidP="002875F0">
      <w:pPr>
        <w:spacing w:after="0"/>
        <w:jc w:val="right"/>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ПАСПОРТ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Муниципальной программы муниципального образования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муниципального района  «Ижемский» «Развитие транспортной системы»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9411" w:type="dxa"/>
        <w:tblCellSpacing w:w="5" w:type="nil"/>
        <w:tblInd w:w="75" w:type="dxa"/>
        <w:tblLayout w:type="fixed"/>
        <w:tblCellMar>
          <w:left w:w="75" w:type="dxa"/>
          <w:right w:w="75" w:type="dxa"/>
        </w:tblCellMar>
        <w:tblLook w:val="0000"/>
      </w:tblPr>
      <w:tblGrid>
        <w:gridCol w:w="2835"/>
        <w:gridCol w:w="6576"/>
      </w:tblGrid>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исполнитель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отдел территориального развития и коммунального хозяйства админис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рации муниципального района "Ижемский"</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Соисполнитель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16"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ством, </w:t>
            </w:r>
          </w:p>
          <w:p w:rsidR="002875F0" w:rsidRPr="002875F0" w:rsidRDefault="002875F0" w:rsidP="002875F0">
            <w:pPr>
              <w:widowControl w:val="0"/>
              <w:autoSpaceDE w:val="0"/>
              <w:autoSpaceDN w:val="0"/>
              <w:adjustRightInd w:val="0"/>
              <w:spacing w:after="0" w:line="216"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управление образования администрации муниципального района «Ижемский»;</w:t>
            </w:r>
          </w:p>
          <w:p w:rsidR="002875F0" w:rsidRPr="002875F0" w:rsidRDefault="002875F0" w:rsidP="002875F0">
            <w:pPr>
              <w:widowControl w:val="0"/>
              <w:autoSpaceDE w:val="0"/>
              <w:autoSpaceDN w:val="0"/>
              <w:adjustRightInd w:val="0"/>
              <w:spacing w:after="0" w:line="216"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отдел ГОиЧС, </w:t>
            </w:r>
          </w:p>
          <w:p w:rsidR="002875F0" w:rsidRPr="002875F0" w:rsidRDefault="002875F0" w:rsidP="002875F0">
            <w:pPr>
              <w:widowControl w:val="0"/>
              <w:autoSpaceDE w:val="0"/>
              <w:autoSpaceDN w:val="0"/>
              <w:adjustRightInd w:val="0"/>
              <w:spacing w:after="0" w:line="216"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отдел экономического анализа и прогнозирования,</w:t>
            </w:r>
          </w:p>
          <w:p w:rsidR="002875F0" w:rsidRPr="002875F0" w:rsidRDefault="002875F0" w:rsidP="002875F0">
            <w:pPr>
              <w:widowControl w:val="0"/>
              <w:autoSpaceDE w:val="0"/>
              <w:autoSpaceDN w:val="0"/>
              <w:adjustRightInd w:val="0"/>
              <w:spacing w:after="0" w:line="216"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администрации сельских поселений  (по согласованию)</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41"/>
              </w:numPr>
              <w:tabs>
                <w:tab w:val="left" w:pos="379"/>
              </w:tabs>
              <w:autoSpaceDE w:val="0"/>
              <w:autoSpaceDN w:val="0"/>
              <w:adjustRightInd w:val="0"/>
              <w:spacing w:after="0" w:line="240" w:lineRule="auto"/>
              <w:ind w:left="0" w:firstLine="1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Развитие транспортной инфраструктуры и дорожного хозяйства</w:t>
            </w:r>
          </w:p>
          <w:p w:rsidR="002875F0" w:rsidRPr="002875F0" w:rsidRDefault="002875F0" w:rsidP="002875F0">
            <w:pPr>
              <w:widowControl w:val="0"/>
              <w:numPr>
                <w:ilvl w:val="0"/>
                <w:numId w:val="41"/>
              </w:numPr>
              <w:tabs>
                <w:tab w:val="left" w:pos="379"/>
              </w:tabs>
              <w:autoSpaceDE w:val="0"/>
              <w:autoSpaceDN w:val="0"/>
              <w:adjustRightInd w:val="0"/>
              <w:spacing w:after="0" w:line="240" w:lineRule="auto"/>
              <w:ind w:left="0" w:firstLine="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Организация транспортного обслуживания населения на   территории  муниципального района «Ижемский» </w:t>
            </w:r>
          </w:p>
          <w:p w:rsidR="002875F0" w:rsidRPr="002875F0" w:rsidRDefault="002875F0" w:rsidP="002875F0">
            <w:pPr>
              <w:widowControl w:val="0"/>
              <w:numPr>
                <w:ilvl w:val="0"/>
                <w:numId w:val="41"/>
              </w:numPr>
              <w:tabs>
                <w:tab w:val="left" w:pos="379"/>
              </w:tabs>
              <w:autoSpaceDE w:val="0"/>
              <w:autoSpaceDN w:val="0"/>
              <w:adjustRightInd w:val="0"/>
              <w:spacing w:after="0" w:line="240" w:lineRule="auto"/>
              <w:ind w:left="0" w:firstLine="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Повышение безопасности дорожного движения на территории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«Ижемский</w:t>
            </w:r>
            <w:r w:rsidRPr="002875F0">
              <w:rPr>
                <w:rFonts w:ascii="Times New Roman" w:eastAsia="Times New Roman" w:hAnsi="Times New Roman"/>
                <w:sz w:val="20"/>
                <w:szCs w:val="20"/>
                <w:lang w:eastAsia="ru-RU"/>
              </w:rPr>
              <w:t>»</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Программно-целевые инстр</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менты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tabs>
                <w:tab w:val="left" w:pos="379"/>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Цели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Создание условий для предоставления качественных, безопасных и до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тупных транспортных услуг населению</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Задачи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42"/>
              </w:numPr>
              <w:tabs>
                <w:tab w:val="left" w:pos="379"/>
              </w:tabs>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heme="minorHAnsi" w:hAnsi="Times New Roman"/>
                <w:sz w:val="20"/>
                <w:szCs w:val="20"/>
              </w:rPr>
              <w:t xml:space="preserve">Обеспечение </w:t>
            </w:r>
            <w:r w:rsidRPr="002875F0">
              <w:rPr>
                <w:rFonts w:ascii="Times New Roman" w:eastAsia="Times New Roman" w:hAnsi="Times New Roman"/>
                <w:sz w:val="20"/>
                <w:szCs w:val="20"/>
                <w:lang w:eastAsia="ru-RU"/>
              </w:rPr>
              <w:t xml:space="preserve">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 зимних автом</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бильных дорог и ледовых переправ</w:t>
            </w:r>
            <w:r w:rsidRPr="002875F0">
              <w:rPr>
                <w:rFonts w:ascii="Times New Roman" w:eastAsia="Times New Roman" w:hAnsi="Times New Roman"/>
                <w:sz w:val="20"/>
                <w:szCs w:val="20"/>
                <w:lang w:eastAsia="ru-RU"/>
              </w:rPr>
              <w:t xml:space="preserve">. </w:t>
            </w:r>
          </w:p>
          <w:p w:rsidR="002875F0" w:rsidRPr="002875F0" w:rsidRDefault="002875F0" w:rsidP="002875F0">
            <w:pPr>
              <w:widowControl w:val="0"/>
              <w:numPr>
                <w:ilvl w:val="0"/>
                <w:numId w:val="42"/>
              </w:numPr>
              <w:tabs>
                <w:tab w:val="left" w:pos="379"/>
              </w:tabs>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предоставления транспортных услуг нас</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лению и организация транспортного обслуживания населения на территории муниципального района «Ижемский»</w:t>
            </w:r>
          </w:p>
          <w:p w:rsidR="002875F0" w:rsidRPr="002875F0" w:rsidRDefault="002875F0" w:rsidP="002875F0">
            <w:pPr>
              <w:widowControl w:val="0"/>
              <w:numPr>
                <w:ilvl w:val="0"/>
                <w:numId w:val="42"/>
              </w:numPr>
              <w:tabs>
                <w:tab w:val="left" w:pos="379"/>
              </w:tabs>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безопасности дорожного движения на территории муниципального района «Ижемский»</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Целевые индикаторы и показ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тели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Доля протяженности автомобильных дорог общего пользования мес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ного значения муниципального района «Ижемский», не соответствующих нормативным требованиям к транспортно-эксплуатационным показат</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лям, в общей протяженности автомобильных дорог общего пользования местного значения муниципального района «Ижемский»(%);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Доля населения, проживающего в населенных пунктах, не имеющих регулярного автобусного и (или) железнодорожного сообщения с админ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стративным центром городского округа (муниципального района), в 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щей численности населения городского округа (муниципального района)</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3. </w:t>
            </w:r>
            <w:r w:rsidRPr="002875F0">
              <w:rPr>
                <w:rFonts w:ascii="Times New Roman" w:eastAsiaTheme="minorHAnsi" w:hAnsi="Times New Roman"/>
                <w:sz w:val="20"/>
                <w:szCs w:val="20"/>
              </w:rPr>
              <w:t>Количество человек, погибших/раненых в результате ДТП, (чел.)</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Этапы и сроки реализации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Этапы реализации программы не выделяются, программа реализуется в период с 2015 года по 2020 год</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Объемы бюджетных ассигн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ваний подпрограммы за счет средств местного бюджета (с расшифровкой плановых об</w:t>
            </w:r>
            <w:r w:rsidRPr="002875F0">
              <w:rPr>
                <w:rFonts w:ascii="Times New Roman" w:eastAsiaTheme="minorEastAsia" w:hAnsi="Times New Roman"/>
                <w:sz w:val="20"/>
                <w:szCs w:val="20"/>
                <w:lang w:eastAsia="ru-RU"/>
              </w:rPr>
              <w:t>ъ</w:t>
            </w:r>
            <w:r w:rsidRPr="002875F0">
              <w:rPr>
                <w:rFonts w:ascii="Times New Roman" w:eastAsiaTheme="minorEastAsia" w:hAnsi="Times New Roman"/>
                <w:sz w:val="20"/>
                <w:szCs w:val="20"/>
                <w:lang w:eastAsia="ru-RU"/>
              </w:rPr>
              <w:t>емов бюджетных ассигнов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ний по годам ее реализации), а также прогнозный объем средств, привлекаемых из др</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lastRenderedPageBreak/>
              <w:t>гих источников</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Общий объем финансирования Программы на период 2015-2017 годы предусматривается в размере  </w:t>
            </w:r>
            <w:r w:rsidRPr="002875F0">
              <w:rPr>
                <w:rFonts w:ascii="Times New Roman" w:eastAsiaTheme="minorEastAsia" w:hAnsi="Times New Roman"/>
                <w:bCs/>
                <w:sz w:val="20"/>
                <w:szCs w:val="20"/>
                <w:lang w:eastAsia="ru-RU"/>
              </w:rPr>
              <w:t>63432,9</w:t>
            </w:r>
            <w:r w:rsidRPr="002875F0">
              <w:rPr>
                <w:rFonts w:ascii="Times New Roman" w:eastAsiaTheme="minorEastAsia" w:hAnsi="Times New Roman"/>
                <w:sz w:val="20"/>
                <w:szCs w:val="20"/>
                <w:lang w:eastAsia="ru-RU"/>
              </w:rPr>
              <w:t xml:space="preserve">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21358,6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20802,9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21271,4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района «Ижемский» – 21620,1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7897,2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2016 год -   7363,2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6359,7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37225,1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11933,6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12411,5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12880,0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4587,7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1527,8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1028,2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2031,7 тыс.руб.</w:t>
            </w:r>
          </w:p>
        </w:tc>
      </w:tr>
      <w:tr w:rsidR="002875F0" w:rsidRPr="002875F0" w:rsidTr="005675F9">
        <w:trPr>
          <w:tblCellSpacing w:w="5" w:type="nil"/>
        </w:trPr>
        <w:tc>
          <w:tcPr>
            <w:tcW w:w="28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Ожидаемые результаты реал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зации программы</w:t>
            </w:r>
          </w:p>
        </w:tc>
        <w:tc>
          <w:tcPr>
            <w:tcW w:w="65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1. Сокращение доли  протяженности автомобильных дорог общего пол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зования местного значения муниципального района "Ижемский", не соо</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 в 2020 до уровня  78,7 %;</w:t>
            </w:r>
          </w:p>
          <w:p w:rsidR="002875F0" w:rsidRPr="002875F0" w:rsidRDefault="002875F0" w:rsidP="002875F0">
            <w:pPr>
              <w:widowControl w:val="0"/>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2. С</w:t>
            </w:r>
            <w:r w:rsidRPr="002875F0">
              <w:rPr>
                <w:rFonts w:ascii="Times New Roman" w:hAnsi="Times New Roman"/>
                <w:sz w:val="20"/>
                <w:szCs w:val="20"/>
                <w:lang w:eastAsia="ru-RU"/>
              </w:rPr>
              <w:t>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w:t>
            </w:r>
            <w:r w:rsidRPr="002875F0">
              <w:rPr>
                <w:rFonts w:ascii="Times New Roman" w:hAnsi="Times New Roman"/>
                <w:sz w:val="20"/>
                <w:szCs w:val="20"/>
                <w:lang w:eastAsia="ru-RU"/>
              </w:rPr>
              <w:t>й</w:t>
            </w:r>
            <w:r w:rsidRPr="002875F0">
              <w:rPr>
                <w:rFonts w:ascii="Times New Roman" w:hAnsi="Times New Roman"/>
                <w:sz w:val="20"/>
                <w:szCs w:val="20"/>
                <w:lang w:eastAsia="ru-RU"/>
              </w:rPr>
              <w:t>она), в общей численности населения городского округа (муниципального района) до 43%;</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3. Уменьшение к</w:t>
            </w:r>
            <w:r w:rsidRPr="002875F0">
              <w:rPr>
                <w:rFonts w:ascii="Times New Roman" w:eastAsia="Times New Roman" w:hAnsi="Times New Roman"/>
                <w:sz w:val="20"/>
                <w:szCs w:val="20"/>
                <w:lang w:eastAsia="ru-RU"/>
              </w:rPr>
              <w:t>оличества дорожно-транспортных происшествий до 70 ед.</w:t>
            </w:r>
          </w:p>
        </w:tc>
      </w:tr>
    </w:tbl>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1. Характеристика текущего состояния соответствующей сфере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социально-экономического развития муниципального района «Ижемский»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Стратегическое значение как для Ижемского района, так и для Республики Коми в целом имеют автомобильные дороги.  </w:t>
      </w:r>
      <w:r w:rsidRPr="002875F0">
        <w:rPr>
          <w:rFonts w:ascii="Times New Roman" w:eastAsiaTheme="minorEastAsia" w:hAnsi="Times New Roman"/>
          <w:sz w:val="20"/>
          <w:szCs w:val="20"/>
          <w:lang w:eastAsia="ru-RU"/>
        </w:rPr>
        <w:t>В современных условиях грузовой автомобильный транспорт обеспечивает непосредственное обслуживание предпр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ятий различных отраслей экономики, и именно в этой роли заложен его огромный потенциал. Значение автомобильного транспорта обусловлено тем, что он забирает и доставляет грузы в места, не доступные для других видов транспорта, поэтому практически любые грузовые перевозки начинаются и заканчиваются с его участием.</w:t>
      </w:r>
    </w:p>
    <w:p w:rsidR="002875F0" w:rsidRPr="002875F0" w:rsidRDefault="002875F0" w:rsidP="002875F0">
      <w:pPr>
        <w:widowControl w:val="0"/>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Автомобильные дороги Ижемского района являются частью единой транспортной сети. Они связывают населенные пункты Ижемского района в комплексе с автомобильными дорогами республиканского значения, обеспечивают жизн</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 xml:space="preserve">деятельность большинства  населенных пунктов района и во многом определяют возможности развития района, по ним осуществляются  автомобильные перевозки грузов и пассажиров. </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сельскохозяйственного производства, увеличения объемов строительства и развития торговли в Ижемском районе.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настоящее время  общая протяженность автомобильных дорог общего пользования на территории Ижемского района составляет 57,11 км, в том числе: с переходным покрытием 49,28 км; из них с усовершенствованным покрытием 7,62 км; с грунтовым покрытием 0,21 км. Через район проходят и  автомобильные дороги общего пользования регионального или межмуниципального значения Республики Коми – 214,080 км, в том числе с усовершенствованным типом покрытия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ставила 141,480 км; с переходным типом покрытия составила 60,300 км, с грунтовым типом покрытия составила 12,300 км.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первую очередь, в районе не завершена работа по проведению паспортизации автомобильных дорог общего пользов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местного значения. В то же время, автомобильные дороги местного значения требуют обязательной процедуры па</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портизации в целях ведения учета состояния автомобильных дорог и всех их элементов, обеспечения возможности ко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троля за ведением своевременного надлежащего ремонта, содержания дорог, что, в свою очередь, способствует улучш</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нию эффективности эксплуатации автомобильных дорог и безопасности движения по ним.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Во-вторых, характеристики объектов транспортной инфраструктуры муниципального района «Ижемский» не соответс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вуют нормативным требованиям. Автомобильные дороги переданы в собственность муниципального района из госуда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ственной собственности Республики Коми в состоянии, не соответствующем Государственным стандартам Российской Федерации, что влечет необходимость помимо текущих расходов на содержание дорог осуществление расходов на пр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ведение их в нормативное состояние.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Существующие неблагоприятные природно-климатические условия также оказывают негативное воздействие на состо</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ние дорожного покрытия и способствуют увеличению степени износа автомобильных дорог, уровень которого и так до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 xml:space="preserve">таточно высок. </w:t>
      </w:r>
    </w:p>
    <w:p w:rsidR="002875F0" w:rsidRPr="002875F0" w:rsidRDefault="002875F0" w:rsidP="002875F0">
      <w:pPr>
        <w:widowControl w:val="0"/>
        <w:autoSpaceDE w:val="0"/>
        <w:autoSpaceDN w:val="0"/>
        <w:adjustRightInd w:val="0"/>
        <w:spacing w:after="0" w:line="240" w:lineRule="auto"/>
        <w:jc w:val="center"/>
        <w:outlineLvl w:val="2"/>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2. Приоритеты реализуемой на территории муниципального района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«Ижемский» политики в соответствующей сфере  социально-экономического</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развития, описание основных целей и задач муниципальной программы;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прогноз развития соответствующей сферы социально-экономического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развития муниципального района «Ижемский»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Исходя из положений </w:t>
      </w:r>
      <w:hyperlink r:id="rId104" w:tooltip="Решение Совета МО муниципального района &quot;Усть-Куломский&quot; от 26.02.2014 N XXIII-213 &quot;Об утверждении Стратегии социально-экономического развития муниципального образования муниципального района &quot;Усть-Куломский&quot; на период до 2020 года&quot;{КонсультантПлюс}" w:history="1">
        <w:r w:rsidRPr="002875F0">
          <w:rPr>
            <w:rFonts w:ascii="Times New Roman" w:eastAsiaTheme="minorEastAsia" w:hAnsi="Times New Roman"/>
            <w:sz w:val="20"/>
            <w:szCs w:val="20"/>
            <w:lang w:eastAsia="ru-RU"/>
          </w:rPr>
          <w:t>Стратегии</w:t>
        </w:r>
      </w:hyperlink>
      <w:r w:rsidRPr="002875F0">
        <w:rPr>
          <w:rFonts w:ascii="Times New Roman" w:eastAsiaTheme="minorEastAsia" w:hAnsi="Times New Roman"/>
          <w:sz w:val="20"/>
          <w:szCs w:val="20"/>
          <w:lang w:eastAsia="ru-RU"/>
        </w:rPr>
        <w:t xml:space="preserve"> социально-экономического развития МО МР "Ижемский" на период до 2020 года, 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новными приоритетами муниципальной политики в сфере реализации программы  являются - поддержание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дорог общего пользования и дорожного хозяйства, находящихся в собственности района, в должном состоянии, а также повышение доступности услуг пассажирского транспорта для населения, обеспечение безопасной и качественной перевозки пассажиров.</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соответствии с приоритетами определена цель программы - создание условий для предоставления качественных, без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пасных и доступных транспортных услуг населению.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Достижение цели программы обеспечивается путем решения следующих задач:</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heme="minorHAnsi" w:hAnsi="Times New Roman"/>
          <w:sz w:val="20"/>
          <w:szCs w:val="20"/>
        </w:rPr>
        <w:t xml:space="preserve">1. Обеспечение </w:t>
      </w:r>
      <w:r w:rsidRPr="002875F0">
        <w:rPr>
          <w:rFonts w:ascii="Times New Roman" w:eastAsia="Times New Roman"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 зимних автомобильных дорог и ледовых переправ</w:t>
      </w:r>
      <w:r w:rsidRPr="002875F0">
        <w:rPr>
          <w:rFonts w:ascii="Times New Roman" w:eastAsia="Times New Roman" w:hAnsi="Times New Roman"/>
          <w:sz w:val="20"/>
          <w:szCs w:val="20"/>
          <w:lang w:eastAsia="ru-RU"/>
        </w:rPr>
        <w:t xml:space="preserve">. </w:t>
      </w:r>
    </w:p>
    <w:p w:rsidR="002875F0" w:rsidRPr="002875F0" w:rsidRDefault="002875F0" w:rsidP="002875F0">
      <w:pPr>
        <w:widowControl w:val="0"/>
        <w:tabs>
          <w:tab w:val="left" w:pos="0"/>
        </w:tabs>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 Повышение безопасности дорожного движения на территории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Реализация запланированного Программой комплекса мероприятий позволит обеспечить</w:t>
      </w:r>
      <w:r w:rsidRPr="002875F0">
        <w:rPr>
          <w:rFonts w:ascii="Times New Roman" w:eastAsiaTheme="minorEastAsia" w:hAnsi="Times New Roman"/>
          <w:sz w:val="20"/>
          <w:szCs w:val="20"/>
          <w:lang w:eastAsia="ru-RU"/>
        </w:rPr>
        <w:t xml:space="preserve"> круглогодичное функционир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вание сети автомобильных дорог и сооружений на них, сохранить и повысить качество автодорожной сети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образования.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Повысить уровень безопасности дорожного движения на сети автомобильных дорог общего пользования на территории МО МР «Ижемский» путем применения технических средств и устройств организации дорожного движения, проведения работ по реконструкции, капитальному ремонту и ремонту автомобильных дорог и мостовых сооружений, находящихся в неудовлетворительном состоянии.</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3. Сроки и этапы реализации муниципальной программы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Программы будет осуществляться в период 2015 - 2020 годов.</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Перечень основных мероприятий муниципальной программы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Достижение целей и решение задач программы обеспечивается путем реализации комплекса мероприятий и сгруппир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ваны по 3 подпрограммам. </w:t>
      </w:r>
    </w:p>
    <w:p w:rsidR="002875F0" w:rsidRPr="002875F0" w:rsidRDefault="002875F0" w:rsidP="002875F0">
      <w:pPr>
        <w:widowControl w:val="0"/>
        <w:numPr>
          <w:ilvl w:val="0"/>
          <w:numId w:val="48"/>
        </w:numPr>
        <w:tabs>
          <w:tab w:val="left" w:pos="379"/>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Развитие транспортной инфраструктуры и дорожного хозяйства</w:t>
      </w:r>
    </w:p>
    <w:p w:rsidR="002875F0" w:rsidRPr="002875F0" w:rsidRDefault="002875F0" w:rsidP="002875F0">
      <w:pPr>
        <w:widowControl w:val="0"/>
        <w:numPr>
          <w:ilvl w:val="0"/>
          <w:numId w:val="48"/>
        </w:numPr>
        <w:tabs>
          <w:tab w:val="left" w:pos="379"/>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Организация транспортного обслуживания населения на   территории  муниципального района «Ижемский» </w:t>
      </w:r>
    </w:p>
    <w:p w:rsidR="002875F0" w:rsidRPr="002875F0" w:rsidRDefault="002875F0" w:rsidP="002875F0">
      <w:pPr>
        <w:widowControl w:val="0"/>
        <w:numPr>
          <w:ilvl w:val="0"/>
          <w:numId w:val="48"/>
        </w:num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Повышение безопасности дорожного движения на территории муниципального района «Ижемский</w:t>
      </w:r>
      <w:r w:rsidRPr="002875F0">
        <w:rPr>
          <w:rFonts w:ascii="Times New Roman" w:eastAsia="Times New Roman" w:hAnsi="Times New Roman"/>
          <w:sz w:val="20"/>
          <w:szCs w:val="20"/>
          <w:lang w:eastAsia="ru-RU"/>
        </w:rPr>
        <w:t>»</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 рамках </w:t>
      </w:r>
      <w:hyperlink w:anchor="Par534" w:history="1">
        <w:r w:rsidRPr="002875F0">
          <w:rPr>
            <w:rFonts w:ascii="Times New Roman" w:eastAsiaTheme="minorEastAsia" w:hAnsi="Times New Roman"/>
            <w:sz w:val="20"/>
            <w:szCs w:val="20"/>
            <w:lang w:eastAsia="ru-RU"/>
          </w:rPr>
          <w:t>Подпрограммы 1</w:t>
        </w:r>
      </w:hyperlink>
      <w:r w:rsidRPr="002875F0">
        <w:rPr>
          <w:rFonts w:ascii="Times New Roman" w:eastAsiaTheme="minorEastAsia" w:hAnsi="Times New Roman"/>
          <w:sz w:val="20"/>
          <w:szCs w:val="20"/>
          <w:lang w:eastAsia="ru-RU"/>
        </w:rPr>
        <w:t>. «Развитие транспортной инфраструктуры и дорожного хозяйства» предполагается реализ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ция следующих основных мероприятий:</w:t>
      </w:r>
    </w:p>
    <w:p w:rsidR="002875F0" w:rsidRPr="002875F0" w:rsidRDefault="002875F0" w:rsidP="002875F0">
      <w:pPr>
        <w:tabs>
          <w:tab w:val="left" w:pos="567"/>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sz w:val="20"/>
          <w:szCs w:val="20"/>
          <w:lang w:eastAsia="ru-RU"/>
        </w:rPr>
        <w:tab/>
        <w:t xml:space="preserve"> - обеспечение содержания, ремонта и капитального ремонта автомобильных дорог общего пользования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значения;</w:t>
      </w:r>
    </w:p>
    <w:p w:rsidR="002875F0" w:rsidRPr="002875F0" w:rsidRDefault="002875F0" w:rsidP="002875F0">
      <w:pPr>
        <w:tabs>
          <w:tab w:val="left" w:pos="567"/>
        </w:tabs>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sz w:val="20"/>
          <w:szCs w:val="20"/>
          <w:lang w:eastAsia="ru-RU"/>
        </w:rPr>
        <w:tab/>
        <w:t xml:space="preserve"> - обеспечение обустройства и содержания технических средств организации дорожного движения на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дорогах общего пользования муниципального значения;</w:t>
      </w:r>
    </w:p>
    <w:p w:rsidR="002875F0" w:rsidRPr="002875F0" w:rsidRDefault="002875F0" w:rsidP="002875F0">
      <w:pPr>
        <w:tabs>
          <w:tab w:val="left" w:pos="567"/>
        </w:tabs>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обустройство и содержание ледовых переправ и зимних автомобильных дорог общего пользования местного значения;</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 проведение работ по технической инвентаризации и государственной регистрации прав на автомобильные дороги 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 xml:space="preserve">щего пользования  </w:t>
      </w:r>
      <w:r w:rsidRPr="002875F0">
        <w:rPr>
          <w:rFonts w:ascii="Times New Roman" w:eastAsiaTheme="minorHAnsi" w:hAnsi="Times New Roman"/>
          <w:sz w:val="20"/>
          <w:szCs w:val="20"/>
        </w:rPr>
        <w:t>местного значения</w:t>
      </w:r>
      <w:r w:rsidRPr="002875F0">
        <w:rPr>
          <w:rFonts w:ascii="Times New Roman" w:eastAsiaTheme="minorEastAsia" w:hAnsi="Times New Roman"/>
          <w:sz w:val="20"/>
          <w:szCs w:val="20"/>
          <w:lang w:eastAsia="ru-RU"/>
        </w:rPr>
        <w:t xml:space="preserve">  </w:t>
      </w:r>
      <w:r w:rsidRPr="002875F0">
        <w:rPr>
          <w:rFonts w:ascii="Times New Roman" w:eastAsiaTheme="minorHAnsi" w:hAnsi="Times New Roman"/>
          <w:sz w:val="20"/>
          <w:szCs w:val="20"/>
        </w:rPr>
        <w:t>и внесение сведений о них в государственный кадастр недвижимости.</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 рамках </w:t>
      </w:r>
      <w:hyperlink w:anchor="Par796" w:history="1">
        <w:r w:rsidRPr="002875F0">
          <w:rPr>
            <w:rFonts w:ascii="Times New Roman" w:eastAsiaTheme="minorEastAsia" w:hAnsi="Times New Roman"/>
            <w:sz w:val="20"/>
            <w:szCs w:val="20"/>
            <w:lang w:eastAsia="ru-RU"/>
          </w:rPr>
          <w:t>Подпрограммы 2</w:t>
        </w:r>
      </w:hyperlink>
      <w:r w:rsidRPr="002875F0">
        <w:rPr>
          <w:rFonts w:ascii="Times New Roman" w:eastAsiaTheme="minorEastAsia" w:hAnsi="Times New Roman"/>
          <w:sz w:val="20"/>
          <w:szCs w:val="20"/>
          <w:lang w:eastAsia="ru-RU"/>
        </w:rPr>
        <w:t>. «Организация транспортного обслуживания населения на   территории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 предполагается реализация следующих основных мероприятий:</w:t>
      </w:r>
    </w:p>
    <w:p w:rsidR="002875F0" w:rsidRPr="002875F0" w:rsidRDefault="002875F0" w:rsidP="002875F0">
      <w:pPr>
        <w:tabs>
          <w:tab w:val="left" w:pos="251"/>
          <w:tab w:val="left" w:pos="851"/>
          <w:tab w:val="left" w:pos="993"/>
        </w:tabs>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 организация осуществления перевозок пассажиров и багажа автомобильным транспортом;</w:t>
      </w:r>
    </w:p>
    <w:p w:rsidR="002875F0" w:rsidRPr="002875F0" w:rsidRDefault="002875F0" w:rsidP="002875F0">
      <w:pPr>
        <w:tabs>
          <w:tab w:val="left" w:pos="851"/>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организация осуществления перевозок пассажиров и багажа водным транспортом.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В рамках Подпрограммы 3. «Повышение безопасности дорожного движения на территории муниципального района «Ижемский</w:t>
      </w:r>
      <w:r w:rsidRPr="002875F0">
        <w:rPr>
          <w:rFonts w:ascii="Times New Roman" w:eastAsia="Times New Roman" w:hAnsi="Times New Roman"/>
          <w:sz w:val="20"/>
          <w:szCs w:val="20"/>
          <w:lang w:eastAsia="ru-RU"/>
        </w:rPr>
        <w:t>»</w:t>
      </w:r>
      <w:r w:rsidRPr="002875F0">
        <w:rPr>
          <w:rFonts w:ascii="Times New Roman" w:eastAsiaTheme="minorEastAsia" w:hAnsi="Times New Roman"/>
          <w:sz w:val="20"/>
          <w:szCs w:val="20"/>
          <w:lang w:eastAsia="ru-RU"/>
        </w:rPr>
        <w:t xml:space="preserve"> предполагается реализация следующих основных мероприятий:</w:t>
      </w:r>
    </w:p>
    <w:p w:rsidR="002875F0" w:rsidRPr="002875F0" w:rsidRDefault="002875F0" w:rsidP="002875F0">
      <w:pPr>
        <w:tabs>
          <w:tab w:val="left" w:pos="851"/>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информирование населения о соблюдении правил безопасности дорожного движения;</w:t>
      </w:r>
    </w:p>
    <w:p w:rsidR="002875F0" w:rsidRPr="002875F0" w:rsidRDefault="002875F0" w:rsidP="002875F0">
      <w:pPr>
        <w:tabs>
          <w:tab w:val="left" w:pos="993"/>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проведение районных соревнований юных инспекторов движения «Безопасное колесо» среди учащихся школ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района «Ижемский»;</w:t>
      </w:r>
    </w:p>
    <w:p w:rsidR="002875F0" w:rsidRPr="002875F0" w:rsidRDefault="002875F0" w:rsidP="002875F0">
      <w:pPr>
        <w:tabs>
          <w:tab w:val="left" w:pos="993"/>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тиражирование методического пособия для педагогов дошкольных образовательных  учреждений «Обучение дошкол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ников навыкам и умением безопасного поведения на дороге»;</w:t>
      </w:r>
    </w:p>
    <w:p w:rsidR="002875F0" w:rsidRPr="002875F0" w:rsidRDefault="002875F0" w:rsidP="002875F0">
      <w:pPr>
        <w:tabs>
          <w:tab w:val="left" w:pos="993"/>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организация  и проведение олимпиады по правилам дорожного движения  среди обучающихся 9  -  11 классов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пальных образовательных учреждений;          </w:t>
      </w:r>
    </w:p>
    <w:p w:rsidR="002875F0" w:rsidRPr="002875F0" w:rsidRDefault="002875F0" w:rsidP="002875F0">
      <w:pPr>
        <w:tabs>
          <w:tab w:val="left" w:pos="284"/>
          <w:tab w:val="left" w:pos="993"/>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организация и проведение  конкурса «Лучший  уголок  по безопасности         </w:t>
      </w:r>
      <w:r w:rsidRPr="002875F0">
        <w:rPr>
          <w:rFonts w:ascii="Times New Roman" w:eastAsiaTheme="minorEastAsia" w:hAnsi="Times New Roman"/>
          <w:sz w:val="20"/>
          <w:szCs w:val="20"/>
          <w:lang w:eastAsia="ru-RU"/>
        </w:rPr>
        <w:br/>
        <w:t xml:space="preserve">дорожного движения в муниципальных общеобразовательных  учреждениях»;        </w:t>
      </w:r>
    </w:p>
    <w:p w:rsidR="002875F0" w:rsidRPr="002875F0" w:rsidRDefault="002875F0" w:rsidP="002875F0">
      <w:pPr>
        <w:tabs>
          <w:tab w:val="left" w:pos="993"/>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обеспечение участия команды учащихся школ муниципального района «Ижемский» на республиканских соревнованиях «Безопасное колесо».</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4A39CA"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hyperlink w:anchor="Par1517" w:history="1">
        <w:r w:rsidR="002875F0" w:rsidRPr="002875F0">
          <w:rPr>
            <w:rFonts w:ascii="Times New Roman" w:eastAsiaTheme="minorEastAsia" w:hAnsi="Times New Roman"/>
            <w:sz w:val="20"/>
            <w:szCs w:val="20"/>
            <w:lang w:eastAsia="ru-RU"/>
          </w:rPr>
          <w:t>Перечень</w:t>
        </w:r>
      </w:hyperlink>
      <w:r w:rsidR="002875F0" w:rsidRPr="002875F0">
        <w:rPr>
          <w:rFonts w:ascii="Times New Roman" w:eastAsiaTheme="minorEastAsia" w:hAnsi="Times New Roman"/>
          <w:sz w:val="20"/>
          <w:szCs w:val="20"/>
          <w:lang w:eastAsia="ru-RU"/>
        </w:rPr>
        <w:t xml:space="preserve"> основных мероприятий Программы с указанием сроков их реализации, ожидаемых результатов и связи с пок</w:t>
      </w:r>
      <w:r w:rsidR="002875F0" w:rsidRPr="002875F0">
        <w:rPr>
          <w:rFonts w:ascii="Times New Roman" w:eastAsiaTheme="minorEastAsia" w:hAnsi="Times New Roman"/>
          <w:sz w:val="20"/>
          <w:szCs w:val="20"/>
          <w:lang w:eastAsia="ru-RU"/>
        </w:rPr>
        <w:t>а</w:t>
      </w:r>
      <w:r w:rsidR="002875F0" w:rsidRPr="002875F0">
        <w:rPr>
          <w:rFonts w:ascii="Times New Roman" w:eastAsiaTheme="minorEastAsia" w:hAnsi="Times New Roman"/>
          <w:sz w:val="20"/>
          <w:szCs w:val="20"/>
          <w:lang w:eastAsia="ru-RU"/>
        </w:rPr>
        <w:t>зателями Программы и подпрограмм представлен в приложении   к настоящей Программе (таблица 2).</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lastRenderedPageBreak/>
        <w:t>Детальный состав основных мероприятий содержится в характеристиках соответствующих подпрограмм.</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Доведение муниципального задания по Программе не предполагается.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5. Основные меры правового регулирования в соответствующей сфере,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направленные на достижение цели и (или) конечных результатов муниципальной программы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Правовое регулирование в сфере реализации Программы осуществляется в соответствии с действующим федеральным,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Ежегодно в целях выполнения задач Программы, направленных на достижение цели и конечных результатов Программы планируется принятие постановлений администрации муниципального района «Ижемский».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Сведения об основных мерах правового регулирования в сфере реализации Программы  отражены в </w:t>
      </w:r>
      <w:hyperlink w:anchor="Par2025" w:tooltip="Ссылка на текущий документ" w:history="1">
        <w:r w:rsidRPr="002875F0">
          <w:rPr>
            <w:rFonts w:ascii="Times New Roman" w:eastAsiaTheme="minorEastAsia" w:hAnsi="Times New Roman"/>
            <w:color w:val="000000"/>
            <w:sz w:val="20"/>
            <w:szCs w:val="20"/>
            <w:lang w:eastAsia="ru-RU"/>
          </w:rPr>
          <w:t>таблице</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3 прилож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к Программе.</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6. Прогноз конечных результатов муниципальной программы.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Перечень целевых показателей (индикаторов) муниципальной программы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Arial Unicode MS" w:hAnsi="Times New Roman"/>
          <w:sz w:val="20"/>
          <w:szCs w:val="20"/>
          <w:lang w:eastAsia="ru-RU"/>
        </w:rPr>
      </w:pPr>
      <w:r w:rsidRPr="002875F0">
        <w:rPr>
          <w:rFonts w:ascii="Times New Roman" w:eastAsia="Arial Unicode MS" w:hAnsi="Times New Roman"/>
          <w:sz w:val="20"/>
          <w:szCs w:val="20"/>
          <w:lang w:eastAsia="ru-RU"/>
        </w:rPr>
        <w:t>Система целевых индикаторов и показателей Программы и подпрограмм сформирована с учетом обеспечения возможн</w:t>
      </w:r>
      <w:r w:rsidRPr="002875F0">
        <w:rPr>
          <w:rFonts w:ascii="Times New Roman" w:eastAsia="Arial Unicode MS" w:hAnsi="Times New Roman"/>
          <w:sz w:val="20"/>
          <w:szCs w:val="20"/>
          <w:lang w:eastAsia="ru-RU"/>
        </w:rPr>
        <w:t>о</w:t>
      </w:r>
      <w:r w:rsidRPr="002875F0">
        <w:rPr>
          <w:rFonts w:ascii="Times New Roman" w:eastAsia="Arial Unicode MS" w:hAnsi="Times New Roman"/>
          <w:sz w:val="20"/>
          <w:szCs w:val="20"/>
          <w:lang w:eastAsia="ru-RU"/>
        </w:rPr>
        <w:t>сти проверки и подтверждения достижения целей и решения задач Программы и подпрограмм.</w:t>
      </w:r>
    </w:p>
    <w:p w:rsidR="002875F0" w:rsidRPr="002875F0" w:rsidRDefault="002875F0" w:rsidP="002875F0">
      <w:pPr>
        <w:widowControl w:val="0"/>
        <w:autoSpaceDE w:val="0"/>
        <w:autoSpaceDN w:val="0"/>
        <w:adjustRightInd w:val="0"/>
        <w:spacing w:after="0" w:line="240" w:lineRule="auto"/>
        <w:jc w:val="both"/>
        <w:rPr>
          <w:rFonts w:ascii="Times New Roman" w:eastAsia="Arial Unicode MS" w:hAnsi="Times New Roman"/>
          <w:sz w:val="20"/>
          <w:szCs w:val="20"/>
          <w:lang w:eastAsia="ru-RU"/>
        </w:rPr>
      </w:pPr>
      <w:r w:rsidRPr="002875F0">
        <w:rPr>
          <w:rFonts w:ascii="Times New Roman" w:eastAsia="Arial Unicode MS" w:hAnsi="Times New Roman"/>
          <w:sz w:val="20"/>
          <w:szCs w:val="20"/>
          <w:lang w:eastAsia="ru-RU"/>
        </w:rPr>
        <w:t>При формировании системы учтены требования к характеристике каждого показателя (адекватность, точность, объе</w:t>
      </w:r>
      <w:r w:rsidRPr="002875F0">
        <w:rPr>
          <w:rFonts w:ascii="Times New Roman" w:eastAsia="Arial Unicode MS" w:hAnsi="Times New Roman"/>
          <w:sz w:val="20"/>
          <w:szCs w:val="20"/>
          <w:lang w:eastAsia="ru-RU"/>
        </w:rPr>
        <w:t>к</w:t>
      </w:r>
      <w:r w:rsidRPr="002875F0">
        <w:rPr>
          <w:rFonts w:ascii="Times New Roman" w:eastAsia="Arial Unicode MS" w:hAnsi="Times New Roman"/>
          <w:sz w:val="20"/>
          <w:szCs w:val="20"/>
          <w:lang w:eastAsia="ru-RU"/>
        </w:rPr>
        <w:t>тивность, достоверность, однозначность, экономичность, сопоставимость, своевременность и регулярность).</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Состав целевых индикаторов и показателей 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Показатели Программы характеризуют конечные общественно значимые результаты развития транспортной системы и оценивают социальные и экономические эффекты для общества в целом или группы потребителей вследствие функци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нирования транспортной системы района.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Показатели (индикаторы) конечного результата реализации муниципальной программы по годам реализации, показатели (индикаторы) конечного и непосредственного результатов подпрограмм представлены в </w:t>
      </w:r>
      <w:hyperlink w:anchor="Par1970" w:tooltip="Ссылка на текущий документ" w:history="1">
        <w:r w:rsidRPr="002875F0">
          <w:rPr>
            <w:rFonts w:ascii="Times New Roman" w:eastAsiaTheme="minorEastAsia" w:hAnsi="Times New Roman"/>
            <w:sz w:val="20"/>
            <w:szCs w:val="20"/>
            <w:lang w:eastAsia="ru-RU"/>
          </w:rPr>
          <w:t>приложении</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 xml:space="preserve"> (таблица 1) к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грамме.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Реализация мероприятий Программы позволит снизить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повысить уровень соответствия установленным требованиям к объектам транспортной инфраструктуры, оборудованию и транспортным средствам.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7. Перечень и краткое описание подпрограмм, входящих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в муниципальную программу.</w:t>
      </w: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hAnsi="Times New Roman"/>
          <w:bCs/>
          <w:sz w:val="20"/>
          <w:szCs w:val="20"/>
          <w:lang w:eastAsia="ru-RU"/>
        </w:rPr>
        <w:t>Программа включает 3 подпрограммы.</w:t>
      </w: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hAnsi="Times New Roman"/>
          <w:bCs/>
          <w:sz w:val="20"/>
          <w:szCs w:val="20"/>
          <w:lang w:eastAsia="ru-RU"/>
        </w:rPr>
        <w:t>Для каждой подпрограммы определены цели и задачи, решение которых обеспечивает достижение цели Программы - с</w:t>
      </w:r>
      <w:r w:rsidRPr="002875F0">
        <w:rPr>
          <w:rFonts w:ascii="Times New Roman" w:eastAsiaTheme="minorEastAsia" w:hAnsi="Times New Roman"/>
          <w:sz w:val="20"/>
          <w:szCs w:val="20"/>
          <w:lang w:eastAsia="ru-RU"/>
        </w:rPr>
        <w:t>оздание условий для предоставления качественных, безопасных и доступных транспортных услуг населению</w:t>
      </w:r>
      <w:r w:rsidRPr="002875F0">
        <w:rPr>
          <w:rFonts w:ascii="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hAnsi="Times New Roman"/>
          <w:bCs/>
          <w:sz w:val="20"/>
          <w:szCs w:val="20"/>
          <w:lang w:eastAsia="ru-RU"/>
        </w:rPr>
        <w:t>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w:t>
      </w:r>
      <w:r w:rsidRPr="002875F0">
        <w:rPr>
          <w:rFonts w:ascii="Times New Roman" w:hAnsi="Times New Roman"/>
          <w:bCs/>
          <w:sz w:val="20"/>
          <w:szCs w:val="20"/>
          <w:lang w:eastAsia="ru-RU"/>
        </w:rPr>
        <w:t>о</w:t>
      </w:r>
      <w:r w:rsidRPr="002875F0">
        <w:rPr>
          <w:rFonts w:ascii="Times New Roman" w:hAnsi="Times New Roman"/>
          <w:bCs/>
          <w:sz w:val="20"/>
          <w:szCs w:val="20"/>
          <w:lang w:eastAsia="ru-RU"/>
        </w:rPr>
        <w:t>цесса достижения цели Программы.</w:t>
      </w:r>
    </w:p>
    <w:p w:rsidR="002875F0" w:rsidRPr="002875F0" w:rsidRDefault="004A39CA" w:rsidP="002875F0">
      <w:pPr>
        <w:spacing w:after="0" w:line="240" w:lineRule="auto"/>
        <w:jc w:val="both"/>
        <w:rPr>
          <w:rFonts w:ascii="Times New Roman" w:eastAsiaTheme="minorEastAsia" w:hAnsi="Times New Roman"/>
          <w:sz w:val="20"/>
          <w:szCs w:val="20"/>
          <w:lang w:eastAsia="ru-RU"/>
        </w:rPr>
      </w:pPr>
      <w:hyperlink w:anchor="Par534" w:history="1">
        <w:r w:rsidR="002875F0" w:rsidRPr="002875F0">
          <w:rPr>
            <w:rFonts w:ascii="Times New Roman" w:eastAsiaTheme="minorEastAsia" w:hAnsi="Times New Roman"/>
            <w:sz w:val="20"/>
            <w:szCs w:val="20"/>
            <w:lang w:eastAsia="ru-RU"/>
          </w:rPr>
          <w:t>Подпрограмма 1</w:t>
        </w:r>
      </w:hyperlink>
      <w:r w:rsidR="002875F0" w:rsidRPr="002875F0">
        <w:rPr>
          <w:rFonts w:ascii="Times New Roman" w:eastAsiaTheme="minorEastAsia" w:hAnsi="Times New Roman"/>
          <w:sz w:val="20"/>
          <w:szCs w:val="20"/>
          <w:lang w:eastAsia="ru-RU"/>
        </w:rPr>
        <w:t>. «Развитие транспортной инфраструктуры и дорожного хозяйства»</w:t>
      </w:r>
    </w:p>
    <w:p w:rsidR="002875F0" w:rsidRPr="002875F0" w:rsidRDefault="002875F0" w:rsidP="002875F0">
      <w:pPr>
        <w:spacing w:after="0" w:line="240" w:lineRule="auto"/>
        <w:jc w:val="both"/>
        <w:rPr>
          <w:rFonts w:ascii="Times New Roman" w:eastAsiaTheme="minorHAnsi" w:hAnsi="Times New Roman"/>
          <w:sz w:val="20"/>
          <w:szCs w:val="20"/>
        </w:rPr>
      </w:pPr>
      <w:r w:rsidRPr="002875F0">
        <w:rPr>
          <w:rFonts w:ascii="Times New Roman" w:eastAsia="Times New Roman" w:hAnsi="Times New Roman"/>
          <w:sz w:val="20"/>
          <w:szCs w:val="20"/>
          <w:lang w:eastAsia="ru-RU"/>
        </w:rPr>
        <w:t>Цель данной Подпрограммы  -</w:t>
      </w:r>
      <w:r w:rsidRPr="002875F0">
        <w:rPr>
          <w:rFonts w:ascii="Times New Roman" w:eastAsiaTheme="minorHAnsi" w:hAnsi="Times New Roman"/>
          <w:sz w:val="20"/>
          <w:szCs w:val="20"/>
        </w:rPr>
        <w:t xml:space="preserve"> Обеспечение </w:t>
      </w:r>
      <w:r w:rsidRPr="002875F0">
        <w:rPr>
          <w:rFonts w:ascii="Times New Roman" w:eastAsiaTheme="minorEastAsia" w:hAnsi="Times New Roman"/>
          <w:sz w:val="20"/>
          <w:szCs w:val="20"/>
          <w:lang w:eastAsia="ru-RU"/>
        </w:rPr>
        <w:t xml:space="preserve">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 зимних автомобильных дорог и ледовых переправ.</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Основные задачи:</w:t>
      </w:r>
    </w:p>
    <w:p w:rsidR="002875F0" w:rsidRPr="002875F0" w:rsidRDefault="002875F0" w:rsidP="002875F0">
      <w:pPr>
        <w:numPr>
          <w:ilvl w:val="0"/>
          <w:numId w:val="49"/>
        </w:numPr>
        <w:tabs>
          <w:tab w:val="left" w:pos="851"/>
        </w:tabs>
        <w:spacing w:after="0" w:line="240" w:lineRule="auto"/>
        <w:ind w:left="0" w:firstLine="539"/>
        <w:contextualSpacing/>
        <w:jc w:val="both"/>
        <w:rPr>
          <w:rFonts w:ascii="Times New Roman" w:eastAsia="Times New Roman" w:hAnsi="Times New Roman"/>
          <w:sz w:val="20"/>
          <w:szCs w:val="20"/>
          <w:lang w:eastAsia="ru-RU"/>
        </w:rPr>
      </w:pPr>
      <w:r w:rsidRPr="002875F0">
        <w:rPr>
          <w:rFonts w:ascii="Times New Roman" w:eastAsiaTheme="minorEastAsia" w:hAnsi="Times New Roman"/>
          <w:sz w:val="20"/>
          <w:szCs w:val="20"/>
          <w:lang w:eastAsia="ru-RU"/>
        </w:rPr>
        <w:t>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ледовых переправ</w:t>
      </w:r>
      <w:r w:rsidRPr="002875F0">
        <w:rPr>
          <w:rFonts w:ascii="Times New Roman" w:eastAsia="Times New Roman" w:hAnsi="Times New Roman"/>
          <w:sz w:val="20"/>
          <w:szCs w:val="20"/>
          <w:lang w:eastAsia="ru-RU"/>
        </w:rPr>
        <w:t>.</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2. О</w:t>
      </w:r>
      <w:r w:rsidRPr="002875F0">
        <w:rPr>
          <w:rFonts w:ascii="Times New Roman" w:eastAsiaTheme="minorHAnsi" w:hAnsi="Times New Roman"/>
          <w:sz w:val="20"/>
          <w:szCs w:val="20"/>
        </w:rPr>
        <w:t xml:space="preserve">беспечение </w:t>
      </w:r>
      <w:r w:rsidRPr="002875F0">
        <w:rPr>
          <w:rFonts w:ascii="Times New Roman" w:eastAsiaTheme="minorEastAsia"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w:t>
      </w:r>
      <w:r w:rsidRPr="002875F0">
        <w:rPr>
          <w:rFonts w:ascii="Times New Roman" w:eastAsia="Times New Roman" w:hAnsi="Times New Roman"/>
          <w:sz w:val="20"/>
          <w:szCs w:val="20"/>
          <w:lang w:eastAsia="ru-RU"/>
        </w:rPr>
        <w:t>.</w:t>
      </w: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hyperlink w:anchor="Par796" w:history="1">
        <w:r w:rsidRPr="002875F0">
          <w:rPr>
            <w:rFonts w:ascii="Times New Roman" w:eastAsiaTheme="minorEastAsia" w:hAnsi="Times New Roman"/>
            <w:sz w:val="20"/>
            <w:szCs w:val="20"/>
            <w:lang w:eastAsia="ru-RU"/>
          </w:rPr>
          <w:t>Подпрограмма 2</w:t>
        </w:r>
      </w:hyperlink>
      <w:r w:rsidRPr="002875F0">
        <w:rPr>
          <w:rFonts w:ascii="Times New Roman" w:eastAsiaTheme="minorEastAsia" w:hAnsi="Times New Roman"/>
          <w:sz w:val="20"/>
          <w:szCs w:val="20"/>
          <w:lang w:eastAsia="ru-RU"/>
        </w:rPr>
        <w:t xml:space="preserve">. «Организация транспортного обслуживания населения на   территории  муниципального района «Ижемский» </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Цель данной Подпрограммы  -  с</w:t>
      </w:r>
      <w:r w:rsidRPr="002875F0">
        <w:rPr>
          <w:rFonts w:ascii="Times New Roman" w:eastAsiaTheme="minorEastAsia" w:hAnsi="Times New Roman"/>
          <w:sz w:val="20"/>
          <w:szCs w:val="20"/>
          <w:lang w:eastAsia="ru-RU"/>
        </w:rPr>
        <w:t>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Основные задачи:</w:t>
      </w:r>
    </w:p>
    <w:p w:rsidR="002875F0" w:rsidRPr="002875F0" w:rsidRDefault="002875F0" w:rsidP="002875F0">
      <w:pPr>
        <w:numPr>
          <w:ilvl w:val="0"/>
          <w:numId w:val="50"/>
        </w:numPr>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Организация предоставления транспортных услуг населению.</w:t>
      </w: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Подпрограмма 3. «Повышение безопасности дорожного движения на территории муниципального района «Ижемский</w:t>
      </w:r>
      <w:r w:rsidRPr="002875F0">
        <w:rPr>
          <w:rFonts w:ascii="Times New Roman" w:eastAsia="Times New Roman" w:hAnsi="Times New Roman"/>
          <w:sz w:val="20"/>
          <w:szCs w:val="20"/>
          <w:lang w:eastAsia="ru-RU"/>
        </w:rPr>
        <w:t>»</w:t>
      </w:r>
      <w:r w:rsidRPr="002875F0">
        <w:rPr>
          <w:rFonts w:ascii="Times New Roman" w:eastAsiaTheme="minorEastAsia" w:hAnsi="Times New Roman"/>
          <w:sz w:val="20"/>
          <w:szCs w:val="20"/>
          <w:lang w:eastAsia="ru-RU"/>
        </w:rPr>
        <w:t xml:space="preserve"> </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Цель данной Подпрограммы  - п</w:t>
      </w:r>
      <w:r w:rsidRPr="002875F0">
        <w:rPr>
          <w:rFonts w:ascii="Times New Roman" w:eastAsiaTheme="minorEastAsia" w:hAnsi="Times New Roman"/>
          <w:sz w:val="20"/>
          <w:szCs w:val="20"/>
          <w:lang w:eastAsia="ru-RU"/>
        </w:rPr>
        <w:t>овышение безопасности дорожного движения на территории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Основные задачи: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Мероприятия, направленные на повышение правового сознания, предупреждения опасного поведения участников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рожного движения;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2. Формирование у детей навыков безопасного поведения на дорогах.</w:t>
      </w: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8. Ресурсное обеспечение муниципальной программы.</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Общий объем финансирования Программы на период 2015-2017 годы предусматривается в размере  </w:t>
      </w:r>
      <w:r w:rsidRPr="002875F0">
        <w:rPr>
          <w:rFonts w:ascii="Times New Roman" w:eastAsiaTheme="minorEastAsia" w:hAnsi="Times New Roman"/>
          <w:bCs/>
          <w:sz w:val="20"/>
          <w:szCs w:val="20"/>
          <w:lang w:eastAsia="ru-RU"/>
        </w:rPr>
        <w:t>63432,9</w:t>
      </w:r>
      <w:r w:rsidRPr="002875F0">
        <w:rPr>
          <w:rFonts w:ascii="Times New Roman" w:eastAsiaTheme="minorEastAsia" w:hAnsi="Times New Roman"/>
          <w:sz w:val="20"/>
          <w:szCs w:val="20"/>
          <w:lang w:eastAsia="ru-RU"/>
        </w:rPr>
        <w:t xml:space="preserve">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21358,6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20802,9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21271,4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 21620,1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7897,2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7363,2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6359,7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37225,1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11933,6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12411,5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12880,0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4587,7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1527,8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1028,2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2031,7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Ресурсное обеспечение Программы на 2015 - 2017 гг. по источникам финансирования представлено в </w:t>
      </w:r>
      <w:hyperlink w:anchor="Par3168" w:tooltip="Ссылка на текущий документ" w:history="1">
        <w:r w:rsidRPr="002875F0">
          <w:rPr>
            <w:rFonts w:ascii="Times New Roman" w:eastAsiaTheme="minorEastAsia" w:hAnsi="Times New Roman"/>
            <w:color w:val="000000"/>
            <w:sz w:val="20"/>
            <w:szCs w:val="20"/>
            <w:lang w:eastAsia="ru-RU"/>
          </w:rPr>
          <w:t>таблицах</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 xml:space="preserve">4 и </w:t>
      </w:r>
      <w:hyperlink w:anchor="Par3442" w:tooltip="Ссылка на текущий документ" w:history="1">
        <w:r w:rsidRPr="002875F0">
          <w:rPr>
            <w:rFonts w:ascii="Times New Roman" w:eastAsiaTheme="minorEastAsia" w:hAnsi="Times New Roman"/>
            <w:color w:val="000000"/>
            <w:sz w:val="20"/>
            <w:szCs w:val="20"/>
            <w:lang w:eastAsia="ru-RU"/>
          </w:rPr>
          <w:t>5</w:t>
        </w:r>
      </w:hyperlink>
      <w:r w:rsidRPr="002875F0">
        <w:rPr>
          <w:rFonts w:ascii="Times New Roman" w:eastAsiaTheme="minorEastAsia" w:hAnsi="Times New Roman"/>
          <w:sz w:val="20"/>
          <w:szCs w:val="20"/>
          <w:lang w:eastAsia="ru-RU"/>
        </w:rPr>
        <w:t xml:space="preserve"> пр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ложения  к Программе.</w:t>
      </w:r>
    </w:p>
    <w:p w:rsidR="002875F0" w:rsidRPr="002875F0" w:rsidRDefault="002875F0" w:rsidP="002875F0">
      <w:pPr>
        <w:autoSpaceDE w:val="0"/>
        <w:autoSpaceDN w:val="0"/>
        <w:adjustRightInd w:val="0"/>
        <w:spacing w:after="0" w:line="240" w:lineRule="auto"/>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9. Методика оценки эффективности реализации муниципальной программы.</w:t>
      </w:r>
    </w:p>
    <w:p w:rsidR="002875F0" w:rsidRPr="002875F0" w:rsidRDefault="002875F0" w:rsidP="002875F0">
      <w:pPr>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Методика оценки эффективности реализации Муниципальной программы осуществляется в соответствии с методич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скими </w:t>
      </w:r>
      <w:hyperlink r:id="rId105" w:tooltip="Постановление администрации МО городского округа &quot;Сыктывкар&quot; от 29.06.2012 N 6/2281 (ред. от 19.03.2014) &quot;О муниципальных программах МО ГО &quot;Сыктывкар&quot; (вместе с &quot;Порядком разработки, реализации и оценки эффективности муниципальных программ МО ГО &quot;Сыктывкар&quot;, &quot;" w:history="1">
        <w:r w:rsidRPr="002875F0">
          <w:rPr>
            <w:rFonts w:ascii="Times New Roman" w:eastAsiaTheme="minorEastAsia" w:hAnsi="Times New Roman"/>
            <w:color w:val="000000"/>
            <w:sz w:val="20"/>
            <w:szCs w:val="20"/>
            <w:lang w:eastAsia="ru-RU"/>
          </w:rPr>
          <w:t>рекомендациями</w:t>
        </w:r>
      </w:hyperlink>
      <w:r w:rsidRPr="002875F0">
        <w:rPr>
          <w:rFonts w:ascii="Times New Roman" w:eastAsiaTheme="minorEastAsia" w:hAnsi="Times New Roman"/>
          <w:sz w:val="20"/>
          <w:szCs w:val="20"/>
          <w:lang w:eastAsia="ru-RU"/>
        </w:rPr>
        <w:t>, утвержденными постановлением администрации муниципального района «Ижемский» «О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ниципальных программах муниципального образования муниципального района «Ижемский» № 61 от 31.01.2014 г.</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Методика оценки эффективности реализации Муниципальной программы представляет собой алгоритм оценки ее фа</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цию.</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Методика оценки эффективности реализации Муниципальной программы учитывает необходимость проведения оценок:</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степени достижения целей и решения задач муниципальной 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Оценка степени достижения целей и решения задач муниципальной программы  может определяться путем сопоставл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фактически достигнутых значений целевых показателей (индикаторов) муниципальной программы  и их плановых значений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1914525" cy="238125"/>
            <wp:effectExtent l="19050" t="0" r="0" b="0"/>
            <wp:docPr id="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6" cstate="print"/>
                    <a:srcRect/>
                    <a:stretch>
                      <a:fillRect/>
                    </a:stretch>
                  </pic:blipFill>
                  <pic:spPr bwMode="auto">
                    <a:xfrm>
                      <a:off x="0" y="0"/>
                      <a:ext cx="1914525"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9"/>
          <w:sz w:val="20"/>
          <w:szCs w:val="20"/>
          <w:lang w:eastAsia="ru-RU"/>
        </w:rPr>
        <w:drawing>
          <wp:inline distT="0" distB="0" distL="0" distR="0">
            <wp:extent cx="276225" cy="238125"/>
            <wp:effectExtent l="0" t="0" r="9525" b="0"/>
            <wp:docPr id="1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степень достижения целей (решения задач);</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9"/>
          <w:sz w:val="20"/>
          <w:szCs w:val="20"/>
          <w:lang w:eastAsia="ru-RU"/>
        </w:rPr>
        <w:drawing>
          <wp:inline distT="0" distB="0" distL="0" distR="0">
            <wp:extent cx="276225" cy="238125"/>
            <wp:effectExtent l="0" t="0" r="9525" b="0"/>
            <wp:docPr id="1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8"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степень достижения целевого показателя (индикатора) муниципальной программы ,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N - количество целевых показателей (индикаторов) муниципальной программы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Степень достижения целевого показателя (индикатора) муниципальной программы  </w:t>
      </w:r>
      <w:r>
        <w:rPr>
          <w:rFonts w:ascii="Times New Roman" w:eastAsiaTheme="minorEastAsia" w:hAnsi="Times New Roman"/>
          <w:noProof/>
          <w:position w:val="-9"/>
          <w:sz w:val="20"/>
          <w:szCs w:val="20"/>
          <w:lang w:eastAsia="ru-RU"/>
        </w:rPr>
        <w:drawing>
          <wp:inline distT="0" distB="0" distL="0" distR="0">
            <wp:extent cx="381000" cy="238125"/>
            <wp:effectExtent l="19050" t="0" r="0" b="0"/>
            <wp:docPr id="1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9" cstate="print"/>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может рассчитываться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895350" cy="238125"/>
            <wp:effectExtent l="0" t="0" r="0" b="0"/>
            <wp:docPr id="1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0" cstate="print"/>
                    <a:srcRect/>
                    <a:stretch>
                      <a:fillRect/>
                    </a:stretch>
                  </pic:blipFill>
                  <pic:spPr bwMode="auto">
                    <a:xfrm>
                      <a:off x="0" y="0"/>
                      <a:ext cx="895350"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00025" cy="209550"/>
            <wp:effectExtent l="19050" t="0" r="0" b="0"/>
            <wp:docPr id="1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1"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фактическое значение целевого показателя (индикатора) муниципальной программы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00025" cy="209550"/>
            <wp:effectExtent l="19050" t="0" r="0" b="0"/>
            <wp:docPr id="1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2"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плановое значение целевого показателя (индикатора) муниципальной программы  (для целевых показателей (инд</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каторов), желаемой тенденцией развития которых является рост значений)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или,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9"/>
          <w:sz w:val="20"/>
          <w:szCs w:val="20"/>
          <w:lang w:eastAsia="ru-RU"/>
        </w:rPr>
        <w:drawing>
          <wp:inline distT="0" distB="0" distL="0" distR="0">
            <wp:extent cx="847725" cy="238125"/>
            <wp:effectExtent l="0" t="0" r="0" b="0"/>
            <wp:docPr id="1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3"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(для целевых показателей (индикаторов), желаемой тенденцией развития которых является снижение значений);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сирования муниципальной программы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942975" cy="209550"/>
            <wp:effectExtent l="19050" t="0" r="0" b="0"/>
            <wp:docPr id="1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4" cstate="print"/>
                    <a:srcRect/>
                    <a:stretch>
                      <a:fillRect/>
                    </a:stretch>
                  </pic:blipFill>
                  <pic:spPr bwMode="auto">
                    <a:xfrm>
                      <a:off x="0" y="0"/>
                      <a:ext cx="942975" cy="209550"/>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38125" cy="209550"/>
            <wp:effectExtent l="19050" t="0" r="0" b="0"/>
            <wp:docPr id="1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5"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уровень финансирования реализации муниципальной 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57175" cy="209550"/>
            <wp:effectExtent l="19050" t="0" r="0" b="0"/>
            <wp:docPr id="1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6" cstate="print"/>
                    <a:srcRect/>
                    <a:stretch>
                      <a:fillRect/>
                    </a:stretch>
                  </pic:blipFill>
                  <pic:spPr bwMode="auto">
                    <a:xfrm>
                      <a:off x="0" y="0"/>
                      <a:ext cx="25717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фактический объем финансовых ресурсов, направленный на реализацию муниципальной 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38125" cy="209550"/>
            <wp:effectExtent l="0" t="0" r="0" b="0"/>
            <wp:docPr id="1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7"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плановый объем финансовых ресурсов на соответствующий отчетный период.</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Эффективность реализации муниципальной программы </w:t>
      </w:r>
      <w:r>
        <w:rPr>
          <w:rFonts w:ascii="Times New Roman" w:eastAsiaTheme="minorEastAsia" w:hAnsi="Times New Roman"/>
          <w:noProof/>
          <w:position w:val="-7"/>
          <w:sz w:val="20"/>
          <w:szCs w:val="20"/>
          <w:lang w:eastAsia="ru-RU"/>
        </w:rPr>
        <w:drawing>
          <wp:inline distT="0" distB="0" distL="0" distR="0">
            <wp:extent cx="381000" cy="209550"/>
            <wp:effectExtent l="19050" t="0" r="0" b="0"/>
            <wp:docPr id="10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8" cstate="print"/>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рассчитывается по следующей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1028700" cy="238125"/>
            <wp:effectExtent l="19050" t="0" r="0" b="0"/>
            <wp:docPr id="10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9" cstate="print"/>
                    <a:srcRect/>
                    <a:stretch>
                      <a:fillRect/>
                    </a:stretch>
                  </pic:blipFill>
                  <pic:spPr bwMode="auto">
                    <a:xfrm>
                      <a:off x="0" y="0"/>
                      <a:ext cx="1028700"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Вывод об эффективности (неэффективности) реализации Муниципальной программы может определяться на основании следующих критериев:</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0" w:type="auto"/>
        <w:tblCellSpacing w:w="5" w:type="nil"/>
        <w:tblInd w:w="75" w:type="dxa"/>
        <w:tblLayout w:type="fixed"/>
        <w:tblCellMar>
          <w:left w:w="75" w:type="dxa"/>
          <w:right w:w="75" w:type="dxa"/>
        </w:tblCellMar>
        <w:tblLook w:val="0000"/>
      </w:tblPr>
      <w:tblGrid>
        <w:gridCol w:w="4989"/>
        <w:gridCol w:w="4535"/>
      </w:tblGrid>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Вывод об эффективности реализации муниципальной программы </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Критерий оценки эффективности </w:t>
            </w:r>
            <w:r>
              <w:rPr>
                <w:rFonts w:ascii="Times New Roman" w:eastAsiaTheme="minorEastAsia" w:hAnsi="Times New Roman"/>
                <w:noProof/>
                <w:position w:val="-7"/>
                <w:sz w:val="20"/>
                <w:szCs w:val="20"/>
                <w:lang w:eastAsia="ru-RU"/>
              </w:rPr>
              <w:drawing>
                <wp:inline distT="0" distB="0" distL="0" distR="0">
                  <wp:extent cx="276225" cy="209550"/>
                  <wp:effectExtent l="19050" t="0" r="0" b="0"/>
                  <wp:docPr id="10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0" cstate="print"/>
                          <a:srcRect/>
                          <a:stretch>
                            <a:fillRect/>
                          </a:stretch>
                        </pic:blipFill>
                        <pic:spPr bwMode="auto">
                          <a:xfrm>
                            <a:off x="0" y="0"/>
                            <a:ext cx="276225" cy="209550"/>
                          </a:xfrm>
                          <a:prstGeom prst="rect">
                            <a:avLst/>
                          </a:prstGeom>
                          <a:noFill/>
                          <a:ln w="9525">
                            <a:noFill/>
                            <a:miter lim="800000"/>
                            <a:headEnd/>
                            <a:tailEnd/>
                          </a:ln>
                        </pic:spPr>
                      </pic:pic>
                    </a:graphicData>
                  </a:graphic>
                </wp:inline>
              </w:drawing>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менее 0,5</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Уровень эффективности удовлетворительный</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0,5 - 0,79</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0,8 - 1</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Высокоэффективная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более 1</w:t>
            </w:r>
          </w:p>
        </w:tc>
      </w:tr>
    </w:tbl>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Паспорт</w:t>
      </w:r>
    </w:p>
    <w:p w:rsidR="002875F0" w:rsidRPr="002875F0" w:rsidRDefault="002875F0" w:rsidP="002875F0">
      <w:pPr>
        <w:widowControl w:val="0"/>
        <w:tabs>
          <w:tab w:val="left" w:pos="379"/>
        </w:tabs>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1. «Развитие транспортной инфраструктуры и дорожного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4"/>
        <w:gridCol w:w="5427"/>
      </w:tblGrid>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Ответственный исполнитель</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i/>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коммунального хозя</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ства администрации муниципального района "Ижемский"</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Соисполнители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отдел по управлению земельными ресурсами 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пальным имуществом;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администрации сельских поселений  (по согласованию)</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Программно-целевые инструменты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Цели 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heme="minorHAnsi" w:hAnsi="Times New Roman"/>
                <w:sz w:val="20"/>
                <w:szCs w:val="20"/>
              </w:rPr>
              <w:t xml:space="preserve">Обеспечение </w:t>
            </w:r>
            <w:r w:rsidRPr="002875F0">
              <w:rPr>
                <w:rFonts w:ascii="Times New Roman" w:eastAsiaTheme="minorEastAsia" w:hAnsi="Times New Roman"/>
                <w:sz w:val="20"/>
                <w:szCs w:val="20"/>
                <w:lang w:eastAsia="ru-RU"/>
              </w:rPr>
              <w:t>устойчивого функционирования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 xml:space="preserve">ных дорог общего пользования  </w:t>
            </w:r>
            <w:r w:rsidRPr="002875F0">
              <w:rPr>
                <w:rFonts w:ascii="Times New Roman" w:eastAsiaTheme="minorHAnsi" w:hAnsi="Times New Roman"/>
                <w:sz w:val="20"/>
                <w:szCs w:val="20"/>
              </w:rPr>
              <w:t>местного значения, зимних автомобильных дорог и ледовых переправ</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427" w:type="dxa"/>
          </w:tcPr>
          <w:p w:rsidR="002875F0" w:rsidRPr="002875F0" w:rsidRDefault="002875F0" w:rsidP="002875F0">
            <w:pPr>
              <w:tabs>
                <w:tab w:val="left" w:pos="251"/>
              </w:tabs>
              <w:autoSpaceDE w:val="0"/>
              <w:autoSpaceDN w:val="0"/>
              <w:adjustRightInd w:val="0"/>
              <w:spacing w:after="0" w:line="240" w:lineRule="auto"/>
              <w:jc w:val="both"/>
              <w:rPr>
                <w:rFonts w:ascii="Times New Roman" w:eastAsia="Times New Roman" w:hAnsi="Times New Roman"/>
                <w:color w:val="2D2D2D"/>
                <w:sz w:val="20"/>
                <w:szCs w:val="20"/>
                <w:lang w:eastAsia="ru-RU"/>
              </w:rPr>
            </w:pPr>
            <w:r w:rsidRPr="002875F0">
              <w:rPr>
                <w:rFonts w:ascii="Times New Roman" w:eastAsia="Times New Roman" w:hAnsi="Times New Roman"/>
                <w:sz w:val="20"/>
                <w:szCs w:val="20"/>
                <w:lang w:eastAsia="ru-RU"/>
              </w:rPr>
              <w:t>Основными задачами, направленными на достижение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ставленной цели, являются:</w:t>
            </w:r>
            <w:r w:rsidRPr="002875F0">
              <w:rPr>
                <w:rFonts w:ascii="Times New Roman" w:eastAsia="Times New Roman" w:hAnsi="Times New Roman"/>
                <w:color w:val="2D2D2D"/>
                <w:sz w:val="20"/>
                <w:szCs w:val="20"/>
                <w:lang w:eastAsia="ru-RU"/>
              </w:rPr>
              <w:br/>
            </w:r>
            <w:r w:rsidRPr="002875F0">
              <w:rPr>
                <w:rFonts w:ascii="Times New Roman" w:eastAsiaTheme="minorEastAsia" w:hAnsi="Times New Roman"/>
                <w:sz w:val="20"/>
                <w:szCs w:val="20"/>
                <w:lang w:eastAsia="ru-RU"/>
              </w:rPr>
              <w:t>1. 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вых переправ</w:t>
            </w:r>
            <w:r w:rsidRPr="002875F0">
              <w:rPr>
                <w:rFonts w:ascii="Times New Roman" w:eastAsia="Times New Roman" w:hAnsi="Times New Roman"/>
                <w:color w:val="2D2D2D"/>
                <w:sz w:val="20"/>
                <w:szCs w:val="20"/>
                <w:lang w:eastAsia="ru-RU"/>
              </w:rPr>
              <w:t>;</w:t>
            </w:r>
            <w:r w:rsidRPr="002875F0">
              <w:rPr>
                <w:rFonts w:ascii="Times New Roman" w:eastAsia="Times New Roman" w:hAnsi="Times New Roman"/>
                <w:color w:val="2D2D2D"/>
                <w:sz w:val="20"/>
                <w:szCs w:val="20"/>
                <w:lang w:eastAsia="ru-RU"/>
              </w:rPr>
              <w:br/>
              <w:t>2. О</w:t>
            </w:r>
            <w:r w:rsidRPr="002875F0">
              <w:rPr>
                <w:rFonts w:ascii="Times New Roman" w:eastAsiaTheme="minorHAnsi" w:hAnsi="Times New Roman"/>
                <w:sz w:val="20"/>
                <w:szCs w:val="20"/>
              </w:rPr>
              <w:t xml:space="preserve">беспечение </w:t>
            </w:r>
            <w:r w:rsidRPr="002875F0">
              <w:rPr>
                <w:rFonts w:ascii="Times New Roman" w:eastAsiaTheme="minorEastAsia" w:hAnsi="Times New Roman"/>
                <w:sz w:val="20"/>
                <w:szCs w:val="20"/>
                <w:lang w:eastAsia="ru-RU"/>
              </w:rPr>
              <w:t xml:space="preserve">  устойчивого функционирования  автом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бильных дорог общего пользования  </w:t>
            </w:r>
            <w:r w:rsidRPr="002875F0">
              <w:rPr>
                <w:rFonts w:ascii="Times New Roman" w:eastAsiaTheme="minorHAnsi" w:hAnsi="Times New Roman"/>
                <w:sz w:val="20"/>
                <w:szCs w:val="20"/>
              </w:rPr>
              <w:t>местного значения</w:t>
            </w:r>
            <w:r w:rsidRPr="002875F0">
              <w:rPr>
                <w:rFonts w:ascii="Times New Roman" w:eastAsia="Times New Roman" w:hAnsi="Times New Roman"/>
                <w:color w:val="2D2D2D"/>
                <w:sz w:val="20"/>
                <w:szCs w:val="20"/>
                <w:lang w:eastAsia="ru-RU"/>
              </w:rPr>
              <w:t>.</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Целевые индикаторы и показатели подпр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w:t>
            </w:r>
          </w:p>
        </w:tc>
        <w:tc>
          <w:tcPr>
            <w:tcW w:w="5427" w:type="dxa"/>
          </w:tcPr>
          <w:p w:rsidR="002875F0" w:rsidRPr="002875F0" w:rsidRDefault="002875F0" w:rsidP="002875F0">
            <w:pPr>
              <w:tabs>
                <w:tab w:val="left" w:pos="251"/>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Доля протяженности автомобильных дорог общего пол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зования, не отвечающих нормативным требованиям, в 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щей протяженности автомобильных дорог общего польз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w:t>
            </w: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Доля протяженности автомобильных дорог общего пол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зования регионального и местного значения, обеспеченных правоустанавливающими документами на них, в общей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тяженности автомобильных дорог общего пользования.</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Этапы и сроки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2015-2020 годы</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Объемы финансирования</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гг.  предусматривается в размере  49549,0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 том числе средства бюджета муниципального образования муниципального района «Ижемский» 13027,3 тыс.руб., в </w:t>
            </w:r>
            <w:r w:rsidRPr="002875F0">
              <w:rPr>
                <w:rFonts w:ascii="Times New Roman" w:eastAsiaTheme="minorEastAsia" w:hAnsi="Times New Roman"/>
                <w:sz w:val="20"/>
                <w:szCs w:val="20"/>
                <w:lang w:eastAsia="ru-RU"/>
              </w:rPr>
              <w:lastRenderedPageBreak/>
              <w:t>т.ч.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5304,4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4363,2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3359,7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  37225,1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10169,9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10647,8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11116,3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4587,7 рублей, в том чи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1527,8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1028,2 тыс.руб;</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2031,7 тыс.руб</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Ожидаемые результаты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подпрограммы </w:t>
            </w:r>
          </w:p>
        </w:tc>
        <w:tc>
          <w:tcPr>
            <w:tcW w:w="5427" w:type="dxa"/>
          </w:tcPr>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Реализация мероприятий подпрограммы позволит</w:t>
            </w:r>
            <w:r w:rsidRPr="002875F0">
              <w:rPr>
                <w:rFonts w:ascii="Times New Roman" w:eastAsia="Times New Roman" w:hAnsi="Times New Roman"/>
                <w:sz w:val="20"/>
                <w:szCs w:val="20"/>
                <w:lang w:eastAsia="ru-RU"/>
              </w:rPr>
              <w:t xml:space="preserve"> улучшить состояние автомобильных дорог общего пользования мес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ного значения, повысит эффективность использования средств, выделенных на дорожную деятельность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образования муниципального района  «Ижемский»</w:t>
            </w:r>
            <w:r w:rsidRPr="002875F0">
              <w:rPr>
                <w:rFonts w:ascii="Times New Roman" w:hAnsi="Times New Roman"/>
                <w:sz w:val="20"/>
                <w:szCs w:val="20"/>
                <w:lang w:eastAsia="ru-RU"/>
              </w:rPr>
              <w:t xml:space="preserve">  </w:t>
            </w:r>
          </w:p>
        </w:tc>
      </w:tr>
    </w:tbl>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1. Характеристика сферы реализации подпрограммы, описание основных проблем в указанной сфере и прогноз ее развития</w:t>
      </w:r>
    </w:p>
    <w:p w:rsidR="002875F0" w:rsidRPr="002875F0" w:rsidRDefault="002875F0" w:rsidP="002875F0">
      <w:pPr>
        <w:widowControl w:val="0"/>
        <w:autoSpaceDE w:val="0"/>
        <w:autoSpaceDN w:val="0"/>
        <w:adjustRightInd w:val="0"/>
        <w:spacing w:after="0" w:line="240" w:lineRule="auto"/>
        <w:jc w:val="center"/>
        <w:outlineLvl w:val="2"/>
        <w:rPr>
          <w:rFonts w:ascii="Times New Roman" w:eastAsiaTheme="minorEastAsia" w:hAnsi="Times New Roman"/>
          <w:sz w:val="20"/>
          <w:szCs w:val="20"/>
          <w:lang w:eastAsia="ru-RU"/>
        </w:rPr>
      </w:pPr>
    </w:p>
    <w:p w:rsidR="002875F0" w:rsidRPr="002875F0" w:rsidRDefault="002875F0" w:rsidP="002875F0">
      <w:pPr>
        <w:shd w:val="clear" w:color="auto" w:fill="FFFFFF"/>
        <w:spacing w:after="0" w:line="240" w:lineRule="auto"/>
        <w:jc w:val="both"/>
        <w:textAlignment w:val="baseline"/>
        <w:rPr>
          <w:rFonts w:ascii="Times New Roman" w:eastAsia="Times New Roman" w:hAnsi="Times New Roman"/>
          <w:spacing w:val="2"/>
          <w:sz w:val="20"/>
          <w:szCs w:val="20"/>
          <w:lang w:eastAsia="ru-RU"/>
        </w:rPr>
      </w:pPr>
      <w:r w:rsidRPr="002875F0">
        <w:rPr>
          <w:rFonts w:ascii="Times New Roman" w:eastAsiaTheme="minorEastAsia" w:hAnsi="Times New Roman"/>
          <w:sz w:val="20"/>
          <w:szCs w:val="20"/>
          <w:lang w:eastAsia="ru-RU"/>
        </w:rPr>
        <w:tab/>
      </w:r>
      <w:r w:rsidRPr="002875F0">
        <w:rPr>
          <w:rFonts w:ascii="Times New Roman" w:eastAsia="Times New Roman" w:hAnsi="Times New Roman"/>
          <w:spacing w:val="2"/>
          <w:sz w:val="20"/>
          <w:szCs w:val="20"/>
          <w:lang w:eastAsia="ru-RU"/>
        </w:rPr>
        <w:t>Важнейшей составной частью транспортной системы Ижемского района являются автомобильные дороги. От уровня транспортно-эксплуатационного состояния, ремонта и модернизации автомобильных дорог общего пользов</w:t>
      </w:r>
      <w:r w:rsidRPr="002875F0">
        <w:rPr>
          <w:rFonts w:ascii="Times New Roman" w:eastAsia="Times New Roman" w:hAnsi="Times New Roman"/>
          <w:spacing w:val="2"/>
          <w:sz w:val="20"/>
          <w:szCs w:val="20"/>
          <w:lang w:eastAsia="ru-RU"/>
        </w:rPr>
        <w:t>а</w:t>
      </w:r>
      <w:r w:rsidRPr="002875F0">
        <w:rPr>
          <w:rFonts w:ascii="Times New Roman" w:eastAsia="Times New Roman" w:hAnsi="Times New Roman"/>
          <w:spacing w:val="2"/>
          <w:sz w:val="20"/>
          <w:szCs w:val="20"/>
          <w:lang w:eastAsia="ru-RU"/>
        </w:rPr>
        <w:t>ния, обеспечивающих связь  между населенными пунктами района,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2875F0" w:rsidRPr="002875F0" w:rsidRDefault="002875F0" w:rsidP="002875F0">
      <w:pPr>
        <w:shd w:val="clear" w:color="auto" w:fill="FFFFFF"/>
        <w:spacing w:after="0" w:line="240" w:lineRule="auto"/>
        <w:jc w:val="both"/>
        <w:textAlignment w:val="baseline"/>
        <w:rPr>
          <w:rFonts w:ascii="Times New Roman" w:eastAsia="Times New Roman" w:hAnsi="Times New Roman"/>
          <w:spacing w:val="2"/>
          <w:sz w:val="20"/>
          <w:szCs w:val="20"/>
          <w:lang w:eastAsia="ru-RU"/>
        </w:rPr>
      </w:pPr>
      <w:r w:rsidRPr="002875F0">
        <w:rPr>
          <w:rFonts w:ascii="Times New Roman" w:eastAsia="Times New Roman" w:hAnsi="Times New Roman"/>
          <w:spacing w:val="2"/>
          <w:sz w:val="20"/>
          <w:szCs w:val="20"/>
          <w:lang w:eastAsia="ru-RU"/>
        </w:rPr>
        <w:t>В настоящее время одной из причин, сдерживающих социально-экономическое благополучие Ижемского района, я</w:t>
      </w:r>
      <w:r w:rsidRPr="002875F0">
        <w:rPr>
          <w:rFonts w:ascii="Times New Roman" w:eastAsia="Times New Roman" w:hAnsi="Times New Roman"/>
          <w:spacing w:val="2"/>
          <w:sz w:val="20"/>
          <w:szCs w:val="20"/>
          <w:lang w:eastAsia="ru-RU"/>
        </w:rPr>
        <w:t>в</w:t>
      </w:r>
      <w:r w:rsidRPr="002875F0">
        <w:rPr>
          <w:rFonts w:ascii="Times New Roman" w:eastAsia="Times New Roman" w:hAnsi="Times New Roman"/>
          <w:spacing w:val="2"/>
          <w:sz w:val="20"/>
          <w:szCs w:val="20"/>
          <w:lang w:eastAsia="ru-RU"/>
        </w:rPr>
        <w:t>ляется неудовлетворительное состояние и недостаточный уровень ремонта и модернизации существующей сети авт</w:t>
      </w:r>
      <w:r w:rsidRPr="002875F0">
        <w:rPr>
          <w:rFonts w:ascii="Times New Roman" w:eastAsia="Times New Roman" w:hAnsi="Times New Roman"/>
          <w:spacing w:val="2"/>
          <w:sz w:val="20"/>
          <w:szCs w:val="20"/>
          <w:lang w:eastAsia="ru-RU"/>
        </w:rPr>
        <w:t>о</w:t>
      </w:r>
      <w:r w:rsidRPr="002875F0">
        <w:rPr>
          <w:rFonts w:ascii="Times New Roman" w:eastAsia="Times New Roman" w:hAnsi="Times New Roman"/>
          <w:spacing w:val="2"/>
          <w:sz w:val="20"/>
          <w:szCs w:val="20"/>
          <w:lang w:eastAsia="ru-RU"/>
        </w:rPr>
        <w:t>мобильных дорог общего пользования местного значения.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w:t>
      </w:r>
      <w:r w:rsidRPr="002875F0">
        <w:rPr>
          <w:rFonts w:ascii="Times New Roman" w:eastAsia="Times New Roman" w:hAnsi="Times New Roman"/>
          <w:spacing w:val="2"/>
          <w:sz w:val="20"/>
          <w:szCs w:val="20"/>
          <w:lang w:eastAsia="ru-RU"/>
        </w:rPr>
        <w:t>о</w:t>
      </w:r>
      <w:r w:rsidRPr="002875F0">
        <w:rPr>
          <w:rFonts w:ascii="Times New Roman" w:eastAsia="Times New Roman" w:hAnsi="Times New Roman"/>
          <w:spacing w:val="2"/>
          <w:sz w:val="20"/>
          <w:szCs w:val="20"/>
          <w:lang w:eastAsia="ru-RU"/>
        </w:rPr>
        <w:t>вания, а также увеличением в составе автотранспортных потоков доли большегрузных автомобилей.</w:t>
      </w:r>
      <w:r w:rsidRPr="002875F0">
        <w:rPr>
          <w:rFonts w:ascii="Times New Roman" w:eastAsia="Times New Roman" w:hAnsi="Times New Roman"/>
          <w:spacing w:val="2"/>
          <w:sz w:val="20"/>
          <w:szCs w:val="20"/>
          <w:lang w:eastAsia="ru-RU"/>
        </w:rPr>
        <w:br/>
        <w:t xml:space="preserve">           В создавшейся ситуации необходимо принять неотложные меры по качественному изменению состояния авт</w:t>
      </w:r>
      <w:r w:rsidRPr="002875F0">
        <w:rPr>
          <w:rFonts w:ascii="Times New Roman" w:eastAsia="Times New Roman" w:hAnsi="Times New Roman"/>
          <w:spacing w:val="2"/>
          <w:sz w:val="20"/>
          <w:szCs w:val="20"/>
          <w:lang w:eastAsia="ru-RU"/>
        </w:rPr>
        <w:t>о</w:t>
      </w:r>
      <w:r w:rsidRPr="002875F0">
        <w:rPr>
          <w:rFonts w:ascii="Times New Roman" w:eastAsia="Times New Roman" w:hAnsi="Times New Roman"/>
          <w:spacing w:val="2"/>
          <w:sz w:val="20"/>
          <w:szCs w:val="20"/>
          <w:lang w:eastAsia="ru-RU"/>
        </w:rPr>
        <w:t>мобильных дорог общего пользования, чтобы обеспечить рост экономики Ижемского района.</w:t>
      </w:r>
    </w:p>
    <w:p w:rsidR="002875F0" w:rsidRPr="002875F0" w:rsidRDefault="002875F0" w:rsidP="002875F0">
      <w:pPr>
        <w:shd w:val="clear" w:color="auto" w:fill="FFFFFF"/>
        <w:spacing w:after="0" w:line="240" w:lineRule="auto"/>
        <w:jc w:val="both"/>
        <w:textAlignment w:val="baseline"/>
        <w:rPr>
          <w:rFonts w:ascii="Times New Roman" w:eastAsia="Times New Roman" w:hAnsi="Times New Roman"/>
          <w:spacing w:val="2"/>
          <w:sz w:val="20"/>
          <w:szCs w:val="20"/>
          <w:lang w:eastAsia="ru-RU"/>
        </w:rPr>
      </w:pPr>
      <w:r w:rsidRPr="002875F0">
        <w:rPr>
          <w:rFonts w:ascii="Times New Roman" w:eastAsia="Times New Roman" w:hAnsi="Times New Roman"/>
          <w:spacing w:val="2"/>
          <w:sz w:val="20"/>
          <w:szCs w:val="20"/>
          <w:lang w:eastAsia="ru-RU"/>
        </w:rPr>
        <w:t xml:space="preserve">           Основной задачей автомобильных дорог является обеспечение транспортного сообщения между населенными пунктами. В Ижемском районе  населенные пункты сельских поселений «Няшабож», «Брыкаланск», «Кипиево», «Том» не соединены с сетью автодорог общего пользования круглогодично, связь с другими населенными пунктами и районным центром по автомобильным дорогам осуществляется в зимний период.</w:t>
      </w:r>
      <w:r w:rsidRPr="002875F0">
        <w:rPr>
          <w:rFonts w:ascii="Times New Roman" w:eastAsia="Times New Roman" w:hAnsi="Times New Roman"/>
          <w:spacing w:val="2"/>
          <w:sz w:val="20"/>
          <w:szCs w:val="20"/>
          <w:lang w:eastAsia="ru-RU"/>
        </w:rPr>
        <w:br/>
        <w:t xml:space="preserve">           Неудовлетворительное состояние сети автомобильных дорог регионального и муниципального значения ус</w:t>
      </w:r>
      <w:r w:rsidRPr="002875F0">
        <w:rPr>
          <w:rFonts w:ascii="Times New Roman" w:eastAsia="Times New Roman" w:hAnsi="Times New Roman"/>
          <w:spacing w:val="2"/>
          <w:sz w:val="20"/>
          <w:szCs w:val="20"/>
          <w:lang w:eastAsia="ru-RU"/>
        </w:rPr>
        <w:t>у</w:t>
      </w:r>
      <w:r w:rsidRPr="002875F0">
        <w:rPr>
          <w:rFonts w:ascii="Times New Roman" w:eastAsia="Times New Roman" w:hAnsi="Times New Roman"/>
          <w:spacing w:val="2"/>
          <w:sz w:val="20"/>
          <w:szCs w:val="20"/>
          <w:lang w:eastAsia="ru-RU"/>
        </w:rPr>
        <w:t>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w:t>
      </w:r>
      <w:r w:rsidRPr="002875F0">
        <w:rPr>
          <w:rFonts w:ascii="Times New Roman" w:eastAsia="Times New Roman" w:hAnsi="Times New Roman"/>
          <w:spacing w:val="2"/>
          <w:sz w:val="20"/>
          <w:szCs w:val="20"/>
          <w:lang w:eastAsia="ru-RU"/>
        </w:rPr>
        <w:t>о</w:t>
      </w:r>
      <w:r w:rsidRPr="002875F0">
        <w:rPr>
          <w:rFonts w:ascii="Times New Roman" w:eastAsia="Times New Roman" w:hAnsi="Times New Roman"/>
          <w:spacing w:val="2"/>
          <w:sz w:val="20"/>
          <w:szCs w:val="20"/>
          <w:lang w:eastAsia="ru-RU"/>
        </w:rPr>
        <w:t>бильных дорог жители многих населенных пунктов не имеют возможности выезда в соседние населенные пункты и районный центр.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w:t>
      </w:r>
      <w:r w:rsidRPr="002875F0">
        <w:rPr>
          <w:rFonts w:ascii="Times New Roman" w:eastAsia="Times New Roman" w:hAnsi="Times New Roman"/>
          <w:spacing w:val="2"/>
          <w:sz w:val="20"/>
          <w:szCs w:val="20"/>
          <w:lang w:eastAsia="ru-RU"/>
        </w:rPr>
        <w:br/>
        <w:t xml:space="preserve">            В настоящее время транспортно-эксплуатационное состояние сети автомобильных дорог общего пользования местного значения нельзя назвать удовлетворительным, поскольку 80,6  процентов автодорог не соответствуют треб</w:t>
      </w:r>
      <w:r w:rsidRPr="002875F0">
        <w:rPr>
          <w:rFonts w:ascii="Times New Roman" w:eastAsia="Times New Roman" w:hAnsi="Times New Roman"/>
          <w:spacing w:val="2"/>
          <w:sz w:val="20"/>
          <w:szCs w:val="20"/>
          <w:lang w:eastAsia="ru-RU"/>
        </w:rPr>
        <w:t>о</w:t>
      </w:r>
      <w:r w:rsidRPr="002875F0">
        <w:rPr>
          <w:rFonts w:ascii="Times New Roman" w:eastAsia="Times New Roman" w:hAnsi="Times New Roman"/>
          <w:spacing w:val="2"/>
          <w:sz w:val="20"/>
          <w:szCs w:val="20"/>
          <w:lang w:eastAsia="ru-RU"/>
        </w:rPr>
        <w:t>ваниям нормативных документов и современным экономическим потребностям района. Неудовлетворительная про</w:t>
      </w:r>
      <w:r w:rsidRPr="002875F0">
        <w:rPr>
          <w:rFonts w:ascii="Times New Roman" w:eastAsia="Times New Roman" w:hAnsi="Times New Roman"/>
          <w:spacing w:val="2"/>
          <w:sz w:val="20"/>
          <w:szCs w:val="20"/>
          <w:lang w:eastAsia="ru-RU"/>
        </w:rPr>
        <w:t>ч</w:t>
      </w:r>
      <w:r w:rsidRPr="002875F0">
        <w:rPr>
          <w:rFonts w:ascii="Times New Roman" w:eastAsia="Times New Roman" w:hAnsi="Times New Roman"/>
          <w:spacing w:val="2"/>
          <w:sz w:val="20"/>
          <w:szCs w:val="20"/>
          <w:lang w:eastAsia="ru-RU"/>
        </w:rPr>
        <w:t>ность дорожных одежд, неудовлетворительные ровность и сцепные свойства дорожных покрытий, неудовлетвор</w:t>
      </w:r>
      <w:r w:rsidRPr="002875F0">
        <w:rPr>
          <w:rFonts w:ascii="Times New Roman" w:eastAsia="Times New Roman" w:hAnsi="Times New Roman"/>
          <w:spacing w:val="2"/>
          <w:sz w:val="20"/>
          <w:szCs w:val="20"/>
          <w:lang w:eastAsia="ru-RU"/>
        </w:rPr>
        <w:t>и</w:t>
      </w:r>
      <w:r w:rsidRPr="002875F0">
        <w:rPr>
          <w:rFonts w:ascii="Times New Roman" w:eastAsia="Times New Roman" w:hAnsi="Times New Roman"/>
          <w:spacing w:val="2"/>
          <w:sz w:val="20"/>
          <w:szCs w:val="20"/>
          <w:lang w:eastAsia="ru-RU"/>
        </w:rPr>
        <w:t>тельные геометрические параметры автомобильных дорог - основные характеристики, требующие приведения в соо</w:t>
      </w:r>
      <w:r w:rsidRPr="002875F0">
        <w:rPr>
          <w:rFonts w:ascii="Times New Roman" w:eastAsia="Times New Roman" w:hAnsi="Times New Roman"/>
          <w:spacing w:val="2"/>
          <w:sz w:val="20"/>
          <w:szCs w:val="20"/>
          <w:lang w:eastAsia="ru-RU"/>
        </w:rPr>
        <w:t>т</w:t>
      </w:r>
      <w:r w:rsidRPr="002875F0">
        <w:rPr>
          <w:rFonts w:ascii="Times New Roman" w:eastAsia="Times New Roman" w:hAnsi="Times New Roman"/>
          <w:spacing w:val="2"/>
          <w:sz w:val="20"/>
          <w:szCs w:val="20"/>
          <w:lang w:eastAsia="ru-RU"/>
        </w:rPr>
        <w:t>ветствие с нормами в условиях возрастающей интенсивности движения и увеличения количества автотранспортных средств.</w:t>
      </w:r>
    </w:p>
    <w:p w:rsidR="002875F0" w:rsidRPr="002875F0" w:rsidRDefault="002875F0" w:rsidP="002875F0">
      <w:pPr>
        <w:shd w:val="clear" w:color="auto" w:fill="FFFFFF"/>
        <w:spacing w:after="0" w:line="240" w:lineRule="auto"/>
        <w:jc w:val="both"/>
        <w:textAlignment w:val="baseline"/>
        <w:rPr>
          <w:rFonts w:ascii="Times New Roman" w:eastAsia="Times New Roman" w:hAnsi="Times New Roman"/>
          <w:spacing w:val="2"/>
          <w:sz w:val="20"/>
          <w:szCs w:val="20"/>
          <w:lang w:eastAsia="ru-RU"/>
        </w:rPr>
      </w:pPr>
      <w:r w:rsidRPr="002875F0">
        <w:rPr>
          <w:rFonts w:ascii="Times New Roman" w:eastAsia="Times New Roman" w:hAnsi="Times New Roman"/>
          <w:spacing w:val="2"/>
          <w:sz w:val="20"/>
          <w:szCs w:val="20"/>
          <w:lang w:eastAsia="ru-RU"/>
        </w:rPr>
        <w:t xml:space="preserve">          Для предотвращения дорожно-транспортных происшествий по причине сопутствующих дорожных условий, св</w:t>
      </w:r>
      <w:r w:rsidRPr="002875F0">
        <w:rPr>
          <w:rFonts w:ascii="Times New Roman" w:eastAsia="Times New Roman" w:hAnsi="Times New Roman"/>
          <w:spacing w:val="2"/>
          <w:sz w:val="20"/>
          <w:szCs w:val="20"/>
          <w:lang w:eastAsia="ru-RU"/>
        </w:rPr>
        <w:t>я</w:t>
      </w:r>
      <w:r w:rsidRPr="002875F0">
        <w:rPr>
          <w:rFonts w:ascii="Times New Roman" w:eastAsia="Times New Roman" w:hAnsi="Times New Roman"/>
          <w:spacing w:val="2"/>
          <w:sz w:val="20"/>
          <w:szCs w:val="20"/>
          <w:lang w:eastAsia="ru-RU"/>
        </w:rPr>
        <w:t>занных</w:t>
      </w:r>
      <w:r w:rsidRPr="002875F0">
        <w:rPr>
          <w:rFonts w:ascii="Times New Roman" w:eastAsia="Times New Roman" w:hAnsi="Times New Roman"/>
          <w:color w:val="FF0000"/>
          <w:spacing w:val="2"/>
          <w:sz w:val="20"/>
          <w:szCs w:val="20"/>
          <w:lang w:eastAsia="ru-RU"/>
        </w:rPr>
        <w:t xml:space="preserve"> </w:t>
      </w:r>
      <w:r w:rsidRPr="002875F0">
        <w:rPr>
          <w:rFonts w:ascii="Times New Roman" w:eastAsia="Times New Roman" w:hAnsi="Times New Roman"/>
          <w:spacing w:val="2"/>
          <w:sz w:val="20"/>
          <w:szCs w:val="20"/>
          <w:lang w:eastAsia="ru-RU"/>
        </w:rPr>
        <w:t>как с неудовлетворительным содержанием автомобильных дорог, так и с их недостаточным техническим о</w:t>
      </w:r>
      <w:r w:rsidRPr="002875F0">
        <w:rPr>
          <w:rFonts w:ascii="Times New Roman" w:eastAsia="Times New Roman" w:hAnsi="Times New Roman"/>
          <w:spacing w:val="2"/>
          <w:sz w:val="20"/>
          <w:szCs w:val="20"/>
          <w:lang w:eastAsia="ru-RU"/>
        </w:rPr>
        <w:t>с</w:t>
      </w:r>
      <w:r w:rsidRPr="002875F0">
        <w:rPr>
          <w:rFonts w:ascii="Times New Roman" w:eastAsia="Times New Roman" w:hAnsi="Times New Roman"/>
          <w:spacing w:val="2"/>
          <w:sz w:val="20"/>
          <w:szCs w:val="20"/>
          <w:lang w:eastAsia="ru-RU"/>
        </w:rPr>
        <w:t>нащением,  требуется особое внимание к работам по содержанию автомобильных дорог, включающих в себя своевр</w:t>
      </w:r>
      <w:r w:rsidRPr="002875F0">
        <w:rPr>
          <w:rFonts w:ascii="Times New Roman" w:eastAsia="Times New Roman" w:hAnsi="Times New Roman"/>
          <w:spacing w:val="2"/>
          <w:sz w:val="20"/>
          <w:szCs w:val="20"/>
          <w:lang w:eastAsia="ru-RU"/>
        </w:rPr>
        <w:t>е</w:t>
      </w:r>
      <w:r w:rsidRPr="002875F0">
        <w:rPr>
          <w:rFonts w:ascii="Times New Roman" w:eastAsia="Times New Roman" w:hAnsi="Times New Roman"/>
          <w:spacing w:val="2"/>
          <w:sz w:val="20"/>
          <w:szCs w:val="20"/>
          <w:lang w:eastAsia="ru-RU"/>
        </w:rPr>
        <w:t>менное устранение ямочности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w:t>
      </w:r>
      <w:r w:rsidRPr="002875F0">
        <w:rPr>
          <w:rFonts w:ascii="Times New Roman" w:eastAsia="Times New Roman" w:hAnsi="Times New Roman"/>
          <w:spacing w:val="2"/>
          <w:sz w:val="20"/>
          <w:szCs w:val="20"/>
          <w:lang w:eastAsia="ru-RU"/>
        </w:rPr>
        <w:t>и</w:t>
      </w:r>
      <w:r w:rsidRPr="002875F0">
        <w:rPr>
          <w:rFonts w:ascii="Times New Roman" w:eastAsia="Times New Roman" w:hAnsi="Times New Roman"/>
          <w:spacing w:val="2"/>
          <w:sz w:val="20"/>
          <w:szCs w:val="20"/>
          <w:lang w:eastAsia="ru-RU"/>
        </w:rPr>
        <w:t>жения, удобства эксплуатации автодорог и увеличением срока службы их покрытий.</w:t>
      </w:r>
    </w:p>
    <w:p w:rsidR="002875F0" w:rsidRPr="002875F0" w:rsidRDefault="002875F0" w:rsidP="002875F0">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2875F0">
        <w:rPr>
          <w:rFonts w:ascii="Times New Roman" w:eastAsia="Times New Roman" w:hAnsi="Times New Roman"/>
          <w:spacing w:val="2"/>
          <w:sz w:val="20"/>
          <w:szCs w:val="20"/>
          <w:lang w:eastAsia="ru-RU"/>
        </w:rPr>
        <w:t>Необходимо модернизировать автомобильные дороги, улучшить их дорожные покрытия, увеличить протяженность дорог общего пользования с твердым покрытием.</w:t>
      </w:r>
      <w:r w:rsidRPr="002875F0">
        <w:rPr>
          <w:rFonts w:ascii="Times New Roman" w:eastAsia="Times New Roman" w:hAnsi="Times New Roman"/>
          <w:spacing w:val="2"/>
          <w:sz w:val="20"/>
          <w:szCs w:val="20"/>
          <w:lang w:eastAsia="ru-RU"/>
        </w:rPr>
        <w:br/>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2. Приоритеты реализуемой на территории муниципального района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«Ижемский» политики в сфере реализации подпрограммы, цели, задачи и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показатели (индикаторы) достижения целей и решения задач, описание основных ожидаемых конечных результ</w:t>
      </w:r>
      <w:r w:rsidRPr="002875F0">
        <w:rPr>
          <w:rFonts w:ascii="Times New Roman" w:eastAsiaTheme="minorEastAsia" w:hAnsi="Times New Roman"/>
          <w:b/>
          <w:sz w:val="20"/>
          <w:szCs w:val="20"/>
          <w:lang w:eastAsia="ru-RU"/>
        </w:rPr>
        <w:t>а</w:t>
      </w:r>
      <w:r w:rsidRPr="002875F0">
        <w:rPr>
          <w:rFonts w:ascii="Times New Roman" w:eastAsiaTheme="minorEastAsia" w:hAnsi="Times New Roman"/>
          <w:b/>
          <w:sz w:val="20"/>
          <w:szCs w:val="20"/>
          <w:lang w:eastAsia="ru-RU"/>
        </w:rPr>
        <w:lastRenderedPageBreak/>
        <w:t>тов подпрограммы, сроков и контрольных этапов реализации подпрограммы 1</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xml:space="preserve">Целью реализации подпрограммы 1  является </w:t>
      </w:r>
      <w:r w:rsidRPr="002875F0">
        <w:rPr>
          <w:rFonts w:ascii="Times New Roman" w:eastAsiaTheme="minorHAnsi" w:hAnsi="Times New Roman"/>
          <w:sz w:val="20"/>
          <w:szCs w:val="20"/>
        </w:rPr>
        <w:t xml:space="preserve">обеспечение </w:t>
      </w:r>
      <w:r w:rsidRPr="002875F0">
        <w:rPr>
          <w:rFonts w:ascii="Times New Roman" w:eastAsiaTheme="minorEastAsia" w:hAnsi="Times New Roman"/>
          <w:sz w:val="20"/>
          <w:szCs w:val="20"/>
          <w:lang w:eastAsia="ru-RU"/>
        </w:rPr>
        <w:t>устойчивого функционирования  автомобильных дорог общ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го пользования  </w:t>
      </w:r>
      <w:r w:rsidRPr="002875F0">
        <w:rPr>
          <w:rFonts w:ascii="Times New Roman" w:eastAsiaTheme="minorHAnsi" w:hAnsi="Times New Roman"/>
          <w:sz w:val="20"/>
          <w:szCs w:val="20"/>
        </w:rPr>
        <w:t>местного значения, зимних автомобильных дорог и ледовых переправ.</w:t>
      </w:r>
    </w:p>
    <w:p w:rsidR="002875F0" w:rsidRPr="002875F0" w:rsidRDefault="002875F0" w:rsidP="002875F0">
      <w:pPr>
        <w:widowControl w:val="0"/>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 Для достижения цели подпрограммы необходимо решить следующие задачи:</w:t>
      </w:r>
    </w:p>
    <w:p w:rsidR="002875F0" w:rsidRPr="002875F0" w:rsidRDefault="002875F0" w:rsidP="002875F0">
      <w:pPr>
        <w:widowControl w:val="0"/>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EastAsia" w:hAnsi="Times New Roman"/>
          <w:sz w:val="20"/>
          <w:szCs w:val="20"/>
          <w:lang w:eastAsia="ru-RU"/>
        </w:rPr>
        <w:t>Задача 1. 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ледовых переправ</w:t>
      </w:r>
      <w:r w:rsidRPr="002875F0">
        <w:rPr>
          <w:rFonts w:ascii="Times New Roman" w:eastAsia="Times New Roman" w:hAnsi="Times New Roman"/>
          <w:color w:val="2D2D2D"/>
          <w:sz w:val="20"/>
          <w:szCs w:val="20"/>
          <w:lang w:eastAsia="ru-RU"/>
        </w:rPr>
        <w:t>;</w:t>
      </w:r>
      <w:r w:rsidRPr="002875F0">
        <w:rPr>
          <w:rFonts w:ascii="Times New Roman" w:eastAsia="Times New Roman" w:hAnsi="Times New Roman"/>
          <w:color w:val="2D2D2D"/>
          <w:sz w:val="20"/>
          <w:szCs w:val="20"/>
          <w:lang w:eastAsia="ru-RU"/>
        </w:rPr>
        <w:br/>
        <w:t xml:space="preserve">          Задача 2. О</w:t>
      </w:r>
      <w:r w:rsidRPr="002875F0">
        <w:rPr>
          <w:rFonts w:ascii="Times New Roman" w:eastAsiaTheme="minorHAnsi" w:hAnsi="Times New Roman"/>
          <w:sz w:val="20"/>
          <w:szCs w:val="20"/>
        </w:rPr>
        <w:t xml:space="preserve">беспечение </w:t>
      </w:r>
      <w:r w:rsidRPr="002875F0">
        <w:rPr>
          <w:rFonts w:ascii="Times New Roman" w:eastAsiaTheme="minorEastAsia"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w:t>
      </w:r>
      <w:r w:rsidRPr="002875F0">
        <w:rPr>
          <w:rFonts w:ascii="Times New Roman" w:eastAsiaTheme="minorHAnsi" w:hAnsi="Times New Roman"/>
          <w:sz w:val="20"/>
          <w:szCs w:val="20"/>
        </w:rPr>
        <w:t>а</w:t>
      </w:r>
      <w:r w:rsidRPr="002875F0">
        <w:rPr>
          <w:rFonts w:ascii="Times New Roman" w:eastAsiaTheme="minorHAnsi" w:hAnsi="Times New Roman"/>
          <w:sz w:val="20"/>
          <w:szCs w:val="20"/>
        </w:rPr>
        <w:t>чения.</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показатели (индикаторы) решения задач подпрограммы</w:t>
      </w:r>
      <w:r w:rsidRPr="002875F0">
        <w:rPr>
          <w:rFonts w:ascii="Times New Roman" w:eastAsiaTheme="minorEastAsia" w:hAnsi="Times New Roman"/>
          <w:sz w:val="20"/>
          <w:szCs w:val="20"/>
          <w:lang w:eastAsia="ru-RU"/>
        </w:rPr>
        <w:t>:</w:t>
      </w:r>
    </w:p>
    <w:p w:rsidR="002875F0" w:rsidRPr="002875F0" w:rsidRDefault="002875F0" w:rsidP="002875F0">
      <w:pPr>
        <w:widowControl w:val="0"/>
        <w:tabs>
          <w:tab w:val="left" w:pos="251"/>
        </w:tabs>
        <w:autoSpaceDE w:val="0"/>
        <w:autoSpaceDN w:val="0"/>
        <w:adjustRightInd w:val="0"/>
        <w:spacing w:after="0" w:line="240" w:lineRule="auto"/>
        <w:contextualSpacing/>
        <w:rPr>
          <w:rFonts w:ascii="Times New Roman" w:eastAsiaTheme="minorHAnsi" w:hAnsi="Times New Roman"/>
          <w:sz w:val="20"/>
          <w:szCs w:val="20"/>
        </w:rPr>
      </w:pPr>
      <w:r w:rsidRPr="002875F0">
        <w:rPr>
          <w:rFonts w:ascii="Times New Roman" w:hAnsi="Times New Roman"/>
          <w:sz w:val="20"/>
          <w:szCs w:val="20"/>
          <w:lang w:eastAsia="ru-RU"/>
        </w:rPr>
        <w:tab/>
      </w:r>
      <w:r w:rsidRPr="002875F0">
        <w:rPr>
          <w:rFonts w:ascii="Times New Roman" w:hAnsi="Times New Roman"/>
          <w:sz w:val="20"/>
          <w:szCs w:val="20"/>
          <w:lang w:eastAsia="ru-RU"/>
        </w:rPr>
        <w:tab/>
      </w:r>
      <w:r w:rsidRPr="002875F0">
        <w:rPr>
          <w:rFonts w:ascii="Times New Roman" w:eastAsiaTheme="minorEastAsia" w:hAnsi="Times New Roman"/>
          <w:sz w:val="20"/>
          <w:szCs w:val="20"/>
          <w:lang w:eastAsia="ru-RU"/>
        </w:rPr>
        <w:t>Задача 1. 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ледовых переправ</w:t>
      </w:r>
    </w:p>
    <w:p w:rsidR="002875F0" w:rsidRPr="002875F0" w:rsidRDefault="002875F0" w:rsidP="002875F0">
      <w:pPr>
        <w:widowControl w:val="0"/>
        <w:tabs>
          <w:tab w:val="left" w:pos="709"/>
        </w:tabs>
        <w:autoSpaceDE w:val="0"/>
        <w:autoSpaceDN w:val="0"/>
        <w:adjustRightInd w:val="0"/>
        <w:spacing w:after="0" w:line="240" w:lineRule="auto"/>
        <w:contextualSpacing/>
        <w:rPr>
          <w:rFonts w:ascii="Times New Roman" w:eastAsiaTheme="minorEastAsia" w:hAnsi="Times New Roman"/>
          <w:sz w:val="20"/>
          <w:szCs w:val="20"/>
          <w:lang w:eastAsia="ru-RU"/>
        </w:rPr>
      </w:pPr>
      <w:r w:rsidRPr="002875F0">
        <w:rPr>
          <w:rFonts w:ascii="Times New Roman" w:hAnsi="Times New Roman"/>
          <w:sz w:val="20"/>
          <w:szCs w:val="20"/>
          <w:lang w:eastAsia="ru-RU"/>
        </w:rPr>
        <w:t xml:space="preserve"> - </w:t>
      </w:r>
      <w:r w:rsidRPr="002875F0">
        <w:rPr>
          <w:rFonts w:ascii="Times New Roman" w:eastAsiaTheme="minorEastAsia" w:hAnsi="Times New Roman"/>
          <w:sz w:val="20"/>
          <w:szCs w:val="20"/>
          <w:lang w:eastAsia="ru-RU"/>
        </w:rPr>
        <w:t>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w:t>
      </w:r>
    </w:p>
    <w:p w:rsidR="002875F0" w:rsidRPr="002875F0" w:rsidRDefault="002875F0" w:rsidP="002875F0">
      <w:pPr>
        <w:widowControl w:val="0"/>
        <w:tabs>
          <w:tab w:val="left" w:pos="251"/>
        </w:tabs>
        <w:autoSpaceDE w:val="0"/>
        <w:autoSpaceDN w:val="0"/>
        <w:adjustRightInd w:val="0"/>
        <w:spacing w:after="0" w:line="240" w:lineRule="auto"/>
        <w:contextualSpacing/>
        <w:rPr>
          <w:rFonts w:ascii="Times New Roman" w:eastAsiaTheme="minorHAnsi" w:hAnsi="Times New Roman"/>
          <w:sz w:val="20"/>
          <w:szCs w:val="20"/>
        </w:rPr>
      </w:pPr>
      <w:r w:rsidRPr="002875F0">
        <w:rPr>
          <w:rFonts w:ascii="Times New Roman" w:eastAsia="Times New Roman" w:hAnsi="Times New Roman"/>
          <w:color w:val="2D2D2D"/>
          <w:sz w:val="20"/>
          <w:szCs w:val="20"/>
          <w:lang w:eastAsia="ru-RU"/>
        </w:rPr>
        <w:tab/>
      </w:r>
      <w:r w:rsidRPr="002875F0">
        <w:rPr>
          <w:rFonts w:ascii="Times New Roman" w:eastAsia="Times New Roman" w:hAnsi="Times New Roman"/>
          <w:color w:val="2D2D2D"/>
          <w:sz w:val="20"/>
          <w:szCs w:val="20"/>
          <w:lang w:eastAsia="ru-RU"/>
        </w:rPr>
        <w:tab/>
        <w:t>Задача 2. О</w:t>
      </w:r>
      <w:r w:rsidRPr="002875F0">
        <w:rPr>
          <w:rFonts w:ascii="Times New Roman" w:eastAsiaTheme="minorHAnsi" w:hAnsi="Times New Roman"/>
          <w:sz w:val="20"/>
          <w:szCs w:val="20"/>
        </w:rPr>
        <w:t xml:space="preserve">беспечение </w:t>
      </w:r>
      <w:r w:rsidRPr="002875F0">
        <w:rPr>
          <w:rFonts w:ascii="Times New Roman" w:eastAsiaTheme="minorEastAsia"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w:t>
      </w:r>
    </w:p>
    <w:p w:rsidR="002875F0" w:rsidRPr="002875F0" w:rsidRDefault="002875F0" w:rsidP="002875F0">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2875F0">
        <w:rPr>
          <w:rFonts w:ascii="Times New Roman" w:eastAsiaTheme="minorHAnsi" w:hAnsi="Times New Roman"/>
          <w:sz w:val="20"/>
          <w:szCs w:val="20"/>
        </w:rPr>
        <w:tab/>
        <w:t xml:space="preserve">- </w:t>
      </w:r>
      <w:r w:rsidRPr="002875F0">
        <w:rPr>
          <w:rFonts w:ascii="Times New Roman" w:eastAsiaTheme="minorEastAsia" w:hAnsi="Times New Roman"/>
          <w:sz w:val="20"/>
          <w:szCs w:val="20"/>
          <w:lang w:eastAsia="ru-RU"/>
        </w:rPr>
        <w:t>Доля протяженности автомобильных дорог общего пользования регионального и местного значения,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ченных правоустанавливающими документами на них, в общей протяженности автомобильных дорог общего пользов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Прогнозные значения индикаторов (показателей) представлены в приложении  к Программе </w:t>
      </w:r>
      <w:hyperlink w:anchor="Par3363" w:history="1">
        <w:r w:rsidRPr="002875F0">
          <w:rPr>
            <w:rFonts w:ascii="Times New Roman" w:eastAsiaTheme="minorEastAsia" w:hAnsi="Times New Roman"/>
            <w:sz w:val="20"/>
            <w:szCs w:val="20"/>
            <w:lang w:eastAsia="ru-RU"/>
          </w:rPr>
          <w:t>(таблица 1)</w:t>
        </w:r>
      </w:hyperlink>
      <w:r w:rsidRPr="002875F0">
        <w:rPr>
          <w:rFonts w:ascii="Times New Roman" w:eastAsiaTheme="minorEastAsia" w:hAnsi="Times New Roman"/>
          <w:sz w:val="20"/>
          <w:szCs w:val="20"/>
          <w:lang w:eastAsia="ru-RU"/>
        </w:rPr>
        <w:t>.</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- 2015 - 2020 годы.</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Реализация мероприятий подпрограммы позволит </w:t>
      </w:r>
      <w:r w:rsidRPr="002875F0">
        <w:rPr>
          <w:rFonts w:ascii="Times New Roman" w:eastAsia="Times New Roman" w:hAnsi="Times New Roman"/>
          <w:sz w:val="20"/>
          <w:szCs w:val="20"/>
          <w:lang w:eastAsia="ru-RU"/>
        </w:rPr>
        <w:t>улучшить состояние автомобильных дорог общего пользования мес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ного значения, повысит эффективность использования средств, выделенных на дорожную деятельность муниципального образования муниципального района «Ижемский»</w:t>
      </w:r>
      <w:r w:rsidRPr="002875F0">
        <w:rPr>
          <w:rFonts w:ascii="Times New Roman" w:hAnsi="Times New Roman"/>
          <w:sz w:val="20"/>
          <w:szCs w:val="20"/>
          <w:lang w:eastAsia="ru-RU"/>
        </w:rPr>
        <w:t xml:space="preserve">  </w:t>
      </w:r>
    </w:p>
    <w:p w:rsidR="002875F0" w:rsidRPr="002875F0" w:rsidRDefault="002875F0" w:rsidP="002875F0">
      <w:pPr>
        <w:widowControl w:val="0"/>
        <w:autoSpaceDE w:val="0"/>
        <w:autoSpaceDN w:val="0"/>
        <w:adjustRightInd w:val="0"/>
        <w:spacing w:after="0" w:line="240" w:lineRule="auto"/>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contextualSpacing/>
        <w:jc w:val="center"/>
        <w:outlineLvl w:val="0"/>
        <w:rPr>
          <w:rFonts w:ascii="Times New Roman" w:hAnsi="Times New Roman"/>
          <w:b/>
          <w:sz w:val="20"/>
          <w:szCs w:val="20"/>
          <w:lang w:eastAsia="ru-RU"/>
        </w:rPr>
      </w:pPr>
      <w:bookmarkStart w:id="6" w:name="Par537"/>
      <w:bookmarkEnd w:id="6"/>
      <w:r w:rsidRPr="002875F0">
        <w:rPr>
          <w:rFonts w:ascii="Times New Roman" w:hAnsi="Times New Roman"/>
          <w:b/>
          <w:sz w:val="20"/>
          <w:szCs w:val="20"/>
          <w:lang w:eastAsia="ru-RU"/>
        </w:rPr>
        <w:t>Раздел 3. Характеристика основных мероприятий подпрограммы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Перечень  основных мероприятий  подпрограммы определен исходя из необходимости достижения ее цели и задач. 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речень мероприятий может корректироваться по мере решения задач подпрограммы.</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Решение задач подпрограммы предусматривается обеспечить путем реализации следующих основных мероприятий:</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xml:space="preserve">          Задача 1 </w:t>
      </w:r>
      <w:r w:rsidRPr="002875F0">
        <w:rPr>
          <w:rFonts w:ascii="Times New Roman" w:hAnsi="Times New Roman"/>
          <w:sz w:val="20"/>
          <w:szCs w:val="20"/>
          <w:lang w:eastAsia="ru-RU"/>
        </w:rPr>
        <w:t>«</w:t>
      </w:r>
      <w:r w:rsidRPr="002875F0">
        <w:rPr>
          <w:rFonts w:ascii="Times New Roman" w:eastAsiaTheme="minorEastAsia" w:hAnsi="Times New Roman"/>
          <w:sz w:val="20"/>
          <w:szCs w:val="20"/>
          <w:lang w:eastAsia="ru-RU"/>
        </w:rPr>
        <w:t>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ледовых переправ»:</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 xml:space="preserve"> </w:t>
      </w:r>
      <w:r w:rsidRPr="002875F0">
        <w:rPr>
          <w:rFonts w:ascii="Times New Roman" w:eastAsiaTheme="minorEastAsia" w:hAnsi="Times New Roman"/>
          <w:sz w:val="20"/>
          <w:szCs w:val="20"/>
          <w:lang w:eastAsia="ru-RU"/>
        </w:rPr>
        <w:t>1. Обеспечение содержания, ремонта и капитального ремонта автомобильных дорог общего пользования муниципальн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значения;</w:t>
      </w: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2.  Обеспечение обустройства и содержания технических средств организации дорожного движения на автом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бильных дорогах общего пользования муниципального значения;</w:t>
      </w: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3. Обустройство и содержание ледовых переправ и зимних автомобильных дорог общего пользования местного значения.</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Задача 2 «</w:t>
      </w:r>
      <w:r w:rsidRPr="002875F0">
        <w:rPr>
          <w:rFonts w:ascii="Times New Roman" w:eastAsiaTheme="minorHAnsi" w:hAnsi="Times New Roman"/>
          <w:sz w:val="20"/>
          <w:szCs w:val="20"/>
        </w:rPr>
        <w:t xml:space="preserve">Обеспечение </w:t>
      </w:r>
      <w:r w:rsidRPr="002875F0">
        <w:rPr>
          <w:rFonts w:ascii="Times New Roman" w:eastAsiaTheme="minorEastAsia"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ния»:</w:t>
      </w:r>
      <w:r w:rsidRPr="002875F0">
        <w:rPr>
          <w:rFonts w:ascii="Times New Roman" w:hAnsi="Times New Roman"/>
          <w:sz w:val="20"/>
          <w:szCs w:val="20"/>
          <w:lang w:eastAsia="ru-RU"/>
        </w:rPr>
        <w:t xml:space="preserve"> </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 xml:space="preserve">           1. Проведение работ по технической инвентаризации и государственной регистрации прав на автомобильные дор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ги общего пользования  </w:t>
      </w:r>
      <w:r w:rsidRPr="002875F0">
        <w:rPr>
          <w:rFonts w:ascii="Times New Roman" w:eastAsiaTheme="minorHAnsi" w:hAnsi="Times New Roman"/>
          <w:sz w:val="20"/>
          <w:szCs w:val="20"/>
        </w:rPr>
        <w:t>местного значения</w:t>
      </w:r>
      <w:r w:rsidRPr="002875F0">
        <w:rPr>
          <w:rFonts w:ascii="Times New Roman" w:eastAsiaTheme="minorEastAsia" w:hAnsi="Times New Roman"/>
          <w:sz w:val="20"/>
          <w:szCs w:val="20"/>
          <w:lang w:eastAsia="ru-RU"/>
        </w:rPr>
        <w:t xml:space="preserve">  </w:t>
      </w:r>
      <w:r w:rsidRPr="002875F0">
        <w:rPr>
          <w:rFonts w:ascii="Times New Roman" w:eastAsiaTheme="minorHAnsi" w:hAnsi="Times New Roman"/>
          <w:sz w:val="20"/>
          <w:szCs w:val="20"/>
        </w:rPr>
        <w:t>и внесение сведений о них в государственный кадастр недвижимости</w:t>
      </w: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Характеристика мер правового регулирования </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eastAsiaTheme="minorEastAsia" w:hAnsi="Times New Roman"/>
          <w:b/>
          <w:sz w:val="20"/>
          <w:szCs w:val="20"/>
          <w:lang w:eastAsia="ru-RU"/>
        </w:rPr>
        <w:t>в сфере реализации подпрограммы</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Правовое регулирование в сфере реализации подпрограммы осуществляется в соответствии с действующим федерал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Сведения об основных мерах правового регулирования в сфере реализации подпрограммы  отражены в приложении  к Программе</w:t>
      </w:r>
      <w:r w:rsidRPr="002875F0">
        <w:rPr>
          <w:rFonts w:ascii="Times New Roman" w:eastAsiaTheme="minorEastAsia" w:hAnsi="Times New Roman"/>
          <w:color w:val="000000"/>
          <w:sz w:val="20"/>
          <w:szCs w:val="20"/>
          <w:lang w:eastAsia="ru-RU"/>
        </w:rPr>
        <w:t xml:space="preserve"> (</w:t>
      </w:r>
      <w:hyperlink w:anchor="Par2025" w:tooltip="Ссылка на текущий документ" w:history="1">
        <w:r w:rsidRPr="002875F0">
          <w:rPr>
            <w:rFonts w:ascii="Times New Roman" w:eastAsiaTheme="minorEastAsia" w:hAnsi="Times New Roman"/>
            <w:color w:val="000000"/>
            <w:sz w:val="20"/>
            <w:szCs w:val="20"/>
            <w:lang w:eastAsia="ru-RU"/>
          </w:rPr>
          <w:t>таблица</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3).</w:t>
      </w: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heme="minorEastAsia" w:hAnsi="Times New Roman"/>
          <w:b/>
          <w:sz w:val="20"/>
          <w:szCs w:val="20"/>
          <w:lang w:eastAsia="ru-RU"/>
        </w:rPr>
      </w:pPr>
      <w:r w:rsidRPr="002875F0">
        <w:rPr>
          <w:rFonts w:ascii="Times New Roman" w:hAnsi="Times New Roman"/>
          <w:b/>
          <w:sz w:val="20"/>
          <w:szCs w:val="20"/>
          <w:lang w:eastAsia="ru-RU"/>
        </w:rPr>
        <w:t>Раздел 5. П</w:t>
      </w:r>
      <w:r w:rsidRPr="002875F0">
        <w:rPr>
          <w:rFonts w:ascii="Times New Roman" w:eastAsiaTheme="minorEastAsia" w:hAnsi="Times New Roman"/>
          <w:b/>
          <w:sz w:val="20"/>
          <w:szCs w:val="20"/>
          <w:lang w:eastAsia="ru-RU"/>
        </w:rPr>
        <w:t xml:space="preserve">рогноз сводных показателей муниципальных заданий </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eastAsiaTheme="minorEastAsia" w:hAnsi="Times New Roman"/>
          <w:b/>
          <w:sz w:val="20"/>
          <w:szCs w:val="20"/>
          <w:lang w:eastAsia="ru-RU"/>
        </w:rPr>
        <w:t>по этапам реализации подпрограммы</w:t>
      </w:r>
    </w:p>
    <w:p w:rsidR="002875F0" w:rsidRPr="002875F0" w:rsidRDefault="002875F0" w:rsidP="002875F0">
      <w:pPr>
        <w:autoSpaceDE w:val="0"/>
        <w:autoSpaceDN w:val="0"/>
        <w:adjustRightInd w:val="0"/>
        <w:spacing w:after="0" w:line="240" w:lineRule="auto"/>
        <w:jc w:val="both"/>
        <w:rPr>
          <w:rFonts w:ascii="Times New Roman" w:hAnsi="Times New Roman"/>
          <w:b/>
          <w:bCs/>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hAnsi="Times New Roman"/>
          <w:bCs/>
          <w:sz w:val="20"/>
          <w:szCs w:val="20"/>
          <w:lang w:eastAsia="ru-RU"/>
        </w:rPr>
        <w:t>Доведение муниципального задания не предполагается.</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hAnsi="Times New Roman"/>
          <w:b/>
          <w:sz w:val="20"/>
          <w:szCs w:val="20"/>
          <w:lang w:eastAsia="ru-RU"/>
        </w:rPr>
        <w:t>Раздел 6. Ресурсное обеспечение подпрограммы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olor w:val="FF0000"/>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bookmarkStart w:id="7" w:name="Par572"/>
      <w:bookmarkEnd w:id="7"/>
      <w:r w:rsidRPr="002875F0">
        <w:rPr>
          <w:rFonts w:ascii="Times New Roman" w:eastAsiaTheme="minorEastAsia" w:hAnsi="Times New Roman"/>
          <w:sz w:val="20"/>
          <w:szCs w:val="20"/>
          <w:lang w:eastAsia="ru-RU"/>
        </w:rPr>
        <w:t>Общий объем финансирования Подпрограммы на период 2015-2017 гг.  предусматривается в размере  49549,0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13027,3 тыс.руб., в т.ч.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5304,4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4363,2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3359,7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  37225,1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10169,9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10647,8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2017 год -  11116,3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4587,7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1527,8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1028,2 тыс.руб;</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2031,7 тыс.руб.</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Ресурсное обеспечение подпрограммы в целом, а также по годам реализации подпрограммы и источникам финансиров</w:t>
      </w:r>
      <w:r w:rsidRPr="002875F0">
        <w:rPr>
          <w:rFonts w:ascii="Times New Roman" w:hAnsi="Times New Roman"/>
          <w:sz w:val="20"/>
          <w:szCs w:val="20"/>
          <w:lang w:eastAsia="ru-RU"/>
        </w:rPr>
        <w:t>а</w:t>
      </w:r>
      <w:r w:rsidRPr="002875F0">
        <w:rPr>
          <w:rFonts w:ascii="Times New Roman" w:hAnsi="Times New Roman"/>
          <w:sz w:val="20"/>
          <w:szCs w:val="20"/>
          <w:lang w:eastAsia="ru-RU"/>
        </w:rPr>
        <w:t>ния приводится в приложении к Программе (</w:t>
      </w:r>
      <w:hyperlink r:id="rId121" w:history="1">
        <w:r w:rsidRPr="002875F0">
          <w:rPr>
            <w:rFonts w:ascii="Times New Roman" w:hAnsi="Times New Roman"/>
            <w:sz w:val="20"/>
            <w:szCs w:val="20"/>
            <w:lang w:eastAsia="ru-RU"/>
          </w:rPr>
          <w:t xml:space="preserve">таблицы 4 </w:t>
        </w:r>
      </w:hyperlink>
      <w:r w:rsidRPr="002875F0">
        <w:rPr>
          <w:rFonts w:ascii="Times New Roman" w:hAnsi="Times New Roman"/>
          <w:sz w:val="20"/>
          <w:szCs w:val="20"/>
          <w:lang w:eastAsia="ru-RU"/>
        </w:rPr>
        <w:t xml:space="preserve"> и </w:t>
      </w:r>
      <w:hyperlink r:id="rId122" w:history="1">
        <w:r w:rsidRPr="002875F0">
          <w:rPr>
            <w:rFonts w:ascii="Times New Roman" w:hAnsi="Times New Roman"/>
            <w:sz w:val="20"/>
            <w:szCs w:val="20"/>
            <w:lang w:eastAsia="ru-RU"/>
          </w:rPr>
          <w:t>5</w:t>
        </w:r>
      </w:hyperlink>
      <w:r w:rsidRPr="002875F0">
        <w:rPr>
          <w:rFonts w:ascii="Times New Roman" w:hAnsi="Times New Roman"/>
          <w:sz w:val="20"/>
          <w:szCs w:val="20"/>
          <w:lang w:eastAsia="ru-RU"/>
        </w:rPr>
        <w:t>).</w:t>
      </w:r>
    </w:p>
    <w:p w:rsidR="002875F0" w:rsidRPr="002875F0" w:rsidRDefault="002875F0" w:rsidP="002875F0">
      <w:pPr>
        <w:autoSpaceDE w:val="0"/>
        <w:autoSpaceDN w:val="0"/>
        <w:adjustRightInd w:val="0"/>
        <w:spacing w:after="0" w:line="240" w:lineRule="auto"/>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hAnsi="Times New Roman"/>
          <w:b/>
          <w:sz w:val="20"/>
          <w:szCs w:val="20"/>
          <w:lang w:eastAsia="ru-RU"/>
        </w:rPr>
        <w:t>Раздел 7. Методика оценки эффективности подпрограммы</w:t>
      </w:r>
    </w:p>
    <w:p w:rsidR="002875F0" w:rsidRPr="002875F0" w:rsidRDefault="002875F0" w:rsidP="002875F0">
      <w:pPr>
        <w:autoSpaceDE w:val="0"/>
        <w:autoSpaceDN w:val="0"/>
        <w:adjustRightInd w:val="0"/>
        <w:spacing w:after="0" w:line="240" w:lineRule="auto"/>
        <w:jc w:val="center"/>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Методика оценки эффективности реализации подпрограммы аналогична методике оценки эффективности реализации муниципальной программы, отраженной в </w:t>
      </w:r>
      <w:hyperlink r:id="rId123" w:history="1">
        <w:r w:rsidRPr="002875F0">
          <w:rPr>
            <w:rFonts w:ascii="Times New Roman" w:hAnsi="Times New Roman"/>
            <w:color w:val="0000FF"/>
            <w:sz w:val="20"/>
            <w:szCs w:val="20"/>
            <w:lang w:eastAsia="ru-RU"/>
          </w:rPr>
          <w:t>разделе 9</w:t>
        </w:r>
      </w:hyperlink>
      <w:r w:rsidRPr="002875F0">
        <w:rPr>
          <w:rFonts w:ascii="Times New Roman" w:hAnsi="Times New Roman"/>
          <w:sz w:val="20"/>
          <w:szCs w:val="20"/>
          <w:lang w:eastAsia="ru-RU"/>
        </w:rPr>
        <w:t xml:space="preserve"> Программы.</w:t>
      </w:r>
    </w:p>
    <w:p w:rsidR="002875F0" w:rsidRPr="002875F0" w:rsidRDefault="002875F0" w:rsidP="002875F0">
      <w:pPr>
        <w:spacing w:after="0" w:line="240" w:lineRule="auto"/>
        <w:jc w:val="center"/>
        <w:rPr>
          <w:rFonts w:ascii="Times New Roman" w:eastAsiaTheme="minorEastAsia" w:hAnsi="Times New Roman"/>
          <w:sz w:val="20"/>
          <w:szCs w:val="20"/>
          <w:lang w:eastAsia="ru-RU"/>
        </w:rPr>
      </w:pPr>
      <w:bookmarkStart w:id="8" w:name="Par584"/>
      <w:bookmarkEnd w:id="8"/>
      <w:r w:rsidRPr="002875F0">
        <w:rPr>
          <w:rFonts w:ascii="Times New Roman" w:eastAsiaTheme="minorEastAsia" w:hAnsi="Times New Roman"/>
          <w:sz w:val="20"/>
          <w:szCs w:val="20"/>
          <w:lang w:eastAsia="ru-RU"/>
        </w:rPr>
        <w:t>Паспорт</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2. «Организация транспортного обслуживания населения на   территории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4"/>
        <w:gridCol w:w="5427"/>
      </w:tblGrid>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Ответственный исполнитель</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i/>
                <w:sz w:val="20"/>
                <w:szCs w:val="20"/>
                <w:lang w:eastAsia="ru-RU"/>
              </w:rPr>
            </w:pPr>
            <w:r w:rsidRPr="002875F0">
              <w:rPr>
                <w:rFonts w:ascii="Times New Roman" w:eastAsia="Times New Roman" w:hAnsi="Times New Roman"/>
                <w:sz w:val="20"/>
                <w:szCs w:val="20"/>
                <w:lang w:eastAsia="ru-RU"/>
              </w:rPr>
              <w:t>Отдел экономического анализа и прогнозирования админ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страции муниципального района «Ижемский»</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Соисполнители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Программно-целевые инструменты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Цели 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heme="minorEastAsia" w:hAnsi="Times New Roman"/>
                <w:sz w:val="20"/>
                <w:szCs w:val="20"/>
                <w:lang w:eastAsia="ru-RU"/>
              </w:rPr>
              <w:t>Создание условий для предоставления транспортных услуг населению и организация транспортного обслуживания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селения на территории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427" w:type="dxa"/>
          </w:tcPr>
          <w:p w:rsidR="002875F0" w:rsidRPr="002875F0" w:rsidRDefault="002875F0" w:rsidP="002875F0">
            <w:pPr>
              <w:tabs>
                <w:tab w:val="left" w:pos="251"/>
              </w:tabs>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Организация предоставления транспортных услуг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нию</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Целевые индикаторы и показатели подпр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w:t>
            </w:r>
          </w:p>
        </w:tc>
        <w:tc>
          <w:tcPr>
            <w:tcW w:w="5427" w:type="dxa"/>
          </w:tcPr>
          <w:p w:rsidR="002875F0" w:rsidRPr="002875F0" w:rsidRDefault="002875F0" w:rsidP="002875F0">
            <w:pPr>
              <w:widowControl w:val="0"/>
              <w:numPr>
                <w:ilvl w:val="0"/>
                <w:numId w:val="44"/>
              </w:numPr>
              <w:tabs>
                <w:tab w:val="left" w:pos="251"/>
              </w:tabs>
              <w:autoSpaceDE w:val="0"/>
              <w:autoSpaceDN w:val="0"/>
              <w:adjustRightInd w:val="0"/>
              <w:spacing w:after="0" w:line="240" w:lineRule="auto"/>
              <w:ind w:left="-33" w:firstLine="33"/>
              <w:contextualSpacing/>
              <w:rPr>
                <w:rFonts w:ascii="Times New Roman" w:eastAsiaTheme="minorEastAsia" w:hAnsi="Times New Roman"/>
                <w:sz w:val="20"/>
                <w:szCs w:val="20"/>
                <w:lang w:eastAsia="ru-RU"/>
              </w:rPr>
            </w:pPr>
            <w:r w:rsidRPr="002875F0">
              <w:rPr>
                <w:rFonts w:ascii="Times New Roman" w:hAnsi="Times New Roman"/>
                <w:sz w:val="20"/>
                <w:szCs w:val="20"/>
                <w:lang w:eastAsia="ru-RU"/>
              </w:rPr>
              <w:t>Доля рейсов, фактически выполненных в соответствии  с договором при осуществлении пассажирских перевозок</w:t>
            </w:r>
            <w:r w:rsidRPr="002875F0">
              <w:rPr>
                <w:rFonts w:ascii="Times New Roman" w:eastAsiaTheme="minorEastAsia" w:hAnsi="Times New Roman"/>
                <w:sz w:val="20"/>
                <w:szCs w:val="20"/>
                <w:lang w:eastAsia="ru-RU"/>
              </w:rPr>
              <w:t xml:space="preserve">: на автомобильном транспорте; на водном транспорте                                  </w:t>
            </w:r>
          </w:p>
          <w:p w:rsidR="002875F0" w:rsidRPr="002875F0" w:rsidRDefault="002875F0" w:rsidP="002875F0">
            <w:pPr>
              <w:numPr>
                <w:ilvl w:val="0"/>
                <w:numId w:val="44"/>
              </w:numPr>
              <w:tabs>
                <w:tab w:val="left" w:pos="251"/>
              </w:tabs>
              <w:autoSpaceDE w:val="0"/>
              <w:autoSpaceDN w:val="0"/>
              <w:adjustRightInd w:val="0"/>
              <w:spacing w:after="0" w:line="240" w:lineRule="auto"/>
              <w:ind w:left="0" w:firstLine="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населения, проживающего в населенных пунктах, не имеющих регулярного автобусного и (или) железнод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рожного сообщения с административным центром горо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ского округа (муниципального района), в общей численн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населения городского округа (муниципального района)</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Этапы и сроки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2015-2020 годы</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Объемы финансирования</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c>
          <w:tcPr>
            <w:tcW w:w="5427" w:type="dxa"/>
          </w:tcPr>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Общий объем финансирования подпрограммы на период 2015 - 2017 гг. составит 13583,9 тыс. рублей, в том числе:</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средства бюджета муниципального образования муниц</w:t>
            </w:r>
            <w:r w:rsidRPr="002875F0">
              <w:rPr>
                <w:rFonts w:ascii="Times New Roman" w:hAnsi="Times New Roman"/>
                <w:sz w:val="20"/>
                <w:szCs w:val="20"/>
                <w:lang w:eastAsia="ru-RU"/>
              </w:rPr>
              <w:t>и</w:t>
            </w:r>
            <w:r w:rsidRPr="002875F0">
              <w:rPr>
                <w:rFonts w:ascii="Times New Roman" w:hAnsi="Times New Roman"/>
                <w:sz w:val="20"/>
                <w:szCs w:val="20"/>
                <w:lang w:eastAsia="ru-RU"/>
              </w:rPr>
              <w:t>пального района «Ижемский» 8292,8 тыс.руб., в т.ч.по г</w:t>
            </w:r>
            <w:r w:rsidRPr="002875F0">
              <w:rPr>
                <w:rFonts w:ascii="Times New Roman" w:hAnsi="Times New Roman"/>
                <w:sz w:val="20"/>
                <w:szCs w:val="20"/>
                <w:lang w:eastAsia="ru-RU"/>
              </w:rPr>
              <w:t>о</w:t>
            </w:r>
            <w:r w:rsidRPr="002875F0">
              <w:rPr>
                <w:rFonts w:ascii="Times New Roman" w:hAnsi="Times New Roman"/>
                <w:sz w:val="20"/>
                <w:szCs w:val="20"/>
                <w:lang w:eastAsia="ru-RU"/>
              </w:rPr>
              <w:t>дам:</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2015 год – 2492,8 тыс. руб.;</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2016 год – 2900,0 тыс. руб.;</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2017 год – 2900,0 тыс. руб.;</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средства республиканского бюджета Республики Коми 5291,1 тыс.руб.в т.ч. по годам:</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2015 год – 1763,7 тыс. руб.;</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2016 год -  1763,7 тыс. руб.;</w:t>
            </w:r>
          </w:p>
          <w:p w:rsidR="002875F0" w:rsidRPr="002875F0" w:rsidRDefault="002875F0" w:rsidP="002875F0">
            <w:pPr>
              <w:autoSpaceDE w:val="0"/>
              <w:autoSpaceDN w:val="0"/>
              <w:adjustRightInd w:val="0"/>
              <w:spacing w:after="0" w:line="240" w:lineRule="auto"/>
              <w:outlineLvl w:val="0"/>
              <w:rPr>
                <w:rFonts w:ascii="Times New Roman" w:hAnsi="Times New Roman"/>
                <w:b/>
                <w:sz w:val="20"/>
                <w:szCs w:val="20"/>
                <w:lang w:eastAsia="ru-RU"/>
              </w:rPr>
            </w:pPr>
            <w:r w:rsidRPr="002875F0">
              <w:rPr>
                <w:rFonts w:ascii="Times New Roman" w:hAnsi="Times New Roman"/>
                <w:sz w:val="20"/>
                <w:szCs w:val="20"/>
                <w:lang w:eastAsia="ru-RU"/>
              </w:rPr>
              <w:t xml:space="preserve">2017 год -  1763,7 тыс. руб.  </w:t>
            </w:r>
          </w:p>
        </w:tc>
      </w:tr>
      <w:tr w:rsidR="002875F0" w:rsidRPr="002875F0" w:rsidTr="002875F0">
        <w:tc>
          <w:tcPr>
            <w:tcW w:w="4144"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Ожидаемые результаты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tc>
        <w:tc>
          <w:tcPr>
            <w:tcW w:w="5427" w:type="dxa"/>
          </w:tcPr>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Реализация мероприятий подпрограммы позволит:  </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повысить доступность и качество оказания транспортных услуг населению;</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сократить долю населения, проживающего в населенных пунктах, не имеющих регулярного автобусного и (или) ж</w:t>
            </w:r>
            <w:r w:rsidRPr="002875F0">
              <w:rPr>
                <w:rFonts w:ascii="Times New Roman" w:hAnsi="Times New Roman"/>
                <w:sz w:val="20"/>
                <w:szCs w:val="20"/>
                <w:lang w:eastAsia="ru-RU"/>
              </w:rPr>
              <w:t>е</w:t>
            </w:r>
            <w:r w:rsidRPr="002875F0">
              <w:rPr>
                <w:rFonts w:ascii="Times New Roman" w:hAnsi="Times New Roman"/>
                <w:sz w:val="20"/>
                <w:szCs w:val="20"/>
                <w:lang w:eastAsia="ru-RU"/>
              </w:rPr>
              <w:t>лезнодорожного сообщения с административным центром городского округа (муниципального района), в общей чи</w:t>
            </w:r>
            <w:r w:rsidRPr="002875F0">
              <w:rPr>
                <w:rFonts w:ascii="Times New Roman" w:hAnsi="Times New Roman"/>
                <w:sz w:val="20"/>
                <w:szCs w:val="20"/>
                <w:lang w:eastAsia="ru-RU"/>
              </w:rPr>
              <w:t>с</w:t>
            </w:r>
            <w:r w:rsidRPr="002875F0">
              <w:rPr>
                <w:rFonts w:ascii="Times New Roman" w:hAnsi="Times New Roman"/>
                <w:sz w:val="20"/>
                <w:szCs w:val="20"/>
                <w:lang w:eastAsia="ru-RU"/>
              </w:rPr>
              <w:t>ленности населения городского округа (муниципального района)</w:t>
            </w:r>
          </w:p>
        </w:tc>
      </w:tr>
    </w:tbl>
    <w:p w:rsidR="002875F0" w:rsidRPr="002875F0" w:rsidRDefault="002875F0" w:rsidP="002875F0">
      <w:pPr>
        <w:autoSpaceDE w:val="0"/>
        <w:autoSpaceDN w:val="0"/>
        <w:adjustRightInd w:val="0"/>
        <w:spacing w:after="0" w:line="240" w:lineRule="auto"/>
        <w:jc w:val="center"/>
        <w:rPr>
          <w:rFonts w:ascii="Times New Roman" w:eastAsia="Times New Roman"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1. Характеристика сферы реализации подпрограммы, описание основных проблем в указанной сфере и прогноз ее развития</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875F0">
        <w:rPr>
          <w:rFonts w:ascii="Times New Roman" w:eastAsia="Times New Roman" w:hAnsi="Times New Roman"/>
          <w:color w:val="000000"/>
          <w:sz w:val="20"/>
          <w:szCs w:val="20"/>
          <w:lang w:eastAsia="ru-RU"/>
        </w:rPr>
        <w:lastRenderedPageBreak/>
        <w:t>Согласно Федерального Закона №131-ФЗ «Об общих принципах организации местного самоуправления в Российской Федерации» вопрос о создании условий для предоставления транспортных услуг населению и организация транспортн</w:t>
      </w:r>
      <w:r w:rsidRPr="002875F0">
        <w:rPr>
          <w:rFonts w:ascii="Times New Roman" w:eastAsia="Times New Roman" w:hAnsi="Times New Roman"/>
          <w:color w:val="000000"/>
          <w:sz w:val="20"/>
          <w:szCs w:val="20"/>
          <w:lang w:eastAsia="ru-RU"/>
        </w:rPr>
        <w:t>о</w:t>
      </w:r>
      <w:r w:rsidRPr="002875F0">
        <w:rPr>
          <w:rFonts w:ascii="Times New Roman" w:eastAsia="Times New Roman" w:hAnsi="Times New Roman"/>
          <w:color w:val="000000"/>
          <w:sz w:val="20"/>
          <w:szCs w:val="20"/>
          <w:lang w:eastAsia="ru-RU"/>
        </w:rPr>
        <w:t>го обслуживания населения между поселениями в границах муниципального района относится к вопросам местного зн</w:t>
      </w:r>
      <w:r w:rsidRPr="002875F0">
        <w:rPr>
          <w:rFonts w:ascii="Times New Roman" w:eastAsia="Times New Roman" w:hAnsi="Times New Roman"/>
          <w:color w:val="000000"/>
          <w:sz w:val="20"/>
          <w:szCs w:val="20"/>
          <w:lang w:eastAsia="ru-RU"/>
        </w:rPr>
        <w:t>а</w:t>
      </w:r>
      <w:r w:rsidRPr="002875F0">
        <w:rPr>
          <w:rFonts w:ascii="Times New Roman" w:eastAsia="Times New Roman" w:hAnsi="Times New Roman"/>
          <w:color w:val="000000"/>
          <w:sz w:val="20"/>
          <w:szCs w:val="20"/>
          <w:lang w:eastAsia="ru-RU"/>
        </w:rPr>
        <w:t xml:space="preserve">чения муниципального района «Ижемский».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875F0">
        <w:rPr>
          <w:rFonts w:ascii="Times New Roman" w:eastAsia="Times New Roman" w:hAnsi="Times New Roman"/>
          <w:color w:val="000000"/>
          <w:sz w:val="20"/>
          <w:szCs w:val="20"/>
          <w:lang w:eastAsia="ru-RU"/>
        </w:rPr>
        <w:t>Пассажирские перевозки – один из важнейших видов хозяйственной деятельности. В целях повышения качества жизни необходимо обеспечить стабильную работу пассажирского транспорта, доступность транспортных услуг всем категор</w:t>
      </w:r>
      <w:r w:rsidRPr="002875F0">
        <w:rPr>
          <w:rFonts w:ascii="Times New Roman" w:eastAsia="Times New Roman" w:hAnsi="Times New Roman"/>
          <w:color w:val="000000"/>
          <w:sz w:val="20"/>
          <w:szCs w:val="20"/>
          <w:lang w:eastAsia="ru-RU"/>
        </w:rPr>
        <w:t>и</w:t>
      </w:r>
      <w:r w:rsidRPr="002875F0">
        <w:rPr>
          <w:rFonts w:ascii="Times New Roman" w:eastAsia="Times New Roman" w:hAnsi="Times New Roman"/>
          <w:color w:val="000000"/>
          <w:sz w:val="20"/>
          <w:szCs w:val="20"/>
          <w:lang w:eastAsia="ru-RU"/>
        </w:rPr>
        <w:t>ям населения. Повышение качества, устойчивости и доступности пассажирских перевозок – социально значимая задача, так как данная услуга обеспечивает как внутримуниципальное, так и межмуниципальное сообщение для жителей мун</w:t>
      </w:r>
      <w:r w:rsidRPr="002875F0">
        <w:rPr>
          <w:rFonts w:ascii="Times New Roman" w:eastAsia="Times New Roman" w:hAnsi="Times New Roman"/>
          <w:color w:val="000000"/>
          <w:sz w:val="20"/>
          <w:szCs w:val="20"/>
          <w:lang w:eastAsia="ru-RU"/>
        </w:rPr>
        <w:t>и</w:t>
      </w:r>
      <w:r w:rsidRPr="002875F0">
        <w:rPr>
          <w:rFonts w:ascii="Times New Roman" w:eastAsia="Times New Roman" w:hAnsi="Times New Roman"/>
          <w:color w:val="000000"/>
          <w:sz w:val="20"/>
          <w:szCs w:val="20"/>
          <w:lang w:eastAsia="ru-RU"/>
        </w:rPr>
        <w:t>ципального района «Ижемский».</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olor w:val="000000"/>
          <w:sz w:val="20"/>
          <w:szCs w:val="20"/>
          <w:lang w:eastAsia="ru-RU"/>
        </w:rPr>
        <w:t>Перевозка пассажиров и багажа по межпоселенческим регулярным автобусным маршрутам в границах муниципального образования муниципального района «Ижемский» осуществляется на основании заключенного договора по итогам ко</w:t>
      </w:r>
      <w:r w:rsidRPr="002875F0">
        <w:rPr>
          <w:rFonts w:ascii="Times New Roman" w:eastAsiaTheme="minorEastAsia" w:hAnsi="Times New Roman"/>
          <w:color w:val="000000"/>
          <w:sz w:val="20"/>
          <w:szCs w:val="20"/>
          <w:lang w:eastAsia="ru-RU"/>
        </w:rPr>
        <w:t>н</w:t>
      </w:r>
      <w:r w:rsidRPr="002875F0">
        <w:rPr>
          <w:rFonts w:ascii="Times New Roman" w:eastAsiaTheme="minorEastAsia" w:hAnsi="Times New Roman"/>
          <w:color w:val="000000"/>
          <w:sz w:val="20"/>
          <w:szCs w:val="20"/>
          <w:lang w:eastAsia="ru-RU"/>
        </w:rPr>
        <w:t xml:space="preserve">курса с предприятием, имеющим лицензию на перевозку </w:t>
      </w:r>
      <w:r w:rsidRPr="002875F0">
        <w:rPr>
          <w:rFonts w:ascii="Times New Roman" w:eastAsiaTheme="minorEastAsia" w:hAnsi="Times New Roman"/>
          <w:sz w:val="20"/>
          <w:szCs w:val="20"/>
          <w:lang w:eastAsia="ru-RU"/>
        </w:rPr>
        <w:t>пассажиров автомобильным транспортом. Перевозка пассаж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ров осуществляется по 5 </w:t>
      </w:r>
      <w:r w:rsidRPr="002875F0">
        <w:rPr>
          <w:rFonts w:ascii="Times New Roman" w:eastAsiaTheme="minorEastAsia" w:hAnsi="Times New Roman"/>
          <w:color w:val="000000"/>
          <w:sz w:val="20"/>
          <w:szCs w:val="20"/>
          <w:lang w:eastAsia="ru-RU"/>
        </w:rPr>
        <w:t>межпоселенческим регулярным автобусным маршрутам</w:t>
      </w:r>
      <w:r w:rsidRPr="002875F0">
        <w:rPr>
          <w:rFonts w:ascii="Times New Roman" w:eastAsiaTheme="minorEastAsia" w:hAnsi="Times New Roman"/>
          <w:sz w:val="20"/>
          <w:szCs w:val="20"/>
          <w:lang w:eastAsia="ru-RU"/>
        </w:rPr>
        <w:t xml:space="preserve"> в границах Ижемского района. </w:t>
      </w:r>
    </w:p>
    <w:p w:rsidR="002875F0" w:rsidRPr="002875F0" w:rsidRDefault="002875F0" w:rsidP="002875F0">
      <w:pPr>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Отсутствует дорога  круглогодичного сообщения  к</w:t>
      </w:r>
      <w:r w:rsidRPr="002875F0">
        <w:rPr>
          <w:rFonts w:ascii="Times New Roman" w:hAnsi="Times New Roman"/>
          <w:sz w:val="20"/>
          <w:szCs w:val="20"/>
          <w:lang w:eastAsia="ru-RU"/>
        </w:rPr>
        <w:t xml:space="preserve"> четырем поселениям (Том, Няшабож, Брыкаланск, Кипиево)</w:t>
      </w:r>
      <w:r w:rsidRPr="002875F0">
        <w:rPr>
          <w:rFonts w:ascii="Times New Roman" w:eastAsiaTheme="minorEastAsia" w:hAnsi="Times New Roman"/>
          <w:sz w:val="20"/>
          <w:szCs w:val="20"/>
          <w:lang w:eastAsia="ru-RU"/>
        </w:rPr>
        <w:t xml:space="preserve">. </w:t>
      </w:r>
      <w:r w:rsidRPr="002875F0">
        <w:rPr>
          <w:rFonts w:ascii="Times New Roman" w:hAnsi="Times New Roman"/>
          <w:sz w:val="20"/>
          <w:szCs w:val="20"/>
          <w:lang w:eastAsia="ru-RU"/>
        </w:rPr>
        <w:t>Связь  с населенными пунктами  Припечорских поселений (Няшабож, Брыкаланск, Кипиево) в зимнее время осуществляется а</w:t>
      </w:r>
      <w:r w:rsidRPr="002875F0">
        <w:rPr>
          <w:rFonts w:ascii="Times New Roman" w:hAnsi="Times New Roman"/>
          <w:sz w:val="20"/>
          <w:szCs w:val="20"/>
          <w:lang w:eastAsia="ru-RU"/>
        </w:rPr>
        <w:t>в</w:t>
      </w:r>
      <w:r w:rsidRPr="002875F0">
        <w:rPr>
          <w:rFonts w:ascii="Times New Roman" w:hAnsi="Times New Roman"/>
          <w:sz w:val="20"/>
          <w:szCs w:val="20"/>
          <w:lang w:eastAsia="ru-RU"/>
        </w:rPr>
        <w:t xml:space="preserve">томобильным транспортом, в период межсезонья - авиатранспортом, в навигацию -  водным.  </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Воздушные пассажирские перевозки в труднодоступные населенные пункты выполняются ОАО «Комиавиатранс».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875F0">
        <w:rPr>
          <w:rFonts w:ascii="Times New Roman" w:eastAsia="Times New Roman" w:hAnsi="Times New Roman"/>
          <w:color w:val="000000"/>
          <w:sz w:val="20"/>
          <w:szCs w:val="20"/>
          <w:lang w:eastAsia="ru-RU"/>
        </w:rPr>
        <w:t xml:space="preserve">С августа 2012 года регулярные пассажирские перевозки водным транспортом в Припечорские села выполняет  ООО «Региональная транспортная компания». Расстояние на внутримуниципальном водном маршруте Щельяюр - Чаркабож на реках  Печорского бассейна Республики Коми на территории муниципального района «Ижемский» составляет 91 км.  </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xml:space="preserve">С 2008 года на территории муниципального района «Ижемский» действует мера социальной поддержки по </w:t>
      </w:r>
      <w:r w:rsidRPr="002875F0">
        <w:rPr>
          <w:rFonts w:ascii="Times New Roman" w:eastAsiaTheme="minorHAnsi" w:hAnsi="Times New Roman"/>
          <w:sz w:val="20"/>
          <w:szCs w:val="20"/>
        </w:rPr>
        <w:t>предоставл</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нию бесплатного проезда граждан пожилого возраста (мужчины старше 60 лет, женщины старше 55 лет), проживающим на территории муниципального района «Ижемский», получающим трудовые пенсии по старости либо пенсии за выслугу лет в соответствии с федеральным законодательством и не имеющим права льготного проезда по другим основаниям. Данная льгота имеет большое социальное значение.</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В настоящее время, несмотря на рост тарифов на пассажирские перевозки в 2013 году, финансовое положение транспортных организаций, обеспечивающих транспортное сообщение для населения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 остается сложным. Это объясняется главным образом ростом цен на ГСМ, электроэнергию и запчасти, необход</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мые для эксплуатации транспорта,  отдаленностью сел, низким качеством дорог и протяженностью маршрутов (с учетом  зимника) – 196,1 км.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доходов автотранспортных предприятий.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875F0">
        <w:rPr>
          <w:rFonts w:ascii="Times New Roman" w:eastAsia="Times New Roman" w:hAnsi="Times New Roman"/>
          <w:color w:val="000000"/>
          <w:sz w:val="20"/>
          <w:szCs w:val="20"/>
          <w:lang w:eastAsia="ru-RU"/>
        </w:rPr>
        <w:t xml:space="preserve">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875F0">
        <w:rPr>
          <w:rFonts w:ascii="Times New Roman" w:eastAsia="Times New Roman" w:hAnsi="Times New Roman"/>
          <w:color w:val="000000"/>
          <w:sz w:val="20"/>
          <w:szCs w:val="20"/>
          <w:lang w:eastAsia="ru-RU"/>
        </w:rPr>
        <w:t>Решение обозначенных проблем требует использования программно-целевого метода, что позволит обеспечить достиж</w:t>
      </w:r>
      <w:r w:rsidRPr="002875F0">
        <w:rPr>
          <w:rFonts w:ascii="Times New Roman" w:eastAsia="Times New Roman" w:hAnsi="Times New Roman"/>
          <w:color w:val="000000"/>
          <w:sz w:val="20"/>
          <w:szCs w:val="20"/>
          <w:lang w:eastAsia="ru-RU"/>
        </w:rPr>
        <w:t>е</w:t>
      </w:r>
      <w:r w:rsidRPr="002875F0">
        <w:rPr>
          <w:rFonts w:ascii="Times New Roman" w:eastAsia="Times New Roman" w:hAnsi="Times New Roman"/>
          <w:color w:val="000000"/>
          <w:sz w:val="20"/>
          <w:szCs w:val="20"/>
          <w:lang w:eastAsia="ru-RU"/>
        </w:rPr>
        <w:t>ния поставленной цели и задач, добиться необходимых целевых индикаторов, а также организовать процесс управления и контроля при решении этих задач.</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2875F0">
        <w:rPr>
          <w:rFonts w:ascii="Times New Roman" w:eastAsia="Times New Roman" w:hAnsi="Times New Roman"/>
          <w:color w:val="000000"/>
          <w:sz w:val="20"/>
          <w:szCs w:val="20"/>
          <w:lang w:eastAsia="ru-RU"/>
        </w:rPr>
        <w:t>Реализация данной подпрограммы позволит повысить устойчивость, качество и безопасность оказания транспортных услуг населению. Возмещение части затрат (недополученной прибыли) автотранспортным предприятиям, осуществля</w:t>
      </w:r>
      <w:r w:rsidRPr="002875F0">
        <w:rPr>
          <w:rFonts w:ascii="Times New Roman" w:eastAsia="Times New Roman" w:hAnsi="Times New Roman"/>
          <w:color w:val="000000"/>
          <w:sz w:val="20"/>
          <w:szCs w:val="20"/>
          <w:lang w:eastAsia="ru-RU"/>
        </w:rPr>
        <w:t>ю</w:t>
      </w:r>
      <w:r w:rsidRPr="002875F0">
        <w:rPr>
          <w:rFonts w:ascii="Times New Roman" w:eastAsia="Times New Roman" w:hAnsi="Times New Roman"/>
          <w:color w:val="000000"/>
          <w:sz w:val="20"/>
          <w:szCs w:val="20"/>
          <w:lang w:eastAsia="ru-RU"/>
        </w:rPr>
        <w:t>щим пассажирские перевозки на территории муниципального района «Ижемский», позволит предприятиям использовать часть высвободившихся средств на техническое переоснащение, повышение заработной платы работникам и как следс</w:t>
      </w:r>
      <w:r w:rsidRPr="002875F0">
        <w:rPr>
          <w:rFonts w:ascii="Times New Roman" w:eastAsia="Times New Roman" w:hAnsi="Times New Roman"/>
          <w:color w:val="000000"/>
          <w:sz w:val="20"/>
          <w:szCs w:val="20"/>
          <w:lang w:eastAsia="ru-RU"/>
        </w:rPr>
        <w:t>т</w:t>
      </w:r>
      <w:r w:rsidRPr="002875F0">
        <w:rPr>
          <w:rFonts w:ascii="Times New Roman" w:eastAsia="Times New Roman" w:hAnsi="Times New Roman"/>
          <w:color w:val="000000"/>
          <w:sz w:val="20"/>
          <w:szCs w:val="20"/>
          <w:lang w:eastAsia="ru-RU"/>
        </w:rPr>
        <w:t xml:space="preserve">вие – оказание более качественных и стабильных услуг.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2. Приоритеты реализуемой на территории муниципального района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«Ижемский» политики в сфере реализации подпрограммы, цели, задачи и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показатели (индикаторы) достижения целей и решения задач, описание основных ожидаемых конечных результ</w:t>
      </w:r>
      <w:r w:rsidRPr="002875F0">
        <w:rPr>
          <w:rFonts w:ascii="Times New Roman" w:eastAsiaTheme="minorEastAsia" w:hAnsi="Times New Roman"/>
          <w:b/>
          <w:sz w:val="20"/>
          <w:szCs w:val="20"/>
          <w:lang w:eastAsia="ru-RU"/>
        </w:rPr>
        <w:t>а</w:t>
      </w:r>
      <w:r w:rsidRPr="002875F0">
        <w:rPr>
          <w:rFonts w:ascii="Times New Roman" w:eastAsiaTheme="minorEastAsia" w:hAnsi="Times New Roman"/>
          <w:b/>
          <w:sz w:val="20"/>
          <w:szCs w:val="20"/>
          <w:lang w:eastAsia="ru-RU"/>
        </w:rPr>
        <w:t>тов подпрограммы, сроков и контрольных этапов реализации подпрограммы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Целью реализации подпрограммы «Организация транспортного обслуживания населения на   территории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района «Ижемский» является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Для достижения цели подпрограммы необходимо решить следующую задачу:</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Организация предоставления транспортных услуг населению.</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показатели (индикаторы) решения задачи подпрограммы</w:t>
      </w:r>
      <w:r w:rsidRPr="002875F0">
        <w:rPr>
          <w:rFonts w:ascii="Times New Roman" w:eastAsiaTheme="minorEastAsia" w:hAnsi="Times New Roman"/>
          <w:sz w:val="20"/>
          <w:szCs w:val="20"/>
          <w:lang w:eastAsia="ru-RU"/>
        </w:rPr>
        <w:t>:</w:t>
      </w:r>
    </w:p>
    <w:p w:rsidR="002875F0" w:rsidRPr="002875F0" w:rsidRDefault="002875F0" w:rsidP="002875F0">
      <w:pPr>
        <w:widowControl w:val="0"/>
        <w:tabs>
          <w:tab w:val="left" w:pos="251"/>
        </w:tabs>
        <w:autoSpaceDE w:val="0"/>
        <w:autoSpaceDN w:val="0"/>
        <w:adjustRightInd w:val="0"/>
        <w:spacing w:after="0" w:line="240" w:lineRule="auto"/>
        <w:contextualSpacing/>
        <w:rPr>
          <w:rFonts w:ascii="Times New Roman" w:eastAsiaTheme="minorEastAsia" w:hAnsi="Times New Roman"/>
          <w:sz w:val="20"/>
          <w:szCs w:val="20"/>
          <w:lang w:eastAsia="ru-RU"/>
        </w:rPr>
      </w:pPr>
      <w:r w:rsidRPr="002875F0">
        <w:rPr>
          <w:rFonts w:ascii="Times New Roman" w:hAnsi="Times New Roman"/>
          <w:sz w:val="20"/>
          <w:szCs w:val="20"/>
          <w:lang w:eastAsia="ru-RU"/>
        </w:rPr>
        <w:tab/>
      </w:r>
      <w:r w:rsidRPr="002875F0">
        <w:rPr>
          <w:rFonts w:ascii="Times New Roman" w:hAnsi="Times New Roman"/>
          <w:sz w:val="20"/>
          <w:szCs w:val="20"/>
          <w:lang w:eastAsia="ru-RU"/>
        </w:rPr>
        <w:tab/>
        <w:t>- доля рейсов, фактически выполненных в соответствии  с договором при осуществлении пассажирских перев</w:t>
      </w:r>
      <w:r w:rsidRPr="002875F0">
        <w:rPr>
          <w:rFonts w:ascii="Times New Roman" w:hAnsi="Times New Roman"/>
          <w:sz w:val="20"/>
          <w:szCs w:val="20"/>
          <w:lang w:eastAsia="ru-RU"/>
        </w:rPr>
        <w:t>о</w:t>
      </w:r>
      <w:r w:rsidRPr="002875F0">
        <w:rPr>
          <w:rFonts w:ascii="Times New Roman" w:hAnsi="Times New Roman"/>
          <w:sz w:val="20"/>
          <w:szCs w:val="20"/>
          <w:lang w:eastAsia="ru-RU"/>
        </w:rPr>
        <w:t>зок</w:t>
      </w:r>
      <w:r w:rsidRPr="002875F0">
        <w:rPr>
          <w:rFonts w:ascii="Times New Roman" w:eastAsiaTheme="minorEastAsia" w:hAnsi="Times New Roman"/>
          <w:sz w:val="20"/>
          <w:szCs w:val="20"/>
          <w:lang w:eastAsia="ru-RU"/>
        </w:rPr>
        <w:t xml:space="preserve">: на автомобильном транспорте; на водном транспорте;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доля населения, проживающего в населенных пунктах, не имеющих регулярного автобусного и (или) железнодорожн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сообщения с административным центром городского округа (муниципального района), в общей численности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городского округа (муниципального района).</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Прогнозные значения индикаторов (показателей) представлены в приложении  к Программе </w:t>
      </w:r>
      <w:hyperlink w:anchor="Par3363" w:history="1">
        <w:r w:rsidRPr="002875F0">
          <w:rPr>
            <w:rFonts w:ascii="Times New Roman" w:eastAsiaTheme="minorEastAsia" w:hAnsi="Times New Roman"/>
            <w:sz w:val="20"/>
            <w:szCs w:val="20"/>
            <w:lang w:eastAsia="ru-RU"/>
          </w:rPr>
          <w:t>(таблица 1)</w:t>
        </w:r>
      </w:hyperlink>
      <w:r w:rsidRPr="002875F0">
        <w:rPr>
          <w:rFonts w:ascii="Times New Roman" w:eastAsiaTheme="minorEastAsia" w:hAnsi="Times New Roman"/>
          <w:sz w:val="20"/>
          <w:szCs w:val="20"/>
          <w:lang w:eastAsia="ru-RU"/>
        </w:rPr>
        <w:t>.</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- 2015 - 2020 годы.</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Реализация мероприятий подпрограммы позволит:  </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повысить доступность и качество оказания транспортных услуг населению;</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hAnsi="Times New Roman"/>
          <w:sz w:val="20"/>
          <w:szCs w:val="20"/>
          <w:lang w:eastAsia="ru-RU"/>
        </w:rPr>
        <w:t>сократить долю населения, проживающего в населенных пунктах, не имеющих регулярного автобусного и (или) желе</w:t>
      </w:r>
      <w:r w:rsidRPr="002875F0">
        <w:rPr>
          <w:rFonts w:ascii="Times New Roman" w:hAnsi="Times New Roman"/>
          <w:sz w:val="20"/>
          <w:szCs w:val="20"/>
          <w:lang w:eastAsia="ru-RU"/>
        </w:rPr>
        <w:t>з</w:t>
      </w:r>
      <w:r w:rsidRPr="002875F0">
        <w:rPr>
          <w:rFonts w:ascii="Times New Roman" w:hAnsi="Times New Roman"/>
          <w:sz w:val="20"/>
          <w:szCs w:val="20"/>
          <w:lang w:eastAsia="ru-RU"/>
        </w:rPr>
        <w:lastRenderedPageBreak/>
        <w:t>нодорожного сообщения с административным центром городского округа (муниципального района), в общей численн</w:t>
      </w:r>
      <w:r w:rsidRPr="002875F0">
        <w:rPr>
          <w:rFonts w:ascii="Times New Roman" w:hAnsi="Times New Roman"/>
          <w:sz w:val="20"/>
          <w:szCs w:val="20"/>
          <w:lang w:eastAsia="ru-RU"/>
        </w:rPr>
        <w:t>о</w:t>
      </w:r>
      <w:r w:rsidRPr="002875F0">
        <w:rPr>
          <w:rFonts w:ascii="Times New Roman" w:hAnsi="Times New Roman"/>
          <w:sz w:val="20"/>
          <w:szCs w:val="20"/>
          <w:lang w:eastAsia="ru-RU"/>
        </w:rPr>
        <w:t>сти населения городского округа (муниципального района).</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contextualSpacing/>
        <w:jc w:val="center"/>
        <w:outlineLvl w:val="0"/>
        <w:rPr>
          <w:rFonts w:ascii="Times New Roman" w:hAnsi="Times New Roman"/>
          <w:b/>
          <w:sz w:val="20"/>
          <w:szCs w:val="20"/>
          <w:lang w:eastAsia="ru-RU"/>
        </w:rPr>
      </w:pPr>
      <w:r w:rsidRPr="002875F0">
        <w:rPr>
          <w:rFonts w:ascii="Times New Roman" w:hAnsi="Times New Roman"/>
          <w:b/>
          <w:sz w:val="20"/>
          <w:szCs w:val="20"/>
          <w:lang w:eastAsia="ru-RU"/>
        </w:rPr>
        <w:t>Раздел 3. Характеристика основных мероприятий подпрограммы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Перечень  основных мероприятий  подпрограммы определен исходя из необходимости достижения ее цели и задач. 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речень мероприятий может корректироваться по мере решения задач подпрограммы.</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Решение задачи подпрограммы «</w:t>
      </w:r>
      <w:r w:rsidRPr="002875F0">
        <w:rPr>
          <w:rFonts w:ascii="Times New Roman" w:eastAsiaTheme="minorEastAsia" w:hAnsi="Times New Roman"/>
          <w:sz w:val="20"/>
          <w:szCs w:val="20"/>
          <w:lang w:eastAsia="ru-RU"/>
        </w:rPr>
        <w:t>Организация предоставления транспортных услуг населению»</w:t>
      </w:r>
      <w:r w:rsidRPr="002875F0">
        <w:rPr>
          <w:rFonts w:ascii="Times New Roman" w:hAnsi="Times New Roman"/>
          <w:sz w:val="20"/>
          <w:szCs w:val="20"/>
          <w:lang w:eastAsia="ru-RU"/>
        </w:rPr>
        <w:t xml:space="preserve"> предусматривается обе</w:t>
      </w:r>
      <w:r w:rsidRPr="002875F0">
        <w:rPr>
          <w:rFonts w:ascii="Times New Roman" w:hAnsi="Times New Roman"/>
          <w:sz w:val="20"/>
          <w:szCs w:val="20"/>
          <w:lang w:eastAsia="ru-RU"/>
        </w:rPr>
        <w:t>с</w:t>
      </w:r>
      <w:r w:rsidRPr="002875F0">
        <w:rPr>
          <w:rFonts w:ascii="Times New Roman" w:hAnsi="Times New Roman"/>
          <w:sz w:val="20"/>
          <w:szCs w:val="20"/>
          <w:lang w:eastAsia="ru-RU"/>
        </w:rPr>
        <w:t>печить путем реализации следующих основных мероприятий:</w:t>
      </w:r>
    </w:p>
    <w:p w:rsidR="002875F0" w:rsidRPr="002875F0" w:rsidRDefault="002875F0" w:rsidP="002875F0">
      <w:pPr>
        <w:numPr>
          <w:ilvl w:val="0"/>
          <w:numId w:val="45"/>
        </w:numPr>
        <w:tabs>
          <w:tab w:val="left" w:pos="251"/>
          <w:tab w:val="left" w:pos="851"/>
          <w:tab w:val="left" w:pos="993"/>
        </w:tabs>
        <w:autoSpaceDE w:val="0"/>
        <w:autoSpaceDN w:val="0"/>
        <w:adjustRightInd w:val="0"/>
        <w:spacing w:after="0" w:line="240" w:lineRule="auto"/>
        <w:ind w:left="0" w:firstLine="709"/>
        <w:contextualSpacing/>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Организация осуществления перевозок пассажиров и багажа автомобильным транспортом:</w:t>
      </w:r>
    </w:p>
    <w:p w:rsidR="002875F0" w:rsidRPr="002875F0" w:rsidRDefault="002875F0" w:rsidP="002875F0">
      <w:pPr>
        <w:tabs>
          <w:tab w:val="left" w:pos="251"/>
          <w:tab w:val="left" w:pos="851"/>
          <w:tab w:val="left" w:pos="993"/>
        </w:tabs>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 о</w:t>
      </w:r>
      <w:r w:rsidRPr="002875F0">
        <w:rPr>
          <w:rFonts w:ascii="Times New Roman" w:hAnsi="Times New Roman"/>
          <w:sz w:val="20"/>
          <w:szCs w:val="20"/>
          <w:lang w:eastAsia="ru-RU"/>
        </w:rPr>
        <w:t>рганизация проведения конкурсов на право осуществления перевозок пассажиров и багажа по  регулярным автобу</w:t>
      </w:r>
      <w:r w:rsidRPr="002875F0">
        <w:rPr>
          <w:rFonts w:ascii="Times New Roman" w:hAnsi="Times New Roman"/>
          <w:sz w:val="20"/>
          <w:szCs w:val="20"/>
          <w:lang w:eastAsia="ru-RU"/>
        </w:rPr>
        <w:t>с</w:t>
      </w:r>
      <w:r w:rsidRPr="002875F0">
        <w:rPr>
          <w:rFonts w:ascii="Times New Roman" w:hAnsi="Times New Roman"/>
          <w:sz w:val="20"/>
          <w:szCs w:val="20"/>
          <w:lang w:eastAsia="ru-RU"/>
        </w:rPr>
        <w:t>ным маршрутам;</w:t>
      </w:r>
    </w:p>
    <w:p w:rsidR="002875F0" w:rsidRPr="002875F0" w:rsidRDefault="002875F0" w:rsidP="002875F0">
      <w:pPr>
        <w:tabs>
          <w:tab w:val="left" w:pos="251"/>
          <w:tab w:val="left" w:pos="851"/>
          <w:tab w:val="left" w:pos="993"/>
        </w:tabs>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hAnsi="Times New Roman"/>
          <w:sz w:val="20"/>
          <w:szCs w:val="20"/>
          <w:lang w:eastAsia="ru-RU"/>
        </w:rPr>
        <w:t>- заключение с перевозчиками договоров на право осуществления перевозок пассажиров и багажа по  регулярным авт</w:t>
      </w:r>
      <w:r w:rsidRPr="002875F0">
        <w:rPr>
          <w:rFonts w:ascii="Times New Roman" w:hAnsi="Times New Roman"/>
          <w:sz w:val="20"/>
          <w:szCs w:val="20"/>
          <w:lang w:eastAsia="ru-RU"/>
        </w:rPr>
        <w:t>о</w:t>
      </w:r>
      <w:r w:rsidRPr="002875F0">
        <w:rPr>
          <w:rFonts w:ascii="Times New Roman" w:hAnsi="Times New Roman"/>
          <w:sz w:val="20"/>
          <w:szCs w:val="20"/>
          <w:lang w:eastAsia="ru-RU"/>
        </w:rPr>
        <w:t>бусным маршрутам;</w:t>
      </w:r>
    </w:p>
    <w:p w:rsidR="002875F0" w:rsidRPr="002875F0" w:rsidRDefault="002875F0" w:rsidP="002875F0">
      <w:pPr>
        <w:tabs>
          <w:tab w:val="left" w:pos="251"/>
          <w:tab w:val="left" w:pos="851"/>
          <w:tab w:val="left" w:pos="993"/>
        </w:tabs>
        <w:autoSpaceDE w:val="0"/>
        <w:autoSpaceDN w:val="0"/>
        <w:adjustRightInd w:val="0"/>
        <w:spacing w:after="0" w:line="240" w:lineRule="auto"/>
        <w:contextualSpacing/>
        <w:jc w:val="both"/>
        <w:rPr>
          <w:rFonts w:ascii="Times New Roman" w:hAnsi="Times New Roman"/>
          <w:bCs/>
          <w:sz w:val="20"/>
          <w:szCs w:val="20"/>
          <w:lang w:eastAsia="ru-RU"/>
        </w:rPr>
      </w:pPr>
      <w:r w:rsidRPr="002875F0">
        <w:rPr>
          <w:rFonts w:ascii="Times New Roman" w:hAnsi="Times New Roman"/>
          <w:sz w:val="20"/>
          <w:szCs w:val="20"/>
          <w:lang w:eastAsia="ru-RU"/>
        </w:rPr>
        <w:t>- о</w:t>
      </w:r>
      <w:r w:rsidRPr="002875F0">
        <w:rPr>
          <w:rFonts w:ascii="Times New Roman" w:hAnsi="Times New Roman"/>
          <w:bCs/>
          <w:sz w:val="20"/>
          <w:szCs w:val="20"/>
          <w:lang w:eastAsia="ru-RU"/>
        </w:rPr>
        <w:t>бследования  регулярных автобусных маршрутов;</w:t>
      </w:r>
    </w:p>
    <w:p w:rsidR="002875F0" w:rsidRPr="002875F0" w:rsidRDefault="002875F0" w:rsidP="002875F0">
      <w:pPr>
        <w:tabs>
          <w:tab w:val="left" w:pos="251"/>
          <w:tab w:val="left" w:pos="851"/>
          <w:tab w:val="left" w:pos="993"/>
        </w:tabs>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hAnsi="Times New Roman"/>
          <w:bCs/>
          <w:sz w:val="20"/>
          <w:szCs w:val="20"/>
          <w:lang w:eastAsia="ru-RU"/>
        </w:rPr>
        <w:t>- в</w:t>
      </w:r>
      <w:r w:rsidRPr="002875F0">
        <w:rPr>
          <w:rFonts w:ascii="Times New Roman" w:eastAsiaTheme="minorEastAsia" w:hAnsi="Times New Roman"/>
          <w:sz w:val="20"/>
          <w:szCs w:val="20"/>
          <w:lang w:eastAsia="ru-RU"/>
        </w:rPr>
        <w:t>озмещение выпадающих доходов, возникающих у Перевозчика при осуществлении пассажирских перевозок автом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бильным транспортом по регулярным автобусным маршрутам;</w:t>
      </w:r>
    </w:p>
    <w:p w:rsidR="002875F0" w:rsidRPr="002875F0" w:rsidRDefault="002875F0" w:rsidP="002875F0">
      <w:pPr>
        <w:tabs>
          <w:tab w:val="left" w:pos="251"/>
        </w:tabs>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  обеспечение равной доступности услуг общественного транспорта для отдельных категорий граждан, оказание мер социальной поддержки гражданам пожилого возраста.</w:t>
      </w:r>
    </w:p>
    <w:p w:rsidR="002875F0" w:rsidRPr="002875F0" w:rsidRDefault="002875F0" w:rsidP="002875F0">
      <w:pPr>
        <w:numPr>
          <w:ilvl w:val="0"/>
          <w:numId w:val="45"/>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Организация осуществления перевозок пассажиров и багажа водным транспортом:</w:t>
      </w:r>
    </w:p>
    <w:p w:rsidR="002875F0" w:rsidRPr="002875F0" w:rsidRDefault="002875F0" w:rsidP="002875F0">
      <w:pPr>
        <w:tabs>
          <w:tab w:val="left" w:pos="251"/>
          <w:tab w:val="left" w:pos="851"/>
        </w:tabs>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w:t>
      </w:r>
      <w:r w:rsidRPr="002875F0">
        <w:rPr>
          <w:rFonts w:ascii="Times New Roman" w:hAnsi="Times New Roman"/>
          <w:sz w:val="20"/>
          <w:szCs w:val="20"/>
          <w:lang w:eastAsia="ru-RU"/>
        </w:rPr>
        <w:t xml:space="preserve"> организация проведения конкурсов на право осуществления пассажирских перевозок внутренним водным транспортом во внутримуниципальном сообщении на территории муниципального района «Ижемский»;</w:t>
      </w:r>
    </w:p>
    <w:p w:rsidR="002875F0" w:rsidRPr="002875F0" w:rsidRDefault="002875F0" w:rsidP="002875F0">
      <w:pPr>
        <w:tabs>
          <w:tab w:val="left" w:pos="251"/>
          <w:tab w:val="left" w:pos="851"/>
        </w:tabs>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заключение с перевозчиками договоров на право осуществления пассажирских перевозок внутренним водным тран</w:t>
      </w:r>
      <w:r w:rsidRPr="002875F0">
        <w:rPr>
          <w:rFonts w:ascii="Times New Roman" w:hAnsi="Times New Roman"/>
          <w:sz w:val="20"/>
          <w:szCs w:val="20"/>
          <w:lang w:eastAsia="ru-RU"/>
        </w:rPr>
        <w:t>с</w:t>
      </w:r>
      <w:r w:rsidRPr="002875F0">
        <w:rPr>
          <w:rFonts w:ascii="Times New Roman" w:hAnsi="Times New Roman"/>
          <w:sz w:val="20"/>
          <w:szCs w:val="20"/>
          <w:lang w:eastAsia="ru-RU"/>
        </w:rPr>
        <w:t>портом во внутримуниципальном сообщении на территории муниципального района «Ижемский»;</w:t>
      </w:r>
    </w:p>
    <w:p w:rsidR="002875F0" w:rsidRPr="002875F0" w:rsidRDefault="002875F0" w:rsidP="002875F0">
      <w:pPr>
        <w:tabs>
          <w:tab w:val="left" w:pos="251"/>
          <w:tab w:val="left" w:pos="851"/>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 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 на территории</w:t>
      </w:r>
      <w:r w:rsidRPr="002875F0">
        <w:rPr>
          <w:rFonts w:ascii="Times New Roman" w:eastAsiaTheme="minorEastAsia" w:hAnsi="Times New Roman"/>
          <w:sz w:val="20"/>
          <w:szCs w:val="20"/>
          <w:lang w:eastAsia="ru-RU"/>
        </w:rPr>
        <w:t xml:space="preserve">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Перечень основных мероприятий подпрограммы приведен в приложении  к Программе (таблица 2).</w:t>
      </w:r>
    </w:p>
    <w:p w:rsidR="002875F0" w:rsidRPr="002875F0" w:rsidRDefault="002875F0" w:rsidP="002875F0">
      <w:pPr>
        <w:tabs>
          <w:tab w:val="left" w:pos="993"/>
        </w:tabs>
        <w:autoSpaceDE w:val="0"/>
        <w:autoSpaceDN w:val="0"/>
        <w:adjustRightInd w:val="0"/>
        <w:spacing w:after="0" w:line="240" w:lineRule="auto"/>
        <w:contextualSpacing/>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Характеристика мер правового регулирования </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eastAsiaTheme="minorEastAsia" w:hAnsi="Times New Roman"/>
          <w:b/>
          <w:sz w:val="20"/>
          <w:szCs w:val="20"/>
          <w:lang w:eastAsia="ru-RU"/>
        </w:rPr>
        <w:t>в сфере реализации подпрограммы</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Правовое регулирование в сфере реализации подпрограммы осуществляется в соответствии с действующим федерал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Сведения об основных мерах правового регулирования в сфере реализации подпрограммы  отражены в приложения к Программе</w:t>
      </w:r>
      <w:r w:rsidRPr="002875F0">
        <w:rPr>
          <w:rFonts w:ascii="Times New Roman" w:eastAsiaTheme="minorEastAsia" w:hAnsi="Times New Roman"/>
          <w:color w:val="000000"/>
          <w:sz w:val="20"/>
          <w:szCs w:val="20"/>
          <w:lang w:eastAsia="ru-RU"/>
        </w:rPr>
        <w:t xml:space="preserve"> (</w:t>
      </w:r>
      <w:hyperlink w:anchor="Par2025" w:tooltip="Ссылка на текущий документ" w:history="1">
        <w:r w:rsidRPr="002875F0">
          <w:rPr>
            <w:rFonts w:ascii="Times New Roman" w:eastAsiaTheme="minorEastAsia" w:hAnsi="Times New Roman"/>
            <w:color w:val="000000"/>
            <w:sz w:val="20"/>
            <w:szCs w:val="20"/>
            <w:lang w:eastAsia="ru-RU"/>
          </w:rPr>
          <w:t>таблица</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3).</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heme="minorEastAsia" w:hAnsi="Times New Roman"/>
          <w:b/>
          <w:sz w:val="20"/>
          <w:szCs w:val="20"/>
          <w:lang w:eastAsia="ru-RU"/>
        </w:rPr>
      </w:pPr>
      <w:r w:rsidRPr="002875F0">
        <w:rPr>
          <w:rFonts w:ascii="Times New Roman" w:hAnsi="Times New Roman"/>
          <w:b/>
          <w:sz w:val="20"/>
          <w:szCs w:val="20"/>
          <w:lang w:eastAsia="ru-RU"/>
        </w:rPr>
        <w:t>Раздел 5. П</w:t>
      </w:r>
      <w:r w:rsidRPr="002875F0">
        <w:rPr>
          <w:rFonts w:ascii="Times New Roman" w:eastAsiaTheme="minorEastAsia" w:hAnsi="Times New Roman"/>
          <w:b/>
          <w:sz w:val="20"/>
          <w:szCs w:val="20"/>
          <w:lang w:eastAsia="ru-RU"/>
        </w:rPr>
        <w:t xml:space="preserve">рогноз сводных показателей муниципальных заданий </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eastAsiaTheme="minorEastAsia" w:hAnsi="Times New Roman"/>
          <w:b/>
          <w:sz w:val="20"/>
          <w:szCs w:val="20"/>
          <w:lang w:eastAsia="ru-RU"/>
        </w:rPr>
        <w:t>по этапам реализации подпрограммы</w:t>
      </w:r>
    </w:p>
    <w:p w:rsidR="002875F0" w:rsidRPr="002875F0" w:rsidRDefault="002875F0" w:rsidP="002875F0">
      <w:pPr>
        <w:autoSpaceDE w:val="0"/>
        <w:autoSpaceDN w:val="0"/>
        <w:adjustRightInd w:val="0"/>
        <w:spacing w:after="0" w:line="240" w:lineRule="auto"/>
        <w:jc w:val="both"/>
        <w:rPr>
          <w:rFonts w:ascii="Times New Roman" w:hAnsi="Times New Roman"/>
          <w:b/>
          <w:bCs/>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hAnsi="Times New Roman"/>
          <w:bCs/>
          <w:sz w:val="20"/>
          <w:szCs w:val="20"/>
          <w:lang w:eastAsia="ru-RU"/>
        </w:rPr>
        <w:t>Доведение муниципального задания не предполагается.</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hAnsi="Times New Roman"/>
          <w:b/>
          <w:sz w:val="20"/>
          <w:szCs w:val="20"/>
          <w:lang w:eastAsia="ru-RU"/>
        </w:rPr>
        <w:t>Раздел 6. Ресурсное обеспечение подпрограммы</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Общий объем финансирования подпрограммы на период 2015 - 2017 гг. составит 13583,9 тыс. рублей, в том числе:</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средства бюджета муниципального образования муниципального района «Ижемский» 8292,8 тыс.руб., в т.ч.по годам:</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2015 год – 2492,8 тыс. руб.;</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2016 год – 2900,0 тыс. руб.;</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2017 год – 2900,0 тыс. руб.;</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средства республиканского бюджета Республики Коми 5291,1 тыс.руб.в т.ч. по годам:</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2015 год – 1763,7 тыс. руб.;</w:t>
      </w:r>
    </w:p>
    <w:p w:rsidR="002875F0" w:rsidRPr="002875F0" w:rsidRDefault="002875F0" w:rsidP="002875F0">
      <w:pPr>
        <w:autoSpaceDE w:val="0"/>
        <w:autoSpaceDN w:val="0"/>
        <w:adjustRightInd w:val="0"/>
        <w:spacing w:after="0"/>
        <w:jc w:val="both"/>
        <w:rPr>
          <w:rFonts w:ascii="Times New Roman" w:hAnsi="Times New Roman"/>
          <w:sz w:val="20"/>
          <w:szCs w:val="20"/>
          <w:lang w:eastAsia="ru-RU"/>
        </w:rPr>
      </w:pPr>
      <w:r w:rsidRPr="002875F0">
        <w:rPr>
          <w:rFonts w:ascii="Times New Roman" w:hAnsi="Times New Roman"/>
          <w:sz w:val="20"/>
          <w:szCs w:val="20"/>
          <w:lang w:eastAsia="ru-RU"/>
        </w:rPr>
        <w:t>2016 год -  1763,7 тыс. руб.;</w:t>
      </w:r>
    </w:p>
    <w:p w:rsidR="002875F0" w:rsidRPr="002875F0" w:rsidRDefault="002875F0" w:rsidP="002875F0">
      <w:pPr>
        <w:widowControl w:val="0"/>
        <w:autoSpaceDE w:val="0"/>
        <w:autoSpaceDN w:val="0"/>
        <w:adjustRightInd w:val="0"/>
        <w:spacing w:after="0"/>
        <w:outlineLvl w:val="1"/>
        <w:rPr>
          <w:rFonts w:ascii="Times New Roman" w:hAnsi="Times New Roman"/>
          <w:sz w:val="20"/>
          <w:szCs w:val="20"/>
          <w:lang w:eastAsia="ru-RU"/>
        </w:rPr>
      </w:pPr>
      <w:r w:rsidRPr="002875F0">
        <w:rPr>
          <w:rFonts w:ascii="Times New Roman" w:hAnsi="Times New Roman"/>
          <w:sz w:val="20"/>
          <w:szCs w:val="20"/>
          <w:lang w:eastAsia="ru-RU"/>
        </w:rPr>
        <w:t xml:space="preserve">2017 год -  1763,7 тыс. руб.  </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Ресурсное обеспечение подпрограммы в целом, а также по годам реализации подпрограммы и источникам финансиров</w:t>
      </w:r>
      <w:r w:rsidRPr="002875F0">
        <w:rPr>
          <w:rFonts w:ascii="Times New Roman" w:hAnsi="Times New Roman"/>
          <w:sz w:val="20"/>
          <w:szCs w:val="20"/>
          <w:lang w:eastAsia="ru-RU"/>
        </w:rPr>
        <w:t>а</w:t>
      </w:r>
      <w:r w:rsidRPr="002875F0">
        <w:rPr>
          <w:rFonts w:ascii="Times New Roman" w:hAnsi="Times New Roman"/>
          <w:sz w:val="20"/>
          <w:szCs w:val="20"/>
          <w:lang w:eastAsia="ru-RU"/>
        </w:rPr>
        <w:t>ния приводится в приложении к Программе (</w:t>
      </w:r>
      <w:hyperlink r:id="rId124" w:history="1">
        <w:r w:rsidRPr="002875F0">
          <w:rPr>
            <w:rFonts w:ascii="Times New Roman" w:hAnsi="Times New Roman"/>
            <w:sz w:val="20"/>
            <w:szCs w:val="20"/>
            <w:lang w:eastAsia="ru-RU"/>
          </w:rPr>
          <w:t xml:space="preserve">таблицы 4 </w:t>
        </w:r>
      </w:hyperlink>
      <w:r w:rsidRPr="002875F0">
        <w:rPr>
          <w:rFonts w:ascii="Times New Roman" w:hAnsi="Times New Roman"/>
          <w:sz w:val="20"/>
          <w:szCs w:val="20"/>
          <w:lang w:eastAsia="ru-RU"/>
        </w:rPr>
        <w:t xml:space="preserve"> и </w:t>
      </w:r>
      <w:hyperlink r:id="rId125" w:history="1">
        <w:r w:rsidRPr="002875F0">
          <w:rPr>
            <w:rFonts w:ascii="Times New Roman" w:hAnsi="Times New Roman"/>
            <w:sz w:val="20"/>
            <w:szCs w:val="20"/>
            <w:lang w:eastAsia="ru-RU"/>
          </w:rPr>
          <w:t>5</w:t>
        </w:r>
      </w:hyperlink>
      <w:r w:rsidRPr="002875F0">
        <w:rPr>
          <w:rFonts w:ascii="Times New Roman" w:hAnsi="Times New Roman"/>
          <w:sz w:val="20"/>
          <w:szCs w:val="20"/>
          <w:lang w:eastAsia="ru-RU"/>
        </w:rPr>
        <w:t>).</w:t>
      </w:r>
    </w:p>
    <w:p w:rsidR="002875F0" w:rsidRPr="002875F0" w:rsidRDefault="002875F0" w:rsidP="002875F0">
      <w:pPr>
        <w:widowControl w:val="0"/>
        <w:autoSpaceDE w:val="0"/>
        <w:autoSpaceDN w:val="0"/>
        <w:adjustRightInd w:val="0"/>
        <w:spacing w:after="0"/>
        <w:outlineLvl w:val="1"/>
        <w:rPr>
          <w:rFonts w:ascii="Times New Roman" w:eastAsiaTheme="minorEastAsia"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7. Методика оценки эффективности подпрограммы</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 xml:space="preserve">Методика оценки эффективности реализации подпрограммы аналогична методике оценки эффективности реализации государственной программы, отраженной в </w:t>
      </w:r>
      <w:hyperlink r:id="rId126" w:history="1">
        <w:r w:rsidRPr="002875F0">
          <w:rPr>
            <w:rFonts w:ascii="Times New Roman" w:eastAsiaTheme="minorEastAsia" w:hAnsi="Times New Roman"/>
            <w:bCs/>
            <w:sz w:val="20"/>
            <w:szCs w:val="20"/>
            <w:lang w:eastAsia="ru-RU"/>
          </w:rPr>
          <w:t>разделе 9</w:t>
        </w:r>
      </w:hyperlink>
      <w:r w:rsidRPr="002875F0">
        <w:rPr>
          <w:rFonts w:ascii="Times New Roman" w:eastAsiaTheme="minorEastAsia" w:hAnsi="Times New Roman"/>
          <w:bCs/>
          <w:sz w:val="20"/>
          <w:szCs w:val="20"/>
          <w:lang w:eastAsia="ru-RU"/>
        </w:rPr>
        <w:t xml:space="preserve"> Программы.</w:t>
      </w: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b/>
          <w:sz w:val="20"/>
          <w:szCs w:val="20"/>
          <w:lang w:eastAsia="ru-RU"/>
        </w:rPr>
      </w:pPr>
    </w:p>
    <w:p w:rsidR="002875F0" w:rsidRPr="002875F0" w:rsidRDefault="002875F0" w:rsidP="002875F0">
      <w:pPr>
        <w:autoSpaceDE w:val="0"/>
        <w:autoSpaceDN w:val="0"/>
        <w:adjustRightInd w:val="0"/>
        <w:spacing w:after="0" w:line="240" w:lineRule="auto"/>
        <w:rPr>
          <w:rFonts w:ascii="Times New Roman" w:eastAsia="Times New Roman" w:hAnsi="Times New Roman" w:cstheme="minorBidi"/>
          <w:sz w:val="24"/>
          <w:szCs w:val="24"/>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 xml:space="preserve">ПАСПОРТ  подпрограммы 3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imes New Roman" w:hAnsi="Times New Roman" w:cstheme="minorBidi"/>
          <w:sz w:val="20"/>
          <w:szCs w:val="20"/>
          <w:lang w:eastAsia="ru-RU"/>
        </w:rPr>
        <w:t>«</w:t>
      </w:r>
      <w:r w:rsidRPr="002875F0">
        <w:rPr>
          <w:rFonts w:ascii="Times New Roman" w:eastAsiaTheme="minorEastAsia" w:hAnsi="Times New Roman" w:cstheme="minorBidi"/>
          <w:sz w:val="20"/>
          <w:szCs w:val="20"/>
          <w:lang w:eastAsia="ru-RU"/>
        </w:rPr>
        <w:t xml:space="preserve">Повышение безопасности дорожного движения на территории </w:t>
      </w: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муниципального района «Ижемский</w:t>
      </w:r>
      <w:r w:rsidRPr="002875F0">
        <w:rPr>
          <w:rFonts w:ascii="Times New Roman" w:eastAsia="Times New Roman" w:hAnsi="Times New Roman" w:cstheme="minorBidi"/>
          <w:sz w:val="20"/>
          <w:szCs w:val="20"/>
          <w:lang w:eastAsia="ru-RU"/>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2"/>
        <w:gridCol w:w="5538"/>
      </w:tblGrid>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Ответственный исполнитель</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tc>
        <w:tc>
          <w:tcPr>
            <w:tcW w:w="5538" w:type="dxa"/>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theme="minorBidi"/>
                <w:i/>
                <w:sz w:val="20"/>
                <w:szCs w:val="20"/>
                <w:lang w:eastAsia="ru-RU"/>
              </w:rPr>
            </w:pPr>
            <w:r w:rsidRPr="002875F0">
              <w:rPr>
                <w:rFonts w:ascii="Times New Roman" w:eastAsiaTheme="minorEastAsia" w:hAnsi="Times New Roman" w:cstheme="minorBidi"/>
                <w:sz w:val="20"/>
                <w:szCs w:val="20"/>
                <w:lang w:eastAsia="ru-RU"/>
              </w:rPr>
              <w:t xml:space="preserve">Отдел по делам ГО и ЧС  администрации муниципального района «Ижемский» </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Соисполнители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538" w:type="dxa"/>
          </w:tcPr>
          <w:p w:rsidR="002875F0" w:rsidRPr="002875F0" w:rsidRDefault="002875F0" w:rsidP="002875F0">
            <w:pPr>
              <w:widowControl w:val="0"/>
              <w:autoSpaceDE w:val="0"/>
              <w:autoSpaceDN w:val="0"/>
              <w:adjustRightInd w:val="0"/>
              <w:spacing w:after="0" w:line="240" w:lineRule="auto"/>
              <w:contextualSpacing/>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управление образования администрации муниципального района «Ижемский»;</w:t>
            </w:r>
          </w:p>
          <w:p w:rsidR="002875F0" w:rsidRPr="002875F0" w:rsidRDefault="002875F0" w:rsidP="002875F0">
            <w:pPr>
              <w:widowControl w:val="0"/>
              <w:autoSpaceDE w:val="0"/>
              <w:autoSpaceDN w:val="0"/>
              <w:adjustRightInd w:val="0"/>
              <w:spacing w:after="0" w:line="240" w:lineRule="auto"/>
              <w:contextualSpacing/>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 администрации сельских поселений  (по согласованию)</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Программно-целевые инструменты подпр</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граммы</w:t>
            </w:r>
          </w:p>
        </w:tc>
        <w:tc>
          <w:tcPr>
            <w:tcW w:w="5538" w:type="dxa"/>
          </w:tcPr>
          <w:p w:rsidR="002875F0" w:rsidRPr="002875F0" w:rsidRDefault="002875F0" w:rsidP="002875F0">
            <w:pPr>
              <w:shd w:val="clear" w:color="auto" w:fill="FFFFFF"/>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Цели подпрограммы</w:t>
            </w:r>
          </w:p>
        </w:tc>
        <w:tc>
          <w:tcPr>
            <w:tcW w:w="5538"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Повышение безопасности дорожного движения на террит</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рии муниципального района «Ижемский»</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Задачи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538"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Мероприятия, направленные на повышение правового со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нания, предупреждения опасного поведения участников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рожного движения;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2875F0">
              <w:rPr>
                <w:rFonts w:ascii="Times New Roman" w:eastAsia="Times New Roman" w:hAnsi="Times New Roman"/>
                <w:sz w:val="20"/>
                <w:szCs w:val="20"/>
                <w:lang w:eastAsia="ru-RU"/>
              </w:rPr>
              <w:t>2. Формирование у детей навыков безопасного поведения на дорогах.</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Целевые индикаторы и показатели подпр</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граммы</w:t>
            </w:r>
          </w:p>
        </w:tc>
        <w:tc>
          <w:tcPr>
            <w:tcW w:w="5538" w:type="dxa"/>
          </w:tcPr>
          <w:p w:rsidR="002875F0" w:rsidRPr="002875F0" w:rsidRDefault="002875F0" w:rsidP="002875F0">
            <w:pPr>
              <w:widowControl w:val="0"/>
              <w:numPr>
                <w:ilvl w:val="0"/>
                <w:numId w:val="47"/>
              </w:numPr>
              <w:tabs>
                <w:tab w:val="left" w:pos="327"/>
              </w:tabs>
              <w:autoSpaceDE w:val="0"/>
              <w:autoSpaceDN w:val="0"/>
              <w:adjustRightInd w:val="0"/>
              <w:spacing w:after="0" w:line="240" w:lineRule="auto"/>
              <w:ind w:left="43" w:firstLine="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дорожно-транспортных происшествий;</w:t>
            </w:r>
          </w:p>
          <w:p w:rsidR="002875F0" w:rsidRPr="002875F0" w:rsidRDefault="002875F0" w:rsidP="002875F0">
            <w:pPr>
              <w:widowControl w:val="0"/>
              <w:numPr>
                <w:ilvl w:val="0"/>
                <w:numId w:val="47"/>
              </w:numPr>
              <w:tabs>
                <w:tab w:val="left" w:pos="327"/>
              </w:tabs>
              <w:autoSpaceDE w:val="0"/>
              <w:autoSpaceDN w:val="0"/>
              <w:adjustRightInd w:val="0"/>
              <w:spacing w:after="0" w:line="240" w:lineRule="auto"/>
              <w:ind w:left="43" w:firstLine="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погибших/раненых в дорожно-транспортных происшествиях;</w:t>
            </w:r>
          </w:p>
          <w:p w:rsidR="002875F0" w:rsidRPr="002875F0" w:rsidRDefault="002875F0" w:rsidP="002875F0">
            <w:pPr>
              <w:tabs>
                <w:tab w:val="left" w:pos="327"/>
              </w:tabs>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3.  Количество дорожно-транспортных происшествий с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стием детей в возрасте до 16 лет;</w:t>
            </w:r>
          </w:p>
          <w:p w:rsidR="002875F0" w:rsidRPr="002875F0" w:rsidRDefault="002875F0" w:rsidP="002875F0">
            <w:pPr>
              <w:tabs>
                <w:tab w:val="left" w:pos="327"/>
              </w:tabs>
              <w:spacing w:after="0" w:line="240" w:lineRule="auto"/>
              <w:rPr>
                <w:rFonts w:ascii="Times New Roman" w:eastAsiaTheme="minorEastAsia" w:hAnsi="Times New Roman"/>
                <w:b/>
                <w:sz w:val="20"/>
                <w:szCs w:val="20"/>
                <w:lang w:eastAsia="ru-RU"/>
              </w:rPr>
            </w:pPr>
            <w:r w:rsidRPr="002875F0">
              <w:rPr>
                <w:rFonts w:ascii="Times New Roman" w:eastAsia="Times New Roman" w:hAnsi="Times New Roman"/>
                <w:sz w:val="20"/>
                <w:szCs w:val="20"/>
                <w:lang w:eastAsia="ru-RU"/>
              </w:rPr>
              <w:t>4. Количество погибших/раненых в дорожно-транспортных происшествиях детей в возрасте до 16 лет.</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Сроки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tc>
        <w:tc>
          <w:tcPr>
            <w:tcW w:w="5538"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Подпрограмма реализуется в 2015 - 2020 годах: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ind w:right="1168"/>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Объемы финансирования        </w:t>
            </w:r>
            <w:r w:rsidRPr="002875F0">
              <w:rPr>
                <w:rFonts w:ascii="Times New Roman" w:eastAsia="Times New Roman" w:hAnsi="Times New Roman" w:cstheme="minorBidi"/>
                <w:sz w:val="20"/>
                <w:szCs w:val="20"/>
                <w:lang w:eastAsia="ru-RU"/>
              </w:rPr>
              <w:t>подпрограммы</w:t>
            </w:r>
          </w:p>
        </w:tc>
        <w:tc>
          <w:tcPr>
            <w:tcW w:w="5538"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Общий объем финансирования подпрограммы на период 2015-2017 гг. составит  300,0 тыс.руб., в том числе:</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средства бюджета муниципального образования муниц</w:t>
            </w:r>
            <w:r w:rsidRPr="002875F0">
              <w:rPr>
                <w:rFonts w:ascii="Times New Roman" w:hAnsi="Times New Roman"/>
                <w:sz w:val="20"/>
                <w:szCs w:val="20"/>
                <w:lang w:eastAsia="ru-RU"/>
              </w:rPr>
              <w:t>и</w:t>
            </w:r>
            <w:r w:rsidRPr="002875F0">
              <w:rPr>
                <w:rFonts w:ascii="Times New Roman" w:hAnsi="Times New Roman"/>
                <w:sz w:val="20"/>
                <w:szCs w:val="20"/>
                <w:lang w:eastAsia="ru-RU"/>
              </w:rPr>
              <w:t>пального района «Ижемский» 300,0 тыс. руб., в т.ч. по годам:</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2015 год -   100,0 тыс. руб.;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2016 год -   100,0  тыс. руб.;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год -   100,0  тыс. руб.</w:t>
            </w:r>
            <w:r w:rsidRPr="002875F0">
              <w:rPr>
                <w:rFonts w:ascii="Times New Roman" w:eastAsia="Times New Roman" w:hAnsi="Times New Roman" w:cs="Arial"/>
                <w:sz w:val="20"/>
                <w:szCs w:val="20"/>
                <w:lang w:eastAsia="ru-RU"/>
              </w:rPr>
              <w:t xml:space="preserve"> </w:t>
            </w:r>
          </w:p>
        </w:tc>
      </w:tr>
      <w:tr w:rsidR="002875F0" w:rsidRPr="002875F0" w:rsidTr="005675F9">
        <w:tc>
          <w:tcPr>
            <w:tcW w:w="4102"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Ожидаемые результаты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538"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Реализация Подпрограммы к 2020 году позволит: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hAnsi="Times New Roman"/>
                <w:sz w:val="20"/>
                <w:szCs w:val="20"/>
                <w:lang w:eastAsia="ru-RU"/>
              </w:rPr>
              <w:t>- с</w:t>
            </w:r>
            <w:r w:rsidRPr="002875F0">
              <w:rPr>
                <w:rFonts w:ascii="Times New Roman" w:eastAsiaTheme="minorEastAsia" w:hAnsi="Times New Roman" w:cstheme="minorBidi"/>
                <w:sz w:val="20"/>
                <w:szCs w:val="20"/>
                <w:lang w:eastAsia="ru-RU"/>
              </w:rPr>
              <w:t xml:space="preserve">низить  количество дорожно-транспортных происшествий  на 2,6 %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уменьшить количество пострадавших в дорожно-транспортных происшествиях</w:t>
            </w:r>
          </w:p>
        </w:tc>
      </w:tr>
    </w:tbl>
    <w:p w:rsidR="002875F0" w:rsidRPr="002875F0" w:rsidRDefault="002875F0" w:rsidP="002875F0">
      <w:p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1. Характеристика сферы реализации подпрограммы, описание основных проблем в указанной сфере и прогноз ее развития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ников дорожного движения является одним из наиболее существенных факторов, влияющих на состояние аварийности на территории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На территории муниципального района «Ижемский» в 2013 году произошло 77 дорожно-транспортных происшествий, в которых погибли 6 человек. Практически половину погибших в дорожно-транспортных происшествиях составили люди наиболее активного трудоспособного возраста.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Основными видами дорожно-транспортных происшествий в Республике Коми являются наезд на пешехода, столкнов</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ние, опрокидывание, наезд на препятствие, наезд на стоящее транспортное средство. Свыше 80 процентов всех дорожно-транспортных происшествий связаны с нарушениями </w:t>
      </w:r>
      <w:hyperlink r:id="rId127" w:history="1">
        <w:r w:rsidRPr="002875F0">
          <w:rPr>
            <w:rFonts w:ascii="Times New Roman" w:eastAsiaTheme="minorEastAsia" w:hAnsi="Times New Roman"/>
            <w:color w:val="0000FF"/>
            <w:sz w:val="20"/>
            <w:szCs w:val="20"/>
            <w:lang w:eastAsia="ru-RU"/>
          </w:rPr>
          <w:t>Правил</w:t>
        </w:r>
      </w:hyperlink>
      <w:r w:rsidRPr="002875F0">
        <w:rPr>
          <w:rFonts w:ascii="Times New Roman" w:eastAsiaTheme="minorEastAsia" w:hAnsi="Times New Roman"/>
          <w:sz w:val="20"/>
          <w:szCs w:val="20"/>
          <w:lang w:eastAsia="ru-RU"/>
        </w:rPr>
        <w:t xml:space="preserve"> дорожного движения водителями транспортных средств.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системы предупреждения опасного повед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участников дорожного движения и на повышение безопасности дорожных условий.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Решение данных задач предусматривает информирование о ситуациях, потенциально приводящих к дорожно-транспортным происшествиям, повышение культуры на дорогах, обеспечение соблюдения участниками дорожного дв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жения требований </w:t>
      </w:r>
      <w:hyperlink r:id="rId128" w:history="1">
        <w:r w:rsidRPr="002875F0">
          <w:rPr>
            <w:rFonts w:ascii="Times New Roman" w:eastAsiaTheme="minorEastAsia" w:hAnsi="Times New Roman"/>
            <w:color w:val="0000FF"/>
            <w:sz w:val="20"/>
            <w:szCs w:val="20"/>
            <w:lang w:eastAsia="ru-RU"/>
          </w:rPr>
          <w:t>Правил</w:t>
        </w:r>
      </w:hyperlink>
      <w:r w:rsidRPr="002875F0">
        <w:rPr>
          <w:rFonts w:ascii="Times New Roman" w:eastAsiaTheme="minorEastAsia" w:hAnsi="Times New Roman"/>
          <w:sz w:val="20"/>
          <w:szCs w:val="20"/>
          <w:lang w:eastAsia="ru-RU"/>
        </w:rPr>
        <w:t xml:space="preserve"> дорожного движения, обустройство и содержание технических средств организации дорожн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движения и иных элементов обустройства автодорог, а также устройство искусственных неровностей на них.</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Статистика показывает, что в  дорожно-транспортные происшествия  часто попадают дети и подростки в возрасте до 16 лет.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целях сокращения детского дорожного травматизма необходимо выполнение ряда мероприятий, направленных на об</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 xml:space="preserve">чение детей и подростков </w:t>
      </w:r>
      <w:hyperlink r:id="rId129" w:history="1">
        <w:r w:rsidRPr="002875F0">
          <w:rPr>
            <w:rFonts w:ascii="Times New Roman" w:eastAsiaTheme="minorEastAsia" w:hAnsi="Times New Roman"/>
            <w:color w:val="0000FF"/>
            <w:sz w:val="20"/>
            <w:szCs w:val="20"/>
            <w:lang w:eastAsia="ru-RU"/>
          </w:rPr>
          <w:t>Правилам</w:t>
        </w:r>
      </w:hyperlink>
      <w:r w:rsidRPr="002875F0">
        <w:rPr>
          <w:rFonts w:ascii="Times New Roman" w:eastAsiaTheme="minorEastAsia" w:hAnsi="Times New Roman"/>
          <w:sz w:val="20"/>
          <w:szCs w:val="20"/>
          <w:lang w:eastAsia="ru-RU"/>
        </w:rPr>
        <w:t xml:space="preserve"> дорожного движения, формирование у детей навыков безопасного поведения на 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lastRenderedPageBreak/>
        <w:t>рогах, укрепление и контроль дисциплины участия детей в дорожном движении и создание условий безопасного участия детей в дорожном движении.</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целях повышения эффективности средств обучения детей в образовательных учреждениях муниципального района «Ижемский» требуется изменить приоритеты: перенести смысловую нагрузку на разработку мультимедийных средств обучения, тренажеров и автогородков, а также продолжить работу по профилактике детского дорожного травматизма в образовательных учреждениях  района.</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Для эффективного решения проблем, связанных с дорожно-транспортной аварийностью, необходимо повысить уровень обеспечения межведомственного и межуровневого взаимодействия, координации действий органов государственной власти и органов местного самоуправления в области обеспечения безопасности дорожного движения.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Решение данной задачи предусматривает рассмотрение вопросов обеспечения безопасности дорожного движения на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ниципальной комиссии по обеспечению безопасности дорожного движения, проведение конференций, семинаров, "кру</w:t>
      </w:r>
      <w:r w:rsidRPr="002875F0">
        <w:rPr>
          <w:rFonts w:ascii="Times New Roman" w:eastAsiaTheme="minorEastAsia" w:hAnsi="Times New Roman"/>
          <w:sz w:val="20"/>
          <w:szCs w:val="20"/>
          <w:lang w:eastAsia="ru-RU"/>
        </w:rPr>
        <w:t>г</w:t>
      </w:r>
      <w:r w:rsidRPr="002875F0">
        <w:rPr>
          <w:rFonts w:ascii="Times New Roman" w:eastAsiaTheme="minorEastAsia" w:hAnsi="Times New Roman"/>
          <w:sz w:val="20"/>
          <w:szCs w:val="20"/>
          <w:lang w:eastAsia="ru-RU"/>
        </w:rPr>
        <w:t>лых столов" по проблемам безопасности дорожного движения и реализацию других мероприятий, направленных на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вышение уровня координации действий органов власти на всех уровнях управления.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Таким образом, эффективное продолжение решения существующих проблем возможно только в условиях применения в качестве основы государственного управления в области обеспечения безопасности дорожного движения программно-целевого метода посредством принятия и последующей реализации подпрограммы повышения безопасности дорожного движения на территории муниципального района «Ижемский», поскольку это позволит:</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установить единые цель и задачи деятельности по повышению безопасности дорожного движения на период до 2020 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да;</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сформировать актуальную систему приоритетных мероприятий по повышению безопасности дорожного движения, обо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нованно и системно воздействующих на причины аварийности;</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повысить эффективность управления в области обеспечения безопасности дорожного движения на местном уровнях, межведомственного и межуровневого взаимодействия и координации органов власти;</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концентрировать ресурсы на реализации мероприятий, соответствующих приоритетным целям и задачам в сфере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чения безопасности дорожного движения;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применять принципы бюджетного планирования, ориентированного на результат.</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Таким образом, 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и как следствие, сокращения демогр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2. Приоритеты реализуемой на территории муниципального района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«Ижемский» политики в сфере реализации подпрограммы, цели, задачи и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показатели (индикаторы) достижения целей и решения задач, описание основных ожидаемых конечных результ</w:t>
      </w:r>
      <w:r w:rsidRPr="002875F0">
        <w:rPr>
          <w:rFonts w:ascii="Times New Roman" w:eastAsiaTheme="minorEastAsia" w:hAnsi="Times New Roman"/>
          <w:b/>
          <w:sz w:val="20"/>
          <w:szCs w:val="20"/>
          <w:lang w:eastAsia="ru-RU"/>
        </w:rPr>
        <w:t>а</w:t>
      </w:r>
      <w:r w:rsidRPr="002875F0">
        <w:rPr>
          <w:rFonts w:ascii="Times New Roman" w:eastAsiaTheme="minorEastAsia" w:hAnsi="Times New Roman"/>
          <w:b/>
          <w:sz w:val="20"/>
          <w:szCs w:val="20"/>
          <w:lang w:eastAsia="ru-RU"/>
        </w:rPr>
        <w:t>тов подпрограммы, сроков и контрольных этапов реализации подпрограммы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contextualSpacing/>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Основной целью подпрограммы является п</w:t>
      </w:r>
      <w:r w:rsidRPr="002875F0">
        <w:rPr>
          <w:rFonts w:ascii="Times New Roman" w:eastAsiaTheme="minorEastAsia" w:hAnsi="Times New Roman" w:cstheme="minorBidi"/>
          <w:sz w:val="20"/>
          <w:szCs w:val="20"/>
          <w:lang w:eastAsia="ru-RU"/>
        </w:rPr>
        <w:t>овышение безопасности дорожного движения на территории муниципального района «Ижемский».</w:t>
      </w:r>
    </w:p>
    <w:p w:rsidR="002875F0" w:rsidRPr="002875F0" w:rsidRDefault="002875F0" w:rsidP="002875F0">
      <w:pPr>
        <w:widowControl w:val="0"/>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Для достижения указанной цели необходимо решить следующие задачи: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Провести мероприятия, направленные на повышение правового сознания, предупреждения опасного поведения учас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ников дорожного движения.</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целевые показатели (индикаторы) решения задач подпрограммы: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дорожно-транспортных происшествий;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r w:rsidRPr="002875F0">
        <w:rPr>
          <w:rFonts w:ascii="Times New Roman" w:eastAsia="Times New Roman" w:hAnsi="Times New Roman"/>
          <w:sz w:val="20"/>
          <w:szCs w:val="20"/>
          <w:lang w:eastAsia="ru-RU"/>
        </w:rPr>
        <w:t>Количество погибших/раненых в дорожно-транспортных происшествиях.</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Формирование у детей навыков безопасного поведения на дорогах.</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целевые показатели (индикаторы) решения задач подпрограммы:</w:t>
      </w: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 Количество дорожно-транспортных происшествий с участием детей в возрасте до 16 лет;</w:t>
      </w: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происшествиях детей в возрасте до 16 лет.</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Прогнозные значения индикаторов (показателей) представлены в приложении  к Программе </w:t>
      </w:r>
      <w:hyperlink w:anchor="Par3363" w:history="1">
        <w:r w:rsidRPr="002875F0">
          <w:rPr>
            <w:rFonts w:ascii="Times New Roman" w:eastAsiaTheme="minorEastAsia" w:hAnsi="Times New Roman"/>
            <w:sz w:val="20"/>
            <w:szCs w:val="20"/>
            <w:lang w:eastAsia="ru-RU"/>
          </w:rPr>
          <w:t>(таблица 1)</w:t>
        </w:r>
      </w:hyperlink>
      <w:r w:rsidRPr="002875F0">
        <w:rPr>
          <w:rFonts w:ascii="Times New Roman" w:eastAsiaTheme="minorEastAsia" w:hAnsi="Times New Roman"/>
          <w:sz w:val="20"/>
          <w:szCs w:val="20"/>
          <w:lang w:eastAsia="ru-RU"/>
        </w:rPr>
        <w:t>.</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- 2015 - 2020 годы.</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Реализация мероприятий подпрограммы позволит</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hAnsi="Times New Roman"/>
          <w:sz w:val="20"/>
          <w:szCs w:val="20"/>
          <w:lang w:eastAsia="ru-RU"/>
        </w:rPr>
        <w:t>- с</w:t>
      </w:r>
      <w:r w:rsidRPr="002875F0">
        <w:rPr>
          <w:rFonts w:ascii="Times New Roman" w:eastAsiaTheme="minorEastAsia" w:hAnsi="Times New Roman" w:cstheme="minorBidi"/>
          <w:sz w:val="20"/>
          <w:szCs w:val="20"/>
          <w:lang w:eastAsia="ru-RU"/>
        </w:rPr>
        <w:t xml:space="preserve">низить  количество дорожно-транспортных происшествий  на 2,6 %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уменьшить количество пострадавших в дорожно-транспортных происшествиях.</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contextualSpacing/>
        <w:jc w:val="center"/>
        <w:outlineLvl w:val="0"/>
        <w:rPr>
          <w:rFonts w:ascii="Times New Roman" w:hAnsi="Times New Roman"/>
          <w:b/>
          <w:sz w:val="20"/>
          <w:szCs w:val="20"/>
          <w:lang w:eastAsia="ru-RU"/>
        </w:rPr>
      </w:pPr>
      <w:r w:rsidRPr="002875F0">
        <w:rPr>
          <w:rFonts w:ascii="Times New Roman" w:hAnsi="Times New Roman"/>
          <w:b/>
          <w:sz w:val="20"/>
          <w:szCs w:val="20"/>
          <w:lang w:eastAsia="ru-RU"/>
        </w:rPr>
        <w:t>Раздел 3. Характеристика основных мероприятий подпрограммы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Перечень основных мероприятий определен исходя из необходимости достижения цели и задач подпрограммы.</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Решению задачи 1 «</w:t>
      </w:r>
      <w:r w:rsidRPr="002875F0">
        <w:rPr>
          <w:rFonts w:ascii="Times New Roman" w:eastAsiaTheme="minorEastAsia" w:hAnsi="Times New Roman"/>
          <w:sz w:val="20"/>
          <w:szCs w:val="20"/>
          <w:lang w:eastAsia="ru-RU"/>
        </w:rPr>
        <w:t>Мероприятия, направленные на повышение правового сознания, предупреждения опасного повед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участников дорожного движения»</w:t>
      </w:r>
      <w:r w:rsidRPr="002875F0">
        <w:rPr>
          <w:rFonts w:ascii="Times New Roman" w:eastAsiaTheme="minorEastAsia" w:hAnsi="Times New Roman"/>
          <w:bCs/>
          <w:sz w:val="20"/>
          <w:szCs w:val="20"/>
          <w:lang w:eastAsia="ru-RU"/>
        </w:rPr>
        <w:t xml:space="preserve"> будет способствовать реализация следующих основных мероприятий:</w:t>
      </w:r>
    </w:p>
    <w:p w:rsidR="002875F0" w:rsidRPr="002875F0" w:rsidRDefault="002875F0" w:rsidP="002875F0">
      <w:pPr>
        <w:numPr>
          <w:ilvl w:val="0"/>
          <w:numId w:val="43"/>
        </w:numPr>
        <w:tabs>
          <w:tab w:val="left" w:pos="851"/>
        </w:tabs>
        <w:autoSpaceDE w:val="0"/>
        <w:autoSpaceDN w:val="0"/>
        <w:adjustRightInd w:val="0"/>
        <w:spacing w:after="0" w:line="240" w:lineRule="auto"/>
        <w:ind w:firstLine="54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Информирование населения о соблюдении правил безопасности дорожного движения:</w:t>
      </w:r>
    </w:p>
    <w:p w:rsidR="002875F0" w:rsidRPr="002875F0" w:rsidRDefault="002875F0" w:rsidP="002875F0">
      <w:pPr>
        <w:tabs>
          <w:tab w:val="left" w:pos="851"/>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создание тематических радиопередач по пропаганде культуры поведения участников дорожного движения, </w:t>
      </w:r>
    </w:p>
    <w:p w:rsidR="002875F0" w:rsidRPr="002875F0" w:rsidRDefault="002875F0" w:rsidP="002875F0">
      <w:pPr>
        <w:tabs>
          <w:tab w:val="left" w:pos="851"/>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изготовление видеороликов, мини-улиц в образовательных учреждениях и т.д.;</w:t>
      </w:r>
    </w:p>
    <w:p w:rsidR="002875F0" w:rsidRPr="002875F0" w:rsidRDefault="002875F0" w:rsidP="002875F0">
      <w:pPr>
        <w:tabs>
          <w:tab w:val="left" w:pos="851"/>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доведение до населения изменений в законодательстве, касающихся безопасности дорожного движения, публикация материалов профилактического  характера;        </w:t>
      </w:r>
    </w:p>
    <w:p w:rsidR="002875F0" w:rsidRPr="002875F0" w:rsidRDefault="002875F0" w:rsidP="002875F0">
      <w:pPr>
        <w:tabs>
          <w:tab w:val="left" w:pos="851"/>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создание и тиражирование памяток для водителей мотоциклов, мопедов и велосипедов, а  также для водителей тран</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портных средств по  оказанию первой помощи пострадавшим в результате дорожно-транспортных  происшествий.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lastRenderedPageBreak/>
        <w:t>Решению задачи 2 «</w:t>
      </w:r>
      <w:r w:rsidRPr="002875F0">
        <w:rPr>
          <w:rFonts w:ascii="Times New Roman" w:eastAsiaTheme="minorEastAsia" w:hAnsi="Times New Roman"/>
          <w:sz w:val="20"/>
          <w:szCs w:val="20"/>
          <w:lang w:eastAsia="ru-RU"/>
        </w:rPr>
        <w:t>Формирование у детей навыков безопасного поведения на дорогах</w:t>
      </w:r>
      <w:r w:rsidRPr="002875F0">
        <w:rPr>
          <w:rFonts w:ascii="Times New Roman" w:eastAsiaTheme="minorEastAsia" w:hAnsi="Times New Roman"/>
          <w:bCs/>
          <w:sz w:val="20"/>
          <w:szCs w:val="20"/>
          <w:lang w:eastAsia="ru-RU"/>
        </w:rPr>
        <w:t>» будет способствовать реализация следующих основных мероприятий:</w:t>
      </w:r>
    </w:p>
    <w:p w:rsidR="002875F0" w:rsidRPr="002875F0" w:rsidRDefault="002875F0" w:rsidP="002875F0">
      <w:pPr>
        <w:numPr>
          <w:ilvl w:val="0"/>
          <w:numId w:val="46"/>
        </w:numPr>
        <w:tabs>
          <w:tab w:val="left" w:pos="993"/>
        </w:tabs>
        <w:autoSpaceDE w:val="0"/>
        <w:autoSpaceDN w:val="0"/>
        <w:adjustRightInd w:val="0"/>
        <w:spacing w:after="0" w:line="240" w:lineRule="auto"/>
        <w:ind w:left="0" w:firstLine="54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p w:rsidR="002875F0" w:rsidRPr="002875F0" w:rsidRDefault="002875F0" w:rsidP="002875F0">
      <w:pPr>
        <w:numPr>
          <w:ilvl w:val="0"/>
          <w:numId w:val="46"/>
        </w:numPr>
        <w:tabs>
          <w:tab w:val="left" w:pos="993"/>
        </w:tabs>
        <w:autoSpaceDE w:val="0"/>
        <w:autoSpaceDN w:val="0"/>
        <w:adjustRightInd w:val="0"/>
        <w:spacing w:after="0" w:line="240" w:lineRule="auto"/>
        <w:ind w:left="0" w:firstLine="54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тиражирование методического пособия для педагогов дошкольных образовательных  учреждений «Обучение дошкольников навыкам и умением безопасного поведения на дороге»;</w:t>
      </w:r>
    </w:p>
    <w:p w:rsidR="002875F0" w:rsidRPr="002875F0" w:rsidRDefault="002875F0" w:rsidP="002875F0">
      <w:pPr>
        <w:numPr>
          <w:ilvl w:val="0"/>
          <w:numId w:val="46"/>
        </w:numPr>
        <w:tabs>
          <w:tab w:val="left" w:pos="993"/>
        </w:tabs>
        <w:autoSpaceDE w:val="0"/>
        <w:autoSpaceDN w:val="0"/>
        <w:adjustRightInd w:val="0"/>
        <w:spacing w:after="0" w:line="240" w:lineRule="auto"/>
        <w:ind w:left="0" w:firstLine="54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организация  и проведение олимпиады по правилам дорожного движения  среди обучающихся 9  -  11 классов муниципальных образовательных учреждений;          </w:t>
      </w:r>
    </w:p>
    <w:p w:rsidR="002875F0" w:rsidRPr="002875F0" w:rsidRDefault="002875F0" w:rsidP="002875F0">
      <w:pPr>
        <w:numPr>
          <w:ilvl w:val="0"/>
          <w:numId w:val="46"/>
        </w:numPr>
        <w:tabs>
          <w:tab w:val="left" w:pos="993"/>
        </w:tabs>
        <w:autoSpaceDE w:val="0"/>
        <w:autoSpaceDN w:val="0"/>
        <w:adjustRightInd w:val="0"/>
        <w:spacing w:after="0" w:line="240" w:lineRule="auto"/>
        <w:ind w:left="0" w:firstLine="54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организация и проведение  конкурса «Лучший  уголок  по безопасности         </w:t>
      </w:r>
      <w:r w:rsidRPr="002875F0">
        <w:rPr>
          <w:rFonts w:ascii="Times New Roman" w:eastAsiaTheme="minorEastAsia" w:hAnsi="Times New Roman"/>
          <w:sz w:val="20"/>
          <w:szCs w:val="20"/>
          <w:lang w:eastAsia="ru-RU"/>
        </w:rPr>
        <w:br/>
        <w:t xml:space="preserve">дорожного движения в муниципальных общеобразовательных  учреждениях»;        </w:t>
      </w:r>
    </w:p>
    <w:p w:rsidR="002875F0" w:rsidRPr="002875F0" w:rsidRDefault="002875F0" w:rsidP="002875F0">
      <w:pPr>
        <w:numPr>
          <w:ilvl w:val="0"/>
          <w:numId w:val="46"/>
        </w:numPr>
        <w:tabs>
          <w:tab w:val="left" w:pos="993"/>
        </w:tabs>
        <w:autoSpaceDE w:val="0"/>
        <w:autoSpaceDN w:val="0"/>
        <w:adjustRightInd w:val="0"/>
        <w:spacing w:after="0" w:line="240" w:lineRule="auto"/>
        <w:ind w:left="0" w:firstLine="540"/>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участия команды учащихся школ муниципального района «Ижемский» на республиканских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ревнованиях «Безопасное колесо».</w:t>
      </w:r>
    </w:p>
    <w:p w:rsidR="002875F0" w:rsidRPr="002875F0" w:rsidRDefault="002875F0" w:rsidP="002875F0">
      <w:pPr>
        <w:tabs>
          <w:tab w:val="left" w:pos="993"/>
        </w:tabs>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Характеристика мер правового регулирования </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eastAsiaTheme="minorEastAsia" w:hAnsi="Times New Roman"/>
          <w:b/>
          <w:sz w:val="20"/>
          <w:szCs w:val="20"/>
          <w:lang w:eastAsia="ru-RU"/>
        </w:rPr>
        <w:t>в сфере реализации подпрограммы</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Правовое регулирование в сфере реализации подпрограммы осуществляется в соответствии с действующим федерал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heme="minorEastAsia" w:hAnsi="Times New Roman"/>
          <w:b/>
          <w:sz w:val="20"/>
          <w:szCs w:val="20"/>
          <w:lang w:eastAsia="ru-RU"/>
        </w:rPr>
      </w:pPr>
      <w:r w:rsidRPr="002875F0">
        <w:rPr>
          <w:rFonts w:ascii="Times New Roman" w:hAnsi="Times New Roman"/>
          <w:b/>
          <w:sz w:val="20"/>
          <w:szCs w:val="20"/>
          <w:lang w:eastAsia="ru-RU"/>
        </w:rPr>
        <w:t>Раздел 5. П</w:t>
      </w:r>
      <w:r w:rsidRPr="002875F0">
        <w:rPr>
          <w:rFonts w:ascii="Times New Roman" w:eastAsiaTheme="minorEastAsia" w:hAnsi="Times New Roman"/>
          <w:b/>
          <w:sz w:val="20"/>
          <w:szCs w:val="20"/>
          <w:lang w:eastAsia="ru-RU"/>
        </w:rPr>
        <w:t xml:space="preserve">рогноз сводных показателей муниципальных заданий </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eastAsiaTheme="minorEastAsia" w:hAnsi="Times New Roman"/>
          <w:b/>
          <w:sz w:val="20"/>
          <w:szCs w:val="20"/>
          <w:lang w:eastAsia="ru-RU"/>
        </w:rPr>
        <w:t>по этапам реализации подпрограммы</w:t>
      </w:r>
    </w:p>
    <w:p w:rsidR="002875F0" w:rsidRPr="002875F0" w:rsidRDefault="002875F0" w:rsidP="002875F0">
      <w:pPr>
        <w:autoSpaceDE w:val="0"/>
        <w:autoSpaceDN w:val="0"/>
        <w:adjustRightInd w:val="0"/>
        <w:spacing w:after="0" w:line="240" w:lineRule="auto"/>
        <w:jc w:val="both"/>
        <w:rPr>
          <w:rFonts w:ascii="Times New Roman" w:hAnsi="Times New Roman"/>
          <w:b/>
          <w:bCs/>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hAnsi="Times New Roman"/>
          <w:bCs/>
          <w:sz w:val="20"/>
          <w:szCs w:val="20"/>
          <w:lang w:eastAsia="ru-RU"/>
        </w:rPr>
        <w:t>Доведение муниципального задания не предполагается.</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r w:rsidRPr="002875F0">
        <w:rPr>
          <w:rFonts w:ascii="Times New Roman" w:hAnsi="Times New Roman"/>
          <w:b/>
          <w:sz w:val="20"/>
          <w:szCs w:val="20"/>
          <w:lang w:eastAsia="ru-RU"/>
        </w:rPr>
        <w:t>Раздел 6. Ресурсное обеспечение подпрограммы</w:t>
      </w:r>
    </w:p>
    <w:p w:rsidR="002875F0" w:rsidRPr="002875F0" w:rsidRDefault="002875F0" w:rsidP="002875F0">
      <w:pPr>
        <w:autoSpaceDE w:val="0"/>
        <w:autoSpaceDN w:val="0"/>
        <w:adjustRightInd w:val="0"/>
        <w:spacing w:after="0" w:line="240" w:lineRule="auto"/>
        <w:jc w:val="center"/>
        <w:outlineLvl w:val="0"/>
        <w:rPr>
          <w:rFonts w:ascii="Times New Roman" w:hAnsi="Times New Roman"/>
          <w:b/>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Общий объем финансирования подпрограммы на период 2015-2017 гг. составит  300,0 тыс.руб., в том числе:</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за счет средств бюджета муниципального образования муниципального района «Ижемский» 300,0 тыс. руб., в т.ч. по г</w:t>
      </w:r>
      <w:r w:rsidRPr="002875F0">
        <w:rPr>
          <w:rFonts w:ascii="Times New Roman" w:hAnsi="Times New Roman"/>
          <w:sz w:val="20"/>
          <w:szCs w:val="20"/>
          <w:lang w:eastAsia="ru-RU"/>
        </w:rPr>
        <w:t>о</w:t>
      </w:r>
      <w:r w:rsidRPr="002875F0">
        <w:rPr>
          <w:rFonts w:ascii="Times New Roman" w:hAnsi="Times New Roman"/>
          <w:sz w:val="20"/>
          <w:szCs w:val="20"/>
          <w:lang w:eastAsia="ru-RU"/>
        </w:rPr>
        <w:t>дам:</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2015 год -   100,0 тыс. руб.;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2016 год -   100,0  тыс. руб.;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100,0  тыс. руб.</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Ресурсное обеспечение подпрограммы в целом, а также по годам реализации подпрограммы и источникам финансиров</w:t>
      </w:r>
      <w:r w:rsidRPr="002875F0">
        <w:rPr>
          <w:rFonts w:ascii="Times New Roman" w:hAnsi="Times New Roman"/>
          <w:sz w:val="20"/>
          <w:szCs w:val="20"/>
          <w:lang w:eastAsia="ru-RU"/>
        </w:rPr>
        <w:t>а</w:t>
      </w:r>
      <w:r w:rsidRPr="002875F0">
        <w:rPr>
          <w:rFonts w:ascii="Times New Roman" w:hAnsi="Times New Roman"/>
          <w:sz w:val="20"/>
          <w:szCs w:val="20"/>
          <w:lang w:eastAsia="ru-RU"/>
        </w:rPr>
        <w:t>ния приводится в приложении к Программе (</w:t>
      </w:r>
      <w:hyperlink r:id="rId130" w:history="1">
        <w:r w:rsidRPr="002875F0">
          <w:rPr>
            <w:rFonts w:ascii="Times New Roman" w:hAnsi="Times New Roman"/>
            <w:sz w:val="20"/>
            <w:szCs w:val="20"/>
            <w:lang w:eastAsia="ru-RU"/>
          </w:rPr>
          <w:t xml:space="preserve">таблицы 4 </w:t>
        </w:r>
      </w:hyperlink>
      <w:r w:rsidRPr="002875F0">
        <w:rPr>
          <w:rFonts w:ascii="Times New Roman" w:hAnsi="Times New Roman"/>
          <w:sz w:val="20"/>
          <w:szCs w:val="20"/>
          <w:lang w:eastAsia="ru-RU"/>
        </w:rPr>
        <w:t xml:space="preserve"> и </w:t>
      </w:r>
      <w:hyperlink r:id="rId131" w:history="1">
        <w:r w:rsidRPr="002875F0">
          <w:rPr>
            <w:rFonts w:ascii="Times New Roman" w:hAnsi="Times New Roman"/>
            <w:sz w:val="20"/>
            <w:szCs w:val="20"/>
            <w:lang w:eastAsia="ru-RU"/>
          </w:rPr>
          <w:t>5</w:t>
        </w:r>
      </w:hyperlink>
      <w:r w:rsidRPr="002875F0">
        <w:rPr>
          <w:rFonts w:ascii="Times New Roman" w:hAnsi="Times New Roman"/>
          <w:sz w:val="20"/>
          <w:szCs w:val="20"/>
          <w:lang w:eastAsia="ru-RU"/>
        </w:rPr>
        <w:t>).</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7. Методика оценки эффективности подпрограммы</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 xml:space="preserve">Методика оценки эффективности реализации подпрограммы аналогична методике оценки эффективности реализации государственной программы, отраженной в </w:t>
      </w:r>
      <w:hyperlink r:id="rId132" w:history="1">
        <w:r w:rsidRPr="002875F0">
          <w:rPr>
            <w:rFonts w:ascii="Times New Roman" w:eastAsiaTheme="minorEastAsia" w:hAnsi="Times New Roman"/>
            <w:bCs/>
            <w:sz w:val="20"/>
            <w:szCs w:val="20"/>
            <w:lang w:eastAsia="ru-RU"/>
          </w:rPr>
          <w:t>разделе 9</w:t>
        </w:r>
      </w:hyperlink>
      <w:r w:rsidRPr="002875F0">
        <w:rPr>
          <w:rFonts w:ascii="Times New Roman" w:eastAsiaTheme="minorEastAsia" w:hAnsi="Times New Roman"/>
          <w:bCs/>
          <w:sz w:val="20"/>
          <w:szCs w:val="20"/>
          <w:lang w:eastAsia="ru-RU"/>
        </w:rPr>
        <w:t xml:space="preserve">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p>
    <w:p w:rsidR="002875F0" w:rsidRPr="002875F0" w:rsidRDefault="002875F0" w:rsidP="002875F0">
      <w:pPr>
        <w:autoSpaceDE w:val="0"/>
        <w:autoSpaceDN w:val="0"/>
        <w:adjustRightInd w:val="0"/>
        <w:spacing w:after="0" w:line="240" w:lineRule="auto"/>
        <w:jc w:val="right"/>
        <w:outlineLvl w:val="1"/>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right"/>
        <w:outlineLvl w:val="1"/>
        <w:rPr>
          <w:rFonts w:ascii="Times New Roman" w:eastAsiaTheme="minorEastAsia" w:hAnsi="Times New Roman"/>
          <w:sz w:val="20"/>
          <w:szCs w:val="20"/>
          <w:lang w:eastAsia="ru-RU"/>
        </w:rPr>
      </w:pPr>
    </w:p>
    <w:p w:rsidR="002875F0" w:rsidRPr="002875F0" w:rsidRDefault="002875F0" w:rsidP="002875F0">
      <w:pPr>
        <w:rPr>
          <w:rFonts w:asciiTheme="minorHAnsi" w:eastAsiaTheme="minorEastAsia" w:hAnsiTheme="minorHAnsi" w:cstheme="minorBidi"/>
          <w:sz w:val="20"/>
          <w:szCs w:val="20"/>
          <w:lang w:eastAsia="ru-RU"/>
        </w:rPr>
        <w:sectPr w:rsidR="002875F0" w:rsidRPr="002875F0" w:rsidSect="002875F0">
          <w:pgSz w:w="11906" w:h="16838"/>
          <w:pgMar w:top="720" w:right="720" w:bottom="720" w:left="720" w:header="708" w:footer="708" w:gutter="0"/>
          <w:cols w:space="708"/>
          <w:docGrid w:linePitch="360"/>
        </w:sectPr>
      </w:pPr>
    </w:p>
    <w:p w:rsidR="002875F0" w:rsidRPr="002875F0" w:rsidRDefault="002875F0" w:rsidP="002875F0">
      <w:pPr>
        <w:autoSpaceDE w:val="0"/>
        <w:autoSpaceDN w:val="0"/>
        <w:adjustRightInd w:val="0"/>
        <w:spacing w:after="0" w:line="240" w:lineRule="auto"/>
        <w:jc w:val="right"/>
        <w:outlineLvl w:val="1"/>
        <w:rPr>
          <w:rFonts w:ascii="Times New Roman" w:eastAsiaTheme="minorEastAsia" w:hAnsi="Times New Roman"/>
          <w:sz w:val="20"/>
          <w:szCs w:val="20"/>
          <w:lang w:eastAsia="ru-RU"/>
        </w:rPr>
      </w:pPr>
      <w:bookmarkStart w:id="9" w:name="Par1468"/>
      <w:bookmarkEnd w:id="9"/>
      <w:r w:rsidRPr="002875F0">
        <w:rPr>
          <w:rFonts w:ascii="Times New Roman" w:eastAsiaTheme="minorEastAsia" w:hAnsi="Times New Roman"/>
          <w:sz w:val="20"/>
          <w:szCs w:val="20"/>
          <w:lang w:eastAsia="ru-RU"/>
        </w:rPr>
        <w:lastRenderedPageBreak/>
        <w:t xml:space="preserve">Приложение </w:t>
      </w:r>
    </w:p>
    <w:p w:rsidR="002875F0" w:rsidRPr="002875F0" w:rsidRDefault="002875F0" w:rsidP="002875F0">
      <w:pPr>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к муниципальной программе </w:t>
      </w:r>
    </w:p>
    <w:p w:rsidR="002875F0" w:rsidRPr="002875F0" w:rsidRDefault="002875F0" w:rsidP="002875F0">
      <w:pPr>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муниципального образования </w:t>
      </w:r>
    </w:p>
    <w:p w:rsidR="002875F0" w:rsidRPr="002875F0" w:rsidRDefault="002875F0" w:rsidP="002875F0">
      <w:pPr>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муниципального района «Ижемский»</w:t>
      </w: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«Развитие транспортной системы» </w:t>
      </w:r>
    </w:p>
    <w:p w:rsidR="002875F0" w:rsidRPr="002875F0" w:rsidRDefault="002875F0" w:rsidP="002875F0">
      <w:pPr>
        <w:autoSpaceDE w:val="0"/>
        <w:autoSpaceDN w:val="0"/>
        <w:adjustRightInd w:val="0"/>
        <w:spacing w:after="0" w:line="240" w:lineRule="auto"/>
        <w:jc w:val="right"/>
        <w:outlineLvl w:val="2"/>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right"/>
        <w:outlineLvl w:val="2"/>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1</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Сведения</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показателях (индикаторах) муниципальной программы, подпрограмм муниципальной программы и их значениях</w:t>
      </w: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bl>
      <w:tblPr>
        <w:tblW w:w="15256" w:type="dxa"/>
        <w:tblCellSpacing w:w="5" w:type="nil"/>
        <w:tblInd w:w="75" w:type="dxa"/>
        <w:tblLayout w:type="fixed"/>
        <w:tblCellMar>
          <w:left w:w="75" w:type="dxa"/>
          <w:right w:w="75" w:type="dxa"/>
        </w:tblCellMar>
        <w:tblLook w:val="0000"/>
      </w:tblPr>
      <w:tblGrid>
        <w:gridCol w:w="851"/>
        <w:gridCol w:w="3685"/>
        <w:gridCol w:w="1276"/>
        <w:gridCol w:w="1222"/>
        <w:gridCol w:w="1276"/>
        <w:gridCol w:w="1134"/>
        <w:gridCol w:w="1134"/>
        <w:gridCol w:w="1134"/>
        <w:gridCol w:w="1134"/>
        <w:gridCol w:w="1134"/>
        <w:gridCol w:w="1276"/>
      </w:tblGrid>
      <w:tr w:rsidR="002875F0" w:rsidRPr="002875F0" w:rsidTr="005675F9">
        <w:trPr>
          <w:trHeight w:val="340"/>
          <w:tblCellSpacing w:w="5" w:type="nil"/>
        </w:trPr>
        <w:tc>
          <w:tcPr>
            <w:tcW w:w="851" w:type="dxa"/>
            <w:vMerge w:val="restart"/>
            <w:tcBorders>
              <w:top w:val="single" w:sz="8" w:space="0" w:color="auto"/>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п/п</w:t>
            </w:r>
          </w:p>
        </w:tc>
        <w:tc>
          <w:tcPr>
            <w:tcW w:w="3685" w:type="dxa"/>
            <w:vMerge w:val="restart"/>
            <w:tcBorders>
              <w:top w:val="single" w:sz="8" w:space="0" w:color="auto"/>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Наименование</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показателя</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(индикатора)</w:t>
            </w:r>
          </w:p>
        </w:tc>
        <w:tc>
          <w:tcPr>
            <w:tcW w:w="1276" w:type="dxa"/>
            <w:vMerge w:val="restart"/>
            <w:tcBorders>
              <w:top w:val="single" w:sz="8" w:space="0" w:color="auto"/>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измерения</w:t>
            </w:r>
          </w:p>
        </w:tc>
        <w:tc>
          <w:tcPr>
            <w:tcW w:w="9444" w:type="dxa"/>
            <w:gridSpan w:val="8"/>
            <w:tcBorders>
              <w:top w:val="single" w:sz="8" w:space="0" w:color="auto"/>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Значения показателей (индикаторов)</w:t>
            </w:r>
          </w:p>
        </w:tc>
      </w:tr>
      <w:tr w:rsidR="002875F0" w:rsidRPr="002875F0" w:rsidTr="005675F9">
        <w:trPr>
          <w:trHeight w:val="489"/>
          <w:tblCellSpacing w:w="5" w:type="nil"/>
        </w:trPr>
        <w:tc>
          <w:tcPr>
            <w:tcW w:w="851" w:type="dxa"/>
            <w:vMerge/>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c>
        <w:tc>
          <w:tcPr>
            <w:tcW w:w="3685" w:type="dxa"/>
            <w:vMerge/>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c>
        <w:tc>
          <w:tcPr>
            <w:tcW w:w="1276" w:type="dxa"/>
            <w:vMerge/>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c>
        <w:tc>
          <w:tcPr>
            <w:tcW w:w="1222"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2013 </w:t>
            </w:r>
          </w:p>
        </w:tc>
        <w:tc>
          <w:tcPr>
            <w:tcW w:w="1276"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2014 </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2015 </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2016 </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2017 </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2018 </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2019 </w:t>
            </w:r>
          </w:p>
        </w:tc>
        <w:tc>
          <w:tcPr>
            <w:tcW w:w="1276"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2020 </w:t>
            </w:r>
          </w:p>
        </w:tc>
      </w:tr>
      <w:tr w:rsidR="002875F0" w:rsidRPr="002875F0" w:rsidTr="005675F9">
        <w:trPr>
          <w:tblCellSpacing w:w="5" w:type="nil"/>
        </w:trPr>
        <w:tc>
          <w:tcPr>
            <w:tcW w:w="851"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3685"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76"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22"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276"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1134"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276"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w:t>
            </w:r>
          </w:p>
        </w:tc>
      </w:tr>
      <w:tr w:rsidR="002875F0" w:rsidRPr="002875F0" w:rsidTr="005675F9">
        <w:trPr>
          <w:tblCellSpacing w:w="5" w:type="nil"/>
        </w:trPr>
        <w:tc>
          <w:tcPr>
            <w:tcW w:w="15256" w:type="dxa"/>
            <w:gridSpan w:val="11"/>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Муниципальная программа «Развитие транспортной системы» </w:t>
            </w:r>
          </w:p>
        </w:tc>
      </w:tr>
      <w:tr w:rsidR="002875F0" w:rsidRPr="002875F0" w:rsidTr="005675F9">
        <w:trPr>
          <w:tblCellSpacing w:w="5" w:type="nil"/>
        </w:trPr>
        <w:tc>
          <w:tcPr>
            <w:tcW w:w="15256" w:type="dxa"/>
            <w:gridSpan w:val="11"/>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w:t>
            </w: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Создание условий для предоставления качественных, безопасных и доступных транспортных услуг населению</w:t>
            </w:r>
          </w:p>
        </w:tc>
      </w:tr>
      <w:tr w:rsidR="002875F0" w:rsidRPr="002875F0" w:rsidTr="005675F9">
        <w:trPr>
          <w:trHeight w:val="360"/>
          <w:tblCellSpacing w:w="5" w:type="nil"/>
        </w:trPr>
        <w:tc>
          <w:tcPr>
            <w:tcW w:w="851"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1 . </w:t>
            </w:r>
          </w:p>
        </w:tc>
        <w:tc>
          <w:tcPr>
            <w:tcW w:w="3685"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протяженности автомобильных дорог общего пользования местного зн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чения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 не соответствующих нормати</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w:t>
            </w:r>
          </w:p>
        </w:tc>
        <w:tc>
          <w:tcPr>
            <w:tcW w:w="1276" w:type="dxa"/>
            <w:tcBorders>
              <w:left w:val="single" w:sz="8" w:space="0" w:color="auto"/>
              <w:bottom w:val="single" w:sz="8"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80,6</w:t>
            </w:r>
          </w:p>
        </w:tc>
        <w:tc>
          <w:tcPr>
            <w:tcW w:w="1276"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80,6</w:t>
            </w:r>
          </w:p>
        </w:tc>
        <w:tc>
          <w:tcPr>
            <w:tcW w:w="1134"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80,2</w:t>
            </w:r>
          </w:p>
        </w:tc>
        <w:tc>
          <w:tcPr>
            <w:tcW w:w="1134"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79,9</w:t>
            </w:r>
          </w:p>
        </w:tc>
        <w:tc>
          <w:tcPr>
            <w:tcW w:w="1134"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79,6</w:t>
            </w:r>
          </w:p>
        </w:tc>
        <w:tc>
          <w:tcPr>
            <w:tcW w:w="1134"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79,3</w:t>
            </w:r>
          </w:p>
        </w:tc>
        <w:tc>
          <w:tcPr>
            <w:tcW w:w="1134"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79,0</w:t>
            </w:r>
          </w:p>
        </w:tc>
        <w:tc>
          <w:tcPr>
            <w:tcW w:w="1276" w:type="dxa"/>
            <w:tcBorders>
              <w:left w:val="single" w:sz="8" w:space="0" w:color="auto"/>
              <w:bottom w:val="single" w:sz="8" w:space="0" w:color="auto"/>
              <w:right w:val="single" w:sz="8"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78,7</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tblCellSpacing w:w="5" w:type="nil"/>
        </w:trPr>
        <w:tc>
          <w:tcPr>
            <w:tcW w:w="851"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3685" w:type="dxa"/>
            <w:tcBorders>
              <w:left w:val="single" w:sz="8" w:space="0" w:color="auto"/>
              <w:bottom w:val="single" w:sz="4" w:space="0" w:color="auto"/>
              <w:right w:val="single" w:sz="8"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населения, проживающего в нас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ленных пунктах, не имеющих регуля</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ного автобусного и (или) железнод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рожного сообщения с администрати</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ным центром городского округа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в общей численн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населения городского округа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w:t>
            </w:r>
          </w:p>
        </w:tc>
        <w:tc>
          <w:tcPr>
            <w:tcW w:w="1276"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43,3</w:t>
            </w:r>
          </w:p>
        </w:tc>
        <w:tc>
          <w:tcPr>
            <w:tcW w:w="1276"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43,2</w:t>
            </w:r>
          </w:p>
        </w:tc>
        <w:tc>
          <w:tcPr>
            <w:tcW w:w="1134"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43,1</w:t>
            </w:r>
          </w:p>
        </w:tc>
        <w:tc>
          <w:tcPr>
            <w:tcW w:w="1134"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134"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134"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134"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276" w:type="dxa"/>
            <w:tcBorders>
              <w:left w:val="single" w:sz="8" w:space="0" w:color="auto"/>
              <w:bottom w:val="single" w:sz="4" w:space="0" w:color="auto"/>
              <w:right w:val="single" w:sz="8"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HAnsi" w:hAnsi="Times New Roman"/>
                <w:sz w:val="20"/>
                <w:szCs w:val="20"/>
              </w:rPr>
              <w:t>Количество человек, погибших/раненых в результате ДТП</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Чел.</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6/23</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0/14</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0/13</w:t>
            </w:r>
          </w:p>
        </w:tc>
      </w:tr>
      <w:tr w:rsidR="002875F0" w:rsidRPr="002875F0" w:rsidTr="005675F9">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tabs>
                <w:tab w:val="left" w:pos="379"/>
              </w:tabs>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Подпрограмма 1. Развитие транспортной инфраструктуры и дорожного хозяйства</w:t>
            </w:r>
          </w:p>
        </w:tc>
      </w:tr>
      <w:tr w:rsidR="002875F0" w:rsidRPr="002875F0" w:rsidTr="005675F9">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tabs>
                <w:tab w:val="left" w:pos="379"/>
              </w:tabs>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1 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ледовых переправ</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1.1</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протяженности автомобильных дорог общего пользования, не отвеча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щих нормативным требованиям, в общей протяженности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80,6</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80,6</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79,9</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79,6</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79,3</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78,7</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Задача 2. </w:t>
            </w:r>
            <w:r w:rsidRPr="002875F0">
              <w:rPr>
                <w:rFonts w:ascii="Times New Roman" w:eastAsiaTheme="minorHAnsi" w:hAnsi="Times New Roman"/>
                <w:sz w:val="20"/>
                <w:szCs w:val="20"/>
              </w:rPr>
              <w:t xml:space="preserve">Обеспечение </w:t>
            </w:r>
            <w:r w:rsidRPr="002875F0">
              <w:rPr>
                <w:rFonts w:ascii="Times New Roman" w:eastAsiaTheme="minorEastAsia"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протяженности автомобильных дорог общего пользования региональн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и местного значения, обеспеченных правоустанавливающими документами на них, в общей протяженности автом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30,2</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trHeight w:val="345"/>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heme="minorHAnsi" w:eastAsiaTheme="minorEastAsia" w:hAnsiTheme="minorHAnsi" w:cstheme="minorBidi"/>
                <w:sz w:val="20"/>
                <w:szCs w:val="20"/>
                <w:lang w:eastAsia="ru-RU"/>
              </w:rPr>
            </w:pPr>
            <w:r w:rsidRPr="002875F0">
              <w:rPr>
                <w:rFonts w:ascii="Times New Roman" w:eastAsiaTheme="minorEastAsia" w:hAnsi="Times New Roman"/>
                <w:sz w:val="20"/>
                <w:szCs w:val="20"/>
                <w:lang w:eastAsia="ru-RU"/>
              </w:rPr>
              <w:t>Подпрограмма 2. «</w:t>
            </w:r>
            <w:r w:rsidRPr="002875F0">
              <w:rPr>
                <w:rFonts w:ascii="Times New Roman" w:eastAsiaTheme="minorEastAsia" w:hAnsi="Times New Roman" w:cstheme="minorBidi"/>
                <w:sz w:val="20"/>
                <w:szCs w:val="20"/>
                <w:lang w:eastAsia="ru-RU"/>
              </w:rPr>
              <w:t>Организация транспортного обслуживания населения</w:t>
            </w:r>
            <w:r w:rsidRPr="002875F0">
              <w:rPr>
                <w:rFonts w:ascii="Times New Roman" w:eastAsiaTheme="minorEastAsia" w:hAnsi="Times New Roman"/>
                <w:sz w:val="20"/>
                <w:szCs w:val="20"/>
                <w:lang w:eastAsia="ru-RU"/>
              </w:rPr>
              <w:t xml:space="preserve"> на   территории  муниципального района «Ижемский»</w:t>
            </w:r>
          </w:p>
        </w:tc>
      </w:tr>
      <w:tr w:rsidR="002875F0" w:rsidRPr="002875F0" w:rsidTr="005675F9">
        <w:trPr>
          <w:trHeight w:val="345"/>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1. Организация предоставления транспортных услуг населению</w:t>
            </w:r>
          </w:p>
        </w:tc>
      </w:tr>
      <w:tr w:rsidR="002875F0" w:rsidRPr="002875F0" w:rsidTr="005675F9">
        <w:trPr>
          <w:tblCellSpacing w:w="5" w:type="nil"/>
        </w:trPr>
        <w:tc>
          <w:tcPr>
            <w:tcW w:w="851" w:type="dxa"/>
            <w:vMerge w:val="restart"/>
            <w:tcBorders>
              <w:top w:val="single" w:sz="4" w:space="0" w:color="auto"/>
              <w:left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2.1</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hAnsi="Times New Roman"/>
                <w:sz w:val="20"/>
                <w:szCs w:val="20"/>
                <w:lang w:eastAsia="ru-RU"/>
              </w:rPr>
              <w:t>Доля рейсов, фактически выполненных в соответствии  с договором при осущес</w:t>
            </w:r>
            <w:r w:rsidRPr="002875F0">
              <w:rPr>
                <w:rFonts w:ascii="Times New Roman" w:hAnsi="Times New Roman"/>
                <w:sz w:val="20"/>
                <w:szCs w:val="20"/>
                <w:lang w:eastAsia="ru-RU"/>
              </w:rPr>
              <w:t>т</w:t>
            </w:r>
            <w:r w:rsidRPr="002875F0">
              <w:rPr>
                <w:rFonts w:ascii="Times New Roman" w:hAnsi="Times New Roman"/>
                <w:sz w:val="20"/>
                <w:szCs w:val="20"/>
                <w:lang w:eastAsia="ru-RU"/>
              </w:rPr>
              <w:t>влении пассажирских перевозок</w:t>
            </w:r>
            <w:r w:rsidRPr="002875F0">
              <w:rPr>
                <w:rFonts w:ascii="Times New Roman" w:eastAsiaTheme="minorEastAsia" w:hAnsi="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tblCellSpacing w:w="5" w:type="nil"/>
        </w:trPr>
        <w:tc>
          <w:tcPr>
            <w:tcW w:w="851" w:type="dxa"/>
            <w:vMerge/>
            <w:tcBorders>
              <w:left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 автомобильном транспорте</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99</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r>
      <w:tr w:rsidR="002875F0" w:rsidRPr="002875F0" w:rsidTr="005675F9">
        <w:trPr>
          <w:tblCellSpacing w:w="5" w:type="nil"/>
        </w:trPr>
        <w:tc>
          <w:tcPr>
            <w:tcW w:w="851" w:type="dxa"/>
            <w:vMerge/>
            <w:tcBorders>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на водном транспорте                                  </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98,3</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98,5</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98,5</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населения, проживающего в нас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ленных пунктах, не имеющих регуля</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ного автобусного и (или) железнод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рожного сообщения с администрати</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ным центром городского округа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в общей численн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населения городского округа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43,3</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43,1</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w:t>
            </w:r>
          </w:p>
        </w:tc>
      </w:tr>
      <w:tr w:rsidR="002875F0" w:rsidRPr="002875F0" w:rsidTr="005675F9">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Подпрограмма 3. «</w:t>
            </w:r>
            <w:r w:rsidRPr="002875F0">
              <w:rPr>
                <w:rFonts w:ascii="Times New Roman" w:eastAsiaTheme="minorEastAsia" w:hAnsi="Times New Roman" w:cstheme="minorBidi"/>
                <w:sz w:val="20"/>
                <w:szCs w:val="20"/>
                <w:lang w:eastAsia="ru-RU"/>
              </w:rPr>
              <w:t>Повышение безопасности дорожного движения на территории муниципального района «Ижемский»</w:t>
            </w:r>
          </w:p>
        </w:tc>
      </w:tr>
      <w:tr w:rsidR="002875F0" w:rsidRPr="002875F0" w:rsidTr="005675F9">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lang w:eastAsia="ru-RU"/>
              </w:rPr>
              <w:t xml:space="preserve">Задача 1. </w:t>
            </w:r>
            <w:r w:rsidRPr="002875F0">
              <w:rPr>
                <w:rFonts w:asciiTheme="minorHAnsi" w:eastAsiaTheme="minorEastAsia" w:hAnsiTheme="minorHAnsi" w:cstheme="minorBidi"/>
                <w:sz w:val="20"/>
                <w:szCs w:val="20"/>
                <w:lang w:eastAsia="ru-RU"/>
              </w:rPr>
              <w:t>«</w:t>
            </w:r>
            <w:r w:rsidRPr="002875F0">
              <w:rPr>
                <w:rFonts w:ascii="Times New Roman" w:eastAsiaTheme="minorEastAsia" w:hAnsi="Times New Roman"/>
                <w:sz w:val="20"/>
                <w:szCs w:val="20"/>
                <w:lang w:eastAsia="ru-RU"/>
              </w:rPr>
              <w:t>Мероприятия, направленные на повышение правового сознания, предупреждения опасного поведения участников дорожного движения</w:t>
            </w:r>
            <w:r w:rsidRPr="002875F0">
              <w:rPr>
                <w:rFonts w:ascii="Times New Roman" w:eastAsiaTheme="minorEastAsia" w:hAnsi="Times New Roman" w:cstheme="minorBidi"/>
                <w:sz w:val="20"/>
                <w:szCs w:val="20"/>
                <w:lang w:eastAsia="ru-RU"/>
              </w:rPr>
              <w:t>»</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Количество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77</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86</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75</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3.2</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Количество погибших/раненых в доро</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Чел.</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6/23</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0/14</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0/13</w:t>
            </w:r>
          </w:p>
        </w:tc>
      </w:tr>
      <w:tr w:rsidR="002875F0" w:rsidRPr="002875F0" w:rsidTr="005675F9">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lang w:eastAsia="ru-RU"/>
              </w:rPr>
              <w:t>Задача</w:t>
            </w:r>
            <w:r w:rsidRPr="002875F0">
              <w:rPr>
                <w:rFonts w:asciiTheme="minorHAnsi" w:eastAsiaTheme="minorEastAsia" w:hAnsiTheme="minorHAnsi" w:cstheme="minorBidi"/>
                <w:sz w:val="20"/>
                <w:szCs w:val="20"/>
                <w:lang w:eastAsia="ru-RU"/>
              </w:rPr>
              <w:t xml:space="preserve"> </w:t>
            </w:r>
            <w:r w:rsidRPr="002875F0">
              <w:rPr>
                <w:rFonts w:ascii="Times New Roman" w:eastAsiaTheme="minorEastAsia" w:hAnsi="Times New Roman" w:cstheme="minorBidi"/>
                <w:sz w:val="20"/>
                <w:szCs w:val="20"/>
                <w:lang w:eastAsia="ru-RU"/>
              </w:rPr>
              <w:t>2. «</w:t>
            </w:r>
            <w:r w:rsidRPr="002875F0">
              <w:rPr>
                <w:rFonts w:ascii="Times New Roman" w:eastAsiaTheme="minorEastAsia" w:hAnsi="Times New Roman"/>
                <w:sz w:val="20"/>
                <w:szCs w:val="20"/>
                <w:lang w:eastAsia="ru-RU"/>
              </w:rPr>
              <w:t>Формирование у детей навыков безопасного поведения на дорогах</w:t>
            </w:r>
            <w:r w:rsidRPr="002875F0">
              <w:rPr>
                <w:rFonts w:ascii="Times New Roman" w:eastAsiaTheme="minorEastAsia" w:hAnsi="Times New Roman" w:cstheme="minorBidi"/>
                <w:sz w:val="20"/>
                <w:szCs w:val="20"/>
                <w:lang w:eastAsia="ru-RU"/>
              </w:rPr>
              <w:t>»</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3.3</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Количество дорожно-транспортных происшествий с участием детей в во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расте до 16 лет</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5675F9">
        <w:trPr>
          <w:tblCellSpacing w:w="5" w:type="nil"/>
        </w:trPr>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3.4</w:t>
            </w:r>
          </w:p>
        </w:tc>
        <w:tc>
          <w:tcPr>
            <w:tcW w:w="36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imes New Roman" w:hAnsi="Times New Roman"/>
                <w:sz w:val="20"/>
                <w:szCs w:val="20"/>
                <w:lang w:eastAsia="ru-RU"/>
              </w:rPr>
              <w:t>Количество погибших/раненых в доро</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lastRenderedPageBreak/>
              <w:t>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Чел.</w:t>
            </w:r>
          </w:p>
        </w:tc>
        <w:tc>
          <w:tcPr>
            <w:tcW w:w="122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r>
    </w:tbl>
    <w:p w:rsid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p>
    <w:p w:rsid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Таблица № 2</w:t>
      </w: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Перечень основных мероприятий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bl>
      <w:tblPr>
        <w:tblW w:w="15594" w:type="dxa"/>
        <w:tblCellSpacing w:w="5" w:type="nil"/>
        <w:tblInd w:w="-351" w:type="dxa"/>
        <w:tblLayout w:type="fixed"/>
        <w:tblCellMar>
          <w:left w:w="75" w:type="dxa"/>
          <w:right w:w="75" w:type="dxa"/>
        </w:tblCellMar>
        <w:tblLook w:val="0000"/>
      </w:tblPr>
      <w:tblGrid>
        <w:gridCol w:w="600"/>
        <w:gridCol w:w="3087"/>
        <w:gridCol w:w="1417"/>
        <w:gridCol w:w="1134"/>
        <w:gridCol w:w="1134"/>
        <w:gridCol w:w="2269"/>
        <w:gridCol w:w="2551"/>
        <w:gridCol w:w="3402"/>
      </w:tblGrid>
      <w:tr w:rsidR="002875F0" w:rsidRPr="002875F0" w:rsidTr="005675F9">
        <w:trPr>
          <w:trHeight w:val="23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w:t>
            </w:r>
            <w:r w:rsidRPr="002875F0">
              <w:rPr>
                <w:rFonts w:ascii="Times New Roman" w:eastAsia="Times New Roman" w:hAnsi="Times New Roman"/>
                <w:sz w:val="20"/>
                <w:szCs w:val="20"/>
                <w:lang w:eastAsia="ru-RU"/>
              </w:rPr>
              <w:br/>
              <w:t>п/п</w:t>
            </w:r>
          </w:p>
        </w:tc>
        <w:tc>
          <w:tcPr>
            <w:tcW w:w="30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Номер и наименование </w:t>
            </w:r>
            <w:r w:rsidRPr="002875F0">
              <w:rPr>
                <w:rFonts w:ascii="Times New Roman" w:eastAsia="Times New Roman" w:hAnsi="Times New Roman"/>
                <w:sz w:val="20"/>
                <w:szCs w:val="20"/>
                <w:lang w:eastAsia="ru-RU"/>
              </w:rPr>
              <w:br/>
              <w:t>ведомственной</w:t>
            </w:r>
            <w:r w:rsidRPr="002875F0">
              <w:rPr>
                <w:rFonts w:ascii="Times New Roman" w:eastAsia="Times New Roman" w:hAnsi="Times New Roman"/>
                <w:sz w:val="20"/>
                <w:szCs w:val="20"/>
                <w:lang w:eastAsia="ru-RU"/>
              </w:rPr>
              <w:br/>
              <w:t xml:space="preserve"> целевой программы, основного </w:t>
            </w:r>
            <w:r w:rsidRPr="002875F0">
              <w:rPr>
                <w:rFonts w:ascii="Times New Roman" w:eastAsia="Times New Roman" w:hAnsi="Times New Roman"/>
                <w:sz w:val="20"/>
                <w:szCs w:val="20"/>
                <w:lang w:eastAsia="ru-RU"/>
              </w:rPr>
              <w:br/>
              <w:t xml:space="preserve">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Ответстве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ный исполн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тель ВЦП,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Срок </w:t>
            </w:r>
            <w:r w:rsidRPr="002875F0">
              <w:rPr>
                <w:rFonts w:ascii="Times New Roman" w:eastAsia="Times New Roman" w:hAnsi="Times New Roman"/>
                <w:sz w:val="20"/>
                <w:szCs w:val="20"/>
                <w:lang w:eastAsia="ru-RU"/>
              </w:rPr>
              <w:br/>
              <w:t xml:space="preserve"> начала </w:t>
            </w:r>
            <w:r w:rsidRPr="002875F0">
              <w:rPr>
                <w:rFonts w:ascii="Times New Roman" w:eastAsia="Times New Roman" w:hAnsi="Times New Roman"/>
                <w:sz w:val="20"/>
                <w:szCs w:val="20"/>
                <w:lang w:eastAsia="ru-RU"/>
              </w:rPr>
              <w:br/>
              <w:t>реализации</w:t>
            </w:r>
          </w:p>
        </w:tc>
        <w:tc>
          <w:tcPr>
            <w:tcW w:w="1134"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Срок </w:t>
            </w:r>
            <w:r w:rsidRPr="002875F0">
              <w:rPr>
                <w:rFonts w:ascii="Times New Roman" w:eastAsia="Times New Roman" w:hAnsi="Times New Roman"/>
                <w:sz w:val="20"/>
                <w:szCs w:val="20"/>
                <w:lang w:eastAsia="ru-RU"/>
              </w:rPr>
              <w:br/>
              <w:t xml:space="preserve">окончания </w:t>
            </w:r>
            <w:r w:rsidRPr="002875F0">
              <w:rPr>
                <w:rFonts w:ascii="Times New Roman" w:eastAsia="Times New Roman" w:hAnsi="Times New Roman"/>
                <w:sz w:val="20"/>
                <w:szCs w:val="20"/>
                <w:lang w:eastAsia="ru-RU"/>
              </w:rPr>
              <w:br/>
              <w:t>реализации</w:t>
            </w:r>
          </w:p>
        </w:tc>
        <w:tc>
          <w:tcPr>
            <w:tcW w:w="2269"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Ожидаемый непосре</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ственный результат (краткое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Последствия нереализации ведомственной целевой программы,  основного </w:t>
            </w:r>
            <w:r w:rsidRPr="002875F0">
              <w:rPr>
                <w:rFonts w:ascii="Times New Roman" w:eastAsia="Times New Roman" w:hAnsi="Times New Roman"/>
                <w:sz w:val="20"/>
                <w:szCs w:val="20"/>
                <w:lang w:eastAsia="ru-RU"/>
              </w:rPr>
              <w:br/>
              <w:t xml:space="preserve">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Связь с  показателями </w:t>
            </w:r>
            <w:r w:rsidRPr="002875F0">
              <w:rPr>
                <w:rFonts w:ascii="Times New Roman" w:eastAsia="Times New Roman" w:hAnsi="Times New Roman"/>
                <w:sz w:val="20"/>
                <w:szCs w:val="20"/>
                <w:lang w:eastAsia="ru-RU"/>
              </w:rPr>
              <w:br/>
              <w:t xml:space="preserve">муниципальной  программы </w:t>
            </w:r>
            <w:r w:rsidRPr="002875F0">
              <w:rPr>
                <w:rFonts w:ascii="Times New Roman" w:eastAsia="Times New Roman" w:hAnsi="Times New Roman"/>
                <w:sz w:val="20"/>
                <w:szCs w:val="20"/>
                <w:lang w:eastAsia="ru-RU"/>
              </w:rPr>
              <w:br/>
              <w:t>(подпрограммы)</w:t>
            </w:r>
          </w:p>
        </w:tc>
      </w:tr>
      <w:tr w:rsidR="002875F0" w:rsidRPr="002875F0" w:rsidTr="005675F9">
        <w:trPr>
          <w:trHeight w:val="230"/>
          <w:tblCellSpacing w:w="5" w:type="nil"/>
        </w:trPr>
        <w:tc>
          <w:tcPr>
            <w:tcW w:w="600"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0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9"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1"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402"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308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141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1134"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1134"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2269"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2551"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c>
          <w:tcPr>
            <w:tcW w:w="3402"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w:t>
            </w:r>
          </w:p>
        </w:tc>
      </w:tr>
      <w:tr w:rsidR="002875F0" w:rsidRPr="002875F0" w:rsidTr="005675F9">
        <w:trPr>
          <w:tblCellSpacing w:w="5" w:type="nil"/>
        </w:trPr>
        <w:tc>
          <w:tcPr>
            <w:tcW w:w="15594" w:type="dxa"/>
            <w:gridSpan w:val="8"/>
            <w:tcBorders>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Подпрограмма 1. Развитие транспортной инфраструктуры и дорожного хозяйства</w:t>
            </w:r>
          </w:p>
        </w:tc>
      </w:tr>
      <w:tr w:rsidR="002875F0" w:rsidRPr="002875F0" w:rsidTr="005675F9">
        <w:trPr>
          <w:tblCellSpacing w:w="5" w:type="nil"/>
        </w:trPr>
        <w:tc>
          <w:tcPr>
            <w:tcW w:w="15594" w:type="dxa"/>
            <w:gridSpan w:val="8"/>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Задача 1. Поддержание существующей сети автомобильных дорог общего пользования</w:t>
            </w:r>
            <w:r w:rsidRPr="002875F0">
              <w:rPr>
                <w:rFonts w:ascii="Times New Roman" w:eastAsiaTheme="minorHAnsi" w:hAnsi="Times New Roman"/>
                <w:sz w:val="20"/>
                <w:szCs w:val="20"/>
              </w:rPr>
              <w:t>, зимних автомобильных дорог и ледовых переправ</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1.1.1</w:t>
            </w:r>
          </w:p>
        </w:tc>
        <w:tc>
          <w:tcPr>
            <w:tcW w:w="308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содержания, ремо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та и капитального ремонта авт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мобильных дорог общего польз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муниципального значения</w:t>
            </w:r>
          </w:p>
        </w:tc>
        <w:tc>
          <w:tcPr>
            <w:tcW w:w="141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хозяйства администр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ции МР «Ижемский»</w:t>
            </w:r>
          </w:p>
        </w:tc>
        <w:tc>
          <w:tcPr>
            <w:tcW w:w="1134"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круглог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дичного функционир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сети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дорог и сооруж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ний на них;</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сохранение и повыш</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ние качества автод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рожной сети района  за счет проведения кап</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тального ремонта и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монта автомобильных дорог общего пользов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ния муниципального значения </w:t>
            </w:r>
          </w:p>
        </w:tc>
        <w:tc>
          <w:tcPr>
            <w:tcW w:w="2551"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ухудшение транспортно-эксплуатационного состо</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ния сети автомобильных дорог общего пользования муниципального значения и сооружений на них, сн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жение безопасности 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рожного движения</w:t>
            </w:r>
          </w:p>
        </w:tc>
        <w:tc>
          <w:tcPr>
            <w:tcW w:w="3402"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Доля протяженности автомобильных дорог общего пользования, отвеча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щих нормативным требованиям, в общей протяженности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дорог общего пользования</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1.1.2</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обустройства и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держания технических средств организации дорожного движ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на автомобильных дорогах общего пользования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значения</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хозяйства администр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ции МР «Ижемский»;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Отдел по управлению </w:t>
            </w:r>
            <w:r w:rsidRPr="002875F0">
              <w:rPr>
                <w:rFonts w:ascii="Times New Roman" w:eastAsiaTheme="minorEastAsia" w:hAnsi="Times New Roman"/>
                <w:sz w:val="20"/>
                <w:szCs w:val="20"/>
                <w:lang w:eastAsia="ru-RU"/>
              </w:rPr>
              <w:lastRenderedPageBreak/>
              <w:t>земельными ресурсами и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ным имущес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вом</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повышение безопасн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дорожного движ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на автомобильных дорогах общего польз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муниципального значения</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рост количества дорожно-транспортных происшес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вий на автомобильных 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рогах общего пользования регионального или межм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значения</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Доля протяженности автомобильных дорог общего пользования, отвеча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щих нормативным требованиям, в общей протяженности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дорог общего пользования</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1.1.3</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Обустройство и содержание 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довых переправ и зимних авт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мобильных дорог общего польз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местного значения</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хозяйства администр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ции МР «Ижемский»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тран</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портного сообщения для населения, прожива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щего в отдаленных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селенных пунктах, в зимний период</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отсутствие транспортного сообщения для населения, проживающего в отдале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населенных пунктах, в зимний период</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Доля протяженности автомобильных дорог общего пользования, отвеча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щих нормативным требованиям, в общей протяженности автомобил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дорог общего пользования</w:t>
            </w:r>
          </w:p>
        </w:tc>
      </w:tr>
      <w:tr w:rsidR="002875F0" w:rsidRPr="002875F0" w:rsidTr="005675F9">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Задача 2. </w:t>
            </w:r>
            <w:r w:rsidRPr="002875F0">
              <w:rPr>
                <w:rFonts w:ascii="Times New Roman" w:eastAsiaTheme="minorHAnsi" w:hAnsi="Times New Roman"/>
                <w:sz w:val="20"/>
                <w:szCs w:val="20"/>
              </w:rPr>
              <w:t xml:space="preserve">Обеспечение </w:t>
            </w:r>
            <w:r w:rsidRPr="002875F0">
              <w:rPr>
                <w:rFonts w:ascii="Times New Roman" w:eastAsia="Times New Roman" w:hAnsi="Times New Roman"/>
                <w:sz w:val="20"/>
                <w:szCs w:val="20"/>
                <w:lang w:eastAsia="ru-RU"/>
              </w:rPr>
              <w:t xml:space="preserve">  устойчивого функционирования  автомобильных дорог общего пользования  </w:t>
            </w:r>
            <w:r w:rsidRPr="002875F0">
              <w:rPr>
                <w:rFonts w:ascii="Times New Roman" w:eastAsiaTheme="minorHAnsi" w:hAnsi="Times New Roman"/>
                <w:sz w:val="20"/>
                <w:szCs w:val="20"/>
              </w:rPr>
              <w:t>местного значения</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1.2.1</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Проведение работ по технической инвентаризации и государстве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ной регистрации прав на автом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бильные дороги общего польз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вания  </w:t>
            </w:r>
            <w:r w:rsidRPr="002875F0">
              <w:rPr>
                <w:rFonts w:ascii="Times New Roman" w:eastAsiaTheme="minorHAnsi" w:hAnsi="Times New Roman"/>
                <w:sz w:val="20"/>
                <w:szCs w:val="20"/>
              </w:rPr>
              <w:t>местного значения</w:t>
            </w:r>
            <w:r w:rsidRPr="002875F0">
              <w:rPr>
                <w:rFonts w:ascii="Times New Roman" w:eastAsiaTheme="minorEastAsia" w:hAnsi="Times New Roman"/>
                <w:sz w:val="20"/>
                <w:szCs w:val="20"/>
                <w:lang w:eastAsia="ru-RU"/>
              </w:rPr>
              <w:t xml:space="preserve">  </w:t>
            </w:r>
            <w:r w:rsidRPr="002875F0">
              <w:rPr>
                <w:rFonts w:ascii="Times New Roman" w:eastAsiaTheme="minorHAnsi" w:hAnsi="Times New Roman"/>
                <w:sz w:val="20"/>
                <w:szCs w:val="20"/>
              </w:rPr>
              <w:t>и вн</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сение сведений о них в госуда</w:t>
            </w:r>
            <w:r w:rsidRPr="002875F0">
              <w:rPr>
                <w:rFonts w:ascii="Times New Roman" w:eastAsiaTheme="minorHAnsi" w:hAnsi="Times New Roman"/>
                <w:sz w:val="20"/>
                <w:szCs w:val="20"/>
              </w:rPr>
              <w:t>р</w:t>
            </w:r>
            <w:r w:rsidRPr="002875F0">
              <w:rPr>
                <w:rFonts w:ascii="Times New Roman" w:eastAsiaTheme="minorHAnsi" w:hAnsi="Times New Roman"/>
                <w:sz w:val="20"/>
                <w:szCs w:val="20"/>
              </w:rPr>
              <w:t>ственный кадастр недвижимости</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ным имущес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вом админ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наличие правоустана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ливающих документов по результатам технич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ской инвентаризации автомобильных дорог муниципального знач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ния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отсутствие правоустана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ливающих документов на сети автомобильных дорог</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протяженности автомобильных дорог общего пользования реги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нального и местного значения, обе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печенных правоустанавливающими документами на них, в общей прот</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женности автомобильных дорог 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щего пользования</w:t>
            </w:r>
          </w:p>
        </w:tc>
      </w:tr>
      <w:tr w:rsidR="002875F0" w:rsidRPr="002875F0" w:rsidTr="005675F9">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Подпрограммы 2. «</w:t>
            </w:r>
            <w:r w:rsidRPr="002875F0">
              <w:rPr>
                <w:rFonts w:ascii="Times New Roman" w:eastAsia="Times New Roman" w:hAnsi="Times New Roman" w:cs="Arial"/>
                <w:b/>
                <w:sz w:val="20"/>
                <w:szCs w:val="20"/>
                <w:lang w:eastAsia="ru-RU"/>
              </w:rPr>
              <w:t>Организация транспортного обслуживания населения</w:t>
            </w:r>
            <w:r w:rsidRPr="002875F0">
              <w:rPr>
                <w:rFonts w:ascii="Times New Roman" w:eastAsia="Times New Roman" w:hAnsi="Times New Roman"/>
                <w:b/>
                <w:sz w:val="20"/>
                <w:szCs w:val="20"/>
                <w:lang w:eastAsia="ru-RU"/>
              </w:rPr>
              <w:t xml:space="preserve"> на   территории  муниципального района «Ижемский»</w:t>
            </w:r>
          </w:p>
        </w:tc>
      </w:tr>
      <w:tr w:rsidR="002875F0" w:rsidRPr="002875F0" w:rsidTr="005675F9">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Задача 1. Организация предоставления транспортных услуг населению</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2.1.1</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осуществления п</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ревозок пассажиров и багажа 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томобильным транспортом</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мического анализа и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гнозирования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МР «Ижемский»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обеспечение функци</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нирования автобусных маршрутов на террит</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рии МО МР «Иже</w:t>
            </w:r>
            <w:r w:rsidRPr="002875F0">
              <w:rPr>
                <w:rFonts w:ascii="Times New Roman" w:eastAsiaTheme="minorHAnsi" w:hAnsi="Times New Roman"/>
                <w:sz w:val="20"/>
                <w:szCs w:val="20"/>
              </w:rPr>
              <w:t>м</w:t>
            </w:r>
            <w:r w:rsidRPr="002875F0">
              <w:rPr>
                <w:rFonts w:ascii="Times New Roman" w:eastAsiaTheme="minorHAnsi" w:hAnsi="Times New Roman"/>
                <w:sz w:val="20"/>
                <w:szCs w:val="20"/>
              </w:rPr>
              <w:t>ский», повышение без</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пасности перевозочного процесса, улучшение условий перевозок па</w:t>
            </w:r>
            <w:r w:rsidRPr="002875F0">
              <w:rPr>
                <w:rFonts w:ascii="Times New Roman" w:eastAsiaTheme="minorHAnsi" w:hAnsi="Times New Roman"/>
                <w:sz w:val="20"/>
                <w:szCs w:val="20"/>
              </w:rPr>
              <w:t>с</w:t>
            </w:r>
            <w:r w:rsidRPr="002875F0">
              <w:rPr>
                <w:rFonts w:ascii="Times New Roman" w:eastAsiaTheme="minorHAnsi" w:hAnsi="Times New Roman"/>
                <w:sz w:val="20"/>
                <w:szCs w:val="20"/>
              </w:rPr>
              <w:t>сажиров и багажа на автомобильном тран</w:t>
            </w:r>
            <w:r w:rsidRPr="002875F0">
              <w:rPr>
                <w:rFonts w:ascii="Times New Roman" w:eastAsiaTheme="minorHAnsi" w:hAnsi="Times New Roman"/>
                <w:sz w:val="20"/>
                <w:szCs w:val="20"/>
              </w:rPr>
              <w:t>с</w:t>
            </w:r>
            <w:r w:rsidRPr="002875F0">
              <w:rPr>
                <w:rFonts w:ascii="Times New Roman" w:eastAsiaTheme="minorHAnsi" w:hAnsi="Times New Roman"/>
                <w:sz w:val="20"/>
                <w:szCs w:val="20"/>
              </w:rPr>
              <w:t>порте</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HAnsi" w:hAnsi="Times New Roman"/>
                <w:sz w:val="20"/>
                <w:szCs w:val="20"/>
              </w:rPr>
              <w:t>снижение безопасности перевозочного процесса; прекращение функцион</w:t>
            </w:r>
            <w:r w:rsidRPr="002875F0">
              <w:rPr>
                <w:rFonts w:ascii="Times New Roman" w:eastAsiaTheme="minorHAnsi" w:hAnsi="Times New Roman"/>
                <w:sz w:val="20"/>
                <w:szCs w:val="20"/>
              </w:rPr>
              <w:t>и</w:t>
            </w:r>
            <w:r w:rsidRPr="002875F0">
              <w:rPr>
                <w:rFonts w:ascii="Times New Roman" w:eastAsiaTheme="minorHAnsi" w:hAnsi="Times New Roman"/>
                <w:sz w:val="20"/>
                <w:szCs w:val="20"/>
              </w:rPr>
              <w:t>рования автобусных ма</w:t>
            </w:r>
            <w:r w:rsidRPr="002875F0">
              <w:rPr>
                <w:rFonts w:ascii="Times New Roman" w:eastAsiaTheme="minorHAnsi" w:hAnsi="Times New Roman"/>
                <w:sz w:val="20"/>
                <w:szCs w:val="20"/>
              </w:rPr>
              <w:t>р</w:t>
            </w:r>
            <w:r w:rsidRPr="002875F0">
              <w:rPr>
                <w:rFonts w:ascii="Times New Roman" w:eastAsiaTheme="minorHAnsi" w:hAnsi="Times New Roman"/>
                <w:sz w:val="20"/>
                <w:szCs w:val="20"/>
              </w:rPr>
              <w:t>шрутов</w:t>
            </w:r>
          </w:p>
        </w:tc>
        <w:tc>
          <w:tcPr>
            <w:tcW w:w="3402"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hAnsi="Times New Roman"/>
                <w:sz w:val="20"/>
                <w:szCs w:val="20"/>
                <w:lang w:eastAsia="ru-RU"/>
              </w:rPr>
              <w:t>Доля рейсов, фактически выполне</w:t>
            </w:r>
            <w:r w:rsidRPr="002875F0">
              <w:rPr>
                <w:rFonts w:ascii="Times New Roman" w:hAnsi="Times New Roman"/>
                <w:sz w:val="20"/>
                <w:szCs w:val="20"/>
                <w:lang w:eastAsia="ru-RU"/>
              </w:rPr>
              <w:t>н</w:t>
            </w:r>
            <w:r w:rsidRPr="002875F0">
              <w:rPr>
                <w:rFonts w:ascii="Times New Roman" w:hAnsi="Times New Roman"/>
                <w:sz w:val="20"/>
                <w:szCs w:val="20"/>
                <w:lang w:eastAsia="ru-RU"/>
              </w:rPr>
              <w:t>ных в соответствии  с договором при осуществлении пассажирских пер</w:t>
            </w:r>
            <w:r w:rsidRPr="002875F0">
              <w:rPr>
                <w:rFonts w:ascii="Times New Roman" w:hAnsi="Times New Roman"/>
                <w:sz w:val="20"/>
                <w:szCs w:val="20"/>
                <w:lang w:eastAsia="ru-RU"/>
              </w:rPr>
              <w:t>е</w:t>
            </w:r>
            <w:r w:rsidRPr="002875F0">
              <w:rPr>
                <w:rFonts w:ascii="Times New Roman" w:hAnsi="Times New Roman"/>
                <w:sz w:val="20"/>
                <w:szCs w:val="20"/>
                <w:lang w:eastAsia="ru-RU"/>
              </w:rPr>
              <w:t>возок</w:t>
            </w:r>
            <w:r w:rsidRPr="002875F0">
              <w:rPr>
                <w:rFonts w:ascii="Times New Roman" w:eastAsia="Times New Roman" w:hAnsi="Times New Roman"/>
                <w:sz w:val="20"/>
                <w:szCs w:val="20"/>
                <w:lang w:eastAsia="ru-RU"/>
              </w:rPr>
              <w:t xml:space="preserve">: на автомобильном транспорте, на водном транспорте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населения, проживающего в населенных пунктах, не имеющих регулярного автобусного и (или) ж</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лезнодорожного сообщения с адм</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нистративным центром городского округа (муниципального района), в общей численности населения горо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ского округа (муниципального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 xml:space="preserve">она)                              </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2.1.2</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Организация осуществления 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ревозок пассажиров и багажа водным транспортом</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мического анализа и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lastRenderedPageBreak/>
              <w:t>гнозирования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МР «Ижемский»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обеспечение функци</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 xml:space="preserve">нирования маршрутов на территории МО МР </w:t>
            </w:r>
            <w:r w:rsidRPr="002875F0">
              <w:rPr>
                <w:rFonts w:ascii="Times New Roman" w:eastAsiaTheme="minorHAnsi" w:hAnsi="Times New Roman"/>
                <w:sz w:val="20"/>
                <w:szCs w:val="20"/>
              </w:rPr>
              <w:lastRenderedPageBreak/>
              <w:t>«Ижемский», повыш</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ние безопасности пер</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возочного процесса, улучшение условий п</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ревозок пассажиров и багажа на водном транспорте</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HAnsi" w:hAnsi="Times New Roman"/>
                <w:sz w:val="20"/>
                <w:szCs w:val="20"/>
              </w:rPr>
              <w:lastRenderedPageBreak/>
              <w:t>снижение безопасности перевозочного процесса; прекращение функцион</w:t>
            </w:r>
            <w:r w:rsidRPr="002875F0">
              <w:rPr>
                <w:rFonts w:ascii="Times New Roman" w:eastAsiaTheme="minorHAnsi" w:hAnsi="Times New Roman"/>
                <w:sz w:val="20"/>
                <w:szCs w:val="20"/>
              </w:rPr>
              <w:t>и</w:t>
            </w:r>
            <w:r w:rsidRPr="002875F0">
              <w:rPr>
                <w:rFonts w:ascii="Times New Roman" w:eastAsiaTheme="minorHAnsi" w:hAnsi="Times New Roman"/>
                <w:sz w:val="20"/>
                <w:szCs w:val="20"/>
              </w:rPr>
              <w:lastRenderedPageBreak/>
              <w:t>рования маршрутов</w:t>
            </w:r>
          </w:p>
        </w:tc>
        <w:tc>
          <w:tcPr>
            <w:tcW w:w="3402"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2875F0" w:rsidRPr="002875F0" w:rsidTr="005675F9">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lastRenderedPageBreak/>
              <w:t>Подпрограмма 3. «</w:t>
            </w:r>
            <w:r w:rsidRPr="002875F0">
              <w:rPr>
                <w:rFonts w:ascii="Times New Roman" w:eastAsiaTheme="minorEastAsia" w:hAnsi="Times New Roman" w:cstheme="minorBidi"/>
                <w:b/>
                <w:sz w:val="20"/>
                <w:szCs w:val="20"/>
                <w:lang w:eastAsia="ru-RU"/>
              </w:rPr>
              <w:t>Повышение безопасности дорожного движения на территории муниципального района «Ижемский»</w:t>
            </w:r>
          </w:p>
        </w:tc>
      </w:tr>
      <w:tr w:rsidR="002875F0" w:rsidRPr="002875F0" w:rsidTr="005675F9">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lang w:eastAsia="ru-RU"/>
              </w:rPr>
              <w:t xml:space="preserve">Задача 1. </w:t>
            </w:r>
            <w:r w:rsidRPr="002875F0">
              <w:rPr>
                <w:rFonts w:asciiTheme="minorHAnsi" w:eastAsiaTheme="minorEastAsia" w:hAnsiTheme="minorHAnsi" w:cstheme="minorBidi"/>
                <w:sz w:val="20"/>
                <w:szCs w:val="20"/>
                <w:lang w:eastAsia="ru-RU"/>
              </w:rPr>
              <w:t>«</w:t>
            </w:r>
            <w:r w:rsidRPr="002875F0">
              <w:rPr>
                <w:rFonts w:ascii="Times New Roman" w:eastAsiaTheme="minorEastAsia" w:hAnsi="Times New Roman"/>
                <w:sz w:val="20"/>
                <w:szCs w:val="20"/>
                <w:lang w:eastAsia="ru-RU"/>
              </w:rPr>
              <w:t>Мероприятия, направленные на повышение правового сознания, предупреждения опасного поведения участников дорожного движения</w:t>
            </w:r>
            <w:r w:rsidRPr="002875F0">
              <w:rPr>
                <w:rFonts w:ascii="Times New Roman" w:eastAsiaTheme="minorEastAsia" w:hAnsi="Times New Roman" w:cstheme="minorBidi"/>
                <w:sz w:val="20"/>
                <w:szCs w:val="20"/>
                <w:lang w:eastAsia="ru-RU"/>
              </w:rPr>
              <w:t>»</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Информирование населения о соблюдении правил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ция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 xml:space="preserve">ский»     </w:t>
            </w:r>
            <w:r w:rsidRPr="002875F0">
              <w:rPr>
                <w:rFonts w:ascii="Times New Roman" w:eastAsia="Times New Roman" w:hAnsi="Times New Roman"/>
                <w:sz w:val="20"/>
                <w:szCs w:val="20"/>
                <w:lang w:eastAsia="ru-RU"/>
              </w:rPr>
              <w:br/>
              <w:t>Отдел ГИБДД ОМВД России по Ижемск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му району(по согласованию)</w:t>
            </w:r>
            <w:r w:rsidRPr="002875F0">
              <w:rPr>
                <w:rFonts w:ascii="Times New Roman" w:eastAsia="Times New Roman" w:hAnsi="Times New Roman"/>
                <w:sz w:val="20"/>
                <w:szCs w:val="20"/>
                <w:lang w:eastAsia="ru-RU"/>
              </w:rPr>
              <w:br/>
              <w:t xml:space="preserve">Управление           </w:t>
            </w:r>
            <w:r w:rsidRPr="002875F0">
              <w:rPr>
                <w:rFonts w:ascii="Times New Roman" w:eastAsia="Times New Roman" w:hAnsi="Times New Roman"/>
                <w:sz w:val="20"/>
                <w:szCs w:val="20"/>
                <w:lang w:eastAsia="ru-RU"/>
              </w:rPr>
              <w:br/>
              <w:t>образования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Снизить  количество дорожно - транспор</w:t>
            </w:r>
            <w:r w:rsidRPr="002875F0">
              <w:rPr>
                <w:rFonts w:ascii="Times New Roman" w:eastAsia="Times New Roman" w:hAnsi="Times New Roman" w:cs="Arial"/>
                <w:sz w:val="20"/>
                <w:szCs w:val="20"/>
                <w:lang w:eastAsia="ru-RU"/>
              </w:rPr>
              <w:t>т</w:t>
            </w:r>
            <w:r w:rsidRPr="002875F0">
              <w:rPr>
                <w:rFonts w:ascii="Times New Roman" w:eastAsia="Times New Roman" w:hAnsi="Times New Roman" w:cs="Arial"/>
                <w:sz w:val="20"/>
                <w:szCs w:val="20"/>
                <w:lang w:eastAsia="ru-RU"/>
              </w:rPr>
              <w:t xml:space="preserve">ных происшествий     с пострадавшими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rPr>
              <w:t>Рост количества дорожно-транспортных происшес</w:t>
            </w:r>
            <w:r w:rsidRPr="002875F0">
              <w:rPr>
                <w:rFonts w:ascii="Times New Roman" w:eastAsiaTheme="minorEastAsia" w:hAnsi="Times New Roman" w:cstheme="minorBidi"/>
                <w:sz w:val="20"/>
                <w:szCs w:val="20"/>
              </w:rPr>
              <w:t>т</w:t>
            </w:r>
            <w:r w:rsidRPr="002875F0">
              <w:rPr>
                <w:rFonts w:ascii="Times New Roman" w:eastAsiaTheme="minorEastAsia" w:hAnsi="Times New Roman" w:cstheme="minorBidi"/>
                <w:sz w:val="20"/>
                <w:szCs w:val="20"/>
              </w:rPr>
              <w:t>вий</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дорожно-транспортных происшествий;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виях</w:t>
            </w:r>
          </w:p>
        </w:tc>
      </w:tr>
      <w:tr w:rsidR="002875F0" w:rsidRPr="002875F0" w:rsidTr="005675F9">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Задача</w:t>
            </w:r>
            <w:r w:rsidRPr="002875F0">
              <w:rPr>
                <w:rFonts w:ascii="Arial" w:eastAsia="Times New Roman" w:hAnsi="Arial" w:cs="Arial"/>
                <w:sz w:val="20"/>
                <w:szCs w:val="20"/>
                <w:lang w:eastAsia="ru-RU"/>
              </w:rPr>
              <w:t xml:space="preserve"> </w:t>
            </w:r>
            <w:r w:rsidRPr="002875F0">
              <w:rPr>
                <w:rFonts w:ascii="Times New Roman" w:eastAsia="Times New Roman" w:hAnsi="Times New Roman" w:cs="Arial"/>
                <w:sz w:val="20"/>
                <w:szCs w:val="20"/>
                <w:lang w:eastAsia="ru-RU"/>
              </w:rPr>
              <w:t>2. «</w:t>
            </w:r>
            <w:r w:rsidRPr="002875F0">
              <w:rPr>
                <w:rFonts w:ascii="Times New Roman" w:eastAsia="Times New Roman" w:hAnsi="Times New Roman"/>
                <w:sz w:val="20"/>
                <w:szCs w:val="20"/>
                <w:lang w:eastAsia="ru-RU"/>
              </w:rPr>
              <w:t>Формирование у детей навыков безопасного поведения на дорогах</w:t>
            </w:r>
            <w:r w:rsidRPr="002875F0">
              <w:rPr>
                <w:rFonts w:ascii="Times New Roman" w:eastAsia="Times New Roman" w:hAnsi="Times New Roman" w:cs="Arial"/>
                <w:sz w:val="20"/>
                <w:szCs w:val="20"/>
                <w:lang w:eastAsia="ru-RU"/>
              </w:rPr>
              <w:t>»</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3.2.1</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Проведение районных соревнов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ний юных инспекторов движения «Безопасное колесо» среди уч</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щихся школ муниципального района «Ижемский»</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w:t>
            </w:r>
            <w:r w:rsidRPr="002875F0">
              <w:rPr>
                <w:rFonts w:ascii="Times New Roman" w:eastAsia="Times New Roman" w:hAnsi="Times New Roman"/>
                <w:sz w:val="20"/>
                <w:szCs w:val="20"/>
                <w:lang w:eastAsia="ru-RU"/>
              </w:rPr>
              <w:br/>
              <w:t>образования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Снизить  количество дорожно - транспор</w:t>
            </w:r>
            <w:r w:rsidRPr="002875F0">
              <w:rPr>
                <w:rFonts w:ascii="Times New Roman" w:eastAsia="Times New Roman" w:hAnsi="Times New Roman" w:cs="Arial"/>
                <w:sz w:val="20"/>
                <w:szCs w:val="20"/>
                <w:lang w:eastAsia="ru-RU"/>
              </w:rPr>
              <w:t>т</w:t>
            </w:r>
            <w:r w:rsidRPr="002875F0">
              <w:rPr>
                <w:rFonts w:ascii="Times New Roman" w:eastAsia="Times New Roman" w:hAnsi="Times New Roman" w:cs="Arial"/>
                <w:sz w:val="20"/>
                <w:szCs w:val="20"/>
                <w:lang w:eastAsia="ru-RU"/>
              </w:rPr>
              <w:t xml:space="preserve">ных происшествий     с пострадавшими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rPr>
              <w:t>Рост количества дорожно-транспортных происшес</w:t>
            </w:r>
            <w:r w:rsidRPr="002875F0">
              <w:rPr>
                <w:rFonts w:ascii="Times New Roman" w:eastAsiaTheme="minorEastAsia" w:hAnsi="Times New Roman" w:cstheme="minorBidi"/>
                <w:sz w:val="20"/>
                <w:szCs w:val="20"/>
              </w:rPr>
              <w:t>т</w:t>
            </w:r>
            <w:r w:rsidRPr="002875F0">
              <w:rPr>
                <w:rFonts w:ascii="Times New Roman" w:eastAsiaTheme="minorEastAsia" w:hAnsi="Times New Roman" w:cstheme="minorBidi"/>
                <w:sz w:val="20"/>
                <w:szCs w:val="20"/>
              </w:rPr>
              <w:t>вий</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Количество дорожно-транспортных происшествий с участием детей в возрасте до 16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виях детей в возрасте до 16 лет</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3.2.2</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Тиражирование методического пособия для педагогов дошкол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образовательных  учрежд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ний «Обучение дошкольников навыкам и умением безопасного </w:t>
            </w:r>
            <w:r w:rsidRPr="002875F0">
              <w:rPr>
                <w:rFonts w:ascii="Times New Roman" w:eastAsiaTheme="minorEastAsia" w:hAnsi="Times New Roman"/>
                <w:sz w:val="20"/>
                <w:szCs w:val="20"/>
                <w:lang w:eastAsia="ru-RU"/>
              </w:rPr>
              <w:lastRenderedPageBreak/>
              <w:t>поведения на дороге»</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 xml:space="preserve">Управление           </w:t>
            </w:r>
            <w:r w:rsidRPr="002875F0">
              <w:rPr>
                <w:rFonts w:ascii="Times New Roman" w:eastAsia="Times New Roman" w:hAnsi="Times New Roman"/>
                <w:sz w:val="20"/>
                <w:szCs w:val="20"/>
                <w:lang w:eastAsia="ru-RU"/>
              </w:rPr>
              <w:br/>
              <w:t>образования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lastRenderedPageBreak/>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Снизить  количество дорожно - транспор</w:t>
            </w:r>
            <w:r w:rsidRPr="002875F0">
              <w:rPr>
                <w:rFonts w:ascii="Times New Roman" w:eastAsia="Times New Roman" w:hAnsi="Times New Roman" w:cs="Arial"/>
                <w:sz w:val="20"/>
                <w:szCs w:val="20"/>
                <w:lang w:eastAsia="ru-RU"/>
              </w:rPr>
              <w:t>т</w:t>
            </w:r>
            <w:r w:rsidRPr="002875F0">
              <w:rPr>
                <w:rFonts w:ascii="Times New Roman" w:eastAsia="Times New Roman" w:hAnsi="Times New Roman" w:cs="Arial"/>
                <w:sz w:val="20"/>
                <w:szCs w:val="20"/>
                <w:lang w:eastAsia="ru-RU"/>
              </w:rPr>
              <w:t xml:space="preserve">ных происшествий     с пострадавшими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rPr>
              <w:t>Рост количества дорожно-транспортных происшес</w:t>
            </w:r>
            <w:r w:rsidRPr="002875F0">
              <w:rPr>
                <w:rFonts w:ascii="Times New Roman" w:eastAsiaTheme="minorEastAsia" w:hAnsi="Times New Roman" w:cstheme="minorBidi"/>
                <w:sz w:val="20"/>
                <w:szCs w:val="20"/>
              </w:rPr>
              <w:t>т</w:t>
            </w:r>
            <w:r w:rsidRPr="002875F0">
              <w:rPr>
                <w:rFonts w:ascii="Times New Roman" w:eastAsiaTheme="minorEastAsia" w:hAnsi="Times New Roman" w:cstheme="minorBidi"/>
                <w:sz w:val="20"/>
                <w:szCs w:val="20"/>
              </w:rPr>
              <w:t>вий</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Количество дорожно-транспортных происшествий с участием детей в возрасте до 16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lastRenderedPageBreak/>
              <w:t>виях детей в возрасте до 16 лет</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3.2.3</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Организация  и проведение оли</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пиады по правилам дорожного движения  среди обучающихся 9  -  11 классов муниципальных 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w:t>
            </w:r>
            <w:r w:rsidRPr="002875F0">
              <w:rPr>
                <w:rFonts w:ascii="Times New Roman" w:eastAsia="Times New Roman" w:hAnsi="Times New Roman"/>
                <w:sz w:val="20"/>
                <w:szCs w:val="20"/>
                <w:lang w:eastAsia="ru-RU"/>
              </w:rPr>
              <w:br/>
              <w:t>образования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Снизить  количество дорожно - транспор</w:t>
            </w:r>
            <w:r w:rsidRPr="002875F0">
              <w:rPr>
                <w:rFonts w:ascii="Times New Roman" w:eastAsia="Times New Roman" w:hAnsi="Times New Roman" w:cs="Arial"/>
                <w:sz w:val="20"/>
                <w:szCs w:val="20"/>
                <w:lang w:eastAsia="ru-RU"/>
              </w:rPr>
              <w:t>т</w:t>
            </w:r>
            <w:r w:rsidRPr="002875F0">
              <w:rPr>
                <w:rFonts w:ascii="Times New Roman" w:eastAsia="Times New Roman" w:hAnsi="Times New Roman" w:cs="Arial"/>
                <w:sz w:val="20"/>
                <w:szCs w:val="20"/>
                <w:lang w:eastAsia="ru-RU"/>
              </w:rPr>
              <w:t xml:space="preserve">ных происшествий     с пострадавшими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rPr>
              <w:t>Рост количества дорожно-транспортных происшес</w:t>
            </w:r>
            <w:r w:rsidRPr="002875F0">
              <w:rPr>
                <w:rFonts w:ascii="Times New Roman" w:eastAsiaTheme="minorEastAsia" w:hAnsi="Times New Roman" w:cstheme="minorBidi"/>
                <w:sz w:val="20"/>
                <w:szCs w:val="20"/>
              </w:rPr>
              <w:t>т</w:t>
            </w:r>
            <w:r w:rsidRPr="002875F0">
              <w:rPr>
                <w:rFonts w:ascii="Times New Roman" w:eastAsiaTheme="minorEastAsia" w:hAnsi="Times New Roman" w:cstheme="minorBidi"/>
                <w:sz w:val="20"/>
                <w:szCs w:val="20"/>
              </w:rPr>
              <w:t>вий</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 Количество дорожно-транспортных происшествий с участием детей в возрасте до 16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виях детей в возрасте до 16 лет</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3.2.4</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Организация и проведение  ко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курса «Лучший  уголок  по без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пасности  дорожного движения в муниципальных общеобразов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тельных  учреждениях»</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w:t>
            </w:r>
            <w:r w:rsidRPr="002875F0">
              <w:rPr>
                <w:rFonts w:ascii="Times New Roman" w:eastAsia="Times New Roman" w:hAnsi="Times New Roman"/>
                <w:sz w:val="20"/>
                <w:szCs w:val="20"/>
                <w:lang w:eastAsia="ru-RU"/>
              </w:rPr>
              <w:br/>
              <w:t>образования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Снизить  количество дорожно - транспор</w:t>
            </w:r>
            <w:r w:rsidRPr="002875F0">
              <w:rPr>
                <w:rFonts w:ascii="Times New Roman" w:eastAsia="Times New Roman" w:hAnsi="Times New Roman" w:cs="Arial"/>
                <w:sz w:val="20"/>
                <w:szCs w:val="20"/>
                <w:lang w:eastAsia="ru-RU"/>
              </w:rPr>
              <w:t>т</w:t>
            </w:r>
            <w:r w:rsidRPr="002875F0">
              <w:rPr>
                <w:rFonts w:ascii="Times New Roman" w:eastAsia="Times New Roman" w:hAnsi="Times New Roman" w:cs="Arial"/>
                <w:sz w:val="20"/>
                <w:szCs w:val="20"/>
                <w:lang w:eastAsia="ru-RU"/>
              </w:rPr>
              <w:t xml:space="preserve">ных происшествий     с пострадавшими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rPr>
              <w:t>Рост количества дорожно-транспортных происшес</w:t>
            </w:r>
            <w:r w:rsidRPr="002875F0">
              <w:rPr>
                <w:rFonts w:ascii="Times New Roman" w:eastAsiaTheme="minorEastAsia" w:hAnsi="Times New Roman" w:cstheme="minorBidi"/>
                <w:sz w:val="20"/>
                <w:szCs w:val="20"/>
              </w:rPr>
              <w:t>т</w:t>
            </w:r>
            <w:r w:rsidRPr="002875F0">
              <w:rPr>
                <w:rFonts w:ascii="Times New Roman" w:eastAsiaTheme="minorEastAsia" w:hAnsi="Times New Roman" w:cstheme="minorBidi"/>
                <w:sz w:val="20"/>
                <w:szCs w:val="20"/>
              </w:rPr>
              <w:t>вий</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 Количество дорожно-транспортных происшествий с участием детей в возрасте до 16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виях детей в возрасте до 16 лет</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3.2.5</w:t>
            </w:r>
          </w:p>
        </w:tc>
        <w:tc>
          <w:tcPr>
            <w:tcW w:w="3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5"/>
              </w:tabs>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участия команды учащихся школ муниципального района «Ижемский» на республ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канских соревнованиях «Безопа</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ное колесо»</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w:t>
            </w:r>
            <w:r w:rsidRPr="002875F0">
              <w:rPr>
                <w:rFonts w:ascii="Times New Roman" w:eastAsia="Times New Roman" w:hAnsi="Times New Roman"/>
                <w:sz w:val="20"/>
                <w:szCs w:val="20"/>
                <w:lang w:eastAsia="ru-RU"/>
              </w:rPr>
              <w:br/>
              <w:t>образования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2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Снизить  количество дорожно - транспор</w:t>
            </w:r>
            <w:r w:rsidRPr="002875F0">
              <w:rPr>
                <w:rFonts w:ascii="Times New Roman" w:eastAsia="Times New Roman" w:hAnsi="Times New Roman" w:cs="Arial"/>
                <w:sz w:val="20"/>
                <w:szCs w:val="20"/>
                <w:lang w:eastAsia="ru-RU"/>
              </w:rPr>
              <w:t>т</w:t>
            </w:r>
            <w:r w:rsidRPr="002875F0">
              <w:rPr>
                <w:rFonts w:ascii="Times New Roman" w:eastAsia="Times New Roman" w:hAnsi="Times New Roman" w:cs="Arial"/>
                <w:sz w:val="20"/>
                <w:szCs w:val="20"/>
                <w:lang w:eastAsia="ru-RU"/>
              </w:rPr>
              <w:t xml:space="preserve">ных происшествий     с пострадавшими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rPr>
              <w:t>Рост количества дорожно-транспортных происшес</w:t>
            </w:r>
            <w:r w:rsidRPr="002875F0">
              <w:rPr>
                <w:rFonts w:ascii="Times New Roman" w:eastAsiaTheme="minorEastAsia" w:hAnsi="Times New Roman" w:cstheme="minorBidi"/>
                <w:sz w:val="20"/>
                <w:szCs w:val="20"/>
              </w:rPr>
              <w:t>т</w:t>
            </w:r>
            <w:r w:rsidRPr="002875F0">
              <w:rPr>
                <w:rFonts w:ascii="Times New Roman" w:eastAsiaTheme="minorEastAsia" w:hAnsi="Times New Roman" w:cstheme="minorBidi"/>
                <w:sz w:val="20"/>
                <w:szCs w:val="20"/>
              </w:rPr>
              <w:t>вий</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heme="minorHAnsi" w:eastAsiaTheme="minorEastAsia" w:hAnsiTheme="minorHAnsi" w:cstheme="minorBidi"/>
                <w:sz w:val="20"/>
                <w:szCs w:val="20"/>
                <w:lang w:eastAsia="ru-RU"/>
              </w:rPr>
            </w:pPr>
            <w:r w:rsidRPr="002875F0">
              <w:rPr>
                <w:rFonts w:ascii="Times New Roman" w:eastAsia="Times New Roman" w:hAnsi="Times New Roman"/>
                <w:sz w:val="20"/>
                <w:szCs w:val="20"/>
                <w:lang w:eastAsia="ru-RU"/>
              </w:rPr>
              <w:t>- Количество дорожно-транспортных происшествий с участием детей в возрасте до 16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Количество погибших/раненых в дорожно-транспортных происшес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виях детей в возрасте до 16 лет</w:t>
            </w:r>
          </w:p>
        </w:tc>
      </w:tr>
    </w:tbl>
    <w:p w:rsidR="002875F0" w:rsidRPr="002875F0" w:rsidRDefault="002875F0" w:rsidP="002875F0">
      <w:pPr>
        <w:rPr>
          <w:rFonts w:asciiTheme="minorHAnsi" w:eastAsiaTheme="minorEastAsia" w:hAnsiTheme="minorHAnsi" w:cstheme="minorBidi"/>
          <w:sz w:val="20"/>
          <w:szCs w:val="20"/>
          <w:lang w:eastAsia="ru-RU"/>
        </w:rPr>
      </w:pPr>
    </w:p>
    <w:p w:rsidR="002875F0" w:rsidRPr="002875F0" w:rsidRDefault="002875F0" w:rsidP="002875F0">
      <w:pPr>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 3</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bookmarkStart w:id="10" w:name="Par545"/>
      <w:bookmarkEnd w:id="10"/>
      <w:r w:rsidRPr="002875F0">
        <w:rPr>
          <w:rFonts w:ascii="Times New Roman" w:eastAsiaTheme="minorEastAsia" w:hAnsi="Times New Roman"/>
          <w:sz w:val="20"/>
          <w:szCs w:val="20"/>
          <w:lang w:eastAsia="ru-RU"/>
        </w:rPr>
        <w:t>Сведения</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основных мерах правового регулирования в сфере реализации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муниципального образования муниципального района «Ижемский» «Развитие транспортной системы»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bl>
      <w:tblPr>
        <w:tblW w:w="15017" w:type="dxa"/>
        <w:tblCellSpacing w:w="5" w:type="nil"/>
        <w:tblInd w:w="75" w:type="dxa"/>
        <w:tblLayout w:type="fixed"/>
        <w:tblCellMar>
          <w:left w:w="75" w:type="dxa"/>
          <w:right w:w="75" w:type="dxa"/>
        </w:tblCellMar>
        <w:tblLook w:val="0000"/>
      </w:tblPr>
      <w:tblGrid>
        <w:gridCol w:w="600"/>
        <w:gridCol w:w="3228"/>
        <w:gridCol w:w="7229"/>
        <w:gridCol w:w="2040"/>
        <w:gridCol w:w="1920"/>
      </w:tblGrid>
      <w:tr w:rsidR="002875F0" w:rsidRPr="002875F0" w:rsidTr="005675F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w:t>
            </w:r>
            <w:r w:rsidRPr="002875F0">
              <w:rPr>
                <w:rFonts w:ascii="Times New Roman" w:eastAsia="Times New Roman" w:hAnsi="Times New Roman"/>
                <w:sz w:val="20"/>
                <w:szCs w:val="20"/>
                <w:lang w:eastAsia="ru-RU"/>
              </w:rPr>
              <w:br/>
              <w:t>п/п</w:t>
            </w:r>
          </w:p>
        </w:tc>
        <w:tc>
          <w:tcPr>
            <w:tcW w:w="322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Вид нормативно - правового акта</w:t>
            </w:r>
          </w:p>
        </w:tc>
        <w:tc>
          <w:tcPr>
            <w:tcW w:w="72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Основные положения нормативно-правового акта</w:t>
            </w:r>
          </w:p>
        </w:tc>
        <w:tc>
          <w:tcPr>
            <w:tcW w:w="204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Ответственный </w:t>
            </w:r>
            <w:r w:rsidRPr="002875F0">
              <w:rPr>
                <w:rFonts w:ascii="Times New Roman" w:eastAsia="Times New Roman" w:hAnsi="Times New Roman"/>
                <w:sz w:val="20"/>
                <w:szCs w:val="20"/>
                <w:lang w:eastAsia="ru-RU"/>
              </w:rPr>
              <w:br/>
              <w:t xml:space="preserve"> исполнитель и </w:t>
            </w:r>
            <w:r w:rsidRPr="002875F0">
              <w:rPr>
                <w:rFonts w:ascii="Times New Roman" w:eastAsia="Times New Roman" w:hAnsi="Times New Roman"/>
                <w:sz w:val="20"/>
                <w:szCs w:val="20"/>
                <w:lang w:eastAsia="ru-RU"/>
              </w:rPr>
              <w:br/>
              <w:t xml:space="preserve"> соисполнители</w:t>
            </w:r>
          </w:p>
        </w:tc>
        <w:tc>
          <w:tcPr>
            <w:tcW w:w="192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Ожидаемые </w:t>
            </w:r>
            <w:r w:rsidRPr="002875F0">
              <w:rPr>
                <w:rFonts w:ascii="Times New Roman" w:eastAsia="Times New Roman" w:hAnsi="Times New Roman"/>
                <w:sz w:val="20"/>
                <w:szCs w:val="20"/>
                <w:lang w:eastAsia="ru-RU"/>
              </w:rPr>
              <w:br/>
              <w:t>сроки принятия</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322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7229"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204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192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r>
      <w:tr w:rsidR="002875F0" w:rsidRPr="002875F0" w:rsidTr="005675F9">
        <w:trPr>
          <w:tblCellSpacing w:w="5" w:type="nil"/>
        </w:trPr>
        <w:tc>
          <w:tcPr>
            <w:tcW w:w="15017" w:type="dxa"/>
            <w:gridSpan w:val="5"/>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Подпрограмма 1. Развитие транспортной инфраструктуры и дорожного хозяйства</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322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Решение Совета муниципального района «Ижемский»</w:t>
            </w:r>
          </w:p>
        </w:tc>
        <w:tc>
          <w:tcPr>
            <w:tcW w:w="7229"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 создании муниципального дорожного фонда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04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территориал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развития и ко</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мунального хозяйства</w:t>
            </w:r>
          </w:p>
        </w:tc>
        <w:tc>
          <w:tcPr>
            <w:tcW w:w="192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мере внесения изменений</w:t>
            </w:r>
          </w:p>
        </w:tc>
      </w:tr>
      <w:tr w:rsidR="002875F0" w:rsidRPr="002875F0" w:rsidTr="005675F9">
        <w:trPr>
          <w:tblCellSpacing w:w="5" w:type="nil"/>
        </w:trPr>
        <w:tc>
          <w:tcPr>
            <w:tcW w:w="15017" w:type="dxa"/>
            <w:gridSpan w:val="5"/>
            <w:tcBorders>
              <w:left w:val="single" w:sz="4" w:space="0" w:color="auto"/>
              <w:bottom w:val="single" w:sz="4" w:space="0" w:color="auto"/>
              <w:right w:val="single" w:sz="4" w:space="0" w:color="auto"/>
            </w:tcBorders>
          </w:tcPr>
          <w:p w:rsidR="002875F0" w:rsidRPr="002875F0" w:rsidRDefault="002875F0" w:rsidP="002875F0">
            <w:pPr>
              <w:widowControl w:val="0"/>
              <w:tabs>
                <w:tab w:val="left" w:pos="379"/>
              </w:tabs>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Подпрограмма 2 «</w:t>
            </w:r>
            <w:r w:rsidRPr="002875F0">
              <w:rPr>
                <w:rFonts w:ascii="Times New Roman" w:eastAsiaTheme="minorEastAsia" w:hAnsi="Times New Roman" w:cstheme="minorBidi"/>
                <w:sz w:val="20"/>
                <w:szCs w:val="20"/>
                <w:lang w:eastAsia="ru-RU"/>
              </w:rPr>
              <w:t xml:space="preserve">Организация транспортного обслуживания населения </w:t>
            </w:r>
            <w:r w:rsidRPr="002875F0">
              <w:rPr>
                <w:rFonts w:ascii="Times New Roman" w:eastAsiaTheme="minorEastAsia" w:hAnsi="Times New Roman"/>
                <w:sz w:val="20"/>
                <w:szCs w:val="20"/>
                <w:lang w:eastAsia="ru-RU"/>
              </w:rPr>
              <w:t>на   территории  муниципального района «Ижемский»</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numPr>
                <w:ilvl w:val="0"/>
                <w:numId w:val="51"/>
              </w:numPr>
              <w:autoSpaceDE w:val="0"/>
              <w:autoSpaceDN w:val="0"/>
              <w:adjustRightInd w:val="0"/>
              <w:spacing w:after="0" w:line="240" w:lineRule="auto"/>
              <w:jc w:val="center"/>
              <w:rPr>
                <w:rFonts w:ascii="Times New Roman" w:eastAsia="Times New Roman" w:hAnsi="Times New Roman"/>
                <w:sz w:val="20"/>
                <w:szCs w:val="20"/>
                <w:lang w:eastAsia="ru-RU"/>
              </w:rPr>
            </w:pPr>
          </w:p>
        </w:tc>
        <w:tc>
          <w:tcPr>
            <w:tcW w:w="322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7229" w:type="dxa"/>
            <w:tcBorders>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«Об организации транспортного обслуживания населения автомобильным тран</w:t>
            </w:r>
            <w:r w:rsidRPr="002875F0">
              <w:rPr>
                <w:rFonts w:ascii="Times New Roman" w:hAnsi="Times New Roman"/>
                <w:sz w:val="20"/>
                <w:szCs w:val="20"/>
                <w:lang w:eastAsia="ru-RU"/>
              </w:rPr>
              <w:t>с</w:t>
            </w:r>
            <w:r w:rsidRPr="002875F0">
              <w:rPr>
                <w:rFonts w:ascii="Times New Roman" w:hAnsi="Times New Roman"/>
                <w:sz w:val="20"/>
                <w:szCs w:val="20"/>
                <w:lang w:eastAsia="ru-RU"/>
              </w:rPr>
              <w:t>портом в муниципальном образовании муниципального района «Ижемский»</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204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анализа и прогн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зирования </w:t>
            </w:r>
          </w:p>
        </w:tc>
        <w:tc>
          <w:tcPr>
            <w:tcW w:w="192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мере внесения изменений</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numPr>
                <w:ilvl w:val="0"/>
                <w:numId w:val="51"/>
              </w:numPr>
              <w:autoSpaceDE w:val="0"/>
              <w:autoSpaceDN w:val="0"/>
              <w:adjustRightInd w:val="0"/>
              <w:spacing w:after="0" w:line="240" w:lineRule="auto"/>
              <w:jc w:val="center"/>
              <w:rPr>
                <w:rFonts w:ascii="Times New Roman" w:eastAsia="Times New Roman" w:hAnsi="Times New Roman"/>
                <w:sz w:val="20"/>
                <w:szCs w:val="20"/>
                <w:lang w:eastAsia="ru-RU"/>
              </w:rPr>
            </w:pPr>
          </w:p>
        </w:tc>
        <w:tc>
          <w:tcPr>
            <w:tcW w:w="322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7229" w:type="dxa"/>
            <w:tcBorders>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«О реализации постановления администрации муниципального района «Иже</w:t>
            </w:r>
            <w:r w:rsidRPr="002875F0">
              <w:rPr>
                <w:rFonts w:ascii="Times New Roman" w:hAnsi="Times New Roman"/>
                <w:sz w:val="20"/>
                <w:szCs w:val="20"/>
                <w:lang w:eastAsia="ru-RU"/>
              </w:rPr>
              <w:t>м</w:t>
            </w:r>
            <w:r w:rsidRPr="002875F0">
              <w:rPr>
                <w:rFonts w:ascii="Times New Roman" w:hAnsi="Times New Roman"/>
                <w:sz w:val="20"/>
                <w:szCs w:val="20"/>
                <w:lang w:eastAsia="ru-RU"/>
              </w:rPr>
              <w:t>ский» от 20 сентября 2011 года № 728 «Об организации транспортного обслуж</w:t>
            </w:r>
            <w:r w:rsidRPr="002875F0">
              <w:rPr>
                <w:rFonts w:ascii="Times New Roman" w:hAnsi="Times New Roman"/>
                <w:sz w:val="20"/>
                <w:szCs w:val="20"/>
                <w:lang w:eastAsia="ru-RU"/>
              </w:rPr>
              <w:t>и</w:t>
            </w:r>
            <w:r w:rsidRPr="002875F0">
              <w:rPr>
                <w:rFonts w:ascii="Times New Roman" w:hAnsi="Times New Roman"/>
                <w:sz w:val="20"/>
                <w:szCs w:val="20"/>
                <w:lang w:eastAsia="ru-RU"/>
              </w:rPr>
              <w:t>вания населения автомобильным транспортом в муниципальном образовании м</w:t>
            </w:r>
            <w:r w:rsidRPr="002875F0">
              <w:rPr>
                <w:rFonts w:ascii="Times New Roman" w:hAnsi="Times New Roman"/>
                <w:sz w:val="20"/>
                <w:szCs w:val="20"/>
                <w:lang w:eastAsia="ru-RU"/>
              </w:rPr>
              <w:t>у</w:t>
            </w:r>
            <w:r w:rsidRPr="002875F0">
              <w:rPr>
                <w:rFonts w:ascii="Times New Roman" w:hAnsi="Times New Roman"/>
                <w:sz w:val="20"/>
                <w:szCs w:val="20"/>
                <w:lang w:eastAsia="ru-RU"/>
              </w:rPr>
              <w:t>ниципального района «Ижемский»</w:t>
            </w:r>
          </w:p>
        </w:tc>
        <w:tc>
          <w:tcPr>
            <w:tcW w:w="204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анализа и прогн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зирования </w:t>
            </w:r>
          </w:p>
        </w:tc>
        <w:tc>
          <w:tcPr>
            <w:tcW w:w="192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мере внесения изменений</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numPr>
                <w:ilvl w:val="0"/>
                <w:numId w:val="51"/>
              </w:numPr>
              <w:autoSpaceDE w:val="0"/>
              <w:autoSpaceDN w:val="0"/>
              <w:adjustRightInd w:val="0"/>
              <w:spacing w:after="0" w:line="240" w:lineRule="auto"/>
              <w:jc w:val="center"/>
              <w:rPr>
                <w:rFonts w:ascii="Times New Roman" w:eastAsia="Times New Roman" w:hAnsi="Times New Roman"/>
                <w:sz w:val="20"/>
                <w:szCs w:val="20"/>
                <w:lang w:eastAsia="ru-RU"/>
              </w:rPr>
            </w:pPr>
          </w:p>
        </w:tc>
        <w:tc>
          <w:tcPr>
            <w:tcW w:w="322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7229" w:type="dxa"/>
            <w:tcBorders>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проведении открытого конкурса на право заключения договора на осущест</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ление перевозок пассажиров и багажа по регулярным автобусным маршрутам в границах муниципального образования муниципального района «Ижемский»</w:t>
            </w:r>
          </w:p>
        </w:tc>
        <w:tc>
          <w:tcPr>
            <w:tcW w:w="204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анализа и прогн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зирования </w:t>
            </w:r>
          </w:p>
        </w:tc>
        <w:tc>
          <w:tcPr>
            <w:tcW w:w="192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Ежегодно </w:t>
            </w:r>
          </w:p>
        </w:tc>
      </w:tr>
      <w:tr w:rsidR="002875F0" w:rsidRPr="002875F0" w:rsidTr="005675F9">
        <w:trPr>
          <w:tblCellSpacing w:w="5" w:type="nil"/>
        </w:trPr>
        <w:tc>
          <w:tcPr>
            <w:tcW w:w="600" w:type="dxa"/>
            <w:tcBorders>
              <w:left w:val="single" w:sz="4" w:space="0" w:color="auto"/>
              <w:bottom w:val="single" w:sz="4" w:space="0" w:color="auto"/>
              <w:right w:val="single" w:sz="4" w:space="0" w:color="auto"/>
            </w:tcBorders>
          </w:tcPr>
          <w:p w:rsidR="002875F0" w:rsidRPr="002875F0" w:rsidRDefault="002875F0" w:rsidP="002875F0">
            <w:pPr>
              <w:widowControl w:val="0"/>
              <w:numPr>
                <w:ilvl w:val="0"/>
                <w:numId w:val="51"/>
              </w:numPr>
              <w:autoSpaceDE w:val="0"/>
              <w:autoSpaceDN w:val="0"/>
              <w:adjustRightInd w:val="0"/>
              <w:spacing w:after="0" w:line="240" w:lineRule="auto"/>
              <w:jc w:val="center"/>
              <w:rPr>
                <w:rFonts w:ascii="Times New Roman" w:eastAsia="Times New Roman" w:hAnsi="Times New Roman"/>
                <w:sz w:val="20"/>
                <w:szCs w:val="20"/>
                <w:lang w:eastAsia="ru-RU"/>
              </w:rPr>
            </w:pPr>
          </w:p>
        </w:tc>
        <w:tc>
          <w:tcPr>
            <w:tcW w:w="322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7229" w:type="dxa"/>
            <w:tcBorders>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«Об утверждении порядка организации пассажирских перевозок водным тран</w:t>
            </w:r>
            <w:r w:rsidRPr="002875F0">
              <w:rPr>
                <w:rFonts w:ascii="Times New Roman" w:hAnsi="Times New Roman"/>
                <w:sz w:val="20"/>
                <w:szCs w:val="20"/>
                <w:lang w:eastAsia="ru-RU"/>
              </w:rPr>
              <w:t>с</w:t>
            </w:r>
            <w:r w:rsidRPr="002875F0">
              <w:rPr>
                <w:rFonts w:ascii="Times New Roman" w:hAnsi="Times New Roman"/>
                <w:sz w:val="20"/>
                <w:szCs w:val="20"/>
                <w:lang w:eastAsia="ru-RU"/>
              </w:rPr>
              <w:t>портом на территории муниципального района «Ижемский»</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204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анализа и прогн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зирования </w:t>
            </w:r>
          </w:p>
        </w:tc>
        <w:tc>
          <w:tcPr>
            <w:tcW w:w="1920"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мере внесения изменений</w:t>
            </w:r>
          </w:p>
        </w:tc>
      </w:tr>
      <w:tr w:rsidR="002875F0" w:rsidRPr="002875F0" w:rsidTr="005675F9">
        <w:trPr>
          <w:tblCellSpacing w:w="5" w:type="nil"/>
        </w:trPr>
        <w:tc>
          <w:tcPr>
            <w:tcW w:w="60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51"/>
              </w:numPr>
              <w:autoSpaceDE w:val="0"/>
              <w:autoSpaceDN w:val="0"/>
              <w:adjustRightInd w:val="0"/>
              <w:spacing w:after="0" w:line="240" w:lineRule="auto"/>
              <w:jc w:val="center"/>
              <w:rPr>
                <w:rFonts w:ascii="Times New Roman" w:eastAsia="Times New Roman" w:hAnsi="Times New Roman"/>
                <w:sz w:val="20"/>
                <w:szCs w:val="20"/>
                <w:lang w:eastAsia="ru-RU"/>
              </w:rPr>
            </w:pPr>
          </w:p>
        </w:tc>
        <w:tc>
          <w:tcPr>
            <w:tcW w:w="322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72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проведении открытого конкурса на право заключения договора на осущест</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 xml:space="preserve">ление пассажирских перевозок </w:t>
            </w:r>
            <w:r w:rsidRPr="002875F0">
              <w:rPr>
                <w:rFonts w:ascii="Times New Roman" w:eastAsiaTheme="minorEastAsia" w:hAnsi="Times New Roman"/>
                <w:bCs/>
                <w:color w:val="000000"/>
                <w:sz w:val="20"/>
                <w:szCs w:val="20"/>
                <w:lang w:eastAsia="ru-RU"/>
              </w:rPr>
              <w:t>внутренним водным транспортом   в внутримун</w:t>
            </w:r>
            <w:r w:rsidRPr="002875F0">
              <w:rPr>
                <w:rFonts w:ascii="Times New Roman" w:eastAsiaTheme="minorEastAsia" w:hAnsi="Times New Roman"/>
                <w:bCs/>
                <w:color w:val="000000"/>
                <w:sz w:val="20"/>
                <w:szCs w:val="20"/>
                <w:lang w:eastAsia="ru-RU"/>
              </w:rPr>
              <w:t>и</w:t>
            </w:r>
            <w:r w:rsidRPr="002875F0">
              <w:rPr>
                <w:rFonts w:ascii="Times New Roman" w:eastAsiaTheme="minorEastAsia" w:hAnsi="Times New Roman"/>
                <w:bCs/>
                <w:color w:val="000000"/>
                <w:sz w:val="20"/>
                <w:szCs w:val="20"/>
                <w:lang w:eastAsia="ru-RU"/>
              </w:rPr>
              <w:t>ципальном сообщении на территории муниципального района «Ижемский»</w:t>
            </w:r>
          </w:p>
        </w:tc>
        <w:tc>
          <w:tcPr>
            <w:tcW w:w="204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анализа и прогн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зирования </w:t>
            </w:r>
          </w:p>
        </w:tc>
        <w:tc>
          <w:tcPr>
            <w:tcW w:w="192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Ежегодно </w:t>
            </w:r>
          </w:p>
        </w:tc>
      </w:tr>
    </w:tbl>
    <w:p w:rsidR="002875F0" w:rsidRPr="002875F0" w:rsidRDefault="002875F0" w:rsidP="002875F0">
      <w:pPr>
        <w:widowControl w:val="0"/>
        <w:autoSpaceDE w:val="0"/>
        <w:autoSpaceDN w:val="0"/>
        <w:adjustRightInd w:val="0"/>
        <w:spacing w:after="0" w:line="240" w:lineRule="auto"/>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 4</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Ресурсное обеспечение</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реализации муниципальной программы муниципального образования муниципального района «Ижемский» «Развитие транспортной системы» за счет средств бюджета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 учетом средств республиканского бюджета Республики Коми и федерального бюджета)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b/>
          <w:sz w:val="20"/>
          <w:szCs w:val="20"/>
          <w:lang w:eastAsia="ru-RU"/>
        </w:rPr>
      </w:pPr>
    </w:p>
    <w:tbl>
      <w:tblPr>
        <w:tblW w:w="14884" w:type="dxa"/>
        <w:tblCellSpacing w:w="5" w:type="nil"/>
        <w:tblInd w:w="75" w:type="dxa"/>
        <w:tblLayout w:type="fixed"/>
        <w:tblCellMar>
          <w:left w:w="75" w:type="dxa"/>
          <w:right w:w="75" w:type="dxa"/>
        </w:tblCellMar>
        <w:tblLook w:val="0000"/>
      </w:tblPr>
      <w:tblGrid>
        <w:gridCol w:w="1985"/>
        <w:gridCol w:w="5190"/>
        <w:gridCol w:w="2977"/>
        <w:gridCol w:w="1188"/>
        <w:gridCol w:w="1134"/>
        <w:gridCol w:w="1276"/>
        <w:gridCol w:w="1134"/>
      </w:tblGrid>
      <w:tr w:rsidR="002875F0" w:rsidRPr="002875F0" w:rsidTr="005675F9">
        <w:trPr>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Статус</w:t>
            </w:r>
          </w:p>
        </w:tc>
        <w:tc>
          <w:tcPr>
            <w:tcW w:w="5190"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Наименование муниципальной программы, подпрогра</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мы муниципальной программы, ведомственной целевой программы, основного мероприятия</w:t>
            </w:r>
          </w:p>
        </w:tc>
        <w:tc>
          <w:tcPr>
            <w:tcW w:w="297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Ответственный исполнитель, соисполнители, </w:t>
            </w:r>
          </w:p>
        </w:tc>
        <w:tc>
          <w:tcPr>
            <w:tcW w:w="4732"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Расходы (тыс. руб.), годы</w:t>
            </w:r>
          </w:p>
        </w:tc>
      </w:tr>
      <w:tr w:rsidR="002875F0" w:rsidRPr="002875F0" w:rsidTr="005675F9">
        <w:trPr>
          <w:trHeight w:val="47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5190"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год</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год</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Муниципальная программа</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«Развитие транспортной системы»</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63432,9</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21358,6</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20802,9</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21271,4</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Подпрограмма 1.</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Развитие транспортной инфраструктуры и дорожного хозяйства</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Всего</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49549,0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17002,1</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16039,2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16507,7</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1.1.1</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содержания, ремонта и капитального ремо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та автомобильных дорог общего пользования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территориального разв</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тия и коммунального хозяйства администрации МР «Ижемский»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24486,7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8892,4</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7741,7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7852,6</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Основное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мероприятие 1.1.2</w:t>
            </w:r>
            <w:r w:rsidRPr="002875F0">
              <w:rPr>
                <w:rFonts w:ascii="Times New Roman" w:eastAsia="Times New Roman" w:hAnsi="Times New Roman"/>
                <w:sz w:val="20"/>
                <w:szCs w:val="20"/>
                <w:lang w:eastAsia="ru-RU"/>
              </w:rPr>
              <w:br/>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обустройства и содержания технических средств организации дорожного движения на автомобил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дорогах общего пользования муниципального знач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территориального разв</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тия и коммунального хозяйства администрации МР «Ижемский»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100,0</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100,0</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1.1.3</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Обустройство и содержание ледовых переправ и зимних автомобильных дорог общего пользования местного зн</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чения</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территориального разв</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тия и коммунального хозяйства администрации МР «Ижемский»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24122,6</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7682,2</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8043,3</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8397,1</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1.2.1</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работ по технической инвентаризации и гос</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 xml:space="preserve">дарственной регистрации прав на автомобильные дороги общего пользования  </w:t>
            </w:r>
            <w:r w:rsidRPr="002875F0">
              <w:rPr>
                <w:rFonts w:ascii="Times New Roman" w:eastAsiaTheme="minorHAnsi" w:hAnsi="Times New Roman"/>
                <w:sz w:val="20"/>
                <w:szCs w:val="20"/>
              </w:rPr>
              <w:t>местного значения</w:t>
            </w:r>
            <w:r w:rsidRPr="002875F0">
              <w:rPr>
                <w:rFonts w:ascii="Times New Roman" w:eastAsia="Times New Roman" w:hAnsi="Times New Roman"/>
                <w:sz w:val="20"/>
                <w:szCs w:val="20"/>
                <w:lang w:eastAsia="ru-RU"/>
              </w:rPr>
              <w:t xml:space="preserve">  </w:t>
            </w:r>
            <w:r w:rsidRPr="002875F0">
              <w:rPr>
                <w:rFonts w:ascii="Times New Roman" w:eastAsiaTheme="minorHAnsi" w:hAnsi="Times New Roman"/>
                <w:sz w:val="20"/>
                <w:szCs w:val="20"/>
              </w:rPr>
              <w:t>и внесение св</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дений о них в государственный кадастр недвижимости</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по управлению земел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ными ресурсами и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ным имуществом</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639,7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327,5</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154,2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158,0</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Подпрограммы 2.</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 xml:space="preserve"> «Организация транспортного обслуживания насел</w:t>
            </w:r>
            <w:r w:rsidRPr="002875F0">
              <w:rPr>
                <w:rFonts w:ascii="Times New Roman" w:eastAsia="Times New Roman" w:hAnsi="Times New Roman"/>
                <w:b/>
                <w:sz w:val="20"/>
                <w:szCs w:val="20"/>
                <w:lang w:eastAsia="ru-RU"/>
              </w:rPr>
              <w:t>е</w:t>
            </w:r>
            <w:r w:rsidRPr="002875F0">
              <w:rPr>
                <w:rFonts w:ascii="Times New Roman" w:eastAsia="Times New Roman" w:hAnsi="Times New Roman"/>
                <w:b/>
                <w:sz w:val="20"/>
                <w:szCs w:val="20"/>
                <w:lang w:eastAsia="ru-RU"/>
              </w:rPr>
              <w:t>ния на   территории  муниципального района «Иже</w:t>
            </w:r>
            <w:r w:rsidRPr="002875F0">
              <w:rPr>
                <w:rFonts w:ascii="Times New Roman" w:eastAsia="Times New Roman" w:hAnsi="Times New Roman"/>
                <w:b/>
                <w:sz w:val="20"/>
                <w:szCs w:val="20"/>
                <w:lang w:eastAsia="ru-RU"/>
              </w:rPr>
              <w:t>м</w:t>
            </w:r>
            <w:r w:rsidRPr="002875F0">
              <w:rPr>
                <w:rFonts w:ascii="Times New Roman" w:eastAsia="Times New Roman" w:hAnsi="Times New Roman"/>
                <w:b/>
                <w:sz w:val="20"/>
                <w:szCs w:val="20"/>
                <w:lang w:eastAsia="ru-RU"/>
              </w:rPr>
              <w:t>ский»</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 xml:space="preserve">Всего </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13583,9</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4256,5</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4663,7</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4663,7</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2.1.1</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осуществления перевозок пассажиров и б</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гажа автомобильным транспортом</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экономического анализа и прогнозирования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МР «Ижемский»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8014,4</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2400,0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2807,2</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2807,2</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2.1.2</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осуществления перевозок пассажиров и б</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гажа водным транспортом</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экономического анализа и прогнозирования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МР «Ижемский»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5569,5</w:t>
            </w:r>
          </w:p>
        </w:tc>
        <w:tc>
          <w:tcPr>
            <w:tcW w:w="1134" w:type="dxa"/>
            <w:tcBorders>
              <w:top w:val="single" w:sz="4" w:space="0" w:color="auto"/>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1856,5</w:t>
            </w:r>
          </w:p>
        </w:tc>
        <w:tc>
          <w:tcPr>
            <w:tcW w:w="1276" w:type="dxa"/>
            <w:tcBorders>
              <w:top w:val="single" w:sz="4" w:space="0" w:color="auto"/>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1856,5</w:t>
            </w:r>
          </w:p>
        </w:tc>
        <w:tc>
          <w:tcPr>
            <w:tcW w:w="1134" w:type="dxa"/>
            <w:tcBorders>
              <w:top w:val="single" w:sz="4" w:space="0" w:color="auto"/>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1856,5</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Подпрограмма 3.</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«Повышение безопасности дорожного движения на территории муниципального района «Ижемский»</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 xml:space="preserve">Всего </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100,0</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3.2.1</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районных соревнований юных инспекторов движения «Безопасное колесо» среди учащихся школ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ниципального района «Ижемский»</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w:t>
            </w:r>
            <w:r w:rsidRPr="002875F0">
              <w:rPr>
                <w:rFonts w:ascii="Times New Roman" w:eastAsia="Times New Roman" w:hAnsi="Times New Roman"/>
                <w:sz w:val="20"/>
                <w:szCs w:val="20"/>
                <w:lang w:eastAsia="ru-RU"/>
              </w:rPr>
              <w:br/>
              <w:t>образования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5675F9">
        <w:trPr>
          <w:tblCellSpacing w:w="5" w:type="nil"/>
        </w:trPr>
        <w:tc>
          <w:tcPr>
            <w:tcW w:w="198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3.2.5</w:t>
            </w:r>
          </w:p>
        </w:tc>
        <w:tc>
          <w:tcPr>
            <w:tcW w:w="519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участия команды учащихся школ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района «Ижемский» на республиканских соре</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нованиях «Безопасное колесо»</w:t>
            </w:r>
          </w:p>
        </w:tc>
        <w:tc>
          <w:tcPr>
            <w:tcW w:w="29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w:t>
            </w:r>
            <w:r w:rsidRPr="002875F0">
              <w:rPr>
                <w:rFonts w:ascii="Times New Roman" w:eastAsia="Times New Roman" w:hAnsi="Times New Roman"/>
                <w:sz w:val="20"/>
                <w:szCs w:val="20"/>
                <w:lang w:eastAsia="ru-RU"/>
              </w:rPr>
              <w:br/>
              <w:t>образования администрации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11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w:t>
            </w:r>
          </w:p>
        </w:tc>
        <w:tc>
          <w:tcPr>
            <w:tcW w:w="12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w:t>
            </w:r>
          </w:p>
        </w:tc>
      </w:tr>
    </w:tbl>
    <w:p w:rsidR="002875F0" w:rsidRPr="002875F0" w:rsidRDefault="002875F0" w:rsidP="002875F0">
      <w:pPr>
        <w:widowControl w:val="0"/>
        <w:autoSpaceDE w:val="0"/>
        <w:autoSpaceDN w:val="0"/>
        <w:adjustRightInd w:val="0"/>
        <w:spacing w:after="0" w:line="240" w:lineRule="auto"/>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eastAsiaTheme="minorEastAsia" w:cs="Calibri"/>
          <w:sz w:val="20"/>
          <w:szCs w:val="20"/>
          <w:lang w:eastAsia="ru-RU"/>
        </w:rPr>
      </w:pPr>
      <w:bookmarkStart w:id="11" w:name="Par1892"/>
      <w:bookmarkEnd w:id="11"/>
    </w:p>
    <w:p w:rsidR="002875F0" w:rsidRPr="002875F0" w:rsidRDefault="002875F0" w:rsidP="002875F0">
      <w:pPr>
        <w:widowControl w:val="0"/>
        <w:autoSpaceDE w:val="0"/>
        <w:autoSpaceDN w:val="0"/>
        <w:adjustRightInd w:val="0"/>
        <w:spacing w:after="0" w:line="240" w:lineRule="auto"/>
        <w:jc w:val="right"/>
        <w:outlineLvl w:val="2"/>
        <w:rPr>
          <w:rFonts w:eastAsiaTheme="minorEastAsia" w:cs="Calibri"/>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eastAsiaTheme="minorEastAsia" w:cs="Calibri"/>
          <w:sz w:val="20"/>
          <w:szCs w:val="20"/>
          <w:lang w:eastAsia="ru-RU"/>
        </w:rPr>
      </w:pPr>
    </w:p>
    <w:p w:rsidR="002875F0" w:rsidRPr="002875F0" w:rsidRDefault="002875F0" w:rsidP="002875F0">
      <w:pPr>
        <w:spacing w:after="0" w:line="240" w:lineRule="auto"/>
        <w:ind w:right="-10"/>
        <w:jc w:val="right"/>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Таблица 5</w:t>
      </w:r>
    </w:p>
    <w:p w:rsidR="002875F0" w:rsidRPr="002875F0" w:rsidRDefault="002875F0" w:rsidP="002875F0">
      <w:pPr>
        <w:spacing w:after="0" w:line="240" w:lineRule="auto"/>
        <w:ind w:right="-10"/>
        <w:jc w:val="right"/>
        <w:rPr>
          <w:rFonts w:ascii="Times New Roman" w:eastAsia="Times New Roman" w:hAnsi="Times New Roman"/>
          <w:sz w:val="20"/>
          <w:szCs w:val="20"/>
          <w:lang w:eastAsia="ru-RU"/>
        </w:rPr>
      </w:pPr>
    </w:p>
    <w:p w:rsidR="002875F0" w:rsidRPr="002875F0" w:rsidRDefault="002875F0" w:rsidP="002875F0">
      <w:pPr>
        <w:spacing w:after="120" w:line="240" w:lineRule="auto"/>
        <w:ind w:right="395"/>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Ресурсное обеспечение и прогнозная (справочная) оценка расходов местного бюджета, республиканского бюджета Республики Коми (с учетом средств ф</w:t>
      </w:r>
      <w:r w:rsidRPr="002875F0">
        <w:rPr>
          <w:rFonts w:ascii="Times New Roman" w:eastAsia="Times New Roman" w:hAnsi="Times New Roman"/>
          <w:b/>
          <w:sz w:val="20"/>
          <w:szCs w:val="20"/>
          <w:lang w:eastAsia="ru-RU"/>
        </w:rPr>
        <w:t>е</w:t>
      </w:r>
      <w:r w:rsidRPr="002875F0">
        <w:rPr>
          <w:rFonts w:ascii="Times New Roman" w:eastAsia="Times New Roman" w:hAnsi="Times New Roman"/>
          <w:b/>
          <w:sz w:val="20"/>
          <w:szCs w:val="20"/>
          <w:lang w:eastAsia="ru-RU"/>
        </w:rPr>
        <w:t>дерального бюджета), бюджетов государственных внебюджетных фондов Республики Коми и юридических лиц на реализацию целей муниципальной пр</w:t>
      </w:r>
      <w:r w:rsidRPr="002875F0">
        <w:rPr>
          <w:rFonts w:ascii="Times New Roman" w:eastAsia="Times New Roman" w:hAnsi="Times New Roman"/>
          <w:b/>
          <w:sz w:val="20"/>
          <w:szCs w:val="20"/>
          <w:lang w:eastAsia="ru-RU"/>
        </w:rPr>
        <w:t>о</w:t>
      </w:r>
      <w:r w:rsidRPr="002875F0">
        <w:rPr>
          <w:rFonts w:ascii="Times New Roman" w:eastAsia="Times New Roman" w:hAnsi="Times New Roman"/>
          <w:b/>
          <w:sz w:val="20"/>
          <w:szCs w:val="20"/>
          <w:lang w:eastAsia="ru-RU"/>
        </w:rPr>
        <w:t>граммы</w:t>
      </w:r>
      <w:r w:rsidRPr="002875F0">
        <w:rPr>
          <w:rFonts w:ascii="Times New Roman" w:eastAsia="Times New Roman" w:hAnsi="Times New Roman"/>
          <w:sz w:val="20"/>
          <w:szCs w:val="20"/>
          <w:lang w:eastAsia="ru-RU"/>
        </w:rPr>
        <w:t xml:space="preserve"> </w:t>
      </w:r>
      <w:r w:rsidRPr="002875F0">
        <w:rPr>
          <w:rFonts w:ascii="Times New Roman" w:eastAsia="Times New Roman" w:hAnsi="Times New Roman"/>
          <w:b/>
          <w:sz w:val="20"/>
          <w:szCs w:val="20"/>
          <w:lang w:eastAsia="ru-RU"/>
        </w:rPr>
        <w:t xml:space="preserve">муниципальной программы муниципального образования муниципального района «Ижемский» </w:t>
      </w:r>
      <w:r w:rsidRPr="002875F0">
        <w:rPr>
          <w:rFonts w:ascii="Times New Roman" w:eastAsiaTheme="minorEastAsia" w:hAnsi="Times New Roman"/>
          <w:b/>
          <w:sz w:val="20"/>
          <w:szCs w:val="20"/>
          <w:lang w:eastAsia="ru-RU"/>
        </w:rPr>
        <w:t>«Территориальное развитие»</w:t>
      </w:r>
      <w:r w:rsidRPr="002875F0">
        <w:rPr>
          <w:rFonts w:ascii="Times New Roman" w:eastAsia="Times New Roman" w:hAnsi="Times New Roman"/>
          <w:b/>
          <w:sz w:val="20"/>
          <w:szCs w:val="20"/>
          <w:lang w:eastAsia="ru-RU"/>
        </w:rPr>
        <w:t xml:space="preserve">  </w:t>
      </w:r>
    </w:p>
    <w:tbl>
      <w:tblPr>
        <w:tblW w:w="1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49"/>
        <w:gridCol w:w="2916"/>
        <w:gridCol w:w="3969"/>
        <w:gridCol w:w="2128"/>
        <w:gridCol w:w="1984"/>
        <w:gridCol w:w="1985"/>
      </w:tblGrid>
      <w:tr w:rsidR="002875F0" w:rsidRPr="002875F0" w:rsidTr="005675F9">
        <w:trPr>
          <w:cantSplit/>
          <w:trHeight w:val="647"/>
        </w:trPr>
        <w:tc>
          <w:tcPr>
            <w:tcW w:w="1649" w:type="dxa"/>
            <w:vMerge w:val="restart"/>
            <w:vAlign w:val="cente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lastRenderedPageBreak/>
              <w:t>Статус</w:t>
            </w:r>
          </w:p>
        </w:tc>
        <w:tc>
          <w:tcPr>
            <w:tcW w:w="2916" w:type="dxa"/>
            <w:vMerge w:val="restart"/>
            <w:vAlign w:val="cente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Наименование муниципальной программы, подпрограммы м</w:t>
            </w:r>
            <w:r w:rsidRPr="002875F0">
              <w:rPr>
                <w:rFonts w:ascii="Times New Roman" w:eastAsia="Times New Roman" w:hAnsi="Times New Roman"/>
                <w:snapToGrid w:val="0"/>
                <w:color w:val="000000"/>
                <w:sz w:val="20"/>
                <w:szCs w:val="20"/>
                <w:lang w:eastAsia="ru-RU"/>
              </w:rPr>
              <w:t>у</w:t>
            </w:r>
            <w:r w:rsidRPr="002875F0">
              <w:rPr>
                <w:rFonts w:ascii="Times New Roman" w:eastAsia="Times New Roman" w:hAnsi="Times New Roman"/>
                <w:snapToGrid w:val="0"/>
                <w:color w:val="000000"/>
                <w:sz w:val="20"/>
                <w:szCs w:val="20"/>
                <w:lang w:eastAsia="ru-RU"/>
              </w:rPr>
              <w:t>ниципальной программы, ведо</w:t>
            </w:r>
            <w:r w:rsidRPr="002875F0">
              <w:rPr>
                <w:rFonts w:ascii="Times New Roman" w:eastAsia="Times New Roman" w:hAnsi="Times New Roman"/>
                <w:snapToGrid w:val="0"/>
                <w:color w:val="000000"/>
                <w:sz w:val="20"/>
                <w:szCs w:val="20"/>
                <w:lang w:eastAsia="ru-RU"/>
              </w:rPr>
              <w:t>м</w:t>
            </w:r>
            <w:r w:rsidRPr="002875F0">
              <w:rPr>
                <w:rFonts w:ascii="Times New Roman" w:eastAsia="Times New Roman" w:hAnsi="Times New Roman"/>
                <w:snapToGrid w:val="0"/>
                <w:color w:val="000000"/>
                <w:sz w:val="20"/>
                <w:szCs w:val="20"/>
                <w:lang w:eastAsia="ru-RU"/>
              </w:rPr>
              <w:t xml:space="preserve">ственной целевой программы, </w:t>
            </w:r>
          </w:p>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основного мероприятия</w:t>
            </w:r>
          </w:p>
        </w:tc>
        <w:tc>
          <w:tcPr>
            <w:tcW w:w="3969" w:type="dxa"/>
            <w:vMerge w:val="restart"/>
            <w:vAlign w:val="cente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 xml:space="preserve">Источник финансирования </w:t>
            </w:r>
          </w:p>
        </w:tc>
        <w:tc>
          <w:tcPr>
            <w:tcW w:w="6097" w:type="dxa"/>
            <w:gridSpan w:val="3"/>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 xml:space="preserve">Оценка расходов </w:t>
            </w:r>
            <w:r w:rsidRPr="002875F0">
              <w:rPr>
                <w:rFonts w:ascii="Times New Roman" w:eastAsia="Times New Roman" w:hAnsi="Times New Roman"/>
                <w:snapToGrid w:val="0"/>
                <w:color w:val="000000"/>
                <w:sz w:val="20"/>
                <w:szCs w:val="20"/>
                <w:lang w:eastAsia="ru-RU"/>
              </w:rPr>
              <w:br w:type="textWrapping" w:clear="all"/>
              <w:t>(тыс. руб.), годы</w:t>
            </w:r>
          </w:p>
        </w:tc>
      </w:tr>
      <w:tr w:rsidR="002875F0" w:rsidRPr="002875F0" w:rsidTr="005675F9">
        <w:trPr>
          <w:cantSplit/>
          <w:trHeight w:val="646"/>
        </w:trPr>
        <w:tc>
          <w:tcPr>
            <w:tcW w:w="1649" w:type="dxa"/>
            <w:vMerge/>
            <w:vAlign w:val="cente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p>
        </w:tc>
        <w:tc>
          <w:tcPr>
            <w:tcW w:w="3969" w:type="dxa"/>
            <w:vMerge/>
            <w:vAlign w:val="cente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p>
        </w:tc>
        <w:tc>
          <w:tcPr>
            <w:tcW w:w="2128"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 год</w:t>
            </w:r>
          </w:p>
        </w:tc>
        <w:tc>
          <w:tcPr>
            <w:tcW w:w="1984"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 год</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год</w:t>
            </w:r>
          </w:p>
        </w:tc>
      </w:tr>
      <w:tr w:rsidR="002875F0" w:rsidRPr="002875F0" w:rsidTr="005675F9">
        <w:trPr>
          <w:cantSplit/>
          <w:trHeight w:val="261"/>
        </w:trPr>
        <w:tc>
          <w:tcPr>
            <w:tcW w:w="1649" w:type="dxa"/>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w:t>
            </w:r>
          </w:p>
        </w:tc>
        <w:tc>
          <w:tcPr>
            <w:tcW w:w="2916" w:type="dxa"/>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w:t>
            </w:r>
          </w:p>
        </w:tc>
        <w:tc>
          <w:tcPr>
            <w:tcW w:w="3969" w:type="dxa"/>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3</w:t>
            </w:r>
          </w:p>
        </w:tc>
        <w:tc>
          <w:tcPr>
            <w:tcW w:w="2128" w:type="dxa"/>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w:t>
            </w:r>
          </w:p>
        </w:tc>
        <w:tc>
          <w:tcPr>
            <w:tcW w:w="1984" w:type="dxa"/>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5</w:t>
            </w:r>
          </w:p>
        </w:tc>
        <w:tc>
          <w:tcPr>
            <w:tcW w:w="1985" w:type="dxa"/>
            <w:shd w:val="clear" w:color="auto" w:fill="auto"/>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w:t>
            </w:r>
          </w:p>
        </w:tc>
      </w:tr>
      <w:tr w:rsidR="002875F0" w:rsidRPr="002875F0" w:rsidTr="005675F9">
        <w:trPr>
          <w:cantSplit/>
          <w:trHeight w:val="251"/>
        </w:trPr>
        <w:tc>
          <w:tcPr>
            <w:tcW w:w="1649" w:type="dxa"/>
            <w:vMerge w:val="restart"/>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Муниципальная программа</w:t>
            </w:r>
          </w:p>
        </w:tc>
        <w:tc>
          <w:tcPr>
            <w:tcW w:w="2916" w:type="dxa"/>
            <w:vMerge w:val="restart"/>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heme="minorEastAsia" w:hAnsi="Times New Roman"/>
                <w:sz w:val="20"/>
                <w:szCs w:val="20"/>
                <w:lang w:eastAsia="ru-RU"/>
              </w:rPr>
              <w:t>Развитие транспортной системы</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21358,6</w:t>
            </w:r>
          </w:p>
        </w:tc>
        <w:tc>
          <w:tcPr>
            <w:tcW w:w="1984"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20802,9</w:t>
            </w:r>
          </w:p>
        </w:tc>
        <w:tc>
          <w:tcPr>
            <w:tcW w:w="1985" w:type="dxa"/>
            <w:shd w:val="clear" w:color="auto" w:fill="auto"/>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21271,4</w:t>
            </w:r>
          </w:p>
        </w:tc>
      </w:tr>
      <w:tr w:rsidR="002875F0" w:rsidRPr="002875F0" w:rsidTr="005675F9">
        <w:trPr>
          <w:cantSplit/>
          <w:trHeight w:val="261"/>
        </w:trPr>
        <w:tc>
          <w:tcPr>
            <w:tcW w:w="1649" w:type="dxa"/>
            <w:vMerge/>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1527,8</w:t>
            </w:r>
          </w:p>
        </w:tc>
        <w:tc>
          <w:tcPr>
            <w:tcW w:w="1984"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1028,2</w:t>
            </w:r>
          </w:p>
        </w:tc>
        <w:tc>
          <w:tcPr>
            <w:tcW w:w="1985" w:type="dxa"/>
            <w:shd w:val="clear" w:color="auto" w:fill="auto"/>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2031,7</w:t>
            </w:r>
          </w:p>
        </w:tc>
      </w:tr>
      <w:tr w:rsidR="002875F0" w:rsidRPr="002875F0" w:rsidTr="005675F9">
        <w:trPr>
          <w:cantSplit/>
          <w:trHeight w:val="261"/>
        </w:trPr>
        <w:tc>
          <w:tcPr>
            <w:tcW w:w="1649" w:type="dxa"/>
            <w:vMerge/>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11933,6</w:t>
            </w:r>
          </w:p>
        </w:tc>
        <w:tc>
          <w:tcPr>
            <w:tcW w:w="1984"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12411,5</w:t>
            </w:r>
          </w:p>
        </w:tc>
        <w:tc>
          <w:tcPr>
            <w:tcW w:w="1985" w:type="dxa"/>
            <w:shd w:val="clear" w:color="auto" w:fill="auto"/>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12880,0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7897,2</w:t>
            </w:r>
          </w:p>
        </w:tc>
        <w:tc>
          <w:tcPr>
            <w:tcW w:w="1984" w:type="dxa"/>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7363,2</w:t>
            </w:r>
          </w:p>
        </w:tc>
        <w:tc>
          <w:tcPr>
            <w:tcW w:w="1985" w:type="dxa"/>
            <w:shd w:val="clear" w:color="auto" w:fill="auto"/>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6359,7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Подпрограмма 1.</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транспортной инфр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структуры и дорожного хозяйс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ва</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17002,1</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16039,2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16507,7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1527,8</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1028,2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2031,7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10169,9</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10647,8</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11116,3</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5304,4</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4363,2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3359,7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1.1.1</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содержания, 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монта и капитального ремонта автомобильных дорог общего пользования муниципального значения</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8892,4</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7741,7</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7852,6</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1527,8</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1028,2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2031,7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2871,8</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3006,7</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3139,0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4492,8</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3706,8</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2681,9</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мероприятие 1.1.2</w:t>
            </w:r>
            <w:r w:rsidRPr="002875F0">
              <w:rPr>
                <w:rFonts w:ascii="Times New Roman" w:eastAsia="Times New Roman" w:hAnsi="Times New Roman"/>
                <w:sz w:val="20"/>
                <w:szCs w:val="20"/>
                <w:lang w:eastAsia="ru-RU"/>
              </w:rPr>
              <w:br/>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обустройства и содержания технических средств организации дорожного движ</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на автомобильных дорогах общего пользования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значения</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984"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1.1.3</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Обустройство и содержание 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довых переправ и зимних авт</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мобильных дорог общего пол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зования местного значения</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7682,2</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8043,3</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8397,1</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7298,1</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7641,1</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7977,3</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384,1</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402,2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419,8</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1.2.1</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работ по технич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ской инвентаризации и госуда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 xml:space="preserve">ственной регистрации прав на автомобильные дороги общего пользования  </w:t>
            </w:r>
            <w:r w:rsidRPr="002875F0">
              <w:rPr>
                <w:rFonts w:ascii="Times New Roman" w:eastAsiaTheme="minorHAnsi" w:hAnsi="Times New Roman"/>
                <w:sz w:val="20"/>
                <w:szCs w:val="20"/>
              </w:rPr>
              <w:t>местного значения</w:t>
            </w:r>
            <w:r w:rsidRPr="002875F0">
              <w:rPr>
                <w:rFonts w:ascii="Times New Roman" w:eastAsia="Times New Roman" w:hAnsi="Times New Roman"/>
                <w:sz w:val="20"/>
                <w:szCs w:val="20"/>
                <w:lang w:eastAsia="ru-RU"/>
              </w:rPr>
              <w:t xml:space="preserve">  </w:t>
            </w:r>
            <w:r w:rsidRPr="002875F0">
              <w:rPr>
                <w:rFonts w:ascii="Times New Roman" w:eastAsiaTheme="minorHAnsi" w:hAnsi="Times New Roman"/>
                <w:sz w:val="20"/>
                <w:szCs w:val="20"/>
              </w:rPr>
              <w:t>и внесение сведений о них в г</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сударственный кадастр недв</w:t>
            </w:r>
            <w:r w:rsidRPr="002875F0">
              <w:rPr>
                <w:rFonts w:ascii="Times New Roman" w:eastAsiaTheme="minorHAnsi" w:hAnsi="Times New Roman"/>
                <w:sz w:val="20"/>
                <w:szCs w:val="20"/>
              </w:rPr>
              <w:t>и</w:t>
            </w:r>
            <w:r w:rsidRPr="002875F0">
              <w:rPr>
                <w:rFonts w:ascii="Times New Roman" w:eastAsiaTheme="minorHAnsi" w:hAnsi="Times New Roman"/>
                <w:sz w:val="20"/>
                <w:szCs w:val="20"/>
              </w:rPr>
              <w:t>жимости</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327,5</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154,2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158,0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984"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327,5</w:t>
            </w:r>
          </w:p>
        </w:tc>
        <w:tc>
          <w:tcPr>
            <w:tcW w:w="1984"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154,2</w:t>
            </w:r>
          </w:p>
        </w:tc>
        <w:tc>
          <w:tcPr>
            <w:tcW w:w="1985" w:type="dxa"/>
            <w:shd w:val="clear" w:color="auto" w:fill="auto"/>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158,0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Подпрограмма 2.</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Организация транспортного обслуживания населения на   территории  муниципального района «Ижемский»</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4256,50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4663,7</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4663,7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1763,7</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1763,7</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1763,7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2492,8</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2900,0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2900,0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2.1.1</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2400,0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2807,2</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2807,2</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2400,0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2807,2</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2807,2</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2.1.2</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1856,5</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1856,5</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1856,5</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1763,7</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1763,7</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1763,7</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92,8</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92,8</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92,8</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Подпрограмма 3.</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безопасности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рожного движения на террит</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рии муниципального района «Ижемский»</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100,0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100,0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100,0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100,0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100,0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100,0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3.2.1</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районных соревн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ваний юных инспекторов дв</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жения «Безопасное колесо» ср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ди учащихся школ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района «Ижемский»</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60,0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Основное </w:t>
            </w:r>
            <w:r w:rsidRPr="002875F0">
              <w:rPr>
                <w:rFonts w:ascii="Times New Roman" w:eastAsia="Times New Roman" w:hAnsi="Times New Roman"/>
                <w:sz w:val="20"/>
                <w:szCs w:val="20"/>
                <w:lang w:eastAsia="ru-RU"/>
              </w:rPr>
              <w:br/>
              <w:t>мероприятие 3.2.5</w:t>
            </w:r>
          </w:p>
        </w:tc>
        <w:tc>
          <w:tcPr>
            <w:tcW w:w="2916" w:type="dxa"/>
            <w:vMerge w:val="restart"/>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участия команды учащихся школ муниципального района «Ижемский» на респу</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ликанских соревнованиях «Без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пасное колесо»</w:t>
            </w: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40,0</w:t>
            </w: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40,0</w:t>
            </w: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40,0</w:t>
            </w: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r w:rsidR="002875F0" w:rsidRPr="002875F0" w:rsidTr="005675F9">
        <w:trPr>
          <w:cantSplit/>
          <w:trHeight w:val="261"/>
        </w:trPr>
        <w:tc>
          <w:tcPr>
            <w:tcW w:w="1649"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2916" w:type="dxa"/>
            <w:vMerge/>
            <w:vAlign w:val="center"/>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p>
        </w:tc>
        <w:tc>
          <w:tcPr>
            <w:tcW w:w="3969" w:type="dxa"/>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128"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4" w:type="dxa"/>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c>
          <w:tcPr>
            <w:tcW w:w="1985" w:type="dxa"/>
            <w:shd w:val="clear" w:color="auto" w:fill="auto"/>
            <w:vAlign w:val="center"/>
          </w:tcPr>
          <w:p w:rsidR="002875F0" w:rsidRPr="002875F0" w:rsidRDefault="002875F0" w:rsidP="002875F0">
            <w:pPr>
              <w:spacing w:after="0" w:line="240" w:lineRule="auto"/>
              <w:jc w:val="center"/>
              <w:rPr>
                <w:rFonts w:ascii="Times New Roman" w:eastAsia="Times New Roman" w:hAnsi="Times New Roman"/>
                <w:snapToGrid w:val="0"/>
                <w:color w:val="000000"/>
                <w:sz w:val="20"/>
                <w:szCs w:val="20"/>
                <w:lang w:eastAsia="ru-RU"/>
              </w:rPr>
            </w:pPr>
          </w:p>
        </w:tc>
      </w:tr>
    </w:tbl>
    <w:p w:rsidR="002875F0" w:rsidRPr="002875F0" w:rsidRDefault="002875F0" w:rsidP="002875F0">
      <w:pPr>
        <w:widowControl w:val="0"/>
        <w:autoSpaceDE w:val="0"/>
        <w:autoSpaceDN w:val="0"/>
        <w:adjustRightInd w:val="0"/>
        <w:spacing w:after="0" w:line="240" w:lineRule="auto"/>
        <w:jc w:val="center"/>
        <w:rPr>
          <w:rFonts w:eastAsiaTheme="minorEastAsia" w:cs="Calibri"/>
          <w:sz w:val="20"/>
          <w:szCs w:val="20"/>
          <w:lang w:eastAsia="ru-RU"/>
        </w:rPr>
      </w:pPr>
    </w:p>
    <w:p w:rsidR="002875F0" w:rsidRPr="002875F0" w:rsidRDefault="002875F0" w:rsidP="002875F0">
      <w:pPr>
        <w:framePr w:h="9560" w:hRule="exact" w:wrap="auto" w:hAnchor="text" w:y="-365"/>
        <w:rPr>
          <w:rFonts w:asciiTheme="minorHAnsi" w:eastAsiaTheme="minorEastAsia" w:hAnsiTheme="minorHAnsi" w:cstheme="minorBidi"/>
          <w:lang w:eastAsia="ru-RU"/>
        </w:rPr>
        <w:sectPr w:rsidR="002875F0" w:rsidRPr="002875F0" w:rsidSect="005675F9">
          <w:pgSz w:w="16838" w:h="11906" w:orient="landscape"/>
          <w:pgMar w:top="993" w:right="1134" w:bottom="1701" w:left="1134" w:header="709" w:footer="709" w:gutter="0"/>
          <w:cols w:space="708"/>
          <w:docGrid w:linePitch="360"/>
        </w:sectPr>
      </w:pPr>
    </w:p>
    <w:p w:rsidR="002875F0" w:rsidRPr="002875F0" w:rsidRDefault="002875F0" w:rsidP="002875F0">
      <w:pPr>
        <w:widowControl w:val="0"/>
        <w:autoSpaceDE w:val="0"/>
        <w:autoSpaceDN w:val="0"/>
        <w:adjustRightInd w:val="0"/>
        <w:spacing w:after="0" w:line="240" w:lineRule="auto"/>
        <w:outlineLvl w:val="0"/>
        <w:rPr>
          <w:rFonts w:ascii="Times New Roman" w:eastAsia="Times New Roman" w:hAnsi="Times New Roman"/>
          <w:sz w:val="20"/>
          <w:szCs w:val="20"/>
          <w:lang w:eastAsia="ru-RU"/>
        </w:rPr>
      </w:pPr>
    </w:p>
    <w:tbl>
      <w:tblPr>
        <w:tblpPr w:leftFromText="180" w:rightFromText="180" w:horzAnchor="margin" w:tblpXSpec="center" w:tblpY="469"/>
        <w:tblW w:w="9946" w:type="dxa"/>
        <w:tblLook w:val="01E0"/>
      </w:tblPr>
      <w:tblGrid>
        <w:gridCol w:w="3888"/>
        <w:gridCol w:w="2492"/>
        <w:gridCol w:w="3566"/>
      </w:tblGrid>
      <w:tr w:rsidR="002875F0" w:rsidRPr="002875F0" w:rsidTr="002875F0">
        <w:tc>
          <w:tcPr>
            <w:tcW w:w="3888" w:type="dxa"/>
          </w:tcPr>
          <w:p w:rsidR="002875F0" w:rsidRPr="002875F0" w:rsidRDefault="002875F0" w:rsidP="002875F0">
            <w:pPr>
              <w:spacing w:after="0" w:line="240" w:lineRule="auto"/>
              <w:jc w:val="center"/>
              <w:rPr>
                <w:rFonts w:ascii="Times New Roman" w:eastAsia="Times New Roman" w:hAnsi="Times New Roman"/>
                <w:b/>
                <w:bCs/>
                <w:sz w:val="20"/>
                <w:szCs w:val="20"/>
                <w:lang w:eastAsia="ru-RU"/>
              </w:rPr>
            </w:pP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 xml:space="preserve">"Изьва" </w:t>
            </w: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 xml:space="preserve">муниципальнöй районса </w:t>
            </w: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администрация</w:t>
            </w:r>
          </w:p>
        </w:tc>
        <w:tc>
          <w:tcPr>
            <w:tcW w:w="2492" w:type="dxa"/>
          </w:tcPr>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noProof/>
                <w:sz w:val="20"/>
                <w:szCs w:val="20"/>
                <w:lang w:eastAsia="ru-RU"/>
              </w:rPr>
              <w:drawing>
                <wp:inline distT="0" distB="0" distL="0" distR="0">
                  <wp:extent cx="704850" cy="847725"/>
                  <wp:effectExtent l="19050" t="0" r="0" b="0"/>
                  <wp:docPr id="10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3"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tc>
        <w:tc>
          <w:tcPr>
            <w:tcW w:w="3566" w:type="dxa"/>
          </w:tcPr>
          <w:p w:rsidR="002875F0" w:rsidRPr="002875F0" w:rsidRDefault="002875F0" w:rsidP="002875F0">
            <w:pPr>
              <w:spacing w:after="0" w:line="240" w:lineRule="auto"/>
              <w:jc w:val="center"/>
              <w:rPr>
                <w:rFonts w:ascii="Times New Roman" w:eastAsia="Times New Roman" w:hAnsi="Times New Roman"/>
                <w:b/>
                <w:bCs/>
                <w:sz w:val="20"/>
                <w:szCs w:val="20"/>
                <w:lang w:eastAsia="ru-RU"/>
              </w:rPr>
            </w:pP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 xml:space="preserve">Администрация </w:t>
            </w: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 xml:space="preserve">муниципального района </w:t>
            </w:r>
          </w:p>
          <w:p w:rsidR="002875F0" w:rsidRPr="002875F0" w:rsidRDefault="002875F0" w:rsidP="002875F0">
            <w:pPr>
              <w:spacing w:after="0" w:line="240" w:lineRule="auto"/>
              <w:jc w:val="center"/>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"Ижемский"</w:t>
            </w:r>
          </w:p>
        </w:tc>
      </w:tr>
    </w:tbl>
    <w:p w:rsidR="002875F0" w:rsidRPr="002875F0" w:rsidRDefault="002875F0" w:rsidP="002875F0">
      <w:pPr>
        <w:keepNext/>
        <w:spacing w:after="0" w:line="240" w:lineRule="auto"/>
        <w:outlineLvl w:val="0"/>
        <w:rPr>
          <w:rFonts w:ascii="Times New Roman" w:eastAsia="Times New Roman" w:hAnsi="Times New Roman"/>
          <w:b/>
          <w:bCs/>
          <w:spacing w:val="120"/>
          <w:kern w:val="32"/>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bCs/>
          <w:spacing w:val="120"/>
          <w:kern w:val="32"/>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bCs/>
          <w:spacing w:val="120"/>
          <w:kern w:val="32"/>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bCs/>
          <w:spacing w:val="120"/>
          <w:kern w:val="32"/>
          <w:sz w:val="20"/>
          <w:szCs w:val="20"/>
          <w:lang w:eastAsia="ru-RU"/>
        </w:rPr>
      </w:pPr>
      <w:r w:rsidRPr="002875F0">
        <w:rPr>
          <w:rFonts w:ascii="Times New Roman" w:eastAsia="Times New Roman" w:hAnsi="Times New Roman"/>
          <w:b/>
          <w:bCs/>
          <w:spacing w:val="120"/>
          <w:kern w:val="32"/>
          <w:sz w:val="20"/>
          <w:szCs w:val="20"/>
          <w:lang w:eastAsia="ru-RU"/>
        </w:rPr>
        <w:t>ШУÖМ</w:t>
      </w:r>
    </w:p>
    <w:p w:rsidR="002875F0" w:rsidRPr="002875F0" w:rsidRDefault="002875F0" w:rsidP="002875F0">
      <w:pPr>
        <w:spacing w:after="0" w:line="240" w:lineRule="auto"/>
        <w:rPr>
          <w:rFonts w:ascii="Times New Roman" w:eastAsia="Times New Roman" w:hAnsi="Times New Roman"/>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bCs/>
          <w:kern w:val="32"/>
          <w:sz w:val="20"/>
          <w:szCs w:val="20"/>
          <w:lang w:eastAsia="ru-RU"/>
        </w:rPr>
      </w:pPr>
      <w:r w:rsidRPr="002875F0">
        <w:rPr>
          <w:rFonts w:ascii="Times New Roman" w:eastAsia="Times New Roman" w:hAnsi="Times New Roman"/>
          <w:b/>
          <w:bCs/>
          <w:kern w:val="32"/>
          <w:sz w:val="20"/>
          <w:szCs w:val="20"/>
          <w:lang w:eastAsia="ru-RU"/>
        </w:rPr>
        <w:t xml:space="preserve">                          П О С Т А Н О В Л Е Н И Е     </w:t>
      </w:r>
    </w:p>
    <w:p w:rsidR="002875F0" w:rsidRPr="002875F0" w:rsidRDefault="002875F0" w:rsidP="002875F0">
      <w:pPr>
        <w:keepNext/>
        <w:spacing w:after="0" w:line="240" w:lineRule="auto"/>
        <w:outlineLvl w:val="0"/>
        <w:rPr>
          <w:rFonts w:ascii="Times New Roman" w:eastAsia="Times New Roman" w:hAnsi="Times New Roman"/>
          <w:kern w:val="32"/>
          <w:sz w:val="20"/>
          <w:szCs w:val="20"/>
          <w:lang w:eastAsia="ru-RU"/>
        </w:rPr>
      </w:pPr>
    </w:p>
    <w:p w:rsidR="002875F0" w:rsidRPr="002875F0" w:rsidRDefault="002875F0" w:rsidP="002875F0">
      <w:pPr>
        <w:keepNext/>
        <w:spacing w:after="0" w:line="240" w:lineRule="auto"/>
        <w:outlineLvl w:val="0"/>
        <w:rPr>
          <w:rFonts w:ascii="Times New Roman" w:eastAsia="Times New Roman" w:hAnsi="Times New Roman"/>
          <w:kern w:val="32"/>
          <w:sz w:val="20"/>
          <w:szCs w:val="20"/>
          <w:lang w:eastAsia="ru-RU"/>
        </w:rPr>
      </w:pPr>
      <w:r w:rsidRPr="002875F0">
        <w:rPr>
          <w:rFonts w:ascii="Times New Roman" w:eastAsia="Times New Roman" w:hAnsi="Times New Roman"/>
          <w:kern w:val="32"/>
          <w:sz w:val="20"/>
          <w:szCs w:val="20"/>
          <w:lang w:eastAsia="ru-RU"/>
        </w:rPr>
        <w:t xml:space="preserve">от 30 декабря  2014 года                                                                           </w:t>
      </w:r>
      <w:r w:rsidRPr="002875F0">
        <w:rPr>
          <w:rFonts w:ascii="Times New Roman" w:eastAsia="Times New Roman" w:hAnsi="Times New Roman"/>
          <w:kern w:val="32"/>
          <w:sz w:val="20"/>
          <w:szCs w:val="20"/>
          <w:lang w:eastAsia="ru-RU"/>
        </w:rPr>
        <w:tab/>
      </w:r>
      <w:r w:rsidRPr="002875F0">
        <w:rPr>
          <w:rFonts w:ascii="Times New Roman" w:eastAsia="Times New Roman" w:hAnsi="Times New Roman"/>
          <w:kern w:val="32"/>
          <w:sz w:val="20"/>
          <w:szCs w:val="20"/>
          <w:lang w:eastAsia="ru-RU"/>
        </w:rPr>
        <w:tab/>
      </w:r>
      <w:r w:rsidRPr="002875F0">
        <w:rPr>
          <w:rFonts w:ascii="Times New Roman" w:eastAsia="Times New Roman" w:hAnsi="Times New Roman"/>
          <w:kern w:val="32"/>
          <w:sz w:val="20"/>
          <w:szCs w:val="20"/>
          <w:lang w:eastAsia="ru-RU"/>
        </w:rPr>
        <w:tab/>
      </w:r>
      <w:r w:rsidRPr="002875F0">
        <w:rPr>
          <w:rFonts w:ascii="Times New Roman" w:eastAsia="Times New Roman" w:hAnsi="Times New Roman"/>
          <w:kern w:val="32"/>
          <w:sz w:val="20"/>
          <w:szCs w:val="20"/>
          <w:lang w:eastAsia="ru-RU"/>
        </w:rPr>
        <w:tab/>
      </w:r>
      <w:r w:rsidRPr="002875F0">
        <w:rPr>
          <w:rFonts w:ascii="Times New Roman" w:eastAsia="Times New Roman" w:hAnsi="Times New Roman"/>
          <w:kern w:val="32"/>
          <w:sz w:val="20"/>
          <w:szCs w:val="20"/>
          <w:lang w:eastAsia="ru-RU"/>
        </w:rPr>
        <w:tab/>
        <w:t>№ 1264</w:t>
      </w:r>
    </w:p>
    <w:p w:rsidR="002875F0" w:rsidRPr="002875F0" w:rsidRDefault="002875F0" w:rsidP="002875F0">
      <w:pPr>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 Коми, Ижемский район, с. Ижма</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Об утверждении муниципальной  программы муниципального образования муниципального района «Ижемский» «Без</w:t>
      </w:r>
      <w:r w:rsidRPr="002875F0">
        <w:rPr>
          <w:rFonts w:ascii="Times New Roman" w:eastAsia="Times New Roman" w:hAnsi="Times New Roman"/>
          <w:bCs/>
          <w:sz w:val="20"/>
          <w:szCs w:val="20"/>
          <w:lang w:eastAsia="ru-RU"/>
        </w:rPr>
        <w:t>о</w:t>
      </w:r>
      <w:r w:rsidRPr="002875F0">
        <w:rPr>
          <w:rFonts w:ascii="Times New Roman" w:eastAsia="Times New Roman" w:hAnsi="Times New Roman"/>
          <w:bCs/>
          <w:sz w:val="20"/>
          <w:szCs w:val="20"/>
          <w:lang w:eastAsia="ru-RU"/>
        </w:rPr>
        <w:t>пасность жизнедеятельности населения»</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b/>
          <w:bCs/>
          <w:color w:val="000000"/>
          <w:spacing w:val="-9"/>
          <w:sz w:val="20"/>
          <w:szCs w:val="20"/>
          <w:lang w:eastAsia="ru-RU"/>
        </w:rPr>
      </w:pPr>
      <w:r w:rsidRPr="002875F0">
        <w:rPr>
          <w:rFonts w:ascii="Times New Roman" w:eastAsia="Times New Roman" w:hAnsi="Times New Roman"/>
          <w:bCs/>
          <w:sz w:val="20"/>
          <w:szCs w:val="20"/>
          <w:lang w:eastAsia="ru-RU"/>
        </w:rPr>
        <w:t xml:space="preserve">     В соответствии с </w:t>
      </w:r>
      <w:hyperlink r:id="rId134" w:history="1">
        <w:r w:rsidRPr="002875F0">
          <w:rPr>
            <w:rFonts w:ascii="Times New Roman" w:eastAsia="Times New Roman" w:hAnsi="Times New Roman"/>
            <w:bCs/>
            <w:sz w:val="20"/>
            <w:szCs w:val="20"/>
            <w:lang w:eastAsia="ru-RU"/>
          </w:rPr>
          <w:t>п. 6 п.п.6.1,6.2, п. 7 статьи 1</w:t>
        </w:r>
      </w:hyperlink>
      <w:r w:rsidRPr="002875F0">
        <w:rPr>
          <w:rFonts w:ascii="Times New Roman" w:eastAsia="Times New Roman" w:hAnsi="Times New Roman"/>
          <w:bCs/>
          <w:sz w:val="20"/>
          <w:szCs w:val="20"/>
          <w:lang w:eastAsia="ru-RU"/>
        </w:rPr>
        <w:t>5 Федерального закона от 06.10.2003 № 131-ФЗ "Об общих принципах организации местного самоуправления в Российской Федерации", Постановлением администрации муниципального ра</w:t>
      </w:r>
      <w:r w:rsidRPr="002875F0">
        <w:rPr>
          <w:rFonts w:ascii="Times New Roman" w:eastAsia="Times New Roman" w:hAnsi="Times New Roman"/>
          <w:bCs/>
          <w:sz w:val="20"/>
          <w:szCs w:val="20"/>
          <w:lang w:eastAsia="ru-RU"/>
        </w:rPr>
        <w:t>й</w:t>
      </w:r>
      <w:r w:rsidRPr="002875F0">
        <w:rPr>
          <w:rFonts w:ascii="Times New Roman" w:eastAsia="Times New Roman" w:hAnsi="Times New Roman"/>
          <w:bCs/>
          <w:sz w:val="20"/>
          <w:szCs w:val="20"/>
          <w:lang w:eastAsia="ru-RU"/>
        </w:rPr>
        <w:t>она «Ижемский» от 08.04.2014 года № 728 « Об утверждении перечня муниципальных программ муниципального района «Ижемский»</w:t>
      </w:r>
    </w:p>
    <w:p w:rsidR="002875F0" w:rsidRPr="002875F0" w:rsidRDefault="002875F0" w:rsidP="002875F0">
      <w:pPr>
        <w:shd w:val="clear" w:color="auto" w:fill="FFFFFF"/>
        <w:spacing w:after="0" w:line="360" w:lineRule="auto"/>
        <w:ind w:firstLine="538"/>
        <w:jc w:val="center"/>
        <w:rPr>
          <w:rFonts w:ascii="Times New Roman" w:eastAsia="Times New Roman" w:hAnsi="Times New Roman"/>
          <w:spacing w:val="-4"/>
          <w:position w:val="2"/>
          <w:sz w:val="20"/>
          <w:szCs w:val="20"/>
          <w:lang w:eastAsia="ru-RU"/>
        </w:rPr>
      </w:pPr>
    </w:p>
    <w:p w:rsidR="002875F0" w:rsidRPr="002875F0" w:rsidRDefault="002875F0" w:rsidP="002875F0">
      <w:pPr>
        <w:shd w:val="clear" w:color="auto" w:fill="FFFFFF"/>
        <w:spacing w:after="0" w:line="360" w:lineRule="auto"/>
        <w:ind w:firstLine="538"/>
        <w:jc w:val="center"/>
        <w:rPr>
          <w:rFonts w:ascii="Times New Roman" w:eastAsia="Times New Roman" w:hAnsi="Times New Roman"/>
          <w:sz w:val="20"/>
          <w:szCs w:val="20"/>
          <w:lang w:eastAsia="ru-RU"/>
        </w:rPr>
      </w:pPr>
      <w:r w:rsidRPr="002875F0">
        <w:rPr>
          <w:rFonts w:ascii="Times New Roman" w:eastAsia="Times New Roman" w:hAnsi="Times New Roman"/>
          <w:spacing w:val="-4"/>
          <w:position w:val="2"/>
          <w:sz w:val="20"/>
          <w:szCs w:val="20"/>
          <w:lang w:eastAsia="ru-RU"/>
        </w:rPr>
        <w:t>администрация муниципального района «Ижемский»</w:t>
      </w:r>
    </w:p>
    <w:p w:rsidR="002875F0" w:rsidRPr="002875F0" w:rsidRDefault="002875F0" w:rsidP="002875F0">
      <w:pPr>
        <w:shd w:val="clear" w:color="auto" w:fill="FFFFFF"/>
        <w:spacing w:after="0" w:line="360" w:lineRule="auto"/>
        <w:jc w:val="center"/>
        <w:rPr>
          <w:rFonts w:ascii="Times New Roman" w:eastAsia="Times New Roman" w:hAnsi="Times New Roman"/>
          <w:spacing w:val="40"/>
          <w:sz w:val="20"/>
          <w:szCs w:val="20"/>
          <w:lang w:eastAsia="ru-RU"/>
        </w:rPr>
      </w:pPr>
      <w:r w:rsidRPr="002875F0">
        <w:rPr>
          <w:rFonts w:ascii="Times New Roman" w:eastAsia="Times New Roman" w:hAnsi="Times New Roman"/>
          <w:color w:val="000000"/>
          <w:spacing w:val="40"/>
          <w:sz w:val="20"/>
          <w:szCs w:val="20"/>
          <w:lang w:eastAsia="ru-RU"/>
        </w:rPr>
        <w:t>ПОСТАНОВЛЯЕТ:</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1. Утвердить муниципальную </w:t>
      </w:r>
      <w:hyperlink r:id="rId135" w:anchor="Par33#Par33" w:history="1">
        <w:r w:rsidRPr="002875F0">
          <w:rPr>
            <w:rFonts w:ascii="Times New Roman" w:eastAsia="Times New Roman" w:hAnsi="Times New Roman"/>
            <w:sz w:val="20"/>
            <w:szCs w:val="20"/>
            <w:lang w:eastAsia="ru-RU"/>
          </w:rPr>
          <w:t>программу</w:t>
        </w:r>
      </w:hyperlink>
      <w:r w:rsidRPr="002875F0">
        <w:rPr>
          <w:rFonts w:ascii="Times New Roman" w:eastAsia="Times New Roman" w:hAnsi="Times New Roman"/>
          <w:sz w:val="20"/>
          <w:szCs w:val="20"/>
          <w:lang w:eastAsia="ru-RU"/>
        </w:rPr>
        <w:t xml:space="preserve"> муниципального образования муниципального района «Ижемский» «Безопасность жизнедеятельности населения согласно приложению к настоящему постановлению.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Настоящее постановление вступает в силу со дня его официального опубликования, и распространяется на пр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воотношения возникающие с 1 января 2015 года.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Руководитель администрации</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муниципального района «Ижемский»</w:t>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t xml:space="preserve">                                    </w:t>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t>И.В. Норкин</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autoSpaceDE w:val="0"/>
        <w:autoSpaceDN w:val="0"/>
        <w:adjustRightInd w:val="0"/>
        <w:spacing w:after="0" w:line="240" w:lineRule="auto"/>
        <w:jc w:val="right"/>
        <w:outlineLvl w:val="0"/>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 xml:space="preserve">Приложение </w:t>
      </w:r>
    </w:p>
    <w:p w:rsidR="002875F0" w:rsidRPr="002875F0" w:rsidRDefault="002875F0" w:rsidP="002875F0">
      <w:pPr>
        <w:autoSpaceDE w:val="0"/>
        <w:autoSpaceDN w:val="0"/>
        <w:adjustRightInd w:val="0"/>
        <w:spacing w:after="0" w:line="240" w:lineRule="auto"/>
        <w:jc w:val="right"/>
        <w:outlineLvl w:val="0"/>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к постановлению администрации</w:t>
      </w:r>
    </w:p>
    <w:p w:rsidR="002875F0" w:rsidRPr="002875F0" w:rsidRDefault="002875F0" w:rsidP="002875F0">
      <w:pPr>
        <w:autoSpaceDE w:val="0"/>
        <w:autoSpaceDN w:val="0"/>
        <w:adjustRightInd w:val="0"/>
        <w:spacing w:after="0" w:line="240" w:lineRule="auto"/>
        <w:jc w:val="right"/>
        <w:outlineLvl w:val="0"/>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муниципального образования</w:t>
      </w:r>
    </w:p>
    <w:p w:rsidR="002875F0" w:rsidRPr="002875F0" w:rsidRDefault="002875F0" w:rsidP="002875F0">
      <w:pPr>
        <w:autoSpaceDE w:val="0"/>
        <w:autoSpaceDN w:val="0"/>
        <w:adjustRightInd w:val="0"/>
        <w:spacing w:after="0" w:line="240" w:lineRule="auto"/>
        <w:jc w:val="right"/>
        <w:outlineLvl w:val="0"/>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муниципального района «Ижемский»</w:t>
      </w:r>
    </w:p>
    <w:p w:rsidR="002875F0" w:rsidRPr="002875F0" w:rsidRDefault="002875F0" w:rsidP="002875F0">
      <w:pPr>
        <w:autoSpaceDE w:val="0"/>
        <w:autoSpaceDN w:val="0"/>
        <w:adjustRightInd w:val="0"/>
        <w:spacing w:after="0" w:line="240" w:lineRule="auto"/>
        <w:jc w:val="right"/>
        <w:outlineLvl w:val="0"/>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от 30 декабря 2014 г. № 1264</w:t>
      </w:r>
    </w:p>
    <w:p w:rsidR="002875F0" w:rsidRPr="002875F0" w:rsidRDefault="002875F0" w:rsidP="002875F0">
      <w:pPr>
        <w:autoSpaceDE w:val="0"/>
        <w:autoSpaceDN w:val="0"/>
        <w:adjustRightInd w:val="0"/>
        <w:spacing w:after="0" w:line="240" w:lineRule="auto"/>
        <w:jc w:val="center"/>
        <w:outlineLvl w:val="0"/>
        <w:rPr>
          <w:rFonts w:ascii="Times New Roman" w:eastAsia="Times New Roman" w:hAnsi="Times New Roman" w:cstheme="minorBidi"/>
          <w:b/>
          <w:sz w:val="20"/>
          <w:szCs w:val="20"/>
          <w:lang w:eastAsia="ru-RU"/>
        </w:rPr>
      </w:pPr>
      <w:r w:rsidRPr="002875F0">
        <w:rPr>
          <w:rFonts w:ascii="Times New Roman" w:eastAsia="Times New Roman" w:hAnsi="Times New Roman" w:cstheme="minorBidi"/>
          <w:b/>
          <w:sz w:val="20"/>
          <w:szCs w:val="20"/>
          <w:lang w:eastAsia="ru-RU"/>
        </w:rPr>
        <w:t>ПАСПОРТ</w:t>
      </w: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sz w:val="20"/>
          <w:szCs w:val="20"/>
          <w:lang w:eastAsia="ru-RU"/>
        </w:rPr>
      </w:pPr>
      <w:r w:rsidRPr="002875F0">
        <w:rPr>
          <w:rFonts w:ascii="Times New Roman" w:eastAsia="Times New Roman" w:hAnsi="Times New Roman" w:cstheme="minorBidi"/>
          <w:b/>
          <w:sz w:val="20"/>
          <w:szCs w:val="20"/>
          <w:lang w:eastAsia="ru-RU"/>
        </w:rPr>
        <w:t>муниципальной  программы муниципального образования  муниципального района «Ижемский» «Безопасность жизнедеятельности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87"/>
      </w:tblGrid>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Ответственный исполнитель</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программы</w:t>
            </w:r>
          </w:p>
        </w:tc>
        <w:tc>
          <w:tcPr>
            <w:tcW w:w="5387" w:type="dxa"/>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theme="minorBidi"/>
                <w:i/>
                <w:sz w:val="20"/>
                <w:szCs w:val="20"/>
                <w:lang w:eastAsia="ru-RU"/>
              </w:rPr>
            </w:pPr>
            <w:r w:rsidRPr="002875F0">
              <w:rPr>
                <w:rFonts w:ascii="Times New Roman" w:eastAsiaTheme="minorEastAsia" w:hAnsi="Times New Roman" w:cstheme="minorBidi"/>
                <w:sz w:val="20"/>
                <w:szCs w:val="20"/>
                <w:lang w:eastAsia="ru-RU"/>
              </w:rPr>
              <w:t xml:space="preserve">Отдел по делам ГО и ЧС  администрации муниципального района «Ижемский» </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Соисполнители 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387"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администрация  муниципального района «Ижемский»;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управление образования администрации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 администрации сельских поселений (по согласованию).</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 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387" w:type="dxa"/>
          </w:tcPr>
          <w:p w:rsidR="002875F0" w:rsidRPr="002875F0" w:rsidRDefault="002875F0" w:rsidP="002875F0">
            <w:pPr>
              <w:shd w:val="clear" w:color="auto" w:fill="FFFFFF"/>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1. Повышение пожарной  безопасности на территории м</w:t>
            </w:r>
            <w:r w:rsidRPr="002875F0">
              <w:rPr>
                <w:rFonts w:ascii="Times New Roman" w:eastAsiaTheme="minorEastAsia" w:hAnsi="Times New Roman" w:cstheme="minorBidi"/>
                <w:sz w:val="20"/>
                <w:szCs w:val="20"/>
                <w:lang w:eastAsia="ru-RU"/>
              </w:rPr>
              <w:t>у</w:t>
            </w:r>
            <w:r w:rsidRPr="002875F0">
              <w:rPr>
                <w:rFonts w:ascii="Times New Roman" w:eastAsiaTheme="minorEastAsia" w:hAnsi="Times New Roman" w:cstheme="minorBidi"/>
                <w:sz w:val="20"/>
                <w:szCs w:val="20"/>
                <w:lang w:eastAsia="ru-RU"/>
              </w:rPr>
              <w:t>ниципального района «Ижемский»;</w:t>
            </w:r>
          </w:p>
          <w:p w:rsidR="002875F0" w:rsidRPr="002875F0" w:rsidRDefault="002875F0" w:rsidP="002875F0">
            <w:pPr>
              <w:shd w:val="clear" w:color="auto" w:fill="FFFFFF"/>
              <w:autoSpaceDE w:val="0"/>
              <w:autoSpaceDN w:val="0"/>
              <w:adjustRightInd w:val="0"/>
              <w:spacing w:after="0" w:line="240" w:lineRule="auto"/>
              <w:contextualSpacing/>
              <w:jc w:val="both"/>
              <w:rPr>
                <w:rFonts w:ascii="Times New Roman" w:eastAsiaTheme="minorEastAsia" w:hAnsi="Times New Roman"/>
                <w:sz w:val="20"/>
                <w:szCs w:val="20"/>
                <w:lang w:eastAsia="ru-RU"/>
              </w:rPr>
            </w:pPr>
            <w:r w:rsidRPr="002875F0">
              <w:rPr>
                <w:rFonts w:ascii="Times New Roman" w:eastAsiaTheme="minorEastAsia" w:hAnsi="Times New Roman" w:cstheme="minorBidi"/>
                <w:sz w:val="20"/>
                <w:szCs w:val="20"/>
                <w:lang w:eastAsia="ru-RU"/>
              </w:rPr>
              <w:t xml:space="preserve">2. </w:t>
            </w:r>
            <w:r w:rsidRPr="002875F0">
              <w:rPr>
                <w:rFonts w:ascii="Times New Roman" w:eastAsiaTheme="minorEastAsia" w:hAnsi="Times New Roman"/>
                <w:sz w:val="20"/>
                <w:szCs w:val="20"/>
                <w:lang w:eastAsia="ru-RU"/>
              </w:rPr>
              <w:t>Профилактика терроризма и экстремизма</w:t>
            </w:r>
          </w:p>
          <w:p w:rsidR="002875F0" w:rsidRPr="002875F0" w:rsidRDefault="002875F0" w:rsidP="002875F0">
            <w:pPr>
              <w:shd w:val="clear" w:color="auto" w:fill="FFFFFF"/>
              <w:autoSpaceDE w:val="0"/>
              <w:autoSpaceDN w:val="0"/>
              <w:adjustRightInd w:val="0"/>
              <w:spacing w:after="0" w:line="240" w:lineRule="auto"/>
              <w:contextualSpacing/>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на территории муниципального района «Ижемский».</w:t>
            </w:r>
            <w:r w:rsidRPr="002875F0">
              <w:rPr>
                <w:rFonts w:ascii="Times New Roman" w:eastAsiaTheme="minorEastAsia" w:hAnsi="Times New Roman" w:cstheme="minorBidi"/>
                <w:sz w:val="20"/>
                <w:szCs w:val="20"/>
                <w:lang w:eastAsia="ru-RU"/>
              </w:rPr>
              <w:t xml:space="preserve">  </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Программно-целевые инструменты програ</w:t>
            </w:r>
            <w:r w:rsidRPr="002875F0">
              <w:rPr>
                <w:rFonts w:ascii="Times New Roman" w:eastAsia="Times New Roman" w:hAnsi="Times New Roman" w:cstheme="minorBidi"/>
                <w:sz w:val="20"/>
                <w:szCs w:val="20"/>
                <w:lang w:eastAsia="ru-RU"/>
              </w:rPr>
              <w:t>м</w:t>
            </w:r>
            <w:r w:rsidRPr="002875F0">
              <w:rPr>
                <w:rFonts w:ascii="Times New Roman" w:eastAsia="Times New Roman" w:hAnsi="Times New Roman" w:cstheme="minorBidi"/>
                <w:sz w:val="20"/>
                <w:szCs w:val="20"/>
                <w:lang w:eastAsia="ru-RU"/>
              </w:rPr>
              <w:t>мы</w:t>
            </w:r>
          </w:p>
        </w:tc>
        <w:tc>
          <w:tcPr>
            <w:tcW w:w="5387" w:type="dxa"/>
          </w:tcPr>
          <w:p w:rsidR="002875F0" w:rsidRPr="002875F0" w:rsidRDefault="002875F0" w:rsidP="002875F0">
            <w:pPr>
              <w:shd w:val="clear" w:color="auto" w:fill="FFFFFF"/>
              <w:autoSpaceDE w:val="0"/>
              <w:autoSpaceDN w:val="0"/>
              <w:adjustRightInd w:val="0"/>
              <w:spacing w:after="0" w:line="240" w:lineRule="auto"/>
              <w:jc w:val="both"/>
              <w:rPr>
                <w:rFonts w:ascii="Times New Roman" w:eastAsiaTheme="minorEastAsia" w:hAnsi="Times New Roman" w:cstheme="minorBidi"/>
                <w:sz w:val="20"/>
                <w:szCs w:val="20"/>
                <w:lang w:eastAsia="ru-RU"/>
              </w:rPr>
            </w:pP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Цель программы</w:t>
            </w:r>
          </w:p>
        </w:tc>
        <w:tc>
          <w:tcPr>
            <w:tcW w:w="538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Обеспечение безопасности жизнедеятельности населения МОМР «Ижемский»</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Задачи 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387" w:type="dxa"/>
          </w:tcPr>
          <w:p w:rsidR="002875F0" w:rsidRPr="002875F0" w:rsidRDefault="002875F0" w:rsidP="002875F0">
            <w:pPr>
              <w:numPr>
                <w:ilvl w:val="0"/>
                <w:numId w:val="53"/>
              </w:numPr>
              <w:tabs>
                <w:tab w:val="left" w:pos="469"/>
              </w:tabs>
              <w:autoSpaceDE w:val="0"/>
              <w:autoSpaceDN w:val="0"/>
              <w:adjustRightInd w:val="0"/>
              <w:spacing w:after="0" w:line="240" w:lineRule="auto"/>
              <w:ind w:left="44" w:firstLine="0"/>
              <w:contextualSpacing/>
              <w:jc w:val="both"/>
              <w:rPr>
                <w:rFonts w:ascii="Times New Roman" w:eastAsia="Times New Roman" w:hAnsi="Times New Roman"/>
                <w:sz w:val="20"/>
                <w:szCs w:val="20"/>
              </w:rPr>
            </w:pPr>
            <w:r w:rsidRPr="002875F0">
              <w:rPr>
                <w:rFonts w:ascii="Times New Roman" w:eastAsia="Times New Roman" w:hAnsi="Times New Roman"/>
                <w:sz w:val="20"/>
                <w:szCs w:val="20"/>
              </w:rPr>
              <w:t>Повышение пожарной безопасности на территории муниципального района «Ижемский»</w:t>
            </w:r>
          </w:p>
          <w:p w:rsidR="002875F0" w:rsidRPr="002875F0" w:rsidRDefault="002875F0" w:rsidP="002875F0">
            <w:pPr>
              <w:numPr>
                <w:ilvl w:val="0"/>
                <w:numId w:val="53"/>
              </w:numPr>
              <w:tabs>
                <w:tab w:val="left" w:pos="469"/>
              </w:tabs>
              <w:autoSpaceDE w:val="0"/>
              <w:autoSpaceDN w:val="0"/>
              <w:adjustRightInd w:val="0"/>
              <w:spacing w:after="0" w:line="240" w:lineRule="auto"/>
              <w:ind w:left="0" w:firstLine="0"/>
              <w:contextualSpacing/>
              <w:jc w:val="both"/>
              <w:rPr>
                <w:rFonts w:ascii="Times New Roman" w:hAnsi="Times New Roman"/>
                <w:sz w:val="20"/>
                <w:szCs w:val="20"/>
              </w:rPr>
            </w:pPr>
            <w:r w:rsidRPr="002875F0">
              <w:rPr>
                <w:rFonts w:ascii="Times New Roman" w:eastAsia="Times New Roman" w:hAnsi="Times New Roman"/>
                <w:sz w:val="20"/>
                <w:szCs w:val="20"/>
              </w:rPr>
              <w:t>Реализация государственной политики в сфере пр</w:t>
            </w:r>
            <w:r w:rsidRPr="002875F0">
              <w:rPr>
                <w:rFonts w:ascii="Times New Roman" w:eastAsia="Times New Roman" w:hAnsi="Times New Roman"/>
                <w:sz w:val="20"/>
                <w:szCs w:val="20"/>
              </w:rPr>
              <w:t>о</w:t>
            </w:r>
            <w:r w:rsidRPr="002875F0">
              <w:rPr>
                <w:rFonts w:ascii="Times New Roman" w:eastAsia="Times New Roman" w:hAnsi="Times New Roman"/>
                <w:sz w:val="20"/>
                <w:szCs w:val="20"/>
              </w:rPr>
              <w:lastRenderedPageBreak/>
              <w:t>филактики терроризма и экстремизма, минимизации и ли</w:t>
            </w:r>
            <w:r w:rsidRPr="002875F0">
              <w:rPr>
                <w:rFonts w:ascii="Times New Roman" w:eastAsia="Times New Roman" w:hAnsi="Times New Roman"/>
                <w:sz w:val="20"/>
                <w:szCs w:val="20"/>
              </w:rPr>
              <w:t>к</w:t>
            </w:r>
            <w:r w:rsidRPr="002875F0">
              <w:rPr>
                <w:rFonts w:ascii="Times New Roman" w:eastAsia="Times New Roman" w:hAnsi="Times New Roman"/>
                <w:sz w:val="20"/>
                <w:szCs w:val="20"/>
              </w:rPr>
              <w:t>видации последствий терроризма для обеспечения защиты населения от террористических актов и иных проявлений терроризма и экстремизма.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theme="minorBidi"/>
                <w:sz w:val="20"/>
                <w:szCs w:val="20"/>
                <w:lang w:eastAsia="ru-RU"/>
              </w:rPr>
            </w:pP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lastRenderedPageBreak/>
              <w:t>Целевые индикаторы и показатели программы</w:t>
            </w:r>
          </w:p>
        </w:tc>
        <w:tc>
          <w:tcPr>
            <w:tcW w:w="5387" w:type="dxa"/>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1.Количество пожаров.</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 Число погибших, пострадавших.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Удельный вес населённых пунктов, имеющих подразд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ления ДПО от общего количества населенных пунктов имеющих потребность.</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2875F0">
              <w:rPr>
                <w:rFonts w:ascii="Times New Roman" w:eastAsia="Times New Roman" w:hAnsi="Times New Roman"/>
                <w:sz w:val="20"/>
                <w:szCs w:val="20"/>
                <w:lang w:eastAsia="ru-RU"/>
              </w:rPr>
              <w:t>4.</w:t>
            </w:r>
            <w:r w:rsidRPr="002875F0">
              <w:rPr>
                <w:rFonts w:ascii="Times New Roman" w:eastAsia="Times New Roman" w:hAnsi="Times New Roman" w:cs="Calibri"/>
                <w:sz w:val="20"/>
                <w:szCs w:val="20"/>
                <w:lang w:eastAsia="ru-RU"/>
              </w:rPr>
              <w:t xml:space="preserve"> Количество отремонтированных  источников наружного водоснабжения.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5.Доля граждан, положительно оценивающих состояние межнациональных отношений;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 xml:space="preserve">6.Наличие </w:t>
            </w:r>
            <w:r w:rsidRPr="002875F0">
              <w:rPr>
                <w:rFonts w:ascii="Times New Roman" w:eastAsiaTheme="minorEastAsia" w:hAnsi="Times New Roman" w:cstheme="minorBidi"/>
                <w:sz w:val="20"/>
                <w:szCs w:val="20"/>
                <w:lang w:eastAsia="ru-RU"/>
              </w:rPr>
              <w:t>муниципальной системы оперативного реагир</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вания на предупреждение межнационального и межконфе</w:t>
            </w:r>
            <w:r w:rsidRPr="002875F0">
              <w:rPr>
                <w:rFonts w:ascii="Times New Roman" w:eastAsiaTheme="minorEastAsia" w:hAnsi="Times New Roman" w:cstheme="minorBidi"/>
                <w:sz w:val="20"/>
                <w:szCs w:val="20"/>
                <w:lang w:eastAsia="ru-RU"/>
              </w:rPr>
              <w:t>с</w:t>
            </w:r>
            <w:r w:rsidRPr="002875F0">
              <w:rPr>
                <w:rFonts w:ascii="Times New Roman" w:eastAsiaTheme="minorEastAsia" w:hAnsi="Times New Roman" w:cstheme="minorBidi"/>
                <w:sz w:val="20"/>
                <w:szCs w:val="20"/>
                <w:lang w:eastAsia="ru-RU"/>
              </w:rPr>
              <w:t>сионального конфликта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
                <w:sz w:val="20"/>
                <w:szCs w:val="20"/>
                <w:lang w:eastAsia="ru-RU"/>
              </w:rPr>
            </w:pPr>
            <w:r w:rsidRPr="002875F0">
              <w:rPr>
                <w:rFonts w:ascii="Times New Roman" w:eastAsiaTheme="minorEastAsia" w:hAnsi="Times New Roman"/>
                <w:sz w:val="20"/>
                <w:szCs w:val="20"/>
                <w:lang w:eastAsia="ru-RU"/>
              </w:rPr>
              <w:t>7.Количество проведённых целенаправленных профилакт</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ческих и информационных и пропагандистских меропри</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тий с гражданами муниципального района «Ижемский».</w:t>
            </w:r>
            <w:r w:rsidRPr="002875F0">
              <w:rPr>
                <w:rFonts w:ascii="Times New Roman" w:eastAsiaTheme="minorEastAsia" w:hAnsi="Times New Roman"/>
                <w:bCs/>
                <w:sz w:val="20"/>
                <w:szCs w:val="20"/>
                <w:lang w:eastAsia="ru-RU"/>
              </w:rPr>
              <w:t xml:space="preserve"> </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Сроки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программы</w:t>
            </w:r>
          </w:p>
        </w:tc>
        <w:tc>
          <w:tcPr>
            <w:tcW w:w="5387"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Программа реализуется в 2015 - 2020 годах:  </w:t>
            </w:r>
          </w:p>
          <w:p w:rsidR="002875F0" w:rsidRPr="002875F0" w:rsidRDefault="002875F0" w:rsidP="002875F0">
            <w:pPr>
              <w:widowControl w:val="0"/>
              <w:autoSpaceDE w:val="0"/>
              <w:autoSpaceDN w:val="0"/>
              <w:adjustRightInd w:val="0"/>
              <w:spacing w:after="0" w:line="240" w:lineRule="auto"/>
              <w:ind w:firstLine="720"/>
              <w:jc w:val="both"/>
              <w:rPr>
                <w:rFonts w:ascii="Times New Roman" w:eastAsia="Times New Roman" w:hAnsi="Times New Roman" w:cs="Arial"/>
                <w:b/>
                <w:sz w:val="20"/>
                <w:szCs w:val="20"/>
                <w:lang w:eastAsia="ru-RU"/>
              </w:rPr>
            </w:pPr>
            <w:r w:rsidRPr="002875F0">
              <w:rPr>
                <w:rFonts w:ascii="Arial" w:eastAsia="Times New Roman" w:hAnsi="Arial" w:cs="Arial"/>
                <w:sz w:val="20"/>
                <w:szCs w:val="20"/>
                <w:lang w:eastAsia="ru-RU"/>
              </w:rPr>
              <w:t xml:space="preserve"> </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ind w:right="1168"/>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Объемы финансирования        </w:t>
            </w:r>
            <w:r w:rsidRPr="002875F0">
              <w:rPr>
                <w:rFonts w:ascii="Times New Roman" w:eastAsia="Times New Roman" w:hAnsi="Times New Roman" w:cstheme="minorBidi"/>
                <w:sz w:val="20"/>
                <w:szCs w:val="20"/>
                <w:lang w:eastAsia="ru-RU"/>
              </w:rPr>
              <w:t>программы</w:t>
            </w:r>
          </w:p>
        </w:tc>
        <w:tc>
          <w:tcPr>
            <w:tcW w:w="5387"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Общий объем финансирования  программы в 2015-2017 годах – 2200,0 тыс. руб. в том числе за счёт средства бю</w:t>
            </w:r>
            <w:r w:rsidRPr="002875F0">
              <w:rPr>
                <w:rFonts w:ascii="Times New Roman" w:eastAsia="Times New Roman" w:hAnsi="Times New Roman" w:cstheme="minorBidi"/>
                <w:sz w:val="20"/>
                <w:szCs w:val="20"/>
                <w:lang w:eastAsia="ru-RU"/>
              </w:rPr>
              <w:t>д</w:t>
            </w:r>
            <w:r w:rsidRPr="002875F0">
              <w:rPr>
                <w:rFonts w:ascii="Times New Roman" w:eastAsia="Times New Roman" w:hAnsi="Times New Roman" w:cstheme="minorBidi"/>
                <w:sz w:val="20"/>
                <w:szCs w:val="20"/>
                <w:lang w:eastAsia="ru-RU"/>
              </w:rPr>
              <w:t>жета муниципального 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2015 год -   1000,0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2016 год -   600,0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2017 год -   600,0  тыс. рублей.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b/>
                <w:color w:val="FF0000"/>
                <w:sz w:val="20"/>
                <w:szCs w:val="20"/>
                <w:lang w:eastAsia="ru-RU"/>
              </w:rPr>
            </w:pPr>
            <w:r w:rsidRPr="002875F0">
              <w:rPr>
                <w:rFonts w:ascii="Times New Roman" w:eastAsiaTheme="minorEastAsia" w:hAnsi="Times New Roman" w:cstheme="minorBidi"/>
                <w:color w:val="FF0000"/>
                <w:sz w:val="20"/>
                <w:szCs w:val="20"/>
                <w:lang w:eastAsia="ru-RU"/>
              </w:rPr>
              <w:t xml:space="preserve"> </w:t>
            </w:r>
          </w:p>
        </w:tc>
      </w:tr>
      <w:tr w:rsidR="002875F0" w:rsidRPr="002875F0" w:rsidTr="005675F9">
        <w:tc>
          <w:tcPr>
            <w:tcW w:w="4219"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Ожидаемые результаты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5387"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Реализация Программы позволит: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Повысить уровень  готовности  сил  и  средств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ской  районной подсистемы Коми  республиканской  по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системы   единой   государственной  системы  предупре</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дения  и   ликвидации   чрезвычайных     ситуаций  к  в</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полнению  задач  по  предупреждению   и                  ликв</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 xml:space="preserve">дации   последствий   чрезвычайных   ситуаций.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Уменьшение количества пожаров, снижение числа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гибших (пострадавших).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Увеличение отремонтированных источников наружного водоснабжения.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 Доля граждан, положительно оценивающих состояние межнациональных отношений, составит 65%;</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 xml:space="preserve">5) Наличие </w:t>
            </w:r>
            <w:r w:rsidRPr="002875F0">
              <w:rPr>
                <w:rFonts w:ascii="Times New Roman" w:eastAsiaTheme="minorEastAsia" w:hAnsi="Times New Roman" w:cstheme="minorBidi"/>
                <w:sz w:val="20"/>
                <w:szCs w:val="20"/>
                <w:lang w:eastAsia="ru-RU"/>
              </w:rPr>
              <w:t>муниципальной системы оперативного реагир</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вания на предупреждение межнационального и межконфе</w:t>
            </w:r>
            <w:r w:rsidRPr="002875F0">
              <w:rPr>
                <w:rFonts w:ascii="Times New Roman" w:eastAsiaTheme="minorEastAsia" w:hAnsi="Times New Roman" w:cstheme="minorBidi"/>
                <w:sz w:val="20"/>
                <w:szCs w:val="20"/>
                <w:lang w:eastAsia="ru-RU"/>
              </w:rPr>
              <w:t>с</w:t>
            </w:r>
            <w:r w:rsidRPr="002875F0">
              <w:rPr>
                <w:rFonts w:ascii="Times New Roman" w:eastAsiaTheme="minorEastAsia" w:hAnsi="Times New Roman" w:cstheme="minorBidi"/>
                <w:sz w:val="20"/>
                <w:szCs w:val="20"/>
                <w:lang w:eastAsia="ru-RU"/>
              </w:rPr>
              <w:t xml:space="preserve">сионального конфликта </w:t>
            </w:r>
          </w:p>
        </w:tc>
      </w:tr>
    </w:tbl>
    <w:p w:rsidR="002875F0" w:rsidRPr="002875F0" w:rsidRDefault="002875F0" w:rsidP="002875F0">
      <w:pPr>
        <w:widowControl w:val="0"/>
        <w:autoSpaceDE w:val="0"/>
        <w:autoSpaceDN w:val="0"/>
        <w:adjustRightInd w:val="0"/>
        <w:spacing w:after="0" w:line="240" w:lineRule="auto"/>
        <w:ind w:firstLine="709"/>
        <w:jc w:val="both"/>
        <w:rPr>
          <w:rFonts w:ascii="Times New Roman" w:eastAsiaTheme="minorEastAsia" w:hAnsi="Times New Roman" w:cstheme="minorBidi"/>
          <w:sz w:val="20"/>
          <w:szCs w:val="20"/>
          <w:u w:val="single"/>
          <w:lang w:eastAsia="ru-RU"/>
        </w:rPr>
      </w:pPr>
    </w:p>
    <w:p w:rsidR="002875F0" w:rsidRPr="002875F0" w:rsidRDefault="002875F0" w:rsidP="002875F0">
      <w:pPr>
        <w:tabs>
          <w:tab w:val="num" w:pos="-4860"/>
        </w:tabs>
        <w:autoSpaceDE w:val="0"/>
        <w:autoSpaceDN w:val="0"/>
        <w:adjustRightInd w:val="0"/>
        <w:spacing w:after="0" w:line="240" w:lineRule="auto"/>
        <w:ind w:firstLine="720"/>
        <w:jc w:val="both"/>
        <w:rPr>
          <w:rFonts w:ascii="Times New Roman" w:eastAsia="Times New Roman" w:hAnsi="Times New Roman" w:cstheme="minorBidi"/>
          <w:b/>
          <w:sz w:val="20"/>
          <w:szCs w:val="20"/>
          <w:lang w:eastAsia="ru-RU"/>
        </w:rPr>
      </w:pPr>
      <w:r w:rsidRPr="002875F0">
        <w:rPr>
          <w:rFonts w:ascii="Times New Roman" w:eastAsiaTheme="minorEastAsia" w:hAnsi="Times New Roman" w:cstheme="minorBidi"/>
          <w:b/>
          <w:sz w:val="20"/>
          <w:szCs w:val="20"/>
          <w:lang w:eastAsia="ru-RU"/>
        </w:rPr>
        <w:t xml:space="preserve">Раздел 1. Характеристика текущего состояния сферы </w:t>
      </w:r>
      <w:r w:rsidRPr="002875F0">
        <w:rPr>
          <w:rFonts w:ascii="Times New Roman" w:eastAsia="Times New Roman" w:hAnsi="Times New Roman" w:cstheme="minorBidi"/>
          <w:b/>
          <w:sz w:val="20"/>
          <w:szCs w:val="20"/>
          <w:lang w:eastAsia="ru-RU"/>
        </w:rPr>
        <w:t>безопасности жизнедеятельности  населения мун</w:t>
      </w:r>
      <w:r w:rsidRPr="002875F0">
        <w:rPr>
          <w:rFonts w:ascii="Times New Roman" w:eastAsia="Times New Roman" w:hAnsi="Times New Roman" w:cstheme="minorBidi"/>
          <w:b/>
          <w:sz w:val="20"/>
          <w:szCs w:val="20"/>
          <w:lang w:eastAsia="ru-RU"/>
        </w:rPr>
        <w:t>и</w:t>
      </w:r>
      <w:r w:rsidRPr="002875F0">
        <w:rPr>
          <w:rFonts w:ascii="Times New Roman" w:eastAsia="Times New Roman" w:hAnsi="Times New Roman" w:cstheme="minorBidi"/>
          <w:b/>
          <w:sz w:val="20"/>
          <w:szCs w:val="20"/>
          <w:lang w:eastAsia="ru-RU"/>
        </w:rPr>
        <w:t>ципального района «Ижемский»</w:t>
      </w:r>
    </w:p>
    <w:p w:rsidR="002875F0" w:rsidRPr="002875F0" w:rsidRDefault="002875F0" w:rsidP="002875F0">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2875F0">
        <w:rPr>
          <w:rFonts w:ascii="Times New Roman" w:eastAsia="Times New Roman" w:hAnsi="Times New Roman"/>
          <w:sz w:val="20"/>
          <w:szCs w:val="20"/>
        </w:rPr>
        <w:t xml:space="preserve">Настоящая муниципальная программа разработана в соответствии с Постановлением администрации МО МР «Ижемский » от 08 апреля 2014 г. </w:t>
      </w:r>
      <w:r w:rsidRPr="002875F0">
        <w:rPr>
          <w:rFonts w:ascii="Times New Roman" w:eastAsia="Times New Roman" w:hAnsi="Times New Roman"/>
          <w:sz w:val="20"/>
          <w:szCs w:val="20"/>
          <w:lang w:eastAsia="ru-RU"/>
        </w:rPr>
        <w:t xml:space="preserve">№ 287 </w:t>
      </w:r>
      <w:r w:rsidRPr="002875F0">
        <w:rPr>
          <w:rFonts w:ascii="Times New Roman" w:eastAsia="Times New Roman" w:hAnsi="Times New Roman"/>
          <w:sz w:val="20"/>
          <w:szCs w:val="20"/>
        </w:rPr>
        <w:t xml:space="preserve">«Об утверждении перечня муниципальных программ муниципального района «Ижемский». </w:t>
      </w:r>
    </w:p>
    <w:p w:rsidR="002875F0" w:rsidRPr="002875F0" w:rsidRDefault="002875F0" w:rsidP="002875F0">
      <w:pPr>
        <w:shd w:val="clear" w:color="auto" w:fill="FFFFFF"/>
        <w:spacing w:after="0" w:line="240" w:lineRule="auto"/>
        <w:ind w:firstLine="709"/>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Территория муниципального района «Ижемский» расположена в зоне потенциальной  опасности возникновения чрезвычайных ситуаций природного и техногенного характера. На территории муниципального района расположено 2 пожароопасных объекта топливно-заправочного комплекса. Территория муниципального района «Ижемский» подверж</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на воздействию различного спектра опасных факторов, из которых наибольшую опасность представляют чрезвычайные ситуации с  возникновением лесных пожаров, пожаров в жилом секторе и аварии на автомобильном транспорте. Обесп</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чение необходимого уровня пожарной безопасности и минимизация потерь вследствие пожаров является важным факт</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ром устойчивого социально-экономического развития муниципального района «Ижемский». Основными проблемами в сфере обеспечения пожарной безопасности муниципального района «Ижемский» являются: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недостаточное оснащение населенных пунктов источниками  наружного водоснабжения;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недостаточный уровень системы подготовки и обучения различных категорий населения мерам пожарной без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пасности;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недоработанность нормативно-правовой базы функционирования добровольной пожарной охраны;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несовершенство систем мониторинга для раннего обнаружения очагов лесных пожаров на территории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района «Ижемский»;</w:t>
      </w:r>
    </w:p>
    <w:p w:rsidR="002875F0" w:rsidRPr="002875F0" w:rsidRDefault="002875F0" w:rsidP="002875F0">
      <w:pPr>
        <w:shd w:val="clear" w:color="auto" w:fill="FFFFFF"/>
        <w:spacing w:after="0" w:line="240" w:lineRule="auto"/>
        <w:ind w:firstLine="709"/>
        <w:contextualSpacing/>
        <w:jc w:val="both"/>
        <w:textAlignment w:val="baseline"/>
        <w:rPr>
          <w:rFonts w:ascii="Times New Roman" w:eastAsiaTheme="minorEastAsia" w:hAnsi="Times New Roman" w:cstheme="minorBidi"/>
          <w:color w:val="262626"/>
          <w:sz w:val="20"/>
          <w:szCs w:val="20"/>
          <w:lang w:eastAsia="ru-RU"/>
        </w:rPr>
      </w:pPr>
      <w:r w:rsidRPr="002875F0">
        <w:rPr>
          <w:rFonts w:ascii="Times New Roman" w:eastAsiaTheme="minorEastAsia" w:hAnsi="Times New Roman" w:cstheme="minorBidi"/>
          <w:color w:val="262626"/>
          <w:sz w:val="20"/>
          <w:szCs w:val="20"/>
          <w:lang w:eastAsia="ru-RU"/>
        </w:rPr>
        <w:lastRenderedPageBreak/>
        <w:t>В  2013 году на территории муниципального района «Ижемский» произошло 37 пожаров в жилом секторе, рост составил  по сравнению с аналогичным периодом прошлого года 15,6%  и 39 лесных пожаров общей площадью 2883,72 га. Частота пожаров,  отражает общий уровень пожарной безопасности и эффективность противопожарных мероприятий, деятельности государственных и муниципальных органов власти и мер предпринимаемых населением.</w:t>
      </w:r>
    </w:p>
    <w:p w:rsidR="002875F0" w:rsidRPr="002875F0" w:rsidRDefault="002875F0" w:rsidP="002875F0">
      <w:pPr>
        <w:shd w:val="clear" w:color="auto" w:fill="FFFFFF"/>
        <w:spacing w:after="0" w:line="240" w:lineRule="auto"/>
        <w:ind w:firstLine="709"/>
        <w:contextualSpacing/>
        <w:jc w:val="both"/>
        <w:textAlignment w:val="baseline"/>
        <w:rPr>
          <w:rFonts w:ascii="Times New Roman" w:eastAsiaTheme="minorEastAsia" w:hAnsi="Times New Roman" w:cstheme="minorBidi"/>
          <w:color w:val="595959"/>
          <w:sz w:val="20"/>
          <w:szCs w:val="20"/>
          <w:lang w:eastAsia="ru-RU"/>
        </w:rPr>
      </w:pPr>
      <w:r w:rsidRPr="002875F0">
        <w:rPr>
          <w:rFonts w:ascii="Times New Roman" w:eastAsiaTheme="minorEastAsia" w:hAnsi="Times New Roman" w:cstheme="minorBidi"/>
          <w:color w:val="595959"/>
          <w:sz w:val="20"/>
          <w:szCs w:val="20"/>
          <w:lang w:eastAsia="ru-RU"/>
        </w:rPr>
        <w:t>Основными направлениями деятельности обеспечения пожарной безопасности являются:</w:t>
      </w:r>
    </w:p>
    <w:p w:rsidR="002875F0" w:rsidRPr="002875F0" w:rsidRDefault="002875F0" w:rsidP="002875F0">
      <w:pPr>
        <w:shd w:val="clear" w:color="auto" w:fill="FFFFFF"/>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увеличении оснащенности населенных пунктов источниками наружного водоснабжения в целях пожаротуш</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ния;</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создание подразделений добровольной противопожарной охраны;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техническое оснащение подразделений добровольной противопожарной охраны;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оперативное реагирование сил  и  средств  Ижемской  районной подсистемы Коми  республиканской  подси</w:t>
      </w:r>
      <w:r w:rsidRPr="002875F0">
        <w:rPr>
          <w:rFonts w:ascii="Times New Roman" w:eastAsiaTheme="minorEastAsia" w:hAnsi="Times New Roman" w:cstheme="minorBidi"/>
          <w:sz w:val="20"/>
          <w:szCs w:val="20"/>
          <w:lang w:eastAsia="ru-RU"/>
        </w:rPr>
        <w:t>с</w:t>
      </w:r>
      <w:r w:rsidRPr="002875F0">
        <w:rPr>
          <w:rFonts w:ascii="Times New Roman" w:eastAsiaTheme="minorEastAsia" w:hAnsi="Times New Roman" w:cstheme="minorBidi"/>
          <w:sz w:val="20"/>
          <w:szCs w:val="20"/>
          <w:lang w:eastAsia="ru-RU"/>
        </w:rPr>
        <w:t>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мониторинг пожарной обстановки прибрежной зоны р.Ижма в пожароопасный  период.</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Важными направлениям деятельности органов местного самоуправления муниципального района «Ижемский» является   профилактика терроризма и экстремизма на территории муниципального района «Ижемский», оперативном  реагировании на предупреждение межнационального и межконфессионального конфликта, создание условий для ко</w:t>
      </w:r>
      <w:r w:rsidRPr="002875F0">
        <w:rPr>
          <w:rFonts w:ascii="Times New Roman" w:eastAsia="Times New Roman" w:hAnsi="Times New Roman"/>
          <w:sz w:val="20"/>
          <w:szCs w:val="20"/>
        </w:rPr>
        <w:t>м</w:t>
      </w:r>
      <w:r w:rsidRPr="002875F0">
        <w:rPr>
          <w:rFonts w:ascii="Times New Roman" w:eastAsia="Times New Roman" w:hAnsi="Times New Roman"/>
          <w:sz w:val="20"/>
          <w:szCs w:val="20"/>
        </w:rPr>
        <w:t>фортного  проживания граждан разных национальностей и конфессий и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w:t>
      </w:r>
      <w:r w:rsidRPr="002875F0">
        <w:rPr>
          <w:rFonts w:ascii="Times New Roman" w:eastAsia="Times New Roman" w:hAnsi="Times New Roman"/>
          <w:sz w:val="20"/>
          <w:szCs w:val="20"/>
        </w:rPr>
        <w:t>я</w:t>
      </w:r>
      <w:r w:rsidRPr="002875F0">
        <w:rPr>
          <w:rFonts w:ascii="Times New Roman" w:eastAsia="Times New Roman" w:hAnsi="Times New Roman"/>
          <w:sz w:val="20"/>
          <w:szCs w:val="20"/>
        </w:rPr>
        <w:t>тельности на территории муниципального района «Ижемский».</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За все время существования Ижемский район характеризовался устойчивостью межнационального согласия и этнополитической стабильностью. Однако признаки латентной межнациональной напряженности присутствуют, и их нельзя игнорировать.</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Результаты социологических исследований в сфере межнациональных отношений 2008 - 2010 гг. по Республике Коми показали, что около трети респондентов испытывает раздражение или неприязнь по отношению к представителям иной национальности и доля их выросла с 26,9% в 2008 г. до 32,7% в 2010 г., более "агрессивно" городское население (34,3%).                                        </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В настоящее время Президентом Российской Федерации и Правительством Российской Федерации предотвр</w:t>
      </w:r>
      <w:r w:rsidRPr="002875F0">
        <w:rPr>
          <w:rFonts w:ascii="Times New Roman" w:eastAsia="Times New Roman" w:hAnsi="Times New Roman"/>
          <w:sz w:val="20"/>
          <w:szCs w:val="20"/>
        </w:rPr>
        <w:t>а</w:t>
      </w:r>
      <w:r w:rsidRPr="002875F0">
        <w:rPr>
          <w:rFonts w:ascii="Times New Roman" w:eastAsia="Times New Roman" w:hAnsi="Times New Roman"/>
          <w:sz w:val="20"/>
          <w:szCs w:val="20"/>
        </w:rPr>
        <w:t xml:space="preserve">щение террористических и экстремистских проявлений рассматривается в качестве приоритетной задачи.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2. Приоритеты и цели реализуемой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w:t>
      </w:r>
      <w:r w:rsidRPr="002875F0">
        <w:rPr>
          <w:rFonts w:ascii="Times New Roman" w:eastAsiaTheme="minorEastAsia" w:hAnsi="Times New Roman" w:cstheme="minorBidi"/>
          <w:b/>
          <w:sz w:val="20"/>
          <w:szCs w:val="20"/>
          <w:lang w:eastAsia="ru-RU"/>
        </w:rPr>
        <w:t>т</w:t>
      </w:r>
      <w:r w:rsidRPr="002875F0">
        <w:rPr>
          <w:rFonts w:ascii="Times New Roman" w:eastAsiaTheme="minorEastAsia" w:hAnsi="Times New Roman" w:cstheme="minorBidi"/>
          <w:b/>
          <w:sz w:val="20"/>
          <w:szCs w:val="20"/>
          <w:lang w:eastAsia="ru-RU"/>
        </w:rPr>
        <w:t>ветствующей сферы социально-экономического развития муниципального образования</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Важным направлением деятельности органов местного самоуправления муниципального образования 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пального района «Ижемский» является повышение безопасности жизнедеятельности населения.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Главной целью программы является: Обеспечение безопасности жизнедеятельности населения муниципального образования  муниципального района  «Ижемский».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Для достижения цели программы будут решатся следующие задачи:</w:t>
      </w:r>
    </w:p>
    <w:p w:rsidR="002875F0" w:rsidRPr="002875F0" w:rsidRDefault="002875F0" w:rsidP="002875F0">
      <w:pPr>
        <w:numPr>
          <w:ilvl w:val="0"/>
          <w:numId w:val="55"/>
        </w:numPr>
        <w:tabs>
          <w:tab w:val="left" w:pos="469"/>
        </w:tabs>
        <w:autoSpaceDE w:val="0"/>
        <w:autoSpaceDN w:val="0"/>
        <w:adjustRightInd w:val="0"/>
        <w:spacing w:after="0" w:line="240" w:lineRule="auto"/>
        <w:contextualSpacing/>
        <w:jc w:val="both"/>
        <w:rPr>
          <w:rFonts w:ascii="Times New Roman" w:eastAsia="Times New Roman" w:hAnsi="Times New Roman"/>
          <w:sz w:val="20"/>
          <w:szCs w:val="20"/>
        </w:rPr>
      </w:pPr>
      <w:r w:rsidRPr="002875F0">
        <w:rPr>
          <w:rFonts w:ascii="Times New Roman" w:eastAsia="Times New Roman" w:hAnsi="Times New Roman"/>
          <w:sz w:val="20"/>
          <w:szCs w:val="20"/>
        </w:rPr>
        <w:t>Повышение пожарной безопасности на территории муниципального района «Ижемский»</w:t>
      </w:r>
    </w:p>
    <w:p w:rsidR="002875F0" w:rsidRPr="002875F0" w:rsidRDefault="002875F0" w:rsidP="002875F0">
      <w:pPr>
        <w:widowControl w:val="0"/>
        <w:numPr>
          <w:ilvl w:val="0"/>
          <w:numId w:val="55"/>
        </w:num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cs="Arial"/>
          <w:sz w:val="20"/>
          <w:szCs w:val="20"/>
          <w:lang w:eastAsia="ru-RU"/>
        </w:rPr>
        <w:t>Реализация государственной политики в сфере профилактики терроризма и экстремизма, минимизации и ликв</w:t>
      </w:r>
      <w:r w:rsidRPr="002875F0">
        <w:rPr>
          <w:rFonts w:ascii="Times New Roman" w:eastAsia="Times New Roman" w:hAnsi="Times New Roman" w:cs="Arial"/>
          <w:sz w:val="20"/>
          <w:szCs w:val="20"/>
          <w:lang w:eastAsia="ru-RU"/>
        </w:rPr>
        <w:t>и</w:t>
      </w:r>
      <w:r w:rsidRPr="002875F0">
        <w:rPr>
          <w:rFonts w:ascii="Times New Roman" w:eastAsia="Times New Roman" w:hAnsi="Times New Roman" w:cs="Arial"/>
          <w:sz w:val="20"/>
          <w:szCs w:val="20"/>
          <w:lang w:eastAsia="ru-RU"/>
        </w:rPr>
        <w:t>дации последствий терроризма для обеспечения защиты населения от террористических актов и иных проявлений терроризма и экстремизма</w:t>
      </w:r>
      <w:r w:rsidRPr="002875F0">
        <w:rPr>
          <w:rFonts w:ascii="Times New Roman" w:eastAsia="Times New Roman" w:hAnsi="Times New Roman"/>
          <w:sz w:val="20"/>
          <w:szCs w:val="20"/>
          <w:lang w:eastAsia="ru-RU"/>
        </w:rPr>
        <w:t>-   противодействие распространению идеологии терроризма и экстремизма.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0"/>
        <w:rPr>
          <w:rFonts w:ascii="Times New Roman" w:eastAsiaTheme="minorEastAsia" w:hAnsi="Times New Roman" w:cstheme="minorBidi"/>
          <w:b/>
          <w:sz w:val="20"/>
          <w:szCs w:val="20"/>
          <w:u w:val="single"/>
          <w:lang w:eastAsia="ru-RU"/>
        </w:rPr>
      </w:pPr>
      <w:r w:rsidRPr="002875F0">
        <w:rPr>
          <w:rFonts w:ascii="Times New Roman" w:eastAsiaTheme="minorEastAsia" w:hAnsi="Times New Roman" w:cstheme="minorBidi"/>
          <w:b/>
          <w:sz w:val="20"/>
          <w:szCs w:val="20"/>
          <w:lang w:eastAsia="ru-RU"/>
        </w:rPr>
        <w:t>Раздел 3. Сроки и этапы реализации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u w:val="single"/>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Программа  реализуются    в 2015 - 2020 годах.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b/>
          <w:sz w:val="20"/>
          <w:szCs w:val="20"/>
          <w:lang w:eastAsia="ru-RU"/>
        </w:rPr>
        <w:t>Раздел 4. Перечень основных мероприятий муниципальной программ</w:t>
      </w:r>
      <w:r w:rsidRPr="002875F0">
        <w:rPr>
          <w:rFonts w:ascii="Times New Roman" w:eastAsiaTheme="minorEastAsia" w:hAnsi="Times New Roman" w:cstheme="minorBidi"/>
          <w:sz w:val="20"/>
          <w:szCs w:val="20"/>
          <w:lang w:eastAsia="ru-RU"/>
        </w:rPr>
        <w:t>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u w:val="single"/>
          <w:lang w:eastAsia="ru-RU"/>
        </w:rPr>
      </w:pPr>
    </w:p>
    <w:p w:rsidR="002875F0" w:rsidRPr="002875F0" w:rsidRDefault="004A39CA"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hyperlink w:anchor="Par482" w:history="1">
        <w:r w:rsidR="002875F0" w:rsidRPr="002875F0">
          <w:rPr>
            <w:rFonts w:ascii="Times New Roman" w:eastAsiaTheme="minorEastAsia" w:hAnsi="Times New Roman" w:cstheme="minorBidi"/>
            <w:sz w:val="20"/>
            <w:szCs w:val="20"/>
            <w:lang w:eastAsia="ru-RU"/>
          </w:rPr>
          <w:t>Перечень</w:t>
        </w:r>
      </w:hyperlink>
      <w:r w:rsidR="002875F0" w:rsidRPr="002875F0">
        <w:rPr>
          <w:rFonts w:ascii="Times New Roman" w:eastAsiaTheme="minorEastAsia" w:hAnsi="Times New Roman" w:cstheme="minorBidi"/>
          <w:sz w:val="20"/>
          <w:szCs w:val="20"/>
          <w:lang w:eastAsia="ru-RU"/>
        </w:rPr>
        <w:t xml:space="preserve"> основных мероприятий муниципальной программы с указанием ответственных исполнителей, сроков реализации, ожидаемых результатов, последствий не реализации основных мероприятий, связь с целевыми показателями (индикаторами) муниципальной программы представлен в приложении к программе (таблица № 2).</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5. Основные меры правового регулирования в соответствующей сфере, направленные на достижение цели и (или) конечных результатов муниципальной программы</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Правовое регулирование в сфере реализации Программы осуществляется в соответствии с действующим фед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ральным,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ind w:firstLine="539"/>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целях выполнения задач Программы, направленных на достижение цели и конечных результатов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 планируется принятие постановлений администрации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Сведения об основных мерах правового регулирования в сфере реализации Программы  отражены в приложении к пр</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грамме (таблица №3).</w:t>
      </w:r>
    </w:p>
    <w:p w:rsidR="002875F0" w:rsidRPr="002875F0" w:rsidRDefault="002875F0" w:rsidP="00287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b/>
          <w:sz w:val="20"/>
          <w:szCs w:val="20"/>
          <w:lang w:eastAsia="ru-RU"/>
        </w:rPr>
        <w:t>Раздел 6. Прогноз конечных результатов муниципальной программы. Перечень целевых индикаторов и п</w:t>
      </w:r>
      <w:r w:rsidRPr="002875F0">
        <w:rPr>
          <w:rFonts w:ascii="Times New Roman" w:eastAsiaTheme="minorEastAsia" w:hAnsi="Times New Roman" w:cstheme="minorBidi"/>
          <w:b/>
          <w:sz w:val="20"/>
          <w:szCs w:val="20"/>
          <w:lang w:eastAsia="ru-RU"/>
        </w:rPr>
        <w:t>о</w:t>
      </w:r>
      <w:r w:rsidRPr="002875F0">
        <w:rPr>
          <w:rFonts w:ascii="Times New Roman" w:eastAsiaTheme="minorEastAsia" w:hAnsi="Times New Roman" w:cstheme="minorBidi"/>
          <w:b/>
          <w:sz w:val="20"/>
          <w:szCs w:val="20"/>
          <w:lang w:eastAsia="ru-RU"/>
        </w:rPr>
        <w:lastRenderedPageBreak/>
        <w:t>казателей муниципальной программы</w:t>
      </w:r>
    </w:p>
    <w:p w:rsidR="002875F0" w:rsidRPr="002875F0" w:rsidRDefault="002875F0" w:rsidP="002875F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Для оценки уровня решения поставленных задач муниципальной программы определены следующие целевые показатели (индикаторы):</w:t>
      </w:r>
    </w:p>
    <w:p w:rsidR="002875F0" w:rsidRPr="002875F0" w:rsidRDefault="002875F0" w:rsidP="002875F0">
      <w:pPr>
        <w:widowControl w:val="0"/>
        <w:numPr>
          <w:ilvl w:val="0"/>
          <w:numId w:val="56"/>
        </w:num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пожаров;</w:t>
      </w:r>
    </w:p>
    <w:p w:rsidR="002875F0" w:rsidRPr="002875F0" w:rsidRDefault="002875F0" w:rsidP="002875F0">
      <w:pPr>
        <w:widowControl w:val="0"/>
        <w:numPr>
          <w:ilvl w:val="0"/>
          <w:numId w:val="56"/>
        </w:num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числа погибших, пострадавших;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3.  удельный вес населённых пунктов, имеющих подразделения ДПО от общего количества населенных пунктов имеющих потребность;</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r w:rsidRPr="002875F0">
        <w:rPr>
          <w:rFonts w:ascii="Times New Roman" w:eastAsia="Times New Roman" w:hAnsi="Times New Roman"/>
          <w:sz w:val="20"/>
          <w:szCs w:val="20"/>
          <w:lang w:eastAsia="ru-RU"/>
        </w:rPr>
        <w:t xml:space="preserve">     4.</w:t>
      </w:r>
      <w:r w:rsidRPr="002875F0">
        <w:rPr>
          <w:rFonts w:ascii="Times New Roman" w:eastAsia="Times New Roman" w:hAnsi="Times New Roman" w:cs="Calibri"/>
          <w:sz w:val="20"/>
          <w:szCs w:val="20"/>
          <w:lang w:eastAsia="ru-RU"/>
        </w:rPr>
        <w:t xml:space="preserve">   количество отремонтированных  источников наружного водоснабжения.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5.  доля граждан, положительно оценивающих состояние межнациональных отношений;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 xml:space="preserve">     6. наличие </w:t>
      </w:r>
      <w:r w:rsidRPr="002875F0">
        <w:rPr>
          <w:rFonts w:ascii="Times New Roman" w:eastAsiaTheme="minorEastAsia" w:hAnsi="Times New Roman" w:cstheme="minorBidi"/>
          <w:sz w:val="20"/>
          <w:szCs w:val="20"/>
          <w:lang w:eastAsia="ru-RU"/>
        </w:rPr>
        <w:t>муниципальной системы оперативного реагирования на предупреждение межнационального и межконфе</w:t>
      </w:r>
      <w:r w:rsidRPr="002875F0">
        <w:rPr>
          <w:rFonts w:ascii="Times New Roman" w:eastAsiaTheme="minorEastAsia" w:hAnsi="Times New Roman" w:cstheme="minorBidi"/>
          <w:sz w:val="20"/>
          <w:szCs w:val="20"/>
          <w:lang w:eastAsia="ru-RU"/>
        </w:rPr>
        <w:t>с</w:t>
      </w:r>
      <w:r w:rsidRPr="002875F0">
        <w:rPr>
          <w:rFonts w:ascii="Times New Roman" w:eastAsiaTheme="minorEastAsia" w:hAnsi="Times New Roman" w:cstheme="minorBidi"/>
          <w:sz w:val="20"/>
          <w:szCs w:val="20"/>
          <w:lang w:eastAsia="ru-RU"/>
        </w:rPr>
        <w:t>сионального конфликта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 xml:space="preserve">     7. количество проведённых целенаправленных профилактических и информационных и пропагандистских меропри</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тий с гражданами муниципального района «Ижемский».</w:t>
      </w:r>
    </w:p>
    <w:p w:rsidR="002875F0" w:rsidRPr="002875F0" w:rsidRDefault="002875F0" w:rsidP="002875F0">
      <w:pPr>
        <w:widowControl w:val="0"/>
        <w:autoSpaceDE w:val="0"/>
        <w:autoSpaceDN w:val="0"/>
        <w:adjustRightInd w:val="0"/>
        <w:spacing w:after="0" w:line="240" w:lineRule="auto"/>
        <w:ind w:firstLine="540"/>
        <w:jc w:val="both"/>
        <w:rPr>
          <w:rFonts w:asciiTheme="minorHAnsi" w:eastAsiaTheme="minorEastAsia" w:hAnsiTheme="minorHAnsi" w:cstheme="minorBidi"/>
          <w:b/>
          <w:sz w:val="20"/>
          <w:szCs w:val="20"/>
          <w:lang w:eastAsia="ru-RU"/>
        </w:rPr>
      </w:pPr>
      <w:r w:rsidRPr="002875F0">
        <w:rPr>
          <w:rFonts w:ascii="Times New Roman" w:eastAsiaTheme="minorEastAsia" w:hAnsi="Times New Roman" w:cstheme="minorBidi"/>
          <w:sz w:val="20"/>
          <w:szCs w:val="20"/>
          <w:lang w:eastAsia="ru-RU"/>
        </w:rPr>
        <w:t>Информация о составе и значениях показателей (индикаторов) отражается в  приложении к муниципальной пр</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грамме (таблица № 1).</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0"/>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7. Перечень и краткое описание подпрограмм</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 учетом основных направлений, отнесенных к сфере реализации настоящей муниципальной программы, а та</w:t>
      </w:r>
      <w:r w:rsidRPr="002875F0">
        <w:rPr>
          <w:rFonts w:ascii="Times New Roman" w:eastAsia="Times New Roman" w:hAnsi="Times New Roman"/>
          <w:sz w:val="20"/>
          <w:szCs w:val="20"/>
          <w:lang w:eastAsia="ru-RU"/>
        </w:rPr>
        <w:t>к</w:t>
      </w:r>
      <w:r w:rsidRPr="002875F0">
        <w:rPr>
          <w:rFonts w:ascii="Times New Roman" w:eastAsia="Times New Roman" w:hAnsi="Times New Roman"/>
          <w:sz w:val="20"/>
          <w:szCs w:val="20"/>
          <w:lang w:eastAsia="ru-RU"/>
        </w:rPr>
        <w:t>же основных задач, обозначенных в рамках муниципальной программы, в ее составе выделяются две подпрограммы.</w:t>
      </w: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center"/>
        <w:outlineLvl w:val="2"/>
        <w:rPr>
          <w:rFonts w:ascii="Times New Roman" w:eastAsia="Times New Roman" w:hAnsi="Times New Roman"/>
          <w:sz w:val="20"/>
          <w:szCs w:val="20"/>
          <w:lang w:eastAsia="ru-RU"/>
        </w:rPr>
      </w:pPr>
      <w:bookmarkStart w:id="12" w:name="Par564"/>
      <w:bookmarkEnd w:id="12"/>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Подпрограмма 1 «Повышение пожарной  безопасности на территории муниципального района «Ижемский»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Цель подпрограммы - </w:t>
      </w:r>
      <w:r w:rsidRPr="002875F0">
        <w:rPr>
          <w:rFonts w:ascii="Times New Roman" w:eastAsia="Times New Roman" w:hAnsi="Times New Roman" w:cstheme="minorBidi"/>
          <w:sz w:val="20"/>
          <w:szCs w:val="20"/>
          <w:lang w:eastAsia="ru-RU"/>
        </w:rPr>
        <w:t>Повышение пожарной безопасности на территории муниципального района «Ижемский»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imes New Roman" w:hAnsi="Times New Roman" w:cstheme="minorBidi"/>
          <w:sz w:val="20"/>
          <w:szCs w:val="20"/>
          <w:lang w:eastAsia="ru-RU"/>
        </w:rPr>
        <w:t>Основные задачи подпрограммы :</w:t>
      </w:r>
      <w:r w:rsidRPr="002875F0">
        <w:rPr>
          <w:rFonts w:ascii="Times New Roman" w:eastAsiaTheme="minorEastAsia" w:hAnsi="Times New Roman" w:cstheme="minorBidi"/>
          <w:sz w:val="20"/>
          <w:szCs w:val="20"/>
          <w:lang w:eastAsia="ru-RU"/>
        </w:rPr>
        <w:t xml:space="preserve">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1.Предупреждение пожаров.</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2. Создание подразделений  ДПО.</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3. Содействие органам местного самоуправления поселений на территории муниципального района «Ижемский» в ув</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 xml:space="preserve">личении отремонтированных источников наружного водоснабжения в целях пожаротушения. </w:t>
      </w:r>
    </w:p>
    <w:p w:rsidR="002875F0" w:rsidRPr="002875F0" w:rsidRDefault="002875F0" w:rsidP="002875F0">
      <w:pPr>
        <w:autoSpaceDE w:val="0"/>
        <w:autoSpaceDN w:val="0"/>
        <w:adjustRightInd w:val="0"/>
        <w:spacing w:after="0" w:line="240" w:lineRule="auto"/>
        <w:jc w:val="both"/>
        <w:rPr>
          <w:rFonts w:asciiTheme="minorHAnsi" w:eastAsiaTheme="minorEastAsia" w:hAnsiTheme="minorHAnsi" w:cstheme="minorBidi"/>
          <w:sz w:val="20"/>
          <w:szCs w:val="20"/>
          <w:lang w:eastAsia="ru-RU"/>
        </w:rPr>
      </w:pPr>
      <w:r w:rsidRPr="002875F0">
        <w:rPr>
          <w:rFonts w:ascii="Times New Roman" w:eastAsiaTheme="minorEastAsia" w:hAnsi="Times New Roman" w:cstheme="minorBidi"/>
          <w:sz w:val="20"/>
          <w:szCs w:val="20"/>
          <w:lang w:eastAsia="ru-RU"/>
        </w:rPr>
        <w:t xml:space="preserve"> </w:t>
      </w:r>
    </w:p>
    <w:p w:rsidR="002875F0" w:rsidRPr="002875F0" w:rsidRDefault="002875F0" w:rsidP="002875F0">
      <w:pPr>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Подпрограмма 2 «</w:t>
      </w:r>
      <w:r w:rsidRPr="002875F0">
        <w:rPr>
          <w:rFonts w:ascii="Times New Roman" w:eastAsia="Times New Roman" w:hAnsi="Times New Roman" w:cstheme="minorBidi"/>
          <w:sz w:val="20"/>
          <w:szCs w:val="20"/>
          <w:lang w:eastAsia="ru-RU"/>
        </w:rPr>
        <w:t>Профилактика терроризма и экстремизма</w:t>
      </w:r>
      <w:r w:rsidRPr="002875F0">
        <w:rPr>
          <w:rFonts w:ascii="Times New Roman" w:eastAsiaTheme="minorEastAsia" w:hAnsi="Times New Roman" w:cstheme="minorBidi"/>
          <w:sz w:val="20"/>
          <w:szCs w:val="20"/>
          <w:lang w:eastAsia="ru-RU"/>
        </w:rPr>
        <w:t xml:space="preserve"> на территории муниципального района «Ижемский</w:t>
      </w:r>
      <w:r w:rsidRPr="002875F0">
        <w:rPr>
          <w:rFonts w:ascii="Times New Roman" w:eastAsia="Times New Roman" w:hAnsi="Times New Roman" w:cstheme="minorBidi"/>
          <w:sz w:val="20"/>
          <w:szCs w:val="20"/>
          <w:lang w:eastAsia="ru-RU"/>
        </w:rPr>
        <w:t xml:space="preserve">» </w:t>
      </w:r>
      <w:r w:rsidRPr="002875F0">
        <w:rPr>
          <w:rFonts w:ascii="Times New Roman" w:eastAsiaTheme="minorEastAsia" w:hAnsi="Times New Roman" w:cstheme="minorBidi"/>
          <w:sz w:val="20"/>
          <w:szCs w:val="20"/>
          <w:lang w:eastAsia="ru-RU"/>
        </w:rPr>
        <w:t>:</w:t>
      </w:r>
    </w:p>
    <w:p w:rsidR="002875F0" w:rsidRPr="002875F0" w:rsidRDefault="002875F0" w:rsidP="002875F0">
      <w:pPr>
        <w:spacing w:after="0" w:line="240" w:lineRule="auto"/>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Цель программы - </w:t>
      </w:r>
      <w:r w:rsidRPr="002875F0">
        <w:rPr>
          <w:rFonts w:ascii="Times New Roman" w:eastAsia="Times New Roman" w:hAnsi="Times New Roman" w:cstheme="minorBidi"/>
          <w:sz w:val="20"/>
          <w:szCs w:val="20"/>
          <w:lang w:eastAsia="ru-RU"/>
        </w:rPr>
        <w:t xml:space="preserve"> Реализация государственной политики в сфере профилактики терроризма и экстремизма, минимиз</w:t>
      </w:r>
      <w:r w:rsidRPr="002875F0">
        <w:rPr>
          <w:rFonts w:ascii="Times New Roman" w:eastAsia="Times New Roman" w:hAnsi="Times New Roman" w:cstheme="minorBidi"/>
          <w:sz w:val="20"/>
          <w:szCs w:val="20"/>
          <w:lang w:eastAsia="ru-RU"/>
        </w:rPr>
        <w:t>а</w:t>
      </w:r>
      <w:r w:rsidRPr="002875F0">
        <w:rPr>
          <w:rFonts w:ascii="Times New Roman" w:eastAsia="Times New Roman" w:hAnsi="Times New Roman" w:cstheme="minorBidi"/>
          <w:sz w:val="20"/>
          <w:szCs w:val="20"/>
          <w:lang w:eastAsia="ru-RU"/>
        </w:rPr>
        <w:t>ции и ликвидации последствий терроризма для обеспечения защиты населения от террористических актов и иных проя</w:t>
      </w:r>
      <w:r w:rsidRPr="002875F0">
        <w:rPr>
          <w:rFonts w:ascii="Times New Roman" w:eastAsia="Times New Roman" w:hAnsi="Times New Roman" w:cstheme="minorBidi"/>
          <w:sz w:val="20"/>
          <w:szCs w:val="20"/>
          <w:lang w:eastAsia="ru-RU"/>
        </w:rPr>
        <w:t>в</w:t>
      </w:r>
      <w:r w:rsidRPr="002875F0">
        <w:rPr>
          <w:rFonts w:ascii="Times New Roman" w:eastAsia="Times New Roman" w:hAnsi="Times New Roman" w:cstheme="minorBidi"/>
          <w:sz w:val="20"/>
          <w:szCs w:val="20"/>
          <w:lang w:eastAsia="ru-RU"/>
        </w:rPr>
        <w:t>лений терроризма и экстремизма.</w:t>
      </w:r>
    </w:p>
    <w:p w:rsidR="002875F0" w:rsidRPr="002875F0" w:rsidRDefault="002875F0" w:rsidP="002875F0">
      <w:pPr>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Основные задачи подпрограммы: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2875F0">
        <w:rPr>
          <w:rFonts w:ascii="Times New Roman" w:eastAsia="Times New Roman" w:hAnsi="Times New Roman" w:cs="Arial"/>
          <w:sz w:val="20"/>
          <w:szCs w:val="20"/>
          <w:lang w:eastAsia="ru-RU"/>
        </w:rPr>
        <w:t>1.Противодействие распространению идеологии терроризма и экстремизма.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2875F0">
        <w:rPr>
          <w:rFonts w:ascii="Times New Roman" w:eastAsia="Times New Roman" w:hAnsi="Times New Roman" w:cs="Arial"/>
          <w:sz w:val="20"/>
          <w:szCs w:val="20"/>
          <w:lang w:eastAsia="ru-RU"/>
        </w:rPr>
        <w:t>2.Функционирование</w:t>
      </w:r>
      <w:r w:rsidRPr="002875F0">
        <w:rPr>
          <w:rFonts w:ascii="Times New Roman" w:eastAsia="Times New Roman" w:hAnsi="Times New Roman"/>
          <w:sz w:val="20"/>
          <w:szCs w:val="20"/>
          <w:lang w:eastAsia="ru-RU"/>
        </w:rPr>
        <w:t xml:space="preserve"> </w:t>
      </w:r>
      <w:r w:rsidRPr="002875F0">
        <w:rPr>
          <w:rFonts w:ascii="Times New Roman" w:eastAsia="Times New Roman" w:hAnsi="Times New Roman" w:cs="Arial"/>
          <w:sz w:val="20"/>
          <w:szCs w:val="20"/>
          <w:lang w:eastAsia="ru-RU"/>
        </w:rPr>
        <w:t>муниципальной системы оперативного реагирования на предупреждение межнационального и межконфессионального конфликта.</w:t>
      </w:r>
    </w:p>
    <w:p w:rsidR="002875F0" w:rsidRPr="002875F0" w:rsidRDefault="002875F0" w:rsidP="002875F0">
      <w:pPr>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3.</w:t>
      </w:r>
      <w:r w:rsidRPr="002875F0">
        <w:rPr>
          <w:rFonts w:ascii="Times New Roman" w:eastAsiaTheme="minorEastAsia" w:hAnsi="Times New Roman"/>
          <w:sz w:val="20"/>
          <w:szCs w:val="20"/>
          <w:lang w:eastAsia="ru-RU"/>
        </w:rPr>
        <w:t>Осуществление  профилактических  мер,  в   том  числе воспитательных   и   пропагандистских направленных   на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дупреждение    террористической    и     экстремистской деятельности   на   территории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0"/>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8. Ресурсное обеспечение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Общий объем финансирования программы на 2015-2017 годы составит  – 2200,0 тыс. руб. в том числе за счёт средства бюджета муниципального 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2015 год -   1000,0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2016 год -   600,0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2017 год -   600,0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Ресурсное обеспечение Программы на 2015-2017 г.г. по источникам финансирования представлено в приложении.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0"/>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9. Методика оценки эффективности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u w:val="single"/>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В целях организации оценки степени достижения целей и решения задач муниципальной программы будет испол</w:t>
      </w:r>
      <w:r w:rsidRPr="002875F0">
        <w:rPr>
          <w:rFonts w:ascii="Times New Roman" w:eastAsiaTheme="minorEastAsia" w:hAnsi="Times New Roman" w:cstheme="minorBidi"/>
          <w:sz w:val="20"/>
          <w:szCs w:val="20"/>
          <w:lang w:eastAsia="ru-RU"/>
        </w:rPr>
        <w:t>ь</w:t>
      </w:r>
      <w:r w:rsidRPr="002875F0">
        <w:rPr>
          <w:rFonts w:ascii="Times New Roman" w:eastAsiaTheme="minorEastAsia" w:hAnsi="Times New Roman" w:cstheme="minorBidi"/>
          <w:sz w:val="20"/>
          <w:szCs w:val="20"/>
          <w:lang w:eastAsia="ru-RU"/>
        </w:rPr>
        <w:t>зована следующая методика: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Оценка степени достижения целей и решения задач программы определяться путем сопоставления фактически достигнутых значений показателей (индикаторов) программы и их плановых значений по формуле: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sz w:val="20"/>
          <w:szCs w:val="20"/>
          <w:lang w:eastAsia="ru-RU"/>
        </w:rPr>
        <w:drawing>
          <wp:inline distT="0" distB="0" distL="0" distR="0">
            <wp:extent cx="1971675" cy="247650"/>
            <wp:effectExtent l="0" t="0" r="0" b="0"/>
            <wp:docPr id="1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6" cstate="print"/>
                    <a:srcRect/>
                    <a:stretch>
                      <a:fillRect/>
                    </a:stretch>
                  </pic:blipFill>
                  <pic:spPr bwMode="auto">
                    <a:xfrm>
                      <a:off x="0" y="0"/>
                      <a:ext cx="1971675" cy="247650"/>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9"/>
          <w:sz w:val="20"/>
          <w:szCs w:val="20"/>
          <w:lang w:eastAsia="ru-RU"/>
        </w:rPr>
        <w:drawing>
          <wp:inline distT="0" distB="0" distL="0" distR="0">
            <wp:extent cx="276225" cy="247650"/>
            <wp:effectExtent l="0" t="0" r="9525" b="0"/>
            <wp:docPr id="1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7"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 степень достижения целей (решения задач);</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9"/>
          <w:sz w:val="20"/>
          <w:szCs w:val="20"/>
          <w:lang w:eastAsia="ru-RU"/>
        </w:rPr>
        <w:drawing>
          <wp:inline distT="0" distB="0" distL="0" distR="0">
            <wp:extent cx="276225" cy="247650"/>
            <wp:effectExtent l="0" t="0" r="9525" b="0"/>
            <wp:docPr id="1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8" cstate="print"/>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 степень достижения показателя (индикатора) муниципальной программы,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N - количество показателей (индикаторов)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Степень достижения показателя (индикатора) муниципальной программы может рассчитываться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sz w:val="20"/>
          <w:szCs w:val="20"/>
          <w:lang w:eastAsia="ru-RU"/>
        </w:rPr>
        <w:drawing>
          <wp:inline distT="0" distB="0" distL="0" distR="0">
            <wp:extent cx="876300" cy="247650"/>
            <wp:effectExtent l="0" t="0" r="0" b="0"/>
            <wp:docPr id="1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9" cstate="print"/>
                    <a:srcRect/>
                    <a:stretch>
                      <a:fillRect/>
                    </a:stretch>
                  </pic:blipFill>
                  <pic:spPr bwMode="auto">
                    <a:xfrm>
                      <a:off x="0" y="0"/>
                      <a:ext cx="876300" cy="247650"/>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outlineLvl w:val="0"/>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7"/>
          <w:sz w:val="20"/>
          <w:szCs w:val="20"/>
          <w:lang w:eastAsia="ru-RU"/>
        </w:rPr>
        <w:drawing>
          <wp:inline distT="0" distB="0" distL="0" distR="0">
            <wp:extent cx="190500" cy="190500"/>
            <wp:effectExtent l="19050" t="0" r="0" b="0"/>
            <wp:docPr id="1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 фактическое значение показателя (индикатора)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7"/>
          <w:sz w:val="20"/>
          <w:szCs w:val="20"/>
          <w:lang w:eastAsia="ru-RU"/>
        </w:rPr>
        <w:drawing>
          <wp:inline distT="0" distB="0" distL="0" distR="0">
            <wp:extent cx="190500" cy="190500"/>
            <wp:effectExtent l="19050" t="0" r="0" b="0"/>
            <wp:docPr id="1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 плановое значение показателя (индикатора) программы (для показателей (индикаторов), желаемой тенденц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ей развития которых является рост значений)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или,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9"/>
          <w:sz w:val="20"/>
          <w:szCs w:val="20"/>
          <w:lang w:eastAsia="ru-RU"/>
        </w:rPr>
        <w:drawing>
          <wp:inline distT="0" distB="0" distL="0" distR="0">
            <wp:extent cx="819150" cy="247650"/>
            <wp:effectExtent l="0" t="0" r="0" b="0"/>
            <wp:docPr id="1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2" cstate="print"/>
                    <a:srcRect/>
                    <a:stretch>
                      <a:fillRect/>
                    </a:stretch>
                  </pic:blipFill>
                  <pic:spPr bwMode="auto">
                    <a:xfrm>
                      <a:off x="0" y="0"/>
                      <a:ext cx="819150" cy="24765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(для показателей (индикаторов), желаемой тенденцией развития которых является снижение знач</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ний);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2) степени соответствия запланированному уровню затрат и эффективности использования средств бюджета мун</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 xml:space="preserve">ципального образования.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w:t>
      </w:r>
      <w:r w:rsidRPr="002875F0">
        <w:rPr>
          <w:rFonts w:ascii="Times New Roman" w:eastAsiaTheme="minorEastAsia" w:hAnsi="Times New Roman" w:cstheme="minorBidi"/>
          <w:sz w:val="20"/>
          <w:szCs w:val="20"/>
          <w:lang w:eastAsia="ru-RU"/>
        </w:rPr>
        <w:t>а</w:t>
      </w:r>
      <w:r w:rsidRPr="002875F0">
        <w:rPr>
          <w:rFonts w:ascii="Times New Roman" w:eastAsiaTheme="minorEastAsia" w:hAnsi="Times New Roman" w:cstheme="minorBidi"/>
          <w:sz w:val="20"/>
          <w:szCs w:val="20"/>
          <w:lang w:eastAsia="ru-RU"/>
        </w:rPr>
        <w:t>ния программы по формуле: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sz w:val="20"/>
          <w:szCs w:val="20"/>
          <w:lang w:eastAsia="ru-RU"/>
        </w:rPr>
        <w:drawing>
          <wp:inline distT="0" distB="0" distL="0" distR="0">
            <wp:extent cx="933450" cy="190500"/>
            <wp:effectExtent l="19050" t="0" r="0" b="0"/>
            <wp:docPr id="12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3"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outlineLvl w:val="0"/>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7"/>
          <w:sz w:val="20"/>
          <w:szCs w:val="20"/>
          <w:lang w:eastAsia="ru-RU"/>
        </w:rPr>
        <w:drawing>
          <wp:inline distT="0" distB="0" distL="0" distR="0">
            <wp:extent cx="247650" cy="190500"/>
            <wp:effectExtent l="19050" t="0" r="0" b="0"/>
            <wp:docPr id="12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4"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 уровень финансирования реализации программы,</w:t>
      </w:r>
    </w:p>
    <w:p w:rsidR="002875F0" w:rsidRPr="002875F0" w:rsidRDefault="002875F0" w:rsidP="002875F0">
      <w:pPr>
        <w:widowControl w:val="0"/>
        <w:numPr>
          <w:ilvl w:val="0"/>
          <w:numId w:val="52"/>
        </w:num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фактический объем финансовых ресурсов, направленный на реализацию программы,</w:t>
      </w:r>
    </w:p>
    <w:p w:rsidR="002875F0" w:rsidRPr="002875F0" w:rsidRDefault="002875F0" w:rsidP="002875F0">
      <w:pPr>
        <w:widowControl w:val="0"/>
        <w:numPr>
          <w:ilvl w:val="0"/>
          <w:numId w:val="52"/>
        </w:numPr>
        <w:autoSpaceDE w:val="0"/>
        <w:autoSpaceDN w:val="0"/>
        <w:adjustRightInd w:val="0"/>
        <w:spacing w:after="0" w:line="240" w:lineRule="auto"/>
        <w:jc w:val="both"/>
        <w:rPr>
          <w:rFonts w:ascii="Times New Roman" w:eastAsiaTheme="minorEastAsia" w:hAnsi="Times New Roman" w:cstheme="minorBidi"/>
          <w:sz w:val="20"/>
          <w:szCs w:val="20"/>
          <w:lang w:eastAsia="ru-RU"/>
        </w:rPr>
      </w:pPr>
      <w:r>
        <w:rPr>
          <w:rFonts w:ascii="Times New Roman" w:eastAsiaTheme="minorEastAsia" w:hAnsi="Times New Roman" w:cstheme="minorBidi"/>
          <w:noProof/>
          <w:position w:val="-7"/>
          <w:sz w:val="20"/>
          <w:szCs w:val="20"/>
          <w:lang w:eastAsia="ru-RU"/>
        </w:rPr>
        <w:drawing>
          <wp:inline distT="0" distB="0" distL="0" distR="0">
            <wp:extent cx="247650" cy="190500"/>
            <wp:effectExtent l="0" t="0" r="0" b="0"/>
            <wp:docPr id="12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45"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2875F0">
        <w:rPr>
          <w:rFonts w:ascii="Times New Roman" w:eastAsiaTheme="minorEastAsia" w:hAnsi="Times New Roman" w:cstheme="minorBidi"/>
          <w:sz w:val="20"/>
          <w:szCs w:val="20"/>
          <w:lang w:eastAsia="ru-RU"/>
        </w:rPr>
        <w:t xml:space="preserve"> - плановый объем финансовых ресурсов на соответствующий отчетный период.</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Эффективность реализации муниципальной программы (подпрограммы) может рассчитываться по следующей формуле:</w:t>
      </w:r>
    </w:p>
    <w:p w:rsidR="002875F0" w:rsidRPr="002875F0" w:rsidRDefault="002875F0" w:rsidP="002875F0">
      <w:pPr>
        <w:widowControl w:val="0"/>
        <w:autoSpaceDE w:val="0"/>
        <w:autoSpaceDN w:val="0"/>
        <w:adjustRightInd w:val="0"/>
        <w:spacing w:after="0" w:line="240" w:lineRule="auto"/>
        <w:ind w:firstLine="540"/>
        <w:jc w:val="both"/>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Э</w:t>
      </w:r>
      <w:r w:rsidRPr="002875F0">
        <w:rPr>
          <w:rFonts w:ascii="Times New Roman" w:eastAsiaTheme="minorEastAsia" w:hAnsi="Times New Roman" w:cstheme="minorBidi"/>
          <w:sz w:val="20"/>
          <w:szCs w:val="20"/>
          <w:vertAlign w:val="subscript"/>
          <w:lang w:eastAsia="ru-RU"/>
        </w:rPr>
        <w:t>МП</w:t>
      </w:r>
      <w:r w:rsidRPr="002875F0">
        <w:rPr>
          <w:rFonts w:ascii="Times New Roman" w:eastAsiaTheme="minorEastAsia" w:hAnsi="Times New Roman" w:cstheme="minorBidi"/>
          <w:sz w:val="20"/>
          <w:szCs w:val="20"/>
          <w:lang w:eastAsia="ru-RU"/>
        </w:rPr>
        <w:t xml:space="preserve"> = С</w:t>
      </w:r>
      <w:r w:rsidRPr="002875F0">
        <w:rPr>
          <w:rFonts w:ascii="Times New Roman" w:eastAsiaTheme="minorEastAsia" w:hAnsi="Times New Roman" w:cstheme="minorBidi"/>
          <w:sz w:val="20"/>
          <w:szCs w:val="20"/>
          <w:vertAlign w:val="subscript"/>
          <w:lang w:eastAsia="ru-RU"/>
        </w:rPr>
        <w:t>ДЦ</w:t>
      </w:r>
      <w:r w:rsidRPr="002875F0">
        <w:rPr>
          <w:rFonts w:ascii="Times New Roman" w:eastAsiaTheme="minorEastAsia" w:hAnsi="Times New Roman" w:cstheme="minorBidi"/>
          <w:sz w:val="20"/>
          <w:szCs w:val="20"/>
          <w:lang w:eastAsia="ru-RU"/>
        </w:rPr>
        <w:t xml:space="preserve"> * У</w:t>
      </w:r>
      <w:r w:rsidRPr="002875F0">
        <w:rPr>
          <w:rFonts w:ascii="Times New Roman" w:eastAsiaTheme="minorEastAsia" w:hAnsi="Times New Roman" w:cstheme="minorBidi"/>
          <w:sz w:val="20"/>
          <w:szCs w:val="20"/>
          <w:vertAlign w:val="subscript"/>
          <w:lang w:eastAsia="ru-RU"/>
        </w:rPr>
        <w:t>Ф</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Вывод об эффективности (неэффективности) реализации муниципальной программы будет определяться на осн</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вании следующих критериев:</w:t>
      </w:r>
    </w:p>
    <w:tbl>
      <w:tblPr>
        <w:tblpPr w:leftFromText="180" w:rightFromText="18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2875F0" w:rsidRPr="002875F0" w:rsidTr="005675F9">
        <w:tc>
          <w:tcPr>
            <w:tcW w:w="55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Вывод об эффективности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vertAlign w:val="subscript"/>
                <w:lang w:eastAsia="ru-RU"/>
              </w:rPr>
            </w:pPr>
            <w:r w:rsidRPr="002875F0">
              <w:rPr>
                <w:rFonts w:ascii="Times New Roman" w:eastAsiaTheme="minorEastAsia" w:hAnsi="Times New Roman" w:cstheme="minorBidi"/>
                <w:sz w:val="20"/>
                <w:szCs w:val="20"/>
                <w:lang w:eastAsia="ru-RU"/>
              </w:rPr>
              <w:t>Критерии оценки эффективности Э</w:t>
            </w:r>
            <w:r w:rsidRPr="002875F0">
              <w:rPr>
                <w:rFonts w:ascii="Times New Roman" w:eastAsiaTheme="minorEastAsia" w:hAnsi="Times New Roman" w:cstheme="minorBidi"/>
                <w:sz w:val="20"/>
                <w:szCs w:val="20"/>
                <w:vertAlign w:val="subscript"/>
                <w:lang w:eastAsia="ru-RU"/>
              </w:rPr>
              <w:t>МП</w:t>
            </w:r>
          </w:p>
        </w:tc>
      </w:tr>
      <w:tr w:rsidR="002875F0" w:rsidRPr="002875F0" w:rsidTr="005675F9">
        <w:tc>
          <w:tcPr>
            <w:tcW w:w="55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Неэффективная</w:t>
            </w:r>
          </w:p>
        </w:tc>
        <w:tc>
          <w:tcPr>
            <w:tcW w:w="315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менее 0,5</w:t>
            </w:r>
          </w:p>
        </w:tc>
      </w:tr>
      <w:tr w:rsidR="002875F0" w:rsidRPr="002875F0" w:rsidTr="005675F9">
        <w:tc>
          <w:tcPr>
            <w:tcW w:w="55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0,5 – 0,79</w:t>
            </w:r>
          </w:p>
        </w:tc>
      </w:tr>
      <w:tr w:rsidR="002875F0" w:rsidRPr="002875F0" w:rsidTr="005675F9">
        <w:tc>
          <w:tcPr>
            <w:tcW w:w="55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Эффективная</w:t>
            </w:r>
          </w:p>
        </w:tc>
        <w:tc>
          <w:tcPr>
            <w:tcW w:w="315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0,8 – 1</w:t>
            </w:r>
          </w:p>
        </w:tc>
      </w:tr>
      <w:tr w:rsidR="002875F0" w:rsidRPr="002875F0" w:rsidTr="005675F9">
        <w:tc>
          <w:tcPr>
            <w:tcW w:w="552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Высокоэффективная</w:t>
            </w:r>
          </w:p>
        </w:tc>
        <w:tc>
          <w:tcPr>
            <w:tcW w:w="315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более 1</w:t>
            </w:r>
          </w:p>
        </w:tc>
      </w:tr>
    </w:tbl>
    <w:p w:rsidR="002875F0" w:rsidRPr="002875F0" w:rsidRDefault="002875F0" w:rsidP="002875F0">
      <w:pPr>
        <w:spacing w:after="0" w:line="240" w:lineRule="auto"/>
        <w:rPr>
          <w:rFonts w:ascii="Times New Roman" w:eastAsiaTheme="minorEastAsia" w:hAnsi="Times New Roman" w:cstheme="minorBidi"/>
          <w:sz w:val="20"/>
          <w:szCs w:val="20"/>
          <w:lang w:eastAsia="ru-RU"/>
        </w:rPr>
      </w:pPr>
    </w:p>
    <w:p w:rsidR="002875F0" w:rsidRPr="002875F0" w:rsidRDefault="002875F0" w:rsidP="002875F0">
      <w:pPr>
        <w:spacing w:after="0" w:line="240" w:lineRule="auto"/>
        <w:rPr>
          <w:rFonts w:ascii="Times New Roman" w:eastAsiaTheme="minorEastAsia" w:hAnsi="Times New Roman" w:cstheme="minorBidi"/>
          <w:sz w:val="20"/>
          <w:szCs w:val="20"/>
          <w:lang w:eastAsia="ru-RU"/>
        </w:rPr>
      </w:pPr>
    </w:p>
    <w:p w:rsidR="002875F0" w:rsidRPr="002875F0" w:rsidRDefault="002875F0" w:rsidP="002875F0">
      <w:pPr>
        <w:spacing w:after="0" w:line="240" w:lineRule="auto"/>
        <w:rPr>
          <w:rFonts w:ascii="Times New Roman" w:eastAsiaTheme="minorEastAsia" w:hAnsi="Times New Roman" w:cstheme="minorBidi"/>
          <w:sz w:val="20"/>
          <w:szCs w:val="20"/>
          <w:lang w:eastAsia="ru-RU"/>
        </w:rPr>
      </w:pPr>
    </w:p>
    <w:p w:rsidR="002875F0" w:rsidRPr="002875F0" w:rsidRDefault="002875F0" w:rsidP="002875F0">
      <w:pPr>
        <w:spacing w:after="0" w:line="240" w:lineRule="auto"/>
        <w:rPr>
          <w:rFonts w:ascii="Times New Roman" w:eastAsiaTheme="minorEastAsia" w:hAnsi="Times New Roman" w:cstheme="minorBidi"/>
          <w:sz w:val="20"/>
          <w:szCs w:val="20"/>
          <w:lang w:eastAsia="ru-RU"/>
        </w:rPr>
      </w:pPr>
    </w:p>
    <w:p w:rsidR="002875F0" w:rsidRPr="002875F0" w:rsidRDefault="002875F0" w:rsidP="002875F0">
      <w:pPr>
        <w:spacing w:after="0" w:line="240" w:lineRule="auto"/>
        <w:rPr>
          <w:rFonts w:ascii="Times New Roman" w:eastAsiaTheme="minorEastAsia" w:hAnsi="Times New Roman" w:cstheme="minorBidi"/>
          <w:sz w:val="20"/>
          <w:szCs w:val="20"/>
          <w:lang w:eastAsia="ru-RU"/>
        </w:rPr>
      </w:pPr>
    </w:p>
    <w:p w:rsidR="002875F0" w:rsidRPr="002875F0" w:rsidRDefault="002875F0" w:rsidP="002875F0">
      <w:pPr>
        <w:spacing w:after="0" w:line="240" w:lineRule="auto"/>
        <w:rPr>
          <w:rFonts w:ascii="Times New Roman" w:eastAsiaTheme="minorEastAsia" w:hAnsi="Times New Roman" w:cstheme="minorBidi"/>
          <w:sz w:val="20"/>
          <w:szCs w:val="20"/>
          <w:lang w:eastAsia="ru-RU"/>
        </w:rPr>
      </w:pP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b/>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b/>
          <w:sz w:val="20"/>
          <w:szCs w:val="20"/>
          <w:lang w:eastAsia="ru-RU"/>
        </w:rPr>
      </w:pPr>
      <w:r w:rsidRPr="002875F0">
        <w:rPr>
          <w:rFonts w:ascii="Times New Roman" w:eastAsia="Times New Roman" w:hAnsi="Times New Roman" w:cstheme="minorBidi"/>
          <w:b/>
          <w:sz w:val="20"/>
          <w:szCs w:val="20"/>
          <w:lang w:eastAsia="ru-RU"/>
        </w:rPr>
        <w:t>ПАСПОРТ</w:t>
      </w: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sz w:val="20"/>
          <w:szCs w:val="20"/>
          <w:lang w:eastAsia="ru-RU"/>
        </w:rPr>
      </w:pPr>
      <w:r w:rsidRPr="002875F0">
        <w:rPr>
          <w:rFonts w:ascii="Times New Roman" w:eastAsia="Times New Roman" w:hAnsi="Times New Roman" w:cstheme="minorBidi"/>
          <w:b/>
          <w:sz w:val="20"/>
          <w:szCs w:val="20"/>
          <w:lang w:eastAsia="ru-RU"/>
        </w:rPr>
        <w:t xml:space="preserve"> подпрограммы 1 «</w:t>
      </w:r>
      <w:r w:rsidRPr="002875F0">
        <w:rPr>
          <w:rFonts w:ascii="Times New Roman" w:eastAsiaTheme="minorEastAsia" w:hAnsi="Times New Roman" w:cstheme="minorBidi"/>
          <w:b/>
          <w:sz w:val="20"/>
          <w:szCs w:val="20"/>
          <w:lang w:eastAsia="ru-RU"/>
        </w:rPr>
        <w:t>Повышение пожарной  безопасности на территории муниципального района «Ижемский</w:t>
      </w:r>
      <w:r w:rsidRPr="002875F0">
        <w:rPr>
          <w:rFonts w:ascii="Times New Roman" w:eastAsia="Times New Roman" w:hAnsi="Times New Roman" w:cstheme="minorBidi"/>
          <w:b/>
          <w:sz w:val="20"/>
          <w:szCs w:val="20"/>
          <w:lang w:eastAsia="ru-RU"/>
        </w:rPr>
        <w:t>»</w:t>
      </w:r>
    </w:p>
    <w:tbl>
      <w:tblPr>
        <w:tblW w:w="1031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6203"/>
      </w:tblGrid>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Ответственный исполнитель</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tc>
        <w:tc>
          <w:tcPr>
            <w:tcW w:w="6203" w:type="dxa"/>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theme="minorBidi"/>
                <w:i/>
                <w:sz w:val="20"/>
                <w:szCs w:val="20"/>
                <w:lang w:eastAsia="ru-RU"/>
              </w:rPr>
            </w:pPr>
            <w:r w:rsidRPr="002875F0">
              <w:rPr>
                <w:rFonts w:ascii="Times New Roman" w:eastAsiaTheme="minorEastAsia" w:hAnsi="Times New Roman" w:cstheme="minorBidi"/>
                <w:sz w:val="20"/>
                <w:szCs w:val="20"/>
                <w:lang w:eastAsia="ru-RU"/>
              </w:rPr>
              <w:t xml:space="preserve">Отдел по делам ГО и ЧС  администрации муниципального района «Ижемский» </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Соисполнители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6203"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администрация  муниципального района «Ижемский»;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управление образования администрации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 администрации сельских поселений (по согласованию);</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Программно-целевые инструменты подпр</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граммы</w:t>
            </w:r>
          </w:p>
        </w:tc>
        <w:tc>
          <w:tcPr>
            <w:tcW w:w="6203" w:type="dxa"/>
          </w:tcPr>
          <w:p w:rsidR="002875F0" w:rsidRPr="002875F0" w:rsidRDefault="002875F0" w:rsidP="002875F0">
            <w:pPr>
              <w:shd w:val="clear" w:color="auto" w:fill="FFFFFF"/>
              <w:autoSpaceDE w:val="0"/>
              <w:autoSpaceDN w:val="0"/>
              <w:adjustRightInd w:val="0"/>
              <w:spacing w:after="0" w:line="240" w:lineRule="auto"/>
              <w:jc w:val="center"/>
              <w:rPr>
                <w:rFonts w:ascii="Times New Roman" w:eastAsiaTheme="minorEastAsia" w:hAnsi="Times New Roman" w:cstheme="minorBidi"/>
                <w:sz w:val="20"/>
                <w:szCs w:val="20"/>
                <w:lang w:eastAsia="ru-RU"/>
              </w:rPr>
            </w:pP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Цель подпрограммы</w:t>
            </w:r>
          </w:p>
        </w:tc>
        <w:tc>
          <w:tcPr>
            <w:tcW w:w="6203"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Повышение пожарной безопасности на территории муниципального района «Ижемский»</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Задачи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6203" w:type="dxa"/>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1. Предупреждение пожаров.</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2. Создание подразделений  ДПО.</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3. Содействие органам местного самоуправления поселений на те</w:t>
            </w:r>
            <w:r w:rsidRPr="002875F0">
              <w:rPr>
                <w:rFonts w:ascii="Times New Roman" w:eastAsiaTheme="minorEastAsia" w:hAnsi="Times New Roman" w:cstheme="minorBidi"/>
                <w:sz w:val="20"/>
                <w:szCs w:val="20"/>
                <w:lang w:eastAsia="ru-RU"/>
              </w:rPr>
              <w:t>р</w:t>
            </w:r>
            <w:r w:rsidRPr="002875F0">
              <w:rPr>
                <w:rFonts w:ascii="Times New Roman" w:eastAsiaTheme="minorEastAsia" w:hAnsi="Times New Roman" w:cstheme="minorBidi"/>
                <w:sz w:val="20"/>
                <w:szCs w:val="20"/>
                <w:lang w:eastAsia="ru-RU"/>
              </w:rPr>
              <w:t>ритории муниципального района «Ижемский» в увеличении отр</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монтированных источников наружного водоснабжения в целях п</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жаротушения.</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Целевые индикаторы и показатели подпр</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граммы</w:t>
            </w:r>
          </w:p>
        </w:tc>
        <w:tc>
          <w:tcPr>
            <w:tcW w:w="6203" w:type="dxa"/>
          </w:tcPr>
          <w:p w:rsidR="002875F0" w:rsidRPr="002875F0" w:rsidRDefault="002875F0" w:rsidP="002875F0">
            <w:pPr>
              <w:widowControl w:val="0"/>
              <w:numPr>
                <w:ilvl w:val="0"/>
                <w:numId w:val="57"/>
              </w:num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Количества пожаров,.</w:t>
            </w:r>
          </w:p>
          <w:p w:rsidR="002875F0" w:rsidRPr="002875F0" w:rsidRDefault="002875F0" w:rsidP="002875F0">
            <w:pPr>
              <w:widowControl w:val="0"/>
              <w:numPr>
                <w:ilvl w:val="0"/>
                <w:numId w:val="57"/>
              </w:numPr>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число погибших пострадавших.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3. Удельный вес населённых пунктов, имеющих подразделения ДПО от общего количества населенных пунктов имеющих потре</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ность.</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2875F0">
              <w:rPr>
                <w:rFonts w:ascii="Times New Roman" w:eastAsia="Times New Roman" w:hAnsi="Times New Roman"/>
                <w:sz w:val="20"/>
                <w:szCs w:val="20"/>
                <w:lang w:eastAsia="ru-RU"/>
              </w:rPr>
              <w:t xml:space="preserve">      4.</w:t>
            </w:r>
            <w:r w:rsidRPr="002875F0">
              <w:rPr>
                <w:rFonts w:ascii="Times New Roman" w:eastAsia="Times New Roman" w:hAnsi="Times New Roman" w:cs="Calibri"/>
                <w:sz w:val="20"/>
                <w:szCs w:val="20"/>
                <w:lang w:eastAsia="ru-RU"/>
              </w:rPr>
              <w:t xml:space="preserve"> Количество отремонтированных  источников наружного вод</w:t>
            </w:r>
            <w:r w:rsidRPr="002875F0">
              <w:rPr>
                <w:rFonts w:ascii="Times New Roman" w:eastAsia="Times New Roman" w:hAnsi="Times New Roman" w:cs="Calibri"/>
                <w:sz w:val="20"/>
                <w:szCs w:val="20"/>
                <w:lang w:eastAsia="ru-RU"/>
              </w:rPr>
              <w:t>о</w:t>
            </w:r>
            <w:r w:rsidRPr="002875F0">
              <w:rPr>
                <w:rFonts w:ascii="Times New Roman" w:eastAsia="Times New Roman" w:hAnsi="Times New Roman" w:cs="Calibri"/>
                <w:sz w:val="20"/>
                <w:szCs w:val="20"/>
                <w:lang w:eastAsia="ru-RU"/>
              </w:rPr>
              <w:t xml:space="preserve">снабжения. </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Сроки и этапы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tc>
        <w:tc>
          <w:tcPr>
            <w:tcW w:w="6203"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2015 - 2020 годы:  </w:t>
            </w:r>
          </w:p>
          <w:p w:rsidR="002875F0" w:rsidRPr="002875F0" w:rsidRDefault="002875F0" w:rsidP="002875F0">
            <w:pPr>
              <w:widowControl w:val="0"/>
              <w:autoSpaceDE w:val="0"/>
              <w:autoSpaceDN w:val="0"/>
              <w:adjustRightInd w:val="0"/>
              <w:spacing w:after="0" w:line="240" w:lineRule="auto"/>
              <w:ind w:firstLine="720"/>
              <w:jc w:val="both"/>
              <w:rPr>
                <w:rFonts w:ascii="Times New Roman" w:eastAsia="Times New Roman" w:hAnsi="Times New Roman" w:cs="Arial"/>
                <w:b/>
                <w:sz w:val="20"/>
                <w:szCs w:val="20"/>
                <w:lang w:eastAsia="ru-RU"/>
              </w:rPr>
            </w:pPr>
            <w:r w:rsidRPr="002875F0">
              <w:rPr>
                <w:rFonts w:ascii="Arial" w:eastAsia="Times New Roman" w:hAnsi="Arial" w:cs="Arial"/>
                <w:sz w:val="20"/>
                <w:szCs w:val="20"/>
                <w:lang w:eastAsia="ru-RU"/>
              </w:rPr>
              <w:t xml:space="preserve"> </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ind w:right="1168"/>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Объемы финансирования        </w:t>
            </w:r>
            <w:r w:rsidRPr="002875F0">
              <w:rPr>
                <w:rFonts w:ascii="Times New Roman" w:eastAsia="Times New Roman" w:hAnsi="Times New Roman" w:cstheme="minorBidi"/>
                <w:sz w:val="20"/>
                <w:szCs w:val="20"/>
                <w:lang w:eastAsia="ru-RU"/>
              </w:rPr>
              <w:lastRenderedPageBreak/>
              <w:t>подпрограммы</w:t>
            </w:r>
          </w:p>
        </w:tc>
        <w:tc>
          <w:tcPr>
            <w:tcW w:w="6203"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lastRenderedPageBreak/>
              <w:t>Общий объем финансирования подпрограммы в 2015-2017 годах с</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lastRenderedPageBreak/>
              <w:t>ставит  – 2200,0 тыс.руб. в том числе за счёт средств бюджета мун</w:t>
            </w:r>
            <w:r w:rsidRPr="002875F0">
              <w:rPr>
                <w:rFonts w:ascii="Times New Roman" w:eastAsia="Times New Roman" w:hAnsi="Times New Roman" w:cstheme="minorBidi"/>
                <w:sz w:val="20"/>
                <w:szCs w:val="20"/>
                <w:lang w:eastAsia="ru-RU"/>
              </w:rPr>
              <w:t>и</w:t>
            </w:r>
            <w:r w:rsidRPr="002875F0">
              <w:rPr>
                <w:rFonts w:ascii="Times New Roman" w:eastAsia="Times New Roman" w:hAnsi="Times New Roman" w:cstheme="minorBidi"/>
                <w:sz w:val="20"/>
                <w:szCs w:val="20"/>
                <w:lang w:eastAsia="ru-RU"/>
              </w:rPr>
              <w:t>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2015 год -   1000,0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2016 год -     600,0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Calibri"/>
                <w:b/>
                <w:color w:val="FF0000"/>
                <w:sz w:val="20"/>
                <w:szCs w:val="20"/>
                <w:lang w:eastAsia="ru-RU"/>
              </w:rPr>
            </w:pPr>
            <w:r w:rsidRPr="002875F0">
              <w:rPr>
                <w:rFonts w:ascii="Times New Roman" w:eastAsia="Times New Roman" w:hAnsi="Times New Roman"/>
                <w:sz w:val="20"/>
                <w:szCs w:val="20"/>
                <w:lang w:eastAsia="ru-RU"/>
              </w:rPr>
              <w:t>2017 год -     600,0  тыс. рублей;</w:t>
            </w:r>
            <w:r w:rsidRPr="002875F0">
              <w:rPr>
                <w:rFonts w:ascii="Times New Roman" w:eastAsia="Times New Roman" w:hAnsi="Times New Roman"/>
                <w:color w:val="595959"/>
                <w:sz w:val="20"/>
                <w:szCs w:val="20"/>
                <w:lang w:eastAsia="ru-RU"/>
              </w:rPr>
              <w:t xml:space="preserve">   </w:t>
            </w:r>
            <w:r w:rsidRPr="002875F0">
              <w:rPr>
                <w:rFonts w:ascii="Times New Roman" w:eastAsia="Times New Roman" w:hAnsi="Times New Roman" w:cs="Calibri"/>
                <w:color w:val="FF0000"/>
                <w:sz w:val="20"/>
                <w:szCs w:val="20"/>
                <w:lang w:eastAsia="ru-RU"/>
              </w:rPr>
              <w:t xml:space="preserve"> </w:t>
            </w:r>
          </w:p>
        </w:tc>
      </w:tr>
      <w:tr w:rsidR="002875F0" w:rsidRPr="002875F0" w:rsidTr="002875F0">
        <w:trPr>
          <w:jc w:val="center"/>
        </w:trPr>
        <w:tc>
          <w:tcPr>
            <w:tcW w:w="4111"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lastRenderedPageBreak/>
              <w:t>Ожидаемые результаты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6203"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Реализация подпрограммы позволит: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Повысить уровень  готовности  сил  и  средств  Ижемской  райо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ной подсистемы Коми  республиканской  подсистемы   единой   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сударственной  системы  предупреждения  и   ликвидации   чрезв</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 xml:space="preserve">чайных     ситуаций  к  выполнению  задач  по  предупреждению   и                  ликвидации   последствий   чрезвычайных   ситуаций.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Уменьшение количества пожаров, снижение числа погибших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страдавших).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2875F0">
              <w:rPr>
                <w:rFonts w:ascii="Times New Roman" w:eastAsia="Times New Roman" w:hAnsi="Times New Roman"/>
                <w:sz w:val="20"/>
                <w:szCs w:val="20"/>
                <w:lang w:eastAsia="ru-RU"/>
              </w:rPr>
              <w:t>3) Увеличение отремонтированных источников наружного вод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снабжения.</w:t>
            </w:r>
          </w:p>
        </w:tc>
      </w:tr>
    </w:tbl>
    <w:p w:rsidR="002875F0" w:rsidRPr="002875F0" w:rsidRDefault="002875F0" w:rsidP="002875F0">
      <w:p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p>
    <w:p w:rsidR="002875F0" w:rsidRPr="002875F0" w:rsidRDefault="002875F0" w:rsidP="002875F0">
      <w:pPr>
        <w:tabs>
          <w:tab w:val="num" w:pos="-4860"/>
        </w:tabs>
        <w:autoSpaceDE w:val="0"/>
        <w:autoSpaceDN w:val="0"/>
        <w:adjustRightInd w:val="0"/>
        <w:spacing w:after="0" w:line="240" w:lineRule="auto"/>
        <w:ind w:firstLine="720"/>
        <w:jc w:val="center"/>
        <w:rPr>
          <w:rFonts w:ascii="Times New Roman" w:eastAsiaTheme="minorEastAsia" w:hAnsi="Times New Roman" w:cstheme="minorBidi"/>
          <w:b/>
          <w:sz w:val="20"/>
          <w:szCs w:val="20"/>
          <w:lang w:eastAsia="ru-RU"/>
        </w:rPr>
      </w:pPr>
    </w:p>
    <w:p w:rsidR="002875F0" w:rsidRPr="002875F0" w:rsidRDefault="002875F0" w:rsidP="002875F0">
      <w:pPr>
        <w:tabs>
          <w:tab w:val="num" w:pos="-4860"/>
        </w:tabs>
        <w:autoSpaceDE w:val="0"/>
        <w:autoSpaceDN w:val="0"/>
        <w:adjustRightInd w:val="0"/>
        <w:spacing w:after="0" w:line="240" w:lineRule="auto"/>
        <w:ind w:firstLine="720"/>
        <w:jc w:val="center"/>
        <w:rPr>
          <w:rFonts w:ascii="Times New Roman" w:eastAsiaTheme="minorEastAsia" w:hAnsi="Times New Roman" w:cstheme="minorBidi"/>
          <w:b/>
          <w:sz w:val="20"/>
          <w:szCs w:val="20"/>
          <w:lang w:eastAsia="ru-RU"/>
        </w:rPr>
      </w:pPr>
    </w:p>
    <w:p w:rsidR="002875F0" w:rsidRPr="002875F0" w:rsidRDefault="002875F0" w:rsidP="002875F0">
      <w:pPr>
        <w:tabs>
          <w:tab w:val="num" w:pos="-4860"/>
        </w:tabs>
        <w:autoSpaceDE w:val="0"/>
        <w:autoSpaceDN w:val="0"/>
        <w:adjustRightInd w:val="0"/>
        <w:spacing w:after="0" w:line="240" w:lineRule="auto"/>
        <w:ind w:firstLine="720"/>
        <w:jc w:val="center"/>
        <w:rPr>
          <w:rFonts w:ascii="Times New Roman" w:eastAsiaTheme="minorEastAsia" w:hAnsi="Times New Roman" w:cstheme="minorBidi"/>
          <w:b/>
          <w:sz w:val="20"/>
          <w:szCs w:val="20"/>
          <w:lang w:eastAsia="ru-RU"/>
        </w:rPr>
      </w:pPr>
    </w:p>
    <w:p w:rsidR="002875F0" w:rsidRPr="002875F0" w:rsidRDefault="002875F0" w:rsidP="002875F0">
      <w:pPr>
        <w:tabs>
          <w:tab w:val="num" w:pos="-4860"/>
        </w:tabs>
        <w:autoSpaceDE w:val="0"/>
        <w:autoSpaceDN w:val="0"/>
        <w:adjustRightInd w:val="0"/>
        <w:spacing w:after="0" w:line="240" w:lineRule="auto"/>
        <w:ind w:firstLine="720"/>
        <w:jc w:val="center"/>
        <w:rPr>
          <w:rFonts w:ascii="Times New Roman" w:eastAsiaTheme="minorEastAsia" w:hAnsi="Times New Roman" w:cstheme="minorBidi"/>
          <w:b/>
          <w:sz w:val="20"/>
          <w:szCs w:val="20"/>
          <w:lang w:eastAsia="ru-RU"/>
        </w:rPr>
      </w:pPr>
    </w:p>
    <w:p w:rsidR="002875F0" w:rsidRPr="002875F0" w:rsidRDefault="002875F0" w:rsidP="002875F0">
      <w:pPr>
        <w:tabs>
          <w:tab w:val="num" w:pos="-4860"/>
        </w:tabs>
        <w:autoSpaceDE w:val="0"/>
        <w:autoSpaceDN w:val="0"/>
        <w:adjustRightInd w:val="0"/>
        <w:spacing w:after="0" w:line="240" w:lineRule="auto"/>
        <w:ind w:firstLine="720"/>
        <w:jc w:val="center"/>
        <w:rPr>
          <w:rFonts w:ascii="Times New Roman" w:eastAsiaTheme="minorEastAsia" w:hAnsi="Times New Roman" w:cstheme="minorBidi"/>
          <w:b/>
          <w:sz w:val="20"/>
          <w:szCs w:val="20"/>
          <w:lang w:eastAsia="ru-RU"/>
        </w:rPr>
      </w:pPr>
    </w:p>
    <w:p w:rsidR="002875F0" w:rsidRPr="002875F0" w:rsidRDefault="002875F0" w:rsidP="002875F0">
      <w:pPr>
        <w:tabs>
          <w:tab w:val="num" w:pos="-4860"/>
        </w:tabs>
        <w:autoSpaceDE w:val="0"/>
        <w:autoSpaceDN w:val="0"/>
        <w:adjustRightInd w:val="0"/>
        <w:spacing w:after="0" w:line="240" w:lineRule="auto"/>
        <w:ind w:firstLine="720"/>
        <w:jc w:val="center"/>
        <w:rPr>
          <w:rFonts w:ascii="Times New Roman" w:eastAsia="Times New Roman" w:hAnsi="Times New Roman" w:cstheme="minorBidi"/>
          <w:b/>
          <w:sz w:val="20"/>
          <w:szCs w:val="20"/>
          <w:lang w:eastAsia="ru-RU"/>
        </w:rPr>
      </w:pPr>
      <w:r w:rsidRPr="002875F0">
        <w:rPr>
          <w:rFonts w:ascii="Times New Roman" w:eastAsiaTheme="minorEastAsia" w:hAnsi="Times New Roman" w:cstheme="minorBidi"/>
          <w:b/>
          <w:sz w:val="20"/>
          <w:szCs w:val="20"/>
          <w:lang w:eastAsia="ru-RU"/>
        </w:rPr>
        <w:t xml:space="preserve">Раздел 1. Характеристика  сферы реализации подпрограммы, описание основных проблем в указанной сфере и прогноз её развития. </w:t>
      </w:r>
    </w:p>
    <w:p w:rsidR="002875F0" w:rsidRPr="002875F0" w:rsidRDefault="002875F0" w:rsidP="002875F0">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2875F0">
        <w:rPr>
          <w:rFonts w:ascii="Times New Roman" w:eastAsia="Times New Roman" w:hAnsi="Times New Roman"/>
          <w:sz w:val="20"/>
          <w:szCs w:val="20"/>
        </w:rPr>
        <w:t xml:space="preserve">Настоящая муниципальная подпрограмма разработана в соответствии с Постановлением администрации МО МР «Ижемский » от 08 апреля 2014 г. </w:t>
      </w:r>
      <w:r w:rsidRPr="002875F0">
        <w:rPr>
          <w:rFonts w:ascii="Times New Roman" w:eastAsia="Times New Roman" w:hAnsi="Times New Roman"/>
          <w:sz w:val="20"/>
          <w:szCs w:val="20"/>
          <w:lang w:eastAsia="ru-RU"/>
        </w:rPr>
        <w:t xml:space="preserve">№ 287 </w:t>
      </w:r>
      <w:r w:rsidRPr="002875F0">
        <w:rPr>
          <w:rFonts w:ascii="Times New Roman" w:eastAsia="Times New Roman" w:hAnsi="Times New Roman"/>
          <w:sz w:val="20"/>
          <w:szCs w:val="20"/>
        </w:rPr>
        <w:t>«Об утверждении перечня муниципальных программ муниципального образ</w:t>
      </w:r>
      <w:r w:rsidRPr="002875F0">
        <w:rPr>
          <w:rFonts w:ascii="Times New Roman" w:eastAsia="Times New Roman" w:hAnsi="Times New Roman"/>
          <w:sz w:val="20"/>
          <w:szCs w:val="20"/>
        </w:rPr>
        <w:t>о</w:t>
      </w:r>
      <w:r w:rsidRPr="002875F0">
        <w:rPr>
          <w:rFonts w:ascii="Times New Roman" w:eastAsia="Times New Roman" w:hAnsi="Times New Roman"/>
          <w:sz w:val="20"/>
          <w:szCs w:val="20"/>
        </w:rPr>
        <w:t xml:space="preserve">вания муниципального района «Ижемский». </w:t>
      </w:r>
    </w:p>
    <w:p w:rsidR="002875F0" w:rsidRPr="002875F0" w:rsidRDefault="002875F0" w:rsidP="002875F0">
      <w:pPr>
        <w:shd w:val="clear" w:color="auto" w:fill="FFFFFF"/>
        <w:spacing w:after="0" w:line="240" w:lineRule="auto"/>
        <w:ind w:firstLine="709"/>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Территория муниципального образования  муниципального района «Ижемский» расположена в зоне потенц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альной  опасности возникновения чрезвычайных ситуаций природного и техногенного характера. На территории мун</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ципального района расположено 2 пожароопасных объектов топливно-заправочного комплекса. Территория 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пального образования  муниципального района «Ижемский» подвержена воздействию различного спектра опасных фа</w:t>
      </w:r>
      <w:r w:rsidRPr="002875F0">
        <w:rPr>
          <w:rFonts w:ascii="Times New Roman" w:eastAsiaTheme="minorEastAsia" w:hAnsi="Times New Roman" w:cstheme="minorBidi"/>
          <w:sz w:val="20"/>
          <w:szCs w:val="20"/>
          <w:lang w:eastAsia="ru-RU"/>
        </w:rPr>
        <w:t>к</w:t>
      </w:r>
      <w:r w:rsidRPr="002875F0">
        <w:rPr>
          <w:rFonts w:ascii="Times New Roman" w:eastAsiaTheme="minorEastAsia" w:hAnsi="Times New Roman" w:cstheme="minorBidi"/>
          <w:sz w:val="20"/>
          <w:szCs w:val="20"/>
          <w:lang w:eastAsia="ru-RU"/>
        </w:rPr>
        <w:t>торов, из которых наибольшую опасность представляют чрезвычайные ситуации с  возникновением лесных пожаров, пожаров в жилом секторе. 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муниципального района «Иже</w:t>
      </w:r>
      <w:r w:rsidRPr="002875F0">
        <w:rPr>
          <w:rFonts w:ascii="Times New Roman" w:eastAsiaTheme="minorEastAsia" w:hAnsi="Times New Roman" w:cstheme="minorBidi"/>
          <w:sz w:val="20"/>
          <w:szCs w:val="20"/>
          <w:lang w:eastAsia="ru-RU"/>
        </w:rPr>
        <w:t>м</w:t>
      </w:r>
      <w:r w:rsidRPr="002875F0">
        <w:rPr>
          <w:rFonts w:ascii="Times New Roman" w:eastAsiaTheme="minorEastAsia" w:hAnsi="Times New Roman" w:cstheme="minorBidi"/>
          <w:sz w:val="20"/>
          <w:szCs w:val="20"/>
          <w:lang w:eastAsia="ru-RU"/>
        </w:rPr>
        <w:t>ский».</w:t>
      </w:r>
    </w:p>
    <w:p w:rsidR="002875F0" w:rsidRPr="002875F0" w:rsidRDefault="002875F0" w:rsidP="002875F0">
      <w:pPr>
        <w:shd w:val="clear" w:color="auto" w:fill="FFFFFF"/>
        <w:spacing w:after="0" w:line="240" w:lineRule="auto"/>
        <w:ind w:firstLine="709"/>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Основными проблемами в сфере обеспечения пожарной безопасности муниципального образования  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пального района «Ижемский» являются: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Недостаточное оснащение населенных пунктов источниками  наружного водоснабжения и ветхостью (неи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правностью) существующих наружных водоисточников.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  Недостаточный уровень системы подготовки и обучения различных категорий населения мерам пожарной безопасности.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Недоработанность нормативно-правовой базы функционирования добровольной  пожарной охраны.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Несовершенство систем мониторинга для раннего обнаружения очагов лесных пожаров на территории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образования  муниципального района «Ижемский».</w:t>
      </w:r>
    </w:p>
    <w:p w:rsidR="002875F0" w:rsidRPr="002875F0" w:rsidRDefault="002875F0" w:rsidP="002875F0">
      <w:pPr>
        <w:shd w:val="clear" w:color="auto" w:fill="FFFFFF"/>
        <w:spacing w:after="0" w:line="240" w:lineRule="auto"/>
        <w:ind w:firstLine="709"/>
        <w:jc w:val="both"/>
        <w:textAlignment w:val="baseline"/>
        <w:rPr>
          <w:rFonts w:ascii="Times New Roman" w:eastAsiaTheme="minorEastAsia" w:hAnsi="Times New Roman" w:cstheme="minorBidi"/>
          <w:color w:val="262626" w:themeColor="text1" w:themeTint="D9"/>
          <w:sz w:val="20"/>
          <w:szCs w:val="20"/>
          <w:lang w:eastAsia="ru-RU"/>
        </w:rPr>
      </w:pPr>
      <w:r w:rsidRPr="002875F0">
        <w:rPr>
          <w:rFonts w:ascii="Times New Roman" w:eastAsiaTheme="minorEastAsia" w:hAnsi="Times New Roman" w:cstheme="minorBidi"/>
          <w:color w:val="262626" w:themeColor="text1" w:themeTint="D9"/>
          <w:sz w:val="20"/>
          <w:szCs w:val="20"/>
          <w:lang w:eastAsia="ru-RU"/>
        </w:rPr>
        <w:t>В  2013 году на территории муниципального района «Ижемский» произошло 37 пожаров в жилом секторе, рост составил  по сравнению с аналогичным периодом прошлого года 15,6%. Материальный ущерб от пожаров в жилом се</w:t>
      </w:r>
      <w:r w:rsidRPr="002875F0">
        <w:rPr>
          <w:rFonts w:ascii="Times New Roman" w:eastAsiaTheme="minorEastAsia" w:hAnsi="Times New Roman" w:cstheme="minorBidi"/>
          <w:color w:val="262626" w:themeColor="text1" w:themeTint="D9"/>
          <w:sz w:val="20"/>
          <w:szCs w:val="20"/>
          <w:lang w:eastAsia="ru-RU"/>
        </w:rPr>
        <w:t>к</w:t>
      </w:r>
      <w:r w:rsidRPr="002875F0">
        <w:rPr>
          <w:rFonts w:ascii="Times New Roman" w:eastAsiaTheme="minorEastAsia" w:hAnsi="Times New Roman" w:cstheme="minorBidi"/>
          <w:color w:val="262626" w:themeColor="text1" w:themeTint="D9"/>
          <w:sz w:val="20"/>
          <w:szCs w:val="20"/>
          <w:lang w:eastAsia="ru-RU"/>
        </w:rPr>
        <w:t>торе составил за 2013 год 1177057 руб.  Лесных пожаров на территории муниципального района «Ижемский» произошло 39 общей площадью 2883,72 га. Частота пожаров,  отражает общий уровень пожарной безопасности и эффективность противопожарных мероприятий, деятельности государственных и муниципальных органов власти и мер предпринима</w:t>
      </w:r>
      <w:r w:rsidRPr="002875F0">
        <w:rPr>
          <w:rFonts w:ascii="Times New Roman" w:eastAsiaTheme="minorEastAsia" w:hAnsi="Times New Roman" w:cstheme="minorBidi"/>
          <w:color w:val="262626" w:themeColor="text1" w:themeTint="D9"/>
          <w:sz w:val="20"/>
          <w:szCs w:val="20"/>
          <w:lang w:eastAsia="ru-RU"/>
        </w:rPr>
        <w:t>е</w:t>
      </w:r>
      <w:r w:rsidRPr="002875F0">
        <w:rPr>
          <w:rFonts w:ascii="Times New Roman" w:eastAsiaTheme="minorEastAsia" w:hAnsi="Times New Roman" w:cstheme="minorBidi"/>
          <w:color w:val="262626" w:themeColor="text1" w:themeTint="D9"/>
          <w:sz w:val="20"/>
          <w:szCs w:val="20"/>
          <w:lang w:eastAsia="ru-RU"/>
        </w:rPr>
        <w:t>мых населением.</w:t>
      </w:r>
    </w:p>
    <w:p w:rsidR="002875F0" w:rsidRPr="002875F0" w:rsidRDefault="002875F0" w:rsidP="002875F0">
      <w:pPr>
        <w:shd w:val="clear" w:color="auto" w:fill="FFFFFF"/>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Основными направлениями деятельности обеспечения пожарной безопасности являются:</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увеличение отремонтированных источников наружного водоснабжения;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создание подразделений добровольной противопожарной охраны;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оперативное реагирование сил  и  средств  Ижемской  районной подсистемы Коми  республиканской  подси</w:t>
      </w:r>
      <w:r w:rsidRPr="002875F0">
        <w:rPr>
          <w:rFonts w:ascii="Times New Roman" w:eastAsiaTheme="minorEastAsia" w:hAnsi="Times New Roman" w:cstheme="minorBidi"/>
          <w:sz w:val="20"/>
          <w:szCs w:val="20"/>
          <w:lang w:eastAsia="ru-RU"/>
        </w:rPr>
        <w:t>с</w:t>
      </w:r>
      <w:r w:rsidRPr="002875F0">
        <w:rPr>
          <w:rFonts w:ascii="Times New Roman" w:eastAsiaTheme="minorEastAsia" w:hAnsi="Times New Roman" w:cstheme="minorBidi"/>
          <w:sz w:val="20"/>
          <w:szCs w:val="20"/>
          <w:lang w:eastAsia="ru-RU"/>
        </w:rPr>
        <w:t>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мониторинг пожарной обстановки прибрежной зоны р.Ижма в пожароопасный  период в целях оперативного реагирования по ликвидации очагов возгорания .</w:t>
      </w:r>
    </w:p>
    <w:p w:rsidR="002875F0" w:rsidRPr="002875F0" w:rsidRDefault="002875F0" w:rsidP="002875F0">
      <w:pPr>
        <w:spacing w:after="0" w:line="240" w:lineRule="auto"/>
        <w:ind w:firstLine="709"/>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Реализация мероприятий Подпрограммы позволит повысить уровень безопасности населения муниципального района «Ижемский»  от пожаров, чрезвычайных ситуаций природного и техногенного характера. </w:t>
      </w:r>
    </w:p>
    <w:p w:rsidR="002875F0" w:rsidRPr="002875F0" w:rsidRDefault="002875F0" w:rsidP="002875F0">
      <w:pPr>
        <w:spacing w:after="0" w:line="240" w:lineRule="auto"/>
        <w:ind w:firstLine="709"/>
        <w:jc w:val="both"/>
        <w:textAlignment w:val="baseline"/>
        <w:rPr>
          <w:rFonts w:ascii="Times New Roman" w:eastAsiaTheme="minorEastAsia" w:hAnsi="Times New Roman" w:cstheme="minorBidi"/>
          <w:sz w:val="20"/>
          <w:szCs w:val="20"/>
          <w:lang w:eastAsia="ru-RU"/>
        </w:rPr>
      </w:pPr>
    </w:p>
    <w:p w:rsidR="002875F0" w:rsidRPr="002875F0" w:rsidRDefault="002875F0" w:rsidP="002875F0">
      <w:pPr>
        <w:spacing w:after="0" w:line="240" w:lineRule="auto"/>
        <w:ind w:firstLine="709"/>
        <w:jc w:val="both"/>
        <w:textAlignment w:val="baseline"/>
        <w:rPr>
          <w:rFonts w:ascii="Times New Roman" w:eastAsiaTheme="minorEastAsia" w:hAnsi="Times New Roman" w:cstheme="minorBidi"/>
          <w:sz w:val="20"/>
          <w:szCs w:val="20"/>
          <w:lang w:eastAsia="ru-RU"/>
        </w:rPr>
      </w:pPr>
    </w:p>
    <w:p w:rsidR="002875F0" w:rsidRPr="002875F0" w:rsidRDefault="002875F0" w:rsidP="002875F0">
      <w:pPr>
        <w:spacing w:after="0" w:line="240" w:lineRule="auto"/>
        <w:ind w:firstLine="709"/>
        <w:jc w:val="both"/>
        <w:textAlignment w:val="baseline"/>
        <w:rPr>
          <w:rFonts w:ascii="Times New Roman" w:eastAsiaTheme="minorEastAsia" w:hAnsi="Times New Roman" w:cstheme="minorBidi"/>
          <w:sz w:val="20"/>
          <w:szCs w:val="20"/>
          <w:lang w:eastAsia="ru-RU"/>
        </w:rPr>
      </w:pPr>
    </w:p>
    <w:p w:rsidR="002875F0" w:rsidRPr="002875F0" w:rsidRDefault="002875F0" w:rsidP="002875F0">
      <w:pPr>
        <w:spacing w:after="0" w:line="240" w:lineRule="auto"/>
        <w:ind w:firstLine="709"/>
        <w:jc w:val="both"/>
        <w:textAlignment w:val="baseline"/>
        <w:rPr>
          <w:rFonts w:ascii="Times New Roman" w:eastAsiaTheme="minorEastAsia" w:hAnsi="Times New Roman" w:cstheme="minorBidi"/>
          <w:sz w:val="20"/>
          <w:szCs w:val="20"/>
          <w:lang w:eastAsia="ru-RU"/>
        </w:rPr>
      </w:pPr>
    </w:p>
    <w:p w:rsidR="002875F0" w:rsidRPr="002875F0" w:rsidRDefault="002875F0" w:rsidP="002875F0">
      <w:pPr>
        <w:spacing w:after="0" w:line="240" w:lineRule="auto"/>
        <w:ind w:firstLine="709"/>
        <w:jc w:val="both"/>
        <w:textAlignment w:val="baseline"/>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539"/>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b/>
          <w:sz w:val="20"/>
          <w:szCs w:val="20"/>
          <w:lang w:eastAsia="ru-RU"/>
        </w:rPr>
        <w:t xml:space="preserve">Раздел 2. Приоритеты реализуемой на территории муниципального района «Ижемский» политики в сфере реализации подпрограммы, цели, задачи и показатели (индикаторы достижения целей и решения задач, описание </w:t>
      </w:r>
      <w:r w:rsidRPr="002875F0">
        <w:rPr>
          <w:rFonts w:ascii="Times New Roman" w:eastAsiaTheme="minorEastAsia" w:hAnsi="Times New Roman" w:cstheme="minorBidi"/>
          <w:b/>
          <w:sz w:val="20"/>
          <w:szCs w:val="20"/>
          <w:lang w:eastAsia="ru-RU"/>
        </w:rPr>
        <w:lastRenderedPageBreak/>
        <w:t>основных ожидаемых конечных результатов подпрограммы, сроков и контрольных этапов реализации подпр</w:t>
      </w:r>
      <w:r w:rsidRPr="002875F0">
        <w:rPr>
          <w:rFonts w:ascii="Times New Roman" w:eastAsiaTheme="minorEastAsia" w:hAnsi="Times New Roman" w:cstheme="minorBidi"/>
          <w:b/>
          <w:sz w:val="20"/>
          <w:szCs w:val="20"/>
          <w:lang w:eastAsia="ru-RU"/>
        </w:rPr>
        <w:t>о</w:t>
      </w:r>
      <w:r w:rsidRPr="002875F0">
        <w:rPr>
          <w:rFonts w:ascii="Times New Roman" w:eastAsiaTheme="minorEastAsia" w:hAnsi="Times New Roman" w:cstheme="minorBidi"/>
          <w:b/>
          <w:sz w:val="20"/>
          <w:szCs w:val="20"/>
          <w:lang w:eastAsia="ru-RU"/>
        </w:rPr>
        <w:t>граммы.</w:t>
      </w:r>
    </w:p>
    <w:p w:rsidR="002875F0" w:rsidRPr="002875F0" w:rsidRDefault="002875F0" w:rsidP="002875F0">
      <w:pPr>
        <w:autoSpaceDE w:val="0"/>
        <w:autoSpaceDN w:val="0"/>
        <w:adjustRightInd w:val="0"/>
        <w:spacing w:after="0" w:line="240" w:lineRule="auto"/>
        <w:ind w:firstLine="539"/>
        <w:jc w:val="both"/>
        <w:outlineLvl w:val="0"/>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Основной целью подпрограммы </w:t>
      </w:r>
      <w:r w:rsidRPr="002875F0">
        <w:rPr>
          <w:rFonts w:ascii="Times New Roman" w:eastAsia="Times New Roman" w:hAnsi="Times New Roman" w:cstheme="minorBidi"/>
          <w:sz w:val="20"/>
          <w:szCs w:val="20"/>
          <w:lang w:eastAsia="ru-RU"/>
        </w:rPr>
        <w:t>«</w:t>
      </w:r>
      <w:r w:rsidRPr="002875F0">
        <w:rPr>
          <w:rFonts w:ascii="Times New Roman" w:eastAsiaTheme="minorEastAsia" w:hAnsi="Times New Roman" w:cstheme="minorBidi"/>
          <w:sz w:val="20"/>
          <w:szCs w:val="20"/>
          <w:lang w:eastAsia="ru-RU"/>
        </w:rPr>
        <w:t>Повышение пожарной  безопасности на территории муниципального района «Ижемский</w:t>
      </w:r>
      <w:r w:rsidRPr="002875F0">
        <w:rPr>
          <w:rFonts w:ascii="Times New Roman" w:eastAsia="Times New Roman" w:hAnsi="Times New Roman" w:cstheme="minorBidi"/>
          <w:sz w:val="20"/>
          <w:szCs w:val="20"/>
          <w:lang w:eastAsia="ru-RU"/>
        </w:rPr>
        <w:t>» является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  </w:t>
      </w:r>
      <w:r w:rsidRPr="002875F0">
        <w:rPr>
          <w:rFonts w:ascii="Times New Roman" w:eastAsia="Times New Roman" w:hAnsi="Times New Roman" w:cstheme="minorBidi"/>
          <w:sz w:val="20"/>
          <w:szCs w:val="20"/>
          <w:lang w:eastAsia="ru-RU"/>
        </w:rPr>
        <w:t>повышение пожарной безопасности на территории муниципального района «Ижемский».</w:t>
      </w:r>
    </w:p>
    <w:p w:rsidR="002875F0" w:rsidRPr="002875F0" w:rsidRDefault="002875F0" w:rsidP="002875F0">
      <w:pPr>
        <w:widowControl w:val="0"/>
        <w:autoSpaceDE w:val="0"/>
        <w:autoSpaceDN w:val="0"/>
        <w:adjustRightInd w:val="0"/>
        <w:spacing w:after="0" w:line="240" w:lineRule="auto"/>
        <w:ind w:firstLine="708"/>
        <w:jc w:val="both"/>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Основными задачами подпрограммы </w:t>
      </w:r>
      <w:r w:rsidRPr="002875F0">
        <w:rPr>
          <w:rFonts w:ascii="Times New Roman" w:eastAsia="Times New Roman" w:hAnsi="Times New Roman" w:cstheme="minorBidi"/>
          <w:sz w:val="20"/>
          <w:szCs w:val="20"/>
          <w:lang w:eastAsia="ru-RU"/>
        </w:rPr>
        <w:t>«</w:t>
      </w:r>
      <w:r w:rsidRPr="002875F0">
        <w:rPr>
          <w:rFonts w:ascii="Times New Roman" w:eastAsiaTheme="minorEastAsia" w:hAnsi="Times New Roman" w:cstheme="minorBidi"/>
          <w:sz w:val="20"/>
          <w:szCs w:val="20"/>
          <w:lang w:eastAsia="ru-RU"/>
        </w:rPr>
        <w:t>Повышение пожарной  безопасности на территории муниципального ра</w:t>
      </w:r>
      <w:r w:rsidRPr="002875F0">
        <w:rPr>
          <w:rFonts w:ascii="Times New Roman" w:eastAsiaTheme="minorEastAsia" w:hAnsi="Times New Roman" w:cstheme="minorBidi"/>
          <w:sz w:val="20"/>
          <w:szCs w:val="20"/>
          <w:lang w:eastAsia="ru-RU"/>
        </w:rPr>
        <w:t>й</w:t>
      </w:r>
      <w:r w:rsidRPr="002875F0">
        <w:rPr>
          <w:rFonts w:ascii="Times New Roman" w:eastAsiaTheme="minorEastAsia" w:hAnsi="Times New Roman" w:cstheme="minorBidi"/>
          <w:sz w:val="20"/>
          <w:szCs w:val="20"/>
          <w:lang w:eastAsia="ru-RU"/>
        </w:rPr>
        <w:t>она «Ижемский</w:t>
      </w:r>
      <w:r w:rsidRPr="002875F0">
        <w:rPr>
          <w:rFonts w:ascii="Times New Roman" w:eastAsia="Times New Roman" w:hAnsi="Times New Roman" w:cstheme="minorBidi"/>
          <w:sz w:val="20"/>
          <w:szCs w:val="20"/>
          <w:lang w:eastAsia="ru-RU"/>
        </w:rPr>
        <w:t>» являются</w:t>
      </w:r>
      <w:r w:rsidRPr="002875F0">
        <w:rPr>
          <w:rFonts w:ascii="Times New Roman" w:eastAsiaTheme="minorEastAsia" w:hAnsi="Times New Roman" w:cstheme="minorBidi"/>
          <w:sz w:val="20"/>
          <w:szCs w:val="20"/>
          <w:lang w:eastAsia="ru-RU"/>
        </w:rPr>
        <w:t xml:space="preserve"> :</w:t>
      </w:r>
    </w:p>
    <w:p w:rsidR="002875F0" w:rsidRPr="002875F0" w:rsidRDefault="002875F0" w:rsidP="002875F0">
      <w:pPr>
        <w:numPr>
          <w:ilvl w:val="0"/>
          <w:numId w:val="54"/>
        </w:numPr>
        <w:tabs>
          <w:tab w:val="left" w:pos="993"/>
        </w:tabs>
        <w:autoSpaceDE w:val="0"/>
        <w:autoSpaceDN w:val="0"/>
        <w:adjustRightInd w:val="0"/>
        <w:spacing w:after="0" w:line="240" w:lineRule="auto"/>
        <w:ind w:left="0" w:firstLine="708"/>
        <w:contextualSpacing/>
        <w:jc w:val="both"/>
        <w:rPr>
          <w:rFonts w:ascii="Times New Roman" w:hAnsi="Times New Roman"/>
          <w:sz w:val="20"/>
          <w:szCs w:val="20"/>
        </w:rPr>
      </w:pPr>
      <w:r w:rsidRPr="002875F0">
        <w:rPr>
          <w:rFonts w:ascii="Times New Roman" w:hAnsi="Times New Roman"/>
          <w:sz w:val="20"/>
          <w:szCs w:val="20"/>
        </w:rPr>
        <w:t xml:space="preserve">Предупреждение пожаров.  </w:t>
      </w:r>
    </w:p>
    <w:p w:rsidR="002875F0" w:rsidRPr="002875F0" w:rsidRDefault="002875F0" w:rsidP="002875F0">
      <w:pPr>
        <w:tabs>
          <w:tab w:val="left" w:pos="993"/>
        </w:tabs>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2. Создание подразделений  ДПО.</w:t>
      </w:r>
    </w:p>
    <w:p w:rsidR="002875F0" w:rsidRPr="002875F0" w:rsidRDefault="002875F0" w:rsidP="002875F0">
      <w:pPr>
        <w:widowControl w:val="0"/>
        <w:autoSpaceDE w:val="0"/>
        <w:autoSpaceDN w:val="0"/>
        <w:adjustRightInd w:val="0"/>
        <w:spacing w:after="0" w:line="240" w:lineRule="auto"/>
        <w:ind w:firstLine="708"/>
        <w:jc w:val="both"/>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3.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 xml:space="preserve">Исходя из вышеуказанного, определены показатели (индикаторы) решения задач подпрограммы </w:t>
      </w:r>
      <w:hyperlink w:anchor="Par3363" w:history="1">
        <w:r w:rsidRPr="002875F0">
          <w:rPr>
            <w:rFonts w:ascii="Times New Roman" w:eastAsiaTheme="minorEastAsia" w:hAnsi="Times New Roman"/>
            <w:sz w:val="20"/>
            <w:szCs w:val="20"/>
            <w:lang w:eastAsia="ru-RU"/>
          </w:rPr>
          <w:t>(таблица 1)</w:t>
        </w:r>
      </w:hyperlink>
      <w:r w:rsidRPr="002875F0">
        <w:rPr>
          <w:rFonts w:ascii="Times New Roman" w:eastAsiaTheme="minorEastAsia" w:hAnsi="Times New Roman"/>
          <w:sz w:val="20"/>
          <w:szCs w:val="20"/>
          <w:lang w:eastAsia="ru-RU"/>
        </w:rPr>
        <w:t>.</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2015-2020 годы.</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outlineLvl w:val="0"/>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Раздел 3.  Характеристика основных мероприятий подпрограммы:</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Перечень основных мероприятий определен исходя из необходимости достижения цели и задач подпрограммы.</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 xml:space="preserve">Для решения задачи 1  </w:t>
      </w:r>
      <w:r w:rsidRPr="002875F0">
        <w:rPr>
          <w:rFonts w:ascii="Times New Roman" w:eastAsiaTheme="minorEastAsia" w:hAnsi="Times New Roman" w:cstheme="minorBidi"/>
          <w:sz w:val="20"/>
          <w:szCs w:val="20"/>
          <w:lang w:eastAsia="ru-RU"/>
        </w:rPr>
        <w:t>Предупреждение пожаров, необходимо выполнение следующих мероприятий</w:t>
      </w:r>
      <w:r w:rsidRPr="002875F0">
        <w:rPr>
          <w:rFonts w:ascii="Times New Roman" w:eastAsiaTheme="minorEastAsia" w:hAnsi="Times New Roman"/>
          <w:bCs/>
          <w:sz w:val="20"/>
          <w:szCs w:val="20"/>
          <w:lang w:eastAsia="ru-RU"/>
        </w:rPr>
        <w:t>:</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 xml:space="preserve">            1) </w:t>
      </w:r>
      <w:r w:rsidRPr="002875F0">
        <w:rPr>
          <w:rFonts w:ascii="Times New Roman" w:eastAsiaTheme="minorEastAsia" w:hAnsi="Times New Roman"/>
          <w:sz w:val="20"/>
          <w:szCs w:val="20"/>
          <w:lang w:eastAsia="ru-RU"/>
        </w:rPr>
        <w:t>Ранее обнаружение очагов лесных пожаров на территории муниципального района «Ижемский» в целях нед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пущения ЧС в пожароопасный период:</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cstheme="minorBidi"/>
          <w:sz w:val="20"/>
          <w:szCs w:val="20"/>
          <w:lang w:eastAsia="ru-RU"/>
        </w:rPr>
      </w:pPr>
      <w:r w:rsidRPr="002875F0">
        <w:rPr>
          <w:rFonts w:ascii="Times New Roman" w:eastAsiaTheme="minorEastAsia" w:hAnsi="Times New Roman"/>
          <w:bCs/>
          <w:sz w:val="20"/>
          <w:szCs w:val="20"/>
          <w:lang w:eastAsia="ru-RU"/>
        </w:rPr>
        <w:t>2)</w:t>
      </w: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cstheme="minorBidi"/>
          <w:sz w:val="20"/>
          <w:szCs w:val="20"/>
          <w:lang w:eastAsia="ru-RU"/>
        </w:rPr>
        <w:t>Оперативное реагирование сил  и  средств  Ижемской  районной подсистемы Коми  республиканской  подси</w:t>
      </w:r>
      <w:r w:rsidRPr="002875F0">
        <w:rPr>
          <w:rFonts w:ascii="Times New Roman" w:eastAsiaTheme="minorEastAsia" w:hAnsi="Times New Roman" w:cstheme="minorBidi"/>
          <w:sz w:val="20"/>
          <w:szCs w:val="20"/>
          <w:lang w:eastAsia="ru-RU"/>
        </w:rPr>
        <w:t>с</w:t>
      </w:r>
      <w:r w:rsidRPr="002875F0">
        <w:rPr>
          <w:rFonts w:ascii="Times New Roman" w:eastAsiaTheme="minorEastAsia" w:hAnsi="Times New Roman" w:cstheme="minorBidi"/>
          <w:sz w:val="20"/>
          <w:szCs w:val="20"/>
          <w:lang w:eastAsia="ru-RU"/>
        </w:rPr>
        <w:t>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w:t>
      </w:r>
    </w:p>
    <w:p w:rsidR="002875F0" w:rsidRPr="002875F0" w:rsidRDefault="002875F0" w:rsidP="002875F0">
      <w:pPr>
        <w:spacing w:after="0" w:line="240" w:lineRule="auto"/>
        <w:ind w:firstLine="709"/>
        <w:contextualSpacing/>
        <w:jc w:val="both"/>
        <w:textAlignment w:val="baseline"/>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Решению задачи 2 «</w:t>
      </w:r>
      <w:r w:rsidRPr="002875F0">
        <w:rPr>
          <w:rFonts w:ascii="Times New Roman" w:eastAsiaTheme="minorEastAsia" w:hAnsi="Times New Roman" w:cstheme="minorBidi"/>
          <w:sz w:val="20"/>
          <w:szCs w:val="20"/>
          <w:lang w:eastAsia="ru-RU"/>
        </w:rPr>
        <w:t>Создание подразделений  ДПО»</w:t>
      </w:r>
      <w:r w:rsidRPr="002875F0">
        <w:rPr>
          <w:rFonts w:ascii="Times New Roman" w:eastAsiaTheme="minorEastAsia" w:hAnsi="Times New Roman"/>
          <w:bCs/>
          <w:sz w:val="20"/>
          <w:szCs w:val="20"/>
          <w:lang w:eastAsia="ru-RU"/>
        </w:rPr>
        <w:t>:</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bCs/>
          <w:sz w:val="20"/>
          <w:szCs w:val="20"/>
          <w:lang w:eastAsia="ru-RU"/>
        </w:rPr>
        <w:t xml:space="preserve">1) Оказание помощи администрациям сельских поселений в </w:t>
      </w:r>
      <w:r w:rsidRPr="002875F0">
        <w:rPr>
          <w:rFonts w:ascii="Times New Roman" w:eastAsia="Times New Roman" w:hAnsi="Times New Roman"/>
          <w:sz w:val="20"/>
          <w:szCs w:val="20"/>
          <w:lang w:eastAsia="ru-RU"/>
        </w:rPr>
        <w:t>доработке нормативно-правовой базы функционир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вания добровольной  пожарной охраны.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Решению задачи 3 "</w:t>
      </w:r>
      <w:r w:rsidRPr="002875F0">
        <w:rPr>
          <w:rFonts w:ascii="Times New Roman" w:eastAsiaTheme="minorEastAsia" w:hAnsi="Times New Roman" w:cstheme="minorBidi"/>
          <w:sz w:val="20"/>
          <w:szCs w:val="20"/>
          <w:lang w:eastAsia="ru-RU"/>
        </w:rPr>
        <w:t>Содействие органам местного самоуправления поселений на территории муниципального ра</w:t>
      </w:r>
      <w:r w:rsidRPr="002875F0">
        <w:rPr>
          <w:rFonts w:ascii="Times New Roman" w:eastAsiaTheme="minorEastAsia" w:hAnsi="Times New Roman" w:cstheme="minorBidi"/>
          <w:sz w:val="20"/>
          <w:szCs w:val="20"/>
          <w:lang w:eastAsia="ru-RU"/>
        </w:rPr>
        <w:t>й</w:t>
      </w:r>
      <w:r w:rsidRPr="002875F0">
        <w:rPr>
          <w:rFonts w:ascii="Times New Roman" w:eastAsiaTheme="minorEastAsia" w:hAnsi="Times New Roman" w:cstheme="minorBidi"/>
          <w:sz w:val="20"/>
          <w:szCs w:val="20"/>
          <w:lang w:eastAsia="ru-RU"/>
        </w:rPr>
        <w:t>она «Ижемский» в увеличении отремонтированных источников наружного водоснабжения в целях пожаротушения»</w:t>
      </w: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bCs/>
          <w:sz w:val="20"/>
          <w:szCs w:val="20"/>
          <w:lang w:eastAsia="ru-RU"/>
        </w:rPr>
        <w:t>б</w:t>
      </w:r>
      <w:r w:rsidRPr="002875F0">
        <w:rPr>
          <w:rFonts w:ascii="Times New Roman" w:eastAsiaTheme="minorEastAsia" w:hAnsi="Times New Roman"/>
          <w:bCs/>
          <w:sz w:val="20"/>
          <w:szCs w:val="20"/>
          <w:lang w:eastAsia="ru-RU"/>
        </w:rPr>
        <w:t>у</w:t>
      </w:r>
      <w:r w:rsidRPr="002875F0">
        <w:rPr>
          <w:rFonts w:ascii="Times New Roman" w:eastAsiaTheme="minorEastAsia" w:hAnsi="Times New Roman"/>
          <w:bCs/>
          <w:sz w:val="20"/>
          <w:szCs w:val="20"/>
          <w:lang w:eastAsia="ru-RU"/>
        </w:rPr>
        <w:t>дет способствовать реализация следующих основных мероприятий:</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
          <w:sz w:val="20"/>
          <w:szCs w:val="20"/>
          <w:lang w:eastAsia="ru-RU"/>
        </w:rPr>
      </w:pPr>
      <w:r w:rsidRPr="002875F0">
        <w:rPr>
          <w:rFonts w:ascii="Times New Roman" w:eastAsiaTheme="minorEastAsia" w:hAnsi="Times New Roman"/>
          <w:bCs/>
          <w:sz w:val="20"/>
          <w:szCs w:val="20"/>
          <w:lang w:eastAsia="ru-RU"/>
        </w:rPr>
        <w:t>1) Выделение администрациям сельских поселений средств на ремонт источников наружного водоснабжения.</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4. Характеристика  мер правового регулирования в  реализации подпрограммы.</w:t>
      </w:r>
    </w:p>
    <w:p w:rsidR="002875F0" w:rsidRPr="002875F0" w:rsidRDefault="002875F0" w:rsidP="002875F0">
      <w:pPr>
        <w:widowControl w:val="0"/>
        <w:autoSpaceDE w:val="0"/>
        <w:autoSpaceDN w:val="0"/>
        <w:adjustRightInd w:val="0"/>
        <w:spacing w:after="0" w:line="240" w:lineRule="auto"/>
        <w:ind w:firstLine="539"/>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Правовое регулирование в сфере реализации Программы осуществляется в соответствии с действующим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ind w:firstLine="539"/>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целях выполнения задач Программы, направленных на достижение цели и конечных результатов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 планируется принятие постановлений администрации муниципального района «Ижемский».</w:t>
      </w:r>
    </w:p>
    <w:p w:rsidR="002875F0" w:rsidRPr="002875F0" w:rsidRDefault="002875F0" w:rsidP="002875F0">
      <w:pPr>
        <w:widowControl w:val="0"/>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2875F0">
        <w:rPr>
          <w:rFonts w:ascii="Times New Roman" w:eastAsia="Times New Roman" w:hAnsi="Times New Roman" w:cs="Arial"/>
          <w:sz w:val="20"/>
          <w:szCs w:val="20"/>
          <w:lang w:eastAsia="ru-RU"/>
        </w:rPr>
        <w:t xml:space="preserve">Сведения об основных мерах правового регулирования в сфере реализации Программы  отражены в </w:t>
      </w:r>
      <w:hyperlink w:anchor="Par2025" w:tooltip="Ссылка на текущий документ" w:history="1">
        <w:r w:rsidRPr="002875F0">
          <w:rPr>
            <w:rFonts w:ascii="Times New Roman" w:eastAsia="Times New Roman" w:hAnsi="Times New Roman" w:cs="Arial"/>
            <w:sz w:val="20"/>
            <w:szCs w:val="20"/>
            <w:lang w:eastAsia="ru-RU"/>
          </w:rPr>
          <w:t xml:space="preserve">таблице </w:t>
        </w:r>
      </w:hyperlink>
      <w:r w:rsidRPr="002875F0">
        <w:rPr>
          <w:rFonts w:ascii="Times New Roman" w:eastAsia="Times New Roman" w:hAnsi="Times New Roman" w:cs="Arial"/>
          <w:sz w:val="20"/>
          <w:szCs w:val="20"/>
          <w:lang w:eastAsia="ru-RU"/>
        </w:rPr>
        <w:t>3 приложения к Программе.</w:t>
      </w:r>
    </w:p>
    <w:p w:rsidR="002875F0" w:rsidRPr="002875F0" w:rsidRDefault="002875F0" w:rsidP="002875F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 xml:space="preserve">Раздел 5. Прогноз сводных показателей муниципальных заданий по этапам реализации подпрограммы </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2875F0">
        <w:rPr>
          <w:rFonts w:ascii="Times New Roman" w:eastAsiaTheme="minorEastAsia" w:hAnsi="Times New Roman" w:cstheme="minorBidi"/>
          <w:sz w:val="20"/>
          <w:szCs w:val="20"/>
          <w:lang w:eastAsia="ru-RU"/>
        </w:rPr>
        <w:t>Доведение муниципального задания не предполагается.</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sz w:val="20"/>
          <w:szCs w:val="20"/>
          <w:lang w:eastAsia="ru-RU"/>
        </w:rPr>
      </w:pPr>
    </w:p>
    <w:p w:rsidR="002875F0" w:rsidRPr="002875F0" w:rsidRDefault="002875F0" w:rsidP="002875F0">
      <w:pPr>
        <w:spacing w:after="0" w:line="240" w:lineRule="auto"/>
        <w:contextualSpacing/>
        <w:jc w:val="center"/>
        <w:textAlignment w:val="baseline"/>
        <w:outlineLvl w:val="0"/>
        <w:rPr>
          <w:rFonts w:ascii="Times New Roman" w:eastAsiaTheme="minorEastAsia" w:hAnsi="Times New Roman" w:cstheme="minorBidi"/>
          <w:b/>
          <w:sz w:val="20"/>
          <w:szCs w:val="20"/>
          <w:lang w:eastAsia="ru-RU"/>
        </w:rPr>
      </w:pPr>
    </w:p>
    <w:p w:rsidR="002875F0" w:rsidRPr="002875F0" w:rsidRDefault="002875F0" w:rsidP="002875F0">
      <w:pPr>
        <w:spacing w:after="0" w:line="240" w:lineRule="auto"/>
        <w:contextualSpacing/>
        <w:jc w:val="center"/>
        <w:textAlignment w:val="baseline"/>
        <w:outlineLvl w:val="0"/>
        <w:rPr>
          <w:rFonts w:ascii="Times New Roman" w:eastAsiaTheme="minorEastAsia" w:hAnsi="Times New Roman" w:cstheme="minorBidi"/>
          <w:b/>
          <w:sz w:val="20"/>
          <w:szCs w:val="20"/>
          <w:lang w:eastAsia="ru-RU"/>
        </w:rPr>
      </w:pPr>
    </w:p>
    <w:p w:rsidR="002875F0" w:rsidRPr="002875F0" w:rsidRDefault="002875F0" w:rsidP="002875F0">
      <w:pPr>
        <w:spacing w:after="0" w:line="240" w:lineRule="auto"/>
        <w:contextualSpacing/>
        <w:jc w:val="center"/>
        <w:textAlignment w:val="baseline"/>
        <w:outlineLvl w:val="0"/>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6. Ресурсное обеспечение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Общий объем финансирования подпрограммы на 2015-2017 годы – 2200,0 тыс.руб. в том числе за счёт средства бюджета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2015 год -   1000,0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2016 год -   600,0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2017 год -   600,0  тыс. рублей.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center"/>
        <w:outlineLvl w:val="0"/>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Раздел 7. Методика оценки эффективности подпрограммы</w:t>
      </w: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b/>
          <w:sz w:val="20"/>
          <w:szCs w:val="2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
          <w:sz w:val="20"/>
          <w:szCs w:val="20"/>
          <w:lang w:eastAsia="ru-RU"/>
        </w:rPr>
      </w:pPr>
      <w:r w:rsidRPr="002875F0">
        <w:rPr>
          <w:rFonts w:ascii="Times New Roman" w:eastAsiaTheme="minorEastAsia" w:hAnsi="Times New Roman"/>
          <w:bCs/>
          <w:sz w:val="20"/>
          <w:szCs w:val="20"/>
          <w:lang w:eastAsia="ru-RU"/>
        </w:rPr>
        <w:t>Методика оценки эффективности реализации подпрограммы аналогична методике оценки эффективности реализ</w:t>
      </w:r>
      <w:r w:rsidRPr="002875F0">
        <w:rPr>
          <w:rFonts w:ascii="Times New Roman" w:eastAsiaTheme="minorEastAsia" w:hAnsi="Times New Roman"/>
          <w:bCs/>
          <w:sz w:val="20"/>
          <w:szCs w:val="20"/>
          <w:lang w:eastAsia="ru-RU"/>
        </w:rPr>
        <w:t>а</w:t>
      </w:r>
      <w:r w:rsidRPr="002875F0">
        <w:rPr>
          <w:rFonts w:ascii="Times New Roman" w:eastAsiaTheme="minorEastAsia" w:hAnsi="Times New Roman"/>
          <w:bCs/>
          <w:sz w:val="20"/>
          <w:szCs w:val="20"/>
          <w:lang w:eastAsia="ru-RU"/>
        </w:rPr>
        <w:t xml:space="preserve">ции государственной программы, отраженной в </w:t>
      </w:r>
      <w:hyperlink r:id="rId146" w:history="1">
        <w:r w:rsidRPr="002875F0">
          <w:rPr>
            <w:rFonts w:ascii="Times New Roman" w:eastAsiaTheme="minorEastAsia" w:hAnsi="Times New Roman"/>
            <w:bCs/>
            <w:sz w:val="20"/>
            <w:szCs w:val="20"/>
            <w:lang w:eastAsia="ru-RU"/>
          </w:rPr>
          <w:t>разделе 9</w:t>
        </w:r>
      </w:hyperlink>
      <w:r w:rsidRPr="002875F0">
        <w:rPr>
          <w:rFonts w:ascii="Times New Roman" w:eastAsiaTheme="minorEastAsia" w:hAnsi="Times New Roman"/>
          <w:bCs/>
          <w:sz w:val="20"/>
          <w:szCs w:val="20"/>
          <w:lang w:eastAsia="ru-RU"/>
        </w:rPr>
        <w:t xml:space="preserve"> Программы.</w:t>
      </w:r>
      <w:r w:rsidRPr="002875F0">
        <w:rPr>
          <w:rFonts w:ascii="Courier New" w:eastAsiaTheme="minorEastAsia" w:hAnsi="Courier New" w:cs="Courier New"/>
          <w:sz w:val="20"/>
          <w:szCs w:val="20"/>
          <w:lang w:eastAsia="ru-RU"/>
        </w:rPr>
        <w:t xml:space="preserve">  </w:t>
      </w: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imes New Roman" w:hAnsi="Times New Roman" w:cstheme="minorBidi"/>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imes New Roman" w:hAnsi="Times New Roman" w:cstheme="minorBidi"/>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imes New Roman" w:hAnsi="Times New Roman" w:cstheme="minorBidi"/>
          <w:b/>
          <w:sz w:val="20"/>
          <w:szCs w:val="20"/>
          <w:lang w:eastAsia="ru-RU"/>
        </w:rPr>
      </w:pPr>
    </w:p>
    <w:p w:rsidR="002875F0" w:rsidRPr="002875F0" w:rsidRDefault="002875F0" w:rsidP="002875F0">
      <w:pPr>
        <w:autoSpaceDE w:val="0"/>
        <w:autoSpaceDN w:val="0"/>
        <w:adjustRightInd w:val="0"/>
        <w:spacing w:after="0" w:line="240" w:lineRule="auto"/>
        <w:jc w:val="center"/>
        <w:outlineLvl w:val="0"/>
        <w:rPr>
          <w:rFonts w:ascii="Times New Roman" w:eastAsia="Times New Roman" w:hAnsi="Times New Roman" w:cstheme="minorBidi"/>
          <w:b/>
          <w:sz w:val="20"/>
          <w:szCs w:val="20"/>
          <w:lang w:eastAsia="ru-RU"/>
        </w:rPr>
      </w:pPr>
      <w:r w:rsidRPr="002875F0">
        <w:rPr>
          <w:rFonts w:ascii="Times New Roman" w:eastAsia="Times New Roman" w:hAnsi="Times New Roman" w:cstheme="minorBidi"/>
          <w:b/>
          <w:sz w:val="20"/>
          <w:szCs w:val="20"/>
          <w:lang w:eastAsia="ru-RU"/>
        </w:rPr>
        <w:t>ПАСПОРТ подпрограммы 2</w:t>
      </w: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cstheme="minorBidi"/>
          <w:sz w:val="20"/>
          <w:szCs w:val="20"/>
          <w:lang w:eastAsia="ru-RU"/>
        </w:rPr>
      </w:pPr>
      <w:r w:rsidRPr="002875F0">
        <w:rPr>
          <w:rFonts w:ascii="Times New Roman" w:eastAsia="Times New Roman" w:hAnsi="Times New Roman" w:cstheme="minorBidi"/>
          <w:b/>
          <w:sz w:val="20"/>
          <w:szCs w:val="20"/>
          <w:lang w:eastAsia="ru-RU"/>
        </w:rPr>
        <w:t>«Профилактика терроризма и экстремизма</w:t>
      </w:r>
      <w:r w:rsidRPr="002875F0">
        <w:rPr>
          <w:rFonts w:ascii="Times New Roman" w:eastAsiaTheme="minorEastAsia" w:hAnsi="Times New Roman" w:cstheme="minorBidi"/>
          <w:sz w:val="20"/>
          <w:szCs w:val="20"/>
          <w:lang w:eastAsia="ru-RU"/>
        </w:rPr>
        <w:t xml:space="preserve"> </w:t>
      </w:r>
      <w:r w:rsidRPr="002875F0">
        <w:rPr>
          <w:rFonts w:ascii="Times New Roman" w:eastAsiaTheme="minorEastAsia" w:hAnsi="Times New Roman" w:cstheme="minorBidi"/>
          <w:b/>
          <w:sz w:val="20"/>
          <w:szCs w:val="20"/>
          <w:lang w:eastAsia="ru-RU"/>
        </w:rPr>
        <w:t>на территории муниципального образования  муниципального района «Ижемский</w:t>
      </w:r>
      <w:r w:rsidRPr="002875F0">
        <w:rPr>
          <w:rFonts w:ascii="Times New Roman" w:eastAsia="Times New Roman" w:hAnsi="Times New Roman" w:cstheme="minorBidi"/>
          <w:b/>
          <w:sz w:val="20"/>
          <w:szCs w:val="20"/>
          <w:lang w:eastAsia="ru-RU"/>
        </w:rPr>
        <w:t>»</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0"/>
        <w:gridCol w:w="6126"/>
      </w:tblGrid>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Ответственный исполнитель</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lastRenderedPageBreak/>
              <w:t>подпрограммы</w:t>
            </w:r>
          </w:p>
        </w:tc>
        <w:tc>
          <w:tcPr>
            <w:tcW w:w="6126" w:type="dxa"/>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lastRenderedPageBreak/>
              <w:t xml:space="preserve">Администрация муниципального образования  муниципального </w:t>
            </w:r>
            <w:r w:rsidRPr="002875F0">
              <w:rPr>
                <w:rFonts w:ascii="Times New Roman" w:eastAsia="Times New Roman" w:hAnsi="Times New Roman" w:cstheme="minorBidi"/>
                <w:sz w:val="20"/>
                <w:szCs w:val="20"/>
                <w:lang w:eastAsia="ru-RU"/>
              </w:rPr>
              <w:lastRenderedPageBreak/>
              <w:t>района «Ижемский»</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lastRenderedPageBreak/>
              <w:t>Соисполнители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6126"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управление культуры администрации муниципального образов</w:t>
            </w:r>
            <w:r w:rsidRPr="002875F0">
              <w:rPr>
                <w:rFonts w:ascii="Times New Roman" w:eastAsiaTheme="minorEastAsia" w:hAnsi="Times New Roman" w:cstheme="minorBidi"/>
                <w:sz w:val="20"/>
                <w:szCs w:val="20"/>
                <w:lang w:eastAsia="ru-RU"/>
              </w:rPr>
              <w:t>а</w:t>
            </w:r>
            <w:r w:rsidRPr="002875F0">
              <w:rPr>
                <w:rFonts w:ascii="Times New Roman" w:eastAsiaTheme="minorEastAsia" w:hAnsi="Times New Roman" w:cstheme="minorBidi"/>
                <w:sz w:val="20"/>
                <w:szCs w:val="20"/>
                <w:lang w:eastAsia="ru-RU"/>
              </w:rPr>
              <w:t>ния муниципального района «Ижемский»;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управление образования администрации муниципального образ</w:t>
            </w:r>
            <w:r w:rsidRPr="002875F0">
              <w:rPr>
                <w:rFonts w:ascii="Times New Roman" w:eastAsiaTheme="minorEastAsia" w:hAnsi="Times New Roman" w:cstheme="minorBidi"/>
                <w:sz w:val="20"/>
                <w:szCs w:val="20"/>
                <w:lang w:eastAsia="ru-RU"/>
              </w:rPr>
              <w:t>о</w:t>
            </w:r>
            <w:r w:rsidRPr="002875F0">
              <w:rPr>
                <w:rFonts w:ascii="Times New Roman" w:eastAsiaTheme="minorEastAsia" w:hAnsi="Times New Roman" w:cstheme="minorBidi"/>
                <w:sz w:val="20"/>
                <w:szCs w:val="20"/>
                <w:lang w:eastAsia="ru-RU"/>
              </w:rPr>
              <w:t>вания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 администрации сельских поселений (по согласованию).</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Программно-целевые инструменты подпр</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граммы</w:t>
            </w:r>
          </w:p>
        </w:tc>
        <w:tc>
          <w:tcPr>
            <w:tcW w:w="6126" w:type="dxa"/>
            <w:tcBorders>
              <w:bottom w:val="single" w:sz="4" w:space="0" w:color="auto"/>
            </w:tcBorders>
          </w:tcPr>
          <w:p w:rsidR="002875F0" w:rsidRPr="002875F0" w:rsidRDefault="002875F0" w:rsidP="002875F0">
            <w:pPr>
              <w:shd w:val="clear" w:color="auto" w:fill="FFFFFF"/>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Цель подпрограммы</w:t>
            </w:r>
          </w:p>
        </w:tc>
        <w:tc>
          <w:tcPr>
            <w:tcW w:w="6126" w:type="dxa"/>
            <w:tcBorders>
              <w:bottom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imes New Roman" w:hAnsi="Times New Roman" w:cstheme="minorBidi"/>
                <w:sz w:val="20"/>
                <w:szCs w:val="20"/>
                <w:lang w:eastAsia="ru-RU"/>
              </w:rPr>
              <w:t>Реализация государственной политики в сфере профилактики те</w:t>
            </w:r>
            <w:r w:rsidRPr="002875F0">
              <w:rPr>
                <w:rFonts w:ascii="Times New Roman" w:eastAsia="Times New Roman" w:hAnsi="Times New Roman" w:cstheme="minorBidi"/>
                <w:sz w:val="20"/>
                <w:szCs w:val="20"/>
                <w:lang w:eastAsia="ru-RU"/>
              </w:rPr>
              <w:t>р</w:t>
            </w:r>
            <w:r w:rsidRPr="002875F0">
              <w:rPr>
                <w:rFonts w:ascii="Times New Roman" w:eastAsia="Times New Roman" w:hAnsi="Times New Roman" w:cstheme="minorBidi"/>
                <w:sz w:val="20"/>
                <w:szCs w:val="20"/>
                <w:lang w:eastAsia="ru-RU"/>
              </w:rPr>
              <w:t>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Задачи 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6126" w:type="dxa"/>
            <w:tcBorders>
              <w:top w:val="single" w:sz="4" w:space="0" w:color="auto"/>
              <w:bottom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2875F0">
              <w:rPr>
                <w:rFonts w:ascii="Times New Roman" w:eastAsia="Times New Roman" w:hAnsi="Times New Roman" w:cs="Arial"/>
                <w:sz w:val="20"/>
                <w:szCs w:val="20"/>
                <w:lang w:eastAsia="ru-RU"/>
              </w:rPr>
              <w:t>1.Противодействие распространению идеологии терроризма и эк</w:t>
            </w:r>
            <w:r w:rsidRPr="002875F0">
              <w:rPr>
                <w:rFonts w:ascii="Times New Roman" w:eastAsia="Times New Roman" w:hAnsi="Times New Roman" w:cs="Arial"/>
                <w:sz w:val="20"/>
                <w:szCs w:val="20"/>
                <w:lang w:eastAsia="ru-RU"/>
              </w:rPr>
              <w:t>с</w:t>
            </w:r>
            <w:r w:rsidRPr="002875F0">
              <w:rPr>
                <w:rFonts w:ascii="Times New Roman" w:eastAsia="Times New Roman" w:hAnsi="Times New Roman" w:cs="Arial"/>
                <w:sz w:val="20"/>
                <w:szCs w:val="20"/>
                <w:lang w:eastAsia="ru-RU"/>
              </w:rPr>
              <w:t>тремизма.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2875F0">
              <w:rPr>
                <w:rFonts w:ascii="Times New Roman" w:eastAsia="Times New Roman" w:hAnsi="Times New Roman" w:cs="Arial"/>
                <w:sz w:val="20"/>
                <w:szCs w:val="20"/>
                <w:lang w:eastAsia="ru-RU"/>
              </w:rPr>
              <w:t>2.Функционирование</w:t>
            </w:r>
            <w:r w:rsidRPr="002875F0">
              <w:rPr>
                <w:rFonts w:ascii="Times New Roman" w:eastAsia="Times New Roman" w:hAnsi="Times New Roman"/>
                <w:sz w:val="20"/>
                <w:szCs w:val="20"/>
                <w:lang w:eastAsia="ru-RU"/>
              </w:rPr>
              <w:t xml:space="preserve"> </w:t>
            </w:r>
            <w:r w:rsidRPr="002875F0">
              <w:rPr>
                <w:rFonts w:ascii="Times New Roman" w:eastAsia="Times New Roman" w:hAnsi="Times New Roman" w:cs="Arial"/>
                <w:sz w:val="20"/>
                <w:szCs w:val="20"/>
                <w:lang w:eastAsia="ru-RU"/>
              </w:rPr>
              <w:t>муниципальной системы оперативного реаг</w:t>
            </w:r>
            <w:r w:rsidRPr="002875F0">
              <w:rPr>
                <w:rFonts w:ascii="Times New Roman" w:eastAsia="Times New Roman" w:hAnsi="Times New Roman" w:cs="Arial"/>
                <w:sz w:val="20"/>
                <w:szCs w:val="20"/>
                <w:lang w:eastAsia="ru-RU"/>
              </w:rPr>
              <w:t>и</w:t>
            </w:r>
            <w:r w:rsidRPr="002875F0">
              <w:rPr>
                <w:rFonts w:ascii="Times New Roman" w:eastAsia="Times New Roman" w:hAnsi="Times New Roman" w:cs="Arial"/>
                <w:sz w:val="20"/>
                <w:szCs w:val="20"/>
                <w:lang w:eastAsia="ru-RU"/>
              </w:rPr>
              <w:t>рования на предупреждение межнационального и межконфесси</w:t>
            </w:r>
            <w:r w:rsidRPr="002875F0">
              <w:rPr>
                <w:rFonts w:ascii="Times New Roman" w:eastAsia="Times New Roman" w:hAnsi="Times New Roman" w:cs="Arial"/>
                <w:sz w:val="20"/>
                <w:szCs w:val="20"/>
                <w:lang w:eastAsia="ru-RU"/>
              </w:rPr>
              <w:t>о</w:t>
            </w:r>
            <w:r w:rsidRPr="002875F0">
              <w:rPr>
                <w:rFonts w:ascii="Times New Roman" w:eastAsia="Times New Roman" w:hAnsi="Times New Roman" w:cs="Arial"/>
                <w:sz w:val="20"/>
                <w:szCs w:val="20"/>
                <w:lang w:eastAsia="ru-RU"/>
              </w:rPr>
              <w:t>нального конфликта.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3.</w:t>
            </w:r>
            <w:r w:rsidRPr="002875F0">
              <w:rPr>
                <w:rFonts w:ascii="Times New Roman" w:eastAsiaTheme="minorEastAsia" w:hAnsi="Times New Roman"/>
                <w:sz w:val="20"/>
                <w:szCs w:val="20"/>
                <w:lang w:eastAsia="ru-RU"/>
              </w:rPr>
              <w:t>Осуществление  профилактических  мер,  в   том  числе воспит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тельных   и   пропагандистских направленных   на предупреждение    террористической    и     экстремистской деятельности   на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тории    муниципального    района «Ижемский»</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Целевые индикаторы и показатели подпр</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граммы</w:t>
            </w:r>
          </w:p>
        </w:tc>
        <w:tc>
          <w:tcPr>
            <w:tcW w:w="6126" w:type="dxa"/>
            <w:tcBorders>
              <w:top w:val="single" w:sz="4" w:space="0" w:color="auto"/>
            </w:tcBorders>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bCs/>
                <w:sz w:val="20"/>
                <w:szCs w:val="20"/>
                <w:lang w:eastAsia="ru-RU"/>
              </w:rPr>
              <w:t xml:space="preserve"> </w:t>
            </w:r>
            <w:r w:rsidRPr="002875F0">
              <w:rPr>
                <w:rFonts w:ascii="Times New Roman" w:eastAsiaTheme="minorEastAsia" w:hAnsi="Times New Roman"/>
                <w:sz w:val="20"/>
                <w:szCs w:val="20"/>
                <w:lang w:eastAsia="ru-RU"/>
              </w:rPr>
              <w:t>1.Доля граждан, положительно оценивающих состояние межнаци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нальных отношений.</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 xml:space="preserve">2.Наличие </w:t>
            </w:r>
            <w:r w:rsidRPr="002875F0">
              <w:rPr>
                <w:rFonts w:ascii="Times New Roman" w:eastAsiaTheme="minorEastAsia" w:hAnsi="Times New Roman" w:cstheme="minorBidi"/>
                <w:sz w:val="20"/>
                <w:szCs w:val="20"/>
                <w:lang w:eastAsia="ru-RU"/>
              </w:rPr>
              <w:t>муниципальной системы оперативного реагирования на предупреждение межнационального и межконфессионального ко</w:t>
            </w:r>
            <w:r w:rsidRPr="002875F0">
              <w:rPr>
                <w:rFonts w:ascii="Times New Roman" w:eastAsiaTheme="minorEastAsia" w:hAnsi="Times New Roman" w:cstheme="minorBidi"/>
                <w:sz w:val="20"/>
                <w:szCs w:val="20"/>
                <w:lang w:eastAsia="ru-RU"/>
              </w:rPr>
              <w:t>н</w:t>
            </w:r>
            <w:r w:rsidRPr="002875F0">
              <w:rPr>
                <w:rFonts w:ascii="Times New Roman" w:eastAsiaTheme="minorEastAsia" w:hAnsi="Times New Roman" w:cstheme="minorBidi"/>
                <w:sz w:val="20"/>
                <w:szCs w:val="20"/>
                <w:lang w:eastAsia="ru-RU"/>
              </w:rPr>
              <w:t>фликта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
                <w:sz w:val="20"/>
                <w:szCs w:val="20"/>
                <w:lang w:eastAsia="ru-RU"/>
              </w:rPr>
            </w:pPr>
            <w:r w:rsidRPr="002875F0">
              <w:rPr>
                <w:rFonts w:ascii="Times New Roman" w:eastAsiaTheme="minorEastAsia" w:hAnsi="Times New Roman"/>
                <w:sz w:val="20"/>
                <w:szCs w:val="20"/>
                <w:lang w:eastAsia="ru-RU"/>
              </w:rPr>
              <w:t>3.Количество проведённых целенаправленных профилактических и информационных и пропагандистских мероприятий с гражданами муниципального района «Ижемский».</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Сроки и этапы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tc>
        <w:tc>
          <w:tcPr>
            <w:tcW w:w="6126" w:type="dxa"/>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Подпрограмма реализуется в 2015 - 2020 годах.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cs="Calibri"/>
                <w:b/>
                <w:sz w:val="20"/>
                <w:szCs w:val="20"/>
                <w:lang w:eastAsia="ru-RU"/>
              </w:rPr>
            </w:pP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ind w:right="1168"/>
              <w:jc w:val="both"/>
              <w:rPr>
                <w:rFonts w:ascii="Times New Roman" w:eastAsia="Times New Roman"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Объемы финансирования        </w:t>
            </w:r>
            <w:r w:rsidRPr="002875F0">
              <w:rPr>
                <w:rFonts w:ascii="Times New Roman" w:eastAsia="Times New Roman" w:hAnsi="Times New Roman" w:cstheme="minorBidi"/>
                <w:sz w:val="20"/>
                <w:szCs w:val="20"/>
                <w:lang w:eastAsia="ru-RU"/>
              </w:rPr>
              <w:t>подпрограммы</w:t>
            </w:r>
          </w:p>
        </w:tc>
        <w:tc>
          <w:tcPr>
            <w:tcW w:w="6126" w:type="dxa"/>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cs="Calibri"/>
                <w:b/>
                <w:sz w:val="20"/>
                <w:szCs w:val="20"/>
                <w:lang w:eastAsia="ru-RU"/>
              </w:rPr>
            </w:pPr>
            <w:r w:rsidRPr="002875F0">
              <w:rPr>
                <w:rFonts w:ascii="Times New Roman" w:eastAsia="Times New Roman" w:hAnsi="Times New Roman" w:cs="Calibri"/>
                <w:sz w:val="20"/>
                <w:szCs w:val="20"/>
                <w:lang w:eastAsia="ru-RU"/>
              </w:rPr>
              <w:t>Без финансирования</w:t>
            </w:r>
          </w:p>
        </w:tc>
      </w:tr>
      <w:tr w:rsidR="002875F0" w:rsidRPr="002875F0" w:rsidTr="002875F0">
        <w:trPr>
          <w:jc w:val="center"/>
        </w:trPr>
        <w:tc>
          <w:tcPr>
            <w:tcW w:w="4080" w:type="dxa"/>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Ожидаемые результаты реализации</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подпрограммы</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cstheme="minorBidi"/>
                <w:sz w:val="20"/>
                <w:szCs w:val="20"/>
                <w:lang w:eastAsia="ru-RU"/>
              </w:rPr>
            </w:pPr>
          </w:p>
        </w:tc>
        <w:tc>
          <w:tcPr>
            <w:tcW w:w="6126" w:type="dxa"/>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1.Доля граждан, положительно оценивающих состояние межнаци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нальных отношений, составит 65%;</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sz w:val="20"/>
                <w:szCs w:val="20"/>
                <w:lang w:eastAsia="ru-RU"/>
              </w:rPr>
              <w:t xml:space="preserve">2.Наличие </w:t>
            </w:r>
            <w:r w:rsidRPr="002875F0">
              <w:rPr>
                <w:rFonts w:ascii="Times New Roman" w:eastAsiaTheme="minorEastAsia" w:hAnsi="Times New Roman" w:cstheme="minorBidi"/>
                <w:sz w:val="20"/>
                <w:szCs w:val="20"/>
                <w:lang w:eastAsia="ru-RU"/>
              </w:rPr>
              <w:t>муниципальной системы оперативного реагирования на предупреждение межнационального и межконфессионального ко</w:t>
            </w:r>
            <w:r w:rsidRPr="002875F0">
              <w:rPr>
                <w:rFonts w:ascii="Times New Roman" w:eastAsiaTheme="minorEastAsia" w:hAnsi="Times New Roman" w:cstheme="minorBidi"/>
                <w:sz w:val="20"/>
                <w:szCs w:val="20"/>
                <w:lang w:eastAsia="ru-RU"/>
              </w:rPr>
              <w:t>н</w:t>
            </w:r>
            <w:r w:rsidRPr="002875F0">
              <w:rPr>
                <w:rFonts w:ascii="Times New Roman" w:eastAsiaTheme="minorEastAsia" w:hAnsi="Times New Roman" w:cstheme="minorBidi"/>
                <w:sz w:val="20"/>
                <w:szCs w:val="20"/>
                <w:lang w:eastAsia="ru-RU"/>
              </w:rPr>
              <w:t>фликта .</w:t>
            </w:r>
          </w:p>
        </w:tc>
      </w:tr>
    </w:tbl>
    <w:p w:rsidR="002875F0" w:rsidRPr="002875F0" w:rsidRDefault="002875F0" w:rsidP="002875F0">
      <w:p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imes New Roman" w:hAnsi="Times New Roman"/>
          <w:b/>
          <w:bCs/>
          <w:color w:val="000000"/>
          <w:sz w:val="20"/>
          <w:szCs w:val="20"/>
          <w:lang w:eastAsia="ru-RU"/>
        </w:rPr>
      </w:pPr>
    </w:p>
    <w:p w:rsidR="002875F0" w:rsidRPr="002875F0" w:rsidRDefault="002875F0" w:rsidP="002875F0">
      <w:pPr>
        <w:tabs>
          <w:tab w:val="num" w:pos="-4860"/>
        </w:tabs>
        <w:autoSpaceDE w:val="0"/>
        <w:autoSpaceDN w:val="0"/>
        <w:adjustRightInd w:val="0"/>
        <w:spacing w:after="0" w:line="240" w:lineRule="auto"/>
        <w:jc w:val="center"/>
        <w:rPr>
          <w:rFonts w:ascii="Times New Roman" w:eastAsia="Times New Roman"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1. Характеристика сферы реализации подпрограммы, описание основных проблем в указанной сфере и прогноз её развития</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Важными направлениям деятельности органов местного самоуправления муниципального района «Ижемский» является   профилактика терроризма и экстремизма на территории муниципального района «Ижемский», оперативном  реагировании на предупреждение межнационального и межконфессионального конфликта, создание условий для ко</w:t>
      </w:r>
      <w:r w:rsidRPr="002875F0">
        <w:rPr>
          <w:rFonts w:ascii="Times New Roman" w:eastAsia="Times New Roman" w:hAnsi="Times New Roman"/>
          <w:sz w:val="20"/>
          <w:szCs w:val="20"/>
        </w:rPr>
        <w:t>м</w:t>
      </w:r>
      <w:r w:rsidRPr="002875F0">
        <w:rPr>
          <w:rFonts w:ascii="Times New Roman" w:eastAsia="Times New Roman" w:hAnsi="Times New Roman"/>
          <w:sz w:val="20"/>
          <w:szCs w:val="20"/>
        </w:rPr>
        <w:t>фортного  проживания граждан разных национальностей и конфессий и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За все время существования Ижемский район характеризовался устойчивостью межнационального согласия и этнополитической стабильностью. Однако признаки латентной межнациональной напряженности присутствуют, и их нельзя игнорировать.</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Результаты социологических исследований в сфере межнациональных отношений 2008 - 2010 гг. по Республике Коми показали, что около трети респондентов испытывает раздражение или неприязнь по отношению к представителям иной национальности и доля их выросла с 26,9% в 2008 г. до 32,7% в 2010 г., более "агрессивно" городское население (34,3%).                                        </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В настоящее время Президентом Российской Федерации и Правительством Российской Федерации предотвр</w:t>
      </w:r>
      <w:r w:rsidRPr="002875F0">
        <w:rPr>
          <w:rFonts w:ascii="Times New Roman" w:eastAsia="Times New Roman" w:hAnsi="Times New Roman"/>
          <w:sz w:val="20"/>
          <w:szCs w:val="20"/>
        </w:rPr>
        <w:t>а</w:t>
      </w:r>
      <w:r w:rsidRPr="002875F0">
        <w:rPr>
          <w:rFonts w:ascii="Times New Roman" w:eastAsia="Times New Roman" w:hAnsi="Times New Roman"/>
          <w:sz w:val="20"/>
          <w:szCs w:val="20"/>
        </w:rPr>
        <w:t xml:space="preserve">щение террористических и экстремистских проявлений рассматривается в качестве приоритетной задачи.  </w:t>
      </w:r>
    </w:p>
    <w:p w:rsidR="002875F0" w:rsidRPr="002875F0" w:rsidRDefault="002875F0" w:rsidP="002875F0">
      <w:pPr>
        <w:spacing w:after="0" w:line="240" w:lineRule="auto"/>
        <w:ind w:firstLine="709"/>
        <w:jc w:val="both"/>
        <w:rPr>
          <w:rFonts w:ascii="Times New Roman" w:eastAsia="Times New Roman" w:hAnsi="Times New Roman"/>
          <w:sz w:val="20"/>
          <w:szCs w:val="20"/>
        </w:rPr>
      </w:pPr>
      <w:r w:rsidRPr="002875F0">
        <w:rPr>
          <w:rFonts w:ascii="Times New Roman" w:eastAsia="Times New Roman" w:hAnsi="Times New Roman"/>
          <w:sz w:val="20"/>
          <w:szCs w:val="20"/>
        </w:rPr>
        <w:t>Национальный состав граждан проживающих на территории муниципального района «Ижемский»  по данным переписи 2010 года составляет:</w:t>
      </w:r>
    </w:p>
    <w:p w:rsidR="002875F0" w:rsidRPr="002875F0" w:rsidRDefault="002875F0" w:rsidP="002875F0">
      <w:pPr>
        <w:spacing w:after="0" w:line="240" w:lineRule="auto"/>
        <w:ind w:firstLine="709"/>
        <w:jc w:val="right"/>
        <w:rPr>
          <w:rFonts w:ascii="Times New Roman" w:eastAsia="Times New Roman" w:hAnsi="Times New Roman"/>
          <w:sz w:val="20"/>
          <w:szCs w:val="20"/>
        </w:rPr>
      </w:pPr>
      <w:r w:rsidRPr="002875F0">
        <w:rPr>
          <w:rFonts w:ascii="Times New Roman" w:eastAsia="Times New Roman" w:hAnsi="Times New Roman"/>
          <w:sz w:val="20"/>
          <w:szCs w:val="20"/>
        </w:rPr>
        <w:t xml:space="preserve">                                             </w:t>
      </w:r>
    </w:p>
    <w:p w:rsidR="002875F0" w:rsidRPr="002875F0" w:rsidRDefault="002875F0" w:rsidP="002875F0">
      <w:pPr>
        <w:spacing w:after="0" w:line="240" w:lineRule="auto"/>
        <w:ind w:firstLine="709"/>
        <w:jc w:val="right"/>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3864"/>
        <w:gridCol w:w="2268"/>
        <w:gridCol w:w="2800"/>
      </w:tblGrid>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 п/п</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p>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Национальность</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p>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По данным переписи 2010 года (чел)</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Доля от общей численности населения Республики Коми (в %)</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Ижемский район, всё население</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18771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lastRenderedPageBreak/>
              <w:t>1.</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Азербайджанцы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4</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0,02</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Армяне</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3.</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Башкиры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2</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0,01</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4.</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Белорусы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23</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0,12</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5.</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Болгары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2</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0,01</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6.</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Даргинцы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0,05</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7.</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Карелы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3</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0.01</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8.</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Коми/коми  ижемцы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16621/4973</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88,54/26,49</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9.</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Коми – пермяки</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7</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0,03</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10.</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Литовцы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11.</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Марийцы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6</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0,03</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12.</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Молдаване</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2</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0,01</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13.</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Мордва</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2</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0,01</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14.</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Немцы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6</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0,03</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15.</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Ненцы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6</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0,03</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16.</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Ногайцы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17.</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Пакистанцы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18.</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Поляки</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6</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0,03</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19.</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Румыны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5</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0,02</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20.</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Русские</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1810</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9,64</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21.</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Татары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0,05</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22.</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Турки</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23.</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Удмурты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0,05</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24.</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Узбеки</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25.</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Украинцы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124</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0,66</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26.</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Ханты</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3</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0,01</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27.</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Чуваши</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11</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0,05</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 xml:space="preserve">28. </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Лица других национальностей (не пер</w:t>
            </w:r>
            <w:r w:rsidRPr="002875F0">
              <w:rPr>
                <w:rFonts w:ascii="Times New Roman" w:eastAsia="Times New Roman" w:hAnsi="Times New Roman"/>
                <w:sz w:val="20"/>
                <w:szCs w:val="20"/>
              </w:rPr>
              <w:t>е</w:t>
            </w:r>
            <w:r w:rsidRPr="002875F0">
              <w:rPr>
                <w:rFonts w:ascii="Times New Roman" w:eastAsia="Times New Roman" w:hAnsi="Times New Roman"/>
                <w:sz w:val="20"/>
                <w:szCs w:val="20"/>
              </w:rPr>
              <w:t>численных выше)</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7</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0,03</w:t>
            </w:r>
          </w:p>
        </w:tc>
      </w:tr>
      <w:tr w:rsidR="002875F0" w:rsidRPr="002875F0" w:rsidTr="002875F0">
        <w:tc>
          <w:tcPr>
            <w:tcW w:w="639" w:type="dxa"/>
          </w:tcPr>
          <w:p w:rsidR="002875F0" w:rsidRPr="002875F0" w:rsidRDefault="002875F0" w:rsidP="002875F0">
            <w:pPr>
              <w:spacing w:after="0" w:line="240" w:lineRule="auto"/>
              <w:jc w:val="both"/>
              <w:rPr>
                <w:rFonts w:ascii="Times New Roman" w:eastAsia="Times New Roman" w:hAnsi="Times New Roman"/>
                <w:sz w:val="20"/>
                <w:szCs w:val="20"/>
              </w:rPr>
            </w:pPr>
            <w:r w:rsidRPr="002875F0">
              <w:rPr>
                <w:rFonts w:ascii="Times New Roman" w:eastAsia="Times New Roman" w:hAnsi="Times New Roman"/>
                <w:sz w:val="20"/>
                <w:szCs w:val="20"/>
              </w:rPr>
              <w:t>29.</w:t>
            </w:r>
          </w:p>
        </w:tc>
        <w:tc>
          <w:tcPr>
            <w:tcW w:w="3864"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Лица, не указавшие национальную пр</w:t>
            </w:r>
            <w:r w:rsidRPr="002875F0">
              <w:rPr>
                <w:rFonts w:ascii="Times New Roman" w:eastAsia="Times New Roman" w:hAnsi="Times New Roman"/>
                <w:sz w:val="20"/>
                <w:szCs w:val="20"/>
              </w:rPr>
              <w:t>и</w:t>
            </w:r>
            <w:r w:rsidRPr="002875F0">
              <w:rPr>
                <w:rFonts w:ascii="Times New Roman" w:eastAsia="Times New Roman" w:hAnsi="Times New Roman"/>
                <w:sz w:val="20"/>
                <w:szCs w:val="20"/>
              </w:rPr>
              <w:t>надлежность, включая лиц, по которым сведения получены из административных источников</w:t>
            </w:r>
          </w:p>
        </w:tc>
        <w:tc>
          <w:tcPr>
            <w:tcW w:w="2268"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82</w:t>
            </w:r>
          </w:p>
        </w:tc>
        <w:tc>
          <w:tcPr>
            <w:tcW w:w="2800" w:type="dxa"/>
          </w:tcPr>
          <w:p w:rsidR="002875F0" w:rsidRPr="002875F0" w:rsidRDefault="002875F0" w:rsidP="002875F0">
            <w:pPr>
              <w:spacing w:after="0" w:line="240" w:lineRule="auto"/>
              <w:jc w:val="center"/>
              <w:rPr>
                <w:rFonts w:ascii="Times New Roman" w:eastAsia="Times New Roman" w:hAnsi="Times New Roman"/>
                <w:sz w:val="20"/>
                <w:szCs w:val="20"/>
              </w:rPr>
            </w:pPr>
            <w:r w:rsidRPr="002875F0">
              <w:rPr>
                <w:rFonts w:ascii="Times New Roman" w:eastAsia="Times New Roman" w:hAnsi="Times New Roman"/>
                <w:sz w:val="20"/>
                <w:szCs w:val="20"/>
              </w:rPr>
              <w:t>0,09</w:t>
            </w:r>
          </w:p>
        </w:tc>
      </w:tr>
    </w:tbl>
    <w:p w:rsidR="002875F0" w:rsidRPr="002875F0" w:rsidRDefault="002875F0" w:rsidP="002875F0">
      <w:pPr>
        <w:spacing w:after="0" w:line="240" w:lineRule="auto"/>
        <w:ind w:firstLine="709"/>
        <w:jc w:val="both"/>
        <w:rPr>
          <w:rFonts w:ascii="Times New Roman" w:eastAsia="Times New Roman" w:hAnsi="Times New Roman"/>
          <w:sz w:val="20"/>
          <w:szCs w:val="20"/>
        </w:rPr>
      </w:pPr>
    </w:p>
    <w:p w:rsidR="002875F0" w:rsidRPr="002875F0" w:rsidRDefault="002875F0" w:rsidP="002875F0">
      <w:pPr>
        <w:spacing w:after="0" w:line="240" w:lineRule="auto"/>
        <w:ind w:firstLine="709"/>
        <w:jc w:val="both"/>
        <w:rPr>
          <w:rFonts w:ascii="Times New Roman" w:eastAsia="Times New Roman" w:hAnsi="Times New Roman"/>
          <w:sz w:val="20"/>
          <w:szCs w:val="20"/>
        </w:rPr>
      </w:pPr>
    </w:p>
    <w:p w:rsidR="002875F0" w:rsidRPr="002875F0" w:rsidRDefault="002875F0" w:rsidP="002875F0">
      <w:pPr>
        <w:spacing w:after="0" w:line="240" w:lineRule="auto"/>
        <w:ind w:firstLine="709"/>
        <w:jc w:val="both"/>
        <w:rPr>
          <w:rFonts w:ascii="Times New Roman" w:eastAsia="Times New Roman" w:hAnsi="Times New Roman"/>
          <w:sz w:val="20"/>
          <w:szCs w:val="20"/>
          <w:lang w:eastAsia="ru-RU"/>
        </w:rPr>
      </w:pPr>
      <w:r w:rsidRPr="002875F0">
        <w:rPr>
          <w:rFonts w:ascii="Times New Roman" w:eastAsia="Times New Roman" w:hAnsi="Times New Roman"/>
          <w:sz w:val="20"/>
          <w:szCs w:val="20"/>
        </w:rPr>
        <w:t xml:space="preserve"> </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2. Приоритеты реализуемой на территории муниципального района «Ижемский»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w:t>
      </w:r>
      <w:r w:rsidRPr="002875F0">
        <w:rPr>
          <w:rFonts w:ascii="Times New Roman" w:eastAsiaTheme="minorEastAsia" w:hAnsi="Times New Roman" w:cstheme="minorBidi"/>
          <w:b/>
          <w:sz w:val="20"/>
          <w:szCs w:val="20"/>
          <w:lang w:eastAsia="ru-RU"/>
        </w:rPr>
        <w:t>о</w:t>
      </w:r>
      <w:r w:rsidRPr="002875F0">
        <w:rPr>
          <w:rFonts w:ascii="Times New Roman" w:eastAsiaTheme="minorEastAsia" w:hAnsi="Times New Roman" w:cstheme="minorBidi"/>
          <w:b/>
          <w:sz w:val="20"/>
          <w:szCs w:val="20"/>
          <w:lang w:eastAsia="ru-RU"/>
        </w:rPr>
        <w:t xml:space="preserve">граммы. </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p>
    <w:p w:rsidR="002875F0" w:rsidRPr="002875F0" w:rsidRDefault="002875F0" w:rsidP="002875F0">
      <w:pPr>
        <w:widowControl w:val="0"/>
        <w:autoSpaceDE w:val="0"/>
        <w:autoSpaceDN w:val="0"/>
        <w:adjustRightInd w:val="0"/>
        <w:spacing w:after="0" w:line="240" w:lineRule="auto"/>
        <w:ind w:firstLine="539"/>
        <w:contextualSpacing/>
        <w:jc w:val="both"/>
        <w:outlineLvl w:val="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Основной целью подпрограммы </w:t>
      </w:r>
      <w:r w:rsidRPr="002875F0">
        <w:rPr>
          <w:rFonts w:ascii="Times New Roman" w:eastAsia="Times New Roman" w:hAnsi="Times New Roman" w:cstheme="minorBidi"/>
          <w:sz w:val="20"/>
          <w:szCs w:val="20"/>
          <w:lang w:eastAsia="ru-RU"/>
        </w:rPr>
        <w:t>«Профилактика терроризма и экстремизма</w:t>
      </w:r>
      <w:r w:rsidRPr="002875F0">
        <w:rPr>
          <w:rFonts w:ascii="Times New Roman" w:eastAsiaTheme="minorEastAsia" w:hAnsi="Times New Roman" w:cstheme="minorBidi"/>
          <w:sz w:val="20"/>
          <w:szCs w:val="20"/>
          <w:lang w:eastAsia="ru-RU"/>
        </w:rPr>
        <w:t xml:space="preserve"> на территории муниципального района «Ижемский»</w:t>
      </w:r>
      <w:r w:rsidRPr="002875F0">
        <w:rPr>
          <w:rFonts w:ascii="Times New Roman" w:eastAsiaTheme="minorEastAsia" w:hAnsi="Times New Roman"/>
          <w:sz w:val="20"/>
          <w:szCs w:val="20"/>
          <w:lang w:eastAsia="ru-RU"/>
        </w:rPr>
        <w:t xml:space="preserve"> является: -  реализация государственной политики в сфере профилактики терроризма и экстремизма, мин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2875F0" w:rsidRPr="002875F0" w:rsidRDefault="002875F0" w:rsidP="002875F0">
      <w:pPr>
        <w:widowControl w:val="0"/>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Основными задачами подпрограммы </w:t>
      </w:r>
      <w:r w:rsidRPr="002875F0">
        <w:rPr>
          <w:rFonts w:ascii="Times New Roman" w:eastAsia="Times New Roman" w:hAnsi="Times New Roman" w:cs="Arial"/>
          <w:sz w:val="20"/>
          <w:szCs w:val="20"/>
          <w:lang w:eastAsia="ru-RU"/>
        </w:rPr>
        <w:t>«Профилактика терроризма и экстремизма на территории муниципального района «Ижемский»</w:t>
      </w:r>
      <w:r w:rsidRPr="002875F0">
        <w:rPr>
          <w:rFonts w:ascii="Times New Roman" w:eastAsia="Times New Roman" w:hAnsi="Times New Roman"/>
          <w:sz w:val="20"/>
          <w:szCs w:val="20"/>
          <w:lang w:eastAsia="ru-RU"/>
        </w:rPr>
        <w:t xml:space="preserve"> являются: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противодействие распространению идеологии терроризма и экстремизма;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создание муниципальной системы оперативного реагирования на предупреждение межнационального и межко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фессионального конфликта;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Прогнозные значения индикаторов (показателей)представлены в приложении к программе (таблица 1)</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Срок реализации подпрограммы 2015-2020.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outlineLvl w:val="0"/>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Раздел 3.  Характеристика основных мероприятий подпрограммы</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Перечень основных мероприятий определен исходя из необходимости достижения цели и задач подпрограммы.</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Решению задачи 1 "</w:t>
      </w:r>
      <w:r w:rsidRPr="002875F0">
        <w:rPr>
          <w:rFonts w:ascii="Times New Roman" w:eastAsiaTheme="minorEastAsia" w:hAnsi="Times New Roman" w:cstheme="minorBidi"/>
          <w:sz w:val="20"/>
          <w:szCs w:val="20"/>
          <w:lang w:eastAsia="ru-RU"/>
        </w:rPr>
        <w:t xml:space="preserve"> Противодействие распространению идеологии терроризма и экстремизма</w:t>
      </w:r>
      <w:r w:rsidRPr="002875F0">
        <w:rPr>
          <w:rFonts w:ascii="Times New Roman" w:eastAsiaTheme="minorEastAsia" w:hAnsi="Times New Roman"/>
          <w:bCs/>
          <w:sz w:val="20"/>
          <w:szCs w:val="20"/>
          <w:lang w:eastAsia="ru-RU"/>
        </w:rPr>
        <w:t xml:space="preserve"> " будет способств</w:t>
      </w:r>
      <w:r w:rsidRPr="002875F0">
        <w:rPr>
          <w:rFonts w:ascii="Times New Roman" w:eastAsiaTheme="minorEastAsia" w:hAnsi="Times New Roman"/>
          <w:bCs/>
          <w:sz w:val="20"/>
          <w:szCs w:val="20"/>
          <w:lang w:eastAsia="ru-RU"/>
        </w:rPr>
        <w:t>о</w:t>
      </w:r>
      <w:r w:rsidRPr="002875F0">
        <w:rPr>
          <w:rFonts w:ascii="Times New Roman" w:eastAsiaTheme="minorEastAsia" w:hAnsi="Times New Roman"/>
          <w:bCs/>
          <w:sz w:val="20"/>
          <w:szCs w:val="20"/>
          <w:lang w:eastAsia="ru-RU"/>
        </w:rPr>
        <w:t>вать реализация следующих основных мероприятий:</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bCs/>
          <w:sz w:val="20"/>
          <w:szCs w:val="20"/>
          <w:lang w:eastAsia="ru-RU"/>
        </w:rPr>
        <w:t>1)</w:t>
      </w:r>
      <w:r w:rsidRPr="002875F0">
        <w:rPr>
          <w:rFonts w:ascii="Times New Roman" w:eastAsiaTheme="minorEastAsia" w:hAnsi="Times New Roman"/>
          <w:sz w:val="20"/>
          <w:szCs w:val="20"/>
          <w:lang w:eastAsia="ru-RU"/>
        </w:rPr>
        <w:t xml:space="preserve">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Культурно-образовательные (пропаганда социально значимых ценностей и создание условий для мирного ме</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национального и межконфессионального диалога);</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lastRenderedPageBreak/>
        <w:t>Решению задачи 2 "</w:t>
      </w:r>
      <w:r w:rsidRPr="002875F0">
        <w:rPr>
          <w:rFonts w:ascii="Times New Roman" w:eastAsiaTheme="minorEastAsia" w:hAnsi="Times New Roman" w:cstheme="minorBidi"/>
          <w:sz w:val="20"/>
          <w:szCs w:val="20"/>
          <w:lang w:eastAsia="ru-RU"/>
        </w:rPr>
        <w:t>Функционированию</w:t>
      </w: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cstheme="minorBidi"/>
          <w:sz w:val="20"/>
          <w:szCs w:val="20"/>
          <w:lang w:eastAsia="ru-RU"/>
        </w:rPr>
        <w:t>муниципальной системы оперативного реагирования на предупреждение межнационального и межконфессионального конфликта</w:t>
      </w:r>
      <w:r w:rsidRPr="002875F0">
        <w:rPr>
          <w:rFonts w:ascii="Times New Roman" w:eastAsiaTheme="minorEastAsia" w:hAnsi="Times New Roman"/>
          <w:bCs/>
          <w:sz w:val="20"/>
          <w:szCs w:val="20"/>
          <w:lang w:eastAsia="ru-RU"/>
        </w:rPr>
        <w:t xml:space="preserve"> " будет способствовать реализация следующих основных мер</w:t>
      </w:r>
      <w:r w:rsidRPr="002875F0">
        <w:rPr>
          <w:rFonts w:ascii="Times New Roman" w:eastAsiaTheme="minorEastAsia" w:hAnsi="Times New Roman"/>
          <w:bCs/>
          <w:sz w:val="20"/>
          <w:szCs w:val="20"/>
          <w:lang w:eastAsia="ru-RU"/>
        </w:rPr>
        <w:t>о</w:t>
      </w:r>
      <w:r w:rsidRPr="002875F0">
        <w:rPr>
          <w:rFonts w:ascii="Times New Roman" w:eastAsiaTheme="minorEastAsia" w:hAnsi="Times New Roman"/>
          <w:bCs/>
          <w:sz w:val="20"/>
          <w:szCs w:val="20"/>
          <w:lang w:eastAsia="ru-RU"/>
        </w:rPr>
        <w:t>приятий:</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1) создание</w:t>
      </w: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cstheme="minorBidi"/>
          <w:sz w:val="20"/>
          <w:szCs w:val="20"/>
          <w:lang w:eastAsia="ru-RU"/>
        </w:rPr>
        <w:t>муниципальной системы оперативного реагирования на предупреждение межнационального и ме</w:t>
      </w:r>
      <w:r w:rsidRPr="002875F0">
        <w:rPr>
          <w:rFonts w:ascii="Times New Roman" w:eastAsiaTheme="minorEastAsia" w:hAnsi="Times New Roman" w:cstheme="minorBidi"/>
          <w:sz w:val="20"/>
          <w:szCs w:val="20"/>
          <w:lang w:eastAsia="ru-RU"/>
        </w:rPr>
        <w:t>ж</w:t>
      </w:r>
      <w:r w:rsidRPr="002875F0">
        <w:rPr>
          <w:rFonts w:ascii="Times New Roman" w:eastAsiaTheme="minorEastAsia" w:hAnsi="Times New Roman" w:cstheme="minorBidi"/>
          <w:sz w:val="20"/>
          <w:szCs w:val="20"/>
          <w:lang w:eastAsia="ru-RU"/>
        </w:rPr>
        <w:t>конфессионального конфликта.</w:t>
      </w:r>
      <w:r w:rsidRPr="002875F0">
        <w:rPr>
          <w:rFonts w:ascii="Times New Roman" w:eastAsiaTheme="minorEastAsia" w:hAnsi="Times New Roman"/>
          <w:bCs/>
          <w:sz w:val="20"/>
          <w:szCs w:val="20"/>
          <w:lang w:eastAsia="ru-RU"/>
        </w:rPr>
        <w:t xml:space="preserve"> </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Решению задачи 3 "</w:t>
      </w:r>
      <w:r w:rsidRPr="002875F0">
        <w:rPr>
          <w:rFonts w:ascii="Times New Roman" w:eastAsiaTheme="minorEastAsia" w:hAnsi="Times New Roman"/>
          <w:sz w:val="20"/>
          <w:szCs w:val="20"/>
          <w:lang w:eastAsia="ru-RU"/>
        </w:rPr>
        <w:t xml:space="preserve">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пального    района "Ижемский"   </w:t>
      </w:r>
      <w:r w:rsidRPr="002875F0">
        <w:rPr>
          <w:rFonts w:ascii="Times New Roman" w:eastAsiaTheme="minorEastAsia" w:hAnsi="Times New Roman"/>
          <w:bCs/>
          <w:sz w:val="20"/>
          <w:szCs w:val="20"/>
          <w:lang w:eastAsia="ru-RU"/>
        </w:rPr>
        <w:t>будет способствовать реализация следующих основных мероприятий:</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 xml:space="preserve">1) Планомерная работа по </w:t>
      </w:r>
      <w:r w:rsidRPr="002875F0">
        <w:rPr>
          <w:rFonts w:ascii="Times New Roman" w:eastAsiaTheme="minorEastAsia" w:hAnsi="Times New Roman" w:cstheme="minorBidi"/>
          <w:sz w:val="20"/>
          <w:szCs w:val="20"/>
          <w:lang w:eastAsia="ru-RU"/>
        </w:rPr>
        <w:t>профилактика терроризма и экстремизма на территории муниципального района «Ижемский»</w:t>
      </w:r>
      <w:r w:rsidRPr="002875F0">
        <w:rPr>
          <w:rFonts w:ascii="Times New Roman" w:eastAsiaTheme="minorEastAsia" w:hAnsi="Times New Roman"/>
          <w:bCs/>
          <w:sz w:val="20"/>
          <w:szCs w:val="20"/>
          <w:lang w:eastAsia="ru-RU"/>
        </w:rPr>
        <w:t xml:space="preserve"> :</w:t>
      </w: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
          <w:sz w:val="20"/>
          <w:szCs w:val="20"/>
          <w:lang w:eastAsia="ru-RU"/>
        </w:rPr>
      </w:pPr>
      <w:r w:rsidRPr="002875F0">
        <w:rPr>
          <w:rFonts w:ascii="Times New Roman" w:eastAsiaTheme="minorEastAsia" w:hAnsi="Times New Roman"/>
          <w:bCs/>
          <w:sz w:val="20"/>
          <w:szCs w:val="20"/>
          <w:lang w:eastAsia="ru-RU"/>
        </w:rPr>
        <w:t>организация проведения тематических мероприятий в образовательных учреждениях и домах культуры на терр</w:t>
      </w:r>
      <w:r w:rsidRPr="002875F0">
        <w:rPr>
          <w:rFonts w:ascii="Times New Roman" w:eastAsiaTheme="minorEastAsia" w:hAnsi="Times New Roman"/>
          <w:bCs/>
          <w:sz w:val="20"/>
          <w:szCs w:val="20"/>
          <w:lang w:eastAsia="ru-RU"/>
        </w:rPr>
        <w:t>и</w:t>
      </w:r>
      <w:r w:rsidRPr="002875F0">
        <w:rPr>
          <w:rFonts w:ascii="Times New Roman" w:eastAsiaTheme="minorEastAsia" w:hAnsi="Times New Roman"/>
          <w:bCs/>
          <w:sz w:val="20"/>
          <w:szCs w:val="20"/>
          <w:lang w:eastAsia="ru-RU"/>
        </w:rPr>
        <w:t>тории муниципального района «Ижемский» .</w:t>
      </w:r>
    </w:p>
    <w:p w:rsidR="002875F0" w:rsidRPr="002875F0" w:rsidRDefault="002875F0" w:rsidP="002875F0">
      <w:pPr>
        <w:widowControl w:val="0"/>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2875F0">
        <w:rPr>
          <w:rFonts w:ascii="Courier New" w:eastAsia="Times New Roman" w:hAnsi="Courier New" w:cs="Courier New"/>
          <w:sz w:val="20"/>
          <w:szCs w:val="20"/>
          <w:lang w:eastAsia="ru-RU"/>
        </w:rPr>
        <w:t xml:space="preserve"> </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Раздел 4. Характеристика  мер правового регулирования в  реализации подпрограммы</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ind w:firstLine="539"/>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Правовое регулирование в сфере реализации Подпрограммы осуществляется в соответствии с действующим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ральным, республиканским законодательством, муниципальными правовыми актами и.т.д.</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Сведения об основных мерах правового регулирования в сфере реализации Подпрограммы  отражены в </w:t>
      </w:r>
      <w:hyperlink w:anchor="Par2025" w:tooltip="Ссылка на текущий документ" w:history="1">
        <w:r w:rsidRPr="002875F0">
          <w:rPr>
            <w:rFonts w:ascii="Times New Roman" w:eastAsiaTheme="minorEastAsia" w:hAnsi="Times New Roman" w:cstheme="minorBidi"/>
            <w:sz w:val="20"/>
            <w:szCs w:val="20"/>
            <w:lang w:eastAsia="ru-RU"/>
          </w:rPr>
          <w:t xml:space="preserve">таблице </w:t>
        </w:r>
      </w:hyperlink>
      <w:r w:rsidRPr="002875F0">
        <w:rPr>
          <w:rFonts w:ascii="Times New Roman" w:eastAsiaTheme="minorEastAsia" w:hAnsi="Times New Roman" w:cstheme="minorBidi"/>
          <w:sz w:val="20"/>
          <w:szCs w:val="20"/>
          <w:lang w:eastAsia="ru-RU"/>
        </w:rPr>
        <w:t>3 пр</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ложения к Программе.</w:t>
      </w:r>
    </w:p>
    <w:p w:rsidR="002875F0" w:rsidRPr="002875F0" w:rsidRDefault="002875F0" w:rsidP="002875F0">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b/>
          <w:sz w:val="20"/>
          <w:szCs w:val="20"/>
          <w:lang w:eastAsia="ru-RU"/>
        </w:rPr>
      </w:pPr>
      <w:r w:rsidRPr="002875F0">
        <w:rPr>
          <w:rFonts w:ascii="Times New Roman" w:eastAsiaTheme="minorEastAsia" w:hAnsi="Times New Roman" w:cstheme="minorBidi"/>
          <w:b/>
          <w:sz w:val="20"/>
          <w:szCs w:val="20"/>
          <w:lang w:eastAsia="ru-RU"/>
        </w:rPr>
        <w:t xml:space="preserve">Раздел 5. Прогноз сводных показателей муниципальных заданий по этапам реализации подпрограммы. </w:t>
      </w:r>
    </w:p>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cstheme="minorBidi"/>
          <w:sz w:val="20"/>
          <w:szCs w:val="20"/>
          <w:lang w:eastAsia="ru-RU"/>
        </w:rPr>
      </w:pP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Доведение муниципального задания не предполагается.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Раздел 6. Ресурсное обеспечение подпрограммы:</w:t>
      </w:r>
    </w:p>
    <w:p w:rsidR="002875F0" w:rsidRPr="002875F0" w:rsidRDefault="002875F0" w:rsidP="002875F0">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Общий объём финансирования подпрограммы на 2015 – 2017 г.г. 0,0 тыс. руб.</w:t>
      </w: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2015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2016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2017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center"/>
        <w:outlineLvl w:val="0"/>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Раздел 7. Методика оценки эффективности подпрограммы</w:t>
      </w: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b/>
          <w:sz w:val="20"/>
          <w:szCs w:val="2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Методика оценки эффективности реализации подпрограммы аналогична методике оценки эффективности реализ</w:t>
      </w:r>
      <w:r w:rsidRPr="002875F0">
        <w:rPr>
          <w:rFonts w:ascii="Times New Roman" w:eastAsiaTheme="minorEastAsia" w:hAnsi="Times New Roman"/>
          <w:bCs/>
          <w:sz w:val="20"/>
          <w:szCs w:val="20"/>
          <w:lang w:eastAsia="ru-RU"/>
        </w:rPr>
        <w:t>а</w:t>
      </w:r>
      <w:r w:rsidRPr="002875F0">
        <w:rPr>
          <w:rFonts w:ascii="Times New Roman" w:eastAsiaTheme="minorEastAsia" w:hAnsi="Times New Roman"/>
          <w:bCs/>
          <w:sz w:val="20"/>
          <w:szCs w:val="20"/>
          <w:lang w:eastAsia="ru-RU"/>
        </w:rPr>
        <w:t xml:space="preserve">ции государственной программы, отраженной в </w:t>
      </w:r>
      <w:hyperlink r:id="rId147" w:history="1">
        <w:r w:rsidRPr="002875F0">
          <w:rPr>
            <w:rFonts w:ascii="Times New Roman" w:eastAsiaTheme="minorEastAsia" w:hAnsi="Times New Roman"/>
            <w:bCs/>
            <w:sz w:val="20"/>
            <w:szCs w:val="20"/>
            <w:lang w:eastAsia="ru-RU"/>
          </w:rPr>
          <w:t>разделе 9</w:t>
        </w:r>
      </w:hyperlink>
      <w:r w:rsidRPr="002875F0">
        <w:rPr>
          <w:rFonts w:ascii="Times New Roman" w:eastAsiaTheme="minorEastAsia" w:hAnsi="Times New Roman"/>
          <w:bCs/>
          <w:sz w:val="20"/>
          <w:szCs w:val="20"/>
          <w:lang w:eastAsia="ru-RU"/>
        </w:rPr>
        <w:t xml:space="preserve"> Программы.</w:t>
      </w: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1"/>
        <w:rPr>
          <w:rFonts w:ascii="Times New Roman" w:eastAsiaTheme="minorEastAsia" w:hAnsi="Times New Roman" w:cstheme="minorBidi"/>
          <w:sz w:val="20"/>
          <w:szCs w:val="20"/>
          <w:lang w:eastAsia="ru-RU"/>
        </w:rPr>
        <w:sectPr w:rsidR="002875F0" w:rsidRPr="002875F0" w:rsidSect="002875F0">
          <w:pgSz w:w="11906" w:h="16838"/>
          <w:pgMar w:top="720" w:right="720" w:bottom="720" w:left="720" w:header="708" w:footer="708" w:gutter="0"/>
          <w:cols w:space="708"/>
          <w:docGrid w:linePitch="360"/>
        </w:sectPr>
      </w:pPr>
    </w:p>
    <w:p w:rsidR="002875F0" w:rsidRPr="002875F0" w:rsidRDefault="002875F0" w:rsidP="002875F0">
      <w:pPr>
        <w:widowControl w:val="0"/>
        <w:autoSpaceDE w:val="0"/>
        <w:autoSpaceDN w:val="0"/>
        <w:adjustRightInd w:val="0"/>
        <w:spacing w:after="0" w:line="240" w:lineRule="auto"/>
        <w:jc w:val="right"/>
        <w:outlineLvl w:val="1"/>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lastRenderedPageBreak/>
        <w:t xml:space="preserve">Приложение к муниципальной </w:t>
      </w:r>
    </w:p>
    <w:p w:rsidR="002875F0" w:rsidRPr="002875F0" w:rsidRDefault="002875F0" w:rsidP="002875F0">
      <w:pPr>
        <w:widowControl w:val="0"/>
        <w:autoSpaceDE w:val="0"/>
        <w:autoSpaceDN w:val="0"/>
        <w:adjustRightInd w:val="0"/>
        <w:spacing w:after="0" w:line="240" w:lineRule="auto"/>
        <w:jc w:val="right"/>
        <w:outlineLvl w:val="1"/>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программе муниципального образования </w:t>
      </w:r>
    </w:p>
    <w:p w:rsidR="002875F0" w:rsidRPr="002875F0" w:rsidRDefault="002875F0" w:rsidP="002875F0">
      <w:pPr>
        <w:widowControl w:val="0"/>
        <w:autoSpaceDE w:val="0"/>
        <w:autoSpaceDN w:val="0"/>
        <w:adjustRightInd w:val="0"/>
        <w:spacing w:after="0" w:line="240" w:lineRule="auto"/>
        <w:jc w:val="right"/>
        <w:outlineLvl w:val="1"/>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муниципального района «Ижемский» </w:t>
      </w:r>
    </w:p>
    <w:p w:rsidR="002875F0" w:rsidRPr="002875F0" w:rsidRDefault="002875F0" w:rsidP="002875F0">
      <w:pPr>
        <w:widowControl w:val="0"/>
        <w:autoSpaceDE w:val="0"/>
        <w:autoSpaceDN w:val="0"/>
        <w:adjustRightInd w:val="0"/>
        <w:spacing w:after="0" w:line="240" w:lineRule="auto"/>
        <w:jc w:val="right"/>
        <w:outlineLvl w:val="1"/>
        <w:rPr>
          <w:rFonts w:ascii="Times New Roman" w:eastAsia="Times New Roman" w:hAnsi="Times New Roman" w:cstheme="minorBidi"/>
          <w:sz w:val="20"/>
          <w:szCs w:val="20"/>
          <w:lang w:eastAsia="ru-RU"/>
        </w:rPr>
      </w:pPr>
      <w:r w:rsidRPr="002875F0">
        <w:rPr>
          <w:rFonts w:ascii="Times New Roman" w:eastAsia="Times New Roman" w:hAnsi="Times New Roman" w:cstheme="minorBidi"/>
          <w:sz w:val="20"/>
          <w:szCs w:val="20"/>
          <w:lang w:eastAsia="ru-RU"/>
        </w:rPr>
        <w:t>«Безопасность жизнедеятельности населения»</w:t>
      </w:r>
    </w:p>
    <w:p w:rsidR="002875F0" w:rsidRPr="002875F0" w:rsidRDefault="002875F0" w:rsidP="002875F0">
      <w:pPr>
        <w:widowControl w:val="0"/>
        <w:autoSpaceDE w:val="0"/>
        <w:autoSpaceDN w:val="0"/>
        <w:adjustRightInd w:val="0"/>
        <w:spacing w:after="0" w:line="240" w:lineRule="auto"/>
        <w:jc w:val="right"/>
        <w:outlineLvl w:val="1"/>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0"/>
        <w:rPr>
          <w:rFonts w:eastAsiaTheme="minorEastAsia" w:cs="Calibri"/>
          <w:sz w:val="20"/>
          <w:szCs w:val="20"/>
          <w:lang w:eastAsia="ru-RU"/>
        </w:rPr>
      </w:pPr>
      <w:bookmarkStart w:id="13" w:name="Par1248"/>
      <w:bookmarkEnd w:id="13"/>
      <w:r w:rsidRPr="002875F0">
        <w:rPr>
          <w:rFonts w:ascii="Times New Roman" w:eastAsiaTheme="minorEastAsia" w:hAnsi="Times New Roman" w:cstheme="minorBidi"/>
          <w:sz w:val="20"/>
          <w:szCs w:val="20"/>
          <w:lang w:eastAsia="ru-RU"/>
        </w:rPr>
        <w:t>Таблица 1</w:t>
      </w: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bookmarkStart w:id="14" w:name="Par1250"/>
      <w:bookmarkEnd w:id="14"/>
      <w:r w:rsidRPr="002875F0">
        <w:rPr>
          <w:rFonts w:ascii="Times New Roman" w:eastAsia="Times New Roman" w:hAnsi="Times New Roman"/>
          <w:sz w:val="20"/>
          <w:szCs w:val="20"/>
          <w:lang w:eastAsia="ru-RU"/>
        </w:rPr>
        <w:t>Сведения</w:t>
      </w: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 целевых показателях (индикаторах) муниципальных</w:t>
      </w:r>
    </w:p>
    <w:p w:rsidR="002875F0" w:rsidRPr="002875F0" w:rsidRDefault="002875F0" w:rsidP="002875F0">
      <w:pPr>
        <w:widowControl w:val="0"/>
        <w:autoSpaceDE w:val="0"/>
        <w:autoSpaceDN w:val="0"/>
        <w:adjustRightInd w:val="0"/>
        <w:spacing w:after="0" w:line="240" w:lineRule="auto"/>
        <w:ind w:firstLine="720"/>
        <w:jc w:val="center"/>
        <w:rPr>
          <w:rFonts w:eastAsia="Times New Roman" w:cs="Calibri"/>
          <w:sz w:val="20"/>
          <w:szCs w:val="20"/>
          <w:lang w:eastAsia="ru-RU"/>
        </w:rPr>
      </w:pPr>
      <w:r w:rsidRPr="002875F0">
        <w:rPr>
          <w:rFonts w:ascii="Times New Roman" w:eastAsia="Times New Roman" w:hAnsi="Times New Roman"/>
          <w:sz w:val="20"/>
          <w:szCs w:val="20"/>
          <w:lang w:eastAsia="ru-RU"/>
        </w:rPr>
        <w:t xml:space="preserve"> подпрограмм муниципальной программы и  их значениях.</w:t>
      </w:r>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
        <w:gridCol w:w="2511"/>
        <w:gridCol w:w="13"/>
        <w:gridCol w:w="17"/>
        <w:gridCol w:w="1548"/>
        <w:gridCol w:w="11"/>
        <w:gridCol w:w="12"/>
        <w:gridCol w:w="1495"/>
        <w:gridCol w:w="11"/>
        <w:gridCol w:w="12"/>
        <w:gridCol w:w="1377"/>
        <w:gridCol w:w="141"/>
        <w:gridCol w:w="1135"/>
        <w:gridCol w:w="40"/>
        <w:gridCol w:w="101"/>
        <w:gridCol w:w="1134"/>
        <w:gridCol w:w="993"/>
        <w:gridCol w:w="908"/>
        <w:gridCol w:w="84"/>
        <w:gridCol w:w="992"/>
        <w:gridCol w:w="1706"/>
      </w:tblGrid>
      <w:tr w:rsidR="002875F0" w:rsidRPr="002875F0" w:rsidTr="005675F9">
        <w:tc>
          <w:tcPr>
            <w:tcW w:w="574" w:type="dxa"/>
            <w:gridSpan w:val="2"/>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bookmarkStart w:id="15" w:name="Par1841"/>
            <w:bookmarkStart w:id="16" w:name="Par1626"/>
            <w:bookmarkStart w:id="17" w:name="Par1328"/>
            <w:bookmarkEnd w:id="15"/>
            <w:bookmarkEnd w:id="16"/>
            <w:bookmarkEnd w:id="17"/>
            <w:r w:rsidRPr="002875F0">
              <w:rPr>
                <w:rFonts w:ascii="Times New Roman" w:eastAsiaTheme="minorEastAsia" w:hAnsi="Times New Roman"/>
                <w:sz w:val="20"/>
                <w:szCs w:val="20"/>
                <w:lang w:eastAsia="ru-RU"/>
              </w:rPr>
              <w:t>№ п/п</w:t>
            </w:r>
          </w:p>
        </w:tc>
        <w:tc>
          <w:tcPr>
            <w:tcW w:w="2541" w:type="dxa"/>
            <w:gridSpan w:val="3"/>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Показателя (индикатора) </w:t>
            </w:r>
          </w:p>
        </w:tc>
        <w:tc>
          <w:tcPr>
            <w:tcW w:w="1571" w:type="dxa"/>
            <w:gridSpan w:val="3"/>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Ед. измерения</w:t>
            </w:r>
          </w:p>
        </w:tc>
        <w:tc>
          <w:tcPr>
            <w:tcW w:w="1518" w:type="dxa"/>
            <w:gridSpan w:val="3"/>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2013</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год</w:t>
            </w:r>
          </w:p>
        </w:tc>
        <w:tc>
          <w:tcPr>
            <w:tcW w:w="1518" w:type="dxa"/>
            <w:gridSpan w:val="2"/>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2014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год</w:t>
            </w:r>
          </w:p>
        </w:tc>
        <w:tc>
          <w:tcPr>
            <w:tcW w:w="7093" w:type="dxa"/>
            <w:gridSpan w:val="9"/>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Значения показателей</w:t>
            </w:r>
          </w:p>
        </w:tc>
      </w:tr>
      <w:tr w:rsidR="002875F0" w:rsidRPr="002875F0" w:rsidTr="005675F9">
        <w:tc>
          <w:tcPr>
            <w:tcW w:w="574" w:type="dxa"/>
            <w:gridSpan w:val="2"/>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sz w:val="20"/>
                <w:szCs w:val="20"/>
              </w:rPr>
            </w:pPr>
          </w:p>
        </w:tc>
        <w:tc>
          <w:tcPr>
            <w:tcW w:w="2541" w:type="dxa"/>
            <w:gridSpan w:val="3"/>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sz w:val="20"/>
                <w:szCs w:val="20"/>
              </w:rPr>
            </w:pPr>
          </w:p>
        </w:tc>
        <w:tc>
          <w:tcPr>
            <w:tcW w:w="1571" w:type="dxa"/>
            <w:gridSpan w:val="3"/>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sz w:val="20"/>
                <w:szCs w:val="20"/>
              </w:rPr>
            </w:pPr>
          </w:p>
        </w:tc>
        <w:tc>
          <w:tcPr>
            <w:tcW w:w="1518" w:type="dxa"/>
            <w:gridSpan w:val="3"/>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518" w:type="dxa"/>
            <w:gridSpan w:val="2"/>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2017 год</w:t>
            </w:r>
          </w:p>
        </w:tc>
        <w:tc>
          <w:tcPr>
            <w:tcW w:w="90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2018 год</w:t>
            </w:r>
          </w:p>
        </w:tc>
        <w:tc>
          <w:tcPr>
            <w:tcW w:w="10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2019</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год</w:t>
            </w:r>
          </w:p>
        </w:tc>
        <w:tc>
          <w:tcPr>
            <w:tcW w:w="170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2020</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год</w:t>
            </w:r>
          </w:p>
        </w:tc>
      </w:tr>
      <w:tr w:rsidR="002875F0" w:rsidRPr="002875F0" w:rsidTr="005675F9">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w:t>
            </w:r>
          </w:p>
        </w:tc>
        <w:tc>
          <w:tcPr>
            <w:tcW w:w="254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w:t>
            </w:r>
          </w:p>
        </w:tc>
        <w:tc>
          <w:tcPr>
            <w:tcW w:w="157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51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8</w:t>
            </w:r>
          </w:p>
        </w:tc>
        <w:tc>
          <w:tcPr>
            <w:tcW w:w="90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9</w:t>
            </w:r>
          </w:p>
        </w:tc>
        <w:tc>
          <w:tcPr>
            <w:tcW w:w="10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w:t>
            </w:r>
          </w:p>
        </w:tc>
        <w:tc>
          <w:tcPr>
            <w:tcW w:w="170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11</w:t>
            </w:r>
          </w:p>
        </w:tc>
      </w:tr>
      <w:tr w:rsidR="002875F0" w:rsidRPr="002875F0" w:rsidTr="005675F9">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b/>
                <w:sz w:val="20"/>
                <w:szCs w:val="20"/>
              </w:rPr>
            </w:pPr>
            <w:hyperlink r:id="rId148" w:anchor="Par31" w:history="1">
              <w:r w:rsidR="002875F0" w:rsidRPr="002875F0">
                <w:rPr>
                  <w:rFonts w:ascii="Times New Roman" w:eastAsiaTheme="minorEastAsia" w:hAnsi="Times New Roman"/>
                  <w:b/>
                  <w:color w:val="0000FF"/>
                  <w:sz w:val="20"/>
                  <w:szCs w:val="20"/>
                  <w:u w:val="single"/>
                  <w:lang w:eastAsia="ru-RU"/>
                </w:rPr>
                <w:t>подпрограмма</w:t>
              </w:r>
            </w:hyperlink>
            <w:r w:rsidR="002875F0" w:rsidRPr="002875F0">
              <w:rPr>
                <w:rFonts w:ascii="Times New Roman" w:eastAsiaTheme="minorEastAsia" w:hAnsi="Times New Roman"/>
                <w:b/>
                <w:sz w:val="20"/>
                <w:szCs w:val="20"/>
                <w:lang w:eastAsia="ru-RU"/>
              </w:rPr>
              <w:t xml:space="preserve"> 1 «Повышение пожарной безопасности на территории муниципального района «Ижемский»</w:t>
            </w:r>
          </w:p>
        </w:tc>
      </w:tr>
      <w:tr w:rsidR="002875F0" w:rsidRPr="002875F0" w:rsidTr="005675F9">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tabs>
                <w:tab w:val="left" w:pos="3693"/>
              </w:tabs>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Задача 1. «Предупреждение пожаров».</w:t>
            </w:r>
          </w:p>
        </w:tc>
      </w:tr>
      <w:tr w:rsidR="002875F0" w:rsidRPr="002875F0" w:rsidTr="005675F9">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1.1</w:t>
            </w:r>
          </w:p>
        </w:tc>
        <w:tc>
          <w:tcPr>
            <w:tcW w:w="254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Количество пожаров.</w:t>
            </w:r>
          </w:p>
        </w:tc>
        <w:tc>
          <w:tcPr>
            <w:tcW w:w="157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bCs/>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ед.</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37</w:t>
            </w:r>
          </w:p>
        </w:tc>
        <w:tc>
          <w:tcPr>
            <w:tcW w:w="151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30</w:t>
            </w:r>
          </w:p>
        </w:tc>
        <w:tc>
          <w:tcPr>
            <w:tcW w:w="1276"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28</w:t>
            </w: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Cs/>
                <w:sz w:val="20"/>
                <w:szCs w:val="20"/>
                <w:lang w:eastAsia="ru-RU"/>
              </w:rPr>
            </w:pPr>
          </w:p>
          <w:p w:rsidR="002875F0" w:rsidRPr="002875F0" w:rsidRDefault="002875F0" w:rsidP="002875F0">
            <w:pPr>
              <w:spacing w:after="0" w:line="240" w:lineRule="auto"/>
              <w:jc w:val="center"/>
              <w:rPr>
                <w:rFonts w:ascii="Times New Roman" w:eastAsiaTheme="minorEastAsia" w:hAnsi="Times New Roman"/>
                <w:bCs/>
                <w:sz w:val="20"/>
                <w:szCs w:val="20"/>
                <w:lang w:eastAsia="ru-RU"/>
              </w:rPr>
            </w:pPr>
            <w:r w:rsidRPr="002875F0">
              <w:rPr>
                <w:rFonts w:ascii="Times New Roman" w:eastAsiaTheme="minorEastAsia" w:hAnsi="Times New Roman"/>
                <w:bCs/>
                <w:sz w:val="20"/>
                <w:szCs w:val="20"/>
                <w:lang w:eastAsia="ru-RU"/>
              </w:rPr>
              <w:t>26</w:t>
            </w:r>
          </w:p>
        </w:tc>
        <w:tc>
          <w:tcPr>
            <w:tcW w:w="99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bCs/>
                <w:sz w:val="20"/>
                <w:szCs w:val="20"/>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rPr>
              <w:t>20</w:t>
            </w:r>
          </w:p>
        </w:tc>
        <w:tc>
          <w:tcPr>
            <w:tcW w:w="170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rPr>
              <w:t>20</w:t>
            </w:r>
          </w:p>
        </w:tc>
      </w:tr>
      <w:tr w:rsidR="002875F0" w:rsidRPr="002875F0" w:rsidTr="005675F9">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1.2</w:t>
            </w:r>
          </w:p>
        </w:tc>
        <w:tc>
          <w:tcPr>
            <w:tcW w:w="254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число погибших /пострадавших.</w:t>
            </w:r>
          </w:p>
        </w:tc>
        <w:tc>
          <w:tcPr>
            <w:tcW w:w="157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ед.</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3/4</w:t>
            </w:r>
          </w:p>
        </w:tc>
        <w:tc>
          <w:tcPr>
            <w:tcW w:w="151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3/2</w:t>
            </w:r>
          </w:p>
        </w:tc>
        <w:tc>
          <w:tcPr>
            <w:tcW w:w="1276"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0/0</w:t>
            </w:r>
          </w:p>
        </w:tc>
        <w:tc>
          <w:tcPr>
            <w:tcW w:w="170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0/0</w:t>
            </w:r>
          </w:p>
        </w:tc>
      </w:tr>
      <w:tr w:rsidR="002875F0" w:rsidRPr="002875F0" w:rsidTr="005675F9">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sz w:val="20"/>
                <w:szCs w:val="20"/>
              </w:rPr>
            </w:pPr>
            <w:hyperlink r:id="rId149" w:anchor="Par525" w:history="1">
              <w:r w:rsidR="002875F0" w:rsidRPr="002875F0">
                <w:rPr>
                  <w:rFonts w:ascii="Times New Roman" w:eastAsiaTheme="minorEastAsia" w:hAnsi="Times New Roman"/>
                  <w:color w:val="0000FF"/>
                  <w:sz w:val="20"/>
                  <w:szCs w:val="20"/>
                  <w:u w:val="single"/>
                  <w:lang w:eastAsia="ru-RU"/>
                </w:rPr>
                <w:t>Задача</w:t>
              </w:r>
            </w:hyperlink>
            <w:r w:rsidR="002875F0" w:rsidRPr="002875F0">
              <w:rPr>
                <w:rFonts w:ascii="Times New Roman" w:eastAsiaTheme="minorEastAsia" w:hAnsi="Times New Roman"/>
                <w:sz w:val="20"/>
                <w:szCs w:val="20"/>
                <w:lang w:eastAsia="ru-RU"/>
              </w:rPr>
              <w:t xml:space="preserve"> 2. «Создание подразделений ДПО».</w:t>
            </w:r>
          </w:p>
        </w:tc>
      </w:tr>
      <w:tr w:rsidR="002875F0" w:rsidRPr="002875F0" w:rsidTr="005675F9">
        <w:trPr>
          <w:trHeight w:val="1563"/>
        </w:trPr>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2.1</w:t>
            </w:r>
          </w:p>
        </w:tc>
        <w:tc>
          <w:tcPr>
            <w:tcW w:w="254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Удельный вес населённых пунктов, имеющих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разделения ДПО от общ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го количества населенных пунктов имеющих потре</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ность.</w:t>
            </w:r>
          </w:p>
        </w:tc>
        <w:tc>
          <w:tcPr>
            <w:tcW w:w="1571" w:type="dxa"/>
            <w:gridSpan w:val="3"/>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16,7</w:t>
            </w:r>
          </w:p>
        </w:tc>
        <w:tc>
          <w:tcPr>
            <w:tcW w:w="151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100</w:t>
            </w:r>
          </w:p>
        </w:tc>
      </w:tr>
      <w:tr w:rsidR="002875F0" w:rsidRPr="002875F0" w:rsidTr="005675F9">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sz w:val="20"/>
                <w:szCs w:val="20"/>
              </w:rPr>
            </w:pPr>
            <w:hyperlink r:id="rId150" w:anchor="Par525" w:history="1">
              <w:r w:rsidR="002875F0" w:rsidRPr="002875F0">
                <w:rPr>
                  <w:rFonts w:ascii="Times New Roman" w:eastAsiaTheme="minorEastAsia" w:hAnsi="Times New Roman"/>
                  <w:color w:val="0000FF"/>
                  <w:sz w:val="20"/>
                  <w:szCs w:val="20"/>
                  <w:u w:val="single"/>
                  <w:lang w:eastAsia="ru-RU"/>
                </w:rPr>
                <w:t>Задача</w:t>
              </w:r>
            </w:hyperlink>
            <w:r w:rsidR="002875F0" w:rsidRPr="002875F0">
              <w:rPr>
                <w:rFonts w:ascii="Times New Roman" w:eastAsiaTheme="minorEastAsia" w:hAnsi="Times New Roman"/>
                <w:sz w:val="20"/>
                <w:szCs w:val="20"/>
                <w:lang w:eastAsia="ru-RU"/>
              </w:rPr>
              <w:t xml:space="preserve"> 3.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w:t>
            </w:r>
          </w:p>
        </w:tc>
      </w:tr>
      <w:tr w:rsidR="002875F0" w:rsidRPr="002875F0" w:rsidTr="005675F9">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w:t>
            </w:r>
          </w:p>
        </w:tc>
        <w:tc>
          <w:tcPr>
            <w:tcW w:w="254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lang w:eastAsia="ru-RU"/>
              </w:rPr>
              <w:t>Количество отремонтир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ванных  источников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ружного водоснабжения</w:t>
            </w:r>
          </w:p>
        </w:tc>
        <w:tc>
          <w:tcPr>
            <w:tcW w:w="1571" w:type="dxa"/>
            <w:gridSpan w:val="3"/>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rPr>
              <w:t>шт.</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3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316" w:type="dxa"/>
            <w:gridSpan w:val="3"/>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4</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20</w:t>
            </w:r>
          </w:p>
        </w:tc>
        <w:tc>
          <w:tcPr>
            <w:tcW w:w="1706" w:type="dxa"/>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24</w:t>
            </w:r>
          </w:p>
        </w:tc>
      </w:tr>
      <w:tr w:rsidR="002875F0" w:rsidRPr="002875F0" w:rsidTr="005675F9">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autoSpaceDE w:val="0"/>
              <w:autoSpaceDN w:val="0"/>
              <w:adjustRightInd w:val="0"/>
              <w:spacing w:after="0" w:line="240" w:lineRule="auto"/>
              <w:jc w:val="center"/>
              <w:rPr>
                <w:rFonts w:ascii="Times New Roman" w:eastAsiaTheme="minorEastAsia" w:hAnsi="Times New Roman"/>
                <w:sz w:val="20"/>
                <w:szCs w:val="20"/>
              </w:rPr>
            </w:pPr>
            <w:hyperlink r:id="rId151" w:anchor="Par31" w:history="1">
              <w:r w:rsidR="002875F0" w:rsidRPr="002875F0">
                <w:rPr>
                  <w:rFonts w:ascii="Times New Roman" w:eastAsiaTheme="minorEastAsia" w:hAnsi="Times New Roman"/>
                  <w:b/>
                  <w:color w:val="0000FF"/>
                  <w:sz w:val="20"/>
                  <w:szCs w:val="20"/>
                  <w:u w:val="single"/>
                  <w:lang w:eastAsia="ru-RU"/>
                </w:rPr>
                <w:t>подпрограмма</w:t>
              </w:r>
            </w:hyperlink>
            <w:r w:rsidR="002875F0" w:rsidRPr="002875F0">
              <w:rPr>
                <w:rFonts w:ascii="Times New Roman" w:eastAsiaTheme="minorEastAsia" w:hAnsi="Times New Roman"/>
                <w:b/>
                <w:sz w:val="20"/>
                <w:szCs w:val="20"/>
                <w:lang w:eastAsia="ru-RU"/>
              </w:rPr>
              <w:t xml:space="preserve"> 2 </w:t>
            </w:r>
            <w:r w:rsidR="002875F0" w:rsidRPr="002875F0">
              <w:rPr>
                <w:rFonts w:ascii="Times New Roman" w:eastAsia="Times New Roman" w:hAnsi="Times New Roman"/>
                <w:b/>
                <w:sz w:val="20"/>
                <w:szCs w:val="20"/>
                <w:lang w:eastAsia="ru-RU"/>
              </w:rPr>
              <w:t>«Профилактика терроризма и экстремизма</w:t>
            </w:r>
            <w:r w:rsidR="002875F0" w:rsidRPr="002875F0">
              <w:rPr>
                <w:rFonts w:ascii="Times New Roman" w:eastAsiaTheme="minorEastAsia" w:hAnsi="Times New Roman"/>
                <w:b/>
                <w:sz w:val="20"/>
                <w:szCs w:val="20"/>
                <w:lang w:eastAsia="ru-RU"/>
              </w:rPr>
              <w:t xml:space="preserve"> на территории муниципального района «Ижемский</w:t>
            </w:r>
            <w:r w:rsidR="002875F0" w:rsidRPr="002875F0">
              <w:rPr>
                <w:rFonts w:ascii="Times New Roman" w:eastAsia="Times New Roman" w:hAnsi="Times New Roman"/>
                <w:sz w:val="20"/>
                <w:szCs w:val="20"/>
                <w:lang w:eastAsia="ru-RU"/>
              </w:rPr>
              <w:t>»</w:t>
            </w:r>
          </w:p>
        </w:tc>
      </w:tr>
      <w:tr w:rsidR="002875F0" w:rsidRPr="002875F0" w:rsidTr="005675F9">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autoSpaceDE w:val="0"/>
              <w:autoSpaceDN w:val="0"/>
              <w:adjustRightInd w:val="0"/>
              <w:spacing w:after="0" w:line="240" w:lineRule="auto"/>
              <w:jc w:val="center"/>
              <w:rPr>
                <w:rFonts w:ascii="Times New Roman" w:eastAsiaTheme="minorEastAsia" w:hAnsi="Times New Roman"/>
                <w:sz w:val="20"/>
                <w:szCs w:val="20"/>
                <w:lang w:eastAsia="ru-RU"/>
              </w:rPr>
            </w:pPr>
            <w:hyperlink r:id="rId152" w:anchor="Par525" w:history="1">
              <w:r w:rsidR="002875F0" w:rsidRPr="002875F0">
                <w:rPr>
                  <w:rFonts w:ascii="Times New Roman" w:eastAsiaTheme="minorEastAsia" w:hAnsi="Times New Roman"/>
                  <w:color w:val="0000FF"/>
                  <w:sz w:val="20"/>
                  <w:szCs w:val="20"/>
                  <w:u w:val="single"/>
                  <w:lang w:eastAsia="ru-RU"/>
                </w:rPr>
                <w:t>Задача</w:t>
              </w:r>
            </w:hyperlink>
            <w:r w:rsidR="002875F0" w:rsidRPr="002875F0">
              <w:rPr>
                <w:rFonts w:ascii="Times New Roman" w:eastAsiaTheme="minorEastAsia" w:hAnsi="Times New Roman"/>
                <w:sz w:val="20"/>
                <w:szCs w:val="20"/>
                <w:lang w:eastAsia="ru-RU"/>
              </w:rPr>
              <w:t xml:space="preserve"> 1. «Противодействие распространению идеологии терроризма и экстремизма».</w:t>
            </w:r>
          </w:p>
        </w:tc>
      </w:tr>
      <w:tr w:rsidR="002875F0" w:rsidRPr="002875F0" w:rsidTr="005675F9">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2.1</w:t>
            </w:r>
          </w:p>
        </w:tc>
        <w:tc>
          <w:tcPr>
            <w:tcW w:w="254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граждан, полож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тельно оценивающих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стояние межнациональных отношений. </w:t>
            </w:r>
          </w:p>
        </w:tc>
        <w:tc>
          <w:tcPr>
            <w:tcW w:w="1571"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rPr>
              <w:t>%</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54,0</w:t>
            </w:r>
          </w:p>
        </w:tc>
        <w:tc>
          <w:tcPr>
            <w:tcW w:w="137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55,5</w:t>
            </w:r>
          </w:p>
          <w:p w:rsidR="002875F0" w:rsidRPr="002875F0" w:rsidRDefault="002875F0" w:rsidP="002875F0">
            <w:pPr>
              <w:spacing w:after="0" w:line="240" w:lineRule="auto"/>
              <w:jc w:val="center"/>
              <w:rPr>
                <w:rFonts w:ascii="Times New Roman" w:eastAsiaTheme="minorEastAsia"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57,0</w:t>
            </w:r>
          </w:p>
        </w:tc>
        <w:tc>
          <w:tcPr>
            <w:tcW w:w="1275"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58,5</w:t>
            </w:r>
          </w:p>
        </w:tc>
        <w:tc>
          <w:tcPr>
            <w:tcW w:w="9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60,0</w:t>
            </w:r>
          </w:p>
        </w:tc>
        <w:tc>
          <w:tcPr>
            <w:tcW w:w="992"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61,5</w:t>
            </w:r>
          </w:p>
        </w:tc>
        <w:tc>
          <w:tcPr>
            <w:tcW w:w="99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63,0</w:t>
            </w:r>
          </w:p>
        </w:tc>
        <w:tc>
          <w:tcPr>
            <w:tcW w:w="170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65,0</w:t>
            </w:r>
          </w:p>
        </w:tc>
      </w:tr>
      <w:tr w:rsidR="002875F0" w:rsidRPr="002875F0" w:rsidTr="005675F9">
        <w:trPr>
          <w:trHeight w:val="427"/>
        </w:trPr>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hyperlink r:id="rId153" w:anchor="Par525" w:history="1">
              <w:r w:rsidR="002875F0" w:rsidRPr="002875F0">
                <w:rPr>
                  <w:rFonts w:ascii="Times New Roman" w:eastAsiaTheme="minorEastAsia" w:hAnsi="Times New Roman"/>
                  <w:color w:val="0000FF"/>
                  <w:sz w:val="20"/>
                  <w:szCs w:val="20"/>
                  <w:u w:val="single"/>
                  <w:lang w:eastAsia="ru-RU"/>
                </w:rPr>
                <w:t>Задача</w:t>
              </w:r>
            </w:hyperlink>
            <w:r w:rsidR="002875F0" w:rsidRPr="002875F0">
              <w:rPr>
                <w:rFonts w:ascii="Times New Roman" w:eastAsiaTheme="minorEastAsia" w:hAnsi="Times New Roman"/>
                <w:sz w:val="20"/>
                <w:szCs w:val="20"/>
                <w:lang w:eastAsia="ru-RU"/>
              </w:rPr>
              <w:t xml:space="preserve"> 2. «Функционирование муниципальной системы оперативного реагирования на предупреждение межнационального и межконфессионального конфликта»</w:t>
            </w:r>
          </w:p>
        </w:tc>
      </w:tr>
      <w:tr w:rsidR="002875F0" w:rsidRPr="002875F0" w:rsidTr="005675F9">
        <w:trPr>
          <w:trHeight w:val="629"/>
        </w:trPr>
        <w:tc>
          <w:tcPr>
            <w:tcW w:w="56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w:t>
            </w:r>
          </w:p>
        </w:tc>
        <w:tc>
          <w:tcPr>
            <w:tcW w:w="253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Наличие муниципальной системы оперативного реагирования на пред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преждение межнаци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lastRenderedPageBreak/>
              <w:t>нального и межконфе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сионального конфликта</w:t>
            </w:r>
          </w:p>
        </w:tc>
        <w:tc>
          <w:tcPr>
            <w:tcW w:w="1565"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да/нет</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1400"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1275"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992"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170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r>
      <w:tr w:rsidR="002875F0" w:rsidRPr="002875F0" w:rsidTr="005675F9">
        <w:trPr>
          <w:trHeight w:val="629"/>
        </w:trPr>
        <w:tc>
          <w:tcPr>
            <w:tcW w:w="14815" w:type="dxa"/>
            <w:gridSpan w:val="22"/>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hyperlink r:id="rId154" w:anchor="Par525" w:history="1">
              <w:r w:rsidR="002875F0" w:rsidRPr="002875F0">
                <w:rPr>
                  <w:rFonts w:ascii="Times New Roman" w:eastAsiaTheme="minorEastAsia" w:hAnsi="Times New Roman"/>
                  <w:color w:val="0000FF"/>
                  <w:sz w:val="20"/>
                  <w:szCs w:val="20"/>
                  <w:u w:val="single"/>
                  <w:lang w:eastAsia="ru-RU"/>
                </w:rPr>
                <w:t>Задача</w:t>
              </w:r>
            </w:hyperlink>
            <w:r w:rsidR="002875F0" w:rsidRPr="002875F0">
              <w:rPr>
                <w:rFonts w:ascii="Times New Roman" w:eastAsiaTheme="minorEastAsia" w:hAnsi="Times New Roman"/>
                <w:sz w:val="20"/>
                <w:szCs w:val="20"/>
                <w:lang w:eastAsia="ru-RU"/>
              </w:rPr>
              <w:t xml:space="preserve"> 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                          </w:t>
            </w:r>
          </w:p>
        </w:tc>
      </w:tr>
      <w:tr w:rsidR="002875F0" w:rsidRPr="002875F0" w:rsidTr="005675F9">
        <w:trPr>
          <w:trHeight w:val="629"/>
        </w:trPr>
        <w:tc>
          <w:tcPr>
            <w:tcW w:w="574"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w:t>
            </w:r>
          </w:p>
        </w:tc>
        <w:tc>
          <w:tcPr>
            <w:tcW w:w="251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проведённых целенаправленных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филактических и инфо</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мационных и пропаганд</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стских мероприятий с гражданами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района «Ижемский».</w:t>
            </w:r>
          </w:p>
        </w:tc>
        <w:tc>
          <w:tcPr>
            <w:tcW w:w="1589"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проведённых мероприятий</w:t>
            </w:r>
          </w:p>
        </w:tc>
        <w:tc>
          <w:tcPr>
            <w:tcW w:w="151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389"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275"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w:t>
            </w:r>
          </w:p>
        </w:tc>
        <w:tc>
          <w:tcPr>
            <w:tcW w:w="170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w:t>
            </w:r>
          </w:p>
        </w:tc>
      </w:tr>
    </w:tbl>
    <w:p w:rsidR="002875F0" w:rsidRPr="002875F0" w:rsidRDefault="002875F0" w:rsidP="002875F0">
      <w:pPr>
        <w:widowControl w:val="0"/>
        <w:autoSpaceDE w:val="0"/>
        <w:autoSpaceDN w:val="0"/>
        <w:adjustRightInd w:val="0"/>
        <w:spacing w:after="0" w:line="240" w:lineRule="auto"/>
        <w:jc w:val="right"/>
        <w:outlineLvl w:val="2"/>
        <w:rPr>
          <w:rFonts w:eastAsiaTheme="minorEastAsia" w:cs="Calibri"/>
          <w:sz w:val="20"/>
          <w:szCs w:val="20"/>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cstheme="minorBidi"/>
          <w:sz w:val="20"/>
          <w:szCs w:val="20"/>
          <w:lang w:eastAsia="ru-RU"/>
        </w:rPr>
      </w:pPr>
    </w:p>
    <w:p w:rsidR="002875F0" w:rsidRDefault="002875F0" w:rsidP="002875F0">
      <w:pPr>
        <w:widowControl w:val="0"/>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Таблица 2</w:t>
      </w:r>
      <w:bookmarkStart w:id="18" w:name="Par2023"/>
      <w:bookmarkEnd w:id="18"/>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Перечень</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ведомственных целевых программ и основных мероприятий муниципальной программы.</w:t>
      </w:r>
    </w:p>
    <w:tbl>
      <w:tblPr>
        <w:tblW w:w="146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0"/>
        <w:gridCol w:w="6"/>
        <w:gridCol w:w="2542"/>
        <w:gridCol w:w="2268"/>
        <w:gridCol w:w="1369"/>
        <w:gridCol w:w="19"/>
        <w:gridCol w:w="1406"/>
        <w:gridCol w:w="9"/>
        <w:gridCol w:w="10"/>
        <w:gridCol w:w="1862"/>
        <w:gridCol w:w="9"/>
        <w:gridCol w:w="9"/>
        <w:gridCol w:w="2050"/>
        <w:gridCol w:w="8"/>
        <w:gridCol w:w="2510"/>
        <w:gridCol w:w="11"/>
        <w:gridCol w:w="8"/>
      </w:tblGrid>
      <w:tr w:rsidR="002875F0" w:rsidRPr="002875F0" w:rsidTr="005675F9">
        <w:trPr>
          <w:gridAfter w:val="1"/>
          <w:wAfter w:w="8" w:type="dxa"/>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п/п</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9" w:right="142"/>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Номер и наименование ведомственной целевой программы основного мероприятия. </w:t>
            </w: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Ответственный 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полнитель ВЦП, 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новного мероприятия</w:t>
            </w: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Срок начала реализации</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Срок окончания реализации</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Ожидаемый неп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средственный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зультат (краткое описание)</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Последствия не ре</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лизации ведомс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венной целевой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основного мероприятия</w:t>
            </w: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Связь с показателями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ниципальной программы (подпрограммы)</w:t>
            </w:r>
          </w:p>
        </w:tc>
      </w:tr>
      <w:tr w:rsidR="002875F0" w:rsidRPr="002875F0" w:rsidTr="005675F9">
        <w:trPr>
          <w:gridAfter w:val="1"/>
          <w:wAfter w:w="8" w:type="dxa"/>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9" w:right="142"/>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w:t>
            </w: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4</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5</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6</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7</w:t>
            </w: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7</w:t>
            </w: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Подпрограмма 1.  «Повышение пожарной безопасности на территории муниципального района «Ижемский». </w:t>
            </w: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 1. «Предупреждение пожаров, снижение числа погибших (пострадавших) от огня людей и наносимого материального ущерба».</w:t>
            </w:r>
          </w:p>
        </w:tc>
      </w:tr>
      <w:tr w:rsidR="002875F0" w:rsidRPr="002875F0" w:rsidTr="005675F9">
        <w:trPr>
          <w:gridAfter w:val="1"/>
          <w:wAfter w:w="8" w:type="dxa"/>
          <w:trHeight w:val="1776"/>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1.1</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9"/>
              <w:rPr>
                <w:rFonts w:ascii="Times New Roman" w:eastAsiaTheme="minorEastAsia" w:hAnsi="Times New Roman"/>
                <w:sz w:val="20"/>
                <w:szCs w:val="20"/>
              </w:rPr>
            </w:pPr>
            <w:r w:rsidRPr="002875F0">
              <w:rPr>
                <w:rFonts w:ascii="Times New Roman" w:eastAsiaTheme="minorEastAsia" w:hAnsi="Times New Roman"/>
                <w:sz w:val="20"/>
                <w:szCs w:val="20"/>
                <w:lang w:eastAsia="ru-RU"/>
              </w:rPr>
              <w:t>1.1.1. Раннее обнаружение очагов лесных пожаров на территории муниципальн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района «Ижемский» в целях недопущения ЧС в пожароопасный период</w:t>
            </w: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rPr>
            </w:pP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rPr>
                <w:rFonts w:ascii="Times New Roman" w:eastAsiaTheme="minorEastAsia" w:hAnsi="Times New Roman"/>
                <w:sz w:val="20"/>
                <w:szCs w:val="20"/>
              </w:rPr>
            </w:pPr>
            <w:r w:rsidRPr="002875F0">
              <w:rPr>
                <w:rFonts w:ascii="Times New Roman" w:eastAsiaTheme="minorEastAsia" w:hAnsi="Times New Roman"/>
                <w:sz w:val="20"/>
                <w:szCs w:val="20"/>
              </w:rPr>
              <w:t>Уменьшение кол</w:t>
            </w:r>
            <w:r w:rsidRPr="002875F0">
              <w:rPr>
                <w:rFonts w:ascii="Times New Roman" w:eastAsiaTheme="minorEastAsia" w:hAnsi="Times New Roman"/>
                <w:sz w:val="20"/>
                <w:szCs w:val="20"/>
              </w:rPr>
              <w:t>и</w:t>
            </w:r>
            <w:r w:rsidRPr="002875F0">
              <w:rPr>
                <w:rFonts w:ascii="Times New Roman" w:eastAsiaTheme="minorEastAsia" w:hAnsi="Times New Roman"/>
                <w:sz w:val="20"/>
                <w:szCs w:val="20"/>
              </w:rPr>
              <w:t xml:space="preserve">чества пожаров в пожароопасный период </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rPr>
                <w:rFonts w:ascii="Times New Roman" w:eastAsiaTheme="minorEastAsia" w:hAnsi="Times New Roman"/>
                <w:sz w:val="20"/>
                <w:szCs w:val="20"/>
              </w:rPr>
            </w:pPr>
            <w:r w:rsidRPr="002875F0">
              <w:rPr>
                <w:rFonts w:ascii="Times New Roman" w:eastAsiaTheme="minorEastAsia" w:hAnsi="Times New Roman"/>
                <w:sz w:val="20"/>
                <w:szCs w:val="20"/>
              </w:rPr>
              <w:t>Рост количества п</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жаров в пожар</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опасный период</w:t>
            </w: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ind w:left="62" w:right="46"/>
              <w:jc w:val="center"/>
              <w:rPr>
                <w:rFonts w:ascii="Times New Roman" w:eastAsiaTheme="minorEastAsia" w:hAnsi="Times New Roman"/>
                <w:sz w:val="20"/>
                <w:szCs w:val="20"/>
              </w:rPr>
            </w:pPr>
          </w:p>
          <w:p w:rsidR="002875F0" w:rsidRPr="002875F0" w:rsidRDefault="002875F0" w:rsidP="002875F0">
            <w:pPr>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rPr>
              <w:t>Количество пожаров,  чи</w:t>
            </w:r>
            <w:r w:rsidRPr="002875F0">
              <w:rPr>
                <w:rFonts w:ascii="Times New Roman" w:eastAsiaTheme="minorEastAsia" w:hAnsi="Times New Roman"/>
                <w:sz w:val="20"/>
                <w:szCs w:val="20"/>
              </w:rPr>
              <w:t>с</w:t>
            </w:r>
            <w:r w:rsidRPr="002875F0">
              <w:rPr>
                <w:rFonts w:ascii="Times New Roman" w:eastAsiaTheme="minorEastAsia" w:hAnsi="Times New Roman"/>
                <w:sz w:val="20"/>
                <w:szCs w:val="20"/>
              </w:rPr>
              <w:t xml:space="preserve">ло погибших </w:t>
            </w:r>
          </w:p>
          <w:p w:rsidR="002875F0" w:rsidRPr="002875F0" w:rsidRDefault="002875F0" w:rsidP="002875F0">
            <w:pPr>
              <w:autoSpaceDE w:val="0"/>
              <w:autoSpaceDN w:val="0"/>
              <w:adjustRightInd w:val="0"/>
              <w:spacing w:after="0" w:line="240" w:lineRule="auto"/>
              <w:ind w:left="62" w:right="46"/>
              <w:rPr>
                <w:rFonts w:ascii="Times New Roman" w:eastAsiaTheme="minorEastAsia" w:hAnsi="Times New Roman"/>
                <w:sz w:val="20"/>
                <w:szCs w:val="20"/>
              </w:rPr>
            </w:pPr>
          </w:p>
          <w:p w:rsidR="002875F0" w:rsidRPr="002875F0" w:rsidRDefault="002875F0" w:rsidP="002875F0">
            <w:pPr>
              <w:autoSpaceDE w:val="0"/>
              <w:autoSpaceDN w:val="0"/>
              <w:adjustRightInd w:val="0"/>
              <w:spacing w:after="0" w:line="240" w:lineRule="auto"/>
              <w:ind w:left="62" w:right="46"/>
              <w:rPr>
                <w:rFonts w:ascii="Times New Roman" w:eastAsiaTheme="minorEastAsia" w:hAnsi="Times New Roman"/>
                <w:sz w:val="20"/>
                <w:szCs w:val="20"/>
              </w:rPr>
            </w:pPr>
          </w:p>
          <w:p w:rsidR="002875F0" w:rsidRPr="002875F0" w:rsidRDefault="002875F0" w:rsidP="002875F0">
            <w:pPr>
              <w:autoSpaceDE w:val="0"/>
              <w:autoSpaceDN w:val="0"/>
              <w:adjustRightInd w:val="0"/>
              <w:spacing w:after="0" w:line="240" w:lineRule="auto"/>
              <w:ind w:left="62" w:right="46"/>
              <w:rPr>
                <w:rFonts w:ascii="Times New Roman" w:eastAsiaTheme="minorEastAsia" w:hAnsi="Times New Roman"/>
                <w:sz w:val="20"/>
                <w:szCs w:val="20"/>
              </w:rPr>
            </w:pPr>
          </w:p>
        </w:tc>
      </w:tr>
      <w:tr w:rsidR="002875F0" w:rsidRPr="002875F0" w:rsidTr="005675F9">
        <w:trPr>
          <w:gridAfter w:val="1"/>
          <w:wAfter w:w="8" w:type="dxa"/>
          <w:trHeight w:val="262"/>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3"/>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1.1.2. Оперативное реаг</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рование сил  и  средств  Ижемской  районной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системы Коми  республ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канской  подсистемы   ед</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ной   государственной  си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темы  предупреждения  и   ликвидации   чрезвыча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ных     ситуаций  к  выпо</w:t>
            </w:r>
            <w:r w:rsidRPr="002875F0">
              <w:rPr>
                <w:rFonts w:ascii="Times New Roman" w:eastAsiaTheme="minorEastAsia" w:hAnsi="Times New Roman"/>
                <w:sz w:val="20"/>
                <w:szCs w:val="20"/>
                <w:lang w:eastAsia="ru-RU"/>
              </w:rPr>
              <w:t>л</w:t>
            </w:r>
            <w:r w:rsidRPr="002875F0">
              <w:rPr>
                <w:rFonts w:ascii="Times New Roman" w:eastAsiaTheme="minorEastAsia" w:hAnsi="Times New Roman"/>
                <w:sz w:val="20"/>
                <w:szCs w:val="20"/>
                <w:lang w:eastAsia="ru-RU"/>
              </w:rPr>
              <w:t>нению  задач  по  пред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lastRenderedPageBreak/>
              <w:t>преждению   и ликвидации   последствий   чрезвыча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ных   ситуаций в период межсезоний вызванных природными и техноге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ными пожарами</w:t>
            </w: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 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jc w:val="both"/>
              <w:rPr>
                <w:rFonts w:ascii="Times New Roman" w:eastAsiaTheme="minorEastAsia" w:hAnsi="Times New Roman"/>
                <w:sz w:val="20"/>
                <w:szCs w:val="20"/>
              </w:rPr>
            </w:pPr>
            <w:r w:rsidRPr="002875F0">
              <w:rPr>
                <w:rFonts w:ascii="Times New Roman" w:eastAsiaTheme="minorEastAsia" w:hAnsi="Times New Roman"/>
                <w:sz w:val="20"/>
                <w:szCs w:val="20"/>
              </w:rPr>
              <w:t>Снижение числа погибших/ постр</w:t>
            </w:r>
            <w:r w:rsidRPr="002875F0">
              <w:rPr>
                <w:rFonts w:ascii="Times New Roman" w:eastAsiaTheme="minorEastAsia" w:hAnsi="Times New Roman"/>
                <w:sz w:val="20"/>
                <w:szCs w:val="20"/>
              </w:rPr>
              <w:t>а</w:t>
            </w:r>
            <w:r w:rsidRPr="002875F0">
              <w:rPr>
                <w:rFonts w:ascii="Times New Roman" w:eastAsiaTheme="minorEastAsia" w:hAnsi="Times New Roman"/>
                <w:sz w:val="20"/>
                <w:szCs w:val="20"/>
              </w:rPr>
              <w:t>давших</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rPr>
                <w:rFonts w:ascii="Times New Roman" w:eastAsiaTheme="minorEastAsia" w:hAnsi="Times New Roman"/>
                <w:sz w:val="20"/>
                <w:szCs w:val="20"/>
              </w:rPr>
            </w:pPr>
            <w:r w:rsidRPr="002875F0">
              <w:rPr>
                <w:rFonts w:ascii="Times New Roman" w:eastAsiaTheme="minorEastAsia" w:hAnsi="Times New Roman"/>
                <w:sz w:val="20"/>
                <w:szCs w:val="20"/>
              </w:rPr>
              <w:t>Рост количества п</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гибших /пострадавших</w:t>
            </w: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ind w:left="62" w:right="46"/>
              <w:rPr>
                <w:rFonts w:ascii="Times New Roman" w:eastAsiaTheme="minorEastAsia" w:hAnsi="Times New Roman"/>
                <w:sz w:val="20"/>
                <w:szCs w:val="20"/>
              </w:rPr>
            </w:pPr>
            <w:r w:rsidRPr="002875F0">
              <w:rPr>
                <w:rFonts w:ascii="Times New Roman" w:eastAsiaTheme="minorEastAsia" w:hAnsi="Times New Roman"/>
                <w:sz w:val="20"/>
                <w:szCs w:val="20"/>
              </w:rPr>
              <w:t>Количество пожаров,  чи</w:t>
            </w:r>
            <w:r w:rsidRPr="002875F0">
              <w:rPr>
                <w:rFonts w:ascii="Times New Roman" w:eastAsiaTheme="minorEastAsia" w:hAnsi="Times New Roman"/>
                <w:sz w:val="20"/>
                <w:szCs w:val="20"/>
              </w:rPr>
              <w:t>с</w:t>
            </w:r>
            <w:r w:rsidRPr="002875F0">
              <w:rPr>
                <w:rFonts w:ascii="Times New Roman" w:eastAsiaTheme="minorEastAsia" w:hAnsi="Times New Roman"/>
                <w:sz w:val="20"/>
                <w:szCs w:val="20"/>
              </w:rPr>
              <w:t>ло погибших</w:t>
            </w:r>
          </w:p>
        </w:tc>
      </w:tr>
      <w:tr w:rsidR="002875F0" w:rsidRPr="002875F0" w:rsidTr="005675F9">
        <w:trPr>
          <w:gridAfter w:val="1"/>
          <w:wAfter w:w="8" w:type="dxa"/>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9" w:right="142"/>
              <w:rPr>
                <w:rFonts w:ascii="Times New Roman" w:eastAsiaTheme="minorEastAsia"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lang w:eastAsia="ru-RU"/>
              </w:rPr>
            </w:pP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rPr>
                <w:rFonts w:ascii="Times New Roman" w:eastAsiaTheme="minorEastAsia" w:hAnsi="Times New Roman"/>
                <w:sz w:val="20"/>
                <w:szCs w:val="20"/>
              </w:rPr>
            </w:pP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rPr>
                <w:rFonts w:ascii="Times New Roman" w:eastAsiaTheme="minorEastAsia" w:hAnsi="Times New Roman"/>
                <w:sz w:val="20"/>
                <w:szCs w:val="20"/>
              </w:rPr>
            </w:pP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ind w:left="62" w:right="46"/>
              <w:rPr>
                <w:rFonts w:ascii="Times New Roman" w:eastAsiaTheme="minorEastAsia" w:hAnsi="Times New Roman"/>
                <w:sz w:val="20"/>
                <w:szCs w:val="20"/>
              </w:rPr>
            </w:pP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4A39CA"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hyperlink r:id="rId155" w:anchor="Par525" w:history="1">
              <w:r w:rsidR="002875F0" w:rsidRPr="002875F0">
                <w:rPr>
                  <w:rFonts w:ascii="Times New Roman" w:eastAsiaTheme="minorEastAsia" w:hAnsi="Times New Roman"/>
                  <w:color w:val="0000FF"/>
                  <w:sz w:val="20"/>
                  <w:szCs w:val="20"/>
                  <w:u w:val="single"/>
                  <w:lang w:eastAsia="ru-RU"/>
                </w:rPr>
                <w:t>Задача</w:t>
              </w:r>
            </w:hyperlink>
            <w:r w:rsidR="002875F0" w:rsidRPr="002875F0">
              <w:rPr>
                <w:rFonts w:ascii="Times New Roman" w:eastAsiaTheme="minorEastAsia" w:hAnsi="Times New Roman"/>
                <w:sz w:val="20"/>
                <w:szCs w:val="20"/>
                <w:lang w:eastAsia="ru-RU"/>
              </w:rPr>
              <w:t xml:space="preserve"> 2. «Создание подразделений ДПО».</w:t>
            </w:r>
          </w:p>
        </w:tc>
      </w:tr>
      <w:tr w:rsidR="002875F0" w:rsidRPr="002875F0" w:rsidTr="005675F9">
        <w:trPr>
          <w:gridAfter w:val="1"/>
          <w:wAfter w:w="8" w:type="dxa"/>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2.1.</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9" w:right="142"/>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1.2.1. </w:t>
            </w:r>
            <w:r w:rsidRPr="002875F0">
              <w:rPr>
                <w:rFonts w:ascii="Times New Roman" w:eastAsiaTheme="minorEastAsia" w:hAnsi="Times New Roman"/>
                <w:bCs/>
                <w:sz w:val="20"/>
                <w:szCs w:val="20"/>
                <w:lang w:eastAsia="ru-RU"/>
              </w:rPr>
              <w:t xml:space="preserve"> Оказание помощи администрациям сельских поселений в </w:t>
            </w:r>
            <w:r w:rsidRPr="002875F0">
              <w:rPr>
                <w:rFonts w:ascii="Times New Roman" w:eastAsiaTheme="minorEastAsia" w:hAnsi="Times New Roman"/>
                <w:sz w:val="20"/>
                <w:szCs w:val="20"/>
                <w:lang w:eastAsia="ru-RU"/>
              </w:rPr>
              <w:t>доработке нормативно-правовой б</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зы функционирования добровольной  пожарной охраны</w:t>
            </w: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jc w:val="both"/>
              <w:rPr>
                <w:rFonts w:ascii="Times New Roman" w:eastAsiaTheme="minorEastAsia" w:hAnsi="Times New Roman"/>
                <w:sz w:val="20"/>
                <w:szCs w:val="20"/>
              </w:rPr>
            </w:pPr>
            <w:r w:rsidRPr="002875F0">
              <w:rPr>
                <w:rFonts w:ascii="Times New Roman" w:eastAsiaTheme="minorEastAsia" w:hAnsi="Times New Roman"/>
                <w:sz w:val="20"/>
                <w:szCs w:val="20"/>
              </w:rPr>
              <w:t>Создание добр</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вольной пожарной охраны</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rPr>
                <w:rFonts w:ascii="Times New Roman" w:eastAsiaTheme="minorEastAsia" w:hAnsi="Times New Roman"/>
                <w:sz w:val="20"/>
                <w:szCs w:val="20"/>
              </w:rPr>
            </w:pPr>
            <w:r w:rsidRPr="002875F0">
              <w:rPr>
                <w:rFonts w:ascii="Times New Roman" w:eastAsiaTheme="minorEastAsia" w:hAnsi="Times New Roman"/>
                <w:sz w:val="20"/>
                <w:szCs w:val="20"/>
              </w:rPr>
              <w:t>Рост количества п</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гибших /пострадавших</w:t>
            </w:r>
          </w:p>
        </w:tc>
        <w:tc>
          <w:tcPr>
            <w:tcW w:w="2529"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62" w:right="46"/>
              <w:rPr>
                <w:rFonts w:ascii="Times New Roman" w:eastAsiaTheme="minorEastAsia" w:hAnsi="Times New Roman"/>
                <w:sz w:val="20"/>
                <w:szCs w:val="20"/>
              </w:rPr>
            </w:pPr>
            <w:r w:rsidRPr="002875F0">
              <w:rPr>
                <w:rFonts w:ascii="Times New Roman" w:eastAsiaTheme="minorEastAsia" w:hAnsi="Times New Roman"/>
                <w:sz w:val="20"/>
                <w:szCs w:val="20"/>
                <w:lang w:eastAsia="ru-RU"/>
              </w:rPr>
              <w:t>Удельный вес населённых пунктов, имеющих подра</w:t>
            </w:r>
            <w:r w:rsidRPr="002875F0">
              <w:rPr>
                <w:rFonts w:ascii="Times New Roman" w:eastAsiaTheme="minorEastAsia" w:hAnsi="Times New Roman"/>
                <w:sz w:val="20"/>
                <w:szCs w:val="20"/>
                <w:lang w:eastAsia="ru-RU"/>
              </w:rPr>
              <w:t>з</w:t>
            </w:r>
            <w:r w:rsidRPr="002875F0">
              <w:rPr>
                <w:rFonts w:ascii="Times New Roman" w:eastAsiaTheme="minorEastAsia" w:hAnsi="Times New Roman"/>
                <w:sz w:val="20"/>
                <w:szCs w:val="20"/>
                <w:lang w:eastAsia="ru-RU"/>
              </w:rPr>
              <w:t>деления ДПО от общего количества населенных пунктов имеющих потре</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ность</w:t>
            </w: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rPr>
              <w:t>Задача 3.</w:t>
            </w:r>
            <w:r w:rsidRPr="002875F0">
              <w:rPr>
                <w:rFonts w:ascii="Times New Roman" w:eastAsiaTheme="minorEastAsia" w:hAnsi="Times New Roman"/>
                <w:sz w:val="20"/>
                <w:szCs w:val="20"/>
                <w:lang w:eastAsia="ru-RU"/>
              </w:rPr>
              <w:t xml:space="preserve">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w:t>
            </w:r>
          </w:p>
        </w:tc>
      </w:tr>
      <w:tr w:rsidR="002875F0" w:rsidRPr="002875F0" w:rsidTr="005675F9">
        <w:trPr>
          <w:gridAfter w:val="1"/>
          <w:wAfter w:w="8" w:type="dxa"/>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b/>
                <w:sz w:val="20"/>
                <w:szCs w:val="20"/>
                <w:lang w:eastAsia="ru-RU"/>
              </w:rPr>
            </w:pPr>
            <w:r w:rsidRPr="002875F0">
              <w:rPr>
                <w:rFonts w:ascii="Times New Roman" w:eastAsiaTheme="minorEastAsia" w:hAnsi="Times New Roman"/>
                <w:sz w:val="20"/>
                <w:szCs w:val="20"/>
                <w:lang w:eastAsia="ru-RU"/>
              </w:rPr>
              <w:t xml:space="preserve">1.3.1. </w:t>
            </w:r>
            <w:r w:rsidRPr="002875F0">
              <w:rPr>
                <w:rFonts w:ascii="Times New Roman" w:eastAsiaTheme="minorEastAsia" w:hAnsi="Times New Roman"/>
                <w:bCs/>
                <w:sz w:val="20"/>
                <w:szCs w:val="20"/>
                <w:lang w:eastAsia="ru-RU"/>
              </w:rPr>
              <w:t>Выделение админис</w:t>
            </w:r>
            <w:r w:rsidRPr="002875F0">
              <w:rPr>
                <w:rFonts w:ascii="Times New Roman" w:eastAsiaTheme="minorEastAsia" w:hAnsi="Times New Roman"/>
                <w:bCs/>
                <w:sz w:val="20"/>
                <w:szCs w:val="20"/>
                <w:lang w:eastAsia="ru-RU"/>
              </w:rPr>
              <w:t>т</w:t>
            </w:r>
            <w:r w:rsidRPr="002875F0">
              <w:rPr>
                <w:rFonts w:ascii="Times New Roman" w:eastAsiaTheme="minorEastAsia" w:hAnsi="Times New Roman"/>
                <w:bCs/>
                <w:sz w:val="20"/>
                <w:szCs w:val="20"/>
                <w:lang w:eastAsia="ru-RU"/>
              </w:rPr>
              <w:t>рациям сельских поселений средств на ремонт источн</w:t>
            </w:r>
            <w:r w:rsidRPr="002875F0">
              <w:rPr>
                <w:rFonts w:ascii="Times New Roman" w:eastAsiaTheme="minorEastAsia" w:hAnsi="Times New Roman"/>
                <w:bCs/>
                <w:sz w:val="20"/>
                <w:szCs w:val="20"/>
                <w:lang w:eastAsia="ru-RU"/>
              </w:rPr>
              <w:t>и</w:t>
            </w:r>
            <w:r w:rsidRPr="002875F0">
              <w:rPr>
                <w:rFonts w:ascii="Times New Roman" w:eastAsiaTheme="minorEastAsia" w:hAnsi="Times New Roman"/>
                <w:bCs/>
                <w:sz w:val="20"/>
                <w:szCs w:val="20"/>
                <w:lang w:eastAsia="ru-RU"/>
              </w:rPr>
              <w:t>ков наружного водоснабж</w:t>
            </w:r>
            <w:r w:rsidRPr="002875F0">
              <w:rPr>
                <w:rFonts w:ascii="Times New Roman" w:eastAsiaTheme="minorEastAsia" w:hAnsi="Times New Roman"/>
                <w:bCs/>
                <w:sz w:val="20"/>
                <w:szCs w:val="20"/>
                <w:lang w:eastAsia="ru-RU"/>
              </w:rPr>
              <w:t>е</w:t>
            </w:r>
            <w:r w:rsidRPr="002875F0">
              <w:rPr>
                <w:rFonts w:ascii="Times New Roman" w:eastAsiaTheme="minorEastAsia" w:hAnsi="Times New Roman"/>
                <w:bCs/>
                <w:sz w:val="20"/>
                <w:szCs w:val="20"/>
                <w:lang w:eastAsia="ru-RU"/>
              </w:rPr>
              <w:t>ния.</w:t>
            </w:r>
          </w:p>
          <w:p w:rsidR="002875F0" w:rsidRPr="002875F0" w:rsidRDefault="002875F0" w:rsidP="002875F0">
            <w:pPr>
              <w:widowControl w:val="0"/>
              <w:autoSpaceDE w:val="0"/>
              <w:autoSpaceDN w:val="0"/>
              <w:adjustRightInd w:val="0"/>
              <w:spacing w:after="0" w:line="240" w:lineRule="auto"/>
              <w:ind w:left="139" w:right="142"/>
              <w:rPr>
                <w:rFonts w:ascii="Times New Roman" w:eastAsiaTheme="minorEastAsia"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rPr>
                <w:rFonts w:ascii="Times New Roman" w:eastAsiaTheme="minorEastAsia" w:hAnsi="Times New Roman"/>
                <w:sz w:val="20"/>
                <w:szCs w:val="20"/>
              </w:rPr>
            </w:pPr>
            <w:r w:rsidRPr="002875F0">
              <w:rPr>
                <w:rFonts w:ascii="Times New Roman" w:eastAsiaTheme="minorEastAsia" w:hAnsi="Times New Roman"/>
                <w:sz w:val="20"/>
                <w:szCs w:val="20"/>
                <w:lang w:eastAsia="ru-RU"/>
              </w:rPr>
              <w:t>Администрации сел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ских поселений (по согласованию).</w:t>
            </w: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rPr>
                <w:rFonts w:ascii="Times New Roman" w:eastAsiaTheme="minorEastAsia" w:hAnsi="Times New Roman"/>
                <w:sz w:val="20"/>
                <w:szCs w:val="20"/>
              </w:rPr>
            </w:pPr>
            <w:r w:rsidRPr="002875F0">
              <w:rPr>
                <w:rFonts w:ascii="Times New Roman" w:eastAsiaTheme="minorEastAsia" w:hAnsi="Times New Roman"/>
                <w:sz w:val="20"/>
                <w:szCs w:val="20"/>
              </w:rPr>
              <w:t>Ремонт источников наружного вод</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снабжения в целях пожаротушения.</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jc w:val="center"/>
              <w:rPr>
                <w:rFonts w:ascii="Times New Roman" w:eastAsiaTheme="minorEastAsia" w:hAnsi="Times New Roman"/>
                <w:sz w:val="20"/>
                <w:szCs w:val="20"/>
              </w:rPr>
            </w:pPr>
            <w:r w:rsidRPr="002875F0">
              <w:rPr>
                <w:rFonts w:ascii="Times New Roman" w:eastAsiaTheme="minorEastAsia" w:hAnsi="Times New Roman"/>
                <w:sz w:val="20"/>
                <w:szCs w:val="20"/>
              </w:rPr>
              <w:t>Рост количества п</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гибших /пострадавших</w:t>
            </w: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rPr>
                <w:rFonts w:ascii="Times New Roman" w:eastAsiaTheme="minorEastAsia" w:hAnsi="Times New Roman"/>
                <w:sz w:val="20"/>
                <w:szCs w:val="20"/>
              </w:rPr>
            </w:pPr>
            <w:r w:rsidRPr="002875F0">
              <w:rPr>
                <w:rFonts w:ascii="Times New Roman" w:eastAsiaTheme="minorEastAsia" w:hAnsi="Times New Roman"/>
                <w:sz w:val="20"/>
                <w:szCs w:val="20"/>
              </w:rPr>
              <w:t>Количество отремонтир</w:t>
            </w:r>
            <w:r w:rsidRPr="002875F0">
              <w:rPr>
                <w:rFonts w:ascii="Times New Roman" w:eastAsiaTheme="minorEastAsia" w:hAnsi="Times New Roman"/>
                <w:sz w:val="20"/>
                <w:szCs w:val="20"/>
              </w:rPr>
              <w:t>о</w:t>
            </w:r>
            <w:r w:rsidRPr="002875F0">
              <w:rPr>
                <w:rFonts w:ascii="Times New Roman" w:eastAsiaTheme="minorEastAsia" w:hAnsi="Times New Roman"/>
                <w:sz w:val="20"/>
                <w:szCs w:val="20"/>
              </w:rPr>
              <w:t>ванных пожарных водои</w:t>
            </w:r>
            <w:r w:rsidRPr="002875F0">
              <w:rPr>
                <w:rFonts w:ascii="Times New Roman" w:eastAsiaTheme="minorEastAsia" w:hAnsi="Times New Roman"/>
                <w:sz w:val="20"/>
                <w:szCs w:val="20"/>
              </w:rPr>
              <w:t>с</w:t>
            </w:r>
            <w:r w:rsidRPr="002875F0">
              <w:rPr>
                <w:rFonts w:ascii="Times New Roman" w:eastAsiaTheme="minorEastAsia" w:hAnsi="Times New Roman"/>
                <w:sz w:val="20"/>
                <w:szCs w:val="20"/>
              </w:rPr>
              <w:t>точников</w:t>
            </w: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Подпрограмма 2.  </w:t>
            </w:r>
            <w:r w:rsidRPr="002875F0">
              <w:rPr>
                <w:rFonts w:ascii="Times New Roman" w:eastAsia="Times New Roman" w:hAnsi="Times New Roman"/>
                <w:b/>
                <w:sz w:val="20"/>
                <w:szCs w:val="20"/>
                <w:lang w:eastAsia="ru-RU"/>
              </w:rPr>
              <w:t>«</w:t>
            </w:r>
            <w:r w:rsidRPr="002875F0">
              <w:rPr>
                <w:rFonts w:ascii="Times New Roman" w:eastAsia="Times New Roman" w:hAnsi="Times New Roman"/>
                <w:sz w:val="20"/>
                <w:szCs w:val="20"/>
                <w:lang w:eastAsia="ru-RU"/>
              </w:rPr>
              <w:t>Профилактика терроризма и экстремизма</w:t>
            </w:r>
            <w:r w:rsidRPr="002875F0">
              <w:rPr>
                <w:rFonts w:ascii="Times New Roman" w:eastAsiaTheme="minorEastAsia" w:hAnsi="Times New Roman"/>
                <w:sz w:val="20"/>
                <w:szCs w:val="20"/>
                <w:lang w:eastAsia="ru-RU"/>
              </w:rPr>
              <w:t xml:space="preserve"> на территории муниципального района «Ижемский</w:t>
            </w:r>
            <w:r w:rsidRPr="002875F0">
              <w:rPr>
                <w:rFonts w:ascii="Times New Roman" w:eastAsia="Times New Roman" w:hAnsi="Times New Roman"/>
                <w:sz w:val="20"/>
                <w:szCs w:val="20"/>
                <w:lang w:eastAsia="ru-RU"/>
              </w:rPr>
              <w:t>»</w:t>
            </w:r>
          </w:p>
        </w:tc>
      </w:tr>
      <w:tr w:rsidR="002875F0" w:rsidRPr="002875F0" w:rsidTr="005675F9">
        <w:trPr>
          <w:gridAfter w:val="1"/>
          <w:wAfter w:w="8" w:type="dxa"/>
          <w:trHeight w:val="271"/>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Задач 1. «Противодействие распространению идеологии терроризма и экстремизма».</w:t>
            </w:r>
          </w:p>
        </w:tc>
      </w:tr>
      <w:tr w:rsidR="002875F0" w:rsidRPr="002875F0" w:rsidTr="005675F9">
        <w:trPr>
          <w:gridAfter w:val="1"/>
          <w:wAfter w:w="8" w:type="dxa"/>
          <w:trHeight w:val="274"/>
        </w:trPr>
        <w:tc>
          <w:tcPr>
            <w:tcW w:w="576"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rPr>
              <w:t>2.1.</w:t>
            </w:r>
          </w:p>
        </w:tc>
        <w:tc>
          <w:tcPr>
            <w:tcW w:w="254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139" w:right="142"/>
              <w:rPr>
                <w:rFonts w:ascii="Times New Roman" w:eastAsiaTheme="minorEastAsia" w:hAnsi="Times New Roman"/>
                <w:sz w:val="20"/>
                <w:szCs w:val="20"/>
              </w:rPr>
            </w:pPr>
            <w:r w:rsidRPr="002875F0">
              <w:rPr>
                <w:rFonts w:ascii="Times New Roman" w:eastAsiaTheme="minorEastAsia" w:hAnsi="Times New Roman"/>
                <w:sz w:val="20"/>
                <w:szCs w:val="20"/>
              </w:rPr>
              <w:t>2.1.1.</w:t>
            </w:r>
            <w:r w:rsidRPr="002875F0">
              <w:rPr>
                <w:rFonts w:ascii="Times New Roman" w:eastAsiaTheme="minorEastAsia" w:hAnsi="Times New Roman"/>
                <w:sz w:val="20"/>
                <w:szCs w:val="20"/>
                <w:lang w:eastAsia="ru-RU"/>
              </w:rPr>
              <w:t xml:space="preserve"> Информационные (разъяснение сущности терроризма и его общес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венной опасности, фо</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мирование стойкого н</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приятия обществом иде</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логии насилия, а также привлечение граждан к участию в противодейс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вии терроризму);</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Управление культуры администрации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Управление образов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администрации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p w:rsidR="002875F0" w:rsidRPr="002875F0" w:rsidRDefault="002875F0" w:rsidP="002875F0">
            <w:pPr>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Администрации сел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ских поселений (по согласованию).</w:t>
            </w:r>
          </w:p>
        </w:tc>
        <w:tc>
          <w:tcPr>
            <w:tcW w:w="1388"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15" w:type="dxa"/>
            <w:gridSpan w:val="2"/>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90" w:type="dxa"/>
            <w:gridSpan w:val="4"/>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42" w:right="147"/>
              <w:rPr>
                <w:rFonts w:ascii="Times New Roman" w:eastAsiaTheme="minorEastAsia" w:hAnsi="Times New Roman"/>
                <w:sz w:val="20"/>
                <w:szCs w:val="20"/>
              </w:rPr>
            </w:pPr>
            <w:r w:rsidRPr="002875F0">
              <w:rPr>
                <w:rFonts w:ascii="Times New Roman" w:eastAsiaTheme="minorEastAsia" w:hAnsi="Times New Roman"/>
                <w:sz w:val="20"/>
                <w:szCs w:val="20"/>
              </w:rPr>
              <w:t>Плановая работа антитеррористич</w:t>
            </w:r>
            <w:r w:rsidRPr="002875F0">
              <w:rPr>
                <w:rFonts w:ascii="Times New Roman" w:eastAsiaTheme="minorEastAsia" w:hAnsi="Times New Roman"/>
                <w:sz w:val="20"/>
                <w:szCs w:val="20"/>
              </w:rPr>
              <w:t>е</w:t>
            </w:r>
            <w:r w:rsidRPr="002875F0">
              <w:rPr>
                <w:rFonts w:ascii="Times New Roman" w:eastAsiaTheme="minorEastAsia" w:hAnsi="Times New Roman"/>
                <w:sz w:val="20"/>
                <w:szCs w:val="20"/>
              </w:rPr>
              <w:t>ской комиссии м</w:t>
            </w:r>
            <w:r w:rsidRPr="002875F0">
              <w:rPr>
                <w:rFonts w:ascii="Times New Roman" w:eastAsiaTheme="minorEastAsia" w:hAnsi="Times New Roman"/>
                <w:sz w:val="20"/>
                <w:szCs w:val="20"/>
              </w:rPr>
              <w:t>у</w:t>
            </w:r>
            <w:r w:rsidRPr="002875F0">
              <w:rPr>
                <w:rFonts w:ascii="Times New Roman" w:eastAsiaTheme="minorEastAsia" w:hAnsi="Times New Roman"/>
                <w:sz w:val="20"/>
                <w:szCs w:val="20"/>
              </w:rPr>
              <w:t>ниципального ра</w:t>
            </w:r>
            <w:r w:rsidRPr="002875F0">
              <w:rPr>
                <w:rFonts w:ascii="Times New Roman" w:eastAsiaTheme="minorEastAsia" w:hAnsi="Times New Roman"/>
                <w:sz w:val="20"/>
                <w:szCs w:val="20"/>
              </w:rPr>
              <w:t>й</w:t>
            </w:r>
            <w:r w:rsidRPr="002875F0">
              <w:rPr>
                <w:rFonts w:ascii="Times New Roman" w:eastAsiaTheme="minorEastAsia" w:hAnsi="Times New Roman"/>
                <w:sz w:val="20"/>
                <w:szCs w:val="20"/>
              </w:rPr>
              <w:t>она «Ижемский», работа межведо</w:t>
            </w:r>
            <w:r w:rsidRPr="002875F0">
              <w:rPr>
                <w:rFonts w:ascii="Times New Roman" w:eastAsiaTheme="minorEastAsia" w:hAnsi="Times New Roman"/>
                <w:sz w:val="20"/>
                <w:szCs w:val="20"/>
              </w:rPr>
              <w:t>м</w:t>
            </w:r>
            <w:r w:rsidRPr="002875F0">
              <w:rPr>
                <w:rFonts w:ascii="Times New Roman" w:eastAsiaTheme="minorEastAsia" w:hAnsi="Times New Roman"/>
                <w:sz w:val="20"/>
                <w:szCs w:val="20"/>
              </w:rPr>
              <w:t>ственной рабочей группы по соц</w:t>
            </w:r>
            <w:r w:rsidRPr="002875F0">
              <w:rPr>
                <w:rFonts w:ascii="Times New Roman" w:eastAsiaTheme="minorEastAsia" w:hAnsi="Times New Roman"/>
                <w:sz w:val="20"/>
                <w:szCs w:val="20"/>
              </w:rPr>
              <w:t>и</w:t>
            </w:r>
            <w:r w:rsidRPr="002875F0">
              <w:rPr>
                <w:rFonts w:ascii="Times New Roman" w:eastAsiaTheme="minorEastAsia" w:hAnsi="Times New Roman"/>
                <w:sz w:val="20"/>
                <w:szCs w:val="20"/>
              </w:rPr>
              <w:t>альной реабилит</w:t>
            </w:r>
            <w:r w:rsidRPr="002875F0">
              <w:rPr>
                <w:rFonts w:ascii="Times New Roman" w:eastAsiaTheme="minorEastAsia" w:hAnsi="Times New Roman"/>
                <w:sz w:val="20"/>
                <w:szCs w:val="20"/>
              </w:rPr>
              <w:t>а</w:t>
            </w:r>
            <w:r w:rsidRPr="002875F0">
              <w:rPr>
                <w:rFonts w:ascii="Times New Roman" w:eastAsiaTheme="minorEastAsia" w:hAnsi="Times New Roman"/>
                <w:sz w:val="20"/>
                <w:szCs w:val="20"/>
              </w:rPr>
              <w:t>ции лиц, постр</w:t>
            </w:r>
            <w:r w:rsidRPr="002875F0">
              <w:rPr>
                <w:rFonts w:ascii="Times New Roman" w:eastAsiaTheme="minorEastAsia" w:hAnsi="Times New Roman"/>
                <w:sz w:val="20"/>
                <w:szCs w:val="20"/>
              </w:rPr>
              <w:t>а</w:t>
            </w:r>
            <w:r w:rsidRPr="002875F0">
              <w:rPr>
                <w:rFonts w:ascii="Times New Roman" w:eastAsiaTheme="minorEastAsia" w:hAnsi="Times New Roman"/>
                <w:sz w:val="20"/>
                <w:szCs w:val="20"/>
              </w:rPr>
              <w:t>давших в результ</w:t>
            </w:r>
            <w:r w:rsidRPr="002875F0">
              <w:rPr>
                <w:rFonts w:ascii="Times New Roman" w:eastAsiaTheme="minorEastAsia" w:hAnsi="Times New Roman"/>
                <w:sz w:val="20"/>
                <w:szCs w:val="20"/>
              </w:rPr>
              <w:t>а</w:t>
            </w:r>
            <w:r w:rsidRPr="002875F0">
              <w:rPr>
                <w:rFonts w:ascii="Times New Roman" w:eastAsiaTheme="minorEastAsia" w:hAnsi="Times New Roman"/>
                <w:sz w:val="20"/>
                <w:szCs w:val="20"/>
              </w:rPr>
              <w:t>те террористич</w:t>
            </w:r>
            <w:r w:rsidRPr="002875F0">
              <w:rPr>
                <w:rFonts w:ascii="Times New Roman" w:eastAsiaTheme="minorEastAsia" w:hAnsi="Times New Roman"/>
                <w:sz w:val="20"/>
                <w:szCs w:val="20"/>
              </w:rPr>
              <w:t>е</w:t>
            </w:r>
            <w:r w:rsidRPr="002875F0">
              <w:rPr>
                <w:rFonts w:ascii="Times New Roman" w:eastAsiaTheme="minorEastAsia" w:hAnsi="Times New Roman"/>
                <w:sz w:val="20"/>
                <w:szCs w:val="20"/>
              </w:rPr>
              <w:t>ского акта.</w:t>
            </w:r>
          </w:p>
        </w:tc>
        <w:tc>
          <w:tcPr>
            <w:tcW w:w="205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137" w:right="79"/>
              <w:rPr>
                <w:rFonts w:ascii="Times New Roman" w:eastAsiaTheme="minorEastAsia" w:hAnsi="Times New Roman"/>
                <w:sz w:val="20"/>
                <w:szCs w:val="20"/>
              </w:rPr>
            </w:pPr>
            <w:r w:rsidRPr="002875F0">
              <w:rPr>
                <w:rFonts w:ascii="Times New Roman" w:eastAsiaTheme="minorEastAsia" w:hAnsi="Times New Roman"/>
                <w:sz w:val="20"/>
                <w:szCs w:val="20"/>
                <w:lang w:eastAsia="ru-RU"/>
              </w:rPr>
              <w:t>Низкая доля гра</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дан, положительно оценивающих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стояние межнаци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нальных отношений. </w:t>
            </w:r>
          </w:p>
        </w:tc>
        <w:tc>
          <w:tcPr>
            <w:tcW w:w="2529" w:type="dxa"/>
            <w:gridSpan w:val="3"/>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rPr>
                <w:rFonts w:ascii="Times New Roman" w:eastAsiaTheme="minorEastAsia" w:hAnsi="Times New Roman"/>
                <w:sz w:val="20"/>
                <w:szCs w:val="20"/>
              </w:rPr>
            </w:pPr>
            <w:r w:rsidRPr="002875F0">
              <w:rPr>
                <w:rFonts w:ascii="Times New Roman" w:eastAsiaTheme="minorEastAsia" w:hAnsi="Times New Roman"/>
                <w:sz w:val="20"/>
                <w:szCs w:val="20"/>
                <w:lang w:eastAsia="ru-RU"/>
              </w:rPr>
              <w:t>Доля граждан, полож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тельно оценивающих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стояние межнациональных отношений, составит 65%.</w:t>
            </w: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rPr>
              <w:t>Задача 2.</w:t>
            </w:r>
            <w:r w:rsidRPr="002875F0">
              <w:rPr>
                <w:rFonts w:ascii="Times New Roman" w:eastAsiaTheme="minorEastAsia" w:hAnsi="Times New Roman"/>
                <w:sz w:val="20"/>
                <w:szCs w:val="20"/>
                <w:lang w:eastAsia="ru-RU"/>
              </w:rPr>
              <w:t xml:space="preserve"> «Функционирование муниципальной системы оперативного реагирования на предупреждение межнационального и межконфессионального конфликта».</w:t>
            </w:r>
          </w:p>
        </w:tc>
      </w:tr>
      <w:tr w:rsidR="002875F0" w:rsidRPr="002875F0" w:rsidTr="005675F9">
        <w:tc>
          <w:tcPr>
            <w:tcW w:w="57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sz w:val="20"/>
                <w:szCs w:val="20"/>
              </w:rPr>
            </w:pPr>
            <w:r w:rsidRPr="002875F0">
              <w:rPr>
                <w:rFonts w:ascii="Times New Roman" w:eastAsiaTheme="minorEastAsia" w:hAnsi="Times New Roman"/>
                <w:sz w:val="20"/>
                <w:szCs w:val="20"/>
              </w:rPr>
              <w:t>2.2.</w:t>
            </w:r>
          </w:p>
        </w:tc>
        <w:tc>
          <w:tcPr>
            <w:tcW w:w="254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39" w:right="141"/>
              <w:rPr>
                <w:rFonts w:ascii="Times New Roman" w:eastAsiaTheme="minorEastAsia" w:hAnsi="Times New Roman"/>
                <w:sz w:val="20"/>
                <w:szCs w:val="20"/>
              </w:rPr>
            </w:pPr>
            <w:r w:rsidRPr="002875F0">
              <w:rPr>
                <w:rFonts w:ascii="Times New Roman" w:eastAsiaTheme="minorEastAsia" w:hAnsi="Times New Roman"/>
                <w:sz w:val="20"/>
                <w:szCs w:val="20"/>
                <w:lang w:eastAsia="ru-RU"/>
              </w:rPr>
              <w:t>2.2.1.</w:t>
            </w:r>
            <w:r w:rsidRPr="002875F0">
              <w:rPr>
                <w:rFonts w:ascii="Times New Roman" w:eastAsiaTheme="minorEastAsia" w:hAnsi="Times New Roman"/>
                <w:bCs/>
                <w:sz w:val="20"/>
                <w:szCs w:val="20"/>
                <w:lang w:eastAsia="ru-RU"/>
              </w:rPr>
              <w:t xml:space="preserve"> Создание</w:t>
            </w:r>
            <w:r w:rsidRPr="002875F0">
              <w:rPr>
                <w:rFonts w:ascii="Times New Roman" w:eastAsiaTheme="minorEastAsia" w:hAnsi="Times New Roman"/>
                <w:sz w:val="20"/>
                <w:szCs w:val="20"/>
                <w:lang w:eastAsia="ru-RU"/>
              </w:rPr>
              <w:t xml:space="preserve"> </w:t>
            </w:r>
            <w:r w:rsidRPr="002875F0">
              <w:rPr>
                <w:rFonts w:ascii="Times New Roman" w:eastAsiaTheme="minorEastAsia" w:hAnsi="Times New Roman" w:cstheme="minorBidi"/>
                <w:sz w:val="20"/>
                <w:szCs w:val="20"/>
                <w:lang w:eastAsia="ru-RU"/>
              </w:rPr>
              <w:t>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пальной системы опер</w:t>
            </w:r>
            <w:r w:rsidRPr="002875F0">
              <w:rPr>
                <w:rFonts w:ascii="Times New Roman" w:eastAsiaTheme="minorEastAsia" w:hAnsi="Times New Roman" w:cstheme="minorBidi"/>
                <w:sz w:val="20"/>
                <w:szCs w:val="20"/>
                <w:lang w:eastAsia="ru-RU"/>
              </w:rPr>
              <w:t>а</w:t>
            </w:r>
            <w:r w:rsidRPr="002875F0">
              <w:rPr>
                <w:rFonts w:ascii="Times New Roman" w:eastAsiaTheme="minorEastAsia" w:hAnsi="Times New Roman" w:cstheme="minorBidi"/>
                <w:sz w:val="20"/>
                <w:szCs w:val="20"/>
                <w:lang w:eastAsia="ru-RU"/>
              </w:rPr>
              <w:t>тивного реагирования на предупреждение межн</w:t>
            </w:r>
            <w:r w:rsidRPr="002875F0">
              <w:rPr>
                <w:rFonts w:ascii="Times New Roman" w:eastAsiaTheme="minorEastAsia" w:hAnsi="Times New Roman" w:cstheme="minorBidi"/>
                <w:sz w:val="20"/>
                <w:szCs w:val="20"/>
                <w:lang w:eastAsia="ru-RU"/>
              </w:rPr>
              <w:t>а</w:t>
            </w:r>
            <w:r w:rsidRPr="002875F0">
              <w:rPr>
                <w:rFonts w:ascii="Times New Roman" w:eastAsiaTheme="minorEastAsia" w:hAnsi="Times New Roman" w:cstheme="minorBidi"/>
                <w:sz w:val="20"/>
                <w:szCs w:val="20"/>
                <w:lang w:eastAsia="ru-RU"/>
              </w:rPr>
              <w:t>ционального и межко</w:t>
            </w:r>
            <w:r w:rsidRPr="002875F0">
              <w:rPr>
                <w:rFonts w:ascii="Times New Roman" w:eastAsiaTheme="minorEastAsia" w:hAnsi="Times New Roman" w:cstheme="minorBidi"/>
                <w:sz w:val="20"/>
                <w:szCs w:val="20"/>
                <w:lang w:eastAsia="ru-RU"/>
              </w:rPr>
              <w:t>н</w:t>
            </w:r>
            <w:r w:rsidRPr="002875F0">
              <w:rPr>
                <w:rFonts w:ascii="Times New Roman" w:eastAsiaTheme="minorEastAsia" w:hAnsi="Times New Roman" w:cstheme="minorBidi"/>
                <w:sz w:val="20"/>
                <w:szCs w:val="20"/>
                <w:lang w:eastAsia="ru-RU"/>
              </w:rPr>
              <w:lastRenderedPageBreak/>
              <w:t>фессионального конфли</w:t>
            </w:r>
            <w:r w:rsidRPr="002875F0">
              <w:rPr>
                <w:rFonts w:ascii="Times New Roman" w:eastAsiaTheme="minorEastAsia" w:hAnsi="Times New Roman" w:cstheme="minorBidi"/>
                <w:sz w:val="20"/>
                <w:szCs w:val="20"/>
                <w:lang w:eastAsia="ru-RU"/>
              </w:rPr>
              <w:t>к</w:t>
            </w:r>
            <w:r w:rsidRPr="002875F0">
              <w:rPr>
                <w:rFonts w:ascii="Times New Roman" w:eastAsiaTheme="minorEastAsia" w:hAnsi="Times New Roman" w:cstheme="minorBidi"/>
                <w:sz w:val="20"/>
                <w:szCs w:val="20"/>
                <w:lang w:eastAsia="ru-RU"/>
              </w:rPr>
              <w:t>та</w:t>
            </w:r>
            <w:r w:rsidRPr="002875F0">
              <w:rPr>
                <w:rFonts w:ascii="Times New Roman" w:eastAsiaTheme="minorEastAsia"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firstLine="737"/>
              <w:jc w:val="center"/>
              <w:rPr>
                <w:rFonts w:ascii="Times New Roman" w:eastAsiaTheme="minorEastAsia" w:hAnsi="Times New Roman"/>
                <w:sz w:val="20"/>
                <w:szCs w:val="20"/>
              </w:rPr>
            </w:pPr>
          </w:p>
        </w:tc>
        <w:tc>
          <w:tcPr>
            <w:tcW w:w="138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25"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42" w:right="147"/>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6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42" w:right="147"/>
              <w:rPr>
                <w:rFonts w:ascii="Times New Roman" w:eastAsiaTheme="minorEastAsia" w:hAnsi="Times New Roman"/>
                <w:sz w:val="20"/>
                <w:szCs w:val="20"/>
              </w:rPr>
            </w:pPr>
            <w:r w:rsidRPr="002875F0">
              <w:rPr>
                <w:rFonts w:ascii="Times New Roman" w:eastAsiaTheme="minorEastAsia" w:hAnsi="Times New Roman"/>
                <w:sz w:val="20"/>
                <w:szCs w:val="20"/>
              </w:rPr>
              <w:t xml:space="preserve">Плановая работа </w:t>
            </w:r>
            <w:r w:rsidRPr="002875F0">
              <w:rPr>
                <w:rFonts w:ascii="Times New Roman" w:eastAsiaTheme="minorEastAsia" w:hAnsi="Times New Roman"/>
                <w:sz w:val="20"/>
                <w:szCs w:val="20"/>
                <w:lang w:eastAsia="ru-RU"/>
              </w:rPr>
              <w:t>муниципальной системы операти</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ного реагирования на предупрежд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lastRenderedPageBreak/>
              <w:t>ние межнаци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нального и ме</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конфессиональн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конфликта</w:t>
            </w:r>
          </w:p>
        </w:tc>
        <w:tc>
          <w:tcPr>
            <w:tcW w:w="2076"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62" w:right="46"/>
              <w:rPr>
                <w:rFonts w:ascii="Times New Roman" w:eastAsiaTheme="minorEastAsia" w:hAnsi="Times New Roman"/>
                <w:sz w:val="20"/>
                <w:szCs w:val="20"/>
              </w:rPr>
            </w:pPr>
            <w:r w:rsidRPr="002875F0">
              <w:rPr>
                <w:rFonts w:ascii="Times New Roman" w:eastAsiaTheme="minorEastAsia" w:hAnsi="Times New Roman"/>
                <w:sz w:val="20"/>
                <w:szCs w:val="20"/>
                <w:lang w:eastAsia="ru-RU"/>
              </w:rPr>
              <w:lastRenderedPageBreak/>
              <w:t>Низкая доля граждан, положительно оцен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вающих состояние межнациональных 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ношений</w:t>
            </w:r>
          </w:p>
        </w:tc>
        <w:tc>
          <w:tcPr>
            <w:tcW w:w="2529"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62" w:right="46"/>
              <w:rPr>
                <w:rFonts w:ascii="Times New Roman" w:eastAsiaTheme="minorEastAsia" w:hAnsi="Times New Roman"/>
                <w:sz w:val="20"/>
                <w:szCs w:val="20"/>
              </w:rPr>
            </w:pPr>
            <w:r w:rsidRPr="002875F0">
              <w:rPr>
                <w:rFonts w:ascii="Times New Roman" w:eastAsiaTheme="minorEastAsia" w:hAnsi="Times New Roman"/>
                <w:sz w:val="20"/>
                <w:szCs w:val="20"/>
                <w:lang w:eastAsia="ru-RU"/>
              </w:rPr>
              <w:t>Наличие муниципальной системы оперативного ре</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гирования на предупрежд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ние межнационального и межконфессионального </w:t>
            </w:r>
            <w:r w:rsidRPr="002875F0">
              <w:rPr>
                <w:rFonts w:ascii="Times New Roman" w:eastAsiaTheme="minorEastAsia" w:hAnsi="Times New Roman"/>
                <w:sz w:val="20"/>
                <w:szCs w:val="20"/>
                <w:lang w:eastAsia="ru-RU"/>
              </w:rPr>
              <w:lastRenderedPageBreak/>
              <w:t>конфликта</w:t>
            </w:r>
          </w:p>
        </w:tc>
      </w:tr>
      <w:tr w:rsidR="002875F0" w:rsidRPr="002875F0" w:rsidTr="005675F9">
        <w:trPr>
          <w:gridAfter w:val="1"/>
          <w:wAfter w:w="8" w:type="dxa"/>
        </w:trPr>
        <w:tc>
          <w:tcPr>
            <w:tcW w:w="14658" w:type="dxa"/>
            <w:gridSpan w:val="16"/>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ind w:left="62" w:right="46"/>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lastRenderedPageBreak/>
              <w:t>Задача 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tc>
      </w:tr>
      <w:tr w:rsidR="002875F0" w:rsidRPr="002875F0" w:rsidTr="005675F9">
        <w:trPr>
          <w:gridAfter w:val="2"/>
          <w:wAfter w:w="19" w:type="dxa"/>
        </w:trPr>
        <w:tc>
          <w:tcPr>
            <w:tcW w:w="570"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w:t>
            </w:r>
          </w:p>
        </w:tc>
        <w:tc>
          <w:tcPr>
            <w:tcW w:w="254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2.3.1. </w:t>
            </w:r>
            <w:r w:rsidRPr="002875F0">
              <w:rPr>
                <w:rFonts w:ascii="Times New Roman" w:eastAsiaTheme="minorEastAsia" w:hAnsi="Times New Roman"/>
                <w:bCs/>
                <w:sz w:val="20"/>
                <w:szCs w:val="20"/>
                <w:lang w:eastAsia="ru-RU"/>
              </w:rPr>
              <w:t xml:space="preserve">Планомерная работа по </w:t>
            </w:r>
            <w:r w:rsidRPr="002875F0">
              <w:rPr>
                <w:rFonts w:ascii="Times New Roman" w:eastAsiaTheme="minorEastAsia" w:hAnsi="Times New Roman" w:cstheme="minorBidi"/>
                <w:sz w:val="20"/>
                <w:szCs w:val="20"/>
                <w:lang w:eastAsia="ru-RU"/>
              </w:rPr>
              <w:t>профилактика терроризма и экстремизма на территории муниципального района «Ижекий»</w:t>
            </w:r>
            <w:r w:rsidRPr="002875F0">
              <w:rPr>
                <w:rFonts w:ascii="Times New Roman" w:eastAsiaTheme="minorEastAsia" w:hAnsi="Times New Roman"/>
                <w:bCs/>
                <w:sz w:val="20"/>
                <w:szCs w:val="20"/>
                <w:lang w:eastAsia="ru-RU"/>
              </w:rPr>
              <w:t>,организация пр</w:t>
            </w:r>
            <w:r w:rsidRPr="002875F0">
              <w:rPr>
                <w:rFonts w:ascii="Times New Roman" w:eastAsiaTheme="minorEastAsia" w:hAnsi="Times New Roman"/>
                <w:bCs/>
                <w:sz w:val="20"/>
                <w:szCs w:val="20"/>
                <w:lang w:eastAsia="ru-RU"/>
              </w:rPr>
              <w:t>о</w:t>
            </w:r>
            <w:r w:rsidRPr="002875F0">
              <w:rPr>
                <w:rFonts w:ascii="Times New Roman" w:eastAsiaTheme="minorEastAsia" w:hAnsi="Times New Roman"/>
                <w:bCs/>
                <w:sz w:val="20"/>
                <w:szCs w:val="20"/>
                <w:lang w:eastAsia="ru-RU"/>
              </w:rPr>
              <w:t>ведения тематических мер</w:t>
            </w:r>
            <w:r w:rsidRPr="002875F0">
              <w:rPr>
                <w:rFonts w:ascii="Times New Roman" w:eastAsiaTheme="minorEastAsia" w:hAnsi="Times New Roman"/>
                <w:bCs/>
                <w:sz w:val="20"/>
                <w:szCs w:val="20"/>
                <w:lang w:eastAsia="ru-RU"/>
              </w:rPr>
              <w:t>о</w:t>
            </w:r>
            <w:r w:rsidRPr="002875F0">
              <w:rPr>
                <w:rFonts w:ascii="Times New Roman" w:eastAsiaTheme="minorEastAsia" w:hAnsi="Times New Roman"/>
                <w:bCs/>
                <w:sz w:val="20"/>
                <w:szCs w:val="20"/>
                <w:lang w:eastAsia="ru-RU"/>
              </w:rPr>
              <w:t>приятий в образовательных учреждениях и домах кул</w:t>
            </w:r>
            <w:r w:rsidRPr="002875F0">
              <w:rPr>
                <w:rFonts w:ascii="Times New Roman" w:eastAsiaTheme="minorEastAsia" w:hAnsi="Times New Roman"/>
                <w:bCs/>
                <w:sz w:val="20"/>
                <w:szCs w:val="20"/>
                <w:lang w:eastAsia="ru-RU"/>
              </w:rPr>
              <w:t>ь</w:t>
            </w:r>
            <w:r w:rsidRPr="002875F0">
              <w:rPr>
                <w:rFonts w:ascii="Times New Roman" w:eastAsiaTheme="minorEastAsia" w:hAnsi="Times New Roman"/>
                <w:bCs/>
                <w:sz w:val="20"/>
                <w:szCs w:val="20"/>
                <w:lang w:eastAsia="ru-RU"/>
              </w:rPr>
              <w:t>туры на территории муниц</w:t>
            </w:r>
            <w:r w:rsidRPr="002875F0">
              <w:rPr>
                <w:rFonts w:ascii="Times New Roman" w:eastAsiaTheme="minorEastAsia" w:hAnsi="Times New Roman"/>
                <w:bCs/>
                <w:sz w:val="20"/>
                <w:szCs w:val="20"/>
                <w:lang w:eastAsia="ru-RU"/>
              </w:rPr>
              <w:t>и</w:t>
            </w:r>
            <w:r w:rsidRPr="002875F0">
              <w:rPr>
                <w:rFonts w:ascii="Times New Roman" w:eastAsiaTheme="minorEastAsia" w:hAnsi="Times New Roman"/>
                <w:bCs/>
                <w:sz w:val="20"/>
                <w:szCs w:val="20"/>
                <w:lang w:eastAsia="ru-RU"/>
              </w:rPr>
              <w:t>пального района «Иже</w:t>
            </w:r>
            <w:r w:rsidRPr="002875F0">
              <w:rPr>
                <w:rFonts w:ascii="Times New Roman" w:eastAsiaTheme="minorEastAsia" w:hAnsi="Times New Roman"/>
                <w:bCs/>
                <w:sz w:val="20"/>
                <w:szCs w:val="20"/>
                <w:lang w:eastAsia="ru-RU"/>
              </w:rPr>
              <w:t>м</w:t>
            </w:r>
            <w:r w:rsidRPr="002875F0">
              <w:rPr>
                <w:rFonts w:ascii="Times New Roman" w:eastAsiaTheme="minorEastAsia" w:hAnsi="Times New Roman"/>
                <w:bCs/>
                <w:sz w:val="20"/>
                <w:szCs w:val="20"/>
                <w:lang w:eastAsia="ru-RU"/>
              </w:rPr>
              <w:t>ский»</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Администрация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Управление культуры администрации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«Ижемский»;</w:t>
            </w:r>
          </w:p>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Управление образов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администрации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p w:rsidR="002875F0" w:rsidRPr="002875F0" w:rsidRDefault="002875F0" w:rsidP="002875F0">
            <w:pPr>
              <w:widowControl w:val="0"/>
              <w:autoSpaceDE w:val="0"/>
              <w:autoSpaceDN w:val="0"/>
              <w:adjustRightInd w:val="0"/>
              <w:spacing w:after="0" w:line="240" w:lineRule="auto"/>
              <w:ind w:left="142" w:right="140"/>
              <w:jc w:val="both"/>
              <w:rPr>
                <w:rFonts w:ascii="Times New Roman" w:eastAsiaTheme="minorEastAsia" w:hAnsi="Times New Roman"/>
                <w:sz w:val="20"/>
                <w:szCs w:val="20"/>
                <w:lang w:eastAsia="ru-RU"/>
              </w:rPr>
            </w:pPr>
          </w:p>
        </w:tc>
        <w:tc>
          <w:tcPr>
            <w:tcW w:w="13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01.01.2015</w:t>
            </w:r>
          </w:p>
        </w:tc>
        <w:tc>
          <w:tcPr>
            <w:tcW w:w="1425"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31.12.2020</w:t>
            </w:r>
          </w:p>
        </w:tc>
        <w:tc>
          <w:tcPr>
            <w:tcW w:w="1890"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42" w:right="147"/>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Проведение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приятий напра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ленных на проф</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лактику по пред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преждению терр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ризма и экстр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мизма.</w:t>
            </w:r>
          </w:p>
        </w:tc>
        <w:tc>
          <w:tcPr>
            <w:tcW w:w="2059"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37" w:right="79"/>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Низкая доля гра</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дан, положительно оценивающих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стояние межнаци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нальных отношений</w:t>
            </w:r>
          </w:p>
        </w:tc>
        <w:tc>
          <w:tcPr>
            <w:tcW w:w="2518"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62" w:right="46"/>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целенапра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ленных профилактических и информационных и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пагандистских меропри</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тий с гражданами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r>
    </w:tbl>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p>
    <w:p w:rsidR="002875F0" w:rsidRDefault="002875F0" w:rsidP="002875F0">
      <w:pPr>
        <w:widowControl w:val="0"/>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p>
    <w:p w:rsidR="002875F0" w:rsidRDefault="002875F0" w:rsidP="002875F0">
      <w:pPr>
        <w:widowControl w:val="0"/>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p>
    <w:p w:rsidR="002875F0" w:rsidRDefault="002875F0" w:rsidP="002875F0">
      <w:pPr>
        <w:widowControl w:val="0"/>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Таблица 3</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0"/>
        <w:rPr>
          <w:rFonts w:ascii="Times New Roman" w:eastAsiaTheme="minorEastAsia" w:hAnsi="Times New Roman" w:cstheme="minorBidi"/>
          <w:sz w:val="20"/>
          <w:szCs w:val="20"/>
          <w:lang w:eastAsia="ru-RU"/>
        </w:rPr>
      </w:pPr>
      <w:bookmarkStart w:id="19" w:name="Par2550"/>
      <w:bookmarkEnd w:id="19"/>
      <w:r w:rsidRPr="002875F0">
        <w:rPr>
          <w:rFonts w:ascii="Times New Roman" w:eastAsiaTheme="minorEastAsia" w:hAnsi="Times New Roman" w:cstheme="minorBidi"/>
          <w:sz w:val="20"/>
          <w:szCs w:val="20"/>
          <w:lang w:eastAsia="ru-RU"/>
        </w:rPr>
        <w:t>Сведения</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об основных мерах правового регулирования в сфере</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реализации муниципальной программы.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4712"/>
        <w:gridCol w:w="2693"/>
        <w:gridCol w:w="2204"/>
      </w:tblGrid>
      <w:tr w:rsidR="002875F0" w:rsidRPr="002875F0" w:rsidTr="005675F9">
        <w:tc>
          <w:tcPr>
            <w:tcW w:w="675"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Вид нормативно-правового акта</w:t>
            </w:r>
          </w:p>
        </w:tc>
        <w:tc>
          <w:tcPr>
            <w:tcW w:w="471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Основные положения нормативно-правового акта</w:t>
            </w:r>
          </w:p>
        </w:tc>
        <w:tc>
          <w:tcPr>
            <w:tcW w:w="26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Ответственный исполнитель и соисполнитель</w:t>
            </w:r>
          </w:p>
        </w:tc>
        <w:tc>
          <w:tcPr>
            <w:tcW w:w="2204"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Ожидаемые сроки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 xml:space="preserve"> принятия</w:t>
            </w:r>
          </w:p>
        </w:tc>
      </w:tr>
      <w:tr w:rsidR="002875F0" w:rsidRPr="002875F0" w:rsidTr="005675F9">
        <w:tc>
          <w:tcPr>
            <w:tcW w:w="675"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4</w:t>
            </w:r>
          </w:p>
        </w:tc>
        <w:tc>
          <w:tcPr>
            <w:tcW w:w="2204"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5</w:t>
            </w:r>
          </w:p>
        </w:tc>
      </w:tr>
      <w:tr w:rsidR="002875F0" w:rsidRPr="002875F0" w:rsidTr="005675F9">
        <w:tc>
          <w:tcPr>
            <w:tcW w:w="14253" w:type="dxa"/>
            <w:gridSpan w:val="5"/>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муниципальная программа муниципального района «Ижемский»  «</w:t>
            </w:r>
            <w:r w:rsidRPr="002875F0">
              <w:rPr>
                <w:rFonts w:ascii="Times New Roman" w:eastAsia="Times New Roman" w:hAnsi="Times New Roman" w:cstheme="minorBidi"/>
                <w:sz w:val="20"/>
                <w:szCs w:val="20"/>
                <w:lang w:eastAsia="ru-RU"/>
              </w:rPr>
              <w:t>Безопасность жизнедеятельности населения</w:t>
            </w:r>
            <w:r w:rsidRPr="002875F0">
              <w:rPr>
                <w:rFonts w:ascii="Times New Roman" w:eastAsiaTheme="minorEastAsia" w:hAnsi="Times New Roman" w:cstheme="minorBidi"/>
                <w:sz w:val="20"/>
                <w:szCs w:val="20"/>
                <w:lang w:eastAsia="ru-RU"/>
              </w:rPr>
              <w:t>»</w:t>
            </w:r>
          </w:p>
        </w:tc>
      </w:tr>
      <w:tr w:rsidR="002875F0" w:rsidRPr="002875F0" w:rsidTr="005675F9">
        <w:tc>
          <w:tcPr>
            <w:tcW w:w="675"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Постановления администрации 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пального района «Ижемский»</w:t>
            </w:r>
          </w:p>
        </w:tc>
        <w:tc>
          <w:tcPr>
            <w:tcW w:w="471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Об утверждении муниципальной программы «</w:t>
            </w:r>
            <w:r w:rsidRPr="002875F0">
              <w:rPr>
                <w:rFonts w:ascii="Times New Roman" w:eastAsia="Times New Roman" w:hAnsi="Times New Roman" w:cstheme="minorBidi"/>
                <w:sz w:val="20"/>
                <w:szCs w:val="20"/>
                <w:lang w:eastAsia="ru-RU"/>
              </w:rPr>
              <w:t>Без</w:t>
            </w:r>
            <w:r w:rsidRPr="002875F0">
              <w:rPr>
                <w:rFonts w:ascii="Times New Roman" w:eastAsia="Times New Roman" w:hAnsi="Times New Roman" w:cstheme="minorBidi"/>
                <w:sz w:val="20"/>
                <w:szCs w:val="20"/>
                <w:lang w:eastAsia="ru-RU"/>
              </w:rPr>
              <w:t>о</w:t>
            </w:r>
            <w:r w:rsidRPr="002875F0">
              <w:rPr>
                <w:rFonts w:ascii="Times New Roman" w:eastAsia="Times New Roman" w:hAnsi="Times New Roman" w:cstheme="minorBidi"/>
                <w:sz w:val="20"/>
                <w:szCs w:val="20"/>
                <w:lang w:eastAsia="ru-RU"/>
              </w:rPr>
              <w:t>пасность жизнедеятельности населения</w:t>
            </w:r>
            <w:r w:rsidRPr="002875F0">
              <w:rPr>
                <w:rFonts w:ascii="Times New Roman" w:eastAsiaTheme="minorEastAsia" w:hAnsi="Times New Roman" w:cstheme="minorBidi"/>
                <w:sz w:val="20"/>
                <w:szCs w:val="20"/>
                <w:lang w:eastAsia="ru-RU"/>
              </w:rPr>
              <w:t>». О начале особого противопожарного режима на территории муниципального района «Ижемский» О мерах по предупреждению лесных и торфяных пожаров на территории муниципального района «Ижемский» в пожароопасный период. О создании постоянно де</w:t>
            </w:r>
            <w:r w:rsidRPr="002875F0">
              <w:rPr>
                <w:rFonts w:ascii="Times New Roman" w:eastAsiaTheme="minorEastAsia" w:hAnsi="Times New Roman" w:cstheme="minorBidi"/>
                <w:sz w:val="20"/>
                <w:szCs w:val="20"/>
                <w:lang w:eastAsia="ru-RU"/>
              </w:rPr>
              <w:t>й</w:t>
            </w:r>
            <w:r w:rsidRPr="002875F0">
              <w:rPr>
                <w:rFonts w:ascii="Times New Roman" w:eastAsiaTheme="minorEastAsia" w:hAnsi="Times New Roman" w:cstheme="minorBidi"/>
                <w:sz w:val="20"/>
                <w:szCs w:val="20"/>
                <w:lang w:eastAsia="ru-RU"/>
              </w:rPr>
              <w:t>ствующей антитеррористической комиссии мун</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 xml:space="preserve">ципального района «Ижемский».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Администрация 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пального района «Иже</w:t>
            </w:r>
            <w:r w:rsidRPr="002875F0">
              <w:rPr>
                <w:rFonts w:ascii="Times New Roman" w:eastAsiaTheme="minorEastAsia" w:hAnsi="Times New Roman" w:cstheme="minorBidi"/>
                <w:sz w:val="20"/>
                <w:szCs w:val="20"/>
                <w:lang w:eastAsia="ru-RU"/>
              </w:rPr>
              <w:t>м</w:t>
            </w:r>
            <w:r w:rsidRPr="002875F0">
              <w:rPr>
                <w:rFonts w:ascii="Times New Roman" w:eastAsiaTheme="minorEastAsia" w:hAnsi="Times New Roman" w:cstheme="minorBidi"/>
                <w:sz w:val="20"/>
                <w:szCs w:val="20"/>
                <w:lang w:eastAsia="ru-RU"/>
              </w:rPr>
              <w:t>ский», Отдел по делам ГО и ЧС администрации муниц</w:t>
            </w:r>
            <w:r w:rsidRPr="002875F0">
              <w:rPr>
                <w:rFonts w:ascii="Times New Roman" w:eastAsiaTheme="minorEastAsia" w:hAnsi="Times New Roman" w:cstheme="minorBidi"/>
                <w:sz w:val="20"/>
                <w:szCs w:val="20"/>
                <w:lang w:eastAsia="ru-RU"/>
              </w:rPr>
              <w:t>и</w:t>
            </w:r>
            <w:r w:rsidRPr="002875F0">
              <w:rPr>
                <w:rFonts w:ascii="Times New Roman" w:eastAsiaTheme="minorEastAsia" w:hAnsi="Times New Roman" w:cstheme="minorBidi"/>
                <w:sz w:val="20"/>
                <w:szCs w:val="20"/>
                <w:lang w:eastAsia="ru-RU"/>
              </w:rPr>
              <w:t>пального района «Иже</w:t>
            </w:r>
            <w:r w:rsidRPr="002875F0">
              <w:rPr>
                <w:rFonts w:ascii="Times New Roman" w:eastAsiaTheme="minorEastAsia" w:hAnsi="Times New Roman" w:cstheme="minorBidi"/>
                <w:sz w:val="20"/>
                <w:szCs w:val="20"/>
                <w:lang w:eastAsia="ru-RU"/>
              </w:rPr>
              <w:t>м</w:t>
            </w:r>
            <w:r w:rsidRPr="002875F0">
              <w:rPr>
                <w:rFonts w:ascii="Times New Roman" w:eastAsiaTheme="minorEastAsia" w:hAnsi="Times New Roman" w:cstheme="minorBidi"/>
                <w:sz w:val="20"/>
                <w:szCs w:val="20"/>
                <w:lang w:eastAsia="ru-RU"/>
              </w:rPr>
              <w:t>ский»</w:t>
            </w:r>
          </w:p>
        </w:tc>
        <w:tc>
          <w:tcPr>
            <w:tcW w:w="2204"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ежегодно</w:t>
            </w:r>
          </w:p>
        </w:tc>
      </w:tr>
      <w:tr w:rsidR="002875F0" w:rsidRPr="002875F0" w:rsidTr="005675F9">
        <w:tc>
          <w:tcPr>
            <w:tcW w:w="67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p>
        </w:tc>
        <w:tc>
          <w:tcPr>
            <w:tcW w:w="396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p>
        </w:tc>
        <w:tc>
          <w:tcPr>
            <w:tcW w:w="471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p>
        </w:tc>
        <w:tc>
          <w:tcPr>
            <w:tcW w:w="269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p>
        </w:tc>
        <w:tc>
          <w:tcPr>
            <w:tcW w:w="220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cstheme="minorBidi"/>
                <w:sz w:val="20"/>
                <w:szCs w:val="20"/>
              </w:rPr>
            </w:pPr>
          </w:p>
        </w:tc>
      </w:tr>
    </w:tbl>
    <w:p w:rsidR="002875F0" w:rsidRPr="002875F0" w:rsidRDefault="002875F0" w:rsidP="002875F0">
      <w:pPr>
        <w:widowControl w:val="0"/>
        <w:suppressAutoHyphens/>
        <w:autoSpaceDE w:val="0"/>
        <w:autoSpaceDN w:val="0"/>
        <w:adjustRightInd w:val="0"/>
        <w:spacing w:after="0" w:line="240" w:lineRule="auto"/>
        <w:jc w:val="right"/>
        <w:rPr>
          <w:rFonts w:ascii="Times New Roman" w:eastAsiaTheme="minorEastAsia" w:hAnsi="Times New Roman" w:cstheme="minorBidi"/>
          <w:sz w:val="20"/>
          <w:szCs w:val="20"/>
          <w:lang w:eastAsia="ru-RU"/>
        </w:rPr>
      </w:pPr>
    </w:p>
    <w:p w:rsidR="002875F0" w:rsidRPr="002875F0" w:rsidRDefault="002875F0" w:rsidP="002875F0">
      <w:pPr>
        <w:widowControl w:val="0"/>
        <w:suppressAutoHyphens/>
        <w:autoSpaceDE w:val="0"/>
        <w:autoSpaceDN w:val="0"/>
        <w:adjustRightInd w:val="0"/>
        <w:spacing w:after="0" w:line="240" w:lineRule="auto"/>
        <w:jc w:val="right"/>
        <w:rPr>
          <w:rFonts w:ascii="Times New Roman" w:eastAsiaTheme="minorEastAsia" w:hAnsi="Times New Roman" w:cstheme="minorBidi"/>
          <w:sz w:val="20"/>
          <w:szCs w:val="20"/>
          <w:lang w:eastAsia="ru-RU"/>
        </w:rPr>
      </w:pPr>
    </w:p>
    <w:p w:rsidR="002875F0" w:rsidRPr="002875F0" w:rsidRDefault="002875F0" w:rsidP="002875F0">
      <w:pPr>
        <w:widowControl w:val="0"/>
        <w:suppressAutoHyphens/>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lastRenderedPageBreak/>
        <w:t>Таблица 4</w:t>
      </w:r>
    </w:p>
    <w:p w:rsidR="002875F0" w:rsidRPr="002875F0" w:rsidRDefault="002875F0" w:rsidP="002875F0">
      <w:pPr>
        <w:widowControl w:val="0"/>
        <w:suppressAutoHyphens/>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Ресурсное обеспечение</w:t>
      </w:r>
      <w:r w:rsidRPr="002875F0">
        <w:rPr>
          <w:rFonts w:ascii="Times New Roman" w:eastAsiaTheme="minorEastAsia" w:hAnsi="Times New Roman" w:cstheme="minorBidi"/>
          <w:sz w:val="20"/>
          <w:szCs w:val="20"/>
          <w:lang w:eastAsia="ru-RU"/>
        </w:rPr>
        <w:br/>
        <w:t xml:space="preserve">реализации муниципальной программы за счёт средств бюджета муниципального района «Ижемский» </w:t>
      </w:r>
    </w:p>
    <w:p w:rsidR="002875F0" w:rsidRPr="002875F0" w:rsidRDefault="002875F0" w:rsidP="002875F0">
      <w:pPr>
        <w:widowControl w:val="0"/>
        <w:suppressAutoHyphens/>
        <w:autoSpaceDE w:val="0"/>
        <w:autoSpaceDN w:val="0"/>
        <w:adjustRightInd w:val="0"/>
        <w:spacing w:after="0" w:line="240" w:lineRule="auto"/>
        <w:jc w:val="center"/>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 xml:space="preserve"> ( с учетом средств республиканского бюджета Республики Коми и федерального бюджета)</w:t>
      </w:r>
    </w:p>
    <w:p w:rsidR="002875F0" w:rsidRPr="002875F0" w:rsidRDefault="002875F0" w:rsidP="002875F0">
      <w:pPr>
        <w:widowControl w:val="0"/>
        <w:suppressAutoHyphens/>
        <w:autoSpaceDE w:val="0"/>
        <w:autoSpaceDN w:val="0"/>
        <w:adjustRightInd w:val="0"/>
        <w:spacing w:after="0" w:line="240" w:lineRule="auto"/>
        <w:jc w:val="center"/>
        <w:rPr>
          <w:rFonts w:ascii="Times New Roman" w:eastAsiaTheme="minorEastAsia" w:hAnsi="Times New Roman" w:cstheme="minorBidi"/>
          <w:sz w:val="20"/>
          <w:szCs w:val="20"/>
          <w:lang w:eastAsia="ru-RU"/>
        </w:rPr>
      </w:pPr>
    </w:p>
    <w:tbl>
      <w:tblPr>
        <w:tblW w:w="14796" w:type="dxa"/>
        <w:tblInd w:w="93" w:type="dxa"/>
        <w:tblCellMar>
          <w:left w:w="0" w:type="dxa"/>
          <w:right w:w="0" w:type="dxa"/>
        </w:tblCellMar>
        <w:tblLook w:val="04A0"/>
      </w:tblPr>
      <w:tblGrid>
        <w:gridCol w:w="2889"/>
        <w:gridCol w:w="3402"/>
        <w:gridCol w:w="2835"/>
        <w:gridCol w:w="1276"/>
        <w:gridCol w:w="1276"/>
        <w:gridCol w:w="1417"/>
        <w:gridCol w:w="1701"/>
      </w:tblGrid>
      <w:tr w:rsidR="002875F0" w:rsidRPr="002875F0" w:rsidTr="005675F9">
        <w:trPr>
          <w:trHeight w:val="531"/>
        </w:trPr>
        <w:tc>
          <w:tcPr>
            <w:tcW w:w="2889" w:type="dxa"/>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Статус</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127"/>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Наименование муниципальной пр</w:t>
            </w:r>
            <w:r w:rsidRPr="002875F0">
              <w:rPr>
                <w:rFonts w:ascii="Times New Roman" w:eastAsiaTheme="minorEastAsia" w:hAnsi="Times New Roman" w:cstheme="minorBidi"/>
                <w:color w:val="000000"/>
                <w:sz w:val="20"/>
                <w:szCs w:val="20"/>
                <w:lang w:eastAsia="ru-RU"/>
              </w:rPr>
              <w:t>о</w:t>
            </w:r>
            <w:r w:rsidRPr="002875F0">
              <w:rPr>
                <w:rFonts w:ascii="Times New Roman" w:eastAsiaTheme="minorEastAsia" w:hAnsi="Times New Roman" w:cstheme="minorBidi"/>
                <w:color w:val="000000"/>
                <w:sz w:val="20"/>
                <w:szCs w:val="20"/>
                <w:lang w:eastAsia="ru-RU"/>
              </w:rPr>
              <w:t>граммы, подпрограммы, ведомстве</w:t>
            </w:r>
            <w:r w:rsidRPr="002875F0">
              <w:rPr>
                <w:rFonts w:ascii="Times New Roman" w:eastAsiaTheme="minorEastAsia" w:hAnsi="Times New Roman" w:cstheme="minorBidi"/>
                <w:color w:val="000000"/>
                <w:sz w:val="20"/>
                <w:szCs w:val="20"/>
                <w:lang w:eastAsia="ru-RU"/>
              </w:rPr>
              <w:t>н</w:t>
            </w:r>
            <w:r w:rsidRPr="002875F0">
              <w:rPr>
                <w:rFonts w:ascii="Times New Roman" w:eastAsiaTheme="minorEastAsia" w:hAnsi="Times New Roman" w:cstheme="minorBidi"/>
                <w:color w:val="000000"/>
                <w:sz w:val="20"/>
                <w:szCs w:val="20"/>
                <w:lang w:eastAsia="ru-RU"/>
              </w:rPr>
              <w:t>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Ответственный исполнитель, соисполнитель</w:t>
            </w:r>
          </w:p>
        </w:tc>
        <w:tc>
          <w:tcPr>
            <w:tcW w:w="5670" w:type="dxa"/>
            <w:gridSpan w:val="4"/>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ind w:left="142"/>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 xml:space="preserve">Расходы </w:t>
            </w:r>
          </w:p>
          <w:p w:rsidR="002875F0" w:rsidRPr="002875F0" w:rsidRDefault="002875F0" w:rsidP="002875F0">
            <w:pPr>
              <w:spacing w:after="0" w:line="240" w:lineRule="auto"/>
              <w:ind w:left="142"/>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(тыс.руб.)</w:t>
            </w:r>
          </w:p>
        </w:tc>
      </w:tr>
      <w:tr w:rsidR="002875F0" w:rsidRPr="002875F0" w:rsidTr="005675F9">
        <w:trPr>
          <w:trHeight w:val="315"/>
        </w:trPr>
        <w:tc>
          <w:tcPr>
            <w:tcW w:w="2889" w:type="dxa"/>
            <w:vMerge/>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127"/>
              <w:rPr>
                <w:rFonts w:ascii="Times New Roman" w:eastAsiaTheme="minorEastAsia" w:hAnsi="Times New Roman" w:cstheme="minorBidi"/>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всего</w:t>
            </w:r>
          </w:p>
        </w:tc>
        <w:tc>
          <w:tcPr>
            <w:tcW w:w="127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2015 год</w:t>
            </w:r>
          </w:p>
        </w:tc>
        <w:tc>
          <w:tcPr>
            <w:tcW w:w="1417"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2016 год</w:t>
            </w:r>
          </w:p>
        </w:tc>
        <w:tc>
          <w:tcPr>
            <w:tcW w:w="1701"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2017 год</w:t>
            </w:r>
          </w:p>
        </w:tc>
      </w:tr>
      <w:tr w:rsidR="002875F0" w:rsidRPr="002875F0" w:rsidTr="005675F9">
        <w:trPr>
          <w:trHeight w:val="315"/>
        </w:trPr>
        <w:tc>
          <w:tcPr>
            <w:tcW w:w="2889"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1</w:t>
            </w:r>
          </w:p>
        </w:tc>
        <w:tc>
          <w:tcPr>
            <w:tcW w:w="3402"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left="127"/>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w:t>
            </w:r>
          </w:p>
        </w:tc>
        <w:tc>
          <w:tcPr>
            <w:tcW w:w="2835"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3</w:t>
            </w: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p>
        </w:tc>
        <w:tc>
          <w:tcPr>
            <w:tcW w:w="127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4</w:t>
            </w:r>
          </w:p>
        </w:tc>
        <w:tc>
          <w:tcPr>
            <w:tcW w:w="1417"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5</w:t>
            </w:r>
          </w:p>
        </w:tc>
        <w:tc>
          <w:tcPr>
            <w:tcW w:w="1701"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6</w:t>
            </w:r>
          </w:p>
        </w:tc>
      </w:tr>
      <w:tr w:rsidR="002875F0" w:rsidRPr="002875F0" w:rsidTr="005675F9">
        <w:trPr>
          <w:trHeight w:val="572"/>
        </w:trPr>
        <w:tc>
          <w:tcPr>
            <w:tcW w:w="2889"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Муниципальная программа</w:t>
            </w:r>
          </w:p>
        </w:tc>
        <w:tc>
          <w:tcPr>
            <w:tcW w:w="3402"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127"/>
              <w:rPr>
                <w:rFonts w:ascii="Times New Roman" w:eastAsiaTheme="minorEastAsia" w:hAnsi="Times New Roman" w:cstheme="minorBidi"/>
                <w:b/>
                <w:color w:val="000000"/>
                <w:sz w:val="20"/>
                <w:szCs w:val="20"/>
                <w:lang w:eastAsia="ru-RU"/>
              </w:rPr>
            </w:pPr>
            <w:r w:rsidRPr="002875F0">
              <w:rPr>
                <w:rFonts w:ascii="Times New Roman" w:eastAsia="Times New Roman" w:hAnsi="Times New Roman" w:cstheme="minorBidi"/>
                <w:sz w:val="20"/>
                <w:szCs w:val="20"/>
                <w:lang w:eastAsia="ru-RU"/>
              </w:rPr>
              <w:t>Безопасность жизнедеятельности н</w:t>
            </w:r>
            <w:r w:rsidRPr="002875F0">
              <w:rPr>
                <w:rFonts w:ascii="Times New Roman" w:eastAsia="Times New Roman" w:hAnsi="Times New Roman" w:cstheme="minorBidi"/>
                <w:sz w:val="20"/>
                <w:szCs w:val="20"/>
                <w:lang w:eastAsia="ru-RU"/>
              </w:rPr>
              <w:t>а</w:t>
            </w:r>
            <w:r w:rsidRPr="002875F0">
              <w:rPr>
                <w:rFonts w:ascii="Times New Roman" w:eastAsia="Times New Roman" w:hAnsi="Times New Roman" w:cstheme="minorBidi"/>
                <w:sz w:val="20"/>
                <w:szCs w:val="20"/>
                <w:lang w:eastAsia="ru-RU"/>
              </w:rPr>
              <w:t>селения</w:t>
            </w:r>
          </w:p>
        </w:tc>
        <w:tc>
          <w:tcPr>
            <w:tcW w:w="2835"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Администрация муниципальн</w:t>
            </w:r>
            <w:r w:rsidRPr="002875F0">
              <w:rPr>
                <w:rFonts w:ascii="Times New Roman" w:eastAsiaTheme="minorEastAsia" w:hAnsi="Times New Roman" w:cstheme="minorBidi"/>
                <w:color w:val="000000"/>
                <w:sz w:val="20"/>
                <w:szCs w:val="20"/>
                <w:lang w:eastAsia="ru-RU"/>
              </w:rPr>
              <w:t>о</w:t>
            </w:r>
            <w:r w:rsidRPr="002875F0">
              <w:rPr>
                <w:rFonts w:ascii="Times New Roman" w:eastAsiaTheme="minorEastAsia" w:hAnsi="Times New Roman" w:cstheme="minorBidi"/>
                <w:color w:val="000000"/>
                <w:sz w:val="20"/>
                <w:szCs w:val="20"/>
                <w:lang w:eastAsia="ru-RU"/>
              </w:rPr>
              <w:t>го района «Ижемский»</w:t>
            </w: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stheme="minorBidi"/>
                <w:b/>
                <w:bCs/>
                <w:color w:val="000000"/>
                <w:sz w:val="20"/>
                <w:szCs w:val="20"/>
                <w:lang w:eastAsia="ru-RU"/>
              </w:rPr>
            </w:pPr>
            <w:r w:rsidRPr="002875F0">
              <w:rPr>
                <w:rFonts w:ascii="Times New Roman" w:eastAsiaTheme="minorEastAsia" w:hAnsi="Times New Roman" w:cstheme="minorBidi"/>
                <w:b/>
                <w:bCs/>
                <w:color w:val="000000"/>
                <w:sz w:val="20"/>
                <w:szCs w:val="20"/>
                <w:lang w:eastAsia="ru-RU"/>
              </w:rPr>
              <w:t>2200,0</w:t>
            </w:r>
          </w:p>
        </w:tc>
        <w:tc>
          <w:tcPr>
            <w:tcW w:w="127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b/>
                <w:bCs/>
                <w:color w:val="000000"/>
                <w:sz w:val="20"/>
                <w:szCs w:val="20"/>
              </w:rPr>
            </w:pPr>
            <w:r w:rsidRPr="002875F0">
              <w:rPr>
                <w:rFonts w:ascii="Times New Roman" w:eastAsiaTheme="minorEastAsia" w:hAnsi="Times New Roman" w:cstheme="minorBidi"/>
                <w:b/>
                <w:bCs/>
                <w:color w:val="000000"/>
                <w:sz w:val="20"/>
                <w:szCs w:val="20"/>
                <w:lang w:eastAsia="ru-RU"/>
              </w:rPr>
              <w:t>1000,0</w:t>
            </w:r>
          </w:p>
        </w:tc>
        <w:tc>
          <w:tcPr>
            <w:tcW w:w="1417"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left="142"/>
              <w:jc w:val="center"/>
              <w:rPr>
                <w:rFonts w:ascii="Times New Roman" w:eastAsiaTheme="minorEastAsia" w:hAnsi="Times New Roman" w:cstheme="minorBidi"/>
                <w:b/>
                <w:bCs/>
                <w:color w:val="000000"/>
                <w:sz w:val="20"/>
                <w:szCs w:val="20"/>
              </w:rPr>
            </w:pPr>
            <w:r w:rsidRPr="002875F0">
              <w:rPr>
                <w:rFonts w:ascii="Times New Roman" w:eastAsiaTheme="minorEastAsia" w:hAnsi="Times New Roman" w:cstheme="minorBidi"/>
                <w:b/>
                <w:bCs/>
                <w:color w:val="000000"/>
                <w:sz w:val="20"/>
                <w:szCs w:val="20"/>
                <w:lang w:eastAsia="ru-RU"/>
              </w:rPr>
              <w:t>600,0</w:t>
            </w:r>
          </w:p>
        </w:tc>
        <w:tc>
          <w:tcPr>
            <w:tcW w:w="1701"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center"/>
              <w:rPr>
                <w:rFonts w:ascii="Times New Roman" w:eastAsiaTheme="minorEastAsia" w:hAnsi="Times New Roman" w:cstheme="minorBidi"/>
                <w:b/>
                <w:bCs/>
                <w:color w:val="000000"/>
                <w:sz w:val="20"/>
                <w:szCs w:val="20"/>
              </w:rPr>
            </w:pPr>
            <w:r w:rsidRPr="002875F0">
              <w:rPr>
                <w:rFonts w:ascii="Times New Roman" w:eastAsiaTheme="minorEastAsia" w:hAnsi="Times New Roman" w:cstheme="minorBidi"/>
                <w:b/>
                <w:bCs/>
                <w:color w:val="000000"/>
                <w:sz w:val="20"/>
                <w:szCs w:val="20"/>
                <w:lang w:eastAsia="ru-RU"/>
              </w:rPr>
              <w:t>600,0</w:t>
            </w:r>
          </w:p>
        </w:tc>
      </w:tr>
      <w:tr w:rsidR="002875F0" w:rsidRPr="002875F0" w:rsidTr="005675F9">
        <w:trPr>
          <w:trHeight w:val="1265"/>
        </w:trPr>
        <w:tc>
          <w:tcPr>
            <w:tcW w:w="2889"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Подпрограмма 1</w:t>
            </w:r>
          </w:p>
        </w:tc>
        <w:tc>
          <w:tcPr>
            <w:tcW w:w="340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7"/>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sz w:val="20"/>
                <w:szCs w:val="20"/>
                <w:lang w:eastAsia="ru-RU"/>
              </w:rPr>
              <w:t>Повышение пожарной безопасности на территории муниципального ра</w:t>
            </w:r>
            <w:r w:rsidRPr="002875F0">
              <w:rPr>
                <w:rFonts w:ascii="Times New Roman" w:eastAsiaTheme="minorEastAsia" w:hAnsi="Times New Roman" w:cstheme="minorBidi"/>
                <w:sz w:val="20"/>
                <w:szCs w:val="20"/>
                <w:lang w:eastAsia="ru-RU"/>
              </w:rPr>
              <w:t>й</w:t>
            </w:r>
            <w:r w:rsidRPr="002875F0">
              <w:rPr>
                <w:rFonts w:ascii="Times New Roman" w:eastAsiaTheme="minorEastAsia" w:hAnsi="Times New Roman" w:cstheme="minorBidi"/>
                <w:sz w:val="20"/>
                <w:szCs w:val="20"/>
                <w:lang w:eastAsia="ru-RU"/>
              </w:rPr>
              <w:t>она «Ижемский</w:t>
            </w:r>
          </w:p>
        </w:tc>
        <w:tc>
          <w:tcPr>
            <w:tcW w:w="2835" w:type="dxa"/>
            <w:tcBorders>
              <w:top w:val="single" w:sz="4" w:space="0" w:color="auto"/>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Администрация муниципальн</w:t>
            </w:r>
            <w:r w:rsidRPr="002875F0">
              <w:rPr>
                <w:rFonts w:ascii="Times New Roman" w:eastAsiaTheme="minorEastAsia" w:hAnsi="Times New Roman" w:cstheme="minorBidi"/>
                <w:color w:val="000000"/>
                <w:sz w:val="20"/>
                <w:szCs w:val="20"/>
                <w:lang w:eastAsia="ru-RU"/>
              </w:rPr>
              <w:t>о</w:t>
            </w:r>
            <w:r w:rsidRPr="002875F0">
              <w:rPr>
                <w:rFonts w:ascii="Times New Roman" w:eastAsiaTheme="minorEastAsia" w:hAnsi="Times New Roman" w:cstheme="minorBidi"/>
                <w:color w:val="000000"/>
                <w:sz w:val="20"/>
                <w:szCs w:val="20"/>
                <w:lang w:eastAsia="ru-RU"/>
              </w:rPr>
              <w:t>го района «Ижемский</w:t>
            </w: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b/>
                <w:color w:val="000000"/>
                <w:sz w:val="20"/>
                <w:szCs w:val="20"/>
                <w:lang w:eastAsia="ru-RU"/>
              </w:rPr>
              <w:t>2200,0</w:t>
            </w:r>
          </w:p>
        </w:tc>
        <w:tc>
          <w:tcPr>
            <w:tcW w:w="1276" w:type="dxa"/>
            <w:tcBorders>
              <w:top w:val="single" w:sz="4" w:space="0" w:color="auto"/>
              <w:left w:val="single" w:sz="4" w:space="0" w:color="auto"/>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b/>
                <w:color w:val="000000"/>
                <w:sz w:val="20"/>
                <w:szCs w:val="20"/>
                <w:lang w:eastAsia="ru-RU"/>
              </w:rPr>
              <w:t>1000,0</w:t>
            </w:r>
          </w:p>
        </w:tc>
        <w:tc>
          <w:tcPr>
            <w:tcW w:w="1417"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ind w:left="142"/>
              <w:jc w:val="center"/>
              <w:rPr>
                <w:rFonts w:ascii="Times New Roman" w:eastAsiaTheme="minorEastAsia" w:hAnsi="Times New Roman" w:cstheme="minorBidi"/>
                <w:b/>
                <w:bCs/>
                <w:color w:val="000000"/>
                <w:sz w:val="20"/>
                <w:szCs w:val="20"/>
                <w:lang w:eastAsia="ru-RU"/>
              </w:rPr>
            </w:pPr>
            <w:r w:rsidRPr="002875F0">
              <w:rPr>
                <w:rFonts w:ascii="Times New Roman" w:eastAsiaTheme="minorEastAsia" w:hAnsi="Times New Roman" w:cstheme="minorBidi"/>
                <w:b/>
                <w:bCs/>
                <w:color w:val="000000"/>
                <w:sz w:val="20"/>
                <w:szCs w:val="20"/>
                <w:lang w:eastAsia="ru-RU"/>
              </w:rPr>
              <w:t>600,0</w:t>
            </w:r>
          </w:p>
          <w:p w:rsidR="002875F0" w:rsidRPr="002875F0" w:rsidRDefault="002875F0" w:rsidP="002875F0">
            <w:pPr>
              <w:spacing w:after="0" w:line="240" w:lineRule="auto"/>
              <w:ind w:left="142"/>
              <w:rPr>
                <w:rFonts w:ascii="Times New Roman" w:eastAsiaTheme="minorEastAsia" w:hAnsi="Times New Roman" w:cstheme="minorBidi"/>
                <w:b/>
                <w:bCs/>
                <w:color w:val="000000"/>
                <w:sz w:val="20"/>
                <w:szCs w:val="20"/>
              </w:rPr>
            </w:pPr>
          </w:p>
        </w:tc>
        <w:tc>
          <w:tcPr>
            <w:tcW w:w="1701"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b/>
                <w:bCs/>
                <w:color w:val="000000"/>
                <w:sz w:val="20"/>
                <w:szCs w:val="20"/>
              </w:rPr>
            </w:pPr>
            <w:r w:rsidRPr="002875F0">
              <w:rPr>
                <w:rFonts w:ascii="Times New Roman" w:eastAsiaTheme="minorEastAsia" w:hAnsi="Times New Roman" w:cstheme="minorBidi"/>
                <w:b/>
                <w:bCs/>
                <w:color w:val="000000"/>
                <w:sz w:val="20"/>
                <w:szCs w:val="20"/>
                <w:lang w:eastAsia="ru-RU"/>
              </w:rPr>
              <w:t>600,0</w:t>
            </w:r>
          </w:p>
        </w:tc>
      </w:tr>
      <w:tr w:rsidR="002875F0" w:rsidRPr="002875F0" w:rsidTr="005675F9">
        <w:trPr>
          <w:trHeight w:val="1518"/>
        </w:trPr>
        <w:tc>
          <w:tcPr>
            <w:tcW w:w="28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Основное мероприятие 1.1.1</w:t>
            </w:r>
          </w:p>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suppressLineNumbers/>
              <w:suppressAutoHyphens/>
              <w:autoSpaceDE w:val="0"/>
              <w:autoSpaceDN w:val="0"/>
              <w:adjustRightInd w:val="0"/>
              <w:spacing w:after="0" w:line="240" w:lineRule="auto"/>
              <w:ind w:left="127"/>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Ранее обнаружение очагов лесных пожаров на территории муниципального района «Ижемский» в целях недопущения ЧС в пожароопасный период</w:t>
            </w:r>
          </w:p>
        </w:tc>
        <w:tc>
          <w:tcPr>
            <w:tcW w:w="2835" w:type="dxa"/>
            <w:tcBorders>
              <w:top w:val="single" w:sz="4" w:space="0" w:color="auto"/>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sz w:val="20"/>
                <w:szCs w:val="20"/>
              </w:rPr>
            </w:pPr>
            <w:r w:rsidRPr="002875F0">
              <w:rPr>
                <w:rFonts w:ascii="Times New Roman" w:eastAsiaTheme="minorEastAsia" w:hAnsi="Times New Roman" w:cstheme="minorBidi"/>
                <w:color w:val="000000"/>
                <w:sz w:val="20"/>
                <w:szCs w:val="20"/>
                <w:lang w:eastAsia="ru-RU"/>
              </w:rPr>
              <w:t>Администрация муниципальн</w:t>
            </w:r>
            <w:r w:rsidRPr="002875F0">
              <w:rPr>
                <w:rFonts w:ascii="Times New Roman" w:eastAsiaTheme="minorEastAsia" w:hAnsi="Times New Roman" w:cstheme="minorBidi"/>
                <w:color w:val="000000"/>
                <w:sz w:val="20"/>
                <w:szCs w:val="20"/>
                <w:lang w:eastAsia="ru-RU"/>
              </w:rPr>
              <w:t>о</w:t>
            </w:r>
            <w:r w:rsidRPr="002875F0">
              <w:rPr>
                <w:rFonts w:ascii="Times New Roman" w:eastAsiaTheme="minorEastAsia" w:hAnsi="Times New Roman" w:cstheme="minorBidi"/>
                <w:color w:val="000000"/>
                <w:sz w:val="20"/>
                <w:szCs w:val="20"/>
                <w:lang w:eastAsia="ru-RU"/>
              </w:rPr>
              <w:t>го района «Ижемский»</w:t>
            </w: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1200,0</w:t>
            </w:r>
          </w:p>
        </w:tc>
        <w:tc>
          <w:tcPr>
            <w:tcW w:w="1276" w:type="dxa"/>
            <w:tcBorders>
              <w:top w:val="single" w:sz="4" w:space="0" w:color="auto"/>
              <w:left w:val="single" w:sz="4" w:space="0" w:color="auto"/>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400,0</w:t>
            </w:r>
          </w:p>
        </w:tc>
        <w:tc>
          <w:tcPr>
            <w:tcW w:w="1417"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400,0</w:t>
            </w:r>
          </w:p>
        </w:tc>
        <w:tc>
          <w:tcPr>
            <w:tcW w:w="1701"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heme="minorHAnsi" w:eastAsiaTheme="minorEastAsia" w:hAnsiTheme="minorHAnsi" w:cstheme="minorBidi"/>
                <w:sz w:val="20"/>
                <w:szCs w:val="20"/>
                <w:lang w:eastAsia="ru-RU"/>
              </w:rPr>
            </w:pPr>
            <w:r w:rsidRPr="002875F0">
              <w:rPr>
                <w:rFonts w:ascii="Times New Roman" w:eastAsiaTheme="minorEastAsia" w:hAnsi="Times New Roman" w:cstheme="minorBidi"/>
                <w:color w:val="000000"/>
                <w:sz w:val="20"/>
                <w:szCs w:val="20"/>
                <w:lang w:eastAsia="ru-RU"/>
              </w:rPr>
              <w:t>400,0</w:t>
            </w:r>
          </w:p>
        </w:tc>
      </w:tr>
      <w:tr w:rsidR="002875F0" w:rsidRPr="002875F0" w:rsidTr="005675F9">
        <w:trPr>
          <w:trHeight w:val="3239"/>
        </w:trPr>
        <w:tc>
          <w:tcPr>
            <w:tcW w:w="2889"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sz w:val="20"/>
                <w:szCs w:val="20"/>
                <w:lang w:eastAsia="ru-RU"/>
              </w:rPr>
              <w:t>Основное мероприятие 1.1.2</w:t>
            </w:r>
          </w:p>
        </w:tc>
        <w:tc>
          <w:tcPr>
            <w:tcW w:w="340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127"/>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sz w:val="20"/>
                <w:szCs w:val="20"/>
                <w:lang w:eastAsia="ru-RU"/>
              </w:rPr>
              <w:t xml:space="preserve"> Оперативное реагирование сил  и  средств  Ижемской  районной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системы Коми  республиканской  подсистемы   единой   государстве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ной  системы  предупреждения  и   ликвидации   чрезвычайных     ситу</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ций  к  выполнению  задач  по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дупреждению   и ликвидации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следствий   чрезвычайных   ситуаций в период межсезоний вызванных природными и техногенными пож</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рами</w:t>
            </w:r>
          </w:p>
        </w:tc>
        <w:tc>
          <w:tcPr>
            <w:tcW w:w="2835"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Администрация муниципальн</w:t>
            </w:r>
            <w:r w:rsidRPr="002875F0">
              <w:rPr>
                <w:rFonts w:ascii="Times New Roman" w:eastAsiaTheme="minorEastAsia" w:hAnsi="Times New Roman" w:cstheme="minorBidi"/>
                <w:color w:val="000000"/>
                <w:sz w:val="20"/>
                <w:szCs w:val="20"/>
                <w:lang w:eastAsia="ru-RU"/>
              </w:rPr>
              <w:t>о</w:t>
            </w:r>
            <w:r w:rsidRPr="002875F0">
              <w:rPr>
                <w:rFonts w:ascii="Times New Roman" w:eastAsiaTheme="minorEastAsia" w:hAnsi="Times New Roman" w:cstheme="minorBidi"/>
                <w:color w:val="000000"/>
                <w:sz w:val="20"/>
                <w:szCs w:val="20"/>
                <w:lang w:eastAsia="ru-RU"/>
              </w:rPr>
              <w:t>го района «Ижемский»</w:t>
            </w: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jc w:val="center"/>
              <w:rPr>
                <w:rFonts w:asciiTheme="minorHAnsi" w:eastAsiaTheme="minorEastAsia" w:hAnsiTheme="minorHAnsi" w:cstheme="minorBidi"/>
                <w:sz w:val="20"/>
                <w:szCs w:val="20"/>
                <w:lang w:eastAsia="ru-RU"/>
              </w:rPr>
            </w:pPr>
            <w:r w:rsidRPr="002875F0">
              <w:rPr>
                <w:rFonts w:ascii="Times New Roman" w:eastAsiaTheme="minorEastAsia" w:hAnsi="Times New Roman" w:cstheme="minorBidi"/>
                <w:color w:val="000000"/>
                <w:sz w:val="20"/>
                <w:szCs w:val="20"/>
                <w:lang w:eastAsia="ru-RU"/>
              </w:rPr>
              <w:t>400,0</w:t>
            </w:r>
          </w:p>
        </w:tc>
        <w:tc>
          <w:tcPr>
            <w:tcW w:w="1276" w:type="dxa"/>
            <w:tcBorders>
              <w:top w:val="single" w:sz="4" w:space="0" w:color="auto"/>
              <w:left w:val="single" w:sz="4" w:space="0" w:color="auto"/>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400,0</w:t>
            </w:r>
          </w:p>
        </w:tc>
        <w:tc>
          <w:tcPr>
            <w:tcW w:w="1417"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0</w:t>
            </w:r>
          </w:p>
        </w:tc>
        <w:tc>
          <w:tcPr>
            <w:tcW w:w="1701"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0</w:t>
            </w:r>
          </w:p>
        </w:tc>
      </w:tr>
      <w:tr w:rsidR="002875F0" w:rsidRPr="002875F0" w:rsidTr="005675F9">
        <w:trPr>
          <w:trHeight w:val="1551"/>
        </w:trPr>
        <w:tc>
          <w:tcPr>
            <w:tcW w:w="2889"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sz w:val="20"/>
                <w:szCs w:val="20"/>
                <w:lang w:eastAsia="ru-RU"/>
              </w:rPr>
              <w:lastRenderedPageBreak/>
              <w:t>Основное мероприятие 1.3.1</w:t>
            </w:r>
          </w:p>
        </w:tc>
        <w:tc>
          <w:tcPr>
            <w:tcW w:w="3402"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left="127"/>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sz w:val="20"/>
                <w:szCs w:val="20"/>
                <w:lang w:eastAsia="ru-RU"/>
              </w:rPr>
              <w:t>Содействие органам местного сам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управления поселений в увеличении отремонтированных источников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ружного водоснабжения в целях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жаротушения.</w:t>
            </w:r>
          </w:p>
        </w:tc>
        <w:tc>
          <w:tcPr>
            <w:tcW w:w="2835" w:type="dxa"/>
            <w:tcBorders>
              <w:top w:val="single" w:sz="4" w:space="0" w:color="auto"/>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Администрация муниципальн</w:t>
            </w:r>
            <w:r w:rsidRPr="002875F0">
              <w:rPr>
                <w:rFonts w:ascii="Times New Roman" w:eastAsiaTheme="minorEastAsia" w:hAnsi="Times New Roman" w:cstheme="minorBidi"/>
                <w:color w:val="000000"/>
                <w:sz w:val="20"/>
                <w:szCs w:val="20"/>
                <w:lang w:eastAsia="ru-RU"/>
              </w:rPr>
              <w:t>о</w:t>
            </w:r>
            <w:r w:rsidRPr="002875F0">
              <w:rPr>
                <w:rFonts w:ascii="Times New Roman" w:eastAsiaTheme="minorEastAsia" w:hAnsi="Times New Roman" w:cstheme="minorBidi"/>
                <w:color w:val="000000"/>
                <w:sz w:val="20"/>
                <w:szCs w:val="20"/>
                <w:lang w:eastAsia="ru-RU"/>
              </w:rPr>
              <w:t>го района «Ижемский»</w:t>
            </w:r>
          </w:p>
        </w:tc>
        <w:tc>
          <w:tcPr>
            <w:tcW w:w="1276"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600,0</w:t>
            </w:r>
          </w:p>
        </w:tc>
        <w:tc>
          <w:tcPr>
            <w:tcW w:w="1276" w:type="dxa"/>
            <w:tcBorders>
              <w:top w:val="single" w:sz="4" w:space="0" w:color="auto"/>
              <w:left w:val="single" w:sz="4" w:space="0" w:color="auto"/>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200,0</w:t>
            </w:r>
          </w:p>
        </w:tc>
        <w:tc>
          <w:tcPr>
            <w:tcW w:w="1417"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200,0</w:t>
            </w:r>
          </w:p>
        </w:tc>
        <w:tc>
          <w:tcPr>
            <w:tcW w:w="1701" w:type="dxa"/>
            <w:tcBorders>
              <w:top w:val="single" w:sz="4" w:space="0" w:color="auto"/>
              <w:left w:val="nil"/>
              <w:bottom w:val="single" w:sz="4" w:space="0" w:color="auto"/>
              <w:right w:val="single" w:sz="4" w:space="0" w:color="auto"/>
            </w:tcBorders>
            <w:noWrap/>
            <w:hideMark/>
          </w:tcPr>
          <w:p w:rsidR="002875F0" w:rsidRPr="002875F0" w:rsidRDefault="002875F0" w:rsidP="002875F0">
            <w:pPr>
              <w:spacing w:after="0" w:line="240" w:lineRule="auto"/>
              <w:jc w:val="center"/>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color w:val="000000"/>
                <w:sz w:val="20"/>
                <w:szCs w:val="20"/>
                <w:lang w:eastAsia="ru-RU"/>
              </w:rPr>
              <w:t>200,0</w:t>
            </w:r>
          </w:p>
        </w:tc>
      </w:tr>
    </w:tbl>
    <w:p w:rsidR="002875F0" w:rsidRPr="002875F0" w:rsidRDefault="002875F0" w:rsidP="002875F0">
      <w:pPr>
        <w:widowControl w:val="0"/>
        <w:suppressAutoHyphens/>
        <w:autoSpaceDE w:val="0"/>
        <w:autoSpaceDN w:val="0"/>
        <w:adjustRightInd w:val="0"/>
        <w:spacing w:after="0" w:line="240" w:lineRule="auto"/>
        <w:jc w:val="right"/>
        <w:rPr>
          <w:rFonts w:ascii="Times New Roman" w:eastAsiaTheme="minorEastAsia" w:hAnsi="Times New Roman" w:cstheme="minorBidi"/>
          <w:b/>
          <w:sz w:val="20"/>
          <w:szCs w:val="20"/>
        </w:rPr>
      </w:pPr>
    </w:p>
    <w:p w:rsidR="002875F0" w:rsidRPr="002875F0" w:rsidRDefault="002875F0" w:rsidP="002875F0">
      <w:pPr>
        <w:widowControl w:val="0"/>
        <w:suppressAutoHyphens/>
        <w:autoSpaceDE w:val="0"/>
        <w:autoSpaceDN w:val="0"/>
        <w:adjustRightInd w:val="0"/>
        <w:spacing w:after="0" w:line="240" w:lineRule="auto"/>
        <w:jc w:val="right"/>
        <w:rPr>
          <w:rFonts w:ascii="Times New Roman" w:eastAsiaTheme="minorEastAsia" w:hAnsi="Times New Roman" w:cstheme="minorBidi"/>
          <w:b/>
          <w:sz w:val="20"/>
          <w:szCs w:val="20"/>
        </w:rPr>
      </w:pPr>
    </w:p>
    <w:p w:rsidR="002875F0" w:rsidRPr="002875F0" w:rsidRDefault="002875F0" w:rsidP="002875F0">
      <w:pPr>
        <w:widowControl w:val="0"/>
        <w:suppressAutoHyphens/>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r w:rsidRPr="002875F0">
        <w:rPr>
          <w:rFonts w:ascii="Times New Roman" w:eastAsiaTheme="minorEastAsia" w:hAnsi="Times New Roman" w:cstheme="minorBidi"/>
          <w:sz w:val="20"/>
          <w:szCs w:val="20"/>
          <w:lang w:eastAsia="ru-RU"/>
        </w:rPr>
        <w:t>Таблица 5</w:t>
      </w:r>
    </w:p>
    <w:p w:rsidR="002875F0" w:rsidRPr="002875F0" w:rsidRDefault="002875F0" w:rsidP="002875F0">
      <w:pPr>
        <w:widowControl w:val="0"/>
        <w:suppressAutoHyphens/>
        <w:autoSpaceDE w:val="0"/>
        <w:autoSpaceDN w:val="0"/>
        <w:adjustRightInd w:val="0"/>
        <w:spacing w:after="0" w:line="240" w:lineRule="auto"/>
        <w:jc w:val="right"/>
        <w:outlineLvl w:val="0"/>
        <w:rPr>
          <w:rFonts w:ascii="Times New Roman" w:eastAsiaTheme="minorEastAsia" w:hAnsi="Times New Roman" w:cstheme="minorBidi"/>
          <w:sz w:val="20"/>
          <w:szCs w:val="20"/>
          <w:lang w:eastAsia="ru-RU"/>
        </w:rPr>
      </w:pPr>
    </w:p>
    <w:p w:rsidR="002875F0" w:rsidRPr="002875F0" w:rsidRDefault="002875F0" w:rsidP="002875F0">
      <w:pPr>
        <w:spacing w:after="0" w:line="240" w:lineRule="auto"/>
        <w:ind w:right="-170"/>
        <w:jc w:val="center"/>
        <w:rPr>
          <w:rFonts w:ascii="Times New Roman" w:eastAsiaTheme="minorEastAsia" w:hAnsi="Times New Roman" w:cstheme="minorBidi"/>
          <w:sz w:val="20"/>
          <w:szCs w:val="20"/>
          <w:lang w:eastAsia="ru-RU"/>
        </w:rPr>
      </w:pPr>
      <w:r w:rsidRPr="002875F0">
        <w:rPr>
          <w:rFonts w:ascii="Times New Roman" w:eastAsia="Times New Roman" w:hAnsi="Times New Roman"/>
          <w:b/>
          <w:sz w:val="20"/>
          <w:szCs w:val="20"/>
          <w:lang w:eastAsia="ru-RU"/>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w:t>
      </w:r>
      <w:r w:rsidRPr="002875F0">
        <w:rPr>
          <w:rFonts w:ascii="Times New Roman" w:eastAsia="Times New Roman" w:hAnsi="Times New Roman"/>
          <w:b/>
          <w:sz w:val="20"/>
          <w:szCs w:val="20"/>
          <w:lang w:eastAsia="ru-RU"/>
        </w:rPr>
        <w:t>й</w:t>
      </w:r>
      <w:r w:rsidRPr="002875F0">
        <w:rPr>
          <w:rFonts w:ascii="Times New Roman" w:eastAsia="Times New Roman" w:hAnsi="Times New Roman"/>
          <w:b/>
          <w:sz w:val="20"/>
          <w:szCs w:val="20"/>
          <w:lang w:eastAsia="ru-RU"/>
        </w:rPr>
        <w:t>она «Ижемский», бюджетов сельских поселений, бюджетов государственных внебюджетных фондов Республики Коми и юридических лиц на реализацию целей муниц</w:t>
      </w:r>
      <w:r w:rsidRPr="002875F0">
        <w:rPr>
          <w:rFonts w:ascii="Times New Roman" w:eastAsia="Times New Roman" w:hAnsi="Times New Roman"/>
          <w:b/>
          <w:sz w:val="20"/>
          <w:szCs w:val="20"/>
          <w:lang w:eastAsia="ru-RU"/>
        </w:rPr>
        <w:t>и</w:t>
      </w:r>
      <w:r w:rsidRPr="002875F0">
        <w:rPr>
          <w:rFonts w:ascii="Times New Roman" w:eastAsia="Times New Roman" w:hAnsi="Times New Roman"/>
          <w:b/>
          <w:sz w:val="20"/>
          <w:szCs w:val="20"/>
          <w:lang w:eastAsia="ru-RU"/>
        </w:rPr>
        <w:t>пальной программы</w:t>
      </w:r>
    </w:p>
    <w:tbl>
      <w:tblPr>
        <w:tblW w:w="15041" w:type="dxa"/>
        <w:tblInd w:w="93" w:type="dxa"/>
        <w:tblLook w:val="04A0"/>
      </w:tblPr>
      <w:tblGrid>
        <w:gridCol w:w="1597"/>
        <w:gridCol w:w="3380"/>
        <w:gridCol w:w="3686"/>
        <w:gridCol w:w="1275"/>
        <w:gridCol w:w="1134"/>
        <w:gridCol w:w="992"/>
        <w:gridCol w:w="992"/>
        <w:gridCol w:w="851"/>
        <w:gridCol w:w="1134"/>
      </w:tblGrid>
      <w:tr w:rsidR="002875F0" w:rsidRPr="002875F0" w:rsidTr="005675F9">
        <w:trPr>
          <w:trHeight w:val="1077"/>
        </w:trPr>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Статус</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Наименование муници</w:t>
            </w:r>
            <w:r w:rsidRPr="002875F0">
              <w:rPr>
                <w:rFonts w:ascii="Times New Roman" w:eastAsiaTheme="minorEastAsia" w:hAnsi="Times New Roman"/>
                <w:color w:val="000000"/>
                <w:sz w:val="20"/>
                <w:szCs w:val="20"/>
                <w:lang w:eastAsia="ru-RU"/>
              </w:rPr>
              <w:softHyphen/>
              <w:t>пальной пр</w:t>
            </w:r>
            <w:r w:rsidRPr="002875F0">
              <w:rPr>
                <w:rFonts w:ascii="Times New Roman" w:eastAsiaTheme="minorEastAsia" w:hAnsi="Times New Roman"/>
                <w:color w:val="000000"/>
                <w:sz w:val="20"/>
                <w:szCs w:val="20"/>
                <w:lang w:eastAsia="ru-RU"/>
              </w:rPr>
              <w:t>о</w:t>
            </w:r>
            <w:r w:rsidRPr="002875F0">
              <w:rPr>
                <w:rFonts w:ascii="Times New Roman" w:eastAsiaTheme="minorEastAsia" w:hAnsi="Times New Roman"/>
                <w:color w:val="000000"/>
                <w:sz w:val="20"/>
                <w:szCs w:val="20"/>
                <w:lang w:eastAsia="ru-RU"/>
              </w:rPr>
              <w:t>граммы, под</w:t>
            </w:r>
            <w:r w:rsidRPr="002875F0">
              <w:rPr>
                <w:rFonts w:ascii="Times New Roman" w:eastAsiaTheme="minorEastAsia" w:hAnsi="Times New Roman"/>
                <w:color w:val="000000"/>
                <w:sz w:val="20"/>
                <w:szCs w:val="20"/>
                <w:lang w:eastAsia="ru-RU"/>
              </w:rPr>
              <w:softHyphen/>
              <w:t>программы, ведомс</w:t>
            </w:r>
            <w:r w:rsidRPr="002875F0">
              <w:rPr>
                <w:rFonts w:ascii="Times New Roman" w:eastAsiaTheme="minorEastAsia" w:hAnsi="Times New Roman"/>
                <w:color w:val="000000"/>
                <w:sz w:val="20"/>
                <w:szCs w:val="20"/>
                <w:lang w:eastAsia="ru-RU"/>
              </w:rPr>
              <w:t>т</w:t>
            </w:r>
            <w:r w:rsidRPr="002875F0">
              <w:rPr>
                <w:rFonts w:ascii="Times New Roman" w:eastAsiaTheme="minorEastAsia" w:hAnsi="Times New Roman"/>
                <w:color w:val="000000"/>
                <w:sz w:val="20"/>
                <w:szCs w:val="20"/>
                <w:lang w:eastAsia="ru-RU"/>
              </w:rPr>
              <w:t>вен</w:t>
            </w:r>
            <w:r w:rsidRPr="002875F0">
              <w:rPr>
                <w:rFonts w:ascii="Times New Roman" w:eastAsiaTheme="minorEastAsia" w:hAnsi="Times New Roman"/>
                <w:color w:val="000000"/>
                <w:sz w:val="20"/>
                <w:szCs w:val="20"/>
                <w:lang w:eastAsia="ru-RU"/>
              </w:rPr>
              <w:softHyphen/>
              <w:t>ной целевой программы, осно</w:t>
            </w:r>
            <w:r w:rsidRPr="002875F0">
              <w:rPr>
                <w:rFonts w:ascii="Times New Roman" w:eastAsiaTheme="minorEastAsia" w:hAnsi="Times New Roman"/>
                <w:color w:val="000000"/>
                <w:sz w:val="20"/>
                <w:szCs w:val="20"/>
                <w:lang w:eastAsia="ru-RU"/>
              </w:rPr>
              <w:t>в</w:t>
            </w:r>
            <w:r w:rsidRPr="002875F0">
              <w:rPr>
                <w:rFonts w:ascii="Times New Roman" w:eastAsiaTheme="minorEastAsia" w:hAnsi="Times New Roman"/>
                <w:color w:val="000000"/>
                <w:sz w:val="20"/>
                <w:szCs w:val="20"/>
                <w:lang w:eastAsia="ru-RU"/>
              </w:rPr>
              <w:t>ного мероприятия</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Источник финансирования</w:t>
            </w:r>
          </w:p>
        </w:tc>
        <w:tc>
          <w:tcPr>
            <w:tcW w:w="6378" w:type="dxa"/>
            <w:gridSpan w:val="6"/>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Оценка расходов (тыс.руб.)</w:t>
            </w:r>
          </w:p>
        </w:tc>
      </w:tr>
      <w:tr w:rsidR="002875F0" w:rsidRPr="002875F0" w:rsidTr="005675F9">
        <w:trPr>
          <w:trHeight w:val="32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2015 год</w:t>
            </w:r>
          </w:p>
        </w:tc>
        <w:tc>
          <w:tcPr>
            <w:tcW w:w="1134"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2016 год</w:t>
            </w:r>
          </w:p>
        </w:tc>
        <w:tc>
          <w:tcPr>
            <w:tcW w:w="992"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2017 год</w:t>
            </w: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2018 год</w:t>
            </w:r>
          </w:p>
        </w:tc>
        <w:tc>
          <w:tcPr>
            <w:tcW w:w="851"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2019 год</w:t>
            </w: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2020 год</w:t>
            </w:r>
          </w:p>
        </w:tc>
      </w:tr>
      <w:tr w:rsidR="002875F0" w:rsidRPr="002875F0" w:rsidTr="005675F9">
        <w:trPr>
          <w:trHeight w:val="323"/>
        </w:trPr>
        <w:tc>
          <w:tcPr>
            <w:tcW w:w="1597" w:type="dxa"/>
            <w:tcBorders>
              <w:top w:val="nil"/>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1</w:t>
            </w:r>
          </w:p>
        </w:tc>
        <w:tc>
          <w:tcPr>
            <w:tcW w:w="3380"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w:t>
            </w:r>
          </w:p>
        </w:tc>
        <w:tc>
          <w:tcPr>
            <w:tcW w:w="3686"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3</w:t>
            </w:r>
          </w:p>
        </w:tc>
        <w:tc>
          <w:tcPr>
            <w:tcW w:w="1275" w:type="dxa"/>
            <w:tcBorders>
              <w:top w:val="nil"/>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4</w:t>
            </w:r>
          </w:p>
        </w:tc>
        <w:tc>
          <w:tcPr>
            <w:tcW w:w="1134"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5</w:t>
            </w:r>
          </w:p>
        </w:tc>
        <w:tc>
          <w:tcPr>
            <w:tcW w:w="992"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6</w:t>
            </w: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7</w:t>
            </w:r>
          </w:p>
        </w:tc>
        <w:tc>
          <w:tcPr>
            <w:tcW w:w="851"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8</w:t>
            </w: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9</w:t>
            </w:r>
          </w:p>
        </w:tc>
      </w:tr>
      <w:tr w:rsidR="002875F0" w:rsidRPr="002875F0" w:rsidTr="005675F9">
        <w:trPr>
          <w:trHeight w:val="364"/>
        </w:trPr>
        <w:tc>
          <w:tcPr>
            <w:tcW w:w="1597" w:type="dxa"/>
            <w:vMerge w:val="restart"/>
            <w:tcBorders>
              <w:top w:val="nil"/>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Муниципальная про</w:t>
            </w:r>
            <w:r w:rsidRPr="002875F0">
              <w:rPr>
                <w:rFonts w:ascii="Times New Roman" w:eastAsiaTheme="minorEastAsia" w:hAnsi="Times New Roman"/>
                <w:color w:val="000000"/>
                <w:sz w:val="20"/>
                <w:szCs w:val="20"/>
                <w:lang w:eastAsia="ru-RU"/>
              </w:rPr>
              <w:softHyphen/>
              <w:t>грамма</w:t>
            </w:r>
          </w:p>
        </w:tc>
        <w:tc>
          <w:tcPr>
            <w:tcW w:w="3380" w:type="dxa"/>
            <w:vMerge w:val="restart"/>
            <w:tcBorders>
              <w:top w:val="nil"/>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r w:rsidRPr="002875F0">
              <w:rPr>
                <w:rFonts w:ascii="Times New Roman" w:eastAsia="Times New Roman" w:hAnsi="Times New Roman"/>
                <w:sz w:val="20"/>
                <w:szCs w:val="20"/>
                <w:lang w:eastAsia="ru-RU"/>
              </w:rPr>
              <w:t>Безопасность жизнедеятельности населения</w:t>
            </w: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1275" w:type="dxa"/>
            <w:tcBorders>
              <w:top w:val="nil"/>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
                <w:bCs/>
                <w:color w:val="000000"/>
                <w:sz w:val="20"/>
                <w:szCs w:val="20"/>
              </w:rPr>
            </w:pPr>
            <w:r w:rsidRPr="002875F0">
              <w:rPr>
                <w:rFonts w:ascii="Times New Roman" w:eastAsiaTheme="minorEastAsia" w:hAnsi="Times New Roman"/>
                <w:b/>
                <w:bCs/>
                <w:color w:val="000000"/>
                <w:sz w:val="20"/>
                <w:szCs w:val="20"/>
              </w:rPr>
              <w:t>1000,0</w:t>
            </w:r>
          </w:p>
        </w:tc>
        <w:tc>
          <w:tcPr>
            <w:tcW w:w="1134"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
                <w:bCs/>
                <w:color w:val="000000"/>
                <w:sz w:val="20"/>
                <w:szCs w:val="20"/>
              </w:rPr>
            </w:pPr>
            <w:r w:rsidRPr="002875F0">
              <w:rPr>
                <w:rFonts w:ascii="Times New Roman" w:eastAsiaTheme="minorEastAsia" w:hAnsi="Times New Roman"/>
                <w:b/>
                <w:bCs/>
                <w:color w:val="000000"/>
                <w:sz w:val="20"/>
                <w:szCs w:val="20"/>
              </w:rPr>
              <w:t>600,0</w:t>
            </w:r>
          </w:p>
        </w:tc>
        <w:tc>
          <w:tcPr>
            <w:tcW w:w="992"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
                <w:bCs/>
                <w:color w:val="000000"/>
                <w:sz w:val="20"/>
                <w:szCs w:val="20"/>
              </w:rPr>
            </w:pPr>
            <w:r w:rsidRPr="002875F0">
              <w:rPr>
                <w:rFonts w:ascii="Times New Roman" w:eastAsiaTheme="minorEastAsia" w:hAnsi="Times New Roman"/>
                <w:b/>
                <w:bCs/>
                <w:color w:val="000000"/>
                <w:sz w:val="20"/>
                <w:szCs w:val="20"/>
              </w:rPr>
              <w:t>600,0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bCs/>
                <w:color w:val="000000"/>
                <w:sz w:val="20"/>
                <w:szCs w:val="20"/>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bCs/>
                <w:color w:val="000000"/>
                <w:sz w:val="20"/>
                <w:szCs w:val="20"/>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bCs/>
                <w:color w:val="000000"/>
                <w:sz w:val="20"/>
                <w:szCs w:val="20"/>
              </w:rPr>
            </w:pPr>
          </w:p>
        </w:tc>
      </w:tr>
      <w:tr w:rsidR="002875F0" w:rsidRPr="002875F0" w:rsidTr="005675F9">
        <w:trPr>
          <w:trHeight w:val="285"/>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1275" w:type="dxa"/>
            <w:tcBorders>
              <w:top w:val="nil"/>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p>
        </w:tc>
        <w:tc>
          <w:tcPr>
            <w:tcW w:w="1134"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p>
        </w:tc>
        <w:tc>
          <w:tcPr>
            <w:tcW w:w="992"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p>
        </w:tc>
      </w:tr>
      <w:tr w:rsidR="002875F0" w:rsidRPr="002875F0" w:rsidTr="005675F9">
        <w:trPr>
          <w:trHeight w:val="292"/>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1275" w:type="dxa"/>
            <w:tcBorders>
              <w:top w:val="nil"/>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r>
      <w:tr w:rsidR="002875F0" w:rsidRPr="002875F0" w:rsidTr="005675F9">
        <w:trPr>
          <w:trHeight w:val="421"/>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275" w:type="dxa"/>
            <w:tcBorders>
              <w:top w:val="nil"/>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r w:rsidRPr="002875F0">
              <w:rPr>
                <w:rFonts w:ascii="Times New Roman" w:eastAsiaTheme="minorEastAsia" w:hAnsi="Times New Roman"/>
                <w:bCs/>
                <w:color w:val="000000"/>
                <w:sz w:val="20"/>
                <w:szCs w:val="20"/>
              </w:rPr>
              <w:t>1000,0</w:t>
            </w:r>
          </w:p>
        </w:tc>
        <w:tc>
          <w:tcPr>
            <w:tcW w:w="1134"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r w:rsidRPr="002875F0">
              <w:rPr>
                <w:rFonts w:ascii="Times New Roman" w:eastAsiaTheme="minorEastAsia" w:hAnsi="Times New Roman"/>
                <w:bCs/>
                <w:color w:val="000000"/>
                <w:sz w:val="20"/>
                <w:szCs w:val="20"/>
              </w:rPr>
              <w:t>600,0</w:t>
            </w:r>
          </w:p>
        </w:tc>
        <w:tc>
          <w:tcPr>
            <w:tcW w:w="992" w:type="dxa"/>
            <w:tcBorders>
              <w:top w:val="nil"/>
              <w:left w:val="nil"/>
              <w:bottom w:val="single" w:sz="4" w:space="0" w:color="auto"/>
              <w:right w:val="single" w:sz="4" w:space="0" w:color="auto"/>
            </w:tcBorders>
            <w:vAlign w:val="center"/>
            <w:hideMark/>
          </w:tcPr>
          <w:p w:rsidR="002875F0" w:rsidRPr="002875F0" w:rsidRDefault="002875F0" w:rsidP="002875F0">
            <w:pPr>
              <w:spacing w:after="0" w:line="240" w:lineRule="auto"/>
              <w:jc w:val="center"/>
              <w:rPr>
                <w:rFonts w:ascii="Times New Roman" w:eastAsiaTheme="minorEastAsia" w:hAnsi="Times New Roman"/>
                <w:bCs/>
                <w:color w:val="000000"/>
                <w:sz w:val="20"/>
                <w:szCs w:val="20"/>
              </w:rPr>
            </w:pPr>
            <w:r w:rsidRPr="002875F0">
              <w:rPr>
                <w:rFonts w:ascii="Times New Roman" w:eastAsiaTheme="minorEastAsia" w:hAnsi="Times New Roman"/>
                <w:bCs/>
                <w:color w:val="000000"/>
                <w:sz w:val="20"/>
                <w:szCs w:val="20"/>
              </w:rPr>
              <w:t>600,0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r>
      <w:tr w:rsidR="002875F0" w:rsidRPr="002875F0" w:rsidTr="005675F9">
        <w:trPr>
          <w:trHeight w:val="20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1275" w:type="dxa"/>
            <w:tcBorders>
              <w:top w:val="nil"/>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31"/>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1275" w:type="dxa"/>
            <w:tcBorders>
              <w:top w:val="nil"/>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231"/>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1275" w:type="dxa"/>
            <w:tcBorders>
              <w:top w:val="nil"/>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477"/>
        </w:trPr>
        <w:tc>
          <w:tcPr>
            <w:tcW w:w="1597" w:type="dxa"/>
            <w:vMerge/>
            <w:tcBorders>
              <w:left w:val="single" w:sz="4" w:space="0" w:color="auto"/>
              <w:bottom w:val="nil"/>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bottom w:val="nil"/>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w:t>
            </w:r>
            <w:r w:rsidRPr="002875F0">
              <w:rPr>
                <w:rFonts w:ascii="Times New Roman" w:eastAsia="Times New Roman" w:hAnsi="Times New Roman"/>
                <w:snapToGrid w:val="0"/>
                <w:color w:val="000000"/>
                <w:sz w:val="20"/>
                <w:szCs w:val="20"/>
                <w:lang w:eastAsia="ru-RU"/>
              </w:rPr>
              <w:t>ь</w:t>
            </w:r>
            <w:r w:rsidRPr="002875F0">
              <w:rPr>
                <w:rFonts w:ascii="Times New Roman" w:eastAsia="Times New Roman" w:hAnsi="Times New Roman"/>
                <w:snapToGrid w:val="0"/>
                <w:color w:val="000000"/>
                <w:sz w:val="20"/>
                <w:szCs w:val="20"/>
                <w:lang w:eastAsia="ru-RU"/>
              </w:rPr>
              <w:t>ности</w:t>
            </w:r>
          </w:p>
        </w:tc>
        <w:tc>
          <w:tcPr>
            <w:tcW w:w="1275" w:type="dxa"/>
            <w:tcBorders>
              <w:top w:val="nil"/>
              <w:left w:val="single" w:sz="4" w:space="0" w:color="auto"/>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vAlign w:val="center"/>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247"/>
        </w:trPr>
        <w:tc>
          <w:tcPr>
            <w:tcW w:w="1597" w:type="dxa"/>
            <w:vMerge w:val="restart"/>
            <w:tcBorders>
              <w:top w:val="single" w:sz="4" w:space="0" w:color="auto"/>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Подпрограмма 1</w:t>
            </w:r>
          </w:p>
        </w:tc>
        <w:tc>
          <w:tcPr>
            <w:tcW w:w="3380" w:type="dxa"/>
            <w:vMerge w:val="restart"/>
            <w:tcBorders>
              <w:top w:val="single" w:sz="4" w:space="0" w:color="auto"/>
              <w:left w:val="single" w:sz="4" w:space="0" w:color="auto"/>
              <w:right w:val="single" w:sz="4" w:space="0" w:color="auto"/>
            </w:tcBorders>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rPr>
            </w:pPr>
            <w:r w:rsidRPr="002875F0">
              <w:rPr>
                <w:rFonts w:ascii="Times New Roman" w:eastAsiaTheme="minorEastAsia" w:hAnsi="Times New Roman"/>
                <w:sz w:val="20"/>
                <w:szCs w:val="20"/>
                <w:lang w:eastAsia="ru-RU"/>
              </w:rPr>
              <w:t>Повышение пожарной безопасности на территории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1275" w:type="dxa"/>
            <w:tcBorders>
              <w:top w:val="nil"/>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1000,0</w:t>
            </w:r>
          </w:p>
        </w:tc>
        <w:tc>
          <w:tcPr>
            <w:tcW w:w="1134"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600,0</w:t>
            </w:r>
          </w:p>
        </w:tc>
        <w:tc>
          <w:tcPr>
            <w:tcW w:w="992"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600,0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r>
      <w:tr w:rsidR="002875F0" w:rsidRPr="002875F0" w:rsidTr="005675F9">
        <w:trPr>
          <w:trHeight w:val="267"/>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1275" w:type="dxa"/>
            <w:tcBorders>
              <w:top w:val="nil"/>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r>
      <w:tr w:rsidR="002875F0" w:rsidRPr="002875F0" w:rsidTr="005675F9">
        <w:trPr>
          <w:trHeight w:val="414"/>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51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1000,0</w:t>
            </w: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600,0</w:t>
            </w: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600,0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416"/>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275"/>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416"/>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416"/>
        </w:trPr>
        <w:tc>
          <w:tcPr>
            <w:tcW w:w="1597" w:type="dxa"/>
            <w:vMerge/>
            <w:tcBorders>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w:t>
            </w:r>
            <w:r w:rsidRPr="002875F0">
              <w:rPr>
                <w:rFonts w:ascii="Times New Roman" w:eastAsia="Times New Roman" w:hAnsi="Times New Roman"/>
                <w:snapToGrid w:val="0"/>
                <w:color w:val="000000"/>
                <w:sz w:val="20"/>
                <w:szCs w:val="20"/>
                <w:lang w:eastAsia="ru-RU"/>
              </w:rPr>
              <w:t>ь</w:t>
            </w:r>
            <w:r w:rsidRPr="002875F0">
              <w:rPr>
                <w:rFonts w:ascii="Times New Roman" w:eastAsia="Times New Roman" w:hAnsi="Times New Roman"/>
                <w:snapToGrid w:val="0"/>
                <w:color w:val="000000"/>
                <w:sz w:val="20"/>
                <w:szCs w:val="20"/>
                <w:lang w:eastAsia="ru-RU"/>
              </w:rPr>
              <w:t>ности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38"/>
        </w:trPr>
        <w:tc>
          <w:tcPr>
            <w:tcW w:w="1597" w:type="dxa"/>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stheme="minorBidi"/>
                <w:sz w:val="20"/>
                <w:szCs w:val="20"/>
              </w:rPr>
            </w:pPr>
            <w:r w:rsidRPr="002875F0">
              <w:rPr>
                <w:rFonts w:ascii="Times New Roman" w:eastAsiaTheme="minorEastAsia" w:hAnsi="Times New Roman" w:cstheme="minorBidi"/>
                <w:sz w:val="20"/>
                <w:szCs w:val="20"/>
                <w:lang w:eastAsia="ru-RU"/>
              </w:rPr>
              <w:t>Основное м</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роприятие 1.1.1</w:t>
            </w:r>
          </w:p>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p>
        </w:tc>
        <w:tc>
          <w:tcPr>
            <w:tcW w:w="3380" w:type="dxa"/>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widowControl w:val="0"/>
              <w:suppressLineNumbers/>
              <w:suppressAutoHyphens/>
              <w:autoSpaceDE w:val="0"/>
              <w:autoSpaceDN w:val="0"/>
              <w:adjustRightInd w:val="0"/>
              <w:spacing w:after="0" w:line="240" w:lineRule="auto"/>
              <w:ind w:left="7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Ранее обнаружение очагов лесных пожаров на территории муниципального района «Ижемский» в целях недопущения ЧС в пожароопасный период</w:t>
            </w:r>
          </w:p>
        </w:tc>
        <w:tc>
          <w:tcPr>
            <w:tcW w:w="3686" w:type="dxa"/>
            <w:tcBorders>
              <w:top w:val="single" w:sz="4" w:space="0" w:color="auto"/>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400,0</w:t>
            </w:r>
          </w:p>
        </w:tc>
        <w:tc>
          <w:tcPr>
            <w:tcW w:w="1134"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400,0</w:t>
            </w:r>
          </w:p>
        </w:tc>
        <w:tc>
          <w:tcPr>
            <w:tcW w:w="992"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400,0</w:t>
            </w:r>
          </w:p>
        </w:tc>
        <w:tc>
          <w:tcPr>
            <w:tcW w:w="992"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r>
      <w:tr w:rsidR="002875F0" w:rsidRPr="002875F0" w:rsidTr="005675F9">
        <w:trPr>
          <w:trHeight w:val="369"/>
        </w:trPr>
        <w:tc>
          <w:tcPr>
            <w:tcW w:w="1597" w:type="dxa"/>
            <w:vMerge/>
            <w:tcBorders>
              <w:top w:val="single" w:sz="4" w:space="0" w:color="auto"/>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single" w:sz="4" w:space="0" w:color="auto"/>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r>
      <w:tr w:rsidR="002875F0" w:rsidRPr="002875F0" w:rsidTr="005675F9">
        <w:trPr>
          <w:trHeight w:val="198"/>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ind w:left="1134"/>
              <w:jc w:val="right"/>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ind w:left="1134"/>
              <w:jc w:val="right"/>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right"/>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right"/>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right"/>
              <w:rPr>
                <w:rFonts w:ascii="Times New Roman" w:eastAsiaTheme="minorEastAsia" w:hAnsi="Times New Roman"/>
                <w:color w:val="000000"/>
                <w:sz w:val="20"/>
                <w:szCs w:val="20"/>
                <w:lang w:eastAsia="ru-RU"/>
              </w:rPr>
            </w:pPr>
          </w:p>
        </w:tc>
      </w:tr>
      <w:tr w:rsidR="002875F0" w:rsidRPr="002875F0" w:rsidTr="005675F9">
        <w:trPr>
          <w:trHeight w:val="454"/>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400,0</w:t>
            </w: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400,0</w:t>
            </w: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400,0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bottom w:val="single" w:sz="4" w:space="0" w:color="000000"/>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bottom w:val="single" w:sz="4" w:space="0" w:color="000000"/>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w:t>
            </w:r>
            <w:r w:rsidRPr="002875F0">
              <w:rPr>
                <w:rFonts w:ascii="Times New Roman" w:eastAsia="Times New Roman" w:hAnsi="Times New Roman"/>
                <w:snapToGrid w:val="0"/>
                <w:color w:val="000000"/>
                <w:sz w:val="20"/>
                <w:szCs w:val="20"/>
                <w:lang w:eastAsia="ru-RU"/>
              </w:rPr>
              <w:t>ь</w:t>
            </w:r>
            <w:r w:rsidRPr="002875F0">
              <w:rPr>
                <w:rFonts w:ascii="Times New Roman" w:eastAsia="Times New Roman" w:hAnsi="Times New Roman"/>
                <w:snapToGrid w:val="0"/>
                <w:color w:val="000000"/>
                <w:sz w:val="20"/>
                <w:szCs w:val="20"/>
                <w:lang w:eastAsia="ru-RU"/>
              </w:rPr>
              <w:t>ности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val="restart"/>
            <w:tcBorders>
              <w:top w:val="nil"/>
              <w:left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sz w:val="20"/>
                <w:szCs w:val="20"/>
                <w:lang w:eastAsia="ru-RU"/>
              </w:rPr>
              <w:t>Основное м</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роприятие 1.1.2</w:t>
            </w:r>
          </w:p>
        </w:tc>
        <w:tc>
          <w:tcPr>
            <w:tcW w:w="3380" w:type="dxa"/>
            <w:vMerge w:val="restart"/>
            <w:tcBorders>
              <w:top w:val="nil"/>
              <w:left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sz w:val="20"/>
                <w:szCs w:val="20"/>
                <w:lang w:eastAsia="ru-RU"/>
              </w:rPr>
              <w:t xml:space="preserve"> Оперативное реагирование сил  и  средств  Ижемской  районной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системы Коми  республиканской  подсистемы   единой   государс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венной  системы  предупреждения  и   ликвидации   чрезвычайных     с</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туаций  к  выполнению  задач  по  предупреждению   и ликвидации   последствий   чрезвычайных   с</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туаций в период межсезоний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званных природными и техноге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ными пожарами</w:t>
            </w: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1275" w:type="dxa"/>
            <w:tcBorders>
              <w:top w:val="nil"/>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400,0</w:t>
            </w:r>
          </w:p>
        </w:tc>
        <w:tc>
          <w:tcPr>
            <w:tcW w:w="1134"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0</w:t>
            </w:r>
          </w:p>
        </w:tc>
        <w:tc>
          <w:tcPr>
            <w:tcW w:w="992"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1275" w:type="dxa"/>
            <w:tcBorders>
              <w:top w:val="nil"/>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jc w:val="center"/>
              <w:rPr>
                <w:rFonts w:ascii="Times New Roman" w:eastAsiaTheme="minorEastAsia" w:hAnsi="Times New Roman"/>
                <w:color w:val="000000"/>
                <w:sz w:val="20"/>
                <w:szCs w:val="20"/>
                <w:lang w:eastAsia="ru-RU"/>
              </w:rPr>
            </w:pPr>
          </w:p>
        </w:tc>
      </w:tr>
      <w:tr w:rsidR="002875F0" w:rsidRPr="002875F0" w:rsidTr="005675F9">
        <w:trPr>
          <w:trHeight w:val="39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400,0</w:t>
            </w: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0</w:t>
            </w: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0</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nil"/>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w:t>
            </w:r>
            <w:r w:rsidRPr="002875F0">
              <w:rPr>
                <w:rFonts w:ascii="Times New Roman" w:eastAsia="Times New Roman" w:hAnsi="Times New Roman"/>
                <w:snapToGrid w:val="0"/>
                <w:color w:val="000000"/>
                <w:sz w:val="20"/>
                <w:szCs w:val="20"/>
                <w:lang w:eastAsia="ru-RU"/>
              </w:rPr>
              <w:t>ь</w:t>
            </w:r>
            <w:r w:rsidRPr="002875F0">
              <w:rPr>
                <w:rFonts w:ascii="Times New Roman" w:eastAsia="Times New Roman" w:hAnsi="Times New Roman"/>
                <w:snapToGrid w:val="0"/>
                <w:color w:val="000000"/>
                <w:sz w:val="20"/>
                <w:szCs w:val="20"/>
                <w:lang w:eastAsia="ru-RU"/>
              </w:rPr>
              <w:t>ности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09"/>
        </w:trPr>
        <w:tc>
          <w:tcPr>
            <w:tcW w:w="1597" w:type="dxa"/>
            <w:vMerge w:val="restart"/>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cstheme="minorBidi"/>
                <w:sz w:val="20"/>
                <w:szCs w:val="20"/>
                <w:lang w:eastAsia="ru-RU"/>
              </w:rPr>
              <w:t>Основное м</w:t>
            </w:r>
            <w:r w:rsidRPr="002875F0">
              <w:rPr>
                <w:rFonts w:ascii="Times New Roman" w:eastAsiaTheme="minorEastAsia" w:hAnsi="Times New Roman" w:cstheme="minorBidi"/>
                <w:sz w:val="20"/>
                <w:szCs w:val="20"/>
                <w:lang w:eastAsia="ru-RU"/>
              </w:rPr>
              <w:t>е</w:t>
            </w:r>
            <w:r w:rsidRPr="002875F0">
              <w:rPr>
                <w:rFonts w:ascii="Times New Roman" w:eastAsiaTheme="minorEastAsia" w:hAnsi="Times New Roman" w:cstheme="minorBidi"/>
                <w:sz w:val="20"/>
                <w:szCs w:val="20"/>
                <w:lang w:eastAsia="ru-RU"/>
              </w:rPr>
              <w:t>роприятие 1.1.3</w:t>
            </w:r>
          </w:p>
        </w:tc>
        <w:tc>
          <w:tcPr>
            <w:tcW w:w="3380"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stheme="minorBidi"/>
                <w:color w:val="000000"/>
                <w:sz w:val="20"/>
                <w:szCs w:val="20"/>
                <w:lang w:eastAsia="ru-RU"/>
              </w:rPr>
            </w:pPr>
            <w:r w:rsidRPr="002875F0">
              <w:rPr>
                <w:rFonts w:ascii="Times New Roman" w:eastAsiaTheme="minorEastAsia" w:hAnsi="Times New Roman"/>
                <w:sz w:val="20"/>
                <w:szCs w:val="20"/>
                <w:lang w:eastAsia="ru-RU"/>
              </w:rPr>
              <w:t>Содействие органам местного сам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управления поселений в увеличении отремонтированных источников наружного водоснабжения в целях пожаротушения.</w:t>
            </w:r>
          </w:p>
        </w:tc>
        <w:tc>
          <w:tcPr>
            <w:tcW w:w="368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Всего в том числе:</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200,0</w:t>
            </w:r>
          </w:p>
        </w:tc>
        <w:tc>
          <w:tcPr>
            <w:tcW w:w="992"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r w:rsidRPr="002875F0">
              <w:rPr>
                <w:rFonts w:ascii="Times New Roman" w:eastAsiaTheme="minorEastAsia" w:hAnsi="Times New Roman"/>
                <w:b/>
                <w:color w:val="000000"/>
                <w:sz w:val="20"/>
                <w:szCs w:val="20"/>
                <w:lang w:eastAsia="ru-RU"/>
              </w:rPr>
              <w:t>200,0</w:t>
            </w:r>
          </w:p>
        </w:tc>
        <w:tc>
          <w:tcPr>
            <w:tcW w:w="992"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b/>
                <w:color w:val="000000"/>
                <w:sz w:val="20"/>
                <w:szCs w:val="20"/>
                <w:lang w:eastAsia="ru-RU"/>
              </w:rPr>
            </w:pPr>
          </w:p>
        </w:tc>
      </w:tr>
      <w:tr w:rsidR="002875F0" w:rsidRPr="002875F0" w:rsidTr="005675F9">
        <w:trPr>
          <w:trHeight w:val="265"/>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федеральный бюджет</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r>
      <w:tr w:rsidR="002875F0" w:rsidRPr="002875F0" w:rsidTr="005675F9">
        <w:trPr>
          <w:trHeight w:val="270"/>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ind w:right="-30"/>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республиканский бюджет Республики Коми</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ind w:left="1134"/>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ind w:left="1134"/>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ind w:left="1134"/>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ind w:left="1134"/>
              <w:rPr>
                <w:rFonts w:ascii="Times New Roman" w:eastAsiaTheme="minorEastAsia" w:hAnsi="Times New Roman"/>
                <w:color w:val="000000"/>
                <w:sz w:val="20"/>
                <w:szCs w:val="20"/>
                <w:lang w:eastAsia="ru-RU"/>
              </w:rPr>
            </w:pPr>
          </w:p>
        </w:tc>
      </w:tr>
      <w:tr w:rsidR="002875F0" w:rsidRPr="002875F0" w:rsidTr="005675F9">
        <w:trPr>
          <w:trHeight w:val="45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jc w:val="center"/>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1275" w:type="dxa"/>
            <w:tcBorders>
              <w:top w:val="single" w:sz="4" w:space="0" w:color="auto"/>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 xml:space="preserve">               -</w:t>
            </w:r>
          </w:p>
        </w:tc>
        <w:tc>
          <w:tcPr>
            <w:tcW w:w="1134" w:type="dxa"/>
            <w:tcBorders>
              <w:top w:val="single" w:sz="4" w:space="0" w:color="auto"/>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 xml:space="preserve">              -</w:t>
            </w:r>
          </w:p>
        </w:tc>
        <w:tc>
          <w:tcPr>
            <w:tcW w:w="992" w:type="dxa"/>
            <w:tcBorders>
              <w:top w:val="single" w:sz="4" w:space="0" w:color="auto"/>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r w:rsidRPr="002875F0">
              <w:rPr>
                <w:rFonts w:ascii="Times New Roman" w:eastAsiaTheme="minorEastAsia" w:hAnsi="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внебюджетные фонды</w:t>
            </w:r>
          </w:p>
        </w:tc>
        <w:tc>
          <w:tcPr>
            <w:tcW w:w="1275" w:type="dxa"/>
            <w:tcBorders>
              <w:top w:val="nil"/>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nil"/>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1275" w:type="dxa"/>
            <w:tcBorders>
              <w:top w:val="single" w:sz="4" w:space="0" w:color="auto"/>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r w:rsidR="002875F0" w:rsidRPr="002875F0" w:rsidTr="005675F9">
        <w:trPr>
          <w:trHeight w:val="32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w:t>
            </w:r>
            <w:r w:rsidRPr="002875F0">
              <w:rPr>
                <w:rFonts w:ascii="Times New Roman" w:eastAsia="Times New Roman" w:hAnsi="Times New Roman"/>
                <w:snapToGrid w:val="0"/>
                <w:color w:val="000000"/>
                <w:sz w:val="20"/>
                <w:szCs w:val="20"/>
                <w:lang w:eastAsia="ru-RU"/>
              </w:rPr>
              <w:t>ь</w:t>
            </w:r>
            <w:r w:rsidRPr="002875F0">
              <w:rPr>
                <w:rFonts w:ascii="Times New Roman" w:eastAsia="Times New Roman" w:hAnsi="Times New Roman"/>
                <w:snapToGrid w:val="0"/>
                <w:color w:val="000000"/>
                <w:sz w:val="20"/>
                <w:szCs w:val="20"/>
                <w:lang w:eastAsia="ru-RU"/>
              </w:rPr>
              <w:t>ности</w:t>
            </w:r>
          </w:p>
        </w:tc>
        <w:tc>
          <w:tcPr>
            <w:tcW w:w="1275" w:type="dxa"/>
            <w:tcBorders>
              <w:top w:val="single" w:sz="4" w:space="0" w:color="auto"/>
              <w:left w:val="single" w:sz="4" w:space="0" w:color="auto"/>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tcPr>
          <w:p w:rsidR="002875F0" w:rsidRPr="002875F0" w:rsidRDefault="002875F0" w:rsidP="002875F0">
            <w:pPr>
              <w:spacing w:after="0" w:line="240" w:lineRule="auto"/>
              <w:rPr>
                <w:rFonts w:ascii="Times New Roman" w:eastAsiaTheme="minorEastAsia" w:hAnsi="Times New Roman"/>
                <w:color w:val="000000"/>
                <w:sz w:val="20"/>
                <w:szCs w:val="20"/>
                <w:lang w:eastAsia="ru-RU"/>
              </w:rPr>
            </w:pPr>
          </w:p>
        </w:tc>
      </w:tr>
    </w:tbl>
    <w:p w:rsidR="002875F0" w:rsidRPr="002875F0" w:rsidRDefault="002875F0" w:rsidP="002875F0">
      <w:pPr>
        <w:spacing w:after="0" w:line="240" w:lineRule="auto"/>
        <w:rPr>
          <w:rFonts w:asciiTheme="minorHAnsi" w:eastAsiaTheme="minorEastAsia" w:hAnsiTheme="minorHAnsi" w:cstheme="minorBidi"/>
          <w:sz w:val="20"/>
          <w:szCs w:val="20"/>
          <w:lang w:eastAsia="ru-RU"/>
        </w:rPr>
      </w:pPr>
    </w:p>
    <w:p w:rsidR="002875F0" w:rsidRDefault="002875F0" w:rsidP="002875F0">
      <w:pPr>
        <w:widowControl w:val="0"/>
        <w:autoSpaceDE w:val="0"/>
        <w:autoSpaceDN w:val="0"/>
        <w:adjustRightInd w:val="0"/>
        <w:spacing w:after="0" w:line="240" w:lineRule="auto"/>
        <w:rPr>
          <w:rFonts w:ascii="Times New Roman" w:eastAsia="Times New Roman" w:hAnsi="Times New Roman"/>
          <w:sz w:val="26"/>
          <w:szCs w:val="26"/>
          <w:lang w:eastAsia="ru-RU"/>
        </w:rPr>
        <w:sectPr w:rsidR="002875F0" w:rsidSect="002875F0">
          <w:pgSz w:w="16838" w:h="11906" w:orient="landscape"/>
          <w:pgMar w:top="720" w:right="720" w:bottom="720" w:left="720" w:header="720" w:footer="720" w:gutter="0"/>
          <w:cols w:space="720"/>
          <w:noEndnote/>
          <w:docGrid w:linePitch="360"/>
        </w:sectPr>
      </w:pPr>
    </w:p>
    <w:tbl>
      <w:tblPr>
        <w:tblW w:w="9858" w:type="dxa"/>
        <w:jc w:val="center"/>
        <w:tblInd w:w="-34" w:type="dxa"/>
        <w:tblLayout w:type="fixed"/>
        <w:tblLook w:val="04A0"/>
      </w:tblPr>
      <w:tblGrid>
        <w:gridCol w:w="3828"/>
        <w:gridCol w:w="2250"/>
        <w:gridCol w:w="3780"/>
      </w:tblGrid>
      <w:tr w:rsidR="002875F0" w:rsidRPr="002875F0" w:rsidTr="002875F0">
        <w:trPr>
          <w:cantSplit/>
          <w:jc w:val="center"/>
        </w:trPr>
        <w:tc>
          <w:tcPr>
            <w:tcW w:w="3828" w:type="dxa"/>
          </w:tcPr>
          <w:p w:rsidR="002875F0" w:rsidRPr="002875F0" w:rsidRDefault="002875F0" w:rsidP="002875F0">
            <w:pPr>
              <w:widowControl w:val="0"/>
              <w:spacing w:after="0" w:line="240" w:lineRule="auto"/>
              <w:jc w:val="center"/>
              <w:rPr>
                <w:rFonts w:ascii="Times New Roman" w:hAnsi="Times New Roman"/>
                <w:b/>
                <w:bCs/>
                <w:sz w:val="20"/>
                <w:szCs w:val="20"/>
                <w:lang w:eastAsia="ar-SA"/>
              </w:rPr>
            </w:pP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«Изьва»</w:t>
            </w: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муниципальнöй районса</w:t>
            </w: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администрация</w:t>
            </w:r>
          </w:p>
          <w:p w:rsidR="002875F0" w:rsidRPr="002875F0" w:rsidRDefault="002875F0" w:rsidP="002875F0">
            <w:pPr>
              <w:widowControl w:val="0"/>
              <w:spacing w:after="0" w:line="240" w:lineRule="auto"/>
              <w:jc w:val="center"/>
              <w:rPr>
                <w:rFonts w:ascii="Times New Roman" w:hAnsi="Times New Roman"/>
                <w:sz w:val="20"/>
                <w:szCs w:val="20"/>
                <w:lang w:eastAsia="ar-SA"/>
              </w:rPr>
            </w:pPr>
          </w:p>
        </w:tc>
        <w:tc>
          <w:tcPr>
            <w:tcW w:w="2250" w:type="dxa"/>
          </w:tcPr>
          <w:p w:rsidR="002875F0" w:rsidRPr="002875F0" w:rsidRDefault="002875F0" w:rsidP="002875F0">
            <w:pPr>
              <w:widowControl w:val="0"/>
              <w:spacing w:after="0" w:line="240" w:lineRule="auto"/>
              <w:jc w:val="center"/>
              <w:rPr>
                <w:rFonts w:ascii="Times New Roman" w:hAnsi="Times New Roman"/>
                <w:b/>
                <w:bCs/>
                <w:sz w:val="20"/>
                <w:szCs w:val="20"/>
                <w:lang w:eastAsia="ar-SA"/>
              </w:rPr>
            </w:pPr>
            <w:r>
              <w:rPr>
                <w:rFonts w:ascii="Times New Roman" w:hAnsi="Times New Roman"/>
                <w:b/>
                <w:noProof/>
                <w:sz w:val="20"/>
                <w:szCs w:val="20"/>
                <w:lang w:eastAsia="ru-RU"/>
              </w:rPr>
              <w:drawing>
                <wp:inline distT="0" distB="0" distL="0" distR="0">
                  <wp:extent cx="714375" cy="876300"/>
                  <wp:effectExtent l="19050" t="0" r="9525" b="0"/>
                  <wp:docPr id="24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2875F0" w:rsidRPr="002875F0" w:rsidRDefault="002875F0" w:rsidP="002875F0">
            <w:pPr>
              <w:widowControl w:val="0"/>
              <w:spacing w:after="0" w:line="240" w:lineRule="auto"/>
              <w:jc w:val="center"/>
              <w:rPr>
                <w:rFonts w:ascii="Times New Roman" w:hAnsi="Times New Roman"/>
                <w:b/>
                <w:bCs/>
                <w:sz w:val="20"/>
                <w:szCs w:val="20"/>
                <w:lang w:eastAsia="ar-SA"/>
              </w:rPr>
            </w:pP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Администрация</w:t>
            </w: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муниципального района</w:t>
            </w: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«Ижемский»</w:t>
            </w:r>
          </w:p>
        </w:tc>
      </w:tr>
    </w:tbl>
    <w:p w:rsidR="002875F0" w:rsidRPr="002875F0" w:rsidRDefault="002875F0" w:rsidP="002875F0">
      <w:pPr>
        <w:keepNext/>
        <w:widowControl w:val="0"/>
        <w:spacing w:after="0" w:line="240" w:lineRule="auto"/>
        <w:jc w:val="center"/>
        <w:outlineLvl w:val="0"/>
        <w:rPr>
          <w:rFonts w:ascii="Times New Roman" w:hAnsi="Times New Roman"/>
          <w:sz w:val="20"/>
          <w:szCs w:val="20"/>
          <w:lang w:eastAsia="ar-SA"/>
        </w:rPr>
      </w:pPr>
    </w:p>
    <w:p w:rsidR="002875F0" w:rsidRPr="002875F0" w:rsidRDefault="002875F0" w:rsidP="002875F0">
      <w:pPr>
        <w:keepNext/>
        <w:widowControl w:val="0"/>
        <w:spacing w:after="0" w:line="240" w:lineRule="auto"/>
        <w:jc w:val="center"/>
        <w:outlineLvl w:val="0"/>
        <w:rPr>
          <w:rFonts w:ascii="Times New Roman" w:hAnsi="Times New Roman"/>
          <w:b/>
          <w:bCs/>
          <w:sz w:val="20"/>
          <w:szCs w:val="20"/>
          <w:lang w:eastAsia="ar-SA"/>
        </w:rPr>
      </w:pPr>
      <w:r w:rsidRPr="002875F0">
        <w:rPr>
          <w:rFonts w:ascii="Times New Roman" w:hAnsi="Times New Roman"/>
          <w:sz w:val="20"/>
          <w:szCs w:val="20"/>
          <w:lang w:eastAsia="ar-SA"/>
        </w:rPr>
        <w:t xml:space="preserve"> </w:t>
      </w:r>
      <w:r w:rsidRPr="002875F0">
        <w:rPr>
          <w:rFonts w:ascii="Times New Roman" w:hAnsi="Times New Roman"/>
          <w:b/>
          <w:bCs/>
          <w:sz w:val="20"/>
          <w:szCs w:val="20"/>
          <w:lang w:eastAsia="ar-SA"/>
        </w:rPr>
        <w:t>Ш У Ö М</w:t>
      </w:r>
    </w:p>
    <w:p w:rsidR="002875F0" w:rsidRPr="002875F0" w:rsidRDefault="002875F0" w:rsidP="002875F0">
      <w:pPr>
        <w:widowControl w:val="0"/>
        <w:spacing w:after="0" w:line="240" w:lineRule="auto"/>
        <w:jc w:val="center"/>
        <w:rPr>
          <w:rFonts w:ascii="Times New Roman" w:hAnsi="Times New Roman"/>
          <w:b/>
          <w:bCs/>
          <w:i/>
          <w:sz w:val="20"/>
          <w:szCs w:val="20"/>
          <w:u w:val="single"/>
          <w:lang w:eastAsia="ar-SA"/>
        </w:rPr>
      </w:pPr>
    </w:p>
    <w:p w:rsidR="002875F0" w:rsidRPr="002875F0" w:rsidRDefault="002875F0" w:rsidP="002875F0">
      <w:pPr>
        <w:widowControl w:val="0"/>
        <w:spacing w:after="0" w:line="240" w:lineRule="auto"/>
        <w:jc w:val="center"/>
        <w:rPr>
          <w:rFonts w:ascii="Times New Roman" w:hAnsi="Times New Roman"/>
          <w:b/>
          <w:bCs/>
          <w:sz w:val="20"/>
          <w:szCs w:val="20"/>
          <w:lang w:eastAsia="ar-SA"/>
        </w:rPr>
      </w:pPr>
      <w:r w:rsidRPr="002875F0">
        <w:rPr>
          <w:rFonts w:ascii="Times New Roman" w:hAnsi="Times New Roman"/>
          <w:b/>
          <w:bCs/>
          <w:sz w:val="20"/>
          <w:szCs w:val="20"/>
          <w:lang w:eastAsia="ar-SA"/>
        </w:rPr>
        <w:t>П О С Т А Н О В Л Е Н И Е</w:t>
      </w:r>
    </w:p>
    <w:p w:rsidR="002875F0" w:rsidRPr="002875F0" w:rsidRDefault="002875F0" w:rsidP="002875F0">
      <w:pPr>
        <w:widowControl w:val="0"/>
        <w:spacing w:after="0" w:line="240" w:lineRule="auto"/>
        <w:jc w:val="center"/>
        <w:rPr>
          <w:rFonts w:ascii="Times New Roman" w:hAnsi="Times New Roman"/>
          <w:b/>
          <w:bCs/>
          <w:sz w:val="20"/>
          <w:szCs w:val="20"/>
          <w:lang w:eastAsia="ar-SA"/>
        </w:rPr>
      </w:pPr>
    </w:p>
    <w:p w:rsidR="002875F0" w:rsidRPr="002875F0" w:rsidRDefault="002875F0" w:rsidP="002875F0">
      <w:pPr>
        <w:widowControl w:val="0"/>
        <w:spacing w:after="0" w:line="240" w:lineRule="auto"/>
        <w:rPr>
          <w:rFonts w:ascii="Times New Roman" w:hAnsi="Times New Roman"/>
          <w:sz w:val="20"/>
          <w:szCs w:val="20"/>
          <w:lang w:eastAsia="ar-SA"/>
        </w:rPr>
      </w:pPr>
    </w:p>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 xml:space="preserve">от 30 декабря  2014  года                                                                               </w:t>
      </w:r>
      <w:r>
        <w:rPr>
          <w:rFonts w:ascii="Times New Roman" w:hAnsi="Times New Roman"/>
          <w:sz w:val="20"/>
          <w:szCs w:val="20"/>
          <w:lang w:eastAsia="ar-SA"/>
        </w:rPr>
        <w:tab/>
      </w:r>
      <w:r>
        <w:rPr>
          <w:rFonts w:ascii="Times New Roman" w:hAnsi="Times New Roman"/>
          <w:sz w:val="20"/>
          <w:szCs w:val="20"/>
          <w:lang w:eastAsia="ar-SA"/>
        </w:rPr>
        <w:tab/>
      </w:r>
      <w:r>
        <w:rPr>
          <w:rFonts w:ascii="Times New Roman" w:hAnsi="Times New Roman"/>
          <w:sz w:val="20"/>
          <w:szCs w:val="20"/>
          <w:lang w:eastAsia="ar-SA"/>
        </w:rPr>
        <w:tab/>
      </w:r>
      <w:r>
        <w:rPr>
          <w:rFonts w:ascii="Times New Roman" w:hAnsi="Times New Roman"/>
          <w:sz w:val="20"/>
          <w:szCs w:val="20"/>
          <w:lang w:eastAsia="ar-SA"/>
        </w:rPr>
        <w:tab/>
      </w:r>
      <w:r>
        <w:rPr>
          <w:rFonts w:ascii="Times New Roman" w:hAnsi="Times New Roman"/>
          <w:sz w:val="20"/>
          <w:szCs w:val="20"/>
          <w:lang w:eastAsia="ar-SA"/>
        </w:rPr>
        <w:tab/>
      </w:r>
      <w:r w:rsidRPr="002875F0">
        <w:rPr>
          <w:rFonts w:ascii="Times New Roman" w:hAnsi="Times New Roman"/>
          <w:sz w:val="20"/>
          <w:szCs w:val="20"/>
          <w:lang w:eastAsia="ar-SA"/>
        </w:rPr>
        <w:t xml:space="preserve"> №  1266</w:t>
      </w:r>
    </w:p>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Республика Коми, Ижемский район, с. Ижма</w:t>
      </w:r>
      <w:r w:rsidRPr="002875F0">
        <w:rPr>
          <w:rFonts w:ascii="Times New Roman" w:hAnsi="Times New Roman"/>
          <w:sz w:val="20"/>
          <w:szCs w:val="20"/>
          <w:lang w:eastAsia="ar-SA"/>
        </w:rPr>
        <w:tab/>
      </w:r>
      <w:r w:rsidRPr="002875F0">
        <w:rPr>
          <w:rFonts w:ascii="Times New Roman" w:hAnsi="Times New Roman"/>
          <w:sz w:val="20"/>
          <w:szCs w:val="20"/>
          <w:lang w:eastAsia="ar-SA"/>
        </w:rPr>
        <w:tab/>
      </w:r>
      <w:r w:rsidRPr="002875F0">
        <w:rPr>
          <w:rFonts w:ascii="Times New Roman" w:hAnsi="Times New Roman"/>
          <w:sz w:val="20"/>
          <w:szCs w:val="20"/>
          <w:lang w:eastAsia="ar-SA"/>
        </w:rPr>
        <w:tab/>
      </w:r>
      <w:r w:rsidRPr="002875F0">
        <w:rPr>
          <w:rFonts w:ascii="Times New Roman" w:hAnsi="Times New Roman"/>
          <w:sz w:val="20"/>
          <w:szCs w:val="20"/>
          <w:lang w:eastAsia="ar-SA"/>
        </w:rPr>
        <w:tab/>
      </w:r>
      <w:r w:rsidRPr="002875F0">
        <w:rPr>
          <w:rFonts w:ascii="Times New Roman" w:hAnsi="Times New Roman"/>
          <w:sz w:val="20"/>
          <w:szCs w:val="20"/>
          <w:lang w:eastAsia="ar-SA"/>
        </w:rPr>
        <w:tab/>
        <w:t xml:space="preserve">                  </w:t>
      </w:r>
    </w:p>
    <w:p w:rsidR="002875F0" w:rsidRPr="002875F0" w:rsidRDefault="002875F0" w:rsidP="002875F0">
      <w:pPr>
        <w:widowControl w:val="0"/>
        <w:spacing w:after="0" w:line="240" w:lineRule="auto"/>
        <w:rPr>
          <w:rFonts w:ascii="Times New Roman" w:hAnsi="Times New Roman"/>
          <w:sz w:val="20"/>
          <w:szCs w:val="20"/>
          <w:lang w:eastAsia="ar-SA"/>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bookmarkStart w:id="20" w:name="Par1"/>
      <w:bookmarkEnd w:id="20"/>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Об утверждении муниципальной программы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муниципального  образования муниципального района «Ижемский»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bCs/>
          <w:sz w:val="20"/>
          <w:szCs w:val="20"/>
          <w:lang w:eastAsia="ru-RU"/>
        </w:rPr>
        <w:t>«Развитие образования»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spacing w:after="0" w:line="240" w:lineRule="auto"/>
        <w:ind w:firstLine="540"/>
        <w:jc w:val="both"/>
        <w:rPr>
          <w:rFonts w:ascii="Times New Roman" w:hAnsi="Times New Roman"/>
          <w:sz w:val="20"/>
          <w:szCs w:val="20"/>
          <w:lang w:eastAsia="ar-SA"/>
        </w:rPr>
      </w:pPr>
      <w:r w:rsidRPr="002875F0">
        <w:rPr>
          <w:rFonts w:ascii="Times New Roman" w:hAnsi="Times New Roman"/>
          <w:sz w:val="20"/>
          <w:szCs w:val="20"/>
          <w:lang w:eastAsia="ar-SA"/>
        </w:rPr>
        <w:t xml:space="preserve">Руководствуясь </w:t>
      </w:r>
      <w:hyperlink r:id="rId157" w:tooltip="Распоряжение Правительства РК от 27.05.2013 N 194-р (ред. от 27.03.2014) &lt;О комплексе работ, направленных на совершенствование системы стратегического планирования в Республике Коми&gt;{КонсультантПлюс}" w:history="1">
        <w:r w:rsidRPr="002875F0">
          <w:rPr>
            <w:rFonts w:ascii="Times New Roman" w:hAnsi="Times New Roman"/>
            <w:sz w:val="20"/>
            <w:szCs w:val="20"/>
            <w:lang w:eastAsia="ar-SA"/>
          </w:rPr>
          <w:t>распоряжением</w:t>
        </w:r>
      </w:hyperlink>
      <w:r w:rsidRPr="002875F0">
        <w:rPr>
          <w:rFonts w:ascii="Times New Roman" w:hAnsi="Times New Roman"/>
          <w:sz w:val="20"/>
          <w:szCs w:val="20"/>
          <w:lang w:eastAsia="ar-SA"/>
        </w:rPr>
        <w:t xml:space="preserve">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w:t>
      </w:r>
      <w:r w:rsidRPr="002875F0">
        <w:rPr>
          <w:rFonts w:ascii="Times New Roman" w:hAnsi="Times New Roman"/>
          <w:sz w:val="20"/>
          <w:szCs w:val="20"/>
          <w:lang w:eastAsia="ar-SA"/>
        </w:rPr>
        <w:t>с</w:t>
      </w:r>
      <w:r w:rsidRPr="002875F0">
        <w:rPr>
          <w:rFonts w:ascii="Times New Roman" w:hAnsi="Times New Roman"/>
          <w:sz w:val="20"/>
          <w:szCs w:val="20"/>
          <w:lang w:eastAsia="ar-SA"/>
        </w:rPr>
        <w:t>публике Коми, постановлением администрации муниципального района «Ижемский» от 31.01.2014 г № 61 «О муниц</w:t>
      </w:r>
      <w:r w:rsidRPr="002875F0">
        <w:rPr>
          <w:rFonts w:ascii="Times New Roman" w:hAnsi="Times New Roman"/>
          <w:sz w:val="20"/>
          <w:szCs w:val="20"/>
          <w:lang w:eastAsia="ar-SA"/>
        </w:rPr>
        <w:t>и</w:t>
      </w:r>
      <w:r w:rsidRPr="002875F0">
        <w:rPr>
          <w:rFonts w:ascii="Times New Roman" w:hAnsi="Times New Roman"/>
          <w:sz w:val="20"/>
          <w:szCs w:val="20"/>
          <w:lang w:eastAsia="ar-SA"/>
        </w:rPr>
        <w:t>пальных программах муниципального образования муниципального района «Ижемский», постановлением администр</w:t>
      </w:r>
      <w:r w:rsidRPr="002875F0">
        <w:rPr>
          <w:rFonts w:ascii="Times New Roman" w:hAnsi="Times New Roman"/>
          <w:sz w:val="20"/>
          <w:szCs w:val="20"/>
          <w:lang w:eastAsia="ar-SA"/>
        </w:rPr>
        <w:t>а</w:t>
      </w:r>
      <w:r w:rsidRPr="002875F0">
        <w:rPr>
          <w:rFonts w:ascii="Times New Roman" w:hAnsi="Times New Roman"/>
          <w:sz w:val="20"/>
          <w:szCs w:val="20"/>
          <w:lang w:eastAsia="ar-SA"/>
        </w:rPr>
        <w:t>ции муниципального района «Ижемский» от 08.04.2014 г. № 287 «Об утверждении перечня муниципальных программ  муниципального района «Ижемский»</w:t>
      </w:r>
    </w:p>
    <w:p w:rsidR="002875F0" w:rsidRPr="002875F0" w:rsidRDefault="002875F0" w:rsidP="002875F0">
      <w:pPr>
        <w:widowControl w:val="0"/>
        <w:spacing w:line="240" w:lineRule="auto"/>
        <w:jc w:val="center"/>
        <w:rPr>
          <w:rFonts w:ascii="Times New Roman" w:hAnsi="Times New Roman"/>
          <w:sz w:val="20"/>
          <w:szCs w:val="20"/>
          <w:lang w:eastAsia="ar-SA"/>
        </w:rPr>
      </w:pPr>
      <w:r w:rsidRPr="002875F0">
        <w:rPr>
          <w:rFonts w:ascii="Times New Roman" w:hAnsi="Times New Roman"/>
          <w:sz w:val="20"/>
          <w:szCs w:val="20"/>
          <w:lang w:eastAsia="ar-SA"/>
        </w:rPr>
        <w:t>администрация муниципального района «Ижемский»</w:t>
      </w:r>
    </w:p>
    <w:p w:rsidR="002875F0" w:rsidRPr="002875F0" w:rsidRDefault="002875F0" w:rsidP="002875F0">
      <w:pPr>
        <w:widowControl w:val="0"/>
        <w:jc w:val="center"/>
        <w:rPr>
          <w:rFonts w:ascii="Times New Roman" w:hAnsi="Times New Roman"/>
          <w:sz w:val="20"/>
          <w:szCs w:val="20"/>
          <w:lang w:eastAsia="ar-SA"/>
        </w:rPr>
      </w:pPr>
      <w:r w:rsidRPr="002875F0">
        <w:rPr>
          <w:rFonts w:ascii="Times New Roman" w:hAnsi="Times New Roman"/>
          <w:sz w:val="20"/>
          <w:szCs w:val="20"/>
          <w:lang w:eastAsia="ar-SA"/>
        </w:rPr>
        <w:t>П О С Т А Н О В Л Я Е Т:</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1. Утвердить муниципальную </w:t>
      </w:r>
      <w:hyperlink w:anchor="Par32" w:tooltip="Ссылка на текущий документ" w:history="1">
        <w:r w:rsidRPr="002875F0">
          <w:rPr>
            <w:rFonts w:ascii="Times New Roman" w:eastAsia="Times New Roman" w:hAnsi="Times New Roman"/>
            <w:sz w:val="20"/>
            <w:szCs w:val="20"/>
            <w:lang w:eastAsia="ru-RU"/>
          </w:rPr>
          <w:t>программу</w:t>
        </w:r>
      </w:hyperlink>
      <w:r w:rsidRPr="002875F0">
        <w:rPr>
          <w:rFonts w:ascii="Times New Roman" w:eastAsia="Times New Roman" w:hAnsi="Times New Roman"/>
          <w:sz w:val="20"/>
          <w:szCs w:val="20"/>
          <w:lang w:eastAsia="ru-RU"/>
        </w:rPr>
        <w:t xml:space="preserve"> муниципального </w:t>
      </w:r>
      <w:r w:rsidRPr="002875F0">
        <w:rPr>
          <w:rFonts w:ascii="Times New Roman" w:eastAsia="Times New Roman" w:hAnsi="Times New Roman"/>
          <w:bCs/>
          <w:sz w:val="20"/>
          <w:szCs w:val="20"/>
          <w:lang w:eastAsia="ru-RU"/>
        </w:rPr>
        <w:t xml:space="preserve">образования муниципального </w:t>
      </w:r>
      <w:r w:rsidRPr="002875F0">
        <w:rPr>
          <w:rFonts w:ascii="Times New Roman" w:eastAsia="Times New Roman" w:hAnsi="Times New Roman"/>
          <w:sz w:val="20"/>
          <w:szCs w:val="20"/>
          <w:lang w:eastAsia="ru-RU"/>
        </w:rPr>
        <w:t>района «Ижемский» «Ра</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витие образования» согласно приложению к настоящему постановлению.</w:t>
      </w:r>
    </w:p>
    <w:p w:rsidR="002875F0" w:rsidRPr="002875F0" w:rsidRDefault="002875F0" w:rsidP="002875F0">
      <w:pPr>
        <w:widowControl w:val="0"/>
        <w:spacing w:after="0" w:line="240" w:lineRule="auto"/>
        <w:ind w:firstLine="540"/>
        <w:jc w:val="both"/>
        <w:rPr>
          <w:rFonts w:ascii="Times New Roman" w:hAnsi="Times New Roman"/>
          <w:sz w:val="20"/>
          <w:szCs w:val="20"/>
          <w:lang w:eastAsia="ar-SA"/>
        </w:rPr>
      </w:pPr>
      <w:r w:rsidRPr="002875F0">
        <w:rPr>
          <w:rFonts w:ascii="Times New Roman" w:hAnsi="Times New Roman"/>
          <w:sz w:val="20"/>
          <w:szCs w:val="20"/>
          <w:lang w:eastAsia="ar-SA"/>
        </w:rPr>
        <w:t xml:space="preserve">2. Признать утратившими силу с 01.01.2015 г. </w:t>
      </w:r>
      <w:hyperlink r:id="rId158" w:tooltip="Постановление администрации МО городского округа &quot;Сыктывкар&quot; от 14.11.2012 N 11/4288 (ред. от 12.07.2013) &quot;Об утверждении муниципальной программы МО ГО &quot;Сыктывкар&quot; &quot;Развитие общего и дополнительного образования МО ГО &quot;Сыктывкар&quot; (2013 - 2017 годы)&quot; (вместе с &quot;" w:history="1">
        <w:r w:rsidRPr="002875F0">
          <w:rPr>
            <w:rFonts w:ascii="Times New Roman" w:hAnsi="Times New Roman"/>
            <w:sz w:val="20"/>
            <w:szCs w:val="20"/>
            <w:lang w:eastAsia="ar-SA"/>
          </w:rPr>
          <w:t>постановлени</w:t>
        </w:r>
      </w:hyperlink>
      <w:r w:rsidRPr="002875F0">
        <w:rPr>
          <w:rFonts w:ascii="Times New Roman" w:hAnsi="Times New Roman"/>
          <w:sz w:val="20"/>
          <w:szCs w:val="20"/>
          <w:lang w:eastAsia="ar-SA"/>
        </w:rPr>
        <w:t>я администрации муниципального района «Ижемский»  от 21.12.2012 года № 1256 «Об утверждении муниципальной программы муниципального района «Ижемский» «Развитие образования», от 12.08.2013 г. № 617 «О внесении изменений в постановление администрации муниципального района «Ижемский» от 21 декабря 2012 года № 1256 «Об утверждении  муниципальной целевой программы «Развитие образов</w:t>
      </w:r>
      <w:r w:rsidRPr="002875F0">
        <w:rPr>
          <w:rFonts w:ascii="Times New Roman" w:hAnsi="Times New Roman"/>
          <w:sz w:val="20"/>
          <w:szCs w:val="20"/>
          <w:lang w:eastAsia="ar-SA"/>
        </w:rPr>
        <w:t>а</w:t>
      </w:r>
      <w:r w:rsidRPr="002875F0">
        <w:rPr>
          <w:rFonts w:ascii="Times New Roman" w:hAnsi="Times New Roman"/>
          <w:sz w:val="20"/>
          <w:szCs w:val="20"/>
          <w:lang w:eastAsia="ar-SA"/>
        </w:rPr>
        <w:t>ния», от 16.07.2013 г. № 574 «О внесении изменений в постановление администрации муниципального района «Иже</w:t>
      </w:r>
      <w:r w:rsidRPr="002875F0">
        <w:rPr>
          <w:rFonts w:ascii="Times New Roman" w:hAnsi="Times New Roman"/>
          <w:sz w:val="20"/>
          <w:szCs w:val="20"/>
          <w:lang w:eastAsia="ar-SA"/>
        </w:rPr>
        <w:t>м</w:t>
      </w:r>
      <w:r w:rsidRPr="002875F0">
        <w:rPr>
          <w:rFonts w:ascii="Times New Roman" w:hAnsi="Times New Roman"/>
          <w:sz w:val="20"/>
          <w:szCs w:val="20"/>
          <w:lang w:eastAsia="ar-SA"/>
        </w:rPr>
        <w:t>ский» от 21 декабря 2012 года № 1256 «Об утверждении  муниципальной целевой программы «Развитие образования», от 27.12.2013 г. № 1185 «О внесении изменений в постановление администрации муниципального района «Ижемский» от 21 декабря 2012 года № 1256 «Об утверждении  муниципальной целевой программы «Развитие образования»,  от 05.05.2014 г. № 392 «О внесении изменений в постановление администрации муниципального района «Ижемский» от 21 декабря 2012 года № 1256 «Об утверждении  муниципальной целевой программы «Развитие образования» (от 27.08.2014 г. № 773 «О внесении изменений в постановление администрации муниципального района «Ижемский» от 21 декабря 2012 года № 1256 «Об утверждении  муниципальной целевой программы «Развитие образования», от 20.11.2014 г. № 1078 «О вн</w:t>
      </w:r>
      <w:r w:rsidRPr="002875F0">
        <w:rPr>
          <w:rFonts w:ascii="Times New Roman" w:hAnsi="Times New Roman"/>
          <w:sz w:val="20"/>
          <w:szCs w:val="20"/>
          <w:lang w:eastAsia="ar-SA"/>
        </w:rPr>
        <w:t>е</w:t>
      </w:r>
      <w:r w:rsidRPr="002875F0">
        <w:rPr>
          <w:rFonts w:ascii="Times New Roman" w:hAnsi="Times New Roman"/>
          <w:sz w:val="20"/>
          <w:szCs w:val="20"/>
          <w:lang w:eastAsia="ar-SA"/>
        </w:rPr>
        <w:t>сении изменений в постановление администрации муниципального района «Ижемский» от 21 декабря 2012 года № 1256 «Об утверждении  муниципальной целевой программы «Развитие образования», от 22.12.2014 г. № 1203 «О внесении изменений в постановление администрации муниципального района «Ижемский» от 21 декабря 2012 года № 1256 «Об утверждении  муниципальной целевой программы «Развитие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Настоящее постановление вступает в силу со дня его официального опубликования и распространяется на пр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воотношения возникшие с 01.01.2015 года.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Контроль за настоящим постановлением возложить на заместителя руководителя администрации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 xml:space="preserve">ного района «Ижемский» Селиверстова Р.Е..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Руководитель администрации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муниципального района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«Ижемский»</w:t>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И.В. Норкин</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Приложение</w:t>
      </w:r>
    </w:p>
    <w:p w:rsidR="002875F0" w:rsidRPr="002875F0" w:rsidRDefault="002875F0" w:rsidP="002875F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к постановлению администрации </w:t>
      </w:r>
    </w:p>
    <w:p w:rsidR="002875F0" w:rsidRPr="002875F0" w:rsidRDefault="002875F0" w:rsidP="002875F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муниципального района «Ижемский»</w:t>
      </w:r>
    </w:p>
    <w:p w:rsidR="002875F0" w:rsidRPr="002875F0" w:rsidRDefault="002875F0" w:rsidP="002875F0">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  30 декабря 2014 г. № 1266</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21" w:name="Par32"/>
      <w:bookmarkEnd w:id="21"/>
    </w:p>
    <w:p w:rsidR="002875F0" w:rsidRPr="002875F0" w:rsidRDefault="002875F0" w:rsidP="002875F0">
      <w:pPr>
        <w:widowControl w:val="0"/>
        <w:autoSpaceDE w:val="0"/>
        <w:autoSpaceDN w:val="0"/>
        <w:adjustRightInd w:val="0"/>
        <w:spacing w:after="0" w:line="240" w:lineRule="auto"/>
        <w:jc w:val="center"/>
        <w:rPr>
          <w:rFonts w:ascii="Times New Roman" w:hAnsi="Times New Roman"/>
          <w:sz w:val="20"/>
          <w:szCs w:val="20"/>
          <w:lang w:eastAsia="ar-SA"/>
        </w:rPr>
      </w:pPr>
      <w:bookmarkStart w:id="22" w:name="Par38"/>
      <w:bookmarkEnd w:id="22"/>
      <w:r w:rsidRPr="002875F0">
        <w:rPr>
          <w:rFonts w:ascii="Times New Roman" w:hAnsi="Times New Roman"/>
          <w:sz w:val="20"/>
          <w:szCs w:val="20"/>
          <w:lang w:eastAsia="ar-SA"/>
        </w:rPr>
        <w:t>Муниципальная программа</w:t>
      </w:r>
    </w:p>
    <w:p w:rsidR="002875F0" w:rsidRPr="002875F0" w:rsidRDefault="002875F0" w:rsidP="002875F0">
      <w:pPr>
        <w:widowControl w:val="0"/>
        <w:autoSpaceDE w:val="0"/>
        <w:autoSpaceDN w:val="0"/>
        <w:adjustRightInd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муниципального 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образования»</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ПАСПОРТ</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муниципальной программы муниципального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образования»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9640" w:type="dxa"/>
        <w:tblCellSpacing w:w="5" w:type="nil"/>
        <w:tblInd w:w="-67" w:type="dxa"/>
        <w:tblLayout w:type="fixed"/>
        <w:tblCellMar>
          <w:left w:w="75" w:type="dxa"/>
          <w:right w:w="75" w:type="dxa"/>
        </w:tblCellMar>
        <w:tblLook w:val="0000"/>
      </w:tblPr>
      <w:tblGrid>
        <w:gridCol w:w="2127"/>
        <w:gridCol w:w="1984"/>
        <w:gridCol w:w="1757"/>
        <w:gridCol w:w="1814"/>
        <w:gridCol w:w="1958"/>
      </w:tblGrid>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Ответственный испо</w:t>
            </w:r>
            <w:r w:rsidRPr="002875F0">
              <w:rPr>
                <w:rFonts w:ascii="Times New Roman" w:eastAsia="Times New Roman" w:hAnsi="Times New Roman"/>
                <w:sz w:val="20"/>
                <w:szCs w:val="20"/>
                <w:lang w:eastAsia="ru-RU"/>
              </w:rPr>
              <w:t>л</w:t>
            </w:r>
            <w:r w:rsidRPr="002875F0">
              <w:rPr>
                <w:rFonts w:ascii="Times New Roman" w:eastAsia="Times New Roman" w:hAnsi="Times New Roman"/>
                <w:sz w:val="20"/>
                <w:szCs w:val="20"/>
                <w:lang w:eastAsia="ru-RU"/>
              </w:rPr>
              <w:t>нитель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 администрации муниципального района «Ижемский» (далее по тексту – Управление образования)</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Соисполнители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Администрация муниципального района «Ижемский»</w:t>
            </w:r>
          </w:p>
        </w:tc>
      </w:tr>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 предусматриваются</w:t>
            </w:r>
          </w:p>
        </w:tc>
      </w:tr>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Программно-целевые инструменты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r>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Цели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доступности, качества и эффективности муниципальной системы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зования с учетом потребностей граждан</w:t>
            </w:r>
          </w:p>
        </w:tc>
      </w:tr>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Задачи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Повышение доступности общего и дополнительного образования.</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Создание условий для повышения качества общего и дополнительного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соответствующего  требованиям развития инновационной экономики и потре</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ностям граждан.</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Развитие условий, обеспечивающих успешную социализацию детей и молодежи.</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 Обеспечение реализации муниципальной программы</w:t>
            </w:r>
          </w:p>
        </w:tc>
      </w:tr>
      <w:tr w:rsidR="002875F0" w:rsidRPr="002875F0" w:rsidTr="005675F9">
        <w:trPr>
          <w:tblCellSpacing w:w="5" w:type="nil"/>
        </w:trPr>
        <w:tc>
          <w:tcPr>
            <w:tcW w:w="2127"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Целевые индикаторы и показатели программы</w:t>
            </w:r>
          </w:p>
        </w:tc>
        <w:tc>
          <w:tcPr>
            <w:tcW w:w="7513" w:type="dxa"/>
            <w:gridSpan w:val="4"/>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Целевыми показателями (индикаторами) муниципальной программы являются:</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Охват детей в возрасте от 1 года до 7 лет дошкольным образованием в общей численности детей в возрасте от 1 года до 7 лет;</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населения в возрасте 5 - 18 лет, охваченного начальным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щим, основным общим, средним общим образованием, в общей численности насел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в возрасте 5 - 18 лет (от числа детей, которым показано обучение);</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в возрасте от 5 до 18 лет, обучающихся по дополнительным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разовательным программам, в общей численности детей этого возраста;</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воспитанников муниципальных образовательных организаций, обучающихся по программам, соответствующим федеральным государственным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разовательным стандартам дошкольного образования, в общей численности восп</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танников муниципальных 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обучающихся муниципальных общеобразовательных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заций, обучающихся по программам, соответствующим федеральным государстве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ным образовательным стандартам начального общего, основного общего, среднего общего образования, в общей численности обучающихся муниципальных общеобр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0" w:firstLine="29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в которых условия ре</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лизации основных образовательных программ соответствуют требованиям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ральных государственных образовательных стандартов от 60% до 100%;</w:t>
            </w:r>
          </w:p>
          <w:p w:rsidR="002875F0" w:rsidRPr="002875F0" w:rsidRDefault="002875F0" w:rsidP="002875F0">
            <w:pPr>
              <w:widowControl w:val="0"/>
              <w:numPr>
                <w:ilvl w:val="0"/>
                <w:numId w:val="58"/>
              </w:numPr>
              <w:autoSpaceDE w:val="0"/>
              <w:autoSpaceDN w:val="0"/>
              <w:adjustRightInd w:val="0"/>
              <w:spacing w:after="0" w:line="240" w:lineRule="auto"/>
              <w:ind w:left="0" w:firstLine="29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численности педагогических работников муниципальных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разовательных организаций, прошедших повышение квалификации и (или) профе</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сиональную переподготовку, в общей численности педагогических работников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0" w:firstLine="29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родителей (законных представителей), воспользовавшихся правом на получение компенсации части родительской платы, от общей численности родителей (законных представителей), имеющих указанное право;</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созданных мест в  образовательных организациях для детей в возрасте от 0 до7 лет, реализующих основную общеобразовательную программу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школьного образования;</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в возрасте от 0 года до 7 лет, состоящих на учете для определ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 xml:space="preserve">ния в муниципальные образовательные организации, в общей численности детей в </w:t>
            </w:r>
            <w:r w:rsidRPr="002875F0">
              <w:rPr>
                <w:rFonts w:ascii="Times New Roman" w:eastAsia="Times New Roman" w:hAnsi="Times New Roman"/>
                <w:sz w:val="20"/>
                <w:szCs w:val="20"/>
                <w:lang w:eastAsia="ru-RU"/>
              </w:rPr>
              <w:lastRenderedPageBreak/>
              <w:t>возрасте от 0 года до 7 лет;</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обучающихся в муниципальных общеобразовательных организациях, занимающихся во вторую (третью) смену, в общей численности обучающихся 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общеобразовательных организациях;</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вновь введенных в эксплуатацию муниципальных общеобраз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10 – 11(12) классов в общеобразовательных организациях, обучающихся в классах с профильным и углубленным изучением отдельных предм</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тов, от общей численности учащихся 10 - 11 (12) классов;</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здания которых нах</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дятся в аварийном состоянии или требуют капитального ремонта, в общем числе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соответствующих тр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бованиям противопожарной безопасности, в общем количестве муниципальных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выполняющих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приятия по повышению энергетической эффективности, согласно Паспортам энерг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сбережения, в общем количестве муниципальных 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муниципальных образовательных организаций, соответству</w:t>
            </w:r>
            <w:r w:rsidRPr="002875F0">
              <w:rPr>
                <w:rFonts w:ascii="Times New Roman" w:eastAsia="Times New Roman" w:hAnsi="Times New Roman"/>
                <w:sz w:val="20"/>
                <w:szCs w:val="20"/>
                <w:lang w:eastAsia="ru-RU"/>
              </w:rPr>
              <w:t>ю</w:t>
            </w:r>
            <w:r w:rsidRPr="002875F0">
              <w:rPr>
                <w:rFonts w:ascii="Times New Roman" w:eastAsia="Times New Roman" w:hAnsi="Times New Roman"/>
                <w:sz w:val="20"/>
                <w:szCs w:val="20"/>
                <w:lang w:eastAsia="ru-RU"/>
              </w:rPr>
              <w:t>щих требованиям по доступности для детей с ограниченными возможностями здор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вья;</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1-4 классов, обеспеченных питанием в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организациях;</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педагогических работников муниципальных образовательных организаций, имеющих высшую и первую квалификационные категории, в общем количестве педагогических работников муниципальных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вавших единый государственный экзамен по данным предметам;</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детей и учащихся 5 - 18 лет, принявших участие в конкурсных мероприятиях, в общей численности детей и учащихся 5 - 18 лет, посещающих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ниципальные образовательные организации;</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Доля муниципальных образовательных организаций реализующих меры по профилактике детского дорожного травматизма, безнадзорности и правонарушений среди несовершеннолетних, в общей численности муниципальных образовательных организаций; </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муниципальных общеобразовательных организаций, не получивших аттестат о среднем общем образовании, в общей численности выпус</w:t>
            </w:r>
            <w:r w:rsidRPr="002875F0">
              <w:rPr>
                <w:rFonts w:ascii="Times New Roman" w:eastAsia="Times New Roman" w:hAnsi="Times New Roman"/>
                <w:sz w:val="20"/>
                <w:szCs w:val="20"/>
                <w:lang w:eastAsia="ru-RU"/>
              </w:rPr>
              <w:t>к</w:t>
            </w:r>
            <w:r w:rsidRPr="002875F0">
              <w:rPr>
                <w:rFonts w:ascii="Times New Roman" w:eastAsia="Times New Roman" w:hAnsi="Times New Roman"/>
                <w:sz w:val="20"/>
                <w:szCs w:val="20"/>
                <w:lang w:eastAsia="ru-RU"/>
              </w:rPr>
              <w:t>ников муниципальных общеобразовательных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муниципальных общеобразовательных организаций, не получивших аттестат об основном общем образовании, в общей численности вып</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скников муниципальных общеобразовательных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первой и второй групп здоровья в общей численности обуча</w:t>
            </w:r>
            <w:r w:rsidRPr="002875F0">
              <w:rPr>
                <w:rFonts w:ascii="Times New Roman" w:eastAsia="Times New Roman" w:hAnsi="Times New Roman"/>
                <w:sz w:val="20"/>
                <w:szCs w:val="20"/>
                <w:lang w:eastAsia="ru-RU"/>
              </w:rPr>
              <w:t>ю</w:t>
            </w:r>
            <w:r w:rsidRPr="002875F0">
              <w:rPr>
                <w:rFonts w:ascii="Times New Roman" w:eastAsia="Times New Roman" w:hAnsi="Times New Roman"/>
                <w:sz w:val="20"/>
                <w:szCs w:val="20"/>
                <w:lang w:eastAsia="ru-RU"/>
              </w:rPr>
              <w:t>щихся муниципальных общеобразовательных организаций;</w:t>
            </w:r>
          </w:p>
          <w:p w:rsidR="002875F0" w:rsidRPr="002875F0" w:rsidRDefault="002875F0" w:rsidP="002875F0">
            <w:pPr>
              <w:widowControl w:val="0"/>
              <w:numPr>
                <w:ilvl w:val="0"/>
                <w:numId w:val="58"/>
              </w:numPr>
              <w:autoSpaceDE w:val="0"/>
              <w:autoSpaceDN w:val="0"/>
              <w:adjustRightInd w:val="0"/>
              <w:spacing w:after="0" w:line="240" w:lineRule="auto"/>
              <w:ind w:left="11" w:firstLine="284"/>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участников  олимпиад муниципального, регионального и российского уровня в общей численности учащихся;</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27. Удельный вес молодежи от 14 до 35 лет, участвующих в деятельности мол</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дежных и детских общественных объединений и движений, конференциях, конку</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сах в общей численности молодежи от 14 до 35 лет;</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28. Количество учащихся, состоящих на профилактических учетах в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общеобразовательных организациях</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29. Удельный вес учащихся 10-х классов, участвующих в военно-полевых сб</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рах, в общей численности учащихся - юношей 10 классов;</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 Доля детей и подростков охваченных оздоровительной кампанией в общей численности детей школьного возраста;</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31. Доля детей, находящихся в трудной жизненной ситуации, охваченных озд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ровлением и отдыхом, от общей численности детей, находящихся в трудной жизне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ной ситуации, подлежащих оздоровлению;</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 Доля детей и подростков возрасте от 14 до 18 лет, трудоустроенных в кан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кулярное время, от общего количества детей и подростков в возрасте от 14 лет до 18 лет;</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33. Уровень ежегодного достижения показателей муниципальной </w:t>
            </w:r>
            <w:hyperlink w:anchor="Par32" w:tooltip="Ссылка на текущий документ" w:history="1">
              <w:r w:rsidRPr="002875F0">
                <w:rPr>
                  <w:rFonts w:ascii="Times New Roman" w:eastAsia="Times New Roman" w:hAnsi="Times New Roman"/>
                  <w:sz w:val="20"/>
                  <w:szCs w:val="20"/>
                  <w:lang w:eastAsia="ru-RU"/>
                </w:rPr>
                <w:t>программы</w:t>
              </w:r>
            </w:hyperlink>
            <w:r w:rsidRPr="002875F0">
              <w:rPr>
                <w:rFonts w:ascii="Times New Roman" w:eastAsia="Times New Roman" w:hAnsi="Times New Roman"/>
                <w:sz w:val="20"/>
                <w:szCs w:val="20"/>
                <w:lang w:eastAsia="ru-RU"/>
              </w:rPr>
              <w:t xml:space="preserve"> «Развитие образования»</w:t>
            </w:r>
          </w:p>
          <w:p w:rsidR="002875F0" w:rsidRPr="002875F0" w:rsidRDefault="002875F0" w:rsidP="002875F0">
            <w:pPr>
              <w:widowControl w:val="0"/>
              <w:autoSpaceDE w:val="0"/>
              <w:autoSpaceDN w:val="0"/>
              <w:adjustRightInd w:val="0"/>
              <w:spacing w:after="0" w:line="240" w:lineRule="auto"/>
              <w:ind w:left="11" w:firstLine="425"/>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34. Уровень удовлетворенности населения муниципального района «Ижемский» </w:t>
            </w:r>
            <w:r w:rsidRPr="002875F0">
              <w:rPr>
                <w:rFonts w:ascii="Times New Roman" w:eastAsia="Times New Roman" w:hAnsi="Times New Roman"/>
                <w:sz w:val="20"/>
                <w:szCs w:val="20"/>
                <w:lang w:eastAsia="ru-RU"/>
              </w:rPr>
              <w:lastRenderedPageBreak/>
              <w:t>качеством предоставления муниципальных услуг в сфере образования;</w:t>
            </w:r>
          </w:p>
        </w:tc>
      </w:tr>
      <w:tr w:rsidR="002875F0" w:rsidRPr="002875F0" w:rsidTr="005675F9">
        <w:trPr>
          <w:tblCellSpacing w:w="5" w:type="nil"/>
        </w:trPr>
        <w:tc>
          <w:tcPr>
            <w:tcW w:w="212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1" w:firstLine="425"/>
              <w:rPr>
                <w:rFonts w:ascii="Times New Roman" w:eastAsia="Times New Roman" w:hAnsi="Times New Roman"/>
                <w:sz w:val="20"/>
                <w:szCs w:val="20"/>
                <w:lang w:eastAsia="ru-RU"/>
              </w:rPr>
            </w:pPr>
          </w:p>
        </w:tc>
      </w:tr>
      <w:tr w:rsidR="002875F0" w:rsidRPr="002875F0" w:rsidTr="005675F9">
        <w:trPr>
          <w:tblCellSpacing w:w="5" w:type="nil"/>
        </w:trPr>
        <w:tc>
          <w:tcPr>
            <w:tcW w:w="212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Сроки и этапы реал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зации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Программа реализуется в период с 2015 по 2020 год</w:t>
            </w:r>
          </w:p>
        </w:tc>
      </w:tr>
      <w:tr w:rsidR="002875F0" w:rsidRPr="002875F0" w:rsidTr="005675F9">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Объемы финансиров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Общий объем финансирования составляет  1 784 117,2 тыс. руб., в том числе по 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точникам финансирования и годам реализации:</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Источник финанс</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рования</w:t>
            </w:r>
          </w:p>
        </w:tc>
        <w:tc>
          <w:tcPr>
            <w:tcW w:w="5529"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Объем финансирования (тыс. руб.), гг.</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 г.</w:t>
            </w:r>
          </w:p>
        </w:tc>
        <w:tc>
          <w:tcPr>
            <w:tcW w:w="181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 г.</w:t>
            </w:r>
          </w:p>
        </w:tc>
        <w:tc>
          <w:tcPr>
            <w:tcW w:w="195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1 770 215,4</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612 945,2</w:t>
            </w:r>
          </w:p>
        </w:tc>
        <w:tc>
          <w:tcPr>
            <w:tcW w:w="181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592 716,3</w:t>
            </w:r>
          </w:p>
        </w:tc>
        <w:tc>
          <w:tcPr>
            <w:tcW w:w="195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564 553,9</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том числе:</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195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1479040,1</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494310,9</w:t>
            </w:r>
          </w:p>
        </w:tc>
        <w:tc>
          <w:tcPr>
            <w:tcW w:w="181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492364,6</w:t>
            </w:r>
          </w:p>
        </w:tc>
        <w:tc>
          <w:tcPr>
            <w:tcW w:w="195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492364,6</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образования  муниципального района «Ижемский»</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291175,3</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118634,3</w:t>
            </w:r>
          </w:p>
        </w:tc>
        <w:tc>
          <w:tcPr>
            <w:tcW w:w="181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100351,7</w:t>
            </w:r>
          </w:p>
        </w:tc>
        <w:tc>
          <w:tcPr>
            <w:tcW w:w="195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72189,3</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181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195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r>
      <w:tr w:rsidR="002875F0" w:rsidRPr="002875F0" w:rsidTr="005675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2875F0" w:rsidRPr="002875F0" w:rsidTr="005675F9">
        <w:trPr>
          <w:tblCellSpacing w:w="5" w:type="nil"/>
        </w:trPr>
        <w:tc>
          <w:tcPr>
            <w:tcW w:w="2127"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Ожидаемые результ</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ты реализации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w:t>
            </w:r>
          </w:p>
        </w:tc>
        <w:tc>
          <w:tcPr>
            <w:tcW w:w="7513" w:type="dxa"/>
            <w:gridSpan w:val="4"/>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ходе реализации муниципальной программы будет обеспечен рост доступности, качества и эффективности системы образования муниципального района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муниципальном районе «Ижемский» будет в полном объеме удовлетворена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требность населения в услугах дошкольного образования детей в возрасте от одного до семи лет. 1. Увеличится количество мест для детей дошкольного возраста 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образовательных организациях. В период действия муниципальной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 будет введено дополнительно 330 мест. 2. Услугами дошкольного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будет охвачено 100 % детей в возрасте от 1 до 7 лет.</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широкомасштабного внедрения в образовательный процесс муниципальных образовательных организаций федеральных государственных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стандартов обеспечит рост качества общего образования, его соответс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вие современным требованиям. Во всех образовательных организациях будет осущ</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ствлен переход на новые федеральные государственные образовательные стандарты дошкольного, начального, основного и среднего общего образования.</w:t>
            </w:r>
          </w:p>
        </w:tc>
      </w:tr>
      <w:tr w:rsidR="002875F0" w:rsidRPr="002875F0" w:rsidTr="005675F9">
        <w:trPr>
          <w:tblCellSpacing w:w="5" w:type="nil"/>
        </w:trPr>
        <w:tc>
          <w:tcPr>
            <w:tcW w:w="2127" w:type="dxa"/>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Развитию инфраструктуры отрасли образования будет способствовать строительство  школы на 400 мест в с. Мохча, начальной школы-детского сада в д. Усть-Ижма на 80 мест, реконструкция МБОУ «Ижемская СОШ».</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ar-SA"/>
              </w:rPr>
            </w:pPr>
            <w:r w:rsidRPr="002875F0">
              <w:rPr>
                <w:rFonts w:ascii="Times New Roman" w:hAnsi="Times New Roman"/>
                <w:sz w:val="20"/>
                <w:szCs w:val="20"/>
                <w:lang w:eastAsia="ru-RU"/>
              </w:rPr>
              <w:t>Во всех образовательных организациях будут созданы основные виды современных условий (в диапазоне от 60% до 100%) в соответствии с требованиями федеральных государственных образовательных стандартов. Охват программами профильного и углубленного обучения составит 100% учащихся старших классов.</w:t>
            </w:r>
          </w:p>
        </w:tc>
      </w:tr>
      <w:tr w:rsidR="002875F0" w:rsidRPr="002875F0" w:rsidTr="005675F9">
        <w:trPr>
          <w:tblCellSpacing w:w="5" w:type="nil"/>
        </w:trPr>
        <w:tc>
          <w:tcPr>
            <w:tcW w:w="2127" w:type="dxa"/>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Будет обеспечен рост доли выпускников муниципальных общеобразовательных о</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ганизаций, сдавших единый государственный экзамен по русскому языку и матем</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тике, в общей численности выпускников муниципальных общеобразовательных о</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ганизаций, сдававших единый государственный экзамен по данным предметам, до 100%.</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выпускников 11 классов, получивших аттестат о среднем общем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зовании, в общем числе выпускников 11 классов будет составлять не менее 99,0%.</w:t>
            </w:r>
          </w:p>
        </w:tc>
      </w:tr>
      <w:tr w:rsidR="002875F0" w:rsidRPr="002875F0" w:rsidTr="005675F9">
        <w:trPr>
          <w:tblCellSpacing w:w="5" w:type="nil"/>
        </w:trPr>
        <w:tc>
          <w:tcPr>
            <w:tcW w:w="2127" w:type="dxa"/>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качества общего и дополнительного образования обеспечит качестве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 xml:space="preserve">ный рост профессионального самоопределения. </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Рост качества общего образования будет обеспечиваться уровнем заработной платы педагогических работников муниципальных образовательных организаций в соо</w:t>
            </w:r>
            <w:r w:rsidRPr="002875F0">
              <w:rPr>
                <w:rFonts w:ascii="Times New Roman" w:hAnsi="Times New Roman"/>
                <w:sz w:val="20"/>
                <w:szCs w:val="20"/>
                <w:lang w:eastAsia="ru-RU"/>
              </w:rPr>
              <w:t>т</w:t>
            </w:r>
            <w:r w:rsidRPr="002875F0">
              <w:rPr>
                <w:rFonts w:ascii="Times New Roman" w:hAnsi="Times New Roman"/>
                <w:sz w:val="20"/>
                <w:szCs w:val="20"/>
                <w:lang w:eastAsia="ru-RU"/>
              </w:rPr>
              <w:t>ветствии со средней заработной платой по Республике Коми, а также введением э</w:t>
            </w:r>
            <w:r w:rsidRPr="002875F0">
              <w:rPr>
                <w:rFonts w:ascii="Times New Roman" w:hAnsi="Times New Roman"/>
                <w:sz w:val="20"/>
                <w:szCs w:val="20"/>
                <w:lang w:eastAsia="ru-RU"/>
              </w:rPr>
              <w:t>ф</w:t>
            </w:r>
            <w:r w:rsidRPr="002875F0">
              <w:rPr>
                <w:rFonts w:ascii="Times New Roman" w:hAnsi="Times New Roman"/>
                <w:sz w:val="20"/>
                <w:szCs w:val="20"/>
                <w:lang w:eastAsia="ru-RU"/>
              </w:rPr>
              <w:t>фективного контракта, ориентированного на повышение результативности педагог</w:t>
            </w:r>
            <w:r w:rsidRPr="002875F0">
              <w:rPr>
                <w:rFonts w:ascii="Times New Roman" w:hAnsi="Times New Roman"/>
                <w:sz w:val="20"/>
                <w:szCs w:val="20"/>
                <w:lang w:eastAsia="ru-RU"/>
              </w:rPr>
              <w:t>и</w:t>
            </w:r>
            <w:r w:rsidRPr="002875F0">
              <w:rPr>
                <w:rFonts w:ascii="Times New Roman" w:hAnsi="Times New Roman"/>
                <w:sz w:val="20"/>
                <w:szCs w:val="20"/>
                <w:lang w:eastAsia="ru-RU"/>
              </w:rPr>
              <w:t>ческой деятельности.</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 Не менее 76% педагогических работников образовательных организаций будут иметь первую и высшую квалификационные категории.</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Значительно возрастет потенциал отрасли как института социализации. Интеграция системы общего и дополнительного образования обеспечит реализацию индивид</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альных образовательных маршрутов учащихся во внеурочной деятельности. Обуч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ние в организациях дополнительного образования будет доступно для 60% учащихся школьного возраста, проживающих на территории Ижемского района.</w:t>
            </w:r>
          </w:p>
        </w:tc>
      </w:tr>
      <w:tr w:rsidR="002875F0" w:rsidRPr="002875F0" w:rsidTr="005675F9">
        <w:trPr>
          <w:tblCellSpacing w:w="5" w:type="nil"/>
        </w:trPr>
        <w:tc>
          <w:tcPr>
            <w:tcW w:w="212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513" w:type="dxa"/>
            <w:gridSpan w:val="4"/>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молодежной политики обеспечит рост социальной активности, увеличи</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ся доля молодежи от 14 до 35 лет, участвующих в деятельности детских и молоде</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ных общественных организаций, до 40%.</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Удельный вес детей, охваченных организованными формами оздоровления, отдыха и </w:t>
            </w:r>
            <w:r w:rsidRPr="002875F0">
              <w:rPr>
                <w:rFonts w:ascii="Times New Roman" w:eastAsia="Times New Roman" w:hAnsi="Times New Roman"/>
                <w:sz w:val="20"/>
                <w:szCs w:val="20"/>
                <w:lang w:eastAsia="ru-RU"/>
              </w:rPr>
              <w:lastRenderedPageBreak/>
              <w:t>труда составит не менее 40,2%.</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 2020 году эффективное решение заявленных в программе задач позволит обесп</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чить модернизацию инфраструктуры сферы образования муниципального района «Ижемский»   и создать условия для достижения современного качества образования</w:t>
            </w:r>
            <w:r w:rsidRPr="002875F0">
              <w:rPr>
                <w:rFonts w:ascii="Times New Roman" w:eastAsia="Times New Roman" w:hAnsi="Times New Roman"/>
                <w:color w:val="FF0000"/>
                <w:sz w:val="20"/>
                <w:szCs w:val="20"/>
                <w:lang w:eastAsia="ru-RU"/>
              </w:rPr>
              <w:t xml:space="preserve">. </w:t>
            </w:r>
            <w:r w:rsidRPr="002875F0">
              <w:rPr>
                <w:rFonts w:ascii="Times New Roman" w:eastAsia="Times New Roman" w:hAnsi="Times New Roman"/>
                <w:sz w:val="20"/>
                <w:szCs w:val="20"/>
                <w:lang w:eastAsia="ru-RU"/>
              </w:rPr>
              <w:t>Удовлетворенность населения качеством дошкольного, общего и дополнительного образования будет составлять не менее  96%.</w:t>
            </w:r>
          </w:p>
        </w:tc>
      </w:tr>
    </w:tbl>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23" w:name="Par131"/>
      <w:bookmarkEnd w:id="23"/>
      <w:r w:rsidRPr="002875F0">
        <w:rPr>
          <w:rFonts w:ascii="Times New Roman" w:eastAsia="Times New Roman" w:hAnsi="Times New Roman"/>
          <w:sz w:val="20"/>
          <w:szCs w:val="20"/>
          <w:lang w:eastAsia="ru-RU"/>
        </w:rPr>
        <w:t>Раздел 1. Характеристика текущего состояния сферы</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Муниципальная программа муниципального района «Ижемский» «Развитие образования» (далее - Программа) разработана в соответствии с постановлениями администрации муниципального района «Ижемский» № 61 от 31.01.2014 г. «О муниципальных программах муниципального образования муниципального района «Ижемский», № 287 от 08.4.2014 г.  «Об утверждении перечня муниципальных программ  муниципального района «Ижемский» и выступает и</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струментом реализации муниципальной политики в сфере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муниципальной системы образования осуществляется на основе программно-целевого метода. В 2012, 2013 годах Управление образования и муниципальные образовательные организации работали в рамках реализации ц</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левых программ. Проводимая работа обеспечила достижение оптимальных показателей в муниципальной системе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процессе реализации ранее принятых районных программ удалось добиться позитивных изменений в системе образования района, создать условия для ее дальнейшего развития, а также  позволила значительно укрепить и обновить материально-техническую базу образовательных организаций, заложить основы новой образовательной модели.</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Сеть организаций дошкольного, общего и дополнительного образования, подведомственных Управлению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вания муниципального района «Ижемский»  составляет 31 муниципальную образовательную организацию, в которых обучается и воспитывается более 3,3 тысяч детей. В составе организаций:</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- 10 муниципальных дошкольных образовательных организаций,</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imes New Roman" w:hAnsi="Times New Roman"/>
          <w:color w:val="FF0000"/>
          <w:sz w:val="20"/>
          <w:szCs w:val="20"/>
          <w:lang w:eastAsia="ru-RU"/>
        </w:rPr>
      </w:pPr>
      <w:r w:rsidRPr="002875F0">
        <w:rPr>
          <w:rFonts w:ascii="Times New Roman" w:eastAsia="Times New Roman" w:hAnsi="Times New Roman"/>
          <w:sz w:val="20"/>
          <w:szCs w:val="20"/>
          <w:lang w:eastAsia="ru-RU"/>
        </w:rPr>
        <w:t>- 19 муниципальных общеобразовательных организаций, в том числе 2 начальные школы –детских сада, 9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 реализующих программы</w:t>
      </w:r>
      <w:r w:rsidRPr="002875F0">
        <w:rPr>
          <w:rFonts w:ascii="Times New Roman" w:eastAsia="Times New Roman" w:hAnsi="Times New Roman"/>
          <w:color w:val="FF0000"/>
          <w:sz w:val="20"/>
          <w:szCs w:val="20"/>
          <w:lang w:eastAsia="ru-RU"/>
        </w:rPr>
        <w:t xml:space="preserve"> </w:t>
      </w:r>
      <w:r w:rsidRPr="002875F0">
        <w:rPr>
          <w:rFonts w:ascii="Times New Roman" w:eastAsia="Times New Roman" w:hAnsi="Times New Roman"/>
          <w:sz w:val="20"/>
          <w:szCs w:val="20"/>
          <w:lang w:eastAsia="ru-RU"/>
        </w:rPr>
        <w:t>дошкольного образования.</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- 2 муниципальных организаций дополнительного образования.</w:t>
      </w:r>
    </w:p>
    <w:p w:rsidR="002875F0" w:rsidRPr="002875F0" w:rsidRDefault="002875F0" w:rsidP="002875F0">
      <w:pPr>
        <w:widowControl w:val="0"/>
        <w:spacing w:after="0" w:line="240" w:lineRule="auto"/>
        <w:ind w:firstLine="539"/>
        <w:jc w:val="both"/>
        <w:rPr>
          <w:rFonts w:ascii="Times New Roman" w:hAnsi="Times New Roman"/>
          <w:sz w:val="20"/>
          <w:szCs w:val="20"/>
          <w:lang w:eastAsia="ar-SA"/>
        </w:rPr>
      </w:pPr>
      <w:r w:rsidRPr="002875F0">
        <w:rPr>
          <w:rFonts w:ascii="Times New Roman" w:hAnsi="Times New Roman"/>
          <w:sz w:val="20"/>
          <w:szCs w:val="20"/>
          <w:lang w:eastAsia="ar-SA"/>
        </w:rPr>
        <w:t>В течение последних трех лет в 1,71  раза увеличились расходы бюджета  района по отрасли «Образование» (2011 г. –  390 450 тыс. рублей, 2013 год – 668393,6 тыс. руб.).</w:t>
      </w:r>
    </w:p>
    <w:p w:rsidR="002875F0" w:rsidRPr="002875F0" w:rsidRDefault="002875F0" w:rsidP="002875F0">
      <w:pPr>
        <w:widowControl w:val="0"/>
        <w:spacing w:after="0" w:line="240" w:lineRule="auto"/>
        <w:ind w:firstLine="539"/>
        <w:jc w:val="both"/>
        <w:rPr>
          <w:rFonts w:ascii="Times New Roman" w:hAnsi="Times New Roman"/>
          <w:sz w:val="20"/>
          <w:szCs w:val="20"/>
          <w:lang w:eastAsia="ar-SA"/>
        </w:rPr>
      </w:pPr>
      <w:r w:rsidRPr="002875F0">
        <w:rPr>
          <w:rFonts w:ascii="Times New Roman" w:hAnsi="Times New Roman"/>
          <w:sz w:val="20"/>
          <w:szCs w:val="20"/>
          <w:lang w:eastAsia="ar-SA"/>
        </w:rPr>
        <w:t>В соответствии с приоритетными направлениями модернизации образования в муниципальном районе  «Иже</w:t>
      </w:r>
      <w:r w:rsidRPr="002875F0">
        <w:rPr>
          <w:rFonts w:ascii="Times New Roman" w:hAnsi="Times New Roman"/>
          <w:sz w:val="20"/>
          <w:szCs w:val="20"/>
          <w:lang w:eastAsia="ar-SA"/>
        </w:rPr>
        <w:t>м</w:t>
      </w:r>
      <w:r w:rsidRPr="002875F0">
        <w:rPr>
          <w:rFonts w:ascii="Times New Roman" w:hAnsi="Times New Roman"/>
          <w:sz w:val="20"/>
          <w:szCs w:val="20"/>
          <w:lang w:eastAsia="ar-SA"/>
        </w:rPr>
        <w:t>ский» все дети предшкольного возраста охвачены дошкольным образованием.</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период с 2012 по 2013 год сеть дошкольного образования увеличилась на 110 мест за счет  реконструкции  групповых помещений в действующих детских садах и обеспечением необходимой мебелью, инвентарем.</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Нуждающихся в предоставлении места в дошкольные образовательные организации по району составляет 157 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тей. В 2014 году будет завершено строительство детского сада в с. Ижма на 100 мест, в стадии разработки проектно-сметная документация на строительство детского сада – начальной школы в д. Усть-Ижма на 80 мест,  детского сада в д. Бакур на 90 мест.</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муниципальном районе «Ижемский» решается проблема доступности образования, осуществляется подвоз к месту учебы 206 учащихся</w:t>
      </w:r>
      <w:r w:rsidRPr="002875F0">
        <w:rPr>
          <w:rFonts w:ascii="Times New Roman" w:eastAsia="Times New Roman" w:hAnsi="Times New Roman"/>
          <w:color w:val="17365D"/>
          <w:sz w:val="20"/>
          <w:szCs w:val="20"/>
          <w:lang w:eastAsia="ru-RU"/>
        </w:rPr>
        <w:t xml:space="preserve">. </w:t>
      </w:r>
      <w:r w:rsidRPr="002875F0">
        <w:rPr>
          <w:rFonts w:ascii="Times New Roman" w:eastAsia="Times New Roman" w:hAnsi="Times New Roman"/>
          <w:sz w:val="20"/>
          <w:szCs w:val="20"/>
          <w:lang w:eastAsia="ru-RU"/>
        </w:rPr>
        <w:t>В 2013 году в муниципальных общеобразовательных организациях обучалось 13 детей-инвалидов.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 2010 года осуществляется плановый переход на обучение по новым федеральным государственным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тельным  стандартам в системе общего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 2013 года все дошкольные образовательные организации работают в условиях внедрения федеральных госуда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ственных образовательных стандартов.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Обеспечивается изучение коми языка как государственного в старшем дошкольном возрасте с 5 лет с использов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нием программ «Парма» и «Дзолюк» в 10 дошкольных образовательных организациях, в 7 образовательных организац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ях с правом дошкольного образования с охватом 100%.</w:t>
      </w:r>
    </w:p>
    <w:p w:rsidR="002875F0" w:rsidRPr="002875F0" w:rsidRDefault="002875F0" w:rsidP="002875F0">
      <w:pPr>
        <w:widowControl w:val="0"/>
        <w:spacing w:after="0" w:line="240" w:lineRule="auto"/>
        <w:ind w:firstLine="708"/>
        <w:jc w:val="both"/>
        <w:rPr>
          <w:rFonts w:ascii="Times New Roman" w:hAnsi="Times New Roman"/>
          <w:color w:val="C00000"/>
          <w:sz w:val="20"/>
          <w:szCs w:val="20"/>
          <w:lang w:eastAsia="ar-SA"/>
        </w:rPr>
      </w:pPr>
      <w:r w:rsidRPr="002875F0">
        <w:rPr>
          <w:rFonts w:ascii="Times New Roman" w:eastAsia="Times New Roman" w:hAnsi="Times New Roman"/>
          <w:sz w:val="20"/>
          <w:szCs w:val="20"/>
          <w:lang w:eastAsia="ar-SA"/>
        </w:rPr>
        <w:t xml:space="preserve">Коми язык изучается во </w:t>
      </w:r>
      <w:r w:rsidRPr="002875F0">
        <w:rPr>
          <w:rFonts w:ascii="Times New Roman" w:hAnsi="Times New Roman"/>
          <w:sz w:val="20"/>
          <w:szCs w:val="20"/>
          <w:lang w:eastAsia="ar-SA"/>
        </w:rPr>
        <w:t>всех 19</w:t>
      </w:r>
      <w:r w:rsidRPr="002875F0">
        <w:rPr>
          <w:rFonts w:ascii="Times New Roman" w:eastAsia="Times New Roman" w:hAnsi="Times New Roman"/>
          <w:sz w:val="20"/>
          <w:szCs w:val="20"/>
          <w:lang w:eastAsia="ar-SA"/>
        </w:rPr>
        <w:t xml:space="preserve"> общеобразовательной организации (2</w:t>
      </w:r>
      <w:r w:rsidRPr="002875F0">
        <w:rPr>
          <w:rFonts w:ascii="Times New Roman" w:hAnsi="Times New Roman"/>
          <w:sz w:val="20"/>
          <w:szCs w:val="20"/>
          <w:lang w:eastAsia="ar-SA"/>
        </w:rPr>
        <w:t>141</w:t>
      </w:r>
      <w:r w:rsidRPr="002875F0">
        <w:rPr>
          <w:rFonts w:ascii="Times New Roman" w:eastAsia="Times New Roman" w:hAnsi="Times New Roman"/>
          <w:sz w:val="20"/>
          <w:szCs w:val="20"/>
          <w:lang w:eastAsia="ar-SA"/>
        </w:rPr>
        <w:t xml:space="preserve"> обучающийся), в т.ч.  коми язык как неродной (государственный)</w:t>
      </w:r>
      <w:r w:rsidRPr="002875F0">
        <w:rPr>
          <w:rFonts w:ascii="Times New Roman" w:eastAsia="Times New Roman" w:hAnsi="Times New Roman"/>
          <w:color w:val="C00000"/>
          <w:sz w:val="20"/>
          <w:szCs w:val="20"/>
          <w:lang w:eastAsia="ar-SA"/>
        </w:rPr>
        <w:t xml:space="preserve"> </w:t>
      </w:r>
      <w:r w:rsidRPr="002875F0">
        <w:rPr>
          <w:rFonts w:ascii="Times New Roman" w:eastAsia="Times New Roman" w:hAnsi="Times New Roman"/>
          <w:sz w:val="20"/>
          <w:szCs w:val="20"/>
          <w:lang w:eastAsia="ar-SA"/>
        </w:rPr>
        <w:t>изучают 431 учащийся, в    18  школах  коми язык изучается как родной с 1 по 11 класс (1710 учащийся).</w:t>
      </w:r>
      <w:r w:rsidRPr="002875F0">
        <w:rPr>
          <w:rFonts w:ascii="Times New Roman" w:eastAsia="Times New Roman" w:hAnsi="Times New Roman"/>
          <w:color w:val="C00000"/>
          <w:sz w:val="20"/>
          <w:szCs w:val="20"/>
          <w:lang w:eastAsia="ar-SA"/>
        </w:rPr>
        <w:t xml:space="preserve"> </w:t>
      </w:r>
    </w:p>
    <w:p w:rsidR="002875F0" w:rsidRPr="002875F0" w:rsidRDefault="002875F0" w:rsidP="002875F0">
      <w:pPr>
        <w:widowControl w:val="0"/>
        <w:spacing w:after="0" w:line="240" w:lineRule="auto"/>
        <w:ind w:firstLine="708"/>
        <w:jc w:val="both"/>
        <w:rPr>
          <w:rFonts w:ascii="Times New Roman" w:hAnsi="Times New Roman"/>
          <w:color w:val="C00000"/>
          <w:sz w:val="20"/>
          <w:szCs w:val="20"/>
          <w:lang w:eastAsia="ar-SA"/>
        </w:rPr>
      </w:pPr>
      <w:r w:rsidRPr="002875F0">
        <w:rPr>
          <w:rFonts w:ascii="Times New Roman" w:hAnsi="Times New Roman"/>
          <w:color w:val="C00000"/>
          <w:sz w:val="20"/>
          <w:szCs w:val="20"/>
          <w:lang w:eastAsia="ar-SA"/>
        </w:rPr>
        <w:t xml:space="preserve"> </w:t>
      </w:r>
      <w:r w:rsidRPr="002875F0">
        <w:rPr>
          <w:rFonts w:ascii="Times New Roman" w:hAnsi="Times New Roman"/>
          <w:sz w:val="20"/>
          <w:szCs w:val="20"/>
          <w:lang w:eastAsia="ar-SA"/>
        </w:rPr>
        <w:t>На старшей ступени образования созданы условия для получения профильного обучения. На базе 9 муниц</w:t>
      </w:r>
      <w:r w:rsidRPr="002875F0">
        <w:rPr>
          <w:rFonts w:ascii="Times New Roman" w:hAnsi="Times New Roman"/>
          <w:sz w:val="20"/>
          <w:szCs w:val="20"/>
          <w:lang w:eastAsia="ar-SA"/>
        </w:rPr>
        <w:t>и</w:t>
      </w:r>
      <w:r w:rsidRPr="002875F0">
        <w:rPr>
          <w:rFonts w:ascii="Times New Roman" w:hAnsi="Times New Roman"/>
          <w:sz w:val="20"/>
          <w:szCs w:val="20"/>
          <w:lang w:eastAsia="ar-SA"/>
        </w:rPr>
        <w:t>пальных образовательных организаций (75,0% от общего количества средних общеобразовательных организаций) реал</w:t>
      </w:r>
      <w:r w:rsidRPr="002875F0">
        <w:rPr>
          <w:rFonts w:ascii="Times New Roman" w:hAnsi="Times New Roman"/>
          <w:sz w:val="20"/>
          <w:szCs w:val="20"/>
          <w:lang w:eastAsia="ar-SA"/>
        </w:rPr>
        <w:t>и</w:t>
      </w:r>
      <w:r w:rsidRPr="002875F0">
        <w:rPr>
          <w:rFonts w:ascii="Times New Roman" w:hAnsi="Times New Roman"/>
          <w:sz w:val="20"/>
          <w:szCs w:val="20"/>
          <w:lang w:eastAsia="ar-SA"/>
        </w:rPr>
        <w:t>зуются программы профильного обучения с охватом 59,0% старшеклассников. На базе МБОУ «Ижемская СОШ» пол</w:t>
      </w:r>
      <w:r w:rsidRPr="002875F0">
        <w:rPr>
          <w:rFonts w:ascii="Times New Roman" w:hAnsi="Times New Roman"/>
          <w:sz w:val="20"/>
          <w:szCs w:val="20"/>
          <w:lang w:eastAsia="ar-SA"/>
        </w:rPr>
        <w:t>у</w:t>
      </w:r>
      <w:r w:rsidRPr="002875F0">
        <w:rPr>
          <w:rFonts w:ascii="Times New Roman" w:hAnsi="Times New Roman"/>
          <w:sz w:val="20"/>
          <w:szCs w:val="20"/>
          <w:lang w:eastAsia="ar-SA"/>
        </w:rPr>
        <w:t>чают предпрофессиональное образование (водитель категории «В») 32,0% учащихся 10 - 11 классов школы. Данные у</w:t>
      </w:r>
      <w:r w:rsidRPr="002875F0">
        <w:rPr>
          <w:rFonts w:ascii="Times New Roman" w:hAnsi="Times New Roman"/>
          <w:sz w:val="20"/>
          <w:szCs w:val="20"/>
          <w:lang w:eastAsia="ar-SA"/>
        </w:rPr>
        <w:t>с</w:t>
      </w:r>
      <w:r w:rsidRPr="002875F0">
        <w:rPr>
          <w:rFonts w:ascii="Times New Roman" w:hAnsi="Times New Roman"/>
          <w:sz w:val="20"/>
          <w:szCs w:val="20"/>
          <w:lang w:eastAsia="ar-SA"/>
        </w:rPr>
        <w:t>ловия наряду с проводимой профориентационной работой обеспечивают достаточно высокий процент выпускников, планирующих продолжать обучение в вузах. Увеличивается количество выпускников, сдающих предметы естественно-технической направленности: физику, информатику, химию, что является показателем выбора выпускниками профессий технической направленности, особо востребованных на рынке труда.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Сформирована система работы по выявлению и поддержке одаренных учащихся. В системе дошкольного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вания в рамках фестивалей «Коми лун», «Малые олимпийские игры» ежегодно охват их участниками стали 58 детей, 20 педагогов.</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Более 40,0% участников школьного  этапа Всероссийской олимпиады школьников - учащихся школ района - в теч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ние трех лет являются его победителями и призерами  муниципального этапа олимпиады.</w:t>
      </w:r>
      <w:r w:rsidRPr="002875F0">
        <w:rPr>
          <w:rFonts w:ascii="Times New Roman" w:eastAsia="Times New Roman" w:hAnsi="Times New Roman"/>
          <w:color w:val="76923C"/>
          <w:sz w:val="20"/>
          <w:szCs w:val="20"/>
          <w:lang w:eastAsia="ru-RU"/>
        </w:rPr>
        <w:t xml:space="preserve"> </w:t>
      </w:r>
      <w:r w:rsidRPr="002875F0">
        <w:rPr>
          <w:rFonts w:ascii="Times New Roman" w:eastAsia="Times New Roman" w:hAnsi="Times New Roman"/>
          <w:sz w:val="20"/>
          <w:szCs w:val="20"/>
          <w:lang w:eastAsia="ru-RU"/>
        </w:rPr>
        <w:t>В 2012 году учащиеся района принимали участие  на заключительном Всероссийском этапе олимпиады. Более ста учащихся ежегодно являются приз</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lastRenderedPageBreak/>
        <w:t>рами и победителями конкурсов республиканского и всероссийского уровней.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направлении совершенствования педагогического потенциала решаются задачи поэтапного доведения среднем</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сячной заработной платы учителей общеобразовательных организаций до уровня заработной платы работников в Ре</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публике Коми; доведение заработной платы педагогических работников муниципальных дошкольных образовательных организаций до средней заработной платы организаций общего образования в Республике Коми, осуществлен переход на новый порядок аттестации педагогических кадров, обеспечивается внедрение моделей реализации «эффективного ко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тракта».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Соотношение фактически начисленной среднемесячной заработной платы педагогических работников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общеобразовательных организаций к среднемесячной заработной плате в целом по экономике в Республике 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ми по итогам 2013 года составило 101,4 %. Соотношение средней заработной платы педагогических работников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дошкольных образовательных организаций к средней заработной плате организаций общего образования в Ре</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публике Коми составило 100%.</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Задача обеспечения современного качества образования обусловливает новые подходы в области кадровой пол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тики в части поддержки творчески работающих педагогов и коллективов. Ежегодно проводятся конкурсы професси</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нального мастерства «Учитель года», «Воспитатель года», «Ярмарка педагогических инноваций» и другие.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системе образования муниципального района «Ижемский»  осуществляется внедрение современных организац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онных и экономических механизмов. С 2008 года во всех образовательных организациях введена новая система оплаты труда. Начат плановый переход муниципальных образовательных организаций в иные организационно-правовые формы: с 2012 года - бюджетные организации нового типа.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Повышается открытость системы образования. В 2013 году все образовательные организации имеют официальные сайты, обеспечивается доступность информации в соответствии с требованиями действующего законодательства. В 60,0% муниципальных образовательных организаций функционируют органы общественного управления. Отмечается развитие института общественных наблюдателей в проведении государственной итоговой аттестации выпускников.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 2012  года муниципальные образовательные организации муниципального района «Ижемский»  предоставляют муниципальные услуги в сфере образования на основе муниципальных заданий.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мероприятий приоритетного национального проекта «Образование», национальной образовательной инициативы «Наша новая школа», комплекса мер по модернизации общего образования способствует совершенствов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нию материально-технической базы школ. Во всех общеобразовательных организациях условия реализации основных образовательных программ соответствуют требованиям федеральных государственных образовательных стандартов в диапазоне от 60 до 100%.</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Обеспечивается проведение мероприятий по укреплению антитеррористической защищенности. Во всех 31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образовательных организациях имеются паспорта безопасности и антитеррористической защищенности; 3 образовательные организации, имеющие собственные здания, оснащены кнопками экстренного вызова (тревожными кнопками). Во всех образовательных организациях организовано круглосуточное дежурство; 31 образовательная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зация имеет ограждение территории по периметру.</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целях исполнения требований законодательства по вопросам энергосбережения и обеспечения учета систем жизнеобеспечения 48% эксплуатируемых зданий муниципальными образовательными организациями оснащены приб</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рами учета тепла,  80% холодного водоснабжения.</w:t>
      </w:r>
    </w:p>
    <w:p w:rsidR="002875F0" w:rsidRPr="002875F0" w:rsidRDefault="002875F0" w:rsidP="002875F0">
      <w:pPr>
        <w:widowControl w:val="0"/>
        <w:spacing w:after="0" w:line="240" w:lineRule="auto"/>
        <w:ind w:firstLine="540"/>
        <w:jc w:val="both"/>
        <w:rPr>
          <w:rFonts w:ascii="Times New Roman" w:eastAsia="Times New Roman" w:hAnsi="Times New Roman"/>
          <w:sz w:val="20"/>
          <w:szCs w:val="20"/>
          <w:lang w:eastAsia="ar-SA"/>
        </w:rPr>
      </w:pPr>
      <w:r w:rsidRPr="002875F0">
        <w:rPr>
          <w:rFonts w:ascii="Times New Roman" w:hAnsi="Times New Roman"/>
          <w:sz w:val="20"/>
          <w:szCs w:val="20"/>
          <w:lang w:eastAsia="ar-SA"/>
        </w:rPr>
        <w:t>Ведется работа по развитию муниципальной системы оценки качества образования, муниципальная образовател</w:t>
      </w:r>
      <w:r w:rsidRPr="002875F0">
        <w:rPr>
          <w:rFonts w:ascii="Times New Roman" w:hAnsi="Times New Roman"/>
          <w:sz w:val="20"/>
          <w:szCs w:val="20"/>
          <w:lang w:eastAsia="ar-SA"/>
        </w:rPr>
        <w:t>ь</w:t>
      </w:r>
      <w:r w:rsidRPr="002875F0">
        <w:rPr>
          <w:rFonts w:ascii="Times New Roman" w:hAnsi="Times New Roman"/>
          <w:sz w:val="20"/>
          <w:szCs w:val="20"/>
          <w:lang w:eastAsia="ar-SA"/>
        </w:rPr>
        <w:t>ная система муниципального района «Ижемский» активно участвует в процессе формирования республиканской сист</w:t>
      </w:r>
      <w:r w:rsidRPr="002875F0">
        <w:rPr>
          <w:rFonts w:ascii="Times New Roman" w:hAnsi="Times New Roman"/>
          <w:sz w:val="20"/>
          <w:szCs w:val="20"/>
          <w:lang w:eastAsia="ar-SA"/>
        </w:rPr>
        <w:t>е</w:t>
      </w:r>
      <w:r w:rsidRPr="002875F0">
        <w:rPr>
          <w:rFonts w:ascii="Times New Roman" w:hAnsi="Times New Roman"/>
          <w:sz w:val="20"/>
          <w:szCs w:val="20"/>
          <w:lang w:eastAsia="ar-SA"/>
        </w:rPr>
        <w:t xml:space="preserve">мы оценки качества.  Рост качества результатов ЕГЭ по сравнению с 2012 годом по 6  из 13 предметов по среднему баллу и доле выпускников, не набравших минимального количества баллов. </w:t>
      </w:r>
      <w:r w:rsidRPr="002875F0">
        <w:rPr>
          <w:rFonts w:ascii="Times New Roman" w:eastAsia="Times New Roman" w:hAnsi="Times New Roman"/>
          <w:sz w:val="20"/>
          <w:szCs w:val="20"/>
          <w:lang w:eastAsia="ar-SA"/>
        </w:rPr>
        <w:t>В итоге доля выпускников, сдавших ЕГЭ по о</w:t>
      </w:r>
      <w:r w:rsidRPr="002875F0">
        <w:rPr>
          <w:rFonts w:ascii="Times New Roman" w:eastAsia="Times New Roman" w:hAnsi="Times New Roman"/>
          <w:sz w:val="20"/>
          <w:szCs w:val="20"/>
          <w:lang w:eastAsia="ar-SA"/>
        </w:rPr>
        <w:t>с</w:t>
      </w:r>
      <w:r w:rsidRPr="002875F0">
        <w:rPr>
          <w:rFonts w:ascii="Times New Roman" w:eastAsia="Times New Roman" w:hAnsi="Times New Roman"/>
          <w:sz w:val="20"/>
          <w:szCs w:val="20"/>
          <w:lang w:eastAsia="ar-SA"/>
        </w:rPr>
        <w:t>новным предметам и получившим аттестат о среднем (полном) общем образовании, составила 97 %, что выше показателя прошлого года на 1 %.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Отмечается рост количества результатов ЕГЭ свыше 80 баллов с 2 единиц в 2011 году до 5 - в 2013 году.</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Организации общего и дополнительного образования развиваются как институты социализации детей и молодежи. В организациях дополнительного образования обучается 60% детей и молодежи от 5 до 18 лет. Получили развитие клу</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ные формы воспитания, ежегодно проводятся районные конференции, конкурсы. Обеспечивается реализация меропри</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тий по молодежной политике, проводится конференция молодежных активистов, благотворительные концерты, соревн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вания «Внедорожник» и «Автоледи».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Большое внимание в системе образования района уделяется профилактике асоциального поведения детей. Число несовершеннолетних, состоящих на учете в Территориальной комиссии по делам несовершеннолетних и защите их прав в 2013 - 2014 учебном году составляет 18 несовершеннолетних. Проводимая работа, межведомственное взаимодействие обеспечивают стабильность и снижение показателей на протяжении последних двух лет.</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Одним из приоритетов муниципальной политики в области образования является организация круглогодичной 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доровительной кампании. Ежегодно охват составляет свыше 56% от общего количества учащихся. В системе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сложились эффективные формы организации оздоровления, отдыха и труда учащихся, в числе основных: детские оздоровительные лагеря с дневным пребыванием, трудовые объединения совместно с предприятиями района, отряды глав поселений. В течение ряда лет около 420 подростков трудоустраиваются в период летних каникул.</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Таким образом, к положительным факторам, влияющим на развитие системы образования в муниципальном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оне «Ижемский», относятся: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доступность общего образования и предшкольного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наличие внутренних резервов и предпосылок для повышения доступности качественного образования, что по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тверждается результатами участия муниципальных образовательных организаций в конкурсах различных уровней,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стием в экспериментальной деятельности;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сложившаяся система районных мероприятий физкультурно-спортивной, гражданско-патриотической напра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lastRenderedPageBreak/>
        <w:t>ленности, работа детских и молодежных общественных организаций;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продуктивная система организации оздоровления, отдыха и труда детей в каникулярные периоды;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сложившаяся практика участия общественных структур в управлении отраслью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Вместе с тем, имеются проблемы, решение которых обеспечит рост доступности и качества дошкольного, общего и дополнительного образования в ближайшей перспективе в соответствии с запросами граждан и приоритетами госуда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ственной политики в области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числе основных проблем:</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Дефицит мест в детских дошкольных организациях, обусловленный увеличением рождаемости детей,  увелич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нием числа родителей, желающих пользоваться услугами дошкольных образовательных организаций до достижения детьми трехлетнего возраста.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Проблема дефицита мест в детских дошкольных организациях приводит к снижению доступности дошкольного образования. По состоянию на 1 января 2014 г. охват дошкольным образованием детей в возрасте от 1 до 7 лет составил 81,6 % ,  Доля детей в возрасте от 1 года до 7 лет, состоящих на учете для определения в муниципальные дошкольные образовательные</w:t>
      </w:r>
      <w:r w:rsidRPr="002875F0">
        <w:rPr>
          <w:rFonts w:ascii="Times New Roman" w:eastAsia="Times New Roman" w:hAnsi="Times New Roman"/>
          <w:b/>
          <w:sz w:val="20"/>
          <w:szCs w:val="20"/>
          <w:lang w:eastAsia="ru-RU"/>
        </w:rPr>
        <w:t xml:space="preserve"> </w:t>
      </w:r>
      <w:r w:rsidRPr="002875F0">
        <w:rPr>
          <w:rFonts w:ascii="Times New Roman" w:eastAsia="Times New Roman" w:hAnsi="Times New Roman"/>
          <w:sz w:val="20"/>
          <w:szCs w:val="20"/>
          <w:lang w:eastAsia="ru-RU"/>
        </w:rPr>
        <w:t>организации, в общей численности детей в возрасте от 1 года до 7 лет в 2013 году составила 10,6%. На 01.09.2013 в школу пошли 250 выпускников, приняли в дошкольные образовательные организации 293 ребенка. Колич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ство детей в возрасте от 0 до 6 лет, ожидающих места в дошкольные образовательные организации на 01.09.2013, сост</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вило 271 человек.</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Необходимость обеспечения соответствия услуг, предоставляемых образовательными организациями, меняющи</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ся запросам родителей.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50% зданий, принадлежащих образовательным организациям, построены в период с 1965 до 1978 годов и тр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буют серьезного ремонта кровли, фасадов, канализационной и водопроводной системы.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2875F0">
        <w:rPr>
          <w:rFonts w:ascii="Times New Roman" w:eastAsia="Times New Roman" w:hAnsi="Times New Roman"/>
          <w:sz w:val="20"/>
          <w:szCs w:val="20"/>
          <w:lang w:eastAsia="ru-RU"/>
        </w:rPr>
        <w:t>3) Актуальным является развитие предметно-развивающей среды дошкольных образовательных организаций в 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ответствии с требованиями федеральных государственных образовательных стандартов</w:t>
      </w:r>
      <w:r w:rsidRPr="002875F0">
        <w:rPr>
          <w:rFonts w:ascii="Times New Roman" w:eastAsia="Times New Roman" w:hAnsi="Times New Roman"/>
          <w:b/>
          <w:sz w:val="20"/>
          <w:szCs w:val="20"/>
          <w:lang w:eastAsia="ru-RU"/>
        </w:rPr>
        <w:t>.</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Необходимость обновления и развития материально-технической базы образовательных организаций в соотве</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ствии с современными требованиями, в том числе низкие показатели высокотехнологической среды для преподавания (высокоскоростной доступ к сети Интернет, цифровые образовательные ресурсы нового поколения, современное эксп</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риментальное оборудование). Наиболее остро эти проблемы проявляются в системе дополнительного образования детей.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 Требует значительных финансовых вложений доведение уровня безопасности образовательных организаций до нормативных требований, в том числе восстановление и установка ограждения территорий муниципальных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 При значительном росте заработной платы педагогических работников необходимо обеспечить развитие мех</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низмов оплаты труда, ориентированных на стимулирование ее результативности.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 Тенденция старения педагогических кадров, число работающих пенсионеров в отрасли составляет 10,0% (РК - 35,3%, данные 2011 г.), свидетельствует о необходимости повышения социального престижа педагогической деятельн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для молодых специалистов на фоне роста заработной платы.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 Введение в учебный план третьего часа физической культуры требует развития инфраструктуры для занятий физкультурой и спортом.</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 Требует развития система работы с одаренными детьми и талантливой молодежью; существует нехватка ресу</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сов для организации участия учащихся в конкурсных мероприятиях республиканского, российского и международного уровней.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 Наличие учащихся, совершающих правонарушения и преступления, свидетельствует о необходимости внедр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новых эффективных механизмов профилактики с учетом информационных способов распространения различного рода асоциальной информации.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 Подвоз детей из д. Картаель в п. Том, из д. Ыргеншар до д. Диюр</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Решение выше обозначенных проблем наиболее эффективно программно-целевым методом, обеспечивающим скоординированность, единство подходов по их решению. В соответствии с приоритетами муниципальной политики в области образования выделяются следующие ключевые направления развития муниципальной системы образования: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повышение доступности и качества дошкольного образования;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повышение доступности качества начального общего, основного общего и среднего общего образования,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развитие условий, обеспечивающих успешную социализацию детей и молодежи,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развитие муниципальной системы организации отдыха и занятости учащихся в каникулярное время, поддержка круглогодичного оздоровления детей и подростков.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Применение программно-целевого метода позволит наряду с обеспечением функционирования муниципальной системы дошкольного, общего и дополнительного образования сконцентрировать средства на развитие системы, обесп</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чить формирование новых качественных связей для достижения системных эффектов и результатов.</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left="851" w:right="567" w:firstLine="142"/>
        <w:jc w:val="center"/>
        <w:outlineLvl w:val="1"/>
        <w:rPr>
          <w:rFonts w:ascii="Times New Roman" w:eastAsia="Times New Roman" w:hAnsi="Times New Roman"/>
          <w:sz w:val="20"/>
          <w:szCs w:val="20"/>
          <w:lang w:eastAsia="ru-RU"/>
        </w:rPr>
      </w:pPr>
      <w:bookmarkStart w:id="24" w:name="Par210"/>
      <w:bookmarkEnd w:id="24"/>
      <w:r w:rsidRPr="002875F0">
        <w:rPr>
          <w:rFonts w:ascii="Times New Roman" w:eastAsia="Times New Roman" w:hAnsi="Times New Roman"/>
          <w:sz w:val="20"/>
          <w:szCs w:val="20"/>
          <w:lang w:eastAsia="ru-RU"/>
        </w:rPr>
        <w:t xml:space="preserve">Раздел 2. Приоритеты и цели реализуемой в муниципальном районе </w:t>
      </w:r>
    </w:p>
    <w:p w:rsidR="002875F0" w:rsidRPr="002875F0" w:rsidRDefault="002875F0" w:rsidP="002875F0">
      <w:pPr>
        <w:widowControl w:val="0"/>
        <w:autoSpaceDE w:val="0"/>
        <w:autoSpaceDN w:val="0"/>
        <w:adjustRightInd w:val="0"/>
        <w:spacing w:after="0" w:line="240" w:lineRule="auto"/>
        <w:ind w:left="851" w:right="567" w:firstLine="142"/>
        <w:jc w:val="center"/>
        <w:outlineLvl w:val="1"/>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«Ижемский» политики в сфере образования, описание основных целей и задач муниципальной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 Прогноз развития сферы 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Приоритетными направлениями политики муниципального района «Ижемский» в сфере развития образования, создания условий для социализации детей и молодежи, обеспечения реализации прав детей, проживающих в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пальном районе «Ижемский», на оздоровление и отдых стали:</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доступности образовательных услуг и равных стартовых возможностей подготовки детей к шк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ле посредством строительства новых детских садов;</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федеральных государственных стандартов и создание условий для реализации основной общео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lastRenderedPageBreak/>
        <w:t>разовательной программы в дошкольных образовательных организациях;</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сохранение единого образовательного пространства на территории муниципального района «Ижемский» с учетом ее социально-культурных и этнокультурных особенностей и рост доступности качественного общего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соответствующего требованиям федеральных государственных образовательных стандартов и запросам граждан;</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инфраструктуры общего образования через строительство новых школ и  развитие профильного обучения на старшей ступени;</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инклюзивного образования детей-инвалидов и детей с ограниченными возможностями здоровья, обеспечение их психолого-педагогического и социального сопровождения и поддержки;</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современных условий реализации основных образовательных программ, в том числе развитие выс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котехнологичной среды для преподавания (высокоскоростной доступ к сети Интернет, цифровые образовательные 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сурсы нового поколения, современное экспериментальное оборудование);</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перевод в эффективный режим работы школ, демонстрирующих низкие образовательные результаты;</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непрерывного профессионального образования, подготовки и переподготовки педагогических кадров; омоложение и рост профессионального уровня педагогических кадров; освоение персонифицированной системы повышения квалификации и переподготовки педагогов; поддержка инноваций и инициатив педагогов, профессионал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сообществ, образовательных организаций и их сетей;</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механизмов успешной социализации и адаптации детей и молодежи к современным условиям жи</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ни; расширение зон социального, культурного, интеллектуального творчества детей и молодежи, обеспечение доступн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дополнительного образования, систематических занятий физкультурой и спортом; придание отрасли общего и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полнительного образования большей открытости и воспитательного потенциала. Воспитание и образование возможно только при активном участии всех заинтересованных лиц и связано с решением задач развития инициативы и активности самих получателей образовательных услуг, общественных структур в управлении образовательным процессом и неп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средственно в образовательной деятельности. Значительный потенциал заключен в развитии деятельности детских и 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лодежных общественных организаций; в повышении роли молодого поколения в экономическом и социальном развитии района:</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творческого самовыражения детей и молодежи, поддержка одаренных детей и молод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жи;</w:t>
      </w:r>
    </w:p>
    <w:p w:rsidR="002875F0" w:rsidRPr="002875F0" w:rsidRDefault="002875F0" w:rsidP="002875F0">
      <w:pPr>
        <w:widowControl w:val="0"/>
        <w:numPr>
          <w:ilvl w:val="0"/>
          <w:numId w:val="60"/>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оздоровления и отдыха детей различных категорий, в том числе детей, находящихся в трудной жизненной ситуации.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Цель Программы: Повышение доступности, качества и эффективности муниципальной системы образования с учетом потребностей граждан.</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Достижение цели Программы обеспечивается путем решения следующих задач:</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Повышение доступности общего и дополнительного образования;</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Создание условий для повышения качества общего и дополнительного образования, соответствующего  требованиям развития инновационной экономики и потребностям граждан;</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Развитие условий, обеспечивающих успешную социализацию детей и молодежи;</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Развитие муниципальной системы организации отдыха и занятости учащихся в каникулярное время, поддержки кру</w:t>
      </w:r>
      <w:r w:rsidRPr="002875F0">
        <w:rPr>
          <w:rFonts w:ascii="Times New Roman" w:eastAsia="Times New Roman" w:hAnsi="Times New Roman"/>
          <w:sz w:val="20"/>
          <w:szCs w:val="20"/>
          <w:lang w:eastAsia="ru-RU"/>
        </w:rPr>
        <w:t>г</w:t>
      </w:r>
      <w:r w:rsidRPr="002875F0">
        <w:rPr>
          <w:rFonts w:ascii="Times New Roman" w:eastAsia="Times New Roman" w:hAnsi="Times New Roman"/>
          <w:sz w:val="20"/>
          <w:szCs w:val="20"/>
          <w:lang w:eastAsia="ru-RU"/>
        </w:rPr>
        <w:t xml:space="preserve">логодичного оздоровления детей и подростков;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 Обеспечение реализации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заложенного в Программе комплекса мероприятий обеспечит рост вариативности и качества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услуг в соответствии с требованиями инновационной экономики и образовательными потребностями граждан.</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Строительство новых детских садов обеспечит рост доступности дошкольных образовательных организаций, пер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ход на федеральные государственные образовательные стандарты дошкольного образования позволит повысить  качес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во дошкольного образования и повышения эффективности деятельности образовательных организаций.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системе общего образования будет обеспечена широкая вариативность образовательных траекторий на всех уровнях образования. Изменится инфраструктура системы общего образования посредством развития профильного об</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чения, будет обеспечено обновление условий реализации основных образовательных программ в соответствии с совр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менными требованиями.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Переход на федеральные государственные образовательные стандарты общего образования позволит обеспечить рост качества общего образования. Развитие муниципальной системы оценки качества образования, механизмов участия общественности в оценке качества образовательных услуг обеспечит рост качества результатов выпускников в ходе 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сударственной итоговой аттестации.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Введение персонифицированной модели повышения квалификации обеспечит рост вариативности и качества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вышения квалификации педагогических коллективов в условиях работы по новым стандартам. Будет сформирована сеть муниципальных стажировочных площадок по аспектам введения новых стандартов. Все это обеспечит рост конкурент</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способности педагогических кадров.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Будет обеспечен рост доступности дополнительного образования, развитие получат механизмы интеграции общего и дополнительного образования детей, что будет способствовать раскрытию социального, культурного и творческого потенциала учащихся.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 будет обеспечивать удовлетворение потребностей населения в усл</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гах данного вида.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Реализуемые приоритеты развития позволят придать системе образования новый качественный уровень и выст</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пить существенным фактором социально-экономического развития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Раздел 3. Сроки и этапы реализации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Программа реализуется в 2015 - 2020 годах.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25" w:name="Par258"/>
      <w:bookmarkEnd w:id="25"/>
      <w:r w:rsidRPr="002875F0">
        <w:rPr>
          <w:rFonts w:ascii="Times New Roman" w:eastAsia="Times New Roman" w:hAnsi="Times New Roman"/>
          <w:sz w:val="20"/>
          <w:szCs w:val="20"/>
          <w:lang w:eastAsia="ru-RU"/>
        </w:rPr>
        <w:t>Раздел 4. Перечень основных мероприятий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4A39CA"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hyperlink w:anchor="Par1547" w:tooltip="Ссылка на текущий документ" w:history="1">
        <w:r w:rsidR="002875F0" w:rsidRPr="002875F0">
          <w:rPr>
            <w:rFonts w:ascii="Times New Roman" w:eastAsia="Times New Roman" w:hAnsi="Times New Roman"/>
            <w:color w:val="0000FF"/>
            <w:sz w:val="20"/>
            <w:szCs w:val="20"/>
            <w:lang w:eastAsia="ru-RU"/>
          </w:rPr>
          <w:t>Перечень</w:t>
        </w:r>
      </w:hyperlink>
      <w:r w:rsidR="002875F0" w:rsidRPr="002875F0">
        <w:rPr>
          <w:rFonts w:ascii="Times New Roman" w:eastAsia="Times New Roman" w:hAnsi="Times New Roman"/>
          <w:sz w:val="20"/>
          <w:szCs w:val="20"/>
          <w:lang w:eastAsia="ru-RU"/>
        </w:rPr>
        <w:t xml:space="preserve"> основных мероприятий Программы с указанием ответственных, сроков реализации, ожидаемых резул</w:t>
      </w:r>
      <w:r w:rsidR="002875F0" w:rsidRPr="002875F0">
        <w:rPr>
          <w:rFonts w:ascii="Times New Roman" w:eastAsia="Times New Roman" w:hAnsi="Times New Roman"/>
          <w:sz w:val="20"/>
          <w:szCs w:val="20"/>
          <w:lang w:eastAsia="ru-RU"/>
        </w:rPr>
        <w:t>ь</w:t>
      </w:r>
      <w:r w:rsidR="002875F0" w:rsidRPr="002875F0">
        <w:rPr>
          <w:rFonts w:ascii="Times New Roman" w:eastAsia="Times New Roman" w:hAnsi="Times New Roman"/>
          <w:sz w:val="20"/>
          <w:szCs w:val="20"/>
          <w:lang w:eastAsia="ru-RU"/>
        </w:rPr>
        <w:t>татов, последствий нереализации основных мероприятий, связь с целевыми показателями (индикаторами) Программы представлен в таблице 2 приложения к Программе.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В рамках поставленных задач для  реализации Программы будут реализованы следующие мероприятия: </w:t>
      </w:r>
    </w:p>
    <w:p w:rsidR="002875F0" w:rsidRPr="002875F0" w:rsidRDefault="002875F0" w:rsidP="002875F0">
      <w:pPr>
        <w:widowControl w:val="0"/>
        <w:numPr>
          <w:ilvl w:val="0"/>
          <w:numId w:val="59"/>
        </w:numPr>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решении задачи «Повышение доступности общего и дополнительного образования» предполагается реализация следующих основных мероприятий:</w:t>
      </w:r>
    </w:p>
    <w:p w:rsidR="002875F0" w:rsidRPr="002875F0" w:rsidRDefault="002875F0" w:rsidP="002875F0">
      <w:pPr>
        <w:widowControl w:val="0"/>
        <w:numPr>
          <w:ilvl w:val="1"/>
          <w:numId w:val="59"/>
        </w:numPr>
        <w:tabs>
          <w:tab w:val="left" w:pos="993"/>
        </w:tabs>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деятельности (оказание муниципальных услуг) муниципальных организаций;</w:t>
      </w:r>
    </w:p>
    <w:p w:rsidR="002875F0" w:rsidRPr="002875F0" w:rsidRDefault="002875F0" w:rsidP="002875F0">
      <w:pPr>
        <w:widowControl w:val="0"/>
        <w:numPr>
          <w:ilvl w:val="1"/>
          <w:numId w:val="59"/>
        </w:numPr>
        <w:tabs>
          <w:tab w:val="left" w:pos="993"/>
        </w:tabs>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муниципальными дошкольными и муниципальными общеобразовательными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зациями в Республике Коми образовательных программ;</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1.3. Компенсация за содержание ребенка (присмотр и уход за ребенком) в государственных,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 Строительство и реконструкция объектов дошкольного и общего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 Обеспечение доступности приоритетных объектов и услуг в приоритетных сферах жизнедеятельности инвал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дов и других маломобильных групп граждан;</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 Проведение противопожарных мероприятий;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 Проведение мероприятий по энергосбережению и повышению энергетической эффективности;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 Создание условий для функционирования муниципальных учреждений (организаций);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 Организация питания учащихся 1 - 4 классов в муниципальных образовательных организациях, реализующих программу начального общего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В  решении задачи «Создание условий для повышения качества общего и дополнительного образования, соо</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ветствующего  требованиям развития инновационной экономики и потребностям граждан» предполагается  реализация следующих основных мероприятий: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 Развитие кадрового и инновационного потенциала педагогических работников муниципальных образовател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организаций;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2.2. Развитие системы поддержки талантливых детей и одаренных учащихся;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2.3. Реализация мер по профилактике детского дорожного травматизма, безнадзорности и правонарушений среди несовершеннолетних;</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 Развитие муниципальной системы оценки качества образования;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2.6. Совершенствование деятельности муниципальных образовательных организаций по сохранению, укреплению здоровья обучающихся и воспитанников.</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3. В решении задачи «Развитие условий, обеспечивающих  успешную социализацию детей и молодежи» будет обеспечиваться выполнение следующих основных мероприятий: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 Создание условий для вовлечения молодежи в социальную практику, гражданского образования и патриотич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ского воспитания молодежи, содействие формированию правовых, культурных и нравственных ценностей среди мол</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дежи;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 Поддержка талантливой молодежи;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3.3. Мероприятия по профилактике безнадзорности и правонарушений среди несовершеннолетних;</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 Обеспечение допризывной подготовки учащихся муниципальных образовательных организаций к военной службе.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 В рамках решения задачи «Развитие муниципальной системы организации отдыха и занятости учащихся в кан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кулярное время, поддержки круглогодичного оздоровления детей и подростков» основными мероприятиями выступают:</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4.1. Обеспечение  оздоровления и отдыха детей Ижемского района;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 Организация трудовых объединений в образовательных организациях и совместно с предприятиями для нес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вершеннолетних подростков в возрасте от 14 до 18 лет.</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 В рамках реализации задачи «Обеспечение реализации муниципальной программы» реализуется следующий комплекс основных мероприятий: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5.1. Руководство и управление в сфере установленных функций органов местного самоуправления;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5.2. Реализация прочих функций, связанных с муниципальным управлением;</w:t>
      </w: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26" w:name="Par323"/>
      <w:bookmarkEnd w:id="26"/>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Раздел 5. Основные меры правового регулирования</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сфере образования, направленные на достижение цели</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 конечных результатов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Правовое регулирование в сфере реализации Программы осуществляется в соответствии с действующим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ральным, республиканским законодательством, муниципальными правовыми актами.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целях выполнения задач Программы, направленных на достижение цели и конечных результатов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 планируется принятие постановлений администрации муниципального района «Ижемский», приказов Управл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образования администрации муниципального района «Ижемский». Сведения об основных мерах правового регул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lastRenderedPageBreak/>
        <w:t xml:space="preserve">рования в сфере реализации Программы  отражены в </w:t>
      </w:r>
      <w:hyperlink w:anchor="Par2025" w:tooltip="Ссылка на текущий документ" w:history="1">
        <w:r w:rsidRPr="002875F0">
          <w:rPr>
            <w:rFonts w:ascii="Times New Roman" w:eastAsia="Times New Roman" w:hAnsi="Times New Roman"/>
            <w:color w:val="000000"/>
            <w:sz w:val="20"/>
            <w:szCs w:val="20"/>
            <w:lang w:eastAsia="ru-RU"/>
          </w:rPr>
          <w:t>таблице</w:t>
        </w:r>
        <w:r w:rsidRPr="002875F0">
          <w:rPr>
            <w:rFonts w:ascii="Times New Roman" w:eastAsia="Times New Roman" w:hAnsi="Times New Roman"/>
            <w:color w:val="0000FF"/>
            <w:sz w:val="20"/>
            <w:szCs w:val="20"/>
            <w:lang w:eastAsia="ru-RU"/>
          </w:rPr>
          <w:t xml:space="preserve"> </w:t>
        </w:r>
      </w:hyperlink>
      <w:r w:rsidRPr="002875F0">
        <w:rPr>
          <w:rFonts w:ascii="Times New Roman" w:eastAsia="Times New Roman" w:hAnsi="Times New Roman"/>
          <w:sz w:val="20"/>
          <w:szCs w:val="20"/>
          <w:lang w:eastAsia="ru-RU"/>
        </w:rPr>
        <w:t>3 приложения к Программе.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27" w:name="Par341"/>
      <w:bookmarkEnd w:id="27"/>
      <w:r w:rsidRPr="002875F0">
        <w:rPr>
          <w:rFonts w:ascii="Times New Roman" w:eastAsia="Times New Roman" w:hAnsi="Times New Roman"/>
          <w:sz w:val="20"/>
          <w:szCs w:val="20"/>
          <w:lang w:eastAsia="ru-RU"/>
        </w:rPr>
        <w:t>Раздел 6. Прогноз конечных результатов муниципальной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программы. Перечень целевых показателей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(индикаторов)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Перечень и сведения о плановых значениях показателей (целевых индикаторов) Программы сформированы на 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нове данных мониторинга, статистической отчетности и других отчетов и производных от них.</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В </w:t>
      </w:r>
      <w:hyperlink r:id="rId159"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2875F0">
          <w:rPr>
            <w:rFonts w:ascii="Times New Roman" w:eastAsia="Times New Roman" w:hAnsi="Times New Roman"/>
            <w:color w:val="000000"/>
            <w:sz w:val="20"/>
            <w:szCs w:val="20"/>
            <w:lang w:eastAsia="ru-RU"/>
          </w:rPr>
          <w:t>перечень</w:t>
        </w:r>
      </w:hyperlink>
      <w:r w:rsidRPr="002875F0">
        <w:rPr>
          <w:rFonts w:ascii="Times New Roman" w:eastAsia="Times New Roman" w:hAnsi="Times New Roman"/>
          <w:sz w:val="20"/>
          <w:szCs w:val="20"/>
          <w:lang w:eastAsia="ru-RU"/>
        </w:rPr>
        <w:t xml:space="preserve"> показателей (индикаторов) включены показатели (индикаторы) в соответствии с Указом Президента Российской Федерации от 28 апреля 2008 г. № 607 «Об оценке эффективности деятельности органов местного сам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управления городских округов и муниципальных районов».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Состав показателей (индикаторов) Программы увязан с задачами и основными мероприятиями.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Решение задачи "Повышение доступности общего и  дополнительного образования" связано со следующим цел</w:t>
      </w:r>
      <w:r w:rsidRPr="002875F0">
        <w:rPr>
          <w:rFonts w:ascii="Times New Roman" w:hAnsi="Times New Roman"/>
          <w:sz w:val="20"/>
          <w:szCs w:val="20"/>
          <w:lang w:eastAsia="ru-RU"/>
        </w:rPr>
        <w:t>е</w:t>
      </w:r>
      <w:r w:rsidRPr="002875F0">
        <w:rPr>
          <w:rFonts w:ascii="Times New Roman" w:hAnsi="Times New Roman"/>
          <w:sz w:val="20"/>
          <w:szCs w:val="20"/>
          <w:lang w:eastAsia="ru-RU"/>
        </w:rPr>
        <w:t>вым показателем:</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охват детей в возрасте от 1 года до 7 лет  дошкольным образованием в общей численности детей в возрасте от 1 года до 7 лет (данные ведомственной отчетности);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ar-SA"/>
        </w:rPr>
      </w:pPr>
      <w:r w:rsidRPr="002875F0">
        <w:rPr>
          <w:rFonts w:ascii="Times New Roman" w:hAnsi="Times New Roman"/>
          <w:sz w:val="20"/>
          <w:szCs w:val="20"/>
          <w:lang w:eastAsia="ru-RU"/>
        </w:rPr>
        <w:t>- удельный вес населения в возрасте</w:t>
      </w:r>
      <w:r w:rsidRPr="002875F0">
        <w:rPr>
          <w:rFonts w:ascii="Times New Roman" w:hAnsi="Times New Roman"/>
          <w:sz w:val="20"/>
          <w:szCs w:val="20"/>
          <w:lang w:eastAsia="ar-SA"/>
        </w:rPr>
        <w:t xml:space="preserve"> в возрасте 5 - 18 лет, охваченного начальным общим, основным общим, сре</w:t>
      </w:r>
      <w:r w:rsidRPr="002875F0">
        <w:rPr>
          <w:rFonts w:ascii="Times New Roman" w:hAnsi="Times New Roman"/>
          <w:sz w:val="20"/>
          <w:szCs w:val="20"/>
          <w:lang w:eastAsia="ar-SA"/>
        </w:rPr>
        <w:t>д</w:t>
      </w:r>
      <w:r w:rsidRPr="002875F0">
        <w:rPr>
          <w:rFonts w:ascii="Times New Roman" w:hAnsi="Times New Roman"/>
          <w:sz w:val="20"/>
          <w:szCs w:val="20"/>
          <w:lang w:eastAsia="ar-SA"/>
        </w:rPr>
        <w:t>ним общим образованием, в общей численности населения в возрасте 5 - 18 лет (от числа детей, которым показано об</w:t>
      </w:r>
      <w:r w:rsidRPr="002875F0">
        <w:rPr>
          <w:rFonts w:ascii="Times New Roman" w:hAnsi="Times New Roman"/>
          <w:sz w:val="20"/>
          <w:szCs w:val="20"/>
          <w:lang w:eastAsia="ar-SA"/>
        </w:rPr>
        <w:t>у</w:t>
      </w:r>
      <w:r w:rsidRPr="002875F0">
        <w:rPr>
          <w:rFonts w:ascii="Times New Roman" w:hAnsi="Times New Roman"/>
          <w:sz w:val="20"/>
          <w:szCs w:val="20"/>
          <w:lang w:eastAsia="ar-SA"/>
        </w:rPr>
        <w:t>чение) (данные ведомственной отчетности);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ar-SA"/>
        </w:rPr>
        <w:t>- доля детей в возрасте от 5 до 18 лет, обучающихся по дополнительным образовательным программам, в общей численности детей этого возраста.</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Решение задачи "</w:t>
      </w:r>
      <w:r w:rsidRPr="002875F0">
        <w:rPr>
          <w:rFonts w:ascii="Times New Roman" w:hAnsi="Times New Roman"/>
          <w:sz w:val="20"/>
          <w:szCs w:val="20"/>
          <w:lang w:eastAsia="ar-SA"/>
        </w:rPr>
        <w:t xml:space="preserve"> Создание условий для повышения качества общего и дополнительного образования, соответс</w:t>
      </w:r>
      <w:r w:rsidRPr="002875F0">
        <w:rPr>
          <w:rFonts w:ascii="Times New Roman" w:hAnsi="Times New Roman"/>
          <w:sz w:val="20"/>
          <w:szCs w:val="20"/>
          <w:lang w:eastAsia="ar-SA"/>
        </w:rPr>
        <w:t>т</w:t>
      </w:r>
      <w:r w:rsidRPr="002875F0">
        <w:rPr>
          <w:rFonts w:ascii="Times New Roman" w:hAnsi="Times New Roman"/>
          <w:sz w:val="20"/>
          <w:szCs w:val="20"/>
          <w:lang w:eastAsia="ar-SA"/>
        </w:rPr>
        <w:t>вующего  требованиям развития инновационной экономики и потребностям граждан</w:t>
      </w:r>
      <w:r w:rsidRPr="002875F0">
        <w:rPr>
          <w:rFonts w:ascii="Times New Roman" w:hAnsi="Times New Roman"/>
          <w:sz w:val="20"/>
          <w:szCs w:val="20"/>
          <w:lang w:eastAsia="ru-RU"/>
        </w:rPr>
        <w:t xml:space="preserve"> " связано с целевыми показателями: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доля выпускников муниципальных общеобразовательных учреждений, сдавших единый государственный экз</w:t>
      </w:r>
      <w:r w:rsidRPr="002875F0">
        <w:rPr>
          <w:rFonts w:ascii="Times New Roman" w:hAnsi="Times New Roman"/>
          <w:sz w:val="20"/>
          <w:szCs w:val="20"/>
          <w:lang w:eastAsia="ru-RU"/>
        </w:rPr>
        <w:t>а</w:t>
      </w:r>
      <w:r w:rsidRPr="002875F0">
        <w:rPr>
          <w:rFonts w:ascii="Times New Roman" w:hAnsi="Times New Roman"/>
          <w:sz w:val="20"/>
          <w:szCs w:val="20"/>
          <w:lang w:eastAsia="ru-RU"/>
        </w:rPr>
        <w:t>мен по русскому языку и математике, в общей численности выпускников муниципальных общеобразовательных учре</w:t>
      </w:r>
      <w:r w:rsidRPr="002875F0">
        <w:rPr>
          <w:rFonts w:ascii="Times New Roman" w:hAnsi="Times New Roman"/>
          <w:sz w:val="20"/>
          <w:szCs w:val="20"/>
          <w:lang w:eastAsia="ru-RU"/>
        </w:rPr>
        <w:t>ж</w:t>
      </w:r>
      <w:r w:rsidRPr="002875F0">
        <w:rPr>
          <w:rFonts w:ascii="Times New Roman" w:hAnsi="Times New Roman"/>
          <w:sz w:val="20"/>
          <w:szCs w:val="20"/>
          <w:lang w:eastAsia="ru-RU"/>
        </w:rPr>
        <w:t>дений, сдававших единый государственный экзамен по данным предметам (данные ведомственной отчетности);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удельный вес выпускников 11 (12) классов, получивших аттестат о среднем общем образовании, в общем числе выпускников 11 (12) классов (данные ведомственной отчетности);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Решение задачи "Развитие условий, обеспечивающих успешную социализацию детей и молодежи" предполагает следующие целевые показатели: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удельный вес молодежи в возрасте от 14 до 35 лет, участвующей в деятельности молодежных и детских общес</w:t>
      </w:r>
      <w:r w:rsidRPr="002875F0">
        <w:rPr>
          <w:rFonts w:ascii="Times New Roman" w:hAnsi="Times New Roman"/>
          <w:sz w:val="20"/>
          <w:szCs w:val="20"/>
          <w:lang w:eastAsia="ru-RU"/>
        </w:rPr>
        <w:t>т</w:t>
      </w:r>
      <w:r w:rsidRPr="002875F0">
        <w:rPr>
          <w:rFonts w:ascii="Times New Roman" w:hAnsi="Times New Roman"/>
          <w:sz w:val="20"/>
          <w:szCs w:val="20"/>
          <w:lang w:eastAsia="ru-RU"/>
        </w:rPr>
        <w:t>венных объединений и движений, в общей численности молодежи в возрасте от 14 до 35 лет (данные ведомственной о</w:t>
      </w:r>
      <w:r w:rsidRPr="002875F0">
        <w:rPr>
          <w:rFonts w:ascii="Times New Roman" w:hAnsi="Times New Roman"/>
          <w:sz w:val="20"/>
          <w:szCs w:val="20"/>
          <w:lang w:eastAsia="ru-RU"/>
        </w:rPr>
        <w:t>т</w:t>
      </w:r>
      <w:r w:rsidRPr="002875F0">
        <w:rPr>
          <w:rFonts w:ascii="Times New Roman" w:hAnsi="Times New Roman"/>
          <w:sz w:val="20"/>
          <w:szCs w:val="20"/>
          <w:lang w:eastAsia="ru-RU"/>
        </w:rPr>
        <w:t>четности).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Решение задачи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 связано с целевым показателем:</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охват детей и подростков организованными формами оздоровления, отдыха и труда (данные ведомственной о</w:t>
      </w:r>
      <w:r w:rsidRPr="002875F0">
        <w:rPr>
          <w:rFonts w:ascii="Times New Roman" w:hAnsi="Times New Roman"/>
          <w:sz w:val="20"/>
          <w:szCs w:val="20"/>
          <w:lang w:eastAsia="ru-RU"/>
        </w:rPr>
        <w:t>т</w:t>
      </w:r>
      <w:r w:rsidRPr="002875F0">
        <w:rPr>
          <w:rFonts w:ascii="Times New Roman" w:hAnsi="Times New Roman"/>
          <w:sz w:val="20"/>
          <w:szCs w:val="20"/>
          <w:lang w:eastAsia="ru-RU"/>
        </w:rPr>
        <w:t>четности).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Интегральным показателем реализации Муниципальной программы выступает "Уровень удовлетворенности нас</w:t>
      </w:r>
      <w:r w:rsidRPr="002875F0">
        <w:rPr>
          <w:rFonts w:ascii="Times New Roman" w:hAnsi="Times New Roman"/>
          <w:sz w:val="20"/>
          <w:szCs w:val="20"/>
          <w:lang w:eastAsia="ru-RU"/>
        </w:rPr>
        <w:t>е</w:t>
      </w:r>
      <w:r w:rsidRPr="002875F0">
        <w:rPr>
          <w:rFonts w:ascii="Times New Roman" w:hAnsi="Times New Roman"/>
          <w:sz w:val="20"/>
          <w:szCs w:val="20"/>
          <w:lang w:eastAsia="ru-RU"/>
        </w:rPr>
        <w:t>ления муниципального района «Ижемский» качеством предоставления муниципальных услуг в сфере образования". П</w:t>
      </w:r>
      <w:r w:rsidRPr="002875F0">
        <w:rPr>
          <w:rFonts w:ascii="Times New Roman" w:hAnsi="Times New Roman"/>
          <w:sz w:val="20"/>
          <w:szCs w:val="20"/>
          <w:lang w:eastAsia="ru-RU"/>
        </w:rPr>
        <w:t>о</w:t>
      </w:r>
      <w:r w:rsidRPr="002875F0">
        <w:rPr>
          <w:rFonts w:ascii="Times New Roman" w:hAnsi="Times New Roman"/>
          <w:sz w:val="20"/>
          <w:szCs w:val="20"/>
          <w:lang w:eastAsia="ru-RU"/>
        </w:rPr>
        <w:t>казатель определяется как среднеарифметическое целевых показателей программы по уровню удовлетворенности нас</w:t>
      </w:r>
      <w:r w:rsidRPr="002875F0">
        <w:rPr>
          <w:rFonts w:ascii="Times New Roman" w:hAnsi="Times New Roman"/>
          <w:sz w:val="20"/>
          <w:szCs w:val="20"/>
          <w:lang w:eastAsia="ru-RU"/>
        </w:rPr>
        <w:t>е</w:t>
      </w:r>
      <w:r w:rsidRPr="002875F0">
        <w:rPr>
          <w:rFonts w:ascii="Times New Roman" w:hAnsi="Times New Roman"/>
          <w:sz w:val="20"/>
          <w:szCs w:val="20"/>
          <w:lang w:eastAsia="ru-RU"/>
        </w:rPr>
        <w:t>ления муниципального района «Ижемский качеством предоставления муниципальных услуг в сфере дошкольного обр</w:t>
      </w:r>
      <w:r w:rsidRPr="002875F0">
        <w:rPr>
          <w:rFonts w:ascii="Times New Roman" w:hAnsi="Times New Roman"/>
          <w:sz w:val="20"/>
          <w:szCs w:val="20"/>
          <w:lang w:eastAsia="ru-RU"/>
        </w:rPr>
        <w:t>а</w:t>
      </w:r>
      <w:r w:rsidRPr="002875F0">
        <w:rPr>
          <w:rFonts w:ascii="Times New Roman" w:hAnsi="Times New Roman"/>
          <w:sz w:val="20"/>
          <w:szCs w:val="20"/>
          <w:lang w:eastAsia="ru-RU"/>
        </w:rPr>
        <w:t>зования, общего образования, дополнительного образования.</w:t>
      </w:r>
    </w:p>
    <w:p w:rsidR="002875F0" w:rsidRPr="002875F0" w:rsidRDefault="004A39CA" w:rsidP="002875F0">
      <w:pPr>
        <w:autoSpaceDE w:val="0"/>
        <w:autoSpaceDN w:val="0"/>
        <w:adjustRightInd w:val="0"/>
        <w:spacing w:after="0" w:line="240" w:lineRule="auto"/>
        <w:ind w:firstLine="540"/>
        <w:jc w:val="both"/>
        <w:rPr>
          <w:rFonts w:ascii="Times New Roman" w:hAnsi="Times New Roman"/>
          <w:sz w:val="20"/>
          <w:szCs w:val="20"/>
          <w:lang w:eastAsia="ru-RU"/>
        </w:rPr>
      </w:pPr>
      <w:hyperlink r:id="rId160" w:history="1">
        <w:r w:rsidR="002875F0" w:rsidRPr="002875F0">
          <w:rPr>
            <w:rFonts w:ascii="Times New Roman" w:hAnsi="Times New Roman"/>
            <w:sz w:val="20"/>
            <w:szCs w:val="20"/>
            <w:lang w:eastAsia="ru-RU"/>
          </w:rPr>
          <w:t>Сведения</w:t>
        </w:r>
      </w:hyperlink>
      <w:r w:rsidR="002875F0" w:rsidRPr="002875F0">
        <w:rPr>
          <w:rFonts w:ascii="Times New Roman" w:hAnsi="Times New Roman"/>
          <w:sz w:val="20"/>
          <w:szCs w:val="20"/>
          <w:lang w:eastAsia="ru-RU"/>
        </w:rPr>
        <w:t xml:space="preserve"> о значениях целевых показателей Муниципальной программы приводятся в таблице 1 приложения к Программе.</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Прогноз изменения целевых показателей (индикаторов) свидетельствует о достижении следующих конечных р</w:t>
      </w:r>
      <w:r w:rsidRPr="002875F0">
        <w:rPr>
          <w:rFonts w:ascii="Times New Roman" w:hAnsi="Times New Roman"/>
          <w:sz w:val="20"/>
          <w:szCs w:val="20"/>
          <w:lang w:eastAsia="ru-RU"/>
        </w:rPr>
        <w:t>е</w:t>
      </w:r>
      <w:r w:rsidRPr="002875F0">
        <w:rPr>
          <w:rFonts w:ascii="Times New Roman" w:hAnsi="Times New Roman"/>
          <w:sz w:val="20"/>
          <w:szCs w:val="20"/>
          <w:lang w:eastAsia="ru-RU"/>
        </w:rPr>
        <w:t>зультатов Муниципальной программы.</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В ходе реализации муниципальной программы будет обеспечен рост доступности, качества и эффективности си</w:t>
      </w:r>
      <w:r w:rsidRPr="002875F0">
        <w:rPr>
          <w:rFonts w:ascii="Times New Roman" w:hAnsi="Times New Roman"/>
          <w:sz w:val="20"/>
          <w:szCs w:val="20"/>
          <w:lang w:eastAsia="ru-RU"/>
        </w:rPr>
        <w:t>с</w:t>
      </w:r>
      <w:r w:rsidRPr="002875F0">
        <w:rPr>
          <w:rFonts w:ascii="Times New Roman" w:hAnsi="Times New Roman"/>
          <w:sz w:val="20"/>
          <w:szCs w:val="20"/>
          <w:lang w:eastAsia="ru-RU"/>
        </w:rPr>
        <w:t>темы образования муниципального района «Ижемский».</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В  муниципальном районе «Ижемский» будет в полном объеме удовлетворена потребность населения в услугах дошкольного образования детей в возрасте от 3 до 7 лет. Увеличится количество мест для детей дошкольного возраста в образовательных организациях, в период действия Муниципальной программы будет введено дополнительно 330 мест. Услугами дошкольного образования будет охвачено 100% детей в возрасте от года до семи лет.</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Создание условий для широкомасштабного внедрения в образовательный процесс муниципальных дошкольных образовательных организаций федеральных государственных образовательных стандартов обеспечит рост качества о</w:t>
      </w:r>
      <w:r w:rsidRPr="002875F0">
        <w:rPr>
          <w:rFonts w:ascii="Times New Roman" w:hAnsi="Times New Roman"/>
          <w:sz w:val="20"/>
          <w:szCs w:val="20"/>
          <w:lang w:eastAsia="ru-RU"/>
        </w:rPr>
        <w:t>б</w:t>
      </w:r>
      <w:r w:rsidRPr="002875F0">
        <w:rPr>
          <w:rFonts w:ascii="Times New Roman" w:hAnsi="Times New Roman"/>
          <w:sz w:val="20"/>
          <w:szCs w:val="20"/>
          <w:lang w:eastAsia="ru-RU"/>
        </w:rPr>
        <w:t>щего образования, его соответствие современным требованиям.</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Развитию инфраструктуры отрасли общего образования будет способствовать введение в эксплуатацию школы-детского сада  на 80 мест, школы на 400 мест в с. Мохча.</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Во всех общеобразовательных организациях будет осуществлен переход на новые федеральные государственные образовательные стандарты начального, основного и среднего общего образования. Охват программами профильного и углубленного обучения составит 100% учащихся 10-11 классов.</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В системе дошкольного, общего и дополнительного образования будут созданы методические, организационные, кадровые, информационные условия для развития этнокультурного образования с учетом социокультурного пространс</w:t>
      </w:r>
      <w:r w:rsidRPr="002875F0">
        <w:rPr>
          <w:rFonts w:ascii="Times New Roman" w:hAnsi="Times New Roman"/>
          <w:sz w:val="20"/>
          <w:szCs w:val="20"/>
          <w:lang w:eastAsia="ru-RU"/>
        </w:rPr>
        <w:t>т</w:t>
      </w:r>
      <w:r w:rsidRPr="002875F0">
        <w:rPr>
          <w:rFonts w:ascii="Times New Roman" w:hAnsi="Times New Roman"/>
          <w:sz w:val="20"/>
          <w:szCs w:val="20"/>
          <w:lang w:eastAsia="ru-RU"/>
        </w:rPr>
        <w:t>ва, коми язык будет изучаться 100% учащихся.</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Будет обеспечен рост доли выпускников муниципальных общеобразовательных организаций, сдавших единый г</w:t>
      </w:r>
      <w:r w:rsidRPr="002875F0">
        <w:rPr>
          <w:rFonts w:ascii="Times New Roman" w:hAnsi="Times New Roman"/>
          <w:sz w:val="20"/>
          <w:szCs w:val="20"/>
          <w:lang w:eastAsia="ru-RU"/>
        </w:rPr>
        <w:t>о</w:t>
      </w:r>
      <w:r w:rsidRPr="002875F0">
        <w:rPr>
          <w:rFonts w:ascii="Times New Roman" w:hAnsi="Times New Roman"/>
          <w:sz w:val="20"/>
          <w:szCs w:val="20"/>
          <w:lang w:eastAsia="ru-RU"/>
        </w:rPr>
        <w:t>сударственный экзамен по русскому языку и математике, в общей численности выпускников муниципальных общеобр</w:t>
      </w:r>
      <w:r w:rsidRPr="002875F0">
        <w:rPr>
          <w:rFonts w:ascii="Times New Roman" w:hAnsi="Times New Roman"/>
          <w:sz w:val="20"/>
          <w:szCs w:val="20"/>
          <w:lang w:eastAsia="ru-RU"/>
        </w:rPr>
        <w:t>а</w:t>
      </w:r>
      <w:r w:rsidRPr="002875F0">
        <w:rPr>
          <w:rFonts w:ascii="Times New Roman" w:hAnsi="Times New Roman"/>
          <w:sz w:val="20"/>
          <w:szCs w:val="20"/>
          <w:lang w:eastAsia="ru-RU"/>
        </w:rPr>
        <w:t>зовательных организаций, сдававших единый государственный экзамен по данным предметам, до 100%.</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lastRenderedPageBreak/>
        <w:t>Удельный вес выпускников 11 (12) классов, получивших аттестат о среднем общем образовании, в общем числе выпускников 11 (12) классов общеобразовательных школ будет составлять не менее 99,0%.</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Значительно возрастет потенциал отрасли как института социализации. Интеграция системы общего и дополн</w:t>
      </w:r>
      <w:r w:rsidRPr="002875F0">
        <w:rPr>
          <w:rFonts w:ascii="Times New Roman" w:hAnsi="Times New Roman"/>
          <w:sz w:val="20"/>
          <w:szCs w:val="20"/>
          <w:lang w:eastAsia="ru-RU"/>
        </w:rPr>
        <w:t>и</w:t>
      </w:r>
      <w:r w:rsidRPr="002875F0">
        <w:rPr>
          <w:rFonts w:ascii="Times New Roman" w:hAnsi="Times New Roman"/>
          <w:sz w:val="20"/>
          <w:szCs w:val="20"/>
          <w:lang w:eastAsia="ru-RU"/>
        </w:rPr>
        <w:t>тельного образования обеспечит реализацию индивидуальных образовательных маршрутов учащихся во внеурочной де</w:t>
      </w:r>
      <w:r w:rsidRPr="002875F0">
        <w:rPr>
          <w:rFonts w:ascii="Times New Roman" w:hAnsi="Times New Roman"/>
          <w:sz w:val="20"/>
          <w:szCs w:val="20"/>
          <w:lang w:eastAsia="ru-RU"/>
        </w:rPr>
        <w:t>я</w:t>
      </w:r>
      <w:r w:rsidRPr="002875F0">
        <w:rPr>
          <w:rFonts w:ascii="Times New Roman" w:hAnsi="Times New Roman"/>
          <w:sz w:val="20"/>
          <w:szCs w:val="20"/>
          <w:lang w:eastAsia="ru-RU"/>
        </w:rPr>
        <w:t>тельности. Обучение в организациях дополнительного образования будет доступно для 60,0% учащихся школьного во</w:t>
      </w:r>
      <w:r w:rsidRPr="002875F0">
        <w:rPr>
          <w:rFonts w:ascii="Times New Roman" w:hAnsi="Times New Roman"/>
          <w:sz w:val="20"/>
          <w:szCs w:val="20"/>
          <w:lang w:eastAsia="ru-RU"/>
        </w:rPr>
        <w:t>з</w:t>
      </w:r>
      <w:r w:rsidRPr="002875F0">
        <w:rPr>
          <w:rFonts w:ascii="Times New Roman" w:hAnsi="Times New Roman"/>
          <w:sz w:val="20"/>
          <w:szCs w:val="20"/>
          <w:lang w:eastAsia="ru-RU"/>
        </w:rPr>
        <w:t>раста, проживающих на территории муниципального района «Ижемский".</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Реализация молодежной политики обеспечит рост социальной активности, увеличится доля молодежи от 14 до 35 лет, участвующей в деятельности детских и молодежных общественных организаций, до 40%.</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Удельный вес детей, охваченных организованными формами оздоровления, отдыха и труда, составит не менее 40,2%.</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К 2020 году эффективное решение заявленных в программе задач позволит обеспечить модернизацию инфрастру</w:t>
      </w:r>
      <w:r w:rsidRPr="002875F0">
        <w:rPr>
          <w:rFonts w:ascii="Times New Roman" w:hAnsi="Times New Roman"/>
          <w:sz w:val="20"/>
          <w:szCs w:val="20"/>
          <w:lang w:eastAsia="ru-RU"/>
        </w:rPr>
        <w:t>к</w:t>
      </w:r>
      <w:r w:rsidRPr="002875F0">
        <w:rPr>
          <w:rFonts w:ascii="Times New Roman" w:hAnsi="Times New Roman"/>
          <w:sz w:val="20"/>
          <w:szCs w:val="20"/>
          <w:lang w:eastAsia="ru-RU"/>
        </w:rPr>
        <w:t>туры сферы образования при сохранении многообразия видов организаций и создать условия для достижения совреме</w:t>
      </w:r>
      <w:r w:rsidRPr="002875F0">
        <w:rPr>
          <w:rFonts w:ascii="Times New Roman" w:hAnsi="Times New Roman"/>
          <w:sz w:val="20"/>
          <w:szCs w:val="20"/>
          <w:lang w:eastAsia="ru-RU"/>
        </w:rPr>
        <w:t>н</w:t>
      </w:r>
      <w:r w:rsidRPr="002875F0">
        <w:rPr>
          <w:rFonts w:ascii="Times New Roman" w:hAnsi="Times New Roman"/>
          <w:sz w:val="20"/>
          <w:szCs w:val="20"/>
          <w:lang w:eastAsia="ru-RU"/>
        </w:rPr>
        <w:t>ного качества образования. Удовлетворенность населения качеством дошкольного, общего и дополнительного образов</w:t>
      </w:r>
      <w:r w:rsidRPr="002875F0">
        <w:rPr>
          <w:rFonts w:ascii="Times New Roman" w:hAnsi="Times New Roman"/>
          <w:sz w:val="20"/>
          <w:szCs w:val="20"/>
          <w:lang w:eastAsia="ru-RU"/>
        </w:rPr>
        <w:t>а</w:t>
      </w:r>
      <w:r w:rsidRPr="002875F0">
        <w:rPr>
          <w:rFonts w:ascii="Times New Roman" w:hAnsi="Times New Roman"/>
          <w:sz w:val="20"/>
          <w:szCs w:val="20"/>
          <w:lang w:eastAsia="ru-RU"/>
        </w:rPr>
        <w:t>ния будет составлять не менее чем 96,0%.</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28" w:name="Par381"/>
      <w:bookmarkEnd w:id="28"/>
      <w:r w:rsidRPr="002875F0">
        <w:rPr>
          <w:rFonts w:ascii="Times New Roman" w:eastAsia="Times New Roman" w:hAnsi="Times New Roman"/>
          <w:sz w:val="20"/>
          <w:szCs w:val="20"/>
          <w:lang w:eastAsia="ru-RU"/>
        </w:rPr>
        <w:t>Раздел 7. Перечень и краткое описание подпрограмм,</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входящих в муниципальную программу</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highlight w:val="yellow"/>
          <w:lang w:eastAsia="ru-RU"/>
        </w:rPr>
      </w:pPr>
    </w:p>
    <w:p w:rsidR="002875F0" w:rsidRPr="002875F0" w:rsidRDefault="002875F0" w:rsidP="002875F0">
      <w:pPr>
        <w:widowControl w:val="0"/>
        <w:autoSpaceDE w:val="0"/>
        <w:autoSpaceDN w:val="0"/>
        <w:adjustRightInd w:val="0"/>
        <w:spacing w:after="0" w:line="240" w:lineRule="auto"/>
        <w:ind w:firstLine="708"/>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 не предусматриваются.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29" w:name="Par411"/>
      <w:bookmarkEnd w:id="29"/>
      <w:r w:rsidRPr="002875F0">
        <w:rPr>
          <w:rFonts w:ascii="Times New Roman" w:eastAsia="Times New Roman" w:hAnsi="Times New Roman"/>
          <w:sz w:val="20"/>
          <w:szCs w:val="20"/>
          <w:lang w:eastAsia="ru-RU"/>
        </w:rPr>
        <w:t>Раздел 8. Ресурсное обеспечение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Общий объем финансирования Программы на 2015 - 2017 годы предусматривается в размере    1 770 215,4   тысяч рублей, в том числе: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бюджета муниципального образования  муниципального района «Ижемский» - 291175,3тыс. ру</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республиканского бюджета Республики Коми  - 1479040,1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федерального бюджета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от приносящей доход деятельности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Прогнозный объем финансирования Программы по годам составляет:</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бюджета муниципального района «Ижемский»: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 г. -   118634,3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 г. -   100351,7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 -   72189,3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республиканского бюджета Республики Коми: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 г. -   494310,9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 г. -   492364,6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 -    492364,6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федерального бюджета: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 счет средств от приносящей доход деятельности: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 г. -   0,0  тыс. рублей.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Ресурсное обеспечение Программы на 2015 - 2017 гг. по источникам финансирования представлено в </w:t>
      </w:r>
      <w:hyperlink w:anchor="Par3168" w:tooltip="Ссылка на текущий документ" w:history="1">
        <w:r w:rsidRPr="002875F0">
          <w:rPr>
            <w:rFonts w:ascii="Times New Roman" w:eastAsia="Times New Roman" w:hAnsi="Times New Roman"/>
            <w:color w:val="000000"/>
            <w:sz w:val="20"/>
            <w:szCs w:val="20"/>
            <w:lang w:eastAsia="ru-RU"/>
          </w:rPr>
          <w:t>таблицах</w:t>
        </w:r>
        <w:r w:rsidRPr="002875F0">
          <w:rPr>
            <w:rFonts w:ascii="Times New Roman" w:eastAsia="Times New Roman" w:hAnsi="Times New Roman"/>
            <w:color w:val="0000FF"/>
            <w:sz w:val="20"/>
            <w:szCs w:val="20"/>
            <w:lang w:eastAsia="ru-RU"/>
          </w:rPr>
          <w:t xml:space="preserve"> </w:t>
        </w:r>
      </w:hyperlink>
      <w:r w:rsidRPr="002875F0">
        <w:rPr>
          <w:rFonts w:ascii="Times New Roman" w:eastAsia="Times New Roman" w:hAnsi="Times New Roman"/>
          <w:sz w:val="20"/>
          <w:szCs w:val="20"/>
          <w:lang w:eastAsia="ru-RU"/>
        </w:rPr>
        <w:t xml:space="preserve">5 и </w:t>
      </w:r>
      <w:hyperlink w:anchor="Par3442" w:tooltip="Ссылка на текущий документ" w:history="1">
        <w:r w:rsidRPr="002875F0">
          <w:rPr>
            <w:rFonts w:ascii="Times New Roman" w:eastAsia="Times New Roman" w:hAnsi="Times New Roman"/>
            <w:color w:val="000000"/>
            <w:sz w:val="20"/>
            <w:szCs w:val="20"/>
            <w:lang w:eastAsia="ru-RU"/>
          </w:rPr>
          <w:t>6</w:t>
        </w:r>
      </w:hyperlink>
      <w:r w:rsidRPr="002875F0">
        <w:rPr>
          <w:rFonts w:ascii="Times New Roman" w:eastAsia="Times New Roman" w:hAnsi="Times New Roman"/>
          <w:sz w:val="20"/>
          <w:szCs w:val="20"/>
          <w:lang w:eastAsia="ru-RU"/>
        </w:rPr>
        <w:t xml:space="preserve"> приложения к Программе.</w:t>
      </w:r>
    </w:p>
    <w:p w:rsidR="002875F0" w:rsidRPr="002875F0" w:rsidRDefault="004A39CA"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hyperlink w:anchor="Par4284" w:tooltip="Ссылка на текущий документ" w:history="1">
        <w:r w:rsidR="002875F0" w:rsidRPr="002875F0">
          <w:rPr>
            <w:rFonts w:ascii="Times New Roman" w:eastAsia="Times New Roman" w:hAnsi="Times New Roman"/>
            <w:color w:val="000000"/>
            <w:sz w:val="20"/>
            <w:szCs w:val="20"/>
            <w:lang w:eastAsia="ru-RU"/>
          </w:rPr>
          <w:t>Прогноз</w:t>
        </w:r>
      </w:hyperlink>
      <w:r w:rsidR="002875F0" w:rsidRPr="002875F0">
        <w:rPr>
          <w:rFonts w:ascii="Times New Roman" w:eastAsia="Times New Roman" w:hAnsi="Times New Roman"/>
          <w:sz w:val="20"/>
          <w:szCs w:val="20"/>
          <w:lang w:eastAsia="ru-RU"/>
        </w:rPr>
        <w:t xml:space="preserve">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bookmarkStart w:id="30" w:name="Par420"/>
      <w:bookmarkEnd w:id="30"/>
      <w:r w:rsidRPr="002875F0">
        <w:rPr>
          <w:rFonts w:ascii="Times New Roman" w:eastAsia="Times New Roman" w:hAnsi="Times New Roman"/>
          <w:sz w:val="20"/>
          <w:szCs w:val="20"/>
          <w:lang w:eastAsia="ru-RU"/>
        </w:rPr>
        <w:t>Раздел 9. МЕТОДИКА ОЦЕНКИ ЭФФЕКТИВНОСТИ РЕАЛИЗАЦИИ</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Методика оценки эффективности реализации Муниципальной программы осуществляется в соответствии с мет</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дическими </w:t>
      </w:r>
      <w:hyperlink r:id="rId161" w:tooltip="Постановление администрации МО городского округа &quot;Сыктывкар&quot; от 29.06.2012 N 6/2281 (ред. от 19.03.2014) &quot;О муниципальных программах МО ГО &quot;Сыктывкар&quot; (вместе с &quot;Порядком разработки, реализации и оценки эффективности муниципальных программ МО ГО &quot;Сыктывкар&quot;, &quot;" w:history="1">
        <w:r w:rsidRPr="002875F0">
          <w:rPr>
            <w:rFonts w:ascii="Times New Roman" w:eastAsia="Times New Roman" w:hAnsi="Times New Roman"/>
            <w:color w:val="000000"/>
            <w:sz w:val="20"/>
            <w:szCs w:val="20"/>
            <w:lang w:eastAsia="ru-RU"/>
          </w:rPr>
          <w:t>рекомендациями</w:t>
        </w:r>
      </w:hyperlink>
      <w:r w:rsidRPr="002875F0">
        <w:rPr>
          <w:rFonts w:ascii="Times New Roman" w:eastAsia="Times New Roman" w:hAnsi="Times New Roman"/>
          <w:sz w:val="20"/>
          <w:szCs w:val="20"/>
          <w:lang w:eastAsia="ru-RU"/>
        </w:rPr>
        <w:t>, утвержденными постановлением администрации муниципального района «Ижемский» «О муниципальных программах муниципального образования муниципального района «Ижемский» № 61 от 31.01.2014 г.</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цию.</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Методика оценки эффективности реализации Муниципальной программы учитывает необходимость проведения оценок:</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 степени достижения целей и решения задач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Оценка степени достижения целей и решения задач муниципальной программы  может определяться путем сопо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lastRenderedPageBreak/>
        <w:t>тавления фактически достигнутых значений целевых показателей (индикаторов) муниципальной программы  и их план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вых значений по формуле: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1914525" cy="238125"/>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6" cstate="print"/>
                    <a:srcRect/>
                    <a:stretch>
                      <a:fillRect/>
                    </a:stretch>
                  </pic:blipFill>
                  <pic:spPr bwMode="auto">
                    <a:xfrm>
                      <a:off x="0" y="0"/>
                      <a:ext cx="1914525"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9"/>
          <w:sz w:val="20"/>
          <w:szCs w:val="20"/>
          <w:lang w:eastAsia="ru-RU"/>
        </w:rPr>
        <w:drawing>
          <wp:inline distT="0" distB="0" distL="0" distR="0">
            <wp:extent cx="276225" cy="238125"/>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0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степень достижения целей (решения задач);</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9"/>
          <w:sz w:val="20"/>
          <w:szCs w:val="20"/>
          <w:lang w:eastAsia="ru-RU"/>
        </w:rPr>
        <w:drawing>
          <wp:inline distT="0" distB="0" distL="0" distR="0">
            <wp:extent cx="276225" cy="238125"/>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8"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степень достижения целевого показателя (индикатора) муниципальной программы ,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N - количество целевых показателей (индикаторов) муниципальной программы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Степень достижения целевого показателя (индикатора) муниципальной программы  </w:t>
      </w:r>
      <w:r>
        <w:rPr>
          <w:rFonts w:ascii="Times New Roman" w:eastAsia="Times New Roman" w:hAnsi="Times New Roman"/>
          <w:noProof/>
          <w:position w:val="-9"/>
          <w:sz w:val="20"/>
          <w:szCs w:val="20"/>
          <w:lang w:eastAsia="ru-RU"/>
        </w:rPr>
        <w:drawing>
          <wp:inline distT="0" distB="0" distL="0" distR="0">
            <wp:extent cx="381000" cy="238125"/>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9" cstate="print"/>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может рассчитываться по формуле: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885825" cy="2381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0" cstate="print"/>
                    <a:srcRect/>
                    <a:stretch>
                      <a:fillRect/>
                    </a:stretch>
                  </pic:blipFill>
                  <pic:spPr bwMode="auto">
                    <a:xfrm>
                      <a:off x="0" y="0"/>
                      <a:ext cx="885825"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7"/>
          <w:sz w:val="20"/>
          <w:szCs w:val="20"/>
          <w:lang w:eastAsia="ru-RU"/>
        </w:rPr>
        <w:drawing>
          <wp:inline distT="0" distB="0" distL="0" distR="0">
            <wp:extent cx="200025" cy="219075"/>
            <wp:effectExtent l="1905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1"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фактическое значение целевого показателя (индикатора) муниципальной программы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7"/>
          <w:sz w:val="20"/>
          <w:szCs w:val="20"/>
          <w:lang w:eastAsia="ru-RU"/>
        </w:rPr>
        <w:drawing>
          <wp:inline distT="0" distB="0" distL="0" distR="0">
            <wp:extent cx="200025" cy="219075"/>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2"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или,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9"/>
          <w:sz w:val="20"/>
          <w:szCs w:val="20"/>
          <w:lang w:eastAsia="ru-RU"/>
        </w:rPr>
        <w:drawing>
          <wp:inline distT="0" distB="0" distL="0" distR="0">
            <wp:extent cx="847725" cy="2381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3"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(для целевых показателей (индикаторов), желаемой тенденцией развития которых является сниж</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ние значений);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Оценка степени соответствия запланированному уровню затрат и эффективности использования средств, напра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942975" cy="219075"/>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4" cstate="print"/>
                    <a:srcRect/>
                    <a:stretch>
                      <a:fillRect/>
                    </a:stretch>
                  </pic:blipFill>
                  <pic:spPr bwMode="auto">
                    <a:xfrm>
                      <a:off x="0" y="0"/>
                      <a:ext cx="942975" cy="21907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7"/>
          <w:sz w:val="20"/>
          <w:szCs w:val="20"/>
          <w:lang w:eastAsia="ru-RU"/>
        </w:rPr>
        <w:drawing>
          <wp:inline distT="0" distB="0" distL="0" distR="0">
            <wp:extent cx="238125" cy="219075"/>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5"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уровень финансирования реализации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7"/>
          <w:sz w:val="20"/>
          <w:szCs w:val="20"/>
          <w:lang w:eastAsia="ru-RU"/>
        </w:rPr>
        <w:drawing>
          <wp:inline distT="0" distB="0" distL="0" distR="0">
            <wp:extent cx="257175" cy="219075"/>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6" cstate="print"/>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фактический объем финансовых ресурсов, направленный на реализацию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position w:val="-7"/>
          <w:sz w:val="20"/>
          <w:szCs w:val="20"/>
          <w:lang w:eastAsia="ru-RU"/>
        </w:rPr>
        <w:drawing>
          <wp:inline distT="0" distB="0" distL="0" distR="0">
            <wp:extent cx="238125" cy="219075"/>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7"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 плановый объем финансовых ресурсов на соответствующий отчетный период.</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Эффективность реализации муниципальной программы </w:t>
      </w:r>
      <w:r>
        <w:rPr>
          <w:rFonts w:ascii="Times New Roman" w:eastAsia="Times New Roman" w:hAnsi="Times New Roman"/>
          <w:noProof/>
          <w:position w:val="-7"/>
          <w:sz w:val="20"/>
          <w:szCs w:val="20"/>
          <w:lang w:eastAsia="ru-RU"/>
        </w:rPr>
        <w:drawing>
          <wp:inline distT="0" distB="0" distL="0" distR="0">
            <wp:extent cx="381000" cy="2190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8"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2875F0">
        <w:rPr>
          <w:rFonts w:ascii="Times New Roman" w:eastAsia="Times New Roman" w:hAnsi="Times New Roman"/>
          <w:sz w:val="20"/>
          <w:szCs w:val="20"/>
          <w:lang w:eastAsia="ru-RU"/>
        </w:rPr>
        <w:t xml:space="preserve"> рассчитывается по следующей формуле: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1038225" cy="238125"/>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9" cstate="print"/>
                    <a:srcRect/>
                    <a:stretch>
                      <a:fillRect/>
                    </a:stretch>
                  </pic:blipFill>
                  <pic:spPr bwMode="auto">
                    <a:xfrm>
                      <a:off x="0" y="0"/>
                      <a:ext cx="1038225"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Вывод об эффективности (неэффективности) реализации Муниципальной программы может определяться на осн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вании следующих критериев:</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CellSpacing w:w="5" w:type="nil"/>
        <w:tblInd w:w="75" w:type="dxa"/>
        <w:tblLayout w:type="fixed"/>
        <w:tblCellMar>
          <w:left w:w="75" w:type="dxa"/>
          <w:right w:w="75" w:type="dxa"/>
        </w:tblCellMar>
        <w:tblLook w:val="0000"/>
      </w:tblPr>
      <w:tblGrid>
        <w:gridCol w:w="4989"/>
        <w:gridCol w:w="4535"/>
      </w:tblGrid>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Вывод об эффективности реализации муниципальной программы </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Критерий оценки эффективности </w:t>
            </w:r>
            <w:r>
              <w:rPr>
                <w:rFonts w:ascii="Times New Roman" w:eastAsia="Times New Roman" w:hAnsi="Times New Roman"/>
                <w:noProof/>
                <w:position w:val="-7"/>
                <w:sz w:val="20"/>
                <w:szCs w:val="20"/>
                <w:lang w:eastAsia="ru-RU"/>
              </w:rPr>
              <w:drawing>
                <wp:inline distT="0" distB="0" distL="0" distR="0">
                  <wp:extent cx="276225" cy="219075"/>
                  <wp:effectExtent l="1905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0"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менее 0,5</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Уровень эффективности удовлетворительный</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0,5 - 0,79</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0,8 - 1</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Высокоэффективная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более 1</w:t>
            </w:r>
          </w:p>
        </w:tc>
      </w:tr>
    </w:tbl>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31" w:name="Par475"/>
      <w:bookmarkEnd w:id="31"/>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bookmarkStart w:id="32" w:name="Par1540"/>
      <w:bookmarkEnd w:id="32"/>
    </w:p>
    <w:p w:rsidR="002875F0" w:rsidRPr="002875F0" w:rsidRDefault="002875F0" w:rsidP="002875F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sectPr w:rsidR="002875F0" w:rsidRPr="002875F0" w:rsidSect="002875F0">
          <w:footerReference w:type="default" r:id="rId162"/>
          <w:pgSz w:w="11906" w:h="16838"/>
          <w:pgMar w:top="720" w:right="720" w:bottom="720" w:left="720" w:header="0" w:footer="0" w:gutter="0"/>
          <w:cols w:space="720"/>
          <w:noEndnote/>
        </w:sectPr>
      </w:pPr>
    </w:p>
    <w:p w:rsidR="002875F0" w:rsidRPr="002875F0" w:rsidRDefault="002875F0" w:rsidP="002875F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Таблица 1</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Сведения</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 целевых показателях (индикаторах) муниципальной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программы МО МР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«Развитие образования» и их значениях </w:t>
      </w:r>
    </w:p>
    <w:tbl>
      <w:tblPr>
        <w:tblW w:w="15027" w:type="dxa"/>
        <w:tblCellSpacing w:w="5" w:type="nil"/>
        <w:tblInd w:w="75" w:type="dxa"/>
        <w:tblLayout w:type="fixed"/>
        <w:tblCellMar>
          <w:left w:w="75" w:type="dxa"/>
          <w:right w:w="75" w:type="dxa"/>
        </w:tblCellMar>
        <w:tblLook w:val="0000"/>
      </w:tblPr>
      <w:tblGrid>
        <w:gridCol w:w="710"/>
        <w:gridCol w:w="7087"/>
        <w:gridCol w:w="709"/>
        <w:gridCol w:w="851"/>
        <w:gridCol w:w="708"/>
        <w:gridCol w:w="851"/>
        <w:gridCol w:w="850"/>
        <w:gridCol w:w="709"/>
        <w:gridCol w:w="851"/>
        <w:gridCol w:w="850"/>
        <w:gridCol w:w="851"/>
      </w:tblGrid>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п/п</w:t>
            </w: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Наименование показателя (индикатора) </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Ед. изм.</w:t>
            </w:r>
          </w:p>
        </w:tc>
        <w:tc>
          <w:tcPr>
            <w:tcW w:w="6521"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Значения показателей (индикаторов)</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2013</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2014</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2018</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2020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w:t>
            </w:r>
          </w:p>
        </w:tc>
      </w:tr>
      <w:tr w:rsidR="002875F0" w:rsidRPr="002875F0" w:rsidTr="002875F0">
        <w:trPr>
          <w:tblCellSpacing w:w="5" w:type="nil"/>
        </w:trPr>
        <w:tc>
          <w:tcPr>
            <w:tcW w:w="15027"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Показатели Муниципальной программы «Развитие образования»</w:t>
            </w:r>
          </w:p>
        </w:tc>
      </w:tr>
      <w:tr w:rsidR="002875F0" w:rsidRPr="002875F0" w:rsidTr="002875F0">
        <w:trPr>
          <w:tblCellSpacing w:w="5" w:type="nil"/>
        </w:trPr>
        <w:tc>
          <w:tcPr>
            <w:tcW w:w="15027"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Задача 1. Повышение доступности общего и дополнительного образования</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Охват детей в возрасте от 1 года до 7 лет дошкольным образованием в общей численности детей в возрасте от 1 года до 7 лет</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81,2</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79,0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населения в возрасте 5 - 18 лет, охваченного начальным общим, основным общим, средним общим образованием, в общей численности насел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в возрасте 5 - 18 лет (от числа детей, которым показано обучение)</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в возрасте от 5 до 18 лет, обучающихся по дополнительным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вательным программам, в общей численности детей этого возраста</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53,45</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55,0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57,0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63,0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64,0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воспитанников муниципальных образовательных организаций, обучающихся по программам, соответствующим федеральным государстве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ным образовательным стандартам дошкольного образования, в общей числе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ности воспитанников муниципальных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обучающихся муниципальных общеобразовательных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 обучающихся по программам, соответствующим федеральным государс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венным образовательным стандартам начального общего, основного общего, среднего общего образования, в общей численности обучающихся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50,4</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71,9</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75,0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89,1</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в которых условия реал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зации основных образовательных программ соответствуют требованиям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ральных государственных образовательных стандартов от 60% до 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64,5</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69,0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74,0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75,0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численности педагогических работников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 прошедших повышение квалификации и (или) профе</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сиональную переподготовку, в общей численности педагогических работников муниципальных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14,3</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родителей (законных представителей), воспользовавшихся правом на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лучение компенсации части родительской платы, от общей численности родит</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лей (законных представителей), имеющих указанное право</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98,8</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98,8</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98,9</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99,0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99,0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99,0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99,5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99,5</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созданных мест в  образовательных организациях для детей в во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расте от 0 до7 лет,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Ед.</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114</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Доля детей в возрасте от 0 года до 7 лет, состоящих на учете для определения в муниципальные образовательные организации, в общей численности детей в </w:t>
            </w:r>
            <w:r w:rsidRPr="002875F0">
              <w:rPr>
                <w:rFonts w:ascii="Times New Roman" w:eastAsia="Times New Roman" w:hAnsi="Times New Roman"/>
                <w:sz w:val="20"/>
                <w:szCs w:val="20"/>
                <w:lang w:eastAsia="ru-RU"/>
              </w:rPr>
              <w:lastRenderedPageBreak/>
              <w:t>возрасте от 0 года до 7 лет</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20,3</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19,3</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обучающихся в муниципальных общеобразовательных организациях, 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нимающихся во вторую (третью) смену, в общей численности обучающихся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5,86</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7,7</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7,7</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вновь введенных в эксплуатацию муниципальных общеобразов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Ед.</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10 – 11(12) классов в общеобразовательных организациях, об</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чающихся в классах с профильным и углубленным изучением отдельных пре</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метов, от общей численности учащихся 10 - 11 (12) классов</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учреждений, здания которых находятся в аварийном 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стоянии или требуют капитального ремонта, в общем числе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22,5</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22,5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19,4</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12,9</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12,9</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9,7</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9,7</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соответствующих треб</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ваниям противопожарной безопасности, в общем количестве муниципальных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выполняющих меропри</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тия по повышению энергетической эффективности, согласно Паспортам энерг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сбережения, в общем количестве муниципальных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9,4</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18,7</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21,9</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46,9</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муниципальных образовательных организаций, соответствующих требованиям по доступности для детей с ограниченными возможностями здор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вья</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Ед.</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1 - 4 классов, обеспеченных питанием в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r>
      <w:tr w:rsidR="002875F0" w:rsidRPr="002875F0" w:rsidTr="002875F0">
        <w:trPr>
          <w:tblCellSpacing w:w="5" w:type="nil"/>
        </w:trPr>
        <w:tc>
          <w:tcPr>
            <w:tcW w:w="15027" w:type="dxa"/>
            <w:gridSpan w:val="11"/>
            <w:tcBorders>
              <w:top w:val="single" w:sz="4" w:space="0" w:color="auto"/>
              <w:left w:val="single" w:sz="4" w:space="0" w:color="auto"/>
              <w:bottom w:val="single" w:sz="4" w:space="0" w:color="auto"/>
              <w:right w:val="single" w:sz="4" w:space="0" w:color="auto"/>
            </w:tcBorders>
            <w:vAlign w:val="center"/>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33" w:name="Par2551"/>
            <w:bookmarkStart w:id="34" w:name="Par2552"/>
            <w:bookmarkEnd w:id="33"/>
            <w:bookmarkEnd w:id="34"/>
            <w:r w:rsidRPr="002875F0">
              <w:rPr>
                <w:rFonts w:ascii="Times New Roman" w:eastAsia="Times New Roman" w:hAnsi="Times New Roman"/>
                <w:sz w:val="20"/>
                <w:szCs w:val="20"/>
                <w:lang w:eastAsia="ru-RU"/>
              </w:rPr>
              <w:t>Задача 2. Создание условий для повышения качества общего и дополнительного образования, соответствующего  требованиям развития инновационной экономики и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требностям граждан</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педагогических работников муниципальных образовательных организаций, имеющих высшую и первую квалификационные категории, в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щем количестве педагогических работников муниципальных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46,4</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54,0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60,2</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66,3</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72,4</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74,4</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76,5</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муниципальных общеобразовательных организаций, сда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ших единый государственный экзамен по русскому языку и математике, в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щей численности выпускников муниципальных общеобразовательных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заций, сдававших единый государственный экзамен по данным предметам</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97,6</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98,5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98,8</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детей и учащихся 5 - 18 лет, принявших участие в конкурсных мероприятиях, в общей численности детей и учащихся 5 - 18 лет, посещающих муниципальные образовательные организации</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85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85</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85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85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85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85</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образовательных организаций реализующих меры по профилактике детского дорожного травматизма, безнадзорности и правонар</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шений среди несовершеннолетних, в общем количестве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100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муниципальных общеобразовательных организаций, не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лучивших аттестат о среднем общем образовании, в общей численности вып</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скников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2,4</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1,5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1,2</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sz w:val="20"/>
                <w:szCs w:val="20"/>
                <w:lang w:eastAsia="ar-SA"/>
              </w:rPr>
            </w:pPr>
            <w:r w:rsidRPr="002875F0">
              <w:rPr>
                <w:rFonts w:ascii="Times New Roman" w:hAnsi="Times New Roman"/>
                <w:sz w:val="20"/>
                <w:szCs w:val="20"/>
                <w:lang w:eastAsia="ar-SA"/>
              </w:rPr>
              <w:t>1,2</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муниципальных общеобразовательных организаций, не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lastRenderedPageBreak/>
              <w:t>лучивших аттестат об основном общем образовании, в общей численности в</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пускников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первой и второй групп здоровья в общей численности обучающихся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84,4</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88,1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88,5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88,7</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88,9</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90,1</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участников  олимпиад муниципального, регионального и ро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сийского уровня в общей численности учащихся</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42,6</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42,7</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42,8</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43,0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43,1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43,1</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43,2</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43,2</w:t>
            </w:r>
          </w:p>
        </w:tc>
      </w:tr>
      <w:tr w:rsidR="002875F0" w:rsidRPr="002875F0" w:rsidTr="002875F0">
        <w:trPr>
          <w:tblCellSpacing w:w="5" w:type="nil"/>
        </w:trPr>
        <w:tc>
          <w:tcPr>
            <w:tcW w:w="15027"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Задача 3. Развитие условий, обеспечивающих успешную социализацию детей и молодежи.</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молодежи в возрасте от 14 до 35 лет, участвующих в деятельн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молодежных и детских общественных объединениях и движениях, в конф</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ренциях, конкурсах в общей численности молодежи в возрасте от 14 до 35 лет</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учащихся, состоящих на профилактических учетах в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Чел.</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учащихся 10-х классов, участвующих в военно-полевых сборах, в общей численности учащихся - юношей 10 классов</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55</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67</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w:t>
            </w:r>
          </w:p>
        </w:tc>
      </w:tr>
      <w:tr w:rsidR="002875F0" w:rsidRPr="002875F0" w:rsidTr="002875F0">
        <w:trPr>
          <w:tblCellSpacing w:w="5" w:type="nil"/>
        </w:trPr>
        <w:tc>
          <w:tcPr>
            <w:tcW w:w="15027"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imes New Roman" w:hAnsi="Times New Roman"/>
                <w:sz w:val="20"/>
                <w:szCs w:val="20"/>
                <w:lang w:eastAsia="ru-RU"/>
              </w:rPr>
            </w:pPr>
            <w:bookmarkStart w:id="35" w:name="Par3064"/>
            <w:bookmarkStart w:id="36" w:name="Par3065"/>
            <w:bookmarkEnd w:id="35"/>
            <w:bookmarkEnd w:id="36"/>
            <w:r w:rsidRPr="002875F0">
              <w:rPr>
                <w:rFonts w:ascii="Times New Roman" w:eastAsia="Times New Roman" w:hAnsi="Times New Roman"/>
                <w:sz w:val="20"/>
                <w:szCs w:val="20"/>
                <w:lang w:eastAsia="ru-RU"/>
              </w:rPr>
              <w:t>Задача 4. Развитие муниципальной системы организации отдыха и занятости учащихся в каникулярное время, поддержки круглогодичного оздоровления детей и подрос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ков</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и подростков охваченных оздоровительной кампанией в общей чи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ленности детей школьного возраста</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32,94</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39,2</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39,5</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39,8</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39,9</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40,1</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40,2</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находящихся в трудной жизненной ситуации, охваченных оздоро</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лением и отдыхом, в общей численности детей, находящихся в трудной жи</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ненной ситуации, подлежащих оздоровлению</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70,1</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70,6</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71,0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71,2</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71,5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71,7</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71,8</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72,0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bookmarkStart w:id="37" w:name="Par3090"/>
            <w:bookmarkEnd w:id="37"/>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и подростков возрасте от 14 до 18 лет, трудоустроенных в каник</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лярное время, от общего количества детей и подростков в возрасте от 14 лет до 18 лет</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42,5</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42,5</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42,6</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42,7</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42,8</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42,8</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42,8</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42,8</w:t>
            </w:r>
          </w:p>
        </w:tc>
      </w:tr>
      <w:tr w:rsidR="002875F0" w:rsidRPr="002875F0" w:rsidTr="002875F0">
        <w:trPr>
          <w:tblCellSpacing w:w="5" w:type="nil"/>
        </w:trPr>
        <w:tc>
          <w:tcPr>
            <w:tcW w:w="15027" w:type="dxa"/>
            <w:gridSpan w:val="11"/>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imes New Roman" w:hAnsi="Times New Roman"/>
                <w:sz w:val="20"/>
                <w:szCs w:val="20"/>
                <w:lang w:eastAsia="ru-RU"/>
              </w:rPr>
            </w:pPr>
            <w:bookmarkStart w:id="38" w:name="Par3103"/>
            <w:bookmarkStart w:id="39" w:name="Par3104"/>
            <w:bookmarkEnd w:id="38"/>
            <w:bookmarkEnd w:id="39"/>
            <w:r w:rsidRPr="002875F0">
              <w:rPr>
                <w:rFonts w:ascii="Times New Roman" w:eastAsia="Times New Roman" w:hAnsi="Times New Roman"/>
                <w:sz w:val="20"/>
                <w:szCs w:val="20"/>
                <w:lang w:eastAsia="ru-RU"/>
              </w:rPr>
              <w:t>Задача 5. Обеспечение реализации  муниципальной программы</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Уровень ежегодного достижения показателей муниципальной </w:t>
            </w:r>
            <w:hyperlink w:anchor="Par32" w:tooltip="Ссылка на текущий документ" w:history="1">
              <w:r w:rsidRPr="002875F0">
                <w:rPr>
                  <w:rFonts w:ascii="Times New Roman" w:eastAsia="Times New Roman" w:hAnsi="Times New Roman"/>
                  <w:sz w:val="20"/>
                  <w:szCs w:val="20"/>
                  <w:lang w:eastAsia="ru-RU"/>
                </w:rPr>
                <w:t>программы</w:t>
              </w:r>
            </w:hyperlink>
            <w:r w:rsidRPr="002875F0">
              <w:rPr>
                <w:rFonts w:ascii="Times New Roman" w:eastAsia="Times New Roman" w:hAnsi="Times New Roman"/>
                <w:sz w:val="20"/>
                <w:szCs w:val="20"/>
                <w:lang w:eastAsia="ru-RU"/>
              </w:rPr>
              <w:t xml:space="preserve"> "Ра</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 xml:space="preserve">витие образования" </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56,3</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94,9</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95,0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96,0</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97,0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98,0</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98,0</w:t>
            </w:r>
          </w:p>
        </w:tc>
      </w:tr>
      <w:tr w:rsidR="002875F0" w:rsidRPr="002875F0" w:rsidTr="002875F0">
        <w:trPr>
          <w:tblCellSpacing w:w="5" w:type="nil"/>
        </w:trPr>
        <w:tc>
          <w:tcPr>
            <w:tcW w:w="71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2"/>
              </w:numPr>
              <w:autoSpaceDE w:val="0"/>
              <w:autoSpaceDN w:val="0"/>
              <w:adjustRightInd w:val="0"/>
              <w:spacing w:after="0" w:line="240" w:lineRule="auto"/>
              <w:rPr>
                <w:rFonts w:ascii="Times New Roman" w:eastAsia="Times New Roman" w:hAnsi="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Уровень удовлетворенности населения муниципального района «Ижемский» качеством предоставления муниципальных услуг в сфере образования</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94,7</w:t>
            </w:r>
          </w:p>
        </w:tc>
        <w:tc>
          <w:tcPr>
            <w:tcW w:w="70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95,0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95,3</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95,5</w:t>
            </w:r>
          </w:p>
        </w:tc>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95,8</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95,9</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96,0</w:t>
            </w:r>
          </w:p>
        </w:tc>
      </w:tr>
    </w:tbl>
    <w:p w:rsidR="002875F0" w:rsidRPr="002875F0" w:rsidRDefault="002875F0" w:rsidP="002875F0">
      <w:pPr>
        <w:widowControl w:val="0"/>
        <w:autoSpaceDE w:val="0"/>
        <w:autoSpaceDN w:val="0"/>
        <w:adjustRightInd w:val="0"/>
        <w:spacing w:after="0" w:line="240" w:lineRule="auto"/>
        <w:jc w:val="right"/>
        <w:outlineLvl w:val="1"/>
        <w:rPr>
          <w:rFonts w:ascii="Times New Roman" w:eastAsia="Times New Roman" w:hAnsi="Times New Roman"/>
          <w:sz w:val="20"/>
          <w:szCs w:val="20"/>
          <w:lang w:eastAsia="ru-RU"/>
        </w:rPr>
        <w:sectPr w:rsidR="002875F0" w:rsidRPr="002875F0" w:rsidSect="002875F0">
          <w:type w:val="continuous"/>
          <w:pgSz w:w="16838" w:h="11906" w:orient="landscape"/>
          <w:pgMar w:top="720" w:right="720" w:bottom="720" w:left="720" w:header="0" w:footer="0" w:gutter="0"/>
          <w:cols w:space="720"/>
          <w:noEndnote/>
        </w:sect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bookmarkStart w:id="40" w:name="Par1545"/>
      <w:bookmarkEnd w:id="40"/>
      <w:r w:rsidRPr="002875F0">
        <w:rPr>
          <w:rFonts w:ascii="Times New Roman" w:eastAsia="Times New Roman" w:hAnsi="Times New Roman"/>
          <w:sz w:val="20"/>
          <w:szCs w:val="20"/>
          <w:lang w:eastAsia="ru-RU"/>
        </w:rPr>
        <w:t>Таблица 2</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41" w:name="Par1547"/>
      <w:bookmarkEnd w:id="41"/>
      <w:r w:rsidRPr="002875F0">
        <w:rPr>
          <w:rFonts w:ascii="Times New Roman" w:eastAsia="Times New Roman" w:hAnsi="Times New Roman"/>
          <w:sz w:val="20"/>
          <w:szCs w:val="20"/>
          <w:lang w:eastAsia="ru-RU"/>
        </w:rPr>
        <w:t>Перечень</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основных мероприятий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МО МР «Ижемский» «Развитие образования»</w:t>
      </w:r>
    </w:p>
    <w:tbl>
      <w:tblPr>
        <w:tblW w:w="15309" w:type="dxa"/>
        <w:tblCellSpacing w:w="5" w:type="nil"/>
        <w:tblInd w:w="75" w:type="dxa"/>
        <w:tblLayout w:type="fixed"/>
        <w:tblCellMar>
          <w:left w:w="75" w:type="dxa"/>
          <w:right w:w="75" w:type="dxa"/>
        </w:tblCellMar>
        <w:tblLook w:val="0000"/>
      </w:tblPr>
      <w:tblGrid>
        <w:gridCol w:w="709"/>
        <w:gridCol w:w="2268"/>
        <w:gridCol w:w="2126"/>
        <w:gridCol w:w="1418"/>
        <w:gridCol w:w="1417"/>
        <w:gridCol w:w="2268"/>
        <w:gridCol w:w="2552"/>
        <w:gridCol w:w="2551"/>
      </w:tblGrid>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п/п</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Номер и наименование ведомственной целевой программы, основного  мероприятия</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Ответственный 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полнитель ВЦП, 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новного мероприятия</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Срок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начала реал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зации</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Срок оконч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реализ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Ожидаемый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непосредственный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результат</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(краткое описание)</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Последствия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нереализации ведомстве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 xml:space="preserve">ной целевой программы,  основного </w:t>
            </w:r>
            <w:r w:rsidRPr="002875F0">
              <w:rPr>
                <w:rFonts w:ascii="Times New Roman" w:eastAsia="Times New Roman" w:hAnsi="Times New Roman"/>
                <w:sz w:val="20"/>
                <w:szCs w:val="20"/>
                <w:lang w:eastAsia="ru-RU"/>
              </w:rPr>
              <w:br/>
              <w:t xml:space="preserve"> мероприятия</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Связь с показателями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муниципальной программы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(подпрограммы)</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w:t>
            </w:r>
          </w:p>
        </w:tc>
      </w:tr>
      <w:tr w:rsidR="002875F0" w:rsidRPr="002875F0" w:rsidTr="002875F0">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imes New Roman" w:hAnsi="Times New Roman"/>
                <w:sz w:val="20"/>
                <w:szCs w:val="20"/>
                <w:lang w:eastAsia="ru-RU"/>
              </w:rPr>
            </w:pPr>
            <w:bookmarkStart w:id="42" w:name="Par1565"/>
            <w:bookmarkStart w:id="43" w:name="Par1566"/>
            <w:bookmarkEnd w:id="42"/>
            <w:bookmarkEnd w:id="43"/>
            <w:r w:rsidRPr="002875F0">
              <w:rPr>
                <w:rFonts w:ascii="Times New Roman" w:eastAsia="Times New Roman" w:hAnsi="Times New Roman"/>
                <w:sz w:val="20"/>
                <w:szCs w:val="20"/>
                <w:lang w:eastAsia="ru-RU"/>
              </w:rPr>
              <w:t>Задача 1. "Повышение доступности общего и дополнительного образования"</w:t>
            </w:r>
          </w:p>
        </w:tc>
      </w:tr>
      <w:tr w:rsidR="002875F0" w:rsidRPr="002875F0" w:rsidTr="002875F0">
        <w:trPr>
          <w:tblCellSpacing w:w="5" w:type="nil"/>
        </w:trPr>
        <w:tc>
          <w:tcPr>
            <w:tcW w:w="709"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2268"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 Обеспечение де</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 xml:space="preserve">тельности (оказание </w:t>
            </w:r>
            <w:r w:rsidRPr="002875F0">
              <w:rPr>
                <w:rFonts w:ascii="Times New Roman" w:eastAsia="Times New Roman" w:hAnsi="Times New Roman"/>
                <w:sz w:val="20"/>
                <w:szCs w:val="20"/>
                <w:lang w:eastAsia="ru-RU"/>
              </w:rPr>
              <w:lastRenderedPageBreak/>
              <w:t>муниципальных услуг) муниципальных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заций</w:t>
            </w:r>
          </w:p>
        </w:tc>
        <w:tc>
          <w:tcPr>
            <w:tcW w:w="2126"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администрации </w:t>
            </w:r>
            <w:r w:rsidRPr="002875F0">
              <w:rPr>
                <w:rFonts w:ascii="Times New Roman" w:eastAsia="Times New Roman" w:hAnsi="Times New Roman"/>
                <w:sz w:val="20"/>
                <w:szCs w:val="20"/>
                <w:lang w:eastAsia="ru-RU"/>
              </w:rPr>
              <w:lastRenderedPageBreak/>
              <w:t>муниципального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она «Ижемский» (д</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лее –Управление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зования)</w:t>
            </w:r>
          </w:p>
        </w:tc>
        <w:tc>
          <w:tcPr>
            <w:tcW w:w="1418"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 xml:space="preserve">01.01.2015 </w:t>
            </w:r>
          </w:p>
        </w:tc>
        <w:tc>
          <w:tcPr>
            <w:tcW w:w="1417"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Предоставление до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 xml:space="preserve">тупного и бесплатного </w:t>
            </w:r>
            <w:r w:rsidRPr="002875F0">
              <w:rPr>
                <w:rFonts w:ascii="Times New Roman" w:eastAsia="Times New Roman" w:hAnsi="Times New Roman"/>
                <w:sz w:val="20"/>
                <w:szCs w:val="20"/>
                <w:lang w:eastAsia="ru-RU"/>
              </w:rPr>
              <w:lastRenderedPageBreak/>
              <w:t>дошкольного, начальн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общего, основного общего, среднего общ</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го и дополнительного образования  детям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школьного возраста, и школьного возраста, проживающим на те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ритории МР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Удовлетворение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потребностей детей-инвалидов, детей с ограниченными во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можностями здоровья.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Рост удовлетворенности родителей качеством образования.</w:t>
            </w:r>
          </w:p>
        </w:tc>
        <w:tc>
          <w:tcPr>
            <w:tcW w:w="2552"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Невыполнение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 xml:space="preserve">пальным образованием </w:t>
            </w:r>
            <w:r w:rsidRPr="002875F0">
              <w:rPr>
                <w:rFonts w:ascii="Times New Roman" w:eastAsia="Times New Roman" w:hAnsi="Times New Roman"/>
                <w:sz w:val="20"/>
                <w:szCs w:val="20"/>
                <w:lang w:eastAsia="ru-RU"/>
              </w:rPr>
              <w:lastRenderedPageBreak/>
              <w:t>компетенции по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предоставления до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тупного и бесплатного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школьного образования детям дошкольного возра</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та, начального общего, 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новного общего, среднего общего и дополнительного образования детям школ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возраста.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Отсутствие условий для обучения детей-инвалидов, детей с ограниченными возможностями здоровья муниципальных дошкол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низациях.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Рост количества родителей неудовлетворенных качес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вом образования.</w:t>
            </w:r>
          </w:p>
        </w:tc>
        <w:tc>
          <w:tcPr>
            <w:tcW w:w="2551"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 xml:space="preserve">Охват детей в возрасте от 1 года до 7 лет, охваченных </w:t>
            </w:r>
            <w:r w:rsidRPr="002875F0">
              <w:rPr>
                <w:rFonts w:ascii="Times New Roman" w:eastAsia="Times New Roman" w:hAnsi="Times New Roman"/>
                <w:sz w:val="20"/>
                <w:szCs w:val="20"/>
                <w:lang w:eastAsia="ru-RU"/>
              </w:rPr>
              <w:lastRenderedPageBreak/>
              <w:t>дошкольным образованием, в общей численности детей в возрасте от 1 года до 7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населения в возрасте 5 - 18 лет, охв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ченного начальным общим, основным общим, средним общим образованием, в общей численности нас</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ления в возрасте 5 - 18 лет (от числа детей, которым показано обучение);</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в возрасте от 5 до 18 лет, обучающихся по дополнительным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тельным программам, в общей численности детей этого возраста.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2875F0" w:rsidRPr="002875F0" w:rsidTr="002875F0">
        <w:trPr>
          <w:trHeight w:val="958"/>
          <w:tblCellSpacing w:w="5" w:type="nil"/>
        </w:trPr>
        <w:tc>
          <w:tcPr>
            <w:tcW w:w="709"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6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качества дошкольного и общего образования в соотве</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ствии с федеральными государственными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разовательными ста</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дартами.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основной общеобразовательной программы дошкольн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образования и общ</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го образования в по</w:t>
            </w:r>
            <w:r w:rsidRPr="002875F0">
              <w:rPr>
                <w:rFonts w:ascii="Times New Roman" w:eastAsia="Times New Roman" w:hAnsi="Times New Roman"/>
                <w:sz w:val="20"/>
                <w:szCs w:val="20"/>
                <w:lang w:eastAsia="ru-RU"/>
              </w:rPr>
              <w:t>л</w:t>
            </w:r>
            <w:r w:rsidRPr="002875F0">
              <w:rPr>
                <w:rFonts w:ascii="Times New Roman" w:eastAsia="Times New Roman" w:hAnsi="Times New Roman"/>
                <w:sz w:val="20"/>
                <w:szCs w:val="20"/>
                <w:lang w:eastAsia="ru-RU"/>
              </w:rPr>
              <w:t>ном объеме.</w:t>
            </w:r>
          </w:p>
        </w:tc>
        <w:tc>
          <w:tcPr>
            <w:tcW w:w="2552"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551"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2875F0" w:rsidRPr="002875F0" w:rsidTr="002875F0">
        <w:trPr>
          <w:tblCellSpacing w:w="5" w:type="nil"/>
        </w:trPr>
        <w:tc>
          <w:tcPr>
            <w:tcW w:w="709"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226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 Реализация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ципальными дошкол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ными и муниципальн</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ми общеобразовател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ными организациями в Республике Коми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программ</w:t>
            </w:r>
          </w:p>
        </w:tc>
        <w:tc>
          <w:tcPr>
            <w:tcW w:w="2126"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w:t>
            </w:r>
          </w:p>
        </w:tc>
        <w:tc>
          <w:tcPr>
            <w:tcW w:w="141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01.01.2015</w:t>
            </w:r>
          </w:p>
        </w:tc>
        <w:tc>
          <w:tcPr>
            <w:tcW w:w="1417"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качества дошкольного и общего образования в соотве</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ствии с федеральными государственными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разовательными ста</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дартами.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основной общеобразовательной программы дошкольн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образования и общ</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го образования в по</w:t>
            </w:r>
            <w:r w:rsidRPr="002875F0">
              <w:rPr>
                <w:rFonts w:ascii="Times New Roman" w:eastAsia="Times New Roman" w:hAnsi="Times New Roman"/>
                <w:sz w:val="20"/>
                <w:szCs w:val="20"/>
                <w:lang w:eastAsia="ru-RU"/>
              </w:rPr>
              <w:t>л</w:t>
            </w:r>
            <w:r w:rsidRPr="002875F0">
              <w:rPr>
                <w:rFonts w:ascii="Times New Roman" w:eastAsia="Times New Roman" w:hAnsi="Times New Roman"/>
                <w:sz w:val="20"/>
                <w:szCs w:val="20"/>
                <w:lang w:eastAsia="ru-RU"/>
              </w:rPr>
              <w:lastRenderedPageBreak/>
              <w:t>ном объеме.</w:t>
            </w:r>
          </w:p>
          <w:p w:rsidR="002875F0" w:rsidRPr="002875F0" w:rsidRDefault="002875F0" w:rsidP="002875F0">
            <w:pPr>
              <w:autoSpaceDE w:val="0"/>
              <w:autoSpaceDN w:val="0"/>
              <w:adjustRightInd w:val="0"/>
              <w:spacing w:after="0" w:line="240" w:lineRule="auto"/>
              <w:rPr>
                <w:rFonts w:ascii="Times New Roman" w:hAnsi="Times New Roman"/>
                <w:sz w:val="20"/>
                <w:szCs w:val="20"/>
                <w:lang w:eastAsia="ru-RU"/>
              </w:rPr>
            </w:pPr>
            <w:r w:rsidRPr="002875F0">
              <w:rPr>
                <w:rFonts w:ascii="Times New Roman" w:hAnsi="Times New Roman"/>
                <w:sz w:val="20"/>
                <w:szCs w:val="20"/>
                <w:lang w:eastAsia="ar-SA"/>
              </w:rPr>
              <w:t>Рост удовлетворенности родителей качеством образования</w:t>
            </w:r>
          </w:p>
          <w:p w:rsidR="002875F0" w:rsidRPr="002875F0" w:rsidRDefault="002875F0" w:rsidP="002875F0">
            <w:pPr>
              <w:widowControl w:val="0"/>
              <w:spacing w:after="0" w:line="240" w:lineRule="auto"/>
              <w:rPr>
                <w:rFonts w:ascii="Times New Roman" w:hAnsi="Times New Roman"/>
                <w:sz w:val="20"/>
                <w:szCs w:val="20"/>
                <w:lang w:eastAsia="ru-RU"/>
              </w:rPr>
            </w:pPr>
            <w:r w:rsidRPr="002875F0">
              <w:rPr>
                <w:rFonts w:ascii="Times New Roman" w:hAnsi="Times New Roman"/>
                <w:sz w:val="20"/>
                <w:szCs w:val="20"/>
                <w:lang w:eastAsia="ar-SA"/>
              </w:rPr>
              <w:t>Обеспечение совреме</w:t>
            </w:r>
            <w:r w:rsidRPr="002875F0">
              <w:rPr>
                <w:rFonts w:ascii="Times New Roman" w:hAnsi="Times New Roman"/>
                <w:sz w:val="20"/>
                <w:szCs w:val="20"/>
                <w:lang w:eastAsia="ar-SA"/>
              </w:rPr>
              <w:t>н</w:t>
            </w:r>
            <w:r w:rsidRPr="002875F0">
              <w:rPr>
                <w:rFonts w:ascii="Times New Roman" w:hAnsi="Times New Roman"/>
                <w:sz w:val="20"/>
                <w:szCs w:val="20"/>
                <w:lang w:eastAsia="ar-SA"/>
              </w:rPr>
              <w:t>ным учебным, учебно-лабораторным, компь</w:t>
            </w:r>
            <w:r w:rsidRPr="002875F0">
              <w:rPr>
                <w:rFonts w:ascii="Times New Roman" w:hAnsi="Times New Roman"/>
                <w:sz w:val="20"/>
                <w:szCs w:val="20"/>
                <w:lang w:eastAsia="ar-SA"/>
              </w:rPr>
              <w:t>ю</w:t>
            </w:r>
            <w:r w:rsidRPr="002875F0">
              <w:rPr>
                <w:rFonts w:ascii="Times New Roman" w:hAnsi="Times New Roman"/>
                <w:sz w:val="20"/>
                <w:szCs w:val="20"/>
                <w:lang w:eastAsia="ar-SA"/>
              </w:rPr>
              <w:t>терным оборудованием, создание информацио</w:t>
            </w:r>
            <w:r w:rsidRPr="002875F0">
              <w:rPr>
                <w:rFonts w:ascii="Times New Roman" w:hAnsi="Times New Roman"/>
                <w:sz w:val="20"/>
                <w:szCs w:val="20"/>
                <w:lang w:eastAsia="ar-SA"/>
              </w:rPr>
              <w:t>н</w:t>
            </w:r>
            <w:r w:rsidRPr="002875F0">
              <w:rPr>
                <w:rFonts w:ascii="Times New Roman" w:hAnsi="Times New Roman"/>
                <w:sz w:val="20"/>
                <w:szCs w:val="20"/>
                <w:lang w:eastAsia="ar-SA"/>
              </w:rPr>
              <w:t>но-образовательной среды муниципальных образовательных орг</w:t>
            </w:r>
            <w:r w:rsidRPr="002875F0">
              <w:rPr>
                <w:rFonts w:ascii="Times New Roman" w:hAnsi="Times New Roman"/>
                <w:sz w:val="20"/>
                <w:szCs w:val="20"/>
                <w:lang w:eastAsia="ar-SA"/>
              </w:rPr>
              <w:t>а</w:t>
            </w:r>
            <w:r w:rsidRPr="002875F0">
              <w:rPr>
                <w:rFonts w:ascii="Times New Roman" w:hAnsi="Times New Roman"/>
                <w:sz w:val="20"/>
                <w:szCs w:val="20"/>
                <w:lang w:eastAsia="ar-SA"/>
              </w:rPr>
              <w:t>низаций в соответствии с требованиями новых федеральных государс</w:t>
            </w:r>
            <w:r w:rsidRPr="002875F0">
              <w:rPr>
                <w:rFonts w:ascii="Times New Roman" w:hAnsi="Times New Roman"/>
                <w:sz w:val="20"/>
                <w:szCs w:val="20"/>
                <w:lang w:eastAsia="ar-SA"/>
              </w:rPr>
              <w:t>т</w:t>
            </w:r>
            <w:r w:rsidRPr="002875F0">
              <w:rPr>
                <w:rFonts w:ascii="Times New Roman" w:hAnsi="Times New Roman"/>
                <w:sz w:val="20"/>
                <w:szCs w:val="20"/>
                <w:lang w:eastAsia="ar-SA"/>
              </w:rPr>
              <w:t>венных образовател</w:t>
            </w:r>
            <w:r w:rsidRPr="002875F0">
              <w:rPr>
                <w:rFonts w:ascii="Times New Roman" w:hAnsi="Times New Roman"/>
                <w:sz w:val="20"/>
                <w:szCs w:val="20"/>
                <w:lang w:eastAsia="ar-SA"/>
              </w:rPr>
              <w:t>ь</w:t>
            </w:r>
            <w:r w:rsidRPr="002875F0">
              <w:rPr>
                <w:rFonts w:ascii="Times New Roman" w:hAnsi="Times New Roman"/>
                <w:sz w:val="20"/>
                <w:szCs w:val="20"/>
                <w:lang w:eastAsia="ar-SA"/>
              </w:rPr>
              <w:t>ных стандартов</w:t>
            </w:r>
          </w:p>
        </w:tc>
        <w:tc>
          <w:tcPr>
            <w:tcW w:w="2552"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Нарушения законодател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ства в части организации образовательного процесса в образовательных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зациях без учета требов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ний федеральных госуда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ственных образовательных стандартов. Снижение к</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чества реализации осно</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ной общеобразовательной программы дошкольного, начального общего, осно</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lastRenderedPageBreak/>
              <w:t>ного общего и среднего общего образования</w:t>
            </w:r>
          </w:p>
        </w:tc>
        <w:tc>
          <w:tcPr>
            <w:tcW w:w="2551" w:type="dxa"/>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Удельный вес воспитанн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ков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 обучающихся по програ</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мам, соответствующим федеральным государс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венным образовательным стандартам дошкольного образования, в общей чи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ленности воспитанников муниципальных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Удельный вес обучающи</w:t>
            </w:r>
            <w:r w:rsidRPr="002875F0">
              <w:rPr>
                <w:rFonts w:ascii="Times New Roman" w:eastAsia="Times New Roman" w:hAnsi="Times New Roman"/>
                <w:sz w:val="20"/>
                <w:szCs w:val="20"/>
                <w:lang w:eastAsia="ru-RU"/>
              </w:rPr>
              <w:t>х</w:t>
            </w:r>
            <w:r w:rsidRPr="002875F0">
              <w:rPr>
                <w:rFonts w:ascii="Times New Roman" w:eastAsia="Times New Roman" w:hAnsi="Times New Roman"/>
                <w:sz w:val="20"/>
                <w:szCs w:val="20"/>
                <w:lang w:eastAsia="ru-RU"/>
              </w:rPr>
              <w:t>ся муниципальных общ</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 обучающихся по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граммам, соответствующим федеральным государс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венным образовательным стандартам начального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щего, основного общего среднего общего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в общей численности обучающихся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общеобразовательных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численности педагогических работников муниципальных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шедших повышение кв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лификации и (или) профе</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сиональную переподгото</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ку, в общей численности педагогических работников муниципальных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тельных организаций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 в которых условия реализ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основных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программ соотве</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ствуют требованиям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ральных государственных образовательных станда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тов от 60% до 100%</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1.3. Компенсация за содержание ребенка (присмотр и уход за ребенком) в государс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венных, муниципальных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низациях, а также иных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низациях на территории Республики Коми, ре</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лизующих основную </w:t>
            </w:r>
            <w:r w:rsidRPr="002875F0">
              <w:rPr>
                <w:rFonts w:ascii="Times New Roman" w:eastAsia="Times New Roman" w:hAnsi="Times New Roman"/>
                <w:sz w:val="20"/>
                <w:szCs w:val="20"/>
                <w:lang w:eastAsia="ru-RU"/>
              </w:rPr>
              <w:lastRenderedPageBreak/>
              <w:t>общеобразовательную программу дошкольного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hAnsi="Times New Roman"/>
                <w:sz w:val="20"/>
                <w:szCs w:val="20"/>
                <w:lang w:eastAsia="ru-RU"/>
              </w:rPr>
            </w:pPr>
            <w:r w:rsidRPr="002875F0">
              <w:rPr>
                <w:rFonts w:ascii="Times New Roman" w:hAnsi="Times New Roman"/>
                <w:sz w:val="20"/>
                <w:szCs w:val="20"/>
                <w:lang w:eastAsia="ru-RU"/>
              </w:rPr>
              <w:t>Реализация государс</w:t>
            </w:r>
            <w:r w:rsidRPr="002875F0">
              <w:rPr>
                <w:rFonts w:ascii="Times New Roman" w:hAnsi="Times New Roman"/>
                <w:sz w:val="20"/>
                <w:szCs w:val="20"/>
                <w:lang w:eastAsia="ru-RU"/>
              </w:rPr>
              <w:t>т</w:t>
            </w:r>
            <w:r w:rsidRPr="002875F0">
              <w:rPr>
                <w:rFonts w:ascii="Times New Roman" w:hAnsi="Times New Roman"/>
                <w:sz w:val="20"/>
                <w:szCs w:val="20"/>
                <w:lang w:eastAsia="ru-RU"/>
              </w:rPr>
              <w:t>венных гарантий на п</w:t>
            </w:r>
            <w:r w:rsidRPr="002875F0">
              <w:rPr>
                <w:rFonts w:ascii="Times New Roman" w:hAnsi="Times New Roman"/>
                <w:sz w:val="20"/>
                <w:szCs w:val="20"/>
                <w:lang w:eastAsia="ru-RU"/>
              </w:rPr>
              <w:t>о</w:t>
            </w:r>
            <w:r w:rsidRPr="002875F0">
              <w:rPr>
                <w:rFonts w:ascii="Times New Roman" w:hAnsi="Times New Roman"/>
                <w:sz w:val="20"/>
                <w:szCs w:val="20"/>
                <w:lang w:eastAsia="ru-RU"/>
              </w:rPr>
              <w:t>лучение компенсации за содержание ребенка (присмотр и уход за ребенком) в муниц</w:t>
            </w:r>
            <w:r w:rsidRPr="002875F0">
              <w:rPr>
                <w:rFonts w:ascii="Times New Roman" w:hAnsi="Times New Roman"/>
                <w:sz w:val="20"/>
                <w:szCs w:val="20"/>
                <w:lang w:eastAsia="ru-RU"/>
              </w:rPr>
              <w:t>и</w:t>
            </w:r>
            <w:r w:rsidRPr="002875F0">
              <w:rPr>
                <w:rFonts w:ascii="Times New Roman" w:hAnsi="Times New Roman"/>
                <w:sz w:val="20"/>
                <w:szCs w:val="20"/>
                <w:lang w:eastAsia="ru-RU"/>
              </w:rPr>
              <w:t>пальных образовател</w:t>
            </w:r>
            <w:r w:rsidRPr="002875F0">
              <w:rPr>
                <w:rFonts w:ascii="Times New Roman" w:hAnsi="Times New Roman"/>
                <w:sz w:val="20"/>
                <w:szCs w:val="20"/>
                <w:lang w:eastAsia="ru-RU"/>
              </w:rPr>
              <w:t>ь</w:t>
            </w:r>
            <w:r w:rsidRPr="002875F0">
              <w:rPr>
                <w:rFonts w:ascii="Times New Roman" w:hAnsi="Times New Roman"/>
                <w:sz w:val="20"/>
                <w:szCs w:val="20"/>
                <w:lang w:eastAsia="ru-RU"/>
              </w:rPr>
              <w:t>ных организациях</w:t>
            </w:r>
          </w:p>
          <w:p w:rsidR="002875F0" w:rsidRPr="002875F0" w:rsidRDefault="002875F0" w:rsidP="002875F0">
            <w:pPr>
              <w:autoSpaceDE w:val="0"/>
              <w:autoSpaceDN w:val="0"/>
              <w:adjustRightInd w:val="0"/>
              <w:spacing w:after="0" w:line="240" w:lineRule="auto"/>
              <w:outlineLvl w:val="0"/>
              <w:rPr>
                <w:rFonts w:ascii="Times New Roman" w:hAnsi="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Нарушения законодател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ства в части обеспечения гарантий на получение компенсации за содерж</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ние ребенка (присмотр и уход за ребенком) 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дошкольных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циях</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родителей (законных представителей), воспол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зовавшихся правом на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лучение компенсации части родительской платы, от общей численности род</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телей (законных предст</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вителей), имеющих указа</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ное право</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 Строительство и реконструкция объектов  дошкольного и общего образования</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31.12.2018</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уровня обеспеченности объе</w:t>
            </w:r>
            <w:r w:rsidRPr="002875F0">
              <w:rPr>
                <w:rFonts w:ascii="Times New Roman" w:eastAsia="Times New Roman" w:hAnsi="Times New Roman"/>
                <w:sz w:val="20"/>
                <w:szCs w:val="20"/>
                <w:lang w:eastAsia="ru-RU"/>
              </w:rPr>
              <w:t>к</w:t>
            </w:r>
            <w:r w:rsidRPr="002875F0">
              <w:rPr>
                <w:rFonts w:ascii="Times New Roman" w:eastAsia="Times New Roman" w:hAnsi="Times New Roman"/>
                <w:sz w:val="20"/>
                <w:szCs w:val="20"/>
                <w:lang w:eastAsia="ru-RU"/>
              </w:rPr>
              <w:t>тами образования, соо</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ветствующих совреме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ным требованиям.</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Надлежащее технич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ское состояние зданий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Недостаточное обеспечение граждан местами в дошк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льных образовательных организациях.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Наличие обучающихся в муниципальных общеобр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организациях, занимающихся во вторую (третью) смену.</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Увеличение количества зданий муниципальных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 требующих капитал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ремонта</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39"/>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созданных мест в  образовательных организациях для детей в возрасте от 0 до7 лет, ре</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лизующих основную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щеобразовательную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грамму дошкольного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зования. Доля детей в во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расте от 0 года до 7 лет, состоящих на учете для определения в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пальные образовательные организации, в общей чи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ленности детей в возрасте от 0 года до 7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Доля обучающихся 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общеобраз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организациях, занимающихся во вторую (третью) смену, в общей численности обучающихся в муниципальных общео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разовательных организац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ях.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Доля учащихся 10 - 11 (12) классов в общеобразов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организациях, обучающихся в классах с профильным и углубле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ным изучением отдельных предметов, в общей чи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ленности учащихся 10 - 11 (12) классов</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Количество вновь введе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ных в эксплуатацию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общеобразов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зовательных организаций, здания которых находятся в аварийном состоянии или </w:t>
            </w:r>
            <w:r w:rsidRPr="002875F0">
              <w:rPr>
                <w:rFonts w:ascii="Times New Roman" w:eastAsia="Times New Roman" w:hAnsi="Times New Roman"/>
                <w:sz w:val="20"/>
                <w:szCs w:val="20"/>
                <w:lang w:eastAsia="ru-RU"/>
              </w:rPr>
              <w:lastRenderedPageBreak/>
              <w:t>требуют капитального 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монта, в общем числе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5.</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 Обеспечение до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тупности приоритетных объектов и услуг в пр</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оритетных сферах жи</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недеятельности инвал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дов и других малом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бильных групп граждан</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Удовлетворение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потребностей детей-инвалидов, детей с ограниченными во</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можностями здоровья</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Отсутствие условий для получения образовател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услуг детьми-инвалидами, детьми с огр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ниченными возможностями здоровья</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низаций, соответствующих требованиям по доступн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для детей с ограниче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ными возможностями зд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ровья</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 Проведение прот</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вопожарных меропри</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тий</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системы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жарной безопасности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Несоответствие условий пожарной безопасности действующему законод</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тельству в части обеспеч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безопасных условий жизнедеятельности</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 соответствующих требов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ниям противопожарной безопасности, в общем 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личестве муниципальных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 Проведение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приятий по энергосб</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режению и повышению энергетической эффе</w:t>
            </w:r>
            <w:r w:rsidRPr="002875F0">
              <w:rPr>
                <w:rFonts w:ascii="Times New Roman" w:eastAsia="Times New Roman" w:hAnsi="Times New Roman"/>
                <w:sz w:val="20"/>
                <w:szCs w:val="20"/>
                <w:lang w:eastAsia="ru-RU"/>
              </w:rPr>
              <w:t>к</w:t>
            </w:r>
            <w:r w:rsidRPr="002875F0">
              <w:rPr>
                <w:rFonts w:ascii="Times New Roman" w:eastAsia="Times New Roman" w:hAnsi="Times New Roman"/>
                <w:sz w:val="20"/>
                <w:szCs w:val="20"/>
                <w:lang w:eastAsia="ru-RU"/>
              </w:rPr>
              <w:t>тивности</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организациях для экономии потре</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ляемых энергетических ресурсов</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Увеличение расходов эне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гетических ресурсов 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 выполняющих меропри</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тия по повышению энерг</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тической эффективности, согласно Паспортам эне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госбережения, в общем количестве муниципальных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 Создание условий для функционирования муниципальных учре</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дений (организаций)</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Надлежащее технич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ское состояние зданий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отоп</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тельного сезона топл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вом</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Увеличение количества зданий муниципальных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 требующих текущего ремонта</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 здания которых нах</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дятся в аварийном состо</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нии или требуют капитал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ремонта, в общем 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личестве зданий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образовательных организаций</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 Организация пит</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учащихся 1-4 кла</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сов в муниципальных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низациях, реализующих программу начального общего образования </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вания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сохранения здоровья учащихся посредством организации питания на начальной ступени об</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чения</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Недостаточное выполнение требований здоровьесбер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жения субъектами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вательного процесса 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1 - 4 кла</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сов, обеспеченных питан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ем в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организациях</w:t>
            </w:r>
          </w:p>
        </w:tc>
      </w:tr>
      <w:tr w:rsidR="002875F0" w:rsidRPr="002875F0" w:rsidTr="002875F0">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44" w:name="Par1672"/>
            <w:bookmarkEnd w:id="44"/>
            <w:r w:rsidRPr="002875F0">
              <w:rPr>
                <w:rFonts w:ascii="Times New Roman" w:eastAsia="Times New Roman" w:hAnsi="Times New Roman"/>
                <w:sz w:val="20"/>
                <w:szCs w:val="20"/>
                <w:lang w:eastAsia="ru-RU"/>
              </w:rPr>
              <w:lastRenderedPageBreak/>
              <w:t>Задача 2. Создание условий для повышения качества общего и дополнительного образования, соответствующего  требованиям развития инновационной экономики и потребн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стям граждан</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 Развитие кадрового и инновационного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тенциала педагогич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ских работников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эффекти</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ности деятельности п</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дагогических и руков</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дящих работников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Внедрение персониф</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цированной модели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вышения квалификации руководящих и педаг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гических работников образования.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Повышение качества образования. </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эффективности и качества услуг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Нарушение законодател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ства в части обеспечения повышения квалификации 1 раз в пять лет.</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Снижение эффективности и качества образования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педагогич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ских работников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образовательных организаций, имеющих высшую и первую квал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фикационные категории, в общем количестве педаг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гических работников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2.2. Развитие системы поддержки талантливых детей и одаренных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щихся</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участия детей и учащихся в ко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курсах, фестивалях, 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ревнованиях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республика</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ского, российского уровней;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участия учащихся в олимпиадах муниципального, реги</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нального и российского уровня</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Недостаточное развитие условий по поддержке т</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лантливых детей и одаре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ных учащихся.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показателей по количеству участников конкурсов различных уровней. Снижение показ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теля участников олимпиад.</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детей и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щихся 5 - 18 лет, приня</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ших участие в конкурсных мероприятиях, в общей численности детей и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щихся 5 - 18 лет, пос</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щающих муниципальные образовательные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учащихся участников  олимпиад муниципального, регионального и росси</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ского уровня в общей чи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ленности учащихся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2.3. Реализация мер по профилактике детского дорожного травматизма, безнадзорности и пр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вонарушений среди 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совершеннолетних</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Активная пропаганда безопасного поведения на улицах и дорогах, профилактика семейн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неблагополучия</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Недостаточная пропаганда безопасного поведения на улицах и дорогах, увелич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ние количества  неблагоп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лучных семей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 реализующих меры по профилактике детского дорожного травматизма, безнадзорности и правон</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рушений среди несове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шеннолетних, в общей чи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ленности муниципальных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ций</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45" w:name="Par1708"/>
            <w:bookmarkStart w:id="46" w:name="Par1808"/>
            <w:bookmarkEnd w:id="45"/>
            <w:bookmarkEnd w:id="46"/>
            <w:r w:rsidRPr="002875F0">
              <w:rPr>
                <w:rFonts w:ascii="Times New Roman" w:eastAsia="Times New Roman" w:hAnsi="Times New Roman"/>
                <w:sz w:val="20"/>
                <w:szCs w:val="20"/>
                <w:lang w:eastAsia="ru-RU"/>
              </w:rPr>
              <w:t>13.</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 Развитие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пальной системы оце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ки качества образования</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качества результатов единого государственного экз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lastRenderedPageBreak/>
              <w:t>мена, в том числе школ с низкими результатами единого государстве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ного экзамена.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Взаимосвязь уровня заработной платы пед</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гогических кадров и руководителей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образовател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организаций с э</w:t>
            </w:r>
            <w:r w:rsidRPr="002875F0">
              <w:rPr>
                <w:rFonts w:ascii="Times New Roman" w:eastAsia="Times New Roman" w:hAnsi="Times New Roman"/>
                <w:sz w:val="20"/>
                <w:szCs w:val="20"/>
                <w:lang w:eastAsia="ru-RU"/>
              </w:rPr>
              <w:t>ф</w:t>
            </w:r>
            <w:r w:rsidRPr="002875F0">
              <w:rPr>
                <w:rFonts w:ascii="Times New Roman" w:eastAsia="Times New Roman" w:hAnsi="Times New Roman"/>
                <w:sz w:val="20"/>
                <w:szCs w:val="20"/>
                <w:lang w:eastAsia="ru-RU"/>
              </w:rPr>
              <w:t>фективностью деятел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ности</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Снижение результативн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единого государстве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 xml:space="preserve">ного экзамена, увеличение </w:t>
            </w:r>
            <w:r w:rsidRPr="002875F0">
              <w:rPr>
                <w:rFonts w:ascii="Times New Roman" w:eastAsia="Times New Roman" w:hAnsi="Times New Roman"/>
                <w:sz w:val="20"/>
                <w:szCs w:val="20"/>
                <w:lang w:eastAsia="ru-RU"/>
              </w:rPr>
              <w:lastRenderedPageBreak/>
              <w:t>разрыва между школами с высокими показателями единого государственного экзамена и низкими.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эффективности деятельности педагогич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ских и руководящих кадров</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Доля выпускников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общеобразов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тельных организаций, </w:t>
            </w:r>
            <w:r w:rsidRPr="002875F0">
              <w:rPr>
                <w:rFonts w:ascii="Times New Roman" w:eastAsia="Times New Roman" w:hAnsi="Times New Roman"/>
                <w:sz w:val="20"/>
                <w:szCs w:val="20"/>
                <w:lang w:eastAsia="ru-RU"/>
              </w:rPr>
              <w:lastRenderedPageBreak/>
              <w:t>сдавших единый госуда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ственный экзамен по ру</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скому языку и математике, в общей численности в</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пускников муниципальных общеобразовательных о</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ганизаций, сдававших ед</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ный государственный э</w:t>
            </w:r>
            <w:r w:rsidRPr="002875F0">
              <w:rPr>
                <w:rFonts w:ascii="Times New Roman" w:eastAsia="Times New Roman" w:hAnsi="Times New Roman"/>
                <w:sz w:val="20"/>
                <w:szCs w:val="20"/>
                <w:lang w:eastAsia="ru-RU"/>
              </w:rPr>
              <w:t>к</w:t>
            </w:r>
            <w:r w:rsidRPr="002875F0">
              <w:rPr>
                <w:rFonts w:ascii="Times New Roman" w:eastAsia="Times New Roman" w:hAnsi="Times New Roman"/>
                <w:sz w:val="20"/>
                <w:szCs w:val="20"/>
                <w:lang w:eastAsia="ru-RU"/>
              </w:rPr>
              <w:t>замен по данным предм</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там;</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выпускников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общеобразов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 не получивших аттестат о среднем общем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нии, в общей численности выпускников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общеобразовательных организаций;</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Доля выпускников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общеобразов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 не получивших аттестат об основном общем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нии, в общей численности выпускников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общеобразовательных организаций;</w:t>
            </w:r>
          </w:p>
        </w:tc>
      </w:tr>
      <w:tr w:rsidR="002875F0" w:rsidRPr="002875F0" w:rsidTr="002875F0">
        <w:trPr>
          <w:tblCellSpacing w:w="5" w:type="nil"/>
        </w:trPr>
        <w:tc>
          <w:tcPr>
            <w:tcW w:w="709"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14.</w:t>
            </w:r>
          </w:p>
        </w:tc>
        <w:tc>
          <w:tcPr>
            <w:tcW w:w="2268"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2.6. Совершенствование деятельности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пальных образовател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организаций по сохранению, укрепл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нию здоровья обуча</w:t>
            </w:r>
            <w:r w:rsidRPr="002875F0">
              <w:rPr>
                <w:rFonts w:ascii="Times New Roman" w:eastAsia="Times New Roman" w:hAnsi="Times New Roman"/>
                <w:sz w:val="20"/>
                <w:szCs w:val="20"/>
                <w:lang w:eastAsia="ru-RU"/>
              </w:rPr>
              <w:t>ю</w:t>
            </w:r>
            <w:r w:rsidRPr="002875F0">
              <w:rPr>
                <w:rFonts w:ascii="Times New Roman" w:eastAsia="Times New Roman" w:hAnsi="Times New Roman"/>
                <w:sz w:val="20"/>
                <w:szCs w:val="20"/>
                <w:lang w:eastAsia="ru-RU"/>
              </w:rPr>
              <w:t>щихся и воспитанников</w:t>
            </w:r>
          </w:p>
        </w:tc>
        <w:tc>
          <w:tcPr>
            <w:tcW w:w="2126"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Увеличение доли об</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чающихся и воспита</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ников с первой группой здоровья. Обеспечение сохранения и укрепл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здоровья обуча</w:t>
            </w:r>
            <w:r w:rsidRPr="002875F0">
              <w:rPr>
                <w:rFonts w:ascii="Times New Roman" w:eastAsia="Times New Roman" w:hAnsi="Times New Roman"/>
                <w:sz w:val="20"/>
                <w:szCs w:val="20"/>
                <w:lang w:eastAsia="ru-RU"/>
              </w:rPr>
              <w:t>ю</w:t>
            </w:r>
            <w:r w:rsidRPr="002875F0">
              <w:rPr>
                <w:rFonts w:ascii="Times New Roman" w:eastAsia="Times New Roman" w:hAnsi="Times New Roman"/>
                <w:sz w:val="20"/>
                <w:szCs w:val="20"/>
                <w:lang w:eastAsia="ru-RU"/>
              </w:rPr>
              <w:t>щихся и воспитанников, профилактика заболев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ний, формирование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требности в занятиях физической культурой и спортом</w:t>
            </w:r>
          </w:p>
        </w:tc>
        <w:tc>
          <w:tcPr>
            <w:tcW w:w="2552"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показателя группы здоровья среди воспитанников и обуча</w:t>
            </w:r>
            <w:r w:rsidRPr="002875F0">
              <w:rPr>
                <w:rFonts w:ascii="Times New Roman" w:eastAsia="Times New Roman" w:hAnsi="Times New Roman"/>
                <w:sz w:val="20"/>
                <w:szCs w:val="20"/>
                <w:lang w:eastAsia="ru-RU"/>
              </w:rPr>
              <w:t>ю</w:t>
            </w:r>
            <w:r w:rsidRPr="002875F0">
              <w:rPr>
                <w:rFonts w:ascii="Times New Roman" w:eastAsia="Times New Roman" w:hAnsi="Times New Roman"/>
                <w:sz w:val="20"/>
                <w:szCs w:val="20"/>
                <w:lang w:eastAsia="ru-RU"/>
              </w:rPr>
              <w:t>щихся</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первой и второй групп здоровья в общей численности обучающихся муниципальных общеобр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w:t>
            </w:r>
          </w:p>
        </w:tc>
      </w:tr>
      <w:tr w:rsidR="002875F0" w:rsidRPr="002875F0" w:rsidTr="002875F0">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imes New Roman" w:hAnsi="Times New Roman"/>
                <w:sz w:val="20"/>
                <w:szCs w:val="20"/>
                <w:lang w:eastAsia="ru-RU"/>
              </w:rPr>
            </w:pPr>
            <w:bookmarkStart w:id="47" w:name="Par1870"/>
            <w:bookmarkStart w:id="48" w:name="Par1871"/>
            <w:bookmarkEnd w:id="47"/>
            <w:bookmarkEnd w:id="48"/>
            <w:r w:rsidRPr="002875F0">
              <w:rPr>
                <w:rFonts w:ascii="Times New Roman" w:eastAsia="Times New Roman" w:hAnsi="Times New Roman"/>
                <w:sz w:val="20"/>
                <w:szCs w:val="20"/>
                <w:lang w:eastAsia="ru-RU"/>
              </w:rPr>
              <w:t>Задача 3. Развитие условий, обеспечивающих успешную социализацию детей и молодежи</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 Создание условий для вовлечения мол</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дежи в социальную практику, гражданского </w:t>
            </w:r>
            <w:r w:rsidRPr="002875F0">
              <w:rPr>
                <w:rFonts w:ascii="Times New Roman" w:eastAsia="Times New Roman" w:hAnsi="Times New Roman"/>
                <w:sz w:val="20"/>
                <w:szCs w:val="20"/>
                <w:lang w:eastAsia="ru-RU"/>
              </w:rPr>
              <w:lastRenderedPageBreak/>
              <w:t>образования и патри</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тического воспитания молодежи, содействие формированию прав</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вых, культурных и нравственных ценн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стей среди молодежи</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Рост социальной акти</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ности молодежи</w:t>
            </w:r>
          </w:p>
          <w:p w:rsidR="002875F0" w:rsidRPr="002875F0" w:rsidRDefault="002875F0" w:rsidP="002875F0">
            <w:pPr>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Увеличение количества молодежи, занятых </w:t>
            </w:r>
          </w:p>
          <w:p w:rsidR="002875F0" w:rsidRPr="002875F0" w:rsidRDefault="002875F0" w:rsidP="002875F0">
            <w:pPr>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в мероприятиях разли</w:t>
            </w:r>
            <w:r w:rsidRPr="002875F0">
              <w:rPr>
                <w:rFonts w:ascii="Times New Roman" w:eastAsia="Times New Roman" w:hAnsi="Times New Roman"/>
                <w:sz w:val="20"/>
                <w:szCs w:val="20"/>
                <w:lang w:eastAsia="ru-RU"/>
              </w:rPr>
              <w:t>ч</w:t>
            </w:r>
            <w:r w:rsidRPr="002875F0">
              <w:rPr>
                <w:rFonts w:ascii="Times New Roman" w:eastAsia="Times New Roman" w:hAnsi="Times New Roman"/>
                <w:sz w:val="20"/>
                <w:szCs w:val="20"/>
                <w:lang w:eastAsia="ru-RU"/>
              </w:rPr>
              <w:t xml:space="preserve">ных </w:t>
            </w:r>
          </w:p>
          <w:p w:rsidR="002875F0" w:rsidRPr="002875F0" w:rsidRDefault="002875F0" w:rsidP="002875F0">
            <w:pPr>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направленностей (худ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жественно-</w:t>
            </w:r>
          </w:p>
          <w:p w:rsidR="002875F0" w:rsidRPr="002875F0" w:rsidRDefault="002875F0" w:rsidP="002875F0">
            <w:pPr>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эстетической, технич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 xml:space="preserve">ской, </w:t>
            </w:r>
          </w:p>
          <w:p w:rsidR="002875F0" w:rsidRPr="002875F0" w:rsidRDefault="002875F0" w:rsidP="002875F0">
            <w:pPr>
              <w:spacing w:after="0" w:line="240" w:lineRule="auto"/>
              <w:rPr>
                <w:rFonts w:ascii="Times New Roman" w:hAnsi="Times New Roman"/>
                <w:sz w:val="20"/>
                <w:szCs w:val="20"/>
                <w:lang w:eastAsia="ar-SA"/>
              </w:rPr>
            </w:pPr>
            <w:r w:rsidRPr="002875F0">
              <w:rPr>
                <w:rFonts w:ascii="Times New Roman" w:eastAsia="Times New Roman" w:hAnsi="Times New Roman"/>
                <w:sz w:val="20"/>
                <w:szCs w:val="20"/>
                <w:lang w:eastAsia="ru-RU"/>
              </w:rPr>
              <w:t>физкультурно-спортивной, экологич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ской, интеллектуальной. Рост правовой грамо</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ности молодежи</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Уменьшение количества участников детских и 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лодежных общественных организаций. Рост асоц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lastRenderedPageBreak/>
              <w:t>альных группировок в 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лодежной среде, рост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тивоправных действий</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Удельный вес молодежи от 14 до 35 лет, участвующих в деятельности молоде</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ных и детских обществе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lastRenderedPageBreak/>
              <w:t>ных объединений и движ</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ний, конференциях, ко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курсах в общей численн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молодежи от 14 до 35 лет</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bookmarkStart w:id="49" w:name="Par1912"/>
            <w:bookmarkEnd w:id="49"/>
            <w:r w:rsidRPr="002875F0">
              <w:rPr>
                <w:rFonts w:ascii="Times New Roman" w:eastAsia="Times New Roman" w:hAnsi="Times New Roman"/>
                <w:sz w:val="20"/>
                <w:szCs w:val="20"/>
                <w:lang w:eastAsia="ru-RU"/>
              </w:rPr>
              <w:lastRenderedPageBreak/>
              <w:t>16.</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 Поддержка талан</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 xml:space="preserve">ливой молодежи </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участия молодежи в конкурсах, соревнованиях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пального, республика</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ского, российского уровней.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престижа успешной учебной, творческой деятельн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Недостаточное развитие условий по выявлению и поддержке талантливой молодежи.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показателей по количеству призеров и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бедителей конкурсов ра</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личных уровней</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молодежи от 14 до 35 лет, участвующих в деятельности молоде</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ных и детских обществе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ных объединений и движ</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ний, конференциях, ко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курсах в общей численн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сти молодежи от 14 до 35 лет </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3.3. Мероприятия по профилактике безна</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зорности и правонар</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шений среди несове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шеннолетних</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правонар</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шений и преступлений, совершаемых несове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шеннолетними</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Рост правонарушений и преступлений, соверша</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мых несовершеннолетними</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учащихся, 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стоящих на профилактич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ских учетах в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общеобразовательных организациях</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 Обеспечение допр</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зывной подготовки учащихся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образовательных организаций к военной службе</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в подростк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вой среде положител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отношения к слу</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бе в армии.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Рост образовательного уровня призывной 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лодежи по основам в</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енной службы</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деятельн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клубов патриотич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ской направленности «Воин», «Сыны отеч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ства», «Патриот», «Щит», «Ижемец».</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Превалирование отриц</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тельного отношения к службе в армии.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образовательн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уровня призывной мол</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дежи по основам военной службы</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Удельный вес учащихся 10-х классов, участвующих в военно-полевых сборах, в общей численности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щихся - юношей 10 классов</w:t>
            </w:r>
          </w:p>
        </w:tc>
      </w:tr>
      <w:tr w:rsidR="002875F0" w:rsidRPr="002875F0" w:rsidTr="002875F0">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imes New Roman" w:hAnsi="Times New Roman"/>
                <w:sz w:val="20"/>
                <w:szCs w:val="20"/>
                <w:lang w:eastAsia="ru-RU"/>
              </w:rPr>
            </w:pPr>
            <w:bookmarkStart w:id="50" w:name="Par1949"/>
            <w:bookmarkStart w:id="51" w:name="Par1950"/>
            <w:bookmarkEnd w:id="50"/>
            <w:bookmarkEnd w:id="51"/>
            <w:r w:rsidRPr="002875F0">
              <w:rPr>
                <w:rFonts w:ascii="Times New Roman" w:eastAsia="Times New Roman" w:hAnsi="Times New Roman"/>
                <w:sz w:val="20"/>
                <w:szCs w:val="20"/>
                <w:lang w:eastAsia="ru-RU"/>
              </w:rPr>
              <w:t>Задача 4.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4.1. Обеспечение озд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ровления и отдыха 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тей Ижемского района</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Удовлетворение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требности в оздоровл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нии и отдыхе детей в детских лагерях с дне</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lastRenderedPageBreak/>
              <w:t>ным пребыванием на базе муниципальных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низаций, в оздоровл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нии и отдыхе в выез</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ных оздоровительных лагерях.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Оплата путевок в летние оздоровительные лагеря для детей из социально незащищенных семей</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Снижение показателей о</w:t>
            </w:r>
            <w:r w:rsidRPr="002875F0">
              <w:rPr>
                <w:rFonts w:ascii="Times New Roman" w:eastAsia="Times New Roman" w:hAnsi="Times New Roman"/>
                <w:sz w:val="20"/>
                <w:szCs w:val="20"/>
                <w:lang w:eastAsia="ru-RU"/>
              </w:rPr>
              <w:t>х</w:t>
            </w:r>
            <w:r w:rsidRPr="002875F0">
              <w:rPr>
                <w:rFonts w:ascii="Times New Roman" w:eastAsia="Times New Roman" w:hAnsi="Times New Roman"/>
                <w:sz w:val="20"/>
                <w:szCs w:val="20"/>
                <w:lang w:eastAsia="ru-RU"/>
              </w:rPr>
              <w:t>вата учащихся оздоровл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 xml:space="preserve">нием в детских лагерях с дневным пребыванием на </w:t>
            </w:r>
            <w:r w:rsidRPr="002875F0">
              <w:rPr>
                <w:rFonts w:ascii="Times New Roman" w:eastAsia="Times New Roman" w:hAnsi="Times New Roman"/>
                <w:sz w:val="20"/>
                <w:szCs w:val="20"/>
                <w:lang w:eastAsia="ru-RU"/>
              </w:rPr>
              <w:lastRenderedPageBreak/>
              <w:t>базе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охвата детей оздоровлением в выездных лагерях.</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Снижение количества 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тей из социально незащ</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щенных семей, охваченных оздоровлением в выездных лагерях</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Доля детей и подростков охваченных оздоровител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ной кампанией в общей численности детей школ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lastRenderedPageBreak/>
              <w:t>ного возраста;</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находящихся в трудной жизненной ситу</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охваченных оздоро</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лением и отдыхом, от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щей численности детей, находящихся в трудной жизненной ситуации, по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лежащих оздоровлению</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52" w:name="Par1973"/>
            <w:bookmarkEnd w:id="52"/>
            <w:r w:rsidRPr="002875F0">
              <w:rPr>
                <w:rFonts w:ascii="Times New Roman" w:eastAsia="Times New Roman" w:hAnsi="Times New Roman"/>
                <w:sz w:val="20"/>
                <w:szCs w:val="20"/>
                <w:lang w:eastAsia="ru-RU"/>
              </w:rPr>
              <w:lastRenderedPageBreak/>
              <w:t>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4.2. Организация труд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вых объединений в о</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разовательных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зациях и совместно с предприятиями для 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совершеннолетних по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ростков в возрасте от 14 до 18 лет</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Удовлетворение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требностей подростков в трудоустройстве</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Низкий процент трудоус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роенных подростков</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детей и подростков  в возрасте от 14 до 18 лет, трудоустроенных в каник</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лярное время, от общего количества детей и подр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стков от 14 до 18 лет</w:t>
            </w:r>
          </w:p>
        </w:tc>
      </w:tr>
      <w:tr w:rsidR="002875F0" w:rsidRPr="002875F0" w:rsidTr="002875F0">
        <w:trPr>
          <w:tblCellSpacing w:w="5" w:type="nil"/>
        </w:trPr>
        <w:tc>
          <w:tcPr>
            <w:tcW w:w="15309"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imes New Roman" w:hAnsi="Times New Roman"/>
                <w:sz w:val="20"/>
                <w:szCs w:val="20"/>
                <w:lang w:eastAsia="ru-RU"/>
              </w:rPr>
            </w:pPr>
            <w:bookmarkStart w:id="53" w:name="Par1981"/>
            <w:bookmarkStart w:id="54" w:name="Par1982"/>
            <w:bookmarkEnd w:id="53"/>
            <w:bookmarkEnd w:id="54"/>
            <w:r w:rsidRPr="002875F0">
              <w:rPr>
                <w:rFonts w:ascii="Times New Roman" w:eastAsia="Times New Roman" w:hAnsi="Times New Roman"/>
                <w:sz w:val="20"/>
                <w:szCs w:val="20"/>
                <w:lang w:eastAsia="ru-RU"/>
              </w:rPr>
              <w:t>Задача 5. Обеспечение реализации муниципальной программы</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5.1. Руководство и управление в сфере у</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тановленных функций органов местного сам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управления </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выполн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задач и выполнение основных мероприятий программы, достижение целевых показателей</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Невыполнение задач и в</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полнение основных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приятий программы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Уровень ежегодного до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тижения показателей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 xml:space="preserve">ниципальной </w:t>
            </w:r>
            <w:hyperlink w:anchor="Par32" w:tooltip="Ссылка на текущий документ" w:history="1">
              <w:r w:rsidRPr="002875F0">
                <w:rPr>
                  <w:rFonts w:ascii="Times New Roman" w:eastAsia="Times New Roman" w:hAnsi="Times New Roman"/>
                  <w:sz w:val="20"/>
                  <w:szCs w:val="20"/>
                  <w:lang w:eastAsia="ru-RU"/>
                </w:rPr>
                <w:t>программы</w:t>
              </w:r>
            </w:hyperlink>
            <w:r w:rsidRPr="002875F0">
              <w:rPr>
                <w:rFonts w:ascii="Times New Roman" w:eastAsia="Times New Roman" w:hAnsi="Times New Roman"/>
                <w:sz w:val="20"/>
                <w:szCs w:val="20"/>
                <w:lang w:eastAsia="ru-RU"/>
              </w:rPr>
              <w:t xml:space="preserve"> "Развитие образования";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Уровень удовлетворенн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населения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района «Ижемский» качеством предоставления муниципальных услуг в сфере образования</w:t>
            </w:r>
          </w:p>
        </w:tc>
      </w:tr>
      <w:tr w:rsidR="002875F0" w:rsidRPr="002875F0" w:rsidTr="002875F0">
        <w:trPr>
          <w:tblCellSpacing w:w="5" w:type="nil"/>
        </w:trPr>
        <w:tc>
          <w:tcPr>
            <w:tcW w:w="70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22.</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5.2. Реализация прочих функций, связанных с муниципальным упра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лением</w:t>
            </w:r>
          </w:p>
        </w:tc>
        <w:tc>
          <w:tcPr>
            <w:tcW w:w="21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 xml:space="preserve">ния </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01.01.2015 </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31.12.2020</w:t>
            </w:r>
          </w:p>
        </w:tc>
        <w:tc>
          <w:tcPr>
            <w:tcW w:w="226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выполн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задач и выполнение основных мероприятий программы, достижение целевых показателей</w:t>
            </w:r>
          </w:p>
        </w:tc>
        <w:tc>
          <w:tcPr>
            <w:tcW w:w="255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Невыполнение задач и в</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полнение основных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приятий программы </w:t>
            </w:r>
          </w:p>
        </w:tc>
        <w:tc>
          <w:tcPr>
            <w:tcW w:w="255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Уровень ежегодного до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тижения показателей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 xml:space="preserve">ниципальной </w:t>
            </w:r>
            <w:hyperlink w:anchor="Par32" w:tooltip="Ссылка на текущий документ" w:history="1">
              <w:r w:rsidRPr="002875F0">
                <w:rPr>
                  <w:rFonts w:ascii="Times New Roman" w:eastAsia="Times New Roman" w:hAnsi="Times New Roman"/>
                  <w:sz w:val="20"/>
                  <w:szCs w:val="20"/>
                  <w:lang w:eastAsia="ru-RU"/>
                </w:rPr>
                <w:t>программы</w:t>
              </w:r>
            </w:hyperlink>
            <w:r w:rsidRPr="002875F0">
              <w:rPr>
                <w:rFonts w:ascii="Times New Roman" w:eastAsia="Times New Roman" w:hAnsi="Times New Roman"/>
                <w:sz w:val="20"/>
                <w:szCs w:val="20"/>
                <w:lang w:eastAsia="ru-RU"/>
              </w:rPr>
              <w:t xml:space="preserve"> "Развитие образования";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Уровень удовлетворенн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сти населения МР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 качеством предо</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тавления муниципальных услуг в сфере образования</w:t>
            </w:r>
          </w:p>
        </w:tc>
      </w:tr>
    </w:tbl>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Таблица 3</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55" w:name="Par2025"/>
      <w:bookmarkEnd w:id="55"/>
      <w:r w:rsidRPr="002875F0">
        <w:rPr>
          <w:rFonts w:ascii="Times New Roman" w:eastAsia="Times New Roman" w:hAnsi="Times New Roman"/>
          <w:sz w:val="20"/>
          <w:szCs w:val="20"/>
          <w:lang w:eastAsia="ru-RU"/>
        </w:rPr>
        <w:t>Сведения</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 основных мерах правового регулирования в сфере</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реализации муниципальной программы МО МР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образования»</w:t>
      </w:r>
    </w:p>
    <w:tbl>
      <w:tblPr>
        <w:tblW w:w="5112"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2640"/>
        <w:gridCol w:w="7739"/>
        <w:gridCol w:w="2806"/>
        <w:gridCol w:w="1931"/>
      </w:tblGrid>
      <w:tr w:rsidR="002875F0" w:rsidRPr="002875F0" w:rsidTr="005675F9">
        <w:trPr>
          <w:tblHeader/>
        </w:trPr>
        <w:tc>
          <w:tcPr>
            <w:tcW w:w="216" w:type="pct"/>
            <w:tcBorders>
              <w:top w:val="single" w:sz="4" w:space="0" w:color="auto"/>
              <w:left w:val="single" w:sz="4" w:space="0" w:color="auto"/>
              <w:bottom w:val="single" w:sz="4" w:space="0" w:color="auto"/>
              <w:right w:val="single" w:sz="4" w:space="0" w:color="auto"/>
            </w:tcBorders>
            <w:tcMar>
              <w:left w:w="28" w:type="dxa"/>
              <w:right w:w="28" w:type="dxa"/>
            </w:tcMar>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w:t>
            </w:r>
          </w:p>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п/п</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Вид нормативно-правового акта</w:t>
            </w:r>
          </w:p>
        </w:tc>
        <w:tc>
          <w:tcPr>
            <w:tcW w:w="2449" w:type="pct"/>
            <w:tcBorders>
              <w:top w:val="single" w:sz="4" w:space="0" w:color="auto"/>
              <w:left w:val="single" w:sz="4" w:space="0" w:color="auto"/>
              <w:bottom w:val="single" w:sz="4" w:space="0" w:color="auto"/>
              <w:right w:val="single" w:sz="4" w:space="0" w:color="auto"/>
            </w:tcBorders>
            <w:tcMar>
              <w:left w:w="28" w:type="dxa"/>
              <w:right w:w="28" w:type="dxa"/>
            </w:tcMar>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Основные положения нормативно-правового акта</w:t>
            </w:r>
          </w:p>
        </w:tc>
        <w:tc>
          <w:tcPr>
            <w:tcW w:w="888" w:type="pct"/>
            <w:tcBorders>
              <w:top w:val="single" w:sz="4" w:space="0" w:color="auto"/>
              <w:left w:val="single" w:sz="4" w:space="0" w:color="auto"/>
              <w:bottom w:val="single" w:sz="4" w:space="0" w:color="auto"/>
              <w:right w:val="single" w:sz="4" w:space="0" w:color="auto"/>
            </w:tcBorders>
            <w:tcMar>
              <w:left w:w="28" w:type="dxa"/>
              <w:right w:w="28" w:type="dxa"/>
            </w:tcMar>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Ответственный исполнитель и соисполнители</w:t>
            </w:r>
          </w:p>
        </w:tc>
        <w:tc>
          <w:tcPr>
            <w:tcW w:w="611" w:type="pct"/>
            <w:tcBorders>
              <w:top w:val="single" w:sz="4" w:space="0" w:color="auto"/>
              <w:left w:val="single" w:sz="4" w:space="0" w:color="auto"/>
              <w:bottom w:val="single" w:sz="4" w:space="0" w:color="auto"/>
              <w:right w:val="single" w:sz="4" w:space="0" w:color="auto"/>
            </w:tcBorders>
            <w:tcMar>
              <w:left w:w="28" w:type="dxa"/>
              <w:right w:w="28" w:type="dxa"/>
            </w:tcMar>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Ожидаемые сроки принятия</w:t>
            </w:r>
          </w:p>
        </w:tc>
      </w:tr>
      <w:tr w:rsidR="002875F0" w:rsidRPr="002875F0" w:rsidTr="005675F9">
        <w:trPr>
          <w:trHeight w:val="278"/>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1</w:t>
            </w: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2</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ind w:firstLine="720"/>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3</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4</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5</w:t>
            </w:r>
          </w:p>
        </w:tc>
      </w:tr>
      <w:tr w:rsidR="002875F0" w:rsidRPr="002875F0" w:rsidTr="005675F9">
        <w:trPr>
          <w:trHeight w:val="103"/>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center"/>
              <w:rPr>
                <w:rFonts w:ascii="Times New Roman" w:hAnsi="Times New Roman"/>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color w:val="000000"/>
                <w:sz w:val="20"/>
                <w:szCs w:val="20"/>
                <w:lang w:eastAsia="ar-SA"/>
              </w:rPr>
              <w:t>Постановление  админис</w:t>
            </w:r>
            <w:r w:rsidRPr="002875F0">
              <w:rPr>
                <w:rFonts w:ascii="Times New Roman" w:hAnsi="Times New Roman"/>
                <w:color w:val="000000"/>
                <w:sz w:val="20"/>
                <w:szCs w:val="20"/>
                <w:lang w:eastAsia="ar-SA"/>
              </w:rPr>
              <w:t>т</w:t>
            </w:r>
            <w:r w:rsidRPr="002875F0">
              <w:rPr>
                <w:rFonts w:ascii="Times New Roman" w:hAnsi="Times New Roman"/>
                <w:color w:val="000000"/>
                <w:sz w:val="20"/>
                <w:szCs w:val="20"/>
                <w:lang w:eastAsia="ar-SA"/>
              </w:rPr>
              <w:t xml:space="preserve">рации муниципального района «Ижемский» </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sz w:val="20"/>
                <w:szCs w:val="20"/>
                <w:lang w:eastAsia="ar-SA"/>
              </w:rPr>
              <w:t xml:space="preserve">Утверждение плана реализации муниципальной </w:t>
            </w:r>
            <w:hyperlink w:anchor="Par32" w:tooltip="Ссылка на текущий документ" w:history="1">
              <w:r w:rsidRPr="002875F0">
                <w:rPr>
                  <w:rFonts w:ascii="Times New Roman" w:hAnsi="Times New Roman"/>
                  <w:sz w:val="20"/>
                  <w:szCs w:val="20"/>
                  <w:lang w:eastAsia="ar-SA"/>
                </w:rPr>
                <w:t>программы</w:t>
              </w:r>
            </w:hyperlink>
            <w:r w:rsidRPr="002875F0">
              <w:rPr>
                <w:rFonts w:ascii="Times New Roman" w:hAnsi="Times New Roman"/>
                <w:sz w:val="20"/>
                <w:szCs w:val="20"/>
                <w:lang w:eastAsia="ar-SA"/>
              </w:rPr>
              <w:t xml:space="preserve"> муниципального образов</w:t>
            </w:r>
            <w:r w:rsidRPr="002875F0">
              <w:rPr>
                <w:rFonts w:ascii="Times New Roman" w:hAnsi="Times New Roman"/>
                <w:sz w:val="20"/>
                <w:szCs w:val="20"/>
                <w:lang w:eastAsia="ar-SA"/>
              </w:rPr>
              <w:t>а</w:t>
            </w:r>
            <w:r w:rsidRPr="002875F0">
              <w:rPr>
                <w:rFonts w:ascii="Times New Roman" w:hAnsi="Times New Roman"/>
                <w:sz w:val="20"/>
                <w:szCs w:val="20"/>
                <w:lang w:eastAsia="ar-SA"/>
              </w:rPr>
              <w:t>ния муниципального района «Ижемский» «Развитие образования» на текущий год и плановый период</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 а</w:t>
            </w:r>
            <w:r w:rsidRPr="002875F0">
              <w:rPr>
                <w:rFonts w:ascii="Times New Roman" w:hAnsi="Times New Roman"/>
                <w:color w:val="000000"/>
                <w:sz w:val="20"/>
                <w:szCs w:val="20"/>
                <w:lang w:eastAsia="ar-SA"/>
              </w:rPr>
              <w:t>д</w:t>
            </w:r>
            <w:r w:rsidRPr="002875F0">
              <w:rPr>
                <w:rFonts w:ascii="Times New Roman" w:hAnsi="Times New Roman"/>
                <w:color w:val="000000"/>
                <w:sz w:val="20"/>
                <w:szCs w:val="20"/>
                <w:lang w:eastAsia="ar-SA"/>
              </w:rPr>
              <w:t>министрации муниципальн</w:t>
            </w:r>
            <w:r w:rsidRPr="002875F0">
              <w:rPr>
                <w:rFonts w:ascii="Times New Roman" w:hAnsi="Times New Roman"/>
                <w:color w:val="000000"/>
                <w:sz w:val="20"/>
                <w:szCs w:val="20"/>
                <w:lang w:eastAsia="ar-SA"/>
              </w:rPr>
              <w:t>о</w:t>
            </w:r>
            <w:r w:rsidRPr="002875F0">
              <w:rPr>
                <w:rFonts w:ascii="Times New Roman" w:hAnsi="Times New Roman"/>
                <w:color w:val="000000"/>
                <w:sz w:val="20"/>
                <w:szCs w:val="20"/>
                <w:lang w:eastAsia="ar-SA"/>
              </w:rPr>
              <w:t xml:space="preserve">го района «Ижемский» (далее – Управление образования) </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Ежегодно до 30  декабря</w:t>
            </w:r>
          </w:p>
        </w:tc>
      </w:tr>
      <w:tr w:rsidR="002875F0" w:rsidRPr="002875F0" w:rsidTr="005675F9">
        <w:trPr>
          <w:trHeight w:val="103"/>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center"/>
              <w:rPr>
                <w:rFonts w:ascii="Times New Roman" w:hAnsi="Times New Roman"/>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Постановление админис</w:t>
            </w:r>
            <w:r w:rsidRPr="002875F0">
              <w:rPr>
                <w:rFonts w:ascii="Times New Roman" w:hAnsi="Times New Roman"/>
                <w:sz w:val="20"/>
                <w:szCs w:val="20"/>
                <w:lang w:eastAsia="ar-SA"/>
              </w:rPr>
              <w:t>т</w:t>
            </w:r>
            <w:r w:rsidRPr="002875F0">
              <w:rPr>
                <w:rFonts w:ascii="Times New Roman" w:hAnsi="Times New Roman"/>
                <w:sz w:val="20"/>
                <w:szCs w:val="20"/>
                <w:lang w:eastAsia="ar-SA"/>
              </w:rPr>
              <w:t>рации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color w:val="000000"/>
                <w:sz w:val="20"/>
                <w:szCs w:val="20"/>
                <w:lang w:eastAsia="ar-SA"/>
              </w:rPr>
              <w:t>О закреплении  территорий за образовательными организациями</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По необходимости</w:t>
            </w:r>
          </w:p>
        </w:tc>
      </w:tr>
      <w:tr w:rsidR="002875F0" w:rsidRPr="002875F0" w:rsidTr="005675F9">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right"/>
              <w:rPr>
                <w:rFonts w:ascii="Times New Roman" w:hAnsi="Times New Roman"/>
                <w:color w:val="000000"/>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Постановление админис</w:t>
            </w:r>
            <w:r w:rsidRPr="002875F0">
              <w:rPr>
                <w:rFonts w:ascii="Times New Roman" w:hAnsi="Times New Roman"/>
                <w:sz w:val="20"/>
                <w:szCs w:val="20"/>
                <w:lang w:eastAsia="ar-SA"/>
              </w:rPr>
              <w:t>т</w:t>
            </w:r>
            <w:r w:rsidRPr="002875F0">
              <w:rPr>
                <w:rFonts w:ascii="Times New Roman" w:hAnsi="Times New Roman"/>
                <w:sz w:val="20"/>
                <w:szCs w:val="20"/>
                <w:lang w:eastAsia="ar-SA"/>
              </w:rPr>
              <w:t>рации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SimSun" w:hAnsi="Times New Roman"/>
                <w:sz w:val="20"/>
                <w:szCs w:val="20"/>
                <w:lang w:eastAsia="zh-CN"/>
              </w:rPr>
            </w:pPr>
            <w:r w:rsidRPr="002875F0">
              <w:rPr>
                <w:rFonts w:ascii="Times New Roman" w:eastAsia="Times New Roman" w:hAnsi="Times New Roman"/>
                <w:sz w:val="20"/>
                <w:szCs w:val="20"/>
                <w:lang w:eastAsia="zh-CN"/>
              </w:rPr>
              <w:t>Об организации подготовки муниципальных образовательных учреждений к новому учебному году и работе в зимних условиях</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Ежегодно в первом квартале</w:t>
            </w:r>
          </w:p>
        </w:tc>
      </w:tr>
      <w:tr w:rsidR="002875F0" w:rsidRPr="002875F0" w:rsidTr="005675F9">
        <w:trPr>
          <w:trHeight w:val="62"/>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right"/>
              <w:rPr>
                <w:rFonts w:ascii="Times New Roman" w:hAnsi="Times New Roman"/>
                <w:color w:val="000000"/>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sz w:val="20"/>
                <w:szCs w:val="20"/>
                <w:lang w:eastAsia="ar-SA"/>
              </w:rPr>
              <w:t>Постановление админис</w:t>
            </w:r>
            <w:r w:rsidRPr="002875F0">
              <w:rPr>
                <w:rFonts w:ascii="Times New Roman" w:hAnsi="Times New Roman"/>
                <w:sz w:val="20"/>
                <w:szCs w:val="20"/>
                <w:lang w:eastAsia="ar-SA"/>
              </w:rPr>
              <w:t>т</w:t>
            </w:r>
            <w:r w:rsidRPr="002875F0">
              <w:rPr>
                <w:rFonts w:ascii="Times New Roman" w:hAnsi="Times New Roman"/>
                <w:sz w:val="20"/>
                <w:szCs w:val="20"/>
                <w:lang w:eastAsia="ar-SA"/>
              </w:rPr>
              <w:t>рации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iCs/>
                <w:sz w:val="20"/>
                <w:szCs w:val="20"/>
                <w:lang w:eastAsia="ar-SA"/>
              </w:rPr>
            </w:pPr>
            <w:r w:rsidRPr="002875F0">
              <w:rPr>
                <w:rFonts w:ascii="Times New Roman" w:hAnsi="Times New Roman"/>
                <w:iCs/>
                <w:sz w:val="20"/>
                <w:szCs w:val="20"/>
                <w:lang w:eastAsia="ar-SA"/>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w:t>
            </w:r>
            <w:r w:rsidRPr="002875F0">
              <w:rPr>
                <w:rFonts w:ascii="Times New Roman" w:hAnsi="Times New Roman"/>
                <w:iCs/>
                <w:sz w:val="20"/>
                <w:szCs w:val="20"/>
                <w:lang w:eastAsia="ar-SA"/>
              </w:rPr>
              <w:t>а</w:t>
            </w:r>
            <w:r w:rsidRPr="002875F0">
              <w:rPr>
                <w:rFonts w:ascii="Times New Roman" w:hAnsi="Times New Roman"/>
                <w:iCs/>
                <w:sz w:val="20"/>
                <w:szCs w:val="20"/>
                <w:lang w:eastAsia="ar-SA"/>
              </w:rPr>
              <w:t>зовательную деятельность и об утверждении  Положения о порядке взимания, внес</w:t>
            </w:r>
            <w:r w:rsidRPr="002875F0">
              <w:rPr>
                <w:rFonts w:ascii="Times New Roman" w:hAnsi="Times New Roman"/>
                <w:iCs/>
                <w:sz w:val="20"/>
                <w:szCs w:val="20"/>
                <w:lang w:eastAsia="ar-SA"/>
              </w:rPr>
              <w:t>е</w:t>
            </w:r>
            <w:r w:rsidRPr="002875F0">
              <w:rPr>
                <w:rFonts w:ascii="Times New Roman" w:hAnsi="Times New Roman"/>
                <w:iCs/>
                <w:sz w:val="20"/>
                <w:szCs w:val="20"/>
                <w:lang w:eastAsia="ar-SA"/>
              </w:rPr>
              <w:t>ния и расходования родительской платы зав присмотр и уход</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ind w:hanging="23"/>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 xml:space="preserve">Ежегодно </w:t>
            </w:r>
          </w:p>
        </w:tc>
      </w:tr>
      <w:tr w:rsidR="002875F0" w:rsidRPr="002875F0" w:rsidTr="005675F9">
        <w:trPr>
          <w:trHeight w:val="62"/>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right"/>
              <w:rPr>
                <w:rFonts w:ascii="Times New Roman" w:hAnsi="Times New Roman"/>
                <w:color w:val="000000"/>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sz w:val="20"/>
                <w:szCs w:val="20"/>
                <w:lang w:eastAsia="ar-SA"/>
              </w:rPr>
              <w:t>Постановление админис</w:t>
            </w:r>
            <w:r w:rsidRPr="002875F0">
              <w:rPr>
                <w:rFonts w:ascii="Times New Roman" w:hAnsi="Times New Roman"/>
                <w:sz w:val="20"/>
                <w:szCs w:val="20"/>
                <w:lang w:eastAsia="ar-SA"/>
              </w:rPr>
              <w:t>т</w:t>
            </w:r>
            <w:r w:rsidRPr="002875F0">
              <w:rPr>
                <w:rFonts w:ascii="Times New Roman" w:hAnsi="Times New Roman"/>
                <w:sz w:val="20"/>
                <w:szCs w:val="20"/>
                <w:lang w:eastAsia="ar-SA"/>
              </w:rPr>
              <w:t>рации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sz w:val="20"/>
                <w:szCs w:val="20"/>
                <w:lang w:eastAsia="ar-SA"/>
              </w:rPr>
            </w:pPr>
            <w:r w:rsidRPr="002875F0">
              <w:rPr>
                <w:rFonts w:ascii="Times New Roman" w:hAnsi="Times New Roman"/>
                <w:sz w:val="20"/>
                <w:szCs w:val="20"/>
                <w:lang w:eastAsia="ar-SA"/>
              </w:rPr>
              <w:t>Об организации питания обучающихся 1-4 классов в муниципальных бюджетных о</w:t>
            </w:r>
            <w:r w:rsidRPr="002875F0">
              <w:rPr>
                <w:rFonts w:ascii="Times New Roman" w:hAnsi="Times New Roman"/>
                <w:sz w:val="20"/>
                <w:szCs w:val="20"/>
                <w:lang w:eastAsia="ar-SA"/>
              </w:rPr>
              <w:t>б</w:t>
            </w:r>
            <w:r w:rsidRPr="002875F0">
              <w:rPr>
                <w:rFonts w:ascii="Times New Roman" w:hAnsi="Times New Roman"/>
                <w:sz w:val="20"/>
                <w:szCs w:val="20"/>
                <w:lang w:eastAsia="ar-SA"/>
              </w:rPr>
              <w:t>разовательных организациях муниципального района «Ижемский», реализующих пр</w:t>
            </w:r>
            <w:r w:rsidRPr="002875F0">
              <w:rPr>
                <w:rFonts w:ascii="Times New Roman" w:hAnsi="Times New Roman"/>
                <w:sz w:val="20"/>
                <w:szCs w:val="20"/>
                <w:lang w:eastAsia="ar-SA"/>
              </w:rPr>
              <w:t>о</w:t>
            </w:r>
            <w:r w:rsidRPr="002875F0">
              <w:rPr>
                <w:rFonts w:ascii="Times New Roman" w:hAnsi="Times New Roman"/>
                <w:sz w:val="20"/>
                <w:szCs w:val="20"/>
                <w:lang w:eastAsia="ar-SA"/>
              </w:rPr>
              <w:t xml:space="preserve">грамму начального общего образования </w:t>
            </w:r>
          </w:p>
          <w:p w:rsidR="002875F0" w:rsidRPr="002875F0" w:rsidRDefault="002875F0" w:rsidP="002875F0">
            <w:pPr>
              <w:widowControl w:val="0"/>
              <w:spacing w:after="0" w:line="240" w:lineRule="auto"/>
              <w:jc w:val="both"/>
              <w:rPr>
                <w:rFonts w:ascii="Times New Roman" w:hAnsi="Times New Roman"/>
                <w:iCs/>
                <w:sz w:val="20"/>
                <w:szCs w:val="20"/>
                <w:lang w:eastAsia="ar-SA"/>
              </w:rPr>
            </w:pP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ind w:hanging="23"/>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Ежегодно до 30 декабря</w:t>
            </w:r>
          </w:p>
        </w:tc>
      </w:tr>
      <w:tr w:rsidR="002875F0" w:rsidRPr="002875F0" w:rsidTr="005675F9">
        <w:trPr>
          <w:trHeight w:val="62"/>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right"/>
              <w:rPr>
                <w:rFonts w:ascii="Times New Roman" w:hAnsi="Times New Roman"/>
                <w:color w:val="000000"/>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color w:val="000000"/>
                <w:sz w:val="20"/>
                <w:szCs w:val="20"/>
                <w:lang w:eastAsia="ar-SA"/>
              </w:rPr>
              <w:t>Решение Совета муниц</w:t>
            </w:r>
            <w:r w:rsidRPr="002875F0">
              <w:rPr>
                <w:rFonts w:ascii="Times New Roman" w:hAnsi="Times New Roman"/>
                <w:color w:val="000000"/>
                <w:sz w:val="20"/>
                <w:szCs w:val="20"/>
                <w:lang w:eastAsia="ar-SA"/>
              </w:rPr>
              <w:t>и</w:t>
            </w:r>
            <w:r w:rsidRPr="002875F0">
              <w:rPr>
                <w:rFonts w:ascii="Times New Roman" w:hAnsi="Times New Roman"/>
                <w:color w:val="000000"/>
                <w:sz w:val="20"/>
                <w:szCs w:val="20"/>
                <w:lang w:eastAsia="ar-SA"/>
              </w:rPr>
              <w:t>пального района «Иже</w:t>
            </w:r>
            <w:r w:rsidRPr="002875F0">
              <w:rPr>
                <w:rFonts w:ascii="Times New Roman" w:hAnsi="Times New Roman"/>
                <w:color w:val="000000"/>
                <w:sz w:val="20"/>
                <w:szCs w:val="20"/>
                <w:lang w:eastAsia="ar-SA"/>
              </w:rPr>
              <w:t>м</w:t>
            </w:r>
            <w:r w:rsidRPr="002875F0">
              <w:rPr>
                <w:rFonts w:ascii="Times New Roman" w:hAnsi="Times New Roman"/>
                <w:color w:val="000000"/>
                <w:sz w:val="20"/>
                <w:szCs w:val="20"/>
                <w:lang w:eastAsia="ar-SA"/>
              </w:rPr>
              <w:t>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sz w:val="20"/>
                <w:szCs w:val="20"/>
                <w:lang w:eastAsia="ar-SA"/>
              </w:rPr>
            </w:pPr>
            <w:r w:rsidRPr="002875F0">
              <w:rPr>
                <w:rFonts w:ascii="Times New Roman" w:hAnsi="Times New Roman"/>
                <w:sz w:val="20"/>
                <w:szCs w:val="20"/>
                <w:lang w:eastAsia="ar-SA"/>
              </w:rPr>
              <w:t>Об установлении стоимости  питания учащихся, проживающих в интернатах при о</w:t>
            </w:r>
            <w:r w:rsidRPr="002875F0">
              <w:rPr>
                <w:rFonts w:ascii="Times New Roman" w:hAnsi="Times New Roman"/>
                <w:sz w:val="20"/>
                <w:szCs w:val="20"/>
                <w:lang w:eastAsia="ar-SA"/>
              </w:rPr>
              <w:t>б</w:t>
            </w:r>
            <w:r w:rsidRPr="002875F0">
              <w:rPr>
                <w:rFonts w:ascii="Times New Roman" w:hAnsi="Times New Roman"/>
                <w:sz w:val="20"/>
                <w:szCs w:val="20"/>
                <w:lang w:eastAsia="ar-SA"/>
              </w:rPr>
              <w:t xml:space="preserve">щеобразовательных организациях муниципального района «Ижемский» </w:t>
            </w:r>
          </w:p>
          <w:p w:rsidR="002875F0" w:rsidRPr="002875F0" w:rsidRDefault="002875F0" w:rsidP="002875F0">
            <w:pPr>
              <w:widowControl w:val="0"/>
              <w:spacing w:after="0" w:line="240" w:lineRule="auto"/>
              <w:jc w:val="both"/>
              <w:rPr>
                <w:rFonts w:ascii="Times New Roman" w:hAnsi="Times New Roman"/>
                <w:iCs/>
                <w:sz w:val="20"/>
                <w:szCs w:val="20"/>
                <w:lang w:eastAsia="ar-SA"/>
              </w:rPr>
            </w:pP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ind w:hanging="23"/>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center"/>
              <w:rPr>
                <w:rFonts w:ascii="Times New Roman" w:hAnsi="Times New Roman"/>
                <w:b/>
                <w:color w:val="000000"/>
                <w:sz w:val="20"/>
                <w:szCs w:val="20"/>
                <w:lang w:eastAsia="ar-SA"/>
              </w:rPr>
            </w:pPr>
            <w:r w:rsidRPr="002875F0">
              <w:rPr>
                <w:rFonts w:ascii="Times New Roman" w:hAnsi="Times New Roman"/>
                <w:color w:val="000000"/>
                <w:sz w:val="20"/>
                <w:szCs w:val="20"/>
                <w:lang w:eastAsia="ar-SA"/>
              </w:rPr>
              <w:t>Ежегодно до 30 декабря</w:t>
            </w:r>
          </w:p>
        </w:tc>
      </w:tr>
      <w:tr w:rsidR="002875F0" w:rsidRPr="002875F0" w:rsidTr="005675F9">
        <w:trPr>
          <w:trHeight w:val="62"/>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spacing w:after="0" w:line="240" w:lineRule="auto"/>
              <w:jc w:val="right"/>
              <w:rPr>
                <w:rFonts w:ascii="Times New Roman" w:hAnsi="Times New Roman"/>
                <w:color w:val="000000"/>
                <w:sz w:val="20"/>
                <w:szCs w:val="20"/>
                <w:lang w:eastAsia="ar-SA"/>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jc w:val="both"/>
              <w:rPr>
                <w:rFonts w:ascii="Times New Roman" w:hAnsi="Times New Roman"/>
                <w:color w:val="000000"/>
                <w:sz w:val="20"/>
                <w:szCs w:val="20"/>
                <w:lang w:eastAsia="ar-SA"/>
              </w:rPr>
            </w:pPr>
            <w:r w:rsidRPr="002875F0">
              <w:rPr>
                <w:rFonts w:ascii="Times New Roman" w:hAnsi="Times New Roman"/>
                <w:sz w:val="20"/>
                <w:szCs w:val="20"/>
                <w:lang w:eastAsia="ar-SA"/>
              </w:rPr>
              <w:t>Постановление админис</w:t>
            </w:r>
            <w:r w:rsidRPr="002875F0">
              <w:rPr>
                <w:rFonts w:ascii="Times New Roman" w:hAnsi="Times New Roman"/>
                <w:sz w:val="20"/>
                <w:szCs w:val="20"/>
                <w:lang w:eastAsia="ar-SA"/>
              </w:rPr>
              <w:t>т</w:t>
            </w:r>
            <w:r w:rsidRPr="002875F0">
              <w:rPr>
                <w:rFonts w:ascii="Times New Roman" w:hAnsi="Times New Roman"/>
                <w:sz w:val="20"/>
                <w:szCs w:val="20"/>
                <w:lang w:eastAsia="ar-SA"/>
              </w:rPr>
              <w:t>рации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iCs/>
                <w:sz w:val="20"/>
                <w:szCs w:val="20"/>
                <w:lang w:eastAsia="ar-SA"/>
              </w:rPr>
            </w:pPr>
            <w:r w:rsidRPr="002875F0">
              <w:rPr>
                <w:rFonts w:ascii="Times New Roman" w:hAnsi="Times New Roman"/>
                <w:iCs/>
                <w:sz w:val="20"/>
                <w:szCs w:val="20"/>
                <w:lang w:eastAsia="ar-SA"/>
              </w:rPr>
              <w:t>О внесении изменений в  постановление администрации муниципального района «Ижемский» «Об оплате труда работников муниципальных образовательных орган</w:t>
            </w:r>
            <w:r w:rsidRPr="002875F0">
              <w:rPr>
                <w:rFonts w:ascii="Times New Roman" w:hAnsi="Times New Roman"/>
                <w:iCs/>
                <w:sz w:val="20"/>
                <w:szCs w:val="20"/>
                <w:lang w:eastAsia="ar-SA"/>
              </w:rPr>
              <w:t>и</w:t>
            </w:r>
            <w:r w:rsidRPr="002875F0">
              <w:rPr>
                <w:rFonts w:ascii="Times New Roman" w:hAnsi="Times New Roman"/>
                <w:iCs/>
                <w:sz w:val="20"/>
                <w:szCs w:val="20"/>
                <w:lang w:eastAsia="ar-SA"/>
              </w:rPr>
              <w:t>заций»</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ind w:hanging="23"/>
              <w:jc w:val="center"/>
              <w:rPr>
                <w:rFonts w:ascii="Times New Roman" w:hAnsi="Times New Roman"/>
                <w:color w:val="000000"/>
                <w:sz w:val="20"/>
                <w:szCs w:val="20"/>
                <w:lang w:eastAsia="ar-SA"/>
              </w:rPr>
            </w:pPr>
            <w:r w:rsidRPr="002875F0">
              <w:rPr>
                <w:rFonts w:ascii="Times New Roman" w:hAnsi="Times New Roman"/>
                <w:color w:val="000000"/>
                <w:sz w:val="20"/>
                <w:szCs w:val="20"/>
                <w:lang w:eastAsia="ar-SA"/>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color w:val="000000"/>
                <w:sz w:val="20"/>
                <w:szCs w:val="20"/>
                <w:lang w:eastAsia="ar-SA"/>
              </w:rPr>
            </w:pPr>
            <w:r w:rsidRPr="002875F0">
              <w:rPr>
                <w:rFonts w:ascii="Times New Roman" w:hAnsi="Times New Roman"/>
                <w:color w:val="000000"/>
                <w:sz w:val="20"/>
                <w:szCs w:val="20"/>
                <w:lang w:eastAsia="ar-SA"/>
              </w:rPr>
              <w:t>По необходимости</w:t>
            </w:r>
          </w:p>
        </w:tc>
      </w:tr>
      <w:tr w:rsidR="002875F0" w:rsidRPr="002875F0" w:rsidTr="005675F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autoSpaceDE w:val="0"/>
              <w:autoSpaceDN w:val="0"/>
              <w:adjustRightInd w:val="0"/>
              <w:spacing w:after="0" w:line="240" w:lineRule="auto"/>
              <w:rPr>
                <w:rFonts w:ascii="Times New Roman" w:eastAsia="Times New Roman" w:hAnsi="Times New Roman"/>
                <w:sz w:val="20"/>
                <w:szCs w:val="20"/>
                <w:lang w:eastAsia="ru-RU"/>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 утверждении стандартов качества предоставления муниципальных услуг в области образования и Порядка оценки соответствия качества фактически предоставляемых муниципальных услуг установленным стандартам</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необходимости</w:t>
            </w:r>
          </w:p>
        </w:tc>
      </w:tr>
      <w:tr w:rsidR="002875F0" w:rsidRPr="002875F0" w:rsidTr="005675F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autoSpaceDE w:val="0"/>
              <w:autoSpaceDN w:val="0"/>
              <w:adjustRightInd w:val="0"/>
              <w:spacing w:after="0" w:line="240" w:lineRule="auto"/>
              <w:rPr>
                <w:rFonts w:ascii="Times New Roman" w:eastAsia="Times New Roman" w:hAnsi="Times New Roman"/>
                <w:sz w:val="20"/>
                <w:szCs w:val="20"/>
                <w:lang w:eastAsia="ru-RU"/>
              </w:rPr>
            </w:pPr>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 финансировании муниципальных общеобразовательных организаций на принципах нормативного подушевого финансирования</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четве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том квартале</w:t>
            </w:r>
          </w:p>
        </w:tc>
      </w:tr>
      <w:tr w:rsidR="002875F0" w:rsidRPr="002875F0" w:rsidTr="005675F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autoSpaceDE w:val="0"/>
              <w:autoSpaceDN w:val="0"/>
              <w:adjustRightInd w:val="0"/>
              <w:spacing w:after="0" w:line="240" w:lineRule="auto"/>
              <w:rPr>
                <w:rFonts w:ascii="Times New Roman" w:eastAsia="Times New Roman" w:hAnsi="Times New Roman"/>
                <w:sz w:val="20"/>
                <w:szCs w:val="20"/>
                <w:lang w:eastAsia="ru-RU"/>
              </w:rPr>
            </w:pPr>
            <w:bookmarkStart w:id="56" w:name="Par2173"/>
            <w:bookmarkStart w:id="57" w:name="Par2191"/>
            <w:bookmarkStart w:id="58" w:name="Par2215"/>
            <w:bookmarkStart w:id="59" w:name="Par2221"/>
            <w:bookmarkStart w:id="60" w:name="Par2228"/>
            <w:bookmarkEnd w:id="56"/>
            <w:bookmarkEnd w:id="57"/>
            <w:bookmarkEnd w:id="58"/>
            <w:bookmarkEnd w:id="59"/>
            <w:bookmarkEnd w:id="60"/>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 проведении мероприятий по модернизации региональных систем общего образования</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необходимости</w:t>
            </w:r>
          </w:p>
        </w:tc>
      </w:tr>
      <w:tr w:rsidR="002875F0" w:rsidRPr="002875F0" w:rsidTr="005675F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autoSpaceDE w:val="0"/>
              <w:autoSpaceDN w:val="0"/>
              <w:adjustRightInd w:val="0"/>
              <w:spacing w:after="0" w:line="240" w:lineRule="auto"/>
              <w:rPr>
                <w:rFonts w:ascii="Times New Roman" w:eastAsia="Times New Roman" w:hAnsi="Times New Roman"/>
                <w:sz w:val="20"/>
                <w:szCs w:val="20"/>
                <w:lang w:eastAsia="ru-RU"/>
              </w:rPr>
            </w:pPr>
            <w:bookmarkStart w:id="61" w:name="Par2248"/>
            <w:bookmarkStart w:id="62" w:name="Par2254"/>
            <w:bookmarkEnd w:id="61"/>
            <w:bookmarkEnd w:id="62"/>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lastRenderedPageBreak/>
              <w:t>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Организация участия муниципальной образовательной системы в мероприятиях, п</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lastRenderedPageBreak/>
              <w:t>священных Международному Дню защиты детей: организация проведения праздника 1 июня.</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Ежегодно во втором </w:t>
            </w:r>
            <w:r w:rsidRPr="002875F0">
              <w:rPr>
                <w:rFonts w:ascii="Times New Roman" w:eastAsia="Times New Roman" w:hAnsi="Times New Roman"/>
                <w:sz w:val="20"/>
                <w:szCs w:val="20"/>
                <w:lang w:eastAsia="ru-RU"/>
              </w:rPr>
              <w:lastRenderedPageBreak/>
              <w:t>квартале</w:t>
            </w:r>
          </w:p>
        </w:tc>
      </w:tr>
      <w:tr w:rsidR="002875F0" w:rsidRPr="002875F0" w:rsidTr="005675F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autoSpaceDE w:val="0"/>
              <w:autoSpaceDN w:val="0"/>
              <w:adjustRightInd w:val="0"/>
              <w:spacing w:after="0" w:line="240" w:lineRule="auto"/>
              <w:rPr>
                <w:rFonts w:ascii="Times New Roman" w:eastAsia="Times New Roman" w:hAnsi="Times New Roman"/>
                <w:sz w:val="20"/>
                <w:szCs w:val="20"/>
                <w:lang w:eastAsia="ru-RU"/>
              </w:rPr>
            </w:pPr>
            <w:bookmarkStart w:id="63" w:name="Par2272"/>
            <w:bookmarkEnd w:id="63"/>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обучения граждан начальным знаниям в области обороны и их подготовки основам военной службы в муниципальном районе «Ижемский»</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марте-мае</w:t>
            </w:r>
          </w:p>
        </w:tc>
      </w:tr>
      <w:tr w:rsidR="002875F0" w:rsidRPr="002875F0" w:rsidTr="005675F9">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216"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numPr>
                <w:ilvl w:val="0"/>
                <w:numId w:val="61"/>
              </w:numPr>
              <w:autoSpaceDE w:val="0"/>
              <w:autoSpaceDN w:val="0"/>
              <w:adjustRightInd w:val="0"/>
              <w:spacing w:after="0" w:line="240" w:lineRule="auto"/>
              <w:rPr>
                <w:rFonts w:ascii="Times New Roman" w:eastAsia="Times New Roman" w:hAnsi="Times New Roman"/>
                <w:sz w:val="20"/>
                <w:szCs w:val="20"/>
                <w:lang w:eastAsia="ru-RU"/>
              </w:rPr>
            </w:pPr>
            <w:bookmarkStart w:id="64" w:name="Par2312"/>
            <w:bookmarkEnd w:id="64"/>
          </w:p>
        </w:tc>
        <w:tc>
          <w:tcPr>
            <w:tcW w:w="835"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Постановление администр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ции муниципального района «Ижемский»</w:t>
            </w:r>
          </w:p>
        </w:tc>
        <w:tc>
          <w:tcPr>
            <w:tcW w:w="2449"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 утверждении комплекса мер, направленных на оздоровление, отдых и занятость 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тей и подростков</w:t>
            </w:r>
          </w:p>
        </w:tc>
        <w:tc>
          <w:tcPr>
            <w:tcW w:w="888"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611" w:type="pc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первом квартале</w:t>
            </w:r>
          </w:p>
        </w:tc>
      </w:tr>
    </w:tbl>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bookmarkStart w:id="65" w:name="Par2320"/>
      <w:bookmarkStart w:id="66" w:name="Par2333"/>
      <w:bookmarkStart w:id="67" w:name="Par2341"/>
      <w:bookmarkStart w:id="68" w:name="Par2363"/>
      <w:bookmarkEnd w:id="65"/>
      <w:bookmarkEnd w:id="66"/>
      <w:bookmarkEnd w:id="67"/>
      <w:bookmarkEnd w:id="68"/>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Таблица 4</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69" w:name="Par4284"/>
      <w:bookmarkEnd w:id="69"/>
      <w:r w:rsidRPr="002875F0">
        <w:rPr>
          <w:rFonts w:ascii="Times New Roman" w:eastAsia="Times New Roman" w:hAnsi="Times New Roman"/>
          <w:sz w:val="20"/>
          <w:szCs w:val="20"/>
          <w:lang w:eastAsia="ru-RU"/>
        </w:rPr>
        <w:t>Прогноз</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сводных показателей муниципальных заданий на оказание муниципальных услуг (работ)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муниципальными учреждениями муниципального района «Ижемский»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 муниципальной программе МО МР «Ижемский» «Развитие образования»</w:t>
      </w:r>
    </w:p>
    <w:tbl>
      <w:tblPr>
        <w:tblW w:w="0" w:type="auto"/>
        <w:jc w:val="center"/>
        <w:tblCellSpacing w:w="5" w:type="nil"/>
        <w:tblInd w:w="75" w:type="dxa"/>
        <w:tblLayout w:type="fixed"/>
        <w:tblCellMar>
          <w:left w:w="75" w:type="dxa"/>
          <w:right w:w="75" w:type="dxa"/>
        </w:tblCellMar>
        <w:tblLook w:val="0000"/>
      </w:tblPr>
      <w:tblGrid>
        <w:gridCol w:w="4876"/>
        <w:gridCol w:w="850"/>
        <w:gridCol w:w="964"/>
        <w:gridCol w:w="992"/>
        <w:gridCol w:w="992"/>
        <w:gridCol w:w="1644"/>
        <w:gridCol w:w="1644"/>
        <w:gridCol w:w="1644"/>
      </w:tblGrid>
      <w:tr w:rsidR="002875F0" w:rsidRPr="002875F0" w:rsidTr="002875F0">
        <w:trPr>
          <w:tblCellSpacing w:w="5" w:type="nil"/>
          <w:jc w:val="center"/>
        </w:trPr>
        <w:tc>
          <w:tcPr>
            <w:tcW w:w="4876"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Наименование подпрограммы, услуги (работы), пок</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зателя объема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Ед. и</w:t>
            </w:r>
            <w:r w:rsidRPr="002875F0">
              <w:rPr>
                <w:rFonts w:ascii="Times New Roman" w:eastAsia="Times New Roman" w:hAnsi="Times New Roman"/>
                <w:sz w:val="20"/>
                <w:szCs w:val="20"/>
                <w:lang w:eastAsia="ru-RU"/>
              </w:rPr>
              <w:t>з</w:t>
            </w:r>
            <w:r w:rsidRPr="002875F0">
              <w:rPr>
                <w:rFonts w:ascii="Times New Roman" w:eastAsia="Times New Roman" w:hAnsi="Times New Roman"/>
                <w:sz w:val="20"/>
                <w:szCs w:val="20"/>
                <w:lang w:eastAsia="ru-RU"/>
              </w:rPr>
              <w:t>мер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w:t>
            </w:r>
          </w:p>
        </w:tc>
        <w:tc>
          <w:tcPr>
            <w:tcW w:w="2948"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Значение показателя объема услуги</w:t>
            </w:r>
          </w:p>
        </w:tc>
        <w:tc>
          <w:tcPr>
            <w:tcW w:w="4932" w:type="dxa"/>
            <w:gridSpan w:val="3"/>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Финансовое обеспечение на выполнение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задания на оказание (выполнение) муниципальной услуги (работы), тыс. руб.</w:t>
            </w:r>
          </w:p>
        </w:tc>
      </w:tr>
      <w:tr w:rsidR="002875F0" w:rsidRPr="002875F0" w:rsidTr="002875F0">
        <w:trPr>
          <w:tblCellSpacing w:w="5" w:type="nil"/>
          <w:jc w:val="center"/>
        </w:trPr>
        <w:tc>
          <w:tcPr>
            <w:tcW w:w="4876"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w:t>
            </w:r>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w:t>
            </w:r>
          </w:p>
        </w:tc>
      </w:tr>
      <w:tr w:rsidR="002875F0" w:rsidRPr="002875F0" w:rsidTr="002875F0">
        <w:trPr>
          <w:tblCellSpacing w:w="5" w:type="nil"/>
          <w:jc w:val="center"/>
        </w:trPr>
        <w:tc>
          <w:tcPr>
            <w:tcW w:w="13606"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bookmarkStart w:id="70" w:name="Par4307"/>
            <w:bookmarkEnd w:id="70"/>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Предоставление общедоступного и бесплатного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школьного образования  </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Тыс. руб.</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159523,3</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158274,1</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155411,6</w:t>
            </w:r>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воспитанников</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Чел.</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1418</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1420</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1425</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r>
      <w:tr w:rsidR="002875F0" w:rsidRPr="002875F0" w:rsidTr="002875F0">
        <w:trPr>
          <w:tblCellSpacing w:w="5" w:type="nil"/>
          <w:jc w:val="center"/>
        </w:trPr>
        <w:tc>
          <w:tcPr>
            <w:tcW w:w="13606"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bookmarkStart w:id="71" w:name="Par4324"/>
            <w:bookmarkEnd w:id="71"/>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contextualSpacing/>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Предоставление общедоступного и бесплатного сре</w:t>
            </w:r>
            <w:r w:rsidRPr="002875F0">
              <w:rPr>
                <w:rFonts w:ascii="Times New Roman" w:eastAsia="Times New Roman" w:hAnsi="Times New Roman"/>
                <w:sz w:val="20"/>
                <w:szCs w:val="20"/>
                <w:lang w:eastAsia="ar-SA"/>
              </w:rPr>
              <w:t>д</w:t>
            </w:r>
            <w:r w:rsidRPr="002875F0">
              <w:rPr>
                <w:rFonts w:ascii="Times New Roman" w:eastAsia="Times New Roman" w:hAnsi="Times New Roman"/>
                <w:sz w:val="20"/>
                <w:szCs w:val="20"/>
                <w:lang w:eastAsia="ar-SA"/>
              </w:rPr>
              <w:t>него  общего образования по основным общеобразов</w:t>
            </w:r>
            <w:r w:rsidRPr="002875F0">
              <w:rPr>
                <w:rFonts w:ascii="Times New Roman" w:eastAsia="Times New Roman" w:hAnsi="Times New Roman"/>
                <w:sz w:val="20"/>
                <w:szCs w:val="20"/>
                <w:lang w:eastAsia="ar-SA"/>
              </w:rPr>
              <w:t>а</w:t>
            </w:r>
            <w:r w:rsidRPr="002875F0">
              <w:rPr>
                <w:rFonts w:ascii="Times New Roman" w:eastAsia="Times New Roman" w:hAnsi="Times New Roman"/>
                <w:sz w:val="20"/>
                <w:szCs w:val="20"/>
                <w:lang w:eastAsia="ar-SA"/>
              </w:rPr>
              <w:t xml:space="preserve">тельным программам.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Тыс. руб.</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370307,2</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373409,4</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360280,9</w:t>
            </w:r>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учащихся</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Чел.</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tabs>
                <w:tab w:val="center" w:pos="407"/>
              </w:tabs>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2142</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2150</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2142</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r>
      <w:tr w:rsidR="002875F0" w:rsidRPr="002875F0" w:rsidTr="002875F0">
        <w:trPr>
          <w:tblCellSpacing w:w="5" w:type="nil"/>
          <w:jc w:val="center"/>
        </w:trPr>
        <w:tc>
          <w:tcPr>
            <w:tcW w:w="13606" w:type="dxa"/>
            <w:gridSpan w:val="8"/>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bookmarkStart w:id="72" w:name="Par4357"/>
            <w:bookmarkEnd w:id="72"/>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Предоставление общедоступного и бесплатного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полнительного образования  </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Тыс. руб.</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14924,6</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14849,6</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14267,8</w:t>
            </w:r>
          </w:p>
        </w:tc>
      </w:tr>
      <w:tr w:rsidR="002875F0" w:rsidRPr="002875F0" w:rsidTr="002875F0">
        <w:trPr>
          <w:tblCellSpacing w:w="5" w:type="nil"/>
          <w:jc w:val="center"/>
        </w:trPr>
        <w:tc>
          <w:tcPr>
            <w:tcW w:w="487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учащихся</w:t>
            </w:r>
          </w:p>
        </w:tc>
        <w:tc>
          <w:tcPr>
            <w:tcW w:w="850"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Чел.</w:t>
            </w:r>
          </w:p>
        </w:tc>
        <w:tc>
          <w:tcPr>
            <w:tcW w:w="96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1053</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x</w:t>
            </w:r>
          </w:p>
        </w:tc>
      </w:tr>
    </w:tbl>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73" w:name="Par4374"/>
      <w:bookmarkEnd w:id="73"/>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sectPr w:rsidR="002875F0" w:rsidRPr="002875F0" w:rsidSect="002875F0">
          <w:headerReference w:type="default" r:id="rId163"/>
          <w:footerReference w:type="default" r:id="rId164"/>
          <w:type w:val="continuous"/>
          <w:pgSz w:w="16838" w:h="11906" w:orient="landscape"/>
          <w:pgMar w:top="720" w:right="720" w:bottom="720" w:left="720" w:header="0" w:footer="0" w:gutter="0"/>
          <w:cols w:space="720"/>
          <w:noEndnote/>
        </w:sect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bookmarkStart w:id="74" w:name="Par2370"/>
      <w:bookmarkStart w:id="75" w:name="Par2372"/>
      <w:bookmarkStart w:id="76" w:name="Par3166"/>
      <w:bookmarkEnd w:id="74"/>
      <w:bookmarkEnd w:id="75"/>
      <w:bookmarkEnd w:id="76"/>
      <w:r w:rsidRPr="002875F0">
        <w:rPr>
          <w:rFonts w:ascii="Times New Roman" w:eastAsia="Times New Roman" w:hAnsi="Times New Roman"/>
          <w:sz w:val="20"/>
          <w:szCs w:val="20"/>
          <w:lang w:eastAsia="ru-RU"/>
        </w:rPr>
        <w:lastRenderedPageBreak/>
        <w:t>Таблица 5</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77" w:name="Par3168"/>
      <w:bookmarkEnd w:id="77"/>
      <w:r w:rsidRPr="002875F0">
        <w:rPr>
          <w:rFonts w:ascii="Times New Roman" w:eastAsia="Times New Roman" w:hAnsi="Times New Roman"/>
          <w:sz w:val="20"/>
          <w:szCs w:val="20"/>
          <w:lang w:eastAsia="ru-RU"/>
        </w:rPr>
        <w:t>Ресурсное обеспечение</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реализации муниципальной программы  муниципального образования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"Развитие образования" за счет средств бюджета муниципального района «Ижемский» </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(с учетом средств республиканского бюджета Республики Коми и федерального бюджета)</w:t>
      </w:r>
    </w:p>
    <w:tbl>
      <w:tblPr>
        <w:tblW w:w="15252" w:type="dxa"/>
        <w:tblCellSpacing w:w="5" w:type="nil"/>
        <w:tblInd w:w="75" w:type="dxa"/>
        <w:tblLayout w:type="fixed"/>
        <w:tblCellMar>
          <w:left w:w="75" w:type="dxa"/>
          <w:right w:w="75" w:type="dxa"/>
        </w:tblCellMar>
        <w:tblLook w:val="0000"/>
      </w:tblPr>
      <w:tblGrid>
        <w:gridCol w:w="1843"/>
        <w:gridCol w:w="3601"/>
        <w:gridCol w:w="3515"/>
        <w:gridCol w:w="1644"/>
        <w:gridCol w:w="1587"/>
        <w:gridCol w:w="1418"/>
        <w:gridCol w:w="1644"/>
      </w:tblGrid>
      <w:tr w:rsidR="002875F0" w:rsidRPr="002875F0" w:rsidTr="002875F0">
        <w:trP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Статус</w:t>
            </w:r>
          </w:p>
        </w:tc>
        <w:tc>
          <w:tcPr>
            <w:tcW w:w="3601"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Наименование муниципальной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граммы, подпрограммы, основного м</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роприятия</w:t>
            </w:r>
          </w:p>
        </w:tc>
        <w:tc>
          <w:tcPr>
            <w:tcW w:w="3515"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Ответственный исполнитель, соиспо</w:t>
            </w:r>
            <w:r w:rsidRPr="002875F0">
              <w:rPr>
                <w:rFonts w:ascii="Times New Roman" w:eastAsia="Times New Roman" w:hAnsi="Times New Roman"/>
                <w:sz w:val="20"/>
                <w:szCs w:val="20"/>
                <w:lang w:eastAsia="ru-RU"/>
              </w:rPr>
              <w:t>л</w:t>
            </w:r>
            <w:r w:rsidRPr="002875F0">
              <w:rPr>
                <w:rFonts w:ascii="Times New Roman" w:eastAsia="Times New Roman" w:hAnsi="Times New Roman"/>
                <w:sz w:val="20"/>
                <w:szCs w:val="20"/>
                <w:lang w:eastAsia="ru-RU"/>
              </w:rPr>
              <w:t>нители</w:t>
            </w:r>
          </w:p>
        </w:tc>
        <w:tc>
          <w:tcPr>
            <w:tcW w:w="6293"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Расходы (тыс. руб.), годы:</w:t>
            </w:r>
          </w:p>
        </w:tc>
      </w:tr>
      <w:tr w:rsidR="002875F0" w:rsidRPr="002875F0" w:rsidTr="002875F0">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01"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15"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r>
      <w:tr w:rsidR="002875F0" w:rsidRPr="002875F0" w:rsidTr="002875F0">
        <w:trP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outlineLvl w:val="3"/>
              <w:rPr>
                <w:rFonts w:ascii="Times New Roman" w:eastAsia="Times New Roman" w:hAnsi="Times New Roman"/>
                <w:sz w:val="20"/>
                <w:szCs w:val="20"/>
                <w:lang w:eastAsia="ru-RU"/>
              </w:rPr>
            </w:pPr>
            <w:bookmarkStart w:id="78" w:name="Par3187"/>
            <w:bookmarkEnd w:id="78"/>
            <w:r w:rsidRPr="002875F0">
              <w:rPr>
                <w:rFonts w:ascii="Times New Roman" w:eastAsia="Times New Roman" w:hAnsi="Times New Roman"/>
                <w:sz w:val="20"/>
                <w:szCs w:val="20"/>
                <w:lang w:eastAsia="ru-RU"/>
              </w:rPr>
              <w:t xml:space="preserve">Муниципальная программа </w:t>
            </w:r>
          </w:p>
          <w:p w:rsidR="002875F0" w:rsidRPr="002875F0" w:rsidRDefault="002875F0" w:rsidP="002875F0">
            <w:pPr>
              <w:widowControl w:val="0"/>
              <w:autoSpaceDE w:val="0"/>
              <w:autoSpaceDN w:val="0"/>
              <w:adjustRightInd w:val="0"/>
              <w:spacing w:after="0" w:line="240" w:lineRule="auto"/>
              <w:outlineLvl w:val="3"/>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outlineLvl w:val="3"/>
              <w:rPr>
                <w:rFonts w:ascii="Times New Roman" w:eastAsia="Times New Roman" w:hAnsi="Times New Roman"/>
                <w:sz w:val="20"/>
                <w:szCs w:val="20"/>
                <w:lang w:eastAsia="ru-RU"/>
              </w:rPr>
            </w:pPr>
          </w:p>
        </w:tc>
        <w:tc>
          <w:tcPr>
            <w:tcW w:w="3601"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образования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612945,2</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592716,3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564553,9</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1770215,4</w:t>
            </w:r>
          </w:p>
        </w:tc>
      </w:tr>
      <w:tr w:rsidR="002875F0" w:rsidRPr="002875F0" w:rsidTr="002875F0">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01"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612945,2</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589260,4</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563072,8</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1765278,4</w:t>
            </w:r>
          </w:p>
        </w:tc>
      </w:tr>
      <w:tr w:rsidR="002875F0" w:rsidRPr="002875F0" w:rsidTr="002875F0">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01"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строительства администрации муниципального района «Ижемский»</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3455,9</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1481,1</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4937,0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outlineLvl w:val="3"/>
              <w:rPr>
                <w:rFonts w:ascii="Times New Roman" w:eastAsia="Times New Roman" w:hAnsi="Times New Roman"/>
                <w:sz w:val="20"/>
                <w:szCs w:val="20"/>
                <w:lang w:eastAsia="ru-RU"/>
              </w:rPr>
            </w:pPr>
            <w:bookmarkStart w:id="79" w:name="Par3209"/>
            <w:bookmarkEnd w:id="79"/>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1.1.</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деятельности (оказание муниципальных услуг) муниципальных организаций</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69821,3</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64387,5</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47814,8</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182023,6</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1.2.</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муниципальными дошкол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ными и муниципальными общеобраз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вательными организациями в Респу</w:t>
            </w:r>
            <w:r w:rsidRPr="002875F0">
              <w:rPr>
                <w:rFonts w:ascii="Times New Roman" w:eastAsia="Times New Roman" w:hAnsi="Times New Roman"/>
                <w:sz w:val="20"/>
                <w:szCs w:val="20"/>
                <w:lang w:eastAsia="ru-RU"/>
              </w:rPr>
              <w:t>б</w:t>
            </w:r>
            <w:r w:rsidRPr="002875F0">
              <w:rPr>
                <w:rFonts w:ascii="Times New Roman" w:eastAsia="Times New Roman" w:hAnsi="Times New Roman"/>
                <w:sz w:val="20"/>
                <w:szCs w:val="20"/>
                <w:lang w:eastAsia="ru-RU"/>
              </w:rPr>
              <w:t>лике Коми образовательных программ</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476893,8</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484145,6</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484145,6</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1445185,0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1.3</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Компенсация за содержание ребенка (присмотр и уход за ребенком) в гос</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дарственных, муниципальных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организациях, а также иных образовательных организациях на те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ритории Республики Коми, реализу</w:t>
            </w:r>
            <w:r w:rsidRPr="002875F0">
              <w:rPr>
                <w:rFonts w:ascii="Times New Roman" w:eastAsia="Times New Roman" w:hAnsi="Times New Roman"/>
                <w:sz w:val="20"/>
                <w:szCs w:val="20"/>
                <w:lang w:eastAsia="ru-RU"/>
              </w:rPr>
              <w:t>ю</w:t>
            </w:r>
            <w:r w:rsidRPr="002875F0">
              <w:rPr>
                <w:rFonts w:ascii="Times New Roman" w:eastAsia="Times New Roman" w:hAnsi="Times New Roman"/>
                <w:sz w:val="20"/>
                <w:szCs w:val="20"/>
                <w:lang w:eastAsia="ru-RU"/>
              </w:rPr>
              <w:t>щих основную общеобразовательную программу дошкольного образования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24657,0</w:t>
            </w:r>
          </w:p>
        </w:tc>
      </w:tr>
      <w:tr w:rsidR="002875F0" w:rsidRPr="002875F0" w:rsidTr="002875F0">
        <w:trPr>
          <w:tblCellSpacing w:w="5" w:type="nil"/>
        </w:trPr>
        <w:tc>
          <w:tcPr>
            <w:tcW w:w="1843"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1.4.</w:t>
            </w:r>
          </w:p>
        </w:tc>
        <w:tc>
          <w:tcPr>
            <w:tcW w:w="3601"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Строительство и реконструкция объе</w:t>
            </w:r>
            <w:r w:rsidRPr="002875F0">
              <w:rPr>
                <w:rFonts w:ascii="Times New Roman" w:eastAsia="Times New Roman" w:hAnsi="Times New Roman"/>
                <w:sz w:val="20"/>
                <w:szCs w:val="20"/>
                <w:lang w:eastAsia="ru-RU"/>
              </w:rPr>
              <w:t>к</w:t>
            </w:r>
            <w:r w:rsidRPr="002875F0">
              <w:rPr>
                <w:rFonts w:ascii="Times New Roman" w:eastAsia="Times New Roman" w:hAnsi="Times New Roman"/>
                <w:sz w:val="20"/>
                <w:szCs w:val="20"/>
                <w:lang w:eastAsia="ru-RU"/>
              </w:rPr>
              <w:t>тов  дошкольного и общего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3630,9</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1481,1</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8112,0</w:t>
            </w:r>
          </w:p>
        </w:tc>
      </w:tr>
      <w:tr w:rsidR="002875F0" w:rsidRPr="002875F0" w:rsidTr="002875F0">
        <w:trPr>
          <w:tblCellSpacing w:w="5" w:type="nil"/>
        </w:trPr>
        <w:tc>
          <w:tcPr>
            <w:tcW w:w="184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01"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3175,0</w:t>
            </w:r>
          </w:p>
        </w:tc>
      </w:tr>
      <w:tr w:rsidR="002875F0" w:rsidRPr="002875F0" w:rsidTr="002875F0">
        <w:trPr>
          <w:tblCellSpacing w:w="5" w:type="nil"/>
        </w:trPr>
        <w:tc>
          <w:tcPr>
            <w:tcW w:w="184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01"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Отдел строительства администрации муниципального района «Ижемский»</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3455,9</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1481,1</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4937,0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1.5.</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доступности приорите</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ных объектов и услуг в приоритетных сферах жизнедеятельности инвалидов и других маломобильных групп граждан</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500,0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1.6.</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противопожарных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приятий</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550,0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2700,0</w:t>
            </w:r>
          </w:p>
        </w:tc>
      </w:tr>
      <w:tr w:rsidR="002875F0" w:rsidRPr="002875F0" w:rsidTr="002875F0">
        <w:trPr>
          <w:trHeight w:val="385"/>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1.7.</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мероприятий по энергосб</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режению и повышения энергетической эффективности</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2900,0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1612,4</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1600,0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6112,4</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1.8.</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функциониров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 муниципальных учреждений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низаций)</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3904,1</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2850,0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7454,1</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lastRenderedPageBreak/>
              <w:t>приятие 1.9.</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Организация питания учащихся 1-4 классов в муниципальных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lastRenderedPageBreak/>
              <w:t>тельных организациях, реализующих программу начального общего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вания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9198,1</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9198,1</w:t>
            </w:r>
          </w:p>
        </w:tc>
      </w:tr>
      <w:tr w:rsidR="002875F0" w:rsidRPr="002875F0" w:rsidTr="002875F0">
        <w:trPr>
          <w:trHeight w:val="1116"/>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lastRenderedPageBreak/>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 xml:space="preserve">приятие </w:t>
            </w:r>
          </w:p>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2.1.</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кадрового и инновационного потенциала педагогических работников муниципальных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низаций</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2.2.</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системы поддержки талантл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вых детей и одаренных учащихся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1128,6</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1068,5</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3097,1</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2.3.</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мер по профилактике де</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ского дорожного травматизма, безна</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зорности и правонарушений среди 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 xml:space="preserve">совершеннолетних </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2875F0">
        <w:trPr>
          <w:trHeight w:val="495"/>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2.5.</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муниципальной системы оценки качества образования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180,0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2.6.</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Совершенствование деятельности м</w:t>
            </w:r>
            <w:r w:rsidRPr="002875F0">
              <w:rPr>
                <w:rFonts w:ascii="Times New Roman" w:eastAsia="Times New Roman" w:hAnsi="Times New Roman"/>
                <w:sz w:val="20"/>
                <w:szCs w:val="20"/>
                <w:lang w:eastAsia="ru-RU"/>
              </w:rPr>
              <w:t>у</w:t>
            </w:r>
            <w:r w:rsidRPr="002875F0">
              <w:rPr>
                <w:rFonts w:ascii="Times New Roman" w:eastAsia="Times New Roman" w:hAnsi="Times New Roman"/>
                <w:sz w:val="20"/>
                <w:szCs w:val="20"/>
                <w:lang w:eastAsia="ru-RU"/>
              </w:rPr>
              <w:t>ниципальных образовательных орган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заций по сохранению, укреплению зд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ровья обучающихся и воспитанников</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3.1.</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вовлечения м</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лодежи в социальную практику, гра</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данского образования и патриотическ</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воспитания молодежи, содействие формированию правовых, культурных, и нравственных ценностей среди мол</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дежи</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210,0</w:t>
            </w:r>
          </w:p>
        </w:tc>
      </w:tr>
      <w:tr w:rsidR="002875F0" w:rsidRPr="002875F0" w:rsidTr="002875F0">
        <w:trPr>
          <w:trHeight w:val="564"/>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3.2.</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Поддержка талантливой молодежи</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325,0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3.3.</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Мероприятия по профилактике безна</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зорности и правонарушений среди 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совершеннолетних</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3.4.</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допризывной подготовки учащихся муниципальных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тельных организаций к военной службе</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145,0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370,0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80" w:name="Par3261"/>
            <w:bookmarkEnd w:id="80"/>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4.1.</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оздоровления и отдыха детей Ижемского района</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1900,0</w:t>
            </w:r>
          </w:p>
        </w:tc>
      </w:tr>
      <w:tr w:rsidR="002875F0" w:rsidRPr="002875F0" w:rsidTr="002875F0">
        <w:trPr>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4.2.</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трудовых объединений в образовательных организациях совм</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стно с предприятиями для несоверше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нолетних подростков в возрасте от 14 до 18 лет</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400,0</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1100,0</w:t>
            </w:r>
          </w:p>
        </w:tc>
      </w:tr>
      <w:tr w:rsidR="002875F0" w:rsidRPr="002875F0" w:rsidTr="002875F0">
        <w:trPr>
          <w:trHeight w:val="826"/>
          <w:tblCellSpacing w:w="5" w:type="nil"/>
        </w:trPr>
        <w:tc>
          <w:tcPr>
            <w:tcW w:w="184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spacing w:after="0" w:line="240" w:lineRule="auto"/>
              <w:rPr>
                <w:rFonts w:ascii="Times New Roman" w:hAnsi="Times New Roman"/>
                <w:sz w:val="20"/>
                <w:szCs w:val="20"/>
                <w:lang w:eastAsia="ar-SA"/>
              </w:rPr>
            </w:pPr>
            <w:r w:rsidRPr="002875F0">
              <w:rPr>
                <w:rFonts w:ascii="Times New Roman" w:hAnsi="Times New Roman"/>
                <w:sz w:val="20"/>
                <w:szCs w:val="20"/>
                <w:lang w:eastAsia="ar-SA"/>
              </w:rPr>
              <w:lastRenderedPageBreak/>
              <w:t>Основное мер</w:t>
            </w:r>
            <w:r w:rsidRPr="002875F0">
              <w:rPr>
                <w:rFonts w:ascii="Times New Roman" w:hAnsi="Times New Roman"/>
                <w:sz w:val="20"/>
                <w:szCs w:val="20"/>
                <w:lang w:eastAsia="ar-SA"/>
              </w:rPr>
              <w:t>о</w:t>
            </w:r>
            <w:r w:rsidRPr="002875F0">
              <w:rPr>
                <w:rFonts w:ascii="Times New Roman" w:hAnsi="Times New Roman"/>
                <w:sz w:val="20"/>
                <w:szCs w:val="20"/>
                <w:lang w:eastAsia="ar-SA"/>
              </w:rPr>
              <w:t>приятие 5.1.</w:t>
            </w:r>
          </w:p>
        </w:tc>
        <w:tc>
          <w:tcPr>
            <w:tcW w:w="360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Руководство и управление в сфере у</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тановленных функций органов местн</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го самоуправления</w:t>
            </w:r>
          </w:p>
        </w:tc>
        <w:tc>
          <w:tcPr>
            <w:tcW w:w="351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34340,3</w:t>
            </w:r>
          </w:p>
        </w:tc>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24652,4</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17703,4</w:t>
            </w:r>
          </w:p>
        </w:tc>
        <w:tc>
          <w:tcPr>
            <w:tcW w:w="1644"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76696,1</w:t>
            </w:r>
          </w:p>
        </w:tc>
      </w:tr>
    </w:tbl>
    <w:p w:rsid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imes New Roman" w:hAnsi="Times New Roman"/>
          <w:sz w:val="20"/>
          <w:szCs w:val="20"/>
          <w:lang w:eastAsia="ru-RU"/>
        </w:rPr>
      </w:pPr>
      <w:bookmarkStart w:id="81" w:name="Par3440"/>
      <w:bookmarkEnd w:id="81"/>
      <w:r w:rsidRPr="002875F0">
        <w:rPr>
          <w:rFonts w:ascii="Times New Roman" w:eastAsia="Times New Roman" w:hAnsi="Times New Roman"/>
          <w:sz w:val="20"/>
          <w:szCs w:val="20"/>
          <w:lang w:eastAsia="ru-RU"/>
        </w:rPr>
        <w:t>Таблица 6</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bookmarkStart w:id="82" w:name="Par3442"/>
      <w:bookmarkEnd w:id="82"/>
      <w:r w:rsidRPr="002875F0">
        <w:rPr>
          <w:rFonts w:ascii="Times New Roman" w:eastAsia="Times New Roman" w:hAnsi="Times New Roman"/>
          <w:sz w:val="20"/>
          <w:szCs w:val="20"/>
          <w:lang w:eastAsia="ru-RU"/>
        </w:rPr>
        <w:t>Ресурсное обеспечение</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 прогнозная (справочная) оценка расходов федерального бюджета, республиканского бюджета Республики Коми, бюджета</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муниципального района «Ижемский» и внебюджетных источников на реализацию целей муниципальной программы муниципального района «Ижемский» «Развитие образов</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ния»</w:t>
      </w:r>
    </w:p>
    <w:tbl>
      <w:tblPr>
        <w:tblW w:w="15393" w:type="dxa"/>
        <w:jc w:val="center"/>
        <w:tblCellSpacing w:w="5" w:type="nil"/>
        <w:tblInd w:w="-776" w:type="dxa"/>
        <w:tblLayout w:type="fixed"/>
        <w:tblCellMar>
          <w:left w:w="75" w:type="dxa"/>
          <w:right w:w="75" w:type="dxa"/>
        </w:tblCellMar>
        <w:tblLook w:val="0000"/>
      </w:tblPr>
      <w:tblGrid>
        <w:gridCol w:w="1587"/>
        <w:gridCol w:w="3233"/>
        <w:gridCol w:w="4395"/>
        <w:gridCol w:w="1559"/>
        <w:gridCol w:w="1418"/>
        <w:gridCol w:w="1417"/>
        <w:gridCol w:w="1757"/>
        <w:gridCol w:w="27"/>
      </w:tblGrid>
      <w:tr w:rsidR="002875F0" w:rsidRPr="002875F0" w:rsidTr="002875F0">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Статус</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Наименование муниципальной программы, подпрограммы, осно</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ного мероприятия</w:t>
            </w:r>
          </w:p>
        </w:tc>
        <w:tc>
          <w:tcPr>
            <w:tcW w:w="4395"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Источник финансирования</w:t>
            </w:r>
          </w:p>
        </w:tc>
        <w:tc>
          <w:tcPr>
            <w:tcW w:w="6151" w:type="dxa"/>
            <w:gridSpan w:val="4"/>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Оценка расходов (тыс. руб.), годы</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4395"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2015</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2016</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2017</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w:t>
            </w:r>
          </w:p>
        </w:tc>
      </w:tr>
      <w:tr w:rsidR="002875F0" w:rsidRPr="002875F0" w:rsidTr="002875F0">
        <w:trPr>
          <w:gridAfter w:val="1"/>
          <w:wAfter w:w="27" w:type="dxa"/>
          <w:tblCellSpacing w:w="5" w:type="nil"/>
          <w:jc w:val="center"/>
        </w:trPr>
        <w:tc>
          <w:tcPr>
            <w:tcW w:w="158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w:t>
            </w:r>
          </w:p>
        </w:tc>
        <w:tc>
          <w:tcPr>
            <w:tcW w:w="3233"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w:t>
            </w:r>
          </w:p>
        </w:tc>
      </w:tr>
      <w:tr w:rsidR="002875F0" w:rsidRPr="002875F0" w:rsidTr="002875F0">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Муниципал</w:t>
            </w:r>
            <w:r w:rsidRPr="002875F0">
              <w:rPr>
                <w:rFonts w:ascii="Times New Roman" w:eastAsia="Times New Roman" w:hAnsi="Times New Roman"/>
                <w:b/>
                <w:sz w:val="20"/>
                <w:szCs w:val="20"/>
                <w:lang w:eastAsia="ru-RU"/>
              </w:rPr>
              <w:t>ь</w:t>
            </w:r>
            <w:r w:rsidRPr="002875F0">
              <w:rPr>
                <w:rFonts w:ascii="Times New Roman" w:eastAsia="Times New Roman" w:hAnsi="Times New Roman"/>
                <w:b/>
                <w:sz w:val="20"/>
                <w:szCs w:val="20"/>
                <w:lang w:eastAsia="ru-RU"/>
              </w:rPr>
              <w:t>ная программа</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Развитие образования</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612945,2</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592716,3</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564553,9</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1770215,4</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494310,9</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492364,6</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492364,6</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1479040,1</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118634,3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100351,7</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72189,3</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291175,3</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0</w:t>
            </w:r>
          </w:p>
        </w:tc>
      </w:tr>
      <w:tr w:rsidR="002875F0" w:rsidRPr="002875F0" w:rsidTr="002875F0">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hyperlink w:anchor="Par475" w:tooltip="Ссылка на текущий документ" w:history="1">
              <w:r w:rsidR="002875F0" w:rsidRPr="002875F0">
                <w:rPr>
                  <w:rFonts w:ascii="Times New Roman" w:eastAsia="Times New Roman" w:hAnsi="Times New Roman"/>
                  <w:sz w:val="20"/>
                  <w:szCs w:val="20"/>
                  <w:lang w:eastAsia="ru-RU"/>
                </w:rPr>
                <w:t>Основное</w:t>
              </w:r>
            </w:hyperlink>
            <w:r w:rsidR="002875F0" w:rsidRPr="002875F0">
              <w:rPr>
                <w:rFonts w:ascii="Times New Roman" w:eastAsia="Times New Roman" w:hAnsi="Times New Roman"/>
                <w:sz w:val="20"/>
                <w:szCs w:val="20"/>
                <w:lang w:eastAsia="ru-RU"/>
              </w:rPr>
              <w:t xml:space="preserve"> мер</w:t>
            </w:r>
            <w:r w:rsidR="002875F0" w:rsidRPr="002875F0">
              <w:rPr>
                <w:rFonts w:ascii="Times New Roman" w:eastAsia="Times New Roman" w:hAnsi="Times New Roman"/>
                <w:sz w:val="20"/>
                <w:szCs w:val="20"/>
                <w:lang w:eastAsia="ru-RU"/>
              </w:rPr>
              <w:t>о</w:t>
            </w:r>
            <w:r w:rsidR="002875F0" w:rsidRPr="002875F0">
              <w:rPr>
                <w:rFonts w:ascii="Times New Roman" w:eastAsia="Times New Roman" w:hAnsi="Times New Roman"/>
                <w:sz w:val="20"/>
                <w:szCs w:val="20"/>
                <w:lang w:eastAsia="ru-RU"/>
              </w:rPr>
              <w:t>приятие 1.1</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деятельности (оказ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ние муниципальных услуг)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организаций</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69821,3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64387,5</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47814,8</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182023,6</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69821,3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64387,5</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47814,8</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182023,6</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val="restart"/>
            <w:tcBorders>
              <w:top w:val="single" w:sz="4" w:space="0" w:color="auto"/>
              <w:left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w:anchor="Par475" w:tooltip="Ссылка на текущий документ" w:history="1">
              <w:r w:rsidR="002875F0" w:rsidRPr="002875F0">
                <w:rPr>
                  <w:rFonts w:ascii="Times New Roman" w:eastAsia="Times New Roman" w:hAnsi="Times New Roman"/>
                  <w:sz w:val="20"/>
                  <w:szCs w:val="20"/>
                  <w:lang w:eastAsia="ru-RU"/>
                </w:rPr>
                <w:t>Основное</w:t>
              </w:r>
            </w:hyperlink>
            <w:r w:rsidR="002875F0" w:rsidRPr="002875F0">
              <w:rPr>
                <w:rFonts w:ascii="Times New Roman" w:eastAsia="Times New Roman" w:hAnsi="Times New Roman"/>
                <w:sz w:val="20"/>
                <w:szCs w:val="20"/>
                <w:lang w:eastAsia="ru-RU"/>
              </w:rPr>
              <w:t xml:space="preserve"> мер</w:t>
            </w:r>
            <w:r w:rsidR="002875F0" w:rsidRPr="002875F0">
              <w:rPr>
                <w:rFonts w:ascii="Times New Roman" w:eastAsia="Times New Roman" w:hAnsi="Times New Roman"/>
                <w:sz w:val="20"/>
                <w:szCs w:val="20"/>
                <w:lang w:eastAsia="ru-RU"/>
              </w:rPr>
              <w:t>о</w:t>
            </w:r>
            <w:r w:rsidR="002875F0" w:rsidRPr="002875F0">
              <w:rPr>
                <w:rFonts w:ascii="Times New Roman" w:eastAsia="Times New Roman" w:hAnsi="Times New Roman"/>
                <w:sz w:val="20"/>
                <w:szCs w:val="20"/>
                <w:lang w:eastAsia="ru-RU"/>
              </w:rPr>
              <w:t>приятие 1.2.</w:t>
            </w:r>
          </w:p>
        </w:tc>
        <w:tc>
          <w:tcPr>
            <w:tcW w:w="3233"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муниципальными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школьными и муниципальными общеобразовательными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циями в Республике Коми образ</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вательных программ</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476893,8</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484145,6</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484145,6</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1445185,0</w:t>
            </w:r>
          </w:p>
        </w:tc>
      </w:tr>
      <w:tr w:rsidR="002875F0" w:rsidRPr="002875F0" w:rsidTr="002875F0">
        <w:trPr>
          <w:gridAfter w:val="1"/>
          <w:wAfter w:w="27" w:type="dxa"/>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476893,8</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484145,6</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484145,6</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1445185,0</w:t>
            </w:r>
          </w:p>
        </w:tc>
      </w:tr>
      <w:tr w:rsidR="002875F0" w:rsidRPr="002875F0" w:rsidTr="002875F0">
        <w:trPr>
          <w:gridAfter w:val="1"/>
          <w:wAfter w:w="27" w:type="dxa"/>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1.3.</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Компенсация за содержание ребе</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ка (присмотр и уход за ребенком) в государственных, муниципальных образовательных организациях, а также иных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низациях на территории Республ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ки Коми, реализующих основную общеобразовательную программу дошкольного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24657,0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8219,0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24657,0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lastRenderedPageBreak/>
              <w:t>приятие 1.4.</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 xml:space="preserve">Строительство и реконструкция </w:t>
            </w:r>
            <w:r w:rsidRPr="002875F0">
              <w:rPr>
                <w:rFonts w:ascii="Times New Roman" w:eastAsia="Times New Roman" w:hAnsi="Times New Roman"/>
                <w:sz w:val="20"/>
                <w:szCs w:val="20"/>
                <w:lang w:eastAsia="ru-RU"/>
              </w:rPr>
              <w:lastRenderedPageBreak/>
              <w:t>объектов  дошкольного и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3630,9</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1481,1</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8112,0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3630,9</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1481,1</w:t>
            </w:r>
          </w:p>
        </w:tc>
        <w:tc>
          <w:tcPr>
            <w:tcW w:w="175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8112,0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177"/>
          <w:tblCellSpacing w:w="5" w:type="nil"/>
          <w:jc w:val="center"/>
        </w:trPr>
        <w:tc>
          <w:tcPr>
            <w:tcW w:w="1587"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1.5.</w:t>
            </w:r>
          </w:p>
        </w:tc>
        <w:tc>
          <w:tcPr>
            <w:tcW w:w="3233"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доступности приор</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тетных объектов и услуг в приор</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тетных сферах жизнедеятельности инвалидов и других маломобил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ных групп граждан</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500,0</w:t>
            </w:r>
          </w:p>
        </w:tc>
      </w:tr>
      <w:tr w:rsidR="002875F0" w:rsidRPr="002875F0" w:rsidTr="002875F0">
        <w:trPr>
          <w:trHeight w:val="297"/>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tabs>
                <w:tab w:val="left" w:pos="2445"/>
              </w:tabs>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r w:rsidRPr="002875F0">
              <w:rPr>
                <w:rFonts w:ascii="Times New Roman" w:eastAsia="Times New Roman" w:hAnsi="Times New Roman"/>
                <w:sz w:val="20"/>
                <w:szCs w:val="20"/>
                <w:lang w:eastAsia="ru-RU"/>
              </w:rPr>
              <w:tab/>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314"/>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312"/>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500,0</w:t>
            </w:r>
          </w:p>
        </w:tc>
      </w:tr>
      <w:tr w:rsidR="002875F0" w:rsidRPr="002875F0" w:rsidTr="002875F0">
        <w:trPr>
          <w:trHeight w:val="312"/>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1.6.</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противопожарных м</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роприятий</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550,0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2700,0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1500,0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550,0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2700,0</w:t>
            </w:r>
          </w:p>
        </w:tc>
      </w:tr>
      <w:tr w:rsidR="002875F0" w:rsidRPr="002875F0" w:rsidTr="002875F0">
        <w:trPr>
          <w:trHeight w:val="237"/>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386"/>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1.7.</w:t>
            </w: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Проведение мероприятий по эне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госбережению и повышению эне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гетической эффективности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1612,4</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6112,4</w:t>
            </w:r>
          </w:p>
        </w:tc>
      </w:tr>
      <w:tr w:rsidR="002875F0" w:rsidRPr="002875F0" w:rsidTr="002875F0">
        <w:trPr>
          <w:trHeight w:val="77"/>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2900,0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1612,4</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1600,0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6112,4</w:t>
            </w:r>
          </w:p>
        </w:tc>
      </w:tr>
      <w:tr w:rsidR="002875F0" w:rsidRPr="002875F0" w:rsidTr="002875F0">
        <w:trPr>
          <w:trHeight w:val="205"/>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1.8.</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функцион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рования муниципальных учрежд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ний (организаций)</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3904,1</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2850,0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7454,1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3904,1</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2850,0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7454,1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1.9.</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питания учащихся 1 - 4 классов в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зовательных организациях, реал</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зующих программу начального общего образования (Иные ме</w:t>
            </w:r>
            <w:r w:rsidRPr="002875F0">
              <w:rPr>
                <w:rFonts w:ascii="Times New Roman" w:eastAsia="Times New Roman" w:hAnsi="Times New Roman"/>
                <w:sz w:val="20"/>
                <w:szCs w:val="20"/>
                <w:lang w:eastAsia="ru-RU"/>
              </w:rPr>
              <w:t>ж</w:t>
            </w:r>
            <w:r w:rsidRPr="002875F0">
              <w:rPr>
                <w:rFonts w:ascii="Times New Roman" w:eastAsia="Times New Roman" w:hAnsi="Times New Roman"/>
                <w:sz w:val="20"/>
                <w:szCs w:val="20"/>
                <w:lang w:eastAsia="ru-RU"/>
              </w:rPr>
              <w:t>бюджетные трансферты на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приятия по организации питания обучающихся 1 - 4 классов в мун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ципальных образовательных орг</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низациях в Республике Коми, ре</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лизующих программу начального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9198,1</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9198,1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9198,1</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9198,1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2.1.</w:t>
            </w:r>
          </w:p>
        </w:tc>
        <w:tc>
          <w:tcPr>
            <w:tcW w:w="3233"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кадрового и инновацио</w:t>
            </w:r>
            <w:r w:rsidRPr="002875F0">
              <w:rPr>
                <w:rFonts w:ascii="Times New Roman" w:eastAsia="Times New Roman" w:hAnsi="Times New Roman"/>
                <w:sz w:val="20"/>
                <w:szCs w:val="20"/>
                <w:lang w:eastAsia="ru-RU"/>
              </w:rPr>
              <w:t>н</w:t>
            </w:r>
            <w:r w:rsidRPr="002875F0">
              <w:rPr>
                <w:rFonts w:ascii="Times New Roman" w:eastAsia="Times New Roman" w:hAnsi="Times New Roman"/>
                <w:sz w:val="20"/>
                <w:szCs w:val="20"/>
                <w:lang w:eastAsia="ru-RU"/>
              </w:rPr>
              <w:t>ного потенциала педагогических работников муниципальных обр</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lastRenderedPageBreak/>
              <w:t>зовательных организаций</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190,0</w:t>
            </w:r>
          </w:p>
        </w:tc>
      </w:tr>
      <w:tr w:rsidR="002875F0" w:rsidRPr="002875F0" w:rsidTr="002875F0">
        <w:trPr>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2.2.</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системы поддержки т</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лантливых детей и одаренных уч</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щихся</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1128,6</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1068,5</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3097,1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1128,6</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1068,5</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900,0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3097,1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2.3.</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Реализация мер по профилактике детского дорожного травматизма, безнадзорности и правонарушений среди несовершеннолетних</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2.4.</w:t>
            </w:r>
          </w:p>
        </w:tc>
        <w:tc>
          <w:tcPr>
            <w:tcW w:w="3233"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муниципальной системы оценки качества образования</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180,0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180,0</w:t>
            </w:r>
          </w:p>
        </w:tc>
      </w:tr>
      <w:tr w:rsidR="002875F0" w:rsidRPr="002875F0" w:rsidTr="002875F0">
        <w:trPr>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2.5.</w:t>
            </w:r>
          </w:p>
        </w:tc>
        <w:tc>
          <w:tcPr>
            <w:tcW w:w="3233" w:type="dxa"/>
            <w:vMerge w:val="restart"/>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Совершенствование деятельности муниципальных образовательных организаций по сохранению, укр</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плению здоровья обучающихся и воспитанников</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w:t>
            </w:r>
          </w:p>
        </w:tc>
      </w:tr>
      <w:tr w:rsidR="002875F0" w:rsidRPr="002875F0" w:rsidTr="002875F0">
        <w:trPr>
          <w:tblCellSpacing w:w="5" w:type="nil"/>
          <w:jc w:val="center"/>
        </w:trPr>
        <w:tc>
          <w:tcPr>
            <w:tcW w:w="1587"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tcBorders>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bookmarkStart w:id="83" w:name="Par3927"/>
      <w:bookmarkEnd w:id="83"/>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4A39CA"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fldChar w:fldCharType="begin"/>
            </w:r>
            <w:r w:rsidR="002875F0" w:rsidRPr="002875F0">
              <w:rPr>
                <w:rFonts w:ascii="Times New Roman" w:eastAsia="Times New Roman" w:hAnsi="Times New Roman"/>
                <w:sz w:val="20"/>
                <w:szCs w:val="20"/>
                <w:lang w:eastAsia="ru-RU"/>
              </w:rPr>
              <w:instrText>HYPERLINK \l Par986  \o "Ссылка на текущий документ"</w:instrText>
            </w:r>
            <w:r w:rsidRPr="002875F0">
              <w:rPr>
                <w:rFonts w:ascii="Times New Roman" w:eastAsia="Times New Roman" w:hAnsi="Times New Roman"/>
                <w:sz w:val="20"/>
                <w:szCs w:val="20"/>
                <w:lang w:eastAsia="ru-RU"/>
              </w:rPr>
              <w:fldChar w:fldCharType="separate"/>
            </w:r>
            <w:r w:rsidR="002875F0" w:rsidRPr="002875F0">
              <w:rPr>
                <w:rFonts w:ascii="Times New Roman" w:eastAsia="Times New Roman" w:hAnsi="Times New Roman"/>
                <w:sz w:val="20"/>
                <w:szCs w:val="20"/>
                <w:lang w:eastAsia="ru-RU"/>
              </w:rPr>
              <w:t>Основное</w:t>
            </w:r>
            <w:r w:rsidRPr="002875F0">
              <w:rPr>
                <w:rFonts w:ascii="Times New Roman" w:eastAsia="Times New Roman" w:hAnsi="Times New Roman"/>
                <w:sz w:val="20"/>
                <w:szCs w:val="20"/>
                <w:lang w:eastAsia="ru-RU"/>
              </w:rPr>
              <w:fldChar w:fldCharType="end"/>
            </w:r>
            <w:r w:rsidR="002875F0" w:rsidRPr="002875F0">
              <w:rPr>
                <w:rFonts w:ascii="Times New Roman" w:eastAsia="Times New Roman" w:hAnsi="Times New Roman"/>
                <w:sz w:val="20"/>
                <w:szCs w:val="20"/>
                <w:lang w:eastAsia="ru-RU"/>
              </w:rPr>
              <w:t xml:space="preserve"> мер</w:t>
            </w:r>
            <w:r w:rsidR="002875F0" w:rsidRPr="002875F0">
              <w:rPr>
                <w:rFonts w:ascii="Times New Roman" w:eastAsia="Times New Roman" w:hAnsi="Times New Roman"/>
                <w:sz w:val="20"/>
                <w:szCs w:val="20"/>
                <w:lang w:eastAsia="ru-RU"/>
              </w:rPr>
              <w:t>о</w:t>
            </w:r>
            <w:r w:rsidR="002875F0" w:rsidRPr="002875F0">
              <w:rPr>
                <w:rFonts w:ascii="Times New Roman" w:eastAsia="Times New Roman" w:hAnsi="Times New Roman"/>
                <w:sz w:val="20"/>
                <w:szCs w:val="20"/>
                <w:lang w:eastAsia="ru-RU"/>
              </w:rPr>
              <w:t>приятие 3.1.</w:t>
            </w:r>
          </w:p>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вовлечения молодежи в социальную практику, гражданского образования и па</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риотического воспитания молод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жи, содействие формированию правовых, культурных и нравс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венных ценностей среди молодежи</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210,0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265"/>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3.2.</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Поддержка талантливой молодежи</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125,0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325,0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125,0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325,0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3.3.</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Мероприятия по профилактике безнадзорности и правонарушений среди несовершеннолетних</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85,0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bookmarkStart w:id="84" w:name="Par4090"/>
            <w:bookmarkEnd w:id="84"/>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3.4.</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допризывной подг</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товки учащихся муниципальных </w:t>
            </w:r>
            <w:r w:rsidRPr="002875F0">
              <w:rPr>
                <w:rFonts w:ascii="Times New Roman" w:eastAsia="Times New Roman" w:hAnsi="Times New Roman"/>
                <w:sz w:val="20"/>
                <w:szCs w:val="20"/>
                <w:lang w:eastAsia="ru-RU"/>
              </w:rPr>
              <w:lastRenderedPageBreak/>
              <w:t>образовательных организаций  к военной службе</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145,0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370,0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145,0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145,0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80,0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370,0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4.1.</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оздоровления и отд</w:t>
            </w:r>
            <w:r w:rsidRPr="002875F0">
              <w:rPr>
                <w:rFonts w:ascii="Times New Roman" w:eastAsia="Times New Roman" w:hAnsi="Times New Roman"/>
                <w:sz w:val="20"/>
                <w:szCs w:val="20"/>
                <w:lang w:eastAsia="ru-RU"/>
              </w:rPr>
              <w:t>ы</w:t>
            </w:r>
            <w:r w:rsidRPr="002875F0">
              <w:rPr>
                <w:rFonts w:ascii="Times New Roman" w:eastAsia="Times New Roman" w:hAnsi="Times New Roman"/>
                <w:sz w:val="20"/>
                <w:szCs w:val="20"/>
                <w:lang w:eastAsia="ru-RU"/>
              </w:rPr>
              <w:t>ха детей Ижемского района</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650,0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1900,0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275"/>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bookmarkStart w:id="85" w:name="Par4145"/>
            <w:bookmarkEnd w:id="85"/>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4.2.</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трудовых объедин</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ний в образовательных организ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циях и совместно с предприятиями для несовершеннолетних подрос</w:t>
            </w:r>
            <w:r w:rsidRPr="002875F0">
              <w:rPr>
                <w:rFonts w:ascii="Times New Roman" w:eastAsia="Times New Roman" w:hAnsi="Times New Roman"/>
                <w:sz w:val="20"/>
                <w:szCs w:val="20"/>
                <w:lang w:eastAsia="ru-RU"/>
              </w:rPr>
              <w:t>т</w:t>
            </w:r>
            <w:r w:rsidRPr="002875F0">
              <w:rPr>
                <w:rFonts w:ascii="Times New Roman" w:eastAsia="Times New Roman" w:hAnsi="Times New Roman"/>
                <w:sz w:val="20"/>
                <w:szCs w:val="20"/>
                <w:lang w:eastAsia="ru-RU"/>
              </w:rPr>
              <w:t>ков в возрасте от 14 до 18 лет</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1100,0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rHeight w:val="311"/>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МР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400,0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300,0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1100,0</w:t>
            </w:r>
          </w:p>
        </w:tc>
      </w:tr>
      <w:tr w:rsidR="002875F0" w:rsidRPr="002875F0" w:rsidTr="002875F0">
        <w:trPr>
          <w:trHeight w:val="70"/>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Основное мер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приятие 5.1.</w:t>
            </w:r>
          </w:p>
        </w:tc>
        <w:tc>
          <w:tcPr>
            <w:tcW w:w="3233" w:type="dxa"/>
            <w:vMerge w:val="restart"/>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Руководство и управление в сфере установленных функций органов местного</w:t>
            </w: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34340,3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24652,4</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17703,4</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76696,1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бюджет МР «Ижемский»</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34340,3</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24652,4</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17703,4</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76696,1</w:t>
            </w:r>
          </w:p>
        </w:tc>
      </w:tr>
      <w:tr w:rsidR="002875F0" w:rsidRPr="002875F0" w:rsidTr="002875F0">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33" w:type="dxa"/>
            <w:vMerge/>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39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c>
          <w:tcPr>
            <w:tcW w:w="1784" w:type="dxa"/>
            <w:gridSpan w:val="2"/>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0</w:t>
            </w:r>
          </w:p>
        </w:tc>
      </w:tr>
    </w:tbl>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bookmarkStart w:id="86" w:name="Par4282"/>
      <w:bookmarkEnd w:id="86"/>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6"/>
          <w:szCs w:val="26"/>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6"/>
          <w:szCs w:val="26"/>
          <w:lang w:eastAsia="ru-RU"/>
        </w:rPr>
      </w:pPr>
    </w:p>
    <w:p w:rsidR="002875F0" w:rsidRPr="002875F0" w:rsidRDefault="002875F0" w:rsidP="002875F0">
      <w:pPr>
        <w:spacing w:after="0" w:line="240" w:lineRule="auto"/>
        <w:rPr>
          <w:rFonts w:ascii="Times New Roman" w:eastAsia="Times New Roman" w:hAnsi="Times New Roman"/>
          <w:sz w:val="26"/>
          <w:szCs w:val="26"/>
          <w:lang w:eastAsia="ru-RU"/>
        </w:rPr>
      </w:pPr>
    </w:p>
    <w:p w:rsidR="002875F0" w:rsidRPr="002875F0" w:rsidRDefault="002875F0" w:rsidP="002875F0">
      <w:pPr>
        <w:widowControl w:val="0"/>
        <w:autoSpaceDE w:val="0"/>
        <w:autoSpaceDN w:val="0"/>
        <w:adjustRightInd w:val="0"/>
        <w:spacing w:after="0" w:line="240" w:lineRule="auto"/>
        <w:rPr>
          <w:rFonts w:ascii="Arial" w:eastAsiaTheme="minorEastAsia" w:hAnsi="Arial" w:cs="Arial"/>
          <w:sz w:val="20"/>
          <w:szCs w:val="20"/>
          <w:lang w:eastAsia="ru-RU"/>
        </w:rPr>
      </w:pPr>
    </w:p>
    <w:p w:rsidR="002875F0" w:rsidRPr="002875F0" w:rsidRDefault="002875F0" w:rsidP="002875F0">
      <w:pPr>
        <w:rPr>
          <w:rFonts w:ascii="Times New Roman" w:eastAsiaTheme="minorEastAsia" w:hAnsi="Times New Roman"/>
          <w:lang w:eastAsia="ru-RU"/>
        </w:rPr>
      </w:pPr>
    </w:p>
    <w:p w:rsidR="002875F0" w:rsidRPr="002875F0" w:rsidRDefault="002875F0" w:rsidP="002875F0">
      <w:pPr>
        <w:spacing w:after="0"/>
        <w:rPr>
          <w:rFonts w:ascii="Times New Roman" w:hAnsi="Times New Roman"/>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jc w:val="center"/>
        <w:rPr>
          <w:rFonts w:ascii="Times New Roman" w:hAnsi="Times New Roman"/>
          <w:i/>
          <w:sz w:val="20"/>
          <w:szCs w:val="20"/>
        </w:rPr>
      </w:pPr>
    </w:p>
    <w:p w:rsidR="002875F0" w:rsidRDefault="002875F0" w:rsidP="002875F0">
      <w:pPr>
        <w:spacing w:after="0"/>
        <w:rPr>
          <w:rFonts w:ascii="Times New Roman" w:hAnsi="Times New Roman"/>
          <w:i/>
          <w:sz w:val="20"/>
          <w:szCs w:val="20"/>
        </w:rPr>
        <w:sectPr w:rsidR="002875F0" w:rsidSect="002875F0">
          <w:type w:val="continuous"/>
          <w:pgSz w:w="16838" w:h="11906" w:orient="landscape"/>
          <w:pgMar w:top="720" w:right="720" w:bottom="720" w:left="720" w:header="720" w:footer="720" w:gutter="0"/>
          <w:cols w:space="720"/>
          <w:noEndnote/>
          <w:docGrid w:linePitch="360"/>
        </w:sectPr>
      </w:pPr>
    </w:p>
    <w:p w:rsidR="002875F0" w:rsidRPr="002875F0" w:rsidRDefault="002875F0" w:rsidP="002875F0">
      <w:pPr>
        <w:rPr>
          <w:rFonts w:ascii="Times New Roman" w:eastAsiaTheme="minorEastAsia" w:hAnsi="Times New Roman"/>
          <w:sz w:val="20"/>
          <w:szCs w:val="20"/>
          <w:lang w:eastAsia="ru-RU"/>
        </w:rPr>
      </w:pPr>
    </w:p>
    <w:tbl>
      <w:tblPr>
        <w:tblpPr w:leftFromText="180" w:rightFromText="180" w:vertAnchor="text" w:horzAnchor="margin" w:tblpXSpec="center" w:tblpY="2"/>
        <w:tblW w:w="9568" w:type="dxa"/>
        <w:tblLook w:val="01E0"/>
      </w:tblPr>
      <w:tblGrid>
        <w:gridCol w:w="3510"/>
        <w:gridCol w:w="2492"/>
        <w:gridCol w:w="3566"/>
      </w:tblGrid>
      <w:tr w:rsidR="002875F0" w:rsidRPr="002875F0" w:rsidTr="005675F9">
        <w:tc>
          <w:tcPr>
            <w:tcW w:w="3510" w:type="dxa"/>
          </w:tcPr>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«Изьва»</w:t>
            </w:r>
          </w:p>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муниципальнöй районса</w:t>
            </w:r>
          </w:p>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администрация</w:t>
            </w:r>
          </w:p>
        </w:tc>
        <w:tc>
          <w:tcPr>
            <w:tcW w:w="2492" w:type="dxa"/>
          </w:tcPr>
          <w:p w:rsidR="002875F0" w:rsidRPr="002875F0" w:rsidRDefault="002875F0" w:rsidP="002875F0">
            <w:pPr>
              <w:spacing w:after="0" w:line="240" w:lineRule="auto"/>
              <w:ind w:left="-250" w:firstLine="250"/>
              <w:jc w:val="center"/>
              <w:rPr>
                <w:rFonts w:ascii="Times New Roman" w:eastAsiaTheme="minorEastAsia" w:hAnsi="Times New Roman"/>
                <w:b/>
                <w:bCs/>
                <w:sz w:val="20"/>
                <w:szCs w:val="20"/>
                <w:lang w:eastAsia="ru-RU"/>
              </w:rPr>
            </w:pPr>
            <w:r>
              <w:rPr>
                <w:rFonts w:ascii="Times New Roman" w:eastAsiaTheme="minorEastAsia" w:hAnsi="Times New Roman"/>
                <w:b/>
                <w:noProof/>
                <w:sz w:val="20"/>
                <w:szCs w:val="20"/>
                <w:lang w:eastAsia="ru-RU"/>
              </w:rPr>
              <w:drawing>
                <wp:inline distT="0" distB="0" distL="0" distR="0">
                  <wp:extent cx="552450" cy="676275"/>
                  <wp:effectExtent l="19050" t="0" r="0" b="0"/>
                  <wp:docPr id="40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3" cstate="print"/>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p>
        </w:tc>
        <w:tc>
          <w:tcPr>
            <w:tcW w:w="3566" w:type="dxa"/>
          </w:tcPr>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 xml:space="preserve">Администрация </w:t>
            </w:r>
          </w:p>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муниципального района</w:t>
            </w:r>
          </w:p>
          <w:p w:rsidR="002875F0" w:rsidRPr="002875F0" w:rsidRDefault="002875F0" w:rsidP="002875F0">
            <w:pPr>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«Ижемский»</w:t>
            </w:r>
          </w:p>
        </w:tc>
      </w:tr>
    </w:tbl>
    <w:p w:rsidR="002875F0" w:rsidRPr="002875F0" w:rsidRDefault="002875F0" w:rsidP="002875F0">
      <w:pPr>
        <w:keepNext/>
        <w:spacing w:after="0" w:line="240" w:lineRule="auto"/>
        <w:jc w:val="center"/>
        <w:outlineLvl w:val="0"/>
        <w:rPr>
          <w:rFonts w:ascii="Times New Roman" w:eastAsia="Times New Roman" w:hAnsi="Times New Roman"/>
          <w:b/>
          <w:spacing w:val="120"/>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spacing w:val="120"/>
          <w:sz w:val="20"/>
          <w:szCs w:val="20"/>
          <w:lang w:eastAsia="ru-RU"/>
        </w:rPr>
      </w:pPr>
      <w:r w:rsidRPr="002875F0">
        <w:rPr>
          <w:rFonts w:ascii="Times New Roman" w:eastAsia="Times New Roman" w:hAnsi="Times New Roman"/>
          <w:b/>
          <w:spacing w:val="120"/>
          <w:sz w:val="20"/>
          <w:szCs w:val="20"/>
          <w:lang w:eastAsia="ru-RU"/>
        </w:rPr>
        <w:t>ШУÖМ</w:t>
      </w: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keepNext/>
        <w:spacing w:after="0" w:line="240" w:lineRule="auto"/>
        <w:jc w:val="center"/>
        <w:outlineLvl w:val="0"/>
        <w:rPr>
          <w:rFonts w:ascii="Times New Roman" w:eastAsia="Times New Roman" w:hAnsi="Times New Roman"/>
          <w:b/>
          <w:bCs/>
          <w:sz w:val="20"/>
          <w:szCs w:val="20"/>
          <w:lang w:eastAsia="ru-RU"/>
        </w:rPr>
      </w:pPr>
      <w:r w:rsidRPr="002875F0">
        <w:rPr>
          <w:rFonts w:ascii="Times New Roman" w:eastAsia="Times New Roman" w:hAnsi="Times New Roman"/>
          <w:b/>
          <w:bCs/>
          <w:sz w:val="20"/>
          <w:szCs w:val="20"/>
          <w:lang w:eastAsia="ru-RU"/>
        </w:rPr>
        <w:t>П О С Т А Н О В Л Е Н И Е</w:t>
      </w: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от 30 декабря 2014 года                                                                                         </w:t>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t>№  1269</w:t>
      </w: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 Коми, Ижемский район с. Ижма</w:t>
      </w:r>
    </w:p>
    <w:tbl>
      <w:tblPr>
        <w:tblW w:w="0" w:type="auto"/>
        <w:tblLook w:val="01E0"/>
      </w:tblPr>
      <w:tblGrid>
        <w:gridCol w:w="9747"/>
      </w:tblGrid>
      <w:tr w:rsidR="002875F0" w:rsidRPr="002875F0" w:rsidTr="005675F9">
        <w:trPr>
          <w:trHeight w:val="1279"/>
        </w:trPr>
        <w:tc>
          <w:tcPr>
            <w:tcW w:w="9747" w:type="dxa"/>
          </w:tcPr>
          <w:p w:rsidR="002875F0" w:rsidRPr="002875F0" w:rsidRDefault="002875F0" w:rsidP="002875F0">
            <w:pPr>
              <w:spacing w:after="0" w:line="240" w:lineRule="auto"/>
              <w:jc w:val="center"/>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муниципальной программы муниципального образования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 «Территориальное развитие»</w:t>
            </w:r>
          </w:p>
        </w:tc>
      </w:tr>
    </w:tbl>
    <w:p w:rsidR="002875F0" w:rsidRPr="002875F0" w:rsidRDefault="002875F0" w:rsidP="002875F0">
      <w:pPr>
        <w:tabs>
          <w:tab w:val="left" w:pos="720"/>
        </w:tabs>
        <w:spacing w:after="0" w:line="240" w:lineRule="auto"/>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№287 «Об утверждении перечня муниц</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 xml:space="preserve">пальных программ муниципального района «Ижемский» </w:t>
      </w:r>
    </w:p>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20"/>
          <w:szCs w:val="20"/>
          <w:lang w:eastAsia="ru-RU"/>
        </w:rPr>
      </w:pPr>
    </w:p>
    <w:p w:rsidR="002875F0" w:rsidRPr="002875F0" w:rsidRDefault="002875F0" w:rsidP="002875F0">
      <w:pPr>
        <w:spacing w:after="0" w:line="240" w:lineRule="auto"/>
        <w:ind w:firstLine="709"/>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администрация муниципального района «Ижемский»</w:t>
      </w: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 О С Т А Н О В Л Я Е Т: </w:t>
      </w:r>
    </w:p>
    <w:p w:rsidR="002875F0" w:rsidRPr="002875F0" w:rsidRDefault="002875F0" w:rsidP="002875F0">
      <w:pPr>
        <w:spacing w:after="0" w:line="240" w:lineRule="auto"/>
        <w:ind w:firstLine="708"/>
        <w:jc w:val="both"/>
        <w:rPr>
          <w:rFonts w:ascii="Times New Roman" w:eastAsiaTheme="minorEastAsia" w:hAnsi="Times New Roman"/>
          <w:bCs/>
          <w:sz w:val="20"/>
          <w:szCs w:val="20"/>
          <w:lang w:eastAsia="ru-RU"/>
        </w:rPr>
      </w:pPr>
      <w:r w:rsidRPr="002875F0">
        <w:rPr>
          <w:rFonts w:ascii="Times New Roman" w:eastAsiaTheme="minorEastAsia" w:hAnsi="Times New Roman"/>
          <w:sz w:val="20"/>
          <w:szCs w:val="20"/>
          <w:lang w:eastAsia="ru-RU"/>
        </w:rPr>
        <w:t xml:space="preserve">1. </w:t>
      </w:r>
      <w:r w:rsidRPr="002875F0">
        <w:rPr>
          <w:rFonts w:ascii="Times New Roman" w:eastAsia="Times New Roman" w:hAnsi="Times New Roman"/>
          <w:bCs/>
          <w:sz w:val="20"/>
          <w:szCs w:val="20"/>
          <w:lang w:eastAsia="ru-RU"/>
        </w:rPr>
        <w:t xml:space="preserve">Утвердить муниципальную программу </w:t>
      </w:r>
      <w:r w:rsidRPr="002875F0">
        <w:rPr>
          <w:rFonts w:ascii="Times New Roman" w:eastAsiaTheme="minorEastAsia" w:hAnsi="Times New Roman"/>
          <w:sz w:val="20"/>
          <w:szCs w:val="20"/>
          <w:lang w:eastAsia="ru-RU"/>
        </w:rPr>
        <w:t>муниципального образования муниципального района «Ижемский»</w:t>
      </w:r>
      <w:r w:rsidRPr="002875F0">
        <w:rPr>
          <w:rFonts w:ascii="Times New Roman" w:eastAsiaTheme="minorEastAsia" w:hAnsi="Times New Roman"/>
          <w:bCs/>
          <w:sz w:val="20"/>
          <w:szCs w:val="20"/>
          <w:lang w:eastAsia="ru-RU"/>
        </w:rPr>
        <w:t xml:space="preserve"> </w:t>
      </w:r>
      <w:r w:rsidRPr="002875F0">
        <w:rPr>
          <w:rFonts w:ascii="Times New Roman" w:eastAsia="Times New Roman" w:hAnsi="Times New Roman"/>
          <w:bCs/>
          <w:sz w:val="20"/>
          <w:szCs w:val="20"/>
          <w:lang w:eastAsia="ru-RU"/>
        </w:rPr>
        <w:t>«Территориальное развитие» согласно приложению.</w:t>
      </w:r>
    </w:p>
    <w:p w:rsidR="002875F0" w:rsidRPr="002875F0" w:rsidRDefault="002875F0" w:rsidP="002875F0">
      <w:pPr>
        <w:spacing w:after="0" w:line="240" w:lineRule="auto"/>
        <w:ind w:firstLine="708"/>
        <w:jc w:val="both"/>
        <w:rPr>
          <w:rFonts w:ascii="Times New Roman" w:eastAsiaTheme="minorEastAsia" w:hAnsi="Times New Roman"/>
          <w:bCs/>
          <w:sz w:val="20"/>
          <w:szCs w:val="20"/>
          <w:lang w:eastAsia="ru-RU"/>
        </w:rPr>
      </w:pPr>
      <w:r w:rsidRPr="002875F0">
        <w:rPr>
          <w:rFonts w:ascii="Times New Roman" w:eastAsiaTheme="minorEastAsia" w:hAnsi="Times New Roman"/>
          <w:sz w:val="20"/>
          <w:szCs w:val="20"/>
          <w:lang w:eastAsia="ru-RU"/>
        </w:rPr>
        <w:t xml:space="preserve">2. </w:t>
      </w:r>
      <w:r w:rsidRPr="002875F0">
        <w:rPr>
          <w:rFonts w:ascii="Times New Roman" w:eastAsia="Times New Roman" w:hAnsi="Times New Roman"/>
          <w:bCs/>
          <w:sz w:val="20"/>
          <w:szCs w:val="20"/>
          <w:lang w:eastAsia="ru-RU"/>
        </w:rPr>
        <w:t>Признать утратившими силу постановления администрации муниципального района «</w:t>
      </w:r>
      <w:r w:rsidRPr="002875F0">
        <w:rPr>
          <w:rFonts w:ascii="Times New Roman" w:eastAsiaTheme="minorEastAsia" w:hAnsi="Times New Roman"/>
          <w:bCs/>
          <w:sz w:val="20"/>
          <w:szCs w:val="20"/>
          <w:lang w:eastAsia="ru-RU"/>
        </w:rPr>
        <w:t>Ижемский</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875F0">
        <w:rPr>
          <w:rFonts w:ascii="Times New Roman" w:eastAsia="Times New Roman" w:hAnsi="Times New Roman"/>
          <w:bCs/>
          <w:sz w:val="20"/>
          <w:szCs w:val="20"/>
          <w:lang w:eastAsia="ru-RU"/>
        </w:rPr>
        <w:t xml:space="preserve">1) от </w:t>
      </w:r>
      <w:r w:rsidRPr="002875F0">
        <w:rPr>
          <w:rFonts w:ascii="Times New Roman" w:eastAsiaTheme="minorEastAsia" w:hAnsi="Times New Roman"/>
          <w:bCs/>
          <w:sz w:val="20"/>
          <w:szCs w:val="20"/>
          <w:lang w:eastAsia="ru-RU"/>
        </w:rPr>
        <w:t>06</w:t>
      </w: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февраля</w:t>
      </w:r>
      <w:r w:rsidRPr="002875F0">
        <w:rPr>
          <w:rFonts w:ascii="Times New Roman" w:eastAsia="Times New Roman" w:hAnsi="Times New Roman"/>
          <w:sz w:val="20"/>
          <w:szCs w:val="20"/>
          <w:lang w:eastAsia="ru-RU"/>
        </w:rPr>
        <w:t xml:space="preserve"> 2012 года № </w:t>
      </w:r>
      <w:r w:rsidRPr="002875F0">
        <w:rPr>
          <w:rFonts w:ascii="Times New Roman" w:eastAsiaTheme="minorEastAsia" w:hAnsi="Times New Roman"/>
          <w:sz w:val="20"/>
          <w:szCs w:val="20"/>
          <w:lang w:eastAsia="ru-RU"/>
        </w:rPr>
        <w:t>80</w:t>
      </w:r>
      <w:r w:rsidRPr="002875F0">
        <w:rPr>
          <w:rFonts w:ascii="Times New Roman" w:eastAsia="Times New Roman" w:hAnsi="Times New Roman"/>
          <w:bCs/>
          <w:sz w:val="20"/>
          <w:szCs w:val="20"/>
          <w:lang w:eastAsia="ru-RU"/>
        </w:rPr>
        <w:t xml:space="preserve"> «</w:t>
      </w:r>
      <w:r w:rsidRPr="002875F0">
        <w:rPr>
          <w:rFonts w:ascii="Times New Roman" w:eastAsiaTheme="minorEastAsia" w:hAnsi="Times New Roman"/>
          <w:sz w:val="20"/>
          <w:szCs w:val="20"/>
          <w:lang w:eastAsia="ru-RU"/>
        </w:rPr>
        <w:t>Об утверждении долгосрочной  муниципальной целевой  программы  «Чистая  вода» на территории муниципального образования муниципального района «Ижемский» на 2012- 2017 годы»</w:t>
      </w:r>
      <w:r w:rsidRPr="002875F0">
        <w:rPr>
          <w:rFonts w:ascii="Times New Roman" w:eastAsia="Times New Roman" w:hAnsi="Times New Roman"/>
          <w:bCs/>
          <w:sz w:val="20"/>
          <w:szCs w:val="20"/>
          <w:lang w:eastAsia="ru-RU"/>
        </w:rPr>
        <w:t>»</w:t>
      </w:r>
      <w:r w:rsidRPr="002875F0">
        <w:rPr>
          <w:rFonts w:ascii="Times New Roman" w:eastAsia="Times New Roman" w:hAnsi="Times New Roman"/>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sz w:val="20"/>
          <w:szCs w:val="20"/>
          <w:lang w:eastAsia="ru-RU"/>
        </w:rPr>
        <w:t>2)  от 22 ноября 2013 года № 1073 «О внесении изменений в постановление администрации муниципального района «Ижемский» от 6 февраля 2012 года N 80 «Об</w:t>
      </w:r>
      <w:r w:rsidRPr="002875F0">
        <w:rPr>
          <w:rFonts w:ascii="Times New Roman" w:eastAsiaTheme="minorEastAsia" w:hAnsi="Times New Roman"/>
          <w:sz w:val="20"/>
          <w:szCs w:val="20"/>
          <w:lang w:eastAsia="ru-RU"/>
        </w:rPr>
        <w:t xml:space="preserve"> утверждении долгосрочной  муниципальной целевой  программы  «Чистая  вода» на территории муниципального образования муниципального района «Ижемский» на 2012- 2017 годы»</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3)</w:t>
      </w:r>
      <w:r w:rsidRPr="002875F0">
        <w:rPr>
          <w:rFonts w:ascii="Times New Roman" w:eastAsiaTheme="minorEastAsia" w:hAnsi="Times New Roman"/>
          <w:sz w:val="20"/>
          <w:szCs w:val="20"/>
          <w:lang w:eastAsia="ru-RU"/>
        </w:rPr>
        <w:t xml:space="preserve">  </w:t>
      </w:r>
      <w:r w:rsidRPr="002875F0">
        <w:rPr>
          <w:rFonts w:ascii="Times New Roman" w:eastAsia="Times New Roman" w:hAnsi="Times New Roman"/>
          <w:bCs/>
          <w:sz w:val="20"/>
          <w:szCs w:val="20"/>
          <w:lang w:eastAsia="ru-RU"/>
        </w:rPr>
        <w:t>от 17 февраля 2014 года № 106 «О внесении изменений в постановление администрации муниципального района «Ижемский» от 6 февраля 2012 года N 80 «Об утверждении муниципальной программы «Чистая вода» на терр</w:t>
      </w:r>
      <w:r w:rsidRPr="002875F0">
        <w:rPr>
          <w:rFonts w:ascii="Times New Roman" w:eastAsia="Times New Roman" w:hAnsi="Times New Roman"/>
          <w:bCs/>
          <w:sz w:val="20"/>
          <w:szCs w:val="20"/>
          <w:lang w:eastAsia="ru-RU"/>
        </w:rPr>
        <w:t>и</w:t>
      </w:r>
      <w:r w:rsidRPr="002875F0">
        <w:rPr>
          <w:rFonts w:ascii="Times New Roman" w:eastAsia="Times New Roman" w:hAnsi="Times New Roman"/>
          <w:bCs/>
          <w:sz w:val="20"/>
          <w:szCs w:val="20"/>
          <w:lang w:eastAsia="ru-RU"/>
        </w:rPr>
        <w:t>тории муниципального образования муниципального района «Ижемский» на 2012 - 2017 годы»;</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4)  от 04 июля 2014 года  № 601 «О внесении изменений в постановление администрации муниципального ра</w:t>
      </w:r>
      <w:r w:rsidRPr="002875F0">
        <w:rPr>
          <w:rFonts w:ascii="Times New Roman" w:eastAsia="Times New Roman" w:hAnsi="Times New Roman"/>
          <w:bCs/>
          <w:sz w:val="20"/>
          <w:szCs w:val="20"/>
          <w:lang w:eastAsia="ru-RU"/>
        </w:rPr>
        <w:t>й</w:t>
      </w:r>
      <w:r w:rsidRPr="002875F0">
        <w:rPr>
          <w:rFonts w:ascii="Times New Roman" w:eastAsia="Times New Roman" w:hAnsi="Times New Roman"/>
          <w:bCs/>
          <w:sz w:val="20"/>
          <w:szCs w:val="20"/>
          <w:lang w:eastAsia="ru-RU"/>
        </w:rPr>
        <w:t xml:space="preserve">она «Ижемский» </w:t>
      </w:r>
      <w:r w:rsidRPr="002875F0">
        <w:rPr>
          <w:rFonts w:ascii="Times New Roman" w:eastAsia="Times New Roman" w:hAnsi="Times New Roman"/>
          <w:sz w:val="20"/>
          <w:szCs w:val="20"/>
          <w:lang w:eastAsia="ru-RU"/>
        </w:rPr>
        <w:t>от 6 февраля 2012 года N 80 «Об</w:t>
      </w:r>
      <w:r w:rsidRPr="002875F0">
        <w:rPr>
          <w:rFonts w:ascii="Times New Roman" w:eastAsiaTheme="minorEastAsia" w:hAnsi="Times New Roman"/>
          <w:sz w:val="20"/>
          <w:szCs w:val="20"/>
          <w:lang w:eastAsia="ru-RU"/>
        </w:rPr>
        <w:t xml:space="preserve"> утверждении долгосрочной  муниципальной целевой  программы  «Чистая  вода» на территории муниципального образования муниципального района «Ижемский» на 2012- 2017 годы»</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5)  от 18 ноября 2014 года  № 1070 «О внесении изменений в постановление администрации муниципального района «Ижемский» </w:t>
      </w:r>
      <w:r w:rsidRPr="002875F0">
        <w:rPr>
          <w:rFonts w:ascii="Times New Roman" w:eastAsia="Times New Roman" w:hAnsi="Times New Roman"/>
          <w:sz w:val="20"/>
          <w:szCs w:val="20"/>
          <w:lang w:eastAsia="ru-RU"/>
        </w:rPr>
        <w:t>от 6 февраля 2012 года N 80 «Об</w:t>
      </w:r>
      <w:r w:rsidRPr="002875F0">
        <w:rPr>
          <w:rFonts w:ascii="Times New Roman" w:eastAsiaTheme="minorEastAsia" w:hAnsi="Times New Roman"/>
          <w:sz w:val="20"/>
          <w:szCs w:val="20"/>
          <w:lang w:eastAsia="ru-RU"/>
        </w:rPr>
        <w:t xml:space="preserve"> утверждении долгосрочной  муниципальной целевой  программы  «Чистая  вода» на территории муниципального образования муниципального района «Ижемский» на 2012- 2017 годы»</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sz w:val="20"/>
          <w:szCs w:val="20"/>
          <w:lang w:eastAsia="ru-RU"/>
        </w:rPr>
        <w:t xml:space="preserve">6)  </w:t>
      </w:r>
      <w:r w:rsidRPr="002875F0">
        <w:rPr>
          <w:rFonts w:ascii="Times New Roman" w:eastAsiaTheme="minorEastAsia" w:hAnsi="Times New Roman"/>
          <w:sz w:val="20"/>
          <w:szCs w:val="20"/>
          <w:lang w:eastAsia="ru-RU"/>
        </w:rPr>
        <w:t xml:space="preserve">от 21 декабря 2011 года </w:t>
      </w:r>
      <w:r w:rsidRPr="002875F0">
        <w:rPr>
          <w:rFonts w:ascii="Times New Roman" w:eastAsia="Times New Roman" w:hAnsi="Times New Roman"/>
          <w:sz w:val="20"/>
          <w:szCs w:val="20"/>
          <w:lang w:eastAsia="ru-RU"/>
        </w:rPr>
        <w:t>№ 1</w:t>
      </w:r>
      <w:r w:rsidRPr="002875F0">
        <w:rPr>
          <w:rFonts w:ascii="Times New Roman" w:eastAsiaTheme="minorEastAsia" w:hAnsi="Times New Roman"/>
          <w:sz w:val="20"/>
          <w:szCs w:val="20"/>
          <w:lang w:eastAsia="ru-RU"/>
        </w:rPr>
        <w:t>141</w:t>
      </w: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Об утверждении целевой муниципальной  программы «Развитие и модерн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зация объектов утилизации (захоронения) твердых бытовых, промышленных, строительных, биологических отходов на территории муниципального района «Ижемский»  на 2012 – 2015 годы</w:t>
      </w:r>
      <w:r w:rsidRPr="002875F0">
        <w:rPr>
          <w:rFonts w:ascii="Times New Roman" w:eastAsia="Times New Roman" w:hAnsi="Times New Roman"/>
          <w:bCs/>
          <w:sz w:val="20"/>
          <w:szCs w:val="20"/>
          <w:lang w:eastAsia="ru-RU"/>
        </w:rPr>
        <w:t>»</w:t>
      </w:r>
      <w:r w:rsidRPr="002875F0">
        <w:rPr>
          <w:rFonts w:ascii="Times New Roman" w:eastAsiaTheme="minorEastAsia" w:hAnsi="Times New Roman"/>
          <w:bCs/>
          <w:sz w:val="20"/>
          <w:szCs w:val="20"/>
          <w:lang w:eastAsia="ru-RU"/>
        </w:rPr>
        <w:t>»</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7)  от 22 ноября 2013 года № 1077 «О внесении изменений в постановление администрации муниципального района «Ижемский»</w:t>
      </w:r>
      <w:r w:rsidRPr="002875F0">
        <w:rPr>
          <w:rFonts w:ascii="Times New Roman" w:eastAsiaTheme="minorEastAsia" w:hAnsi="Times New Roman"/>
          <w:sz w:val="20"/>
          <w:szCs w:val="20"/>
          <w:lang w:eastAsia="ru-RU"/>
        </w:rPr>
        <w:t xml:space="preserve"> от 21 декабря 2011 года </w:t>
      </w:r>
      <w:r w:rsidRPr="002875F0">
        <w:rPr>
          <w:rFonts w:ascii="Times New Roman" w:eastAsia="Times New Roman" w:hAnsi="Times New Roman"/>
          <w:sz w:val="20"/>
          <w:szCs w:val="20"/>
          <w:lang w:eastAsia="ru-RU"/>
        </w:rPr>
        <w:t>№ 1</w:t>
      </w:r>
      <w:r w:rsidRPr="002875F0">
        <w:rPr>
          <w:rFonts w:ascii="Times New Roman" w:eastAsiaTheme="minorEastAsia" w:hAnsi="Times New Roman"/>
          <w:sz w:val="20"/>
          <w:szCs w:val="20"/>
          <w:lang w:eastAsia="ru-RU"/>
        </w:rPr>
        <w:t>141</w:t>
      </w: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Об утверждении целевой муниципальной  программы «Развитие и модернизация объектов утилизации (захоронения) твердых бытовых, промышленных, строительных, биологических 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ходов на территории муниципального района «Ижемский»  на 2012 – 2015 годы</w:t>
      </w:r>
      <w:r w:rsidRPr="002875F0">
        <w:rPr>
          <w:rFonts w:ascii="Times New Roman" w:eastAsia="Times New Roman" w:hAnsi="Times New Roman"/>
          <w:bCs/>
          <w:sz w:val="20"/>
          <w:szCs w:val="20"/>
          <w:lang w:eastAsia="ru-RU"/>
        </w:rPr>
        <w:t>»</w:t>
      </w:r>
      <w:r w:rsidRPr="002875F0">
        <w:rPr>
          <w:rFonts w:ascii="Times New Roman" w:eastAsiaTheme="minorEastAsia" w:hAnsi="Times New Roman"/>
          <w:bCs/>
          <w:sz w:val="20"/>
          <w:szCs w:val="20"/>
          <w:lang w:eastAsia="ru-RU"/>
        </w:rPr>
        <w:t>»</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8)  от 17 февраля 2014 года № 105 «О внесении изменений в постановление администрации муниципального района «Ижемский»</w:t>
      </w:r>
      <w:r w:rsidRPr="002875F0">
        <w:rPr>
          <w:rFonts w:ascii="Times New Roman" w:eastAsiaTheme="minorEastAsia" w:hAnsi="Times New Roman"/>
          <w:sz w:val="20"/>
          <w:szCs w:val="20"/>
          <w:lang w:eastAsia="ru-RU"/>
        </w:rPr>
        <w:t xml:space="preserve"> от 21 декабря 2011 года </w:t>
      </w:r>
      <w:r w:rsidRPr="002875F0">
        <w:rPr>
          <w:rFonts w:ascii="Times New Roman" w:eastAsia="Times New Roman" w:hAnsi="Times New Roman"/>
          <w:sz w:val="20"/>
          <w:szCs w:val="20"/>
          <w:lang w:eastAsia="ru-RU"/>
        </w:rPr>
        <w:t>№ 1</w:t>
      </w:r>
      <w:r w:rsidRPr="002875F0">
        <w:rPr>
          <w:rFonts w:ascii="Times New Roman" w:eastAsiaTheme="minorEastAsia" w:hAnsi="Times New Roman"/>
          <w:sz w:val="20"/>
          <w:szCs w:val="20"/>
          <w:lang w:eastAsia="ru-RU"/>
        </w:rPr>
        <w:t>141</w:t>
      </w: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Об утверждении целевой муниципальной  программы «Развитие и модернизация объектов утилизации (захоронения) твердых бытовых, промышленных, строительных, биологических 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ходов на территории муниципального района «Ижемский»  на 2012 – 2015 годы</w:t>
      </w:r>
      <w:r w:rsidRPr="002875F0">
        <w:rPr>
          <w:rFonts w:ascii="Times New Roman" w:eastAsia="Times New Roman" w:hAnsi="Times New Roman"/>
          <w:bCs/>
          <w:sz w:val="20"/>
          <w:szCs w:val="20"/>
          <w:lang w:eastAsia="ru-RU"/>
        </w:rPr>
        <w:t>»</w:t>
      </w:r>
      <w:r w:rsidRPr="002875F0">
        <w:rPr>
          <w:rFonts w:ascii="Times New Roman" w:eastAsiaTheme="minorEastAsia" w:hAnsi="Times New Roman"/>
          <w:bCs/>
          <w:sz w:val="20"/>
          <w:szCs w:val="20"/>
          <w:lang w:eastAsia="ru-RU"/>
        </w:rPr>
        <w:t>»</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9)  от 22 декабря 2014 года </w:t>
      </w:r>
      <w:r w:rsidRPr="002875F0">
        <w:rPr>
          <w:rFonts w:ascii="Times New Roman" w:eastAsiaTheme="minorEastAsia" w:hAnsi="Times New Roman"/>
          <w:sz w:val="20"/>
          <w:szCs w:val="20"/>
          <w:lang w:eastAsia="ru-RU"/>
        </w:rPr>
        <w:t xml:space="preserve">№ 1195 </w:t>
      </w:r>
      <w:r w:rsidRPr="002875F0">
        <w:rPr>
          <w:rFonts w:ascii="Times New Roman" w:eastAsia="Times New Roman" w:hAnsi="Times New Roman"/>
          <w:bCs/>
          <w:sz w:val="20"/>
          <w:szCs w:val="20"/>
          <w:lang w:eastAsia="ru-RU"/>
        </w:rPr>
        <w:t>«О внесении изменений в постановление администрации муниципального района «Ижемский»</w:t>
      </w:r>
      <w:r w:rsidRPr="002875F0">
        <w:rPr>
          <w:rFonts w:ascii="Times New Roman" w:eastAsiaTheme="minorEastAsia" w:hAnsi="Times New Roman"/>
          <w:sz w:val="20"/>
          <w:szCs w:val="20"/>
          <w:lang w:eastAsia="ru-RU"/>
        </w:rPr>
        <w:t xml:space="preserve"> от 21 декабря 2011 года </w:t>
      </w:r>
      <w:r w:rsidRPr="002875F0">
        <w:rPr>
          <w:rFonts w:ascii="Times New Roman" w:eastAsia="Times New Roman" w:hAnsi="Times New Roman"/>
          <w:sz w:val="20"/>
          <w:szCs w:val="20"/>
          <w:lang w:eastAsia="ru-RU"/>
        </w:rPr>
        <w:t>№ 1</w:t>
      </w:r>
      <w:r w:rsidRPr="002875F0">
        <w:rPr>
          <w:rFonts w:ascii="Times New Roman" w:eastAsiaTheme="minorEastAsia" w:hAnsi="Times New Roman"/>
          <w:sz w:val="20"/>
          <w:szCs w:val="20"/>
          <w:lang w:eastAsia="ru-RU"/>
        </w:rPr>
        <w:t>141</w:t>
      </w: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Об утверждении целевой муниципальной  программы «Развитие и модернизация объектов утилизации (захоронения) твердых бытовых, промышленных, строительных, биологических 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ходов на территории муниципального района «Ижемский»  на 2012 – 2015 годы</w:t>
      </w:r>
      <w:r w:rsidRPr="002875F0">
        <w:rPr>
          <w:rFonts w:ascii="Times New Roman" w:eastAsia="Times New Roman" w:hAnsi="Times New Roman"/>
          <w:bCs/>
          <w:sz w:val="20"/>
          <w:szCs w:val="20"/>
          <w:lang w:eastAsia="ru-RU"/>
        </w:rPr>
        <w:t>»</w:t>
      </w:r>
      <w:r w:rsidRPr="002875F0">
        <w:rPr>
          <w:rFonts w:ascii="Times New Roman" w:eastAsiaTheme="minorEastAsia" w:hAnsi="Times New Roman"/>
          <w:bCs/>
          <w:sz w:val="20"/>
          <w:szCs w:val="20"/>
          <w:lang w:eastAsia="ru-RU"/>
        </w:rPr>
        <w:t>»</w:t>
      </w:r>
      <w:r w:rsidRPr="002875F0">
        <w:rPr>
          <w:rFonts w:ascii="Times New Roman" w:eastAsia="Times New Roman" w:hAnsi="Times New Roman"/>
          <w:bCs/>
          <w:sz w:val="20"/>
          <w:szCs w:val="20"/>
          <w:lang w:eastAsia="ru-RU"/>
        </w:rPr>
        <w:t>;</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bCs/>
          <w:sz w:val="20"/>
          <w:szCs w:val="20"/>
          <w:lang w:eastAsia="ru-RU"/>
        </w:rPr>
      </w:pPr>
      <w:r w:rsidRPr="002875F0">
        <w:rPr>
          <w:rFonts w:ascii="Times New Roman" w:eastAsia="Times New Roman" w:hAnsi="Times New Roman"/>
          <w:bCs/>
          <w:sz w:val="20"/>
          <w:szCs w:val="20"/>
          <w:lang w:eastAsia="ru-RU"/>
        </w:rPr>
        <w:t xml:space="preserve">          10)</w:t>
      </w:r>
      <w:r w:rsidRPr="002875F0">
        <w:rPr>
          <w:rFonts w:ascii="Times New Roman" w:eastAsiaTheme="minorEastAsia" w:hAnsi="Times New Roman"/>
          <w:bCs/>
          <w:sz w:val="20"/>
          <w:szCs w:val="20"/>
          <w:lang w:eastAsia="ru-RU"/>
        </w:rPr>
        <w:t xml:space="preserve"> </w:t>
      </w:r>
      <w:r w:rsidRPr="002875F0">
        <w:rPr>
          <w:rFonts w:ascii="Times New Roman" w:eastAsia="Times New Roman" w:hAnsi="Times New Roman"/>
          <w:bCs/>
          <w:sz w:val="20"/>
          <w:szCs w:val="20"/>
          <w:lang w:eastAsia="ru-RU"/>
        </w:rPr>
        <w:t xml:space="preserve"> </w:t>
      </w:r>
      <w:r w:rsidRPr="002875F0">
        <w:rPr>
          <w:rFonts w:ascii="Times New Roman" w:eastAsiaTheme="minorEastAsia" w:hAnsi="Times New Roman"/>
          <w:sz w:val="20"/>
          <w:szCs w:val="20"/>
          <w:lang w:eastAsia="ru-RU"/>
        </w:rPr>
        <w:t>от 27 апреля 2011 года  № 234  «Об утверждении муниципальной программы комплексного развития системы коммунальной инфраструктуры на 2011 – 2015 годы и на период до 2020 года на территории муниципального района «Ижемский»».</w:t>
      </w:r>
      <w:r w:rsidRPr="002875F0">
        <w:rPr>
          <w:rFonts w:ascii="Times New Roman" w:eastAsia="Times New Roman" w:hAnsi="Times New Roman"/>
          <w:bCs/>
          <w:sz w:val="20"/>
          <w:szCs w:val="20"/>
          <w:lang w:eastAsia="ru-RU"/>
        </w:rPr>
        <w:t xml:space="preserve"> </w:t>
      </w:r>
      <w:r w:rsidRPr="002875F0">
        <w:rPr>
          <w:rFonts w:ascii="Times New Roman" w:eastAsiaTheme="minorEastAsia" w:hAnsi="Times New Roman"/>
          <w:bCs/>
          <w:sz w:val="20"/>
          <w:szCs w:val="20"/>
          <w:lang w:eastAsia="ru-RU"/>
        </w:rPr>
        <w:t xml:space="preserve"> </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 </w:t>
      </w:r>
      <w:r w:rsidRPr="002875F0">
        <w:rPr>
          <w:rFonts w:ascii="Times New Roman" w:eastAsiaTheme="minorEastAsia" w:hAnsi="Times New Roman"/>
          <w:sz w:val="20"/>
          <w:szCs w:val="20"/>
          <w:lang w:eastAsia="ru-RU"/>
        </w:rPr>
        <w:tab/>
        <w:t>3. Настоящее постановление вступает в силу со дня официального опубликования (обнародования) и распр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страняется на правоотношения, возникающие с 1 января 2015 года.</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Руководитель администрации </w:t>
      </w: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муниципального района «Ижемский»                                                          </w:t>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r>
      <w:r w:rsidRPr="002875F0">
        <w:rPr>
          <w:rFonts w:ascii="Times New Roman" w:eastAsiaTheme="minorEastAsia" w:hAnsi="Times New Roman"/>
          <w:sz w:val="20"/>
          <w:szCs w:val="20"/>
          <w:lang w:eastAsia="ru-RU"/>
        </w:rPr>
        <w:tab/>
        <w:t>И.В.Норкин</w:t>
      </w:r>
    </w:p>
    <w:p w:rsidR="002875F0" w:rsidRPr="002875F0" w:rsidRDefault="002875F0" w:rsidP="002875F0">
      <w:pPr>
        <w:spacing w:after="0" w:line="240" w:lineRule="auto"/>
        <w:jc w:val="right"/>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Приложение</w:t>
      </w:r>
    </w:p>
    <w:p w:rsidR="002875F0" w:rsidRPr="002875F0" w:rsidRDefault="002875F0" w:rsidP="002875F0">
      <w:pPr>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к  постановлению администрации                                                                             </w:t>
      </w:r>
    </w:p>
    <w:p w:rsidR="002875F0" w:rsidRPr="002875F0" w:rsidRDefault="002875F0" w:rsidP="002875F0">
      <w:pPr>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муниципального района  «Ижемский»        </w:t>
      </w:r>
    </w:p>
    <w:p w:rsidR="002875F0" w:rsidRPr="002875F0" w:rsidRDefault="002875F0" w:rsidP="002875F0">
      <w:pPr>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от 30 декабря  2014 года №  1269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bCs/>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ПАСПОРТ</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b/>
          <w:bCs/>
          <w:sz w:val="20"/>
          <w:szCs w:val="20"/>
          <w:lang w:eastAsia="ru-RU"/>
        </w:rPr>
      </w:pPr>
      <w:r w:rsidRPr="002875F0">
        <w:rPr>
          <w:rFonts w:ascii="Times New Roman" w:eastAsiaTheme="minorEastAsia" w:hAnsi="Times New Roman"/>
          <w:b/>
          <w:bCs/>
          <w:sz w:val="20"/>
          <w:szCs w:val="20"/>
          <w:lang w:eastAsia="ru-RU"/>
        </w:rPr>
        <w:t xml:space="preserve">МУНИЦИПАЛЬНОЙ ПРОГРАММЫ МУНИЦИПАЛЬНОГО ОБРАЗОВАНИЯ МУНИЦИПАЛЬНОГО РАЙОНА «ИЖЕМСКИЙ» «ТЕРРИТОРИАЛЬНОЕ РАЗВИТИЕ»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10207" w:type="dxa"/>
        <w:jc w:val="center"/>
        <w:tblCellSpacing w:w="5" w:type="nil"/>
        <w:tblInd w:w="-634" w:type="dxa"/>
        <w:tblLayout w:type="fixed"/>
        <w:tblCellMar>
          <w:left w:w="75" w:type="dxa"/>
          <w:right w:w="75" w:type="dxa"/>
        </w:tblCellMar>
        <w:tblLook w:val="0000"/>
      </w:tblPr>
      <w:tblGrid>
        <w:gridCol w:w="2381"/>
        <w:gridCol w:w="7826"/>
      </w:tblGrid>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коммунального хозяйства администрации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района «Ижемский»</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Соисполнители програ</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имуществом, отдел строительства, отдел осуществления закупок, отдел экономического анализа и прогноз</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рования, сельские поселения муниципального образования муниципального района «Ижемский».</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програ</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1. Строительство, обеспечение качественным, доступным жильем населения Ижемского района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3. </w:t>
            </w:r>
            <w:hyperlink w:anchor="Par668" w:tooltip="Ссылка на текущий документ" w:history="1">
              <w:r w:rsidRPr="002875F0">
                <w:rPr>
                  <w:rFonts w:ascii="Times New Roman" w:eastAsiaTheme="minorEastAsia" w:hAnsi="Times New Roman"/>
                  <w:sz w:val="20"/>
                  <w:szCs w:val="20"/>
                  <w:lang w:eastAsia="ru-RU"/>
                </w:rPr>
                <w:t xml:space="preserve">Развитие систем </w:t>
              </w:r>
            </w:hyperlink>
            <w:r w:rsidRPr="002875F0">
              <w:rPr>
                <w:rFonts w:ascii="Times New Roman" w:eastAsiaTheme="minorEastAsia" w:hAnsi="Times New Roman"/>
                <w:sz w:val="20"/>
                <w:szCs w:val="20"/>
                <w:lang w:eastAsia="ru-RU"/>
              </w:rPr>
              <w:t xml:space="preserve"> обращения с отходами.</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Программно-целевые инструменты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 (цели)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удовлетворение потребностей населения Ижемского района в доступном и комфортном жилье и качественных жилищно-коммунальных услугах</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Задачи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1. Создание условий для обеспечения качественным, доступным жильем населения Ижемского района.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Создание условий для обеспечения благоприятного и безопасного проживания гра</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дан на территории Ижемского района  и качественными жилищно-коммунальными усл</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гами населения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3.Улучшение экологической обстановки в Ижемском районе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Целевые индикаторы и показатели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1. Общая площадь жилых помещений, приходящаяся в среднем на одного жителя (кв.м.)</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 </w:t>
            </w:r>
            <w:r w:rsidRPr="002875F0">
              <w:rPr>
                <w:rFonts w:ascii="Times New Roman" w:eastAsiaTheme="minorHAnsi" w:hAnsi="Times New Roman"/>
                <w:sz w:val="20"/>
                <w:szCs w:val="20"/>
              </w:rPr>
              <w:t>Количество ликвидированных и рекультивированных объектов размещения отходов (ед.)</w:t>
            </w:r>
            <w:r w:rsidRPr="002875F0">
              <w:rPr>
                <w:rFonts w:ascii="Times New Roman" w:eastAsiaTheme="minorEastAsia" w:hAnsi="Times New Roman"/>
                <w:sz w:val="20"/>
                <w:szCs w:val="20"/>
                <w:lang w:eastAsia="ru-RU"/>
              </w:rPr>
              <w:t xml:space="preserve">                     </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Этапы и сроки реализ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ции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Срок реализации Программы </w:t>
            </w:r>
            <w:r w:rsidRPr="002875F0">
              <w:rPr>
                <w:rFonts w:ascii="Times New Roman" w:eastAsiaTheme="minorEastAsia" w:hAnsi="Times New Roman"/>
                <w:sz w:val="20"/>
                <w:szCs w:val="20"/>
                <w:lang w:eastAsia="ru-RU"/>
              </w:rPr>
              <w:t>с 2015 года по 2020 год</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Программы на период 2015-2017 гг. предусматривается в размере  46698,3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18881,9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17010,8    тыс.руб;</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10805,6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19335,9 тыс.руб., в т.ч.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9762,5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7874,9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11698,5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  16060,3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5351,9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5352,4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5356,0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11267,1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3732,5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3783,5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3751,1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бюджетов сельских поселений -35,0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2015 год -  35,0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tc>
      </w:tr>
      <w:tr w:rsidR="002875F0" w:rsidRPr="002875F0" w:rsidTr="005675F9">
        <w:trPr>
          <w:tblCellSpacing w:w="5" w:type="nil"/>
          <w:jc w:val="center"/>
        </w:trPr>
        <w:tc>
          <w:tcPr>
            <w:tcW w:w="2381"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Ожидаемые конечные результаты реализации программы</w:t>
            </w:r>
          </w:p>
        </w:tc>
        <w:tc>
          <w:tcPr>
            <w:tcW w:w="782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tabs>
                <w:tab w:val="left" w:pos="3969"/>
              </w:tabs>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увеличение уровня обеспеченности жильем до 27,6 кв. метра на человека;                               </w:t>
            </w:r>
          </w:p>
          <w:p w:rsidR="002875F0" w:rsidRPr="002875F0" w:rsidRDefault="002875F0" w:rsidP="002875F0">
            <w:pPr>
              <w:tabs>
                <w:tab w:val="left" w:pos="3969"/>
              </w:tabs>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повышение доступности приобретения жилья;                     </w:t>
            </w:r>
          </w:p>
          <w:p w:rsidR="002875F0" w:rsidRPr="002875F0" w:rsidRDefault="002875F0" w:rsidP="002875F0">
            <w:pPr>
              <w:tabs>
                <w:tab w:val="left" w:pos="3969"/>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обеспечение земельных участков инженерной, дорожной и  социальной инфраструкт</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 xml:space="preserve">рами для дальнейшего осуществления инвестиционных проектов комплексной застройки территорий массового жилищного строительства;                        </w:t>
            </w:r>
          </w:p>
          <w:p w:rsidR="002875F0" w:rsidRPr="002875F0" w:rsidRDefault="002875F0" w:rsidP="002875F0">
            <w:pPr>
              <w:tabs>
                <w:tab w:val="left" w:pos="3969"/>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сокращение очереди из числа молодых семей, молодых специалистов путем улучшения жилищных условий с помощью социальных выплат;</w:t>
            </w:r>
          </w:p>
          <w:p w:rsidR="002875F0" w:rsidRPr="002875F0" w:rsidRDefault="002875F0" w:rsidP="002875F0">
            <w:pPr>
              <w:tabs>
                <w:tab w:val="left" w:pos="3969"/>
              </w:tabs>
              <w:spacing w:after="0" w:line="240" w:lineRule="auto"/>
              <w:ind w:left="-5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улучшение жилищных условий граждан, относящихся к отдельным  категориям, уст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новленным федеральным законодательством.  </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увеличение д</w:t>
            </w:r>
            <w:r w:rsidRPr="002875F0">
              <w:rPr>
                <w:rFonts w:ascii="Times New Roman" w:eastAsiaTheme="minorHAnsi" w:hAnsi="Times New Roman"/>
                <w:sz w:val="20"/>
                <w:szCs w:val="20"/>
              </w:rPr>
              <w:t>оли граждан из числа детей-сирот и детей, оставшихся без попечения р</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дителей, обеспеченных жилыми помещениями, к общей численности граждан из числа детей-сирот и детей, оставшихся без попечения родителей, стостоящих на учете в кач</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стве нуждающихся в жилых помещениях до 30 %</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ко</w:t>
            </w:r>
            <w:r w:rsidRPr="002875F0">
              <w:rPr>
                <w:rFonts w:ascii="Times New Roman" w:eastAsiaTheme="minorHAnsi" w:hAnsi="Times New Roman"/>
                <w:sz w:val="20"/>
                <w:szCs w:val="20"/>
              </w:rPr>
              <w:t xml:space="preserve">личество ликвидированных и рекультивированных объектов размещения отходов </w:t>
            </w:r>
            <w:r w:rsidRPr="002875F0">
              <w:rPr>
                <w:rFonts w:ascii="Times New Roman" w:eastAsiaTheme="minorEastAsia" w:hAnsi="Times New Roman"/>
                <w:sz w:val="20"/>
                <w:szCs w:val="20"/>
                <w:lang w:eastAsia="ru-RU"/>
              </w:rPr>
              <w:t xml:space="preserve"> в 2020 году до  8 ед.</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формирование полной нормативно-правовой базы градостроительной документации, необходимой для принятия решений по развитию территорий и создание систематизир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темы обеспечения градостроительной деятельности</w:t>
            </w:r>
          </w:p>
        </w:tc>
      </w:tr>
    </w:tbl>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Раздел 1. Характеристика текущего состояния соответствующей сферы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социально-экономического развития муниципального района «Ижемский»</w:t>
      </w: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p>
    <w:p w:rsidR="002875F0" w:rsidRPr="002875F0" w:rsidRDefault="002875F0" w:rsidP="002875F0">
      <w:pPr>
        <w:tabs>
          <w:tab w:val="left" w:pos="3969"/>
        </w:tabs>
        <w:autoSpaceDE w:val="0"/>
        <w:autoSpaceDN w:val="0"/>
        <w:adjustRightInd w:val="0"/>
        <w:spacing w:after="0"/>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Одним из критериев уровня жизни населения является наличие качественного жилья. Исходя из этого, создание благоприятных условий для проживания граждан в Ижемском районе является одним из приоритетных и базовых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правлений в развитии.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FF0000"/>
          <w:sz w:val="20"/>
          <w:szCs w:val="20"/>
          <w:lang w:eastAsia="ru-RU"/>
        </w:rPr>
      </w:pPr>
      <w:r w:rsidRPr="002875F0">
        <w:rPr>
          <w:rFonts w:ascii="Times New Roman" w:eastAsiaTheme="minorEastAsia" w:hAnsi="Times New Roman"/>
          <w:sz w:val="20"/>
          <w:szCs w:val="20"/>
          <w:lang w:eastAsia="ru-RU"/>
        </w:rPr>
        <w:t>Всего на территории муниципального района «Ижемский» 5637 жилых домов общей площадью 441,7 тыс.м², в 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торых проживает 17716 человек, в том числе многоквартирных домов 429 общей площадью 116,23 тыс.м² в которых проживают 4794 человека.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Средняя обеспеченность жилой площадью населения Ижемского района в 2012 году составила 24,2 кв.м на чел</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века, в 2013 году - 25 кв.м на человека, в 2014 году – 25,3 кв.м на человека.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районе преобладает частный жилищный фонд, доля по Ижемскому  району – 74% , на долю муниципального жилищного фонда приходится 26 %.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Для Ижемского района характерно преобладание жилого фонда с более ранними сроками возведения и более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сокой степенью износа, чем в среднем по Республике Коми.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FF0000"/>
          <w:sz w:val="20"/>
          <w:szCs w:val="20"/>
          <w:lang w:eastAsia="ru-RU"/>
        </w:rPr>
      </w:pPr>
      <w:r w:rsidRPr="002875F0">
        <w:rPr>
          <w:rFonts w:ascii="Times New Roman" w:eastAsiaTheme="minorEastAsia" w:hAnsi="Times New Roman"/>
          <w:sz w:val="20"/>
          <w:szCs w:val="20"/>
          <w:lang w:eastAsia="ru-RU"/>
        </w:rPr>
        <w:t>С износом от 31 до 65 % в районе эксплуатируются более 80 процентов многоквартирных жилых домов, от 66 до 70 процентов – более 3 процентов (по Республике Коми - 5,9 процентов), свыше 70 процентов – свыше 3 процентов 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мов (по Республике Коми - 1,9 процентов). 46 многоквартирных домов построены до 1970 года. </w:t>
      </w:r>
    </w:p>
    <w:p w:rsidR="002875F0" w:rsidRPr="002875F0" w:rsidRDefault="002875F0" w:rsidP="002875F0">
      <w:pPr>
        <w:spacing w:after="0"/>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Реализуется муниципальная программа «Переселение граждан из аварийного жилищного фонда на территории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ниципального района «Ижемский»  на 2013- 2015 годы». В эту программу вошел аварийный жилищный фонд, призна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ный таковым по состоянию на 01 января 2012года, общей площадью 634,8 кв.м. В рамках реализации программы ожид</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ется  переселение 10 семей. </w:t>
      </w:r>
    </w:p>
    <w:p w:rsidR="002875F0" w:rsidRPr="002875F0" w:rsidRDefault="002875F0" w:rsidP="002875F0">
      <w:pPr>
        <w:spacing w:after="0"/>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 2014 году начата работа по признанию аварийными четырех многоквартирных дома общей площадью 2292,9 кв.м.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соответствии с действующим законодательством,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нии общего имущества, в том числе по осуществлению текущего и капитального ремонта многоквартирных домов.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При этом согласно </w:t>
      </w:r>
      <w:hyperlink r:id="rId165" w:history="1">
        <w:r w:rsidRPr="002875F0">
          <w:rPr>
            <w:rFonts w:ascii="Times New Roman" w:eastAsiaTheme="minorEastAsia" w:hAnsi="Times New Roman"/>
            <w:color w:val="0000FF"/>
            <w:sz w:val="20"/>
            <w:szCs w:val="20"/>
            <w:lang w:eastAsia="ru-RU"/>
          </w:rPr>
          <w:t>ст. 14</w:t>
        </w:r>
      </w:hyperlink>
      <w:r w:rsidRPr="002875F0">
        <w:rPr>
          <w:rFonts w:ascii="Times New Roman" w:eastAsiaTheme="minorEastAsia" w:hAnsi="Times New Roman"/>
          <w:sz w:val="20"/>
          <w:szCs w:val="20"/>
          <w:lang w:eastAsia="ru-RU"/>
        </w:rPr>
        <w:t xml:space="preserve"> Федерального закона № 185-ФЗ "О Фонде содействия реформированию жилищно-коммунального хозяйства" одним из условий финансовой поддержки Фонда содействия реформированию жилищно-коммунального хозяйства является наличие утвержденных органами местного самоуправления, осуществляющими ра</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поряжение земельными участками, которые находятся в государственной или муниципальной собственности либо гос</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 xml:space="preserve">дарственная собственность на которые не разграничена, графиков проведения до 1 января 2016 года в соответствии со </w:t>
      </w:r>
      <w:hyperlink r:id="rId166" w:history="1">
        <w:r w:rsidRPr="002875F0">
          <w:rPr>
            <w:rFonts w:ascii="Times New Roman" w:eastAsiaTheme="minorEastAsia" w:hAnsi="Times New Roman"/>
            <w:color w:val="0000FF"/>
            <w:sz w:val="20"/>
            <w:szCs w:val="20"/>
            <w:lang w:eastAsia="ru-RU"/>
          </w:rPr>
          <w:t>статьей 16</w:t>
        </w:r>
      </w:hyperlink>
      <w:r w:rsidRPr="002875F0">
        <w:rPr>
          <w:rFonts w:ascii="Times New Roman" w:eastAsiaTheme="minorEastAsia" w:hAnsi="Times New Roman"/>
          <w:sz w:val="20"/>
          <w:szCs w:val="20"/>
          <w:lang w:eastAsia="ru-RU"/>
        </w:rPr>
        <w:t xml:space="preserve"> Федерального закона от 29 декабря 2004 года № 189-ФЗ "О введении в действие Жилищного кодекса Росси</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 и подлежащими сносу), за счет средств местных бюджетов в границах территорий муниципальных образований.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Отсутствие сформированных земельных участков под </w:t>
      </w:r>
      <w:r w:rsidRPr="002875F0">
        <w:rPr>
          <w:rFonts w:ascii="Times New Roman" w:eastAsiaTheme="minorEastAsia" w:hAnsi="Times New Roman"/>
          <w:color w:val="FF0000"/>
          <w:sz w:val="20"/>
          <w:szCs w:val="20"/>
          <w:lang w:eastAsia="ru-RU"/>
        </w:rPr>
        <w:t xml:space="preserve"> </w:t>
      </w:r>
      <w:r w:rsidRPr="002875F0">
        <w:rPr>
          <w:rFonts w:ascii="Times New Roman" w:eastAsiaTheme="minorEastAsia" w:hAnsi="Times New Roman"/>
          <w:sz w:val="20"/>
          <w:szCs w:val="20"/>
          <w:lang w:eastAsia="ru-RU"/>
        </w:rPr>
        <w:t>многоквартирными жилыми домами не позволит привл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кать дополнительные средства из Фонда содействия реформированию жилищно-коммунального хозяйства на дальне</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шую реализацию мероприятий по капитальному ремонту многоквартирных жилых домов, что увеличит нагрузку по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держанию в надлежащем состоянии общего имущества на собственников помещений, а также на мероприятия по перес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лению граждан из аварийного жилищного фонда.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муниципальном районе «Ижемский», как и в целом в Республике Коми, сохраняется проблема доступности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лья для значительной части населения, чьи доходы не позволяют приобрести жилье по сложившимся ценам. На террит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рии района проживают граждане, в отношении которых на федеральном и республиканском уровне предусмотрены о</w:t>
      </w:r>
      <w:r w:rsidRPr="002875F0">
        <w:rPr>
          <w:rFonts w:ascii="Times New Roman" w:eastAsiaTheme="minorEastAsia" w:hAnsi="Times New Roman"/>
          <w:sz w:val="20"/>
          <w:szCs w:val="20"/>
          <w:lang w:eastAsia="ru-RU"/>
        </w:rPr>
        <w:t>п</w:t>
      </w:r>
      <w:r w:rsidRPr="002875F0">
        <w:rPr>
          <w:rFonts w:ascii="Times New Roman" w:eastAsiaTheme="minorEastAsia" w:hAnsi="Times New Roman"/>
          <w:sz w:val="20"/>
          <w:szCs w:val="20"/>
          <w:lang w:eastAsia="ru-RU"/>
        </w:rPr>
        <w:t>ределенные меры поддержки по обеспечению жильем, что вызывает необходимость обеспечения их учета, мониторинга состояния по обеспеченностью жильем, а также исполнение мер, предусмотренных законодательством по обеспечению выплат отдельным категориям граждан, нуждающимся в улучшении жилищных условий.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Сохраняется проблема обеспеченности жильем молодых семей, которая во многом определяется низкой доступн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стью жилья и ипотечных жилищных кредитов. Как правило, молодые семьи не могут получить доступ на рынок жилья без бюджетной поддержки, поскольку, они не могут оплатить первоначальный взнос при получении кредита. По данным исследований, одной из основных причин, по которым молодые семьи не желают заводить детей, является отсутствие перспектив улучшения жилищных условий и низкий уровень доходов большинства молодых семей. Обеспечение мол</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дых семей доступным и комфортным жильем является одним из путей улучшения демографической ситуации и сниж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ния социальной напряженности в молодежной среде как в целом в Республике Коми и Российской Федерации, так и в муниципальном районе "Ижемский".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 1 января 2012 года полномочия по предоставлению мер социальной поддержки по обеспечению жильем отдел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категорий граждан переданы органам местного самоуправления, в связи с чем, на уровне муниципальных образов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ний существует необходимость реализации эффективных мер по организации работы по обеспечению жильем ветеранов боевых действий, инвалидов, семей, имеющих детей-инвалидов, в рамках соглашений, заключенных с Агентством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 по социальному развитию, о предоставлении субвенций из республиканского бюджета Республики Коми.</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Предоставляемые из республиканского бюджета средства в рамках реализации приоритетного национального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екта "Доступное и комфортное жилье - гражданам России" также требуют эффективной организации работы по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чению отдельных категорий граждан и граждан из числа детей-сирот и детей, оставшихся без попечения родителей,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лыми помещениями.</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 состоянию на 1 октября  2014 года в МО МР «Ижемский» на учете состоит 9 граждан, отнесенных к отдельным категориям граждан, а также 63 гражданина из числа детей-сирот и детей, оставшихся без попечения родителей.</w:t>
      </w:r>
    </w:p>
    <w:p w:rsidR="002875F0" w:rsidRPr="002875F0" w:rsidRDefault="002875F0" w:rsidP="002875F0">
      <w:pPr>
        <w:tabs>
          <w:tab w:val="left" w:pos="3969"/>
        </w:tabs>
        <w:autoSpaceDE w:val="0"/>
        <w:autoSpaceDN w:val="0"/>
        <w:adjustRightInd w:val="0"/>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Учитывая наличие проблем по обеспечению жильем населения МО МР "Ижемский" на уровне муниципального района в предшествующие годы было принято решение о необходимости ее разрешения комплексным методом, в связи с чем, начиная с 2008 года, осуществлялась реализация муниципальной целевой программы "Жилище" на 2008 - 2012 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ды, утвержденной решением Совета муниципального района от 25.03.2008 № X-130, а также долгосрочной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 xml:space="preserve">ной </w:t>
      </w:r>
      <w:hyperlink r:id="rId167" w:tooltip="Постановление администрации муниципального района &quot;Усть-Куломский&quot; от 26.11.2012 N 1965 &quot;О долгосрочной муниципальной целевой программе &quot;Жилище (2013 - 2015 годы)&quot;------------ Утратил силу{КонсультантПлюс}" w:history="1">
        <w:r w:rsidRPr="002875F0">
          <w:rPr>
            <w:rFonts w:ascii="Times New Roman" w:eastAsiaTheme="minorEastAsia" w:hAnsi="Times New Roman"/>
            <w:color w:val="0000FF"/>
            <w:sz w:val="20"/>
            <w:szCs w:val="20"/>
            <w:lang w:eastAsia="ru-RU"/>
          </w:rPr>
          <w:t>программы</w:t>
        </w:r>
      </w:hyperlink>
      <w:r w:rsidRPr="002875F0">
        <w:rPr>
          <w:rFonts w:ascii="Times New Roman" w:eastAsiaTheme="minorEastAsia" w:hAnsi="Times New Roman"/>
          <w:sz w:val="20"/>
          <w:szCs w:val="20"/>
          <w:lang w:eastAsia="ru-RU"/>
        </w:rPr>
        <w:t xml:space="preserve"> "Жилище (2011 - 2013 годы)", при реализации которых были предприняты определенные меры по обе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 xml:space="preserve">печению жильем молодых семей и развитию индивидуального жилищного строительства.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Данные о количестве семей, нуждающихся в жилых помещениях по Республике Коми и состоящих на учете на 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реселение, по состоянию на 1 октября  2014 г. приведены в </w:t>
      </w:r>
      <w:hyperlink w:anchor="Par132" w:tooltip="Ссылка на текущий документ" w:history="1">
        <w:r w:rsidRPr="002875F0">
          <w:rPr>
            <w:rFonts w:ascii="Times New Roman" w:eastAsiaTheme="minorEastAsia" w:hAnsi="Times New Roman"/>
            <w:color w:val="0000FF"/>
            <w:sz w:val="20"/>
            <w:szCs w:val="20"/>
            <w:lang w:eastAsia="ru-RU"/>
          </w:rPr>
          <w:t>таблице</w:t>
        </w:r>
      </w:hyperlink>
      <w:r w:rsidRPr="002875F0">
        <w:rPr>
          <w:rFonts w:ascii="Times New Roman" w:eastAsiaTheme="minorEastAsia" w:hAnsi="Times New Roman"/>
          <w:sz w:val="20"/>
          <w:szCs w:val="20"/>
          <w:lang w:eastAsia="ru-RU"/>
        </w:rPr>
        <w:t>.</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bookmarkStart w:id="87" w:name="Par132"/>
      <w:bookmarkEnd w:id="87"/>
      <w:r w:rsidRPr="002875F0">
        <w:rPr>
          <w:rFonts w:ascii="Times New Roman" w:eastAsiaTheme="minorEastAsia" w:hAnsi="Times New Roman"/>
          <w:sz w:val="20"/>
          <w:szCs w:val="20"/>
          <w:lang w:eastAsia="ru-RU"/>
        </w:rPr>
        <w:t>Таблица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9498" w:type="dxa"/>
        <w:tblCellSpacing w:w="5" w:type="nil"/>
        <w:tblInd w:w="75" w:type="dxa"/>
        <w:tblLayout w:type="fixed"/>
        <w:tblCellMar>
          <w:left w:w="75" w:type="dxa"/>
          <w:right w:w="75" w:type="dxa"/>
        </w:tblCellMar>
        <w:tblLook w:val="0000"/>
      </w:tblPr>
      <w:tblGrid>
        <w:gridCol w:w="5556"/>
        <w:gridCol w:w="3942"/>
      </w:tblGrid>
      <w:tr w:rsidR="002875F0" w:rsidRPr="002875F0" w:rsidTr="005675F9">
        <w:trPr>
          <w:trHeight w:val="562"/>
          <w:tblCellSpacing w:w="5" w:type="nil"/>
        </w:trPr>
        <w:tc>
          <w:tcPr>
            <w:tcW w:w="555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Категории граждан, подлежащих обеспечению жилыми пом</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щениями</w:t>
            </w:r>
          </w:p>
        </w:tc>
        <w:tc>
          <w:tcPr>
            <w:tcW w:w="3942" w:type="dxa"/>
            <w:tcBorders>
              <w:top w:val="single" w:sz="4" w:space="0" w:color="auto"/>
              <w:left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Количество </w:t>
            </w:r>
          </w:p>
        </w:tc>
      </w:tr>
      <w:tr w:rsidR="002875F0" w:rsidRPr="002875F0" w:rsidTr="005675F9">
        <w:trPr>
          <w:tblCellSpacing w:w="5" w:type="nil"/>
        </w:trPr>
        <w:tc>
          <w:tcPr>
            <w:tcW w:w="555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Общие основания</w:t>
            </w:r>
          </w:p>
        </w:tc>
        <w:tc>
          <w:tcPr>
            <w:tcW w:w="394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145</w:t>
            </w:r>
          </w:p>
        </w:tc>
      </w:tr>
      <w:tr w:rsidR="002875F0" w:rsidRPr="002875F0" w:rsidTr="005675F9">
        <w:trPr>
          <w:tblCellSpacing w:w="5" w:type="nil"/>
        </w:trPr>
        <w:tc>
          <w:tcPr>
            <w:tcW w:w="555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Многодетные семьи</w:t>
            </w:r>
          </w:p>
        </w:tc>
        <w:tc>
          <w:tcPr>
            <w:tcW w:w="394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w:t>
            </w:r>
          </w:p>
        </w:tc>
      </w:tr>
      <w:tr w:rsidR="002875F0" w:rsidRPr="002875F0" w:rsidTr="005675F9">
        <w:trPr>
          <w:tblCellSpacing w:w="5" w:type="nil"/>
        </w:trPr>
        <w:tc>
          <w:tcPr>
            <w:tcW w:w="555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Молодые семьи</w:t>
            </w:r>
          </w:p>
        </w:tc>
        <w:tc>
          <w:tcPr>
            <w:tcW w:w="394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185</w:t>
            </w:r>
          </w:p>
        </w:tc>
      </w:tr>
      <w:tr w:rsidR="002875F0" w:rsidRPr="002875F0" w:rsidTr="005675F9">
        <w:trPr>
          <w:tblCellSpacing w:w="5" w:type="nil"/>
        </w:trPr>
        <w:tc>
          <w:tcPr>
            <w:tcW w:w="555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Граждане, выезжающие из районов Крайнего Севера и пр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равненных к ним местностей</w:t>
            </w:r>
          </w:p>
        </w:tc>
        <w:tc>
          <w:tcPr>
            <w:tcW w:w="394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200</w:t>
            </w:r>
          </w:p>
        </w:tc>
      </w:tr>
      <w:tr w:rsidR="002875F0" w:rsidRPr="002875F0" w:rsidTr="005675F9">
        <w:trPr>
          <w:tblCellSpacing w:w="5" w:type="nil"/>
        </w:trPr>
        <w:tc>
          <w:tcPr>
            <w:tcW w:w="555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ИТОГО</w:t>
            </w:r>
          </w:p>
        </w:tc>
        <w:tc>
          <w:tcPr>
            <w:tcW w:w="3942"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557</w:t>
            </w:r>
          </w:p>
        </w:tc>
      </w:tr>
    </w:tbl>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жильем граждан, выезжающих (выехавших) из районов Крайнего Севера и приравненных к ним м</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стностей, будет осуществляться при выделении средств федерального и республиканского бюджетов.</w:t>
      </w:r>
    </w:p>
    <w:p w:rsidR="002875F0" w:rsidRPr="002875F0" w:rsidRDefault="002875F0" w:rsidP="002875F0">
      <w:pPr>
        <w:tabs>
          <w:tab w:val="left" w:pos="3969"/>
        </w:tabs>
        <w:autoSpaceDE w:val="0"/>
        <w:autoSpaceDN w:val="0"/>
        <w:adjustRightInd w:val="0"/>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Основным сдерживающим фактором в сфере жилищного строительства является отсутствие на территории района свободных земельных участков. На сегодняшний день имеется проблема перевода в земли населенных пунктов земел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участка площадью 86,7 га. в с.Ижма, находящегося в Лесном фонде. После завершения процедуры перевода земел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 xml:space="preserve">ного участка в первую очередь необходимо обеспечить  развитие коммунальной инфраструктуры на этом участке. </w:t>
      </w:r>
    </w:p>
    <w:p w:rsidR="002875F0" w:rsidRPr="002875F0" w:rsidRDefault="002875F0" w:rsidP="002875F0">
      <w:pPr>
        <w:tabs>
          <w:tab w:val="left" w:pos="3969"/>
        </w:tabs>
        <w:autoSpaceDE w:val="0"/>
        <w:autoSpaceDN w:val="0"/>
        <w:adjustRightInd w:val="0"/>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Средний физический износ инженерных сетей на начало 2014 года составил:</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тепловых сетей - 47%;</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канализационных сетей – 54,5 %;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водопроводных сетей – 56%;</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электросетей – 54,5%.</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 целом водопроводно-канализационный комплекс в Ижемском районе включает в себя 17,7 км водопроводных сетей, 5,6 км канализационных сетей, 14 водозаборных сооружений (скважин), 5 очистных сооружений водопровода и </w:t>
      </w:r>
      <w:r w:rsidRPr="002875F0">
        <w:rPr>
          <w:rFonts w:ascii="Times New Roman" w:eastAsiaTheme="minorEastAsia" w:hAnsi="Times New Roman"/>
          <w:sz w:val="20"/>
          <w:szCs w:val="20"/>
          <w:lang w:eastAsia="ru-RU"/>
        </w:rPr>
        <w:lastRenderedPageBreak/>
        <w:t>канализации, 3 насосных станций, 4 централизованных водопроводов и 5 централизованных систем канализации, состо</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ние которых определяет качество оказываемых услуг.</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Основная проблема при эксплуатации объектов коммунальной инфраструктуры - значительная степень их износа. Износ канализационных сетей в Ижемском районе составляет 54,5%, в ветхом состоянии находятся </w:t>
      </w:r>
      <w:r w:rsidRPr="002875F0">
        <w:rPr>
          <w:rFonts w:ascii="Times New Roman" w:eastAsiaTheme="minorEastAsia" w:hAnsi="Times New Roman"/>
          <w:color w:val="000000" w:themeColor="text1"/>
          <w:sz w:val="20"/>
          <w:szCs w:val="20"/>
          <w:lang w:eastAsia="ru-RU"/>
        </w:rPr>
        <w:t>15%</w:t>
      </w:r>
      <w:r w:rsidRPr="002875F0">
        <w:rPr>
          <w:rFonts w:ascii="Times New Roman" w:eastAsiaTheme="minorEastAsia" w:hAnsi="Times New Roman"/>
          <w:sz w:val="20"/>
          <w:szCs w:val="20"/>
          <w:lang w:eastAsia="ru-RU"/>
        </w:rPr>
        <w:t xml:space="preserve"> главных канал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зационных коллекторов.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 сегодняшний день услугами централизованного водоснабжения пользуются в двух населенных пунктах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ского района: п.Щельяюр и с.Ижма. Однако не имеется сооружений канализации в с.Ижма за исключением района Бол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ничного городка, где к канализационным сетям подключен 24-х квартирный жилой дом. Отсутствие канализации сп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собствует деформации конструкций многоквартирных домов,  подключенных к системе холодного водоснабжения, а так же ухудшает экологическую обстановку в населенном пункте.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Остается проблема водоснабжения практически во всех населенных пунктах района. Имеющиеся скважины в 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новном являются бесхозными с истекшими сроками эксплуатации. Отсутствие централизованного водоснабжения в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селенных пунктах является одной из причин невозможности строительства социальных объектов.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Реконструкция сетей водоснабжения и водоотведения, строительство канализационных сетей и очистных соор</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жений позволит значительно улучшить качество питьевой воды и уменьшить загрязнение водных ресурсов.</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 территории  района расположено 20 котельных, в т.ч. 9 находятся в муниципальной собственности, одна в</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домственная (ГБУЗ РК «Ижемская ЦРБ»), 10 котельных находятся в собственности Ижемского филиала ОАО «Коми тепловая компания». Общая протяженность  тепловых сетей составляет 20,8 км., в том числе ветхих 8,5 км.</w:t>
      </w:r>
      <w:r w:rsidRPr="002875F0">
        <w:rPr>
          <w:rFonts w:ascii="Times New Roman" w:eastAsiaTheme="minorEastAsia" w:hAnsi="Times New Roman"/>
          <w:color w:val="000000" w:themeColor="text1"/>
          <w:sz w:val="20"/>
          <w:szCs w:val="20"/>
          <w:lang w:eastAsia="ru-RU"/>
        </w:rPr>
        <w:t xml:space="preserve"> Физический износ котлов и котельного оборудования в среднем по району составляет 45 процентов.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0"/>
          <w:szCs w:val="20"/>
          <w:lang w:eastAsia="ru-RU"/>
        </w:rPr>
      </w:pPr>
      <w:r w:rsidRPr="002875F0">
        <w:rPr>
          <w:rFonts w:ascii="Times New Roman" w:eastAsiaTheme="minorEastAsia" w:hAnsi="Times New Roman"/>
          <w:color w:val="000000" w:themeColor="text1"/>
          <w:sz w:val="20"/>
          <w:szCs w:val="20"/>
          <w:lang w:eastAsia="ru-RU"/>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w:t>
      </w:r>
      <w:r w:rsidRPr="002875F0">
        <w:rPr>
          <w:rFonts w:ascii="Times New Roman" w:eastAsiaTheme="minorEastAsia" w:hAnsi="Times New Roman"/>
          <w:color w:val="000000" w:themeColor="text1"/>
          <w:sz w:val="20"/>
          <w:szCs w:val="20"/>
          <w:lang w:eastAsia="ru-RU"/>
        </w:rPr>
        <w:t>п</w:t>
      </w:r>
      <w:r w:rsidRPr="002875F0">
        <w:rPr>
          <w:rFonts w:ascii="Times New Roman" w:eastAsiaTheme="minorEastAsia" w:hAnsi="Times New Roman"/>
          <w:color w:val="000000" w:themeColor="text1"/>
          <w:sz w:val="20"/>
          <w:szCs w:val="20"/>
          <w:lang w:eastAsia="ru-RU"/>
        </w:rPr>
        <w:t>лива на производство тепловой энергии и, как следствие, значительному росту стоимости отпускаемого тепла.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0"/>
          <w:szCs w:val="20"/>
          <w:lang w:eastAsia="ru-RU"/>
        </w:rPr>
      </w:pPr>
      <w:r w:rsidRPr="002875F0">
        <w:rPr>
          <w:rFonts w:ascii="Times New Roman" w:eastAsiaTheme="minorEastAsia" w:hAnsi="Times New Roman"/>
          <w:color w:val="000000" w:themeColor="text1"/>
          <w:sz w:val="20"/>
          <w:szCs w:val="20"/>
          <w:lang w:eastAsia="ru-RU"/>
        </w:rPr>
        <w:t xml:space="preserve">Также одной из основных проблем функционирования систем теплоснабжения населенных пунктов Ижемского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нормативными на 5 - 25 процентов, и их разрегулированностью.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0"/>
          <w:szCs w:val="20"/>
          <w:lang w:eastAsia="ru-RU"/>
        </w:rPr>
      </w:pPr>
      <w:r w:rsidRPr="002875F0">
        <w:rPr>
          <w:rFonts w:ascii="Times New Roman" w:eastAsiaTheme="minorEastAsia" w:hAnsi="Times New Roman"/>
          <w:color w:val="000000" w:themeColor="text1"/>
          <w:sz w:val="20"/>
          <w:szCs w:val="20"/>
          <w:lang w:eastAsia="ru-RU"/>
        </w:rPr>
        <w:t>Основным потребителем услуг теплоснабжения является население муниципального образования - 71,4% от общ</w:t>
      </w:r>
      <w:r w:rsidRPr="002875F0">
        <w:rPr>
          <w:rFonts w:ascii="Times New Roman" w:eastAsiaTheme="minorEastAsia" w:hAnsi="Times New Roman"/>
          <w:color w:val="000000" w:themeColor="text1"/>
          <w:sz w:val="20"/>
          <w:szCs w:val="20"/>
          <w:lang w:eastAsia="ru-RU"/>
        </w:rPr>
        <w:t>е</w:t>
      </w:r>
      <w:r w:rsidRPr="002875F0">
        <w:rPr>
          <w:rFonts w:ascii="Times New Roman" w:eastAsiaTheme="minorEastAsia" w:hAnsi="Times New Roman"/>
          <w:color w:val="000000" w:themeColor="text1"/>
          <w:sz w:val="20"/>
          <w:szCs w:val="20"/>
          <w:lang w:eastAsia="ru-RU"/>
        </w:rPr>
        <w:t>го объема поставляемой тепловой энергии на отопление (198665 Гкал), на нужды отопления населения (142555 Гкал), в том числе для населения 11368 Гкал.</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0"/>
          <w:szCs w:val="20"/>
          <w:lang w:eastAsia="ru-RU"/>
        </w:rPr>
      </w:pPr>
      <w:r w:rsidRPr="002875F0">
        <w:rPr>
          <w:rFonts w:ascii="Times New Roman" w:eastAsiaTheme="minorEastAsia" w:hAnsi="Times New Roman"/>
          <w:color w:val="000000" w:themeColor="text1"/>
          <w:sz w:val="20"/>
          <w:szCs w:val="20"/>
          <w:lang w:eastAsia="ru-RU"/>
        </w:rPr>
        <w:t>Бюджетные и муниципальные предприятия потребляют 17,3% тепловой энергии в общей структуре потребления (35314 Гкал/ч).</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0"/>
          <w:szCs w:val="20"/>
          <w:lang w:eastAsia="ru-RU"/>
        </w:rPr>
      </w:pPr>
      <w:r w:rsidRPr="002875F0">
        <w:rPr>
          <w:rFonts w:ascii="Times New Roman" w:eastAsiaTheme="minorEastAsia" w:hAnsi="Times New Roman"/>
          <w:color w:val="000000" w:themeColor="text1"/>
          <w:sz w:val="20"/>
          <w:szCs w:val="20"/>
          <w:lang w:eastAsia="ru-RU"/>
        </w:rPr>
        <w:t>Прочие потребители используют от общего потребления тепловой энергии 11,3% (20796 Гкал).</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color w:val="000000" w:themeColor="text1"/>
          <w:sz w:val="20"/>
          <w:szCs w:val="20"/>
          <w:lang w:eastAsia="ru-RU"/>
        </w:rPr>
      </w:pPr>
      <w:r w:rsidRPr="002875F0">
        <w:rPr>
          <w:rFonts w:ascii="Times New Roman" w:eastAsiaTheme="minorEastAsia" w:hAnsi="Times New Roman"/>
          <w:color w:val="000000" w:themeColor="text1"/>
          <w:sz w:val="20"/>
          <w:szCs w:val="20"/>
          <w:lang w:eastAsia="ru-RU"/>
        </w:rPr>
        <w:t>В целом, котельные муниципального района «Ижемский»  фактически имеют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моде</w:t>
      </w:r>
      <w:r w:rsidRPr="002875F0">
        <w:rPr>
          <w:rFonts w:ascii="Times New Roman" w:eastAsiaTheme="minorEastAsia" w:hAnsi="Times New Roman"/>
          <w:color w:val="000000" w:themeColor="text1"/>
          <w:sz w:val="20"/>
          <w:szCs w:val="20"/>
          <w:lang w:eastAsia="ru-RU"/>
        </w:rPr>
        <w:t>р</w:t>
      </w:r>
      <w:r w:rsidRPr="002875F0">
        <w:rPr>
          <w:rFonts w:ascii="Times New Roman" w:eastAsiaTheme="minorEastAsia" w:hAnsi="Times New Roman"/>
          <w:color w:val="000000" w:themeColor="text1"/>
          <w:sz w:val="20"/>
          <w:szCs w:val="20"/>
          <w:lang w:eastAsia="ru-RU"/>
        </w:rPr>
        <w:t>низации Квартальной котельной в с. Ижма в связи строительством новых объектов.</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Решением Совета муниципального района «Ижемский» утверждена  схема территориального планирования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 xml:space="preserve">ского района.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 10  генеральных планов поселений и правила землепользования и застройки утверждены. В  стадиях разрабо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ки находятся местные нормативы градостроительного проектирования.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Разработка и утверждение документов территориального планирования и документов градостроительного зонир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являются необходимой нормативно-правовой базой для принятия соответствующих решений по развитию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торий, в том числе по размещению жилищного (индивидуального) строительства, объектов инженерной инфраструктуры и социальной сферы, с эффектом экономии бюджетных средств.</w:t>
      </w:r>
    </w:p>
    <w:p w:rsidR="002875F0" w:rsidRPr="002875F0" w:rsidRDefault="002875F0" w:rsidP="002875F0">
      <w:pPr>
        <w:widowControl w:val="0"/>
        <w:autoSpaceDE w:val="0"/>
        <w:autoSpaceDN w:val="0"/>
        <w:adjustRightInd w:val="0"/>
        <w:spacing w:after="0" w:line="240" w:lineRule="auto"/>
        <w:jc w:val="center"/>
        <w:outlineLvl w:val="2"/>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Раздел 2. Приоритеты реализуемой на территории муниципального района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«Ижемский» политики в соответствующей сфере  социально-экономического</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развития, описание основных целей и задач муниципальной программы;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прогноз развития соответствующей сферы социально-экономического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развития муниципального района «Ижемский»</w:t>
      </w: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Основными приоритетами муниципальной политики в области развития жилищного строительства и жилищно-коммунального хозяйства являются: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повышение качественных характеристик жилищного фонда;</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стимулирование развития жилищного строительства на территории Ижемского района, увеличение объема вв</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да жилья;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 повышение эффективности, устойчивости и надежности функционирования коммунальных систем жизнеобе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печения населения.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соответствии с основными приоритетами была сформулирована цель настоящей Программы - удовлетворение потребностей населения Ижемского района в доступном и комфортном жилье и качественных жилищно-коммунальных услугах.</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Достижение цели Программы требует решения следующих задач:</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1. Создание условий для обеспечения качественным, доступным жильем населения Ижемского района.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 Создание условий для обеспечения благоприятного и безопасного проживания граждан на территории Ижемского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 качественными жилищно-коммунальными услугами населения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3.Улучшение экологической обстановки в Ижемском районе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запланированного Программой комплекса мероприятий позволит к 2020 году достичь следующих 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нечных результатов (по отношению к 2014 году):</w:t>
      </w:r>
    </w:p>
    <w:p w:rsidR="002875F0" w:rsidRPr="002875F0" w:rsidRDefault="002875F0" w:rsidP="002875F0">
      <w:pPr>
        <w:tabs>
          <w:tab w:val="left" w:pos="3969"/>
        </w:tabs>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увеличение уровня обеспеченности жильем до 27,6 кв. метра на человека;                               </w:t>
      </w:r>
    </w:p>
    <w:p w:rsidR="002875F0" w:rsidRPr="002875F0" w:rsidRDefault="002875F0" w:rsidP="002875F0">
      <w:pPr>
        <w:tabs>
          <w:tab w:val="left" w:pos="3969"/>
        </w:tabs>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повышение доступности приобретения жилья;                     </w:t>
      </w:r>
    </w:p>
    <w:p w:rsidR="002875F0" w:rsidRPr="002875F0" w:rsidRDefault="002875F0" w:rsidP="002875F0">
      <w:pPr>
        <w:tabs>
          <w:tab w:val="left" w:pos="3969"/>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обеспечение земельных участков инженерной, дорожной и  социальной инфраструктурами для дальнейшего осущест</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 xml:space="preserve">ления инвестиционных проектов комплексной застройки территорий массового жилищного строительства;                        </w:t>
      </w:r>
    </w:p>
    <w:p w:rsidR="002875F0" w:rsidRPr="002875F0" w:rsidRDefault="002875F0" w:rsidP="002875F0">
      <w:pPr>
        <w:tabs>
          <w:tab w:val="left" w:pos="3969"/>
        </w:tabs>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сокращение очереди из числа молодых семей, молодых специалистов путем улучшения жилищных условий с помощью социальных выплат;</w:t>
      </w:r>
    </w:p>
    <w:p w:rsidR="002875F0" w:rsidRPr="002875F0" w:rsidRDefault="002875F0" w:rsidP="002875F0">
      <w:pPr>
        <w:tabs>
          <w:tab w:val="left" w:pos="3969"/>
        </w:tabs>
        <w:spacing w:after="0" w:line="240" w:lineRule="auto"/>
        <w:ind w:left="-5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улучшение жилищных условий граждан, относящихся к отдельным  категориям, установленным федеральным законод</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тельством.  </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увеличение д</w:t>
      </w:r>
      <w:r w:rsidRPr="002875F0">
        <w:rPr>
          <w:rFonts w:ascii="Times New Roman" w:eastAsiaTheme="minorHAnsi" w:hAnsi="Times New Roman"/>
          <w:sz w:val="20"/>
          <w:szCs w:val="20"/>
        </w:rPr>
        <w:t>оли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стоящих на учете в качестве нуждающихся в жилых помещениях до 30 %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ко</w:t>
      </w:r>
      <w:r w:rsidRPr="002875F0">
        <w:rPr>
          <w:rFonts w:ascii="Times New Roman" w:eastAsiaTheme="minorHAnsi" w:hAnsi="Times New Roman"/>
          <w:sz w:val="20"/>
          <w:szCs w:val="20"/>
        </w:rPr>
        <w:t xml:space="preserve">личество ликвидированных и рекультивированных объектов размещения отходов </w:t>
      </w:r>
      <w:r w:rsidRPr="002875F0">
        <w:rPr>
          <w:rFonts w:ascii="Times New Roman" w:eastAsiaTheme="minorEastAsia" w:hAnsi="Times New Roman"/>
          <w:sz w:val="20"/>
          <w:szCs w:val="20"/>
          <w:lang w:eastAsia="ru-RU"/>
        </w:rPr>
        <w:t xml:space="preserve"> в 2020 году до  8 ед.8)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формирование полной нормативно-правовой базы градостроительной документации, необходимой для принятия реш</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ний по развитию территорий и создание систематизированного свода документированных сведений о развитии террит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рий, об их застройке, о земельных участках, об объектах капитального строительства и иных необходимых для осущес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вления градостроительной деятельности сведений в виде информационной системы обеспечения градостроительной де</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тельности.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bookmarkStart w:id="88" w:name="Par204"/>
      <w:bookmarkEnd w:id="88"/>
      <w:r w:rsidRPr="002875F0">
        <w:rPr>
          <w:rFonts w:ascii="Times New Roman" w:eastAsiaTheme="minorEastAsia" w:hAnsi="Times New Roman"/>
          <w:sz w:val="20"/>
          <w:szCs w:val="20"/>
          <w:lang w:eastAsia="ru-RU"/>
        </w:rPr>
        <w:t>Раздел 3. Сроки и этапы реализации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Программа реализуется в 2015 - 2020 годах.</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bookmarkStart w:id="89" w:name="Par208"/>
      <w:bookmarkEnd w:id="89"/>
      <w:r w:rsidRPr="002875F0">
        <w:rPr>
          <w:rFonts w:ascii="Times New Roman" w:eastAsiaTheme="minorEastAsia" w:hAnsi="Times New Roman"/>
          <w:sz w:val="20"/>
          <w:szCs w:val="20"/>
          <w:lang w:eastAsia="ru-RU"/>
        </w:rPr>
        <w:t>Раздел 4. Перечень основных мероприятий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Перечень основных мероприятий Программы определен исходя из необходимости достижения ее цели и основных задач и сгруппирован в рамках задач, поставленных в 3 подпрограммах:  </w:t>
      </w:r>
    </w:p>
    <w:p w:rsidR="002875F0" w:rsidRPr="002875F0" w:rsidRDefault="004A39CA"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hyperlink w:anchor="Par439" w:history="1">
        <w:r w:rsidR="002875F0" w:rsidRPr="002875F0">
          <w:rPr>
            <w:rFonts w:ascii="Times New Roman" w:eastAsiaTheme="minorEastAsia" w:hAnsi="Times New Roman"/>
            <w:color w:val="0000FF"/>
            <w:sz w:val="20"/>
            <w:szCs w:val="20"/>
            <w:lang w:eastAsia="ru-RU"/>
          </w:rPr>
          <w:t>Подпрограмма 1</w:t>
        </w:r>
      </w:hyperlink>
      <w:r w:rsidR="002875F0" w:rsidRPr="002875F0">
        <w:rPr>
          <w:rFonts w:ascii="Times New Roman" w:eastAsiaTheme="minorEastAsia" w:hAnsi="Times New Roman"/>
          <w:sz w:val="20"/>
          <w:szCs w:val="20"/>
          <w:lang w:eastAsia="ru-RU"/>
        </w:rPr>
        <w:t xml:space="preserve"> «Строительство, обеспечение качественным, доступным жильем  населения Ижемского района</w:t>
      </w:r>
    </w:p>
    <w:p w:rsidR="002875F0" w:rsidRPr="002875F0" w:rsidRDefault="004A39CA"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hyperlink w:anchor="Par650" w:history="1">
        <w:r w:rsidR="002875F0" w:rsidRPr="002875F0">
          <w:rPr>
            <w:rFonts w:ascii="Times New Roman" w:eastAsiaTheme="minorEastAsia" w:hAnsi="Times New Roman"/>
            <w:color w:val="0000FF"/>
            <w:sz w:val="20"/>
            <w:szCs w:val="20"/>
            <w:lang w:eastAsia="ru-RU"/>
          </w:rPr>
          <w:t>Подпрограмма 2</w:t>
        </w:r>
      </w:hyperlink>
      <w:r w:rsidR="002875F0" w:rsidRPr="002875F0">
        <w:rPr>
          <w:rFonts w:ascii="Times New Roman" w:eastAsiaTheme="minorEastAsia" w:hAnsi="Times New Roman"/>
          <w:sz w:val="20"/>
          <w:szCs w:val="20"/>
          <w:lang w:eastAsia="ru-RU"/>
        </w:rPr>
        <w:t xml:space="preserve">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p w:rsidR="002875F0" w:rsidRPr="002875F0" w:rsidRDefault="004A39CA"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hyperlink w:anchor="Par1781" w:history="1">
        <w:r w:rsidR="002875F0" w:rsidRPr="002875F0">
          <w:rPr>
            <w:rFonts w:ascii="Times New Roman" w:eastAsiaTheme="minorEastAsia" w:hAnsi="Times New Roman"/>
            <w:color w:val="0000FF"/>
            <w:sz w:val="20"/>
            <w:szCs w:val="20"/>
            <w:lang w:eastAsia="ru-RU"/>
          </w:rPr>
          <w:t>Подпрограмма 3</w:t>
        </w:r>
      </w:hyperlink>
      <w:r w:rsidR="002875F0" w:rsidRPr="002875F0">
        <w:rPr>
          <w:rFonts w:ascii="Times New Roman" w:eastAsiaTheme="minorEastAsia" w:hAnsi="Times New Roman"/>
          <w:sz w:val="20"/>
          <w:szCs w:val="20"/>
          <w:lang w:eastAsia="ru-RU"/>
        </w:rPr>
        <w:t xml:space="preserve"> «</w:t>
      </w:r>
      <w:hyperlink w:anchor="Par668" w:tooltip="Ссылка на текущий документ" w:history="1">
        <w:r w:rsidR="002875F0" w:rsidRPr="002875F0">
          <w:rPr>
            <w:rFonts w:ascii="Times New Roman" w:eastAsiaTheme="minorEastAsia" w:hAnsi="Times New Roman"/>
            <w:sz w:val="20"/>
            <w:szCs w:val="20"/>
            <w:lang w:eastAsia="ru-RU"/>
          </w:rPr>
          <w:t xml:space="preserve">Развитие систем </w:t>
        </w:r>
      </w:hyperlink>
      <w:r w:rsidR="002875F0" w:rsidRPr="002875F0">
        <w:rPr>
          <w:rFonts w:ascii="Times New Roman" w:eastAsiaTheme="minorEastAsia" w:hAnsi="Times New Roman"/>
          <w:sz w:val="20"/>
          <w:szCs w:val="20"/>
          <w:lang w:eastAsia="ru-RU"/>
        </w:rPr>
        <w:t xml:space="preserve"> обращения с отходами»</w:t>
      </w:r>
    </w:p>
    <w:p w:rsidR="002875F0" w:rsidRPr="002875F0" w:rsidRDefault="004A39CA" w:rsidP="002875F0">
      <w:pPr>
        <w:autoSpaceDE w:val="0"/>
        <w:autoSpaceDN w:val="0"/>
        <w:adjustRightInd w:val="0"/>
        <w:spacing w:after="0" w:line="240" w:lineRule="auto"/>
        <w:ind w:firstLine="540"/>
        <w:jc w:val="both"/>
        <w:rPr>
          <w:rFonts w:ascii="Times New Roman" w:eastAsiaTheme="minorHAnsi" w:hAnsi="Times New Roman"/>
          <w:sz w:val="20"/>
          <w:szCs w:val="20"/>
        </w:rPr>
      </w:pPr>
      <w:hyperlink r:id="rId168" w:history="1">
        <w:r w:rsidR="002875F0" w:rsidRPr="002875F0">
          <w:rPr>
            <w:rFonts w:ascii="Times New Roman" w:eastAsiaTheme="minorHAnsi" w:hAnsi="Times New Roman"/>
            <w:color w:val="0000FF"/>
            <w:sz w:val="20"/>
            <w:szCs w:val="20"/>
          </w:rPr>
          <w:t>Перечень</w:t>
        </w:r>
      </w:hyperlink>
      <w:r w:rsidR="002875F0" w:rsidRPr="002875F0">
        <w:rPr>
          <w:rFonts w:ascii="Times New Roman" w:eastAsiaTheme="minorHAnsi" w:hAnsi="Times New Roman"/>
          <w:sz w:val="20"/>
          <w:szCs w:val="20"/>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к Программе (таблица 2).</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Детальный состав основных мероприятий содержится в характеристиках соответствующих подпрограмм.</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Доведение муниципального задания по Программе не предполагается.</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bookmarkStart w:id="90" w:name="Par229"/>
      <w:bookmarkEnd w:id="90"/>
      <w:r w:rsidRPr="002875F0">
        <w:rPr>
          <w:rFonts w:ascii="Times New Roman" w:eastAsiaTheme="minorEastAsia" w:hAnsi="Times New Roman"/>
          <w:sz w:val="20"/>
          <w:szCs w:val="20"/>
          <w:lang w:eastAsia="ru-RU"/>
        </w:rPr>
        <w:t>Раздел 5. Основные меры правового регулирования в соответствующей</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сфере, направленные на достижение цели и (или) конечных</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результатов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39"/>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Правовое регулирование в сфере реализации Программы осуществляется в соответ</w:t>
      </w:r>
      <w:r w:rsidRPr="002875F0">
        <w:rPr>
          <w:rFonts w:ascii="Times New Roman" w:eastAsiaTheme="minorEastAsia" w:hAnsi="Times New Roman"/>
          <w:sz w:val="20"/>
          <w:szCs w:val="20"/>
          <w:lang w:eastAsia="ru-RU"/>
        </w:rPr>
        <w:softHyphen/>
        <w:t>ствии с действующим фед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ральным, республиканским законодательством, муниципаль</w:t>
      </w:r>
      <w:r w:rsidRPr="002875F0">
        <w:rPr>
          <w:rFonts w:ascii="Times New Roman" w:eastAsiaTheme="minorEastAsia" w:hAnsi="Times New Roman"/>
          <w:sz w:val="20"/>
          <w:szCs w:val="20"/>
          <w:lang w:eastAsia="ru-RU"/>
        </w:rPr>
        <w:softHyphen/>
        <w:t>ными правовыми актами.</w:t>
      </w:r>
    </w:p>
    <w:p w:rsidR="002875F0" w:rsidRPr="002875F0" w:rsidRDefault="002875F0" w:rsidP="002875F0">
      <w:pPr>
        <w:widowControl w:val="0"/>
        <w:autoSpaceDE w:val="0"/>
        <w:autoSpaceDN w:val="0"/>
        <w:adjustRightInd w:val="0"/>
        <w:spacing w:after="0" w:line="240" w:lineRule="auto"/>
        <w:ind w:firstLine="539"/>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Ежегодно в целях выполнения задач Программы, направленных на достижение цели и конечных результатов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граммы планируется принятие постановлений администрации муниципального района «Ижемский. </w:t>
      </w:r>
    </w:p>
    <w:p w:rsidR="002875F0" w:rsidRPr="002875F0" w:rsidRDefault="002875F0" w:rsidP="002875F0">
      <w:pPr>
        <w:widowControl w:val="0"/>
        <w:autoSpaceDE w:val="0"/>
        <w:autoSpaceDN w:val="0"/>
        <w:adjustRightInd w:val="0"/>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Сведения об основных мерах правового регулирования в сфере реализации Программы  отражены в </w:t>
      </w:r>
      <w:hyperlink w:anchor="Par2025" w:tooltip="Ссылка на текущий документ" w:history="1">
        <w:r w:rsidRPr="002875F0">
          <w:rPr>
            <w:rFonts w:ascii="Times New Roman" w:eastAsiaTheme="minorEastAsia" w:hAnsi="Times New Roman"/>
            <w:color w:val="000000"/>
            <w:sz w:val="20"/>
            <w:szCs w:val="20"/>
            <w:lang w:eastAsia="ru-RU"/>
          </w:rPr>
          <w:t>таблице</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3 приложения к Программе.</w:t>
      </w: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Раздел 6. Прогноз конечных результатов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Перечень целевых показателей (индикаторов)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Система целевых индикаторов и показателей Программы и подпрограмм сформирована с учетом обеспечения во</w:t>
      </w:r>
      <w:r w:rsidRPr="002875F0">
        <w:rPr>
          <w:rFonts w:ascii="Times New Roman" w:eastAsiaTheme="minorEastAsia" w:hAnsi="Times New Roman"/>
          <w:sz w:val="20"/>
          <w:szCs w:val="20"/>
          <w:lang w:eastAsia="ru-RU"/>
        </w:rPr>
        <w:t>з</w:t>
      </w:r>
      <w:r w:rsidRPr="002875F0">
        <w:rPr>
          <w:rFonts w:ascii="Times New Roman" w:eastAsiaTheme="minorEastAsia" w:hAnsi="Times New Roman"/>
          <w:sz w:val="20"/>
          <w:szCs w:val="20"/>
          <w:lang w:eastAsia="ru-RU"/>
        </w:rPr>
        <w:t>можности проверки и подтверждения достижения целей и решения задач Программы и подпрограмм.</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Состав целевых индикаторов и показателей Программы и подпрограмм увязан с их задачами, основными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приятиями, что позволяет оценить ожидаемые конечные результаты, эффективность Программы на весь период ее реал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зации, и структурирован.</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Показатели Программы характеризуют конечные общественно значимые результаты развития и оценивают соц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альные и экономические эффекты для общества в целом.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Показатели (индикаторы) конечного результата реализации муниципальной программы по годам реализации,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казатели (индикаторы) конечного и непосредственного результатов подпрограмм представлены в </w:t>
      </w:r>
      <w:r w:rsidRPr="002875F0">
        <w:rPr>
          <w:rFonts w:ascii="Times New Roman" w:hAnsi="Times New Roman"/>
          <w:sz w:val="20"/>
          <w:szCs w:val="20"/>
          <w:lang w:eastAsia="ru-RU"/>
        </w:rPr>
        <w:t>приложении  к Пр</w:t>
      </w:r>
      <w:r w:rsidRPr="002875F0">
        <w:rPr>
          <w:rFonts w:ascii="Times New Roman" w:hAnsi="Times New Roman"/>
          <w:sz w:val="20"/>
          <w:szCs w:val="20"/>
          <w:lang w:eastAsia="ru-RU"/>
        </w:rPr>
        <w:t>о</w:t>
      </w:r>
      <w:r w:rsidRPr="002875F0">
        <w:rPr>
          <w:rFonts w:ascii="Times New Roman" w:hAnsi="Times New Roman"/>
          <w:sz w:val="20"/>
          <w:szCs w:val="20"/>
          <w:lang w:eastAsia="ru-RU"/>
        </w:rPr>
        <w:lastRenderedPageBreak/>
        <w:t xml:space="preserve">грамме (таблица 1). </w:t>
      </w:r>
      <w:r w:rsidRPr="002875F0">
        <w:rPr>
          <w:rFonts w:ascii="Times New Roman" w:eastAsiaTheme="minorEastAsia" w:hAnsi="Times New Roman"/>
          <w:sz w:val="20"/>
          <w:szCs w:val="20"/>
          <w:lang w:eastAsia="ru-RU"/>
        </w:rPr>
        <w:t xml:space="preserve"> </w:t>
      </w:r>
    </w:p>
    <w:p w:rsidR="002875F0" w:rsidRPr="002875F0" w:rsidRDefault="002875F0" w:rsidP="002875F0">
      <w:pPr>
        <w:widowControl w:val="0"/>
        <w:autoSpaceDE w:val="0"/>
        <w:autoSpaceDN w:val="0"/>
        <w:adjustRightInd w:val="0"/>
        <w:spacing w:after="0" w:line="240" w:lineRule="auto"/>
        <w:jc w:val="center"/>
        <w:outlineLvl w:val="2"/>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Раздел 7. Перечень и краткое описание подпрограмм, входящих </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муниципальную программу.</w:t>
      </w:r>
    </w:p>
    <w:p w:rsidR="002875F0" w:rsidRPr="002875F0" w:rsidRDefault="002875F0" w:rsidP="002875F0">
      <w:pPr>
        <w:autoSpaceDE w:val="0"/>
        <w:autoSpaceDN w:val="0"/>
        <w:adjustRightInd w:val="0"/>
        <w:spacing w:after="0" w:line="240" w:lineRule="auto"/>
        <w:ind w:firstLine="540"/>
        <w:jc w:val="both"/>
        <w:rPr>
          <w:rFonts w:ascii="Times New Roman" w:hAnsi="Times New Roman"/>
          <w:bCs/>
          <w:sz w:val="20"/>
          <w:szCs w:val="2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hAnsi="Times New Roman"/>
          <w:bCs/>
          <w:sz w:val="20"/>
          <w:szCs w:val="20"/>
          <w:lang w:eastAsia="ru-RU"/>
        </w:rPr>
      </w:pPr>
      <w:r w:rsidRPr="002875F0">
        <w:rPr>
          <w:rFonts w:ascii="Times New Roman" w:hAnsi="Times New Roman"/>
          <w:bCs/>
          <w:sz w:val="20"/>
          <w:szCs w:val="20"/>
          <w:lang w:eastAsia="ru-RU"/>
        </w:rPr>
        <w:t>Программа включает 3 подпрограммы.</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Подпрограмма 1. Строительство, обеспечение качественным, доступным жильем населения Ижемского района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 подпрограммы 1 - создание условий для обеспечения качественным, доступным жильем населения Ижемского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Задачи подпрограммы 1:</w:t>
      </w:r>
    </w:p>
    <w:p w:rsidR="002875F0" w:rsidRPr="002875F0" w:rsidRDefault="002875F0" w:rsidP="002875F0">
      <w:pPr>
        <w:numPr>
          <w:ilvl w:val="0"/>
          <w:numId w:val="63"/>
        </w:numPr>
        <w:tabs>
          <w:tab w:val="left" w:pos="443"/>
        </w:tabs>
        <w:spacing w:after="0" w:line="240" w:lineRule="auto"/>
        <w:ind w:left="18" w:firstLine="16"/>
        <w:contextualSpacing/>
        <w:jc w:val="both"/>
        <w:rPr>
          <w:rFonts w:ascii="Times New Roman" w:eastAsia="Times New Roman" w:hAnsi="Times New Roman"/>
          <w:sz w:val="20"/>
          <w:szCs w:val="20"/>
          <w:lang w:eastAsia="ru-RU"/>
        </w:rPr>
      </w:pPr>
      <w:bookmarkStart w:id="91" w:name="_Ref407349862"/>
      <w:r w:rsidRPr="002875F0">
        <w:rPr>
          <w:rFonts w:ascii="Times New Roman" w:eastAsia="Times New Roman" w:hAnsi="Times New Roman"/>
          <w:sz w:val="20"/>
          <w:szCs w:val="20"/>
          <w:lang w:eastAsia="ru-RU"/>
        </w:rPr>
        <w:t>Обеспечение жилищного строительства в соответствии с эффективной градостроительной и земельной политикой</w:t>
      </w:r>
      <w:bookmarkEnd w:id="91"/>
      <w:r w:rsidRPr="002875F0">
        <w:rPr>
          <w:rFonts w:ascii="Times New Roman" w:eastAsia="Times New Roman" w:hAnsi="Times New Roman"/>
          <w:sz w:val="20"/>
          <w:szCs w:val="20"/>
          <w:lang w:eastAsia="ru-RU"/>
        </w:rPr>
        <w:t xml:space="preserve"> </w:t>
      </w:r>
    </w:p>
    <w:p w:rsidR="002875F0" w:rsidRPr="002875F0" w:rsidRDefault="002875F0" w:rsidP="002875F0">
      <w:pPr>
        <w:numPr>
          <w:ilvl w:val="0"/>
          <w:numId w:val="63"/>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рынка жилья</w:t>
      </w:r>
    </w:p>
    <w:p w:rsidR="002875F0" w:rsidRPr="002875F0" w:rsidRDefault="002875F0" w:rsidP="002875F0">
      <w:pPr>
        <w:numPr>
          <w:ilvl w:val="0"/>
          <w:numId w:val="63"/>
        </w:numPr>
        <w:tabs>
          <w:tab w:val="left" w:pos="443"/>
        </w:tabs>
        <w:spacing w:after="0" w:line="240" w:lineRule="auto"/>
        <w:ind w:firstLine="34"/>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доступности   ипотечных   жилищных кредитов для населения</w:t>
      </w:r>
    </w:p>
    <w:p w:rsidR="002875F0" w:rsidRPr="002875F0" w:rsidRDefault="002875F0" w:rsidP="002875F0">
      <w:pPr>
        <w:numPr>
          <w:ilvl w:val="0"/>
          <w:numId w:val="63"/>
        </w:numPr>
        <w:tabs>
          <w:tab w:val="left" w:pos="443"/>
        </w:tabs>
        <w:spacing w:after="0" w:line="240" w:lineRule="auto"/>
        <w:ind w:firstLine="34"/>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Улучшение жилищных условий граждан.</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Подпрограмма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 подпрограммы 2 - создание условий для обеспечения благоприятного и безопасного проживания граждан на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тории Ижемского района  и качественными жилищно-коммунальными услугами населения.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Задачи подпрограммы 2:</w:t>
      </w:r>
    </w:p>
    <w:p w:rsidR="002875F0" w:rsidRPr="002875F0" w:rsidRDefault="002875F0" w:rsidP="002875F0">
      <w:pPr>
        <w:numPr>
          <w:ilvl w:val="0"/>
          <w:numId w:val="64"/>
        </w:numPr>
        <w:tabs>
          <w:tab w:val="left" w:pos="302"/>
        </w:tabs>
        <w:spacing w:after="0" w:line="240" w:lineRule="auto"/>
        <w:ind w:left="18" w:firstLine="16"/>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Создание условий для увеличения объема капитального ремонта жилищного  фонда   в целях повышения его ко</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 xml:space="preserve">фортности и энергоэффективности. </w:t>
      </w:r>
    </w:p>
    <w:p w:rsidR="002875F0" w:rsidRPr="002875F0" w:rsidRDefault="002875F0" w:rsidP="002875F0">
      <w:pPr>
        <w:numPr>
          <w:ilvl w:val="0"/>
          <w:numId w:val="64"/>
        </w:numPr>
        <w:tabs>
          <w:tab w:val="left" w:pos="302"/>
        </w:tabs>
        <w:spacing w:after="0" w:line="240" w:lineRule="auto"/>
        <w:ind w:left="18" w:firstLine="65"/>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Обеспечение благоприятного и безопасного проживания граждан на территории Ижемского района </w:t>
      </w:r>
    </w:p>
    <w:p w:rsidR="002875F0" w:rsidRPr="002875F0" w:rsidRDefault="002875F0" w:rsidP="002875F0">
      <w:pPr>
        <w:numPr>
          <w:ilvl w:val="0"/>
          <w:numId w:val="64"/>
        </w:numPr>
        <w:tabs>
          <w:tab w:val="left" w:pos="302"/>
        </w:tabs>
        <w:spacing w:after="0" w:line="240" w:lineRule="auto"/>
        <w:ind w:left="18" w:firstLine="65"/>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Организация в границах Ижемского района электро-,  тепло-,  водоснабжения и водоотведения населения</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Подпрограмма 3. </w:t>
      </w:r>
      <w:hyperlink w:anchor="Par668" w:tooltip="Ссылка на текущий документ" w:history="1">
        <w:r w:rsidRPr="002875F0">
          <w:rPr>
            <w:rFonts w:ascii="Times New Roman" w:eastAsiaTheme="minorEastAsia" w:hAnsi="Times New Roman"/>
            <w:sz w:val="20"/>
            <w:szCs w:val="20"/>
            <w:lang w:eastAsia="ru-RU"/>
          </w:rPr>
          <w:t xml:space="preserve">Развитие систем </w:t>
        </w:r>
      </w:hyperlink>
      <w:r w:rsidRPr="002875F0">
        <w:rPr>
          <w:rFonts w:ascii="Times New Roman" w:eastAsiaTheme="minorEastAsia" w:hAnsi="Times New Roman"/>
          <w:sz w:val="20"/>
          <w:szCs w:val="20"/>
          <w:lang w:eastAsia="ru-RU"/>
        </w:rPr>
        <w:t xml:space="preserve"> обращения с отходами.</w:t>
      </w:r>
    </w:p>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 подпрограммы 3 - улучшение экологической обстановки в Ижемском районе.</w:t>
      </w:r>
    </w:p>
    <w:p w:rsidR="002875F0" w:rsidRPr="002875F0" w:rsidRDefault="002875F0" w:rsidP="002875F0">
      <w:pPr>
        <w:autoSpaceDE w:val="0"/>
        <w:autoSpaceDN w:val="0"/>
        <w:adjustRightInd w:val="0"/>
        <w:spacing w:after="0" w:line="240" w:lineRule="auto"/>
        <w:jc w:val="both"/>
        <w:rPr>
          <w:rFonts w:ascii="Times New Roman" w:hAnsi="Times New Roman"/>
          <w:bCs/>
          <w:sz w:val="20"/>
          <w:szCs w:val="20"/>
          <w:lang w:eastAsia="ru-RU"/>
        </w:rPr>
      </w:pPr>
      <w:r w:rsidRPr="002875F0">
        <w:rPr>
          <w:rFonts w:ascii="Times New Roman" w:eastAsiaTheme="minorEastAsia" w:hAnsi="Times New Roman"/>
          <w:sz w:val="20"/>
          <w:szCs w:val="20"/>
          <w:lang w:eastAsia="ru-RU"/>
        </w:rPr>
        <w:t xml:space="preserve">Задача подпрограммы 3 </w:t>
      </w:r>
      <w:r w:rsidRPr="002875F0">
        <w:rPr>
          <w:rFonts w:ascii="Times New Roman" w:hAnsi="Times New Roman"/>
          <w:bCs/>
          <w:sz w:val="20"/>
          <w:szCs w:val="20"/>
          <w:lang w:eastAsia="ru-RU"/>
        </w:rPr>
        <w:t xml:space="preserve">- </w:t>
      </w:r>
      <w:r w:rsidRPr="002875F0">
        <w:rPr>
          <w:rFonts w:ascii="Times New Roman" w:eastAsiaTheme="minorEastAsia" w:hAnsi="Times New Roman"/>
          <w:sz w:val="20"/>
          <w:szCs w:val="20"/>
          <w:lang w:eastAsia="ru-RU"/>
        </w:rPr>
        <w:t>П</w:t>
      </w:r>
      <w:r w:rsidRPr="002875F0">
        <w:rPr>
          <w:rFonts w:ascii="Times New Roman" w:eastAsiaTheme="minorHAnsi" w:hAnsi="Times New Roman"/>
          <w:sz w:val="20"/>
          <w:szCs w:val="20"/>
        </w:rPr>
        <w:t>риведение в нормативное состояние объектов размещения отходов</w:t>
      </w:r>
      <w:r w:rsidRPr="002875F0">
        <w:rPr>
          <w:rFonts w:ascii="Times New Roman" w:hAnsi="Times New Roman"/>
          <w:bCs/>
          <w:sz w:val="20"/>
          <w:szCs w:val="20"/>
          <w:lang w:eastAsia="ru-RU"/>
        </w:rPr>
        <w:t xml:space="preserve"> </w:t>
      </w:r>
    </w:p>
    <w:p w:rsidR="002875F0" w:rsidRPr="002875F0" w:rsidRDefault="002875F0" w:rsidP="002875F0">
      <w:pPr>
        <w:autoSpaceDE w:val="0"/>
        <w:autoSpaceDN w:val="0"/>
        <w:adjustRightInd w:val="0"/>
        <w:spacing w:after="0" w:line="240" w:lineRule="auto"/>
        <w:ind w:firstLine="540"/>
        <w:jc w:val="both"/>
        <w:rPr>
          <w:rFonts w:ascii="Times New Roman" w:hAnsi="Times New Roman"/>
          <w:bCs/>
          <w:sz w:val="20"/>
          <w:szCs w:val="20"/>
          <w:lang w:eastAsia="ru-RU"/>
        </w:rPr>
      </w:pPr>
      <w:r w:rsidRPr="002875F0">
        <w:rPr>
          <w:rFonts w:ascii="Times New Roman" w:hAnsi="Times New Roman"/>
          <w:bCs/>
          <w:sz w:val="20"/>
          <w:szCs w:val="20"/>
          <w:lang w:eastAsia="ru-RU"/>
        </w:rPr>
        <w:t>Деление Программы на подпрограммы было осуществлено исходя из масштабности и сложности решаемых в ра</w:t>
      </w:r>
      <w:r w:rsidRPr="002875F0">
        <w:rPr>
          <w:rFonts w:ascii="Times New Roman" w:hAnsi="Times New Roman"/>
          <w:bCs/>
          <w:sz w:val="20"/>
          <w:szCs w:val="20"/>
          <w:lang w:eastAsia="ru-RU"/>
        </w:rPr>
        <w:t>м</w:t>
      </w:r>
      <w:r w:rsidRPr="002875F0">
        <w:rPr>
          <w:rFonts w:ascii="Times New Roman" w:hAnsi="Times New Roman"/>
          <w:bCs/>
          <w:sz w:val="20"/>
          <w:szCs w:val="20"/>
          <w:lang w:eastAsia="ru-RU"/>
        </w:rPr>
        <w:t>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rsidR="002875F0" w:rsidRPr="002875F0" w:rsidRDefault="002875F0" w:rsidP="002875F0">
      <w:pPr>
        <w:widowControl w:val="0"/>
        <w:autoSpaceDE w:val="0"/>
        <w:autoSpaceDN w:val="0"/>
        <w:adjustRightInd w:val="0"/>
        <w:spacing w:after="0" w:line="240" w:lineRule="auto"/>
        <w:ind w:left="1020"/>
        <w:jc w:val="center"/>
        <w:outlineLvl w:val="1"/>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left="1020"/>
        <w:jc w:val="center"/>
        <w:outlineLvl w:val="1"/>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Раздел 8. Ресурсное обеспечение муниципальной Программы.</w:t>
      </w:r>
    </w:p>
    <w:p w:rsidR="002875F0" w:rsidRPr="002875F0" w:rsidRDefault="002875F0" w:rsidP="002875F0">
      <w:pPr>
        <w:widowControl w:val="0"/>
        <w:autoSpaceDE w:val="0"/>
        <w:autoSpaceDN w:val="0"/>
        <w:adjustRightInd w:val="0"/>
        <w:spacing w:after="0" w:line="240" w:lineRule="auto"/>
        <w:jc w:val="center"/>
        <w:outlineLvl w:val="2"/>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Программы на период 2015-2017 гг. предусматривается в размере  46698,3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18881,9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17010,8    тыс.руб;</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10805,6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19335,9 тыс.руб., в т.ч.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9762,5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7874,9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11698,5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- 16060,3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5351,9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5352,4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5356,0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11267,1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3732,5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3783,5 тыс.руб;</w:t>
      </w:r>
    </w:p>
    <w:p w:rsidR="002875F0" w:rsidRPr="002875F0" w:rsidRDefault="002875F0" w:rsidP="002875F0">
      <w:pPr>
        <w:spacing w:after="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3751,1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бюджетов сельских поселений -35,0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35,0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spacing w:after="0"/>
        <w:rPr>
          <w:rFonts w:ascii="Times New Roman" w:eastAsiaTheme="minorEastAsia" w:hAnsi="Times New Roman"/>
          <w:sz w:val="20"/>
          <w:szCs w:val="20"/>
          <w:lang w:eastAsia="ru-RU"/>
        </w:rPr>
      </w:pPr>
    </w:p>
    <w:p w:rsidR="002875F0" w:rsidRPr="002875F0" w:rsidRDefault="002875F0" w:rsidP="002875F0">
      <w:pP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Ресурсное обеспечение Программы на 2015 - 2017 гг. по источникам финансирова</w:t>
      </w:r>
      <w:r w:rsidRPr="002875F0">
        <w:rPr>
          <w:rFonts w:ascii="Times New Roman" w:eastAsiaTheme="minorEastAsia" w:hAnsi="Times New Roman"/>
          <w:sz w:val="20"/>
          <w:szCs w:val="20"/>
          <w:lang w:eastAsia="ru-RU"/>
        </w:rPr>
        <w:softHyphen/>
        <w:t xml:space="preserve">ния представлено в </w:t>
      </w:r>
      <w:hyperlink w:anchor="Par3168" w:tooltip="Ссылка на текущий документ" w:history="1">
        <w:r w:rsidRPr="002875F0">
          <w:rPr>
            <w:rFonts w:ascii="Times New Roman" w:eastAsiaTheme="minorEastAsia" w:hAnsi="Times New Roman"/>
            <w:color w:val="000000"/>
            <w:sz w:val="20"/>
            <w:szCs w:val="20"/>
            <w:lang w:eastAsia="ru-RU"/>
          </w:rPr>
          <w:t>таблицах</w:t>
        </w:r>
        <w:r w:rsidRPr="002875F0">
          <w:rPr>
            <w:rFonts w:ascii="Times New Roman" w:eastAsiaTheme="minorEastAsia" w:hAnsi="Times New Roman"/>
            <w:color w:val="0000FF"/>
            <w:sz w:val="20"/>
            <w:szCs w:val="20"/>
            <w:lang w:eastAsia="ru-RU"/>
          </w:rPr>
          <w:t xml:space="preserve"> </w:t>
        </w:r>
      </w:hyperlink>
      <w:r w:rsidRPr="002875F0">
        <w:rPr>
          <w:rFonts w:ascii="Times New Roman" w:eastAsiaTheme="minorEastAsia" w:hAnsi="Times New Roman"/>
          <w:sz w:val="20"/>
          <w:szCs w:val="20"/>
          <w:lang w:eastAsia="ru-RU"/>
        </w:rPr>
        <w:t xml:space="preserve">4 и </w:t>
      </w:r>
      <w:hyperlink w:anchor="Par3442" w:tooltip="Ссылка на текущий документ" w:history="1">
        <w:r w:rsidRPr="002875F0">
          <w:rPr>
            <w:rFonts w:ascii="Times New Roman" w:eastAsiaTheme="minorEastAsia" w:hAnsi="Times New Roman"/>
            <w:color w:val="000000"/>
            <w:sz w:val="20"/>
            <w:szCs w:val="20"/>
            <w:lang w:eastAsia="ru-RU"/>
          </w:rPr>
          <w:t>5</w:t>
        </w:r>
      </w:hyperlink>
      <w:r w:rsidRPr="002875F0">
        <w:rPr>
          <w:rFonts w:ascii="Times New Roman" w:eastAsiaTheme="minorEastAsia" w:hAnsi="Times New Roman"/>
          <w:sz w:val="20"/>
          <w:szCs w:val="20"/>
          <w:lang w:eastAsia="ru-RU"/>
        </w:rPr>
        <w:t xml:space="preserve"> приложения  к Программе.</w:t>
      </w:r>
    </w:p>
    <w:p w:rsidR="002875F0" w:rsidRPr="002875F0" w:rsidRDefault="002875F0" w:rsidP="002875F0">
      <w:pPr>
        <w:widowControl w:val="0"/>
        <w:autoSpaceDE w:val="0"/>
        <w:autoSpaceDN w:val="0"/>
        <w:adjustRightInd w:val="0"/>
        <w:spacing w:after="0" w:line="240" w:lineRule="auto"/>
        <w:jc w:val="center"/>
        <w:outlineLvl w:val="1"/>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Раздел 9. Методика оценки эффективности реализации муниципальной Программы</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b/>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Методика оценки эффективности реализации Муниципальной программы осуществляется в соответствии с мет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дическими </w:t>
      </w:r>
      <w:hyperlink r:id="rId169" w:tooltip="Постановление администрации МО городского округа &quot;Сыктывкар&quot; от 29.06.2012 N 6/2281 (ред. от 19.03.2014) &quot;О муниципальных программах МО ГО &quot;Сыктывкар&quot; (вместе с &quot;Порядком разработки, реализации и оценки эффективности муниципальных программ МО ГО &quot;Сыктывкар&quot;, &quot;" w:history="1">
        <w:r w:rsidRPr="002875F0">
          <w:rPr>
            <w:rFonts w:ascii="Times New Roman" w:eastAsiaTheme="minorEastAsia" w:hAnsi="Times New Roman"/>
            <w:color w:val="000000"/>
            <w:sz w:val="20"/>
            <w:szCs w:val="20"/>
            <w:lang w:eastAsia="ru-RU"/>
          </w:rPr>
          <w:t>рекомендациями</w:t>
        </w:r>
      </w:hyperlink>
      <w:r w:rsidRPr="002875F0">
        <w:rPr>
          <w:rFonts w:ascii="Times New Roman" w:eastAsiaTheme="minorEastAsia" w:hAnsi="Times New Roman"/>
          <w:sz w:val="20"/>
          <w:szCs w:val="20"/>
          <w:lang w:eastAsia="ru-RU"/>
        </w:rPr>
        <w:t>, утвержденными постановлением администрации муниципального района «Ижемский» «О муниципальных программах муниципального образования муниципального района «Ижемский» № 61 от 31.01.2014 г.</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w:t>
      </w:r>
      <w:r w:rsidRPr="002875F0">
        <w:rPr>
          <w:rFonts w:ascii="Times New Roman" w:eastAsiaTheme="minorEastAsia" w:hAnsi="Times New Roman"/>
          <w:sz w:val="20"/>
          <w:szCs w:val="20"/>
          <w:lang w:eastAsia="ru-RU"/>
        </w:rPr>
        <w:lastRenderedPageBreak/>
        <w:t>оценке результативности муниципальной программы с учетом общего объема ресурсов, направленного на ее реализ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цию.</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Методика оценки эффективности реализации Муниципальной программы учитывает необходимость проведения оценок:</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степени достижения целей и решения задач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Оценка степени достижения целей и решения задач муниципальной программы  может определяться путем сопо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тавления фактически достигнутых значений целевых показателей (индикаторов) муниципальной программы  и их план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вых значений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1914525" cy="238125"/>
            <wp:effectExtent l="19050" t="0" r="0" b="0"/>
            <wp:docPr id="4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6" cstate="print"/>
                    <a:srcRect/>
                    <a:stretch>
                      <a:fillRect/>
                    </a:stretch>
                  </pic:blipFill>
                  <pic:spPr bwMode="auto">
                    <a:xfrm>
                      <a:off x="0" y="0"/>
                      <a:ext cx="1914525"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9"/>
          <w:sz w:val="20"/>
          <w:szCs w:val="20"/>
          <w:lang w:eastAsia="ru-RU"/>
        </w:rPr>
        <w:drawing>
          <wp:inline distT="0" distB="0" distL="0" distR="0">
            <wp:extent cx="276225" cy="238125"/>
            <wp:effectExtent l="0" t="0" r="9525" b="0"/>
            <wp:docPr id="4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степень достижения целей (решения задач);</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9"/>
          <w:sz w:val="20"/>
          <w:szCs w:val="20"/>
          <w:lang w:eastAsia="ru-RU"/>
        </w:rPr>
        <w:drawing>
          <wp:inline distT="0" distB="0" distL="0" distR="0">
            <wp:extent cx="276225" cy="238125"/>
            <wp:effectExtent l="0" t="0" r="9525" b="0"/>
            <wp:docPr id="40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8"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степень достижения целевого показателя (индикатора) муниципальной программы ,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N - количество целевых показателей (индикаторов) муниципальной программы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Степень достижения целевого показателя (индикатора) муниципальной программы  </w:t>
      </w:r>
      <w:r>
        <w:rPr>
          <w:rFonts w:ascii="Times New Roman" w:eastAsiaTheme="minorEastAsia" w:hAnsi="Times New Roman"/>
          <w:noProof/>
          <w:position w:val="-9"/>
          <w:sz w:val="20"/>
          <w:szCs w:val="20"/>
          <w:lang w:eastAsia="ru-RU"/>
        </w:rPr>
        <w:drawing>
          <wp:inline distT="0" distB="0" distL="0" distR="0">
            <wp:extent cx="381000" cy="238125"/>
            <wp:effectExtent l="19050" t="0" r="0" b="0"/>
            <wp:docPr id="39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9" cstate="print"/>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может рассчитываться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895350" cy="238125"/>
            <wp:effectExtent l="0" t="0" r="0" b="0"/>
            <wp:docPr id="3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0" cstate="print"/>
                    <a:srcRect/>
                    <a:stretch>
                      <a:fillRect/>
                    </a:stretch>
                  </pic:blipFill>
                  <pic:spPr bwMode="auto">
                    <a:xfrm>
                      <a:off x="0" y="0"/>
                      <a:ext cx="895350"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00025" cy="209550"/>
            <wp:effectExtent l="19050" t="0" r="0" b="0"/>
            <wp:docPr id="39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1"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фактическое значение целевого показателя (индикатора) муниципальной программы ;</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00025" cy="209550"/>
            <wp:effectExtent l="19050" t="0" r="0" b="0"/>
            <wp:docPr id="39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2"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или,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9"/>
          <w:sz w:val="20"/>
          <w:szCs w:val="20"/>
          <w:lang w:eastAsia="ru-RU"/>
        </w:rPr>
        <w:drawing>
          <wp:inline distT="0" distB="0" distL="0" distR="0">
            <wp:extent cx="847725" cy="238125"/>
            <wp:effectExtent l="0" t="0" r="0" b="0"/>
            <wp:docPr id="39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3"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(для целевых показателей (индикаторов), желаемой тенденцией развития которых является сниж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ние значений);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Оценка степени соответствия запланированному уровню затрат и эффективности использования средств, напра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942975" cy="209550"/>
            <wp:effectExtent l="19050" t="0" r="0" b="0"/>
            <wp:docPr id="39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4" cstate="print"/>
                    <a:srcRect/>
                    <a:stretch>
                      <a:fillRect/>
                    </a:stretch>
                  </pic:blipFill>
                  <pic:spPr bwMode="auto">
                    <a:xfrm>
                      <a:off x="0" y="0"/>
                      <a:ext cx="942975" cy="209550"/>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где:</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38125" cy="209550"/>
            <wp:effectExtent l="19050" t="0" r="0" b="0"/>
            <wp:docPr id="39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5"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уровень финансирования реализации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57175" cy="209550"/>
            <wp:effectExtent l="19050" t="0" r="0" b="0"/>
            <wp:docPr id="39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6" cstate="print"/>
                    <a:srcRect/>
                    <a:stretch>
                      <a:fillRect/>
                    </a:stretch>
                  </pic:blipFill>
                  <pic:spPr bwMode="auto">
                    <a:xfrm>
                      <a:off x="0" y="0"/>
                      <a:ext cx="25717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фактический объем финансовых ресурсов, направленный на реализацию муниципальной программы;</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position w:val="-7"/>
          <w:sz w:val="20"/>
          <w:szCs w:val="20"/>
          <w:lang w:eastAsia="ru-RU"/>
        </w:rPr>
        <w:drawing>
          <wp:inline distT="0" distB="0" distL="0" distR="0">
            <wp:extent cx="238125" cy="209550"/>
            <wp:effectExtent l="0" t="0" r="0" b="0"/>
            <wp:docPr id="39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7" cstate="print"/>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 плановый объем финансовых ресурсов на соответствующий отчетный период.</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Эффективность реализации муниципальной программы </w:t>
      </w:r>
      <w:r>
        <w:rPr>
          <w:rFonts w:ascii="Times New Roman" w:eastAsiaTheme="minorEastAsia" w:hAnsi="Times New Roman"/>
          <w:noProof/>
          <w:position w:val="-7"/>
          <w:sz w:val="20"/>
          <w:szCs w:val="20"/>
          <w:lang w:eastAsia="ru-RU"/>
        </w:rPr>
        <w:drawing>
          <wp:inline distT="0" distB="0" distL="0" distR="0">
            <wp:extent cx="381000" cy="209550"/>
            <wp:effectExtent l="19050" t="0" r="0" b="0"/>
            <wp:docPr id="39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8" cstate="print"/>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2875F0">
        <w:rPr>
          <w:rFonts w:ascii="Times New Roman" w:eastAsiaTheme="minorEastAsia" w:hAnsi="Times New Roman"/>
          <w:sz w:val="20"/>
          <w:szCs w:val="20"/>
          <w:lang w:eastAsia="ru-RU"/>
        </w:rPr>
        <w:t xml:space="preserve"> рассчитывается по следующей формуле: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Pr>
          <w:rFonts w:ascii="Times New Roman" w:eastAsiaTheme="minorEastAsia" w:hAnsi="Times New Roman"/>
          <w:noProof/>
          <w:sz w:val="20"/>
          <w:szCs w:val="20"/>
          <w:lang w:eastAsia="ru-RU"/>
        </w:rPr>
        <w:drawing>
          <wp:inline distT="0" distB="0" distL="0" distR="0">
            <wp:extent cx="1028700" cy="238125"/>
            <wp:effectExtent l="19050" t="0" r="0" b="0"/>
            <wp:docPr id="38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9" cstate="print"/>
                    <a:srcRect/>
                    <a:stretch>
                      <a:fillRect/>
                    </a:stretch>
                  </pic:blipFill>
                  <pic:spPr bwMode="auto">
                    <a:xfrm>
                      <a:off x="0" y="0"/>
                      <a:ext cx="1028700" cy="238125"/>
                    </a:xfrm>
                    <a:prstGeom prst="rect">
                      <a:avLst/>
                    </a:prstGeom>
                    <a:noFill/>
                    <a:ln w="9525">
                      <a:noFill/>
                      <a:miter lim="800000"/>
                      <a:headEnd/>
                      <a:tailEnd/>
                    </a:ln>
                  </pic:spPr>
                </pic:pic>
              </a:graphicData>
            </a:graphic>
          </wp:inline>
        </w:drawing>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Вывод об эффективности (неэффективности) реализации Муниципальной программы может определяться на осн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вании следующих критериев:</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0" w:type="auto"/>
        <w:tblCellSpacing w:w="5" w:type="nil"/>
        <w:tblInd w:w="75" w:type="dxa"/>
        <w:tblLayout w:type="fixed"/>
        <w:tblCellMar>
          <w:left w:w="75" w:type="dxa"/>
          <w:right w:w="75" w:type="dxa"/>
        </w:tblCellMar>
        <w:tblLook w:val="0000"/>
      </w:tblPr>
      <w:tblGrid>
        <w:gridCol w:w="4989"/>
        <w:gridCol w:w="4535"/>
      </w:tblGrid>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Вывод об эффективности реализации муниципальной программы </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Критерий оценки эффективности </w:t>
            </w:r>
            <w:r>
              <w:rPr>
                <w:rFonts w:ascii="Times New Roman" w:eastAsiaTheme="minorEastAsia" w:hAnsi="Times New Roman"/>
                <w:noProof/>
                <w:position w:val="-7"/>
                <w:sz w:val="20"/>
                <w:szCs w:val="20"/>
                <w:lang w:eastAsia="ru-RU"/>
              </w:rPr>
              <w:drawing>
                <wp:inline distT="0" distB="0" distL="0" distR="0">
                  <wp:extent cx="276225" cy="209550"/>
                  <wp:effectExtent l="19050" t="0" r="0" b="0"/>
                  <wp:docPr id="38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0" cstate="print"/>
                          <a:srcRect/>
                          <a:stretch>
                            <a:fillRect/>
                          </a:stretch>
                        </pic:blipFill>
                        <pic:spPr bwMode="auto">
                          <a:xfrm>
                            <a:off x="0" y="0"/>
                            <a:ext cx="276225" cy="209550"/>
                          </a:xfrm>
                          <a:prstGeom prst="rect">
                            <a:avLst/>
                          </a:prstGeom>
                          <a:noFill/>
                          <a:ln w="9525">
                            <a:noFill/>
                            <a:miter lim="800000"/>
                            <a:headEnd/>
                            <a:tailEnd/>
                          </a:ln>
                        </pic:spPr>
                      </pic:pic>
                    </a:graphicData>
                  </a:graphic>
                </wp:inline>
              </w:drawing>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менее 0,5</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Уровень эффективности удовлетворительный</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0,5 - 0,79</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0,8 - 1</w:t>
            </w:r>
          </w:p>
        </w:tc>
      </w:tr>
      <w:tr w:rsidR="002875F0" w:rsidRPr="002875F0" w:rsidTr="005675F9">
        <w:trPr>
          <w:tblCellSpacing w:w="5" w:type="nil"/>
        </w:trPr>
        <w:tc>
          <w:tcPr>
            <w:tcW w:w="4989"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Высокоэффективная</w:t>
            </w:r>
          </w:p>
        </w:tc>
        <w:tc>
          <w:tcPr>
            <w:tcW w:w="4535"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более 1</w:t>
            </w:r>
          </w:p>
        </w:tc>
      </w:tr>
    </w:tbl>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left="720"/>
        <w:jc w:val="both"/>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lastRenderedPageBreak/>
        <w:t xml:space="preserve">ПАСПОРТ подпрограммы 1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«Строительство, обеспечение качественным, доступным жильем населения </w:t>
      </w:r>
    </w:p>
    <w:p w:rsidR="002875F0" w:rsidRPr="002875F0" w:rsidRDefault="002875F0" w:rsidP="002875F0">
      <w:pPr>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b/>
          <w:sz w:val="20"/>
          <w:szCs w:val="20"/>
          <w:lang w:eastAsia="ru-RU"/>
        </w:rPr>
        <w:t>Ижемского района</w:t>
      </w:r>
    </w:p>
    <w:tbl>
      <w:tblPr>
        <w:tblW w:w="0" w:type="auto"/>
        <w:tblInd w:w="98" w:type="dxa"/>
        <w:tblCellMar>
          <w:left w:w="10" w:type="dxa"/>
          <w:right w:w="10" w:type="dxa"/>
        </w:tblCellMar>
        <w:tblLook w:val="04A0"/>
      </w:tblPr>
      <w:tblGrid>
        <w:gridCol w:w="3428"/>
        <w:gridCol w:w="6045"/>
      </w:tblGrid>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исполнитель</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коммунального хозяйства а</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министрации муниципального района «Ижемский»</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Соисполнители подпрограммы 1</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имуществом, отдел строительства, отдел осуществления закупок, отдел экономического анализа и прогнозирования.</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Программно-целевые инструменты программы</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Цели 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Создание условий для обеспечения качественным, доступным жильем населения Ижемского района</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Задачи подпрограммы 1</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tabs>
                <w:tab w:val="left" w:pos="443"/>
              </w:tabs>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Обеспечение жилищного строительства в соответствии с эффе</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 xml:space="preserve">тивной градостроительной и земельной политикой </w:t>
            </w:r>
          </w:p>
          <w:p w:rsidR="002875F0" w:rsidRPr="002875F0" w:rsidRDefault="002875F0" w:rsidP="002875F0">
            <w:pPr>
              <w:numPr>
                <w:ilvl w:val="0"/>
                <w:numId w:val="73"/>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рынка жилья</w:t>
            </w:r>
          </w:p>
          <w:p w:rsidR="002875F0" w:rsidRPr="002875F0" w:rsidRDefault="002875F0" w:rsidP="002875F0">
            <w:pPr>
              <w:tabs>
                <w:tab w:val="left" w:pos="443"/>
              </w:tabs>
              <w:spacing w:after="0" w:line="240" w:lineRule="auto"/>
              <w:ind w:left="34"/>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 Повышение  доступности   ипотечных   жилищных кредитов для населения</w:t>
            </w:r>
          </w:p>
          <w:p w:rsidR="002875F0" w:rsidRPr="002875F0" w:rsidRDefault="002875F0" w:rsidP="002875F0">
            <w:pPr>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4. Улучшение жилищных условий граждан. </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Целевые индикаторы и показатели 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widowControl w:val="0"/>
              <w:numPr>
                <w:ilvl w:val="0"/>
                <w:numId w:val="66"/>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Актуализированные генеральные планы сельских посел</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ний МО МР (Схема территориального планирования МО МР);</w:t>
            </w:r>
          </w:p>
          <w:p w:rsidR="002875F0" w:rsidRPr="002875F0" w:rsidRDefault="002875F0" w:rsidP="002875F0">
            <w:pPr>
              <w:widowControl w:val="0"/>
              <w:numPr>
                <w:ilvl w:val="0"/>
                <w:numId w:val="66"/>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Наличие системы местных нормативов градостроительного проектирования;</w:t>
            </w:r>
          </w:p>
          <w:p w:rsidR="002875F0" w:rsidRPr="002875F0" w:rsidRDefault="002875F0" w:rsidP="002875F0">
            <w:pPr>
              <w:widowControl w:val="0"/>
              <w:numPr>
                <w:ilvl w:val="0"/>
                <w:numId w:val="66"/>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сельских поселений, в которых актуализированы г</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неральные планы и правила землепользования и застройки, от общего количества  сельских поселений МО МР «Ижемский».</w:t>
            </w:r>
          </w:p>
          <w:p w:rsidR="002875F0" w:rsidRPr="002875F0" w:rsidRDefault="002875F0" w:rsidP="002875F0">
            <w:pPr>
              <w:numPr>
                <w:ilvl w:val="0"/>
                <w:numId w:val="67"/>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Объем ввода жилья по стандартам эконом- класса;</w:t>
            </w:r>
          </w:p>
          <w:p w:rsidR="002875F0" w:rsidRPr="002875F0" w:rsidRDefault="002875F0" w:rsidP="002875F0">
            <w:pPr>
              <w:widowControl w:val="0"/>
              <w:numPr>
                <w:ilvl w:val="0"/>
                <w:numId w:val="67"/>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земельных участков на территории МО МР «Ижемский», предназначенных для индивидуального ж</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лищного строительства;</w:t>
            </w:r>
          </w:p>
          <w:p w:rsidR="002875F0" w:rsidRPr="002875F0" w:rsidRDefault="002875F0" w:rsidP="002875F0">
            <w:pPr>
              <w:numPr>
                <w:ilvl w:val="0"/>
                <w:numId w:val="67"/>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Площадь земельных участков на территории МО МР «Ижемский», предназначенных для индивидуального ж</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лищного строительства;</w:t>
            </w:r>
          </w:p>
          <w:p w:rsidR="002875F0" w:rsidRPr="002875F0" w:rsidRDefault="002875F0" w:rsidP="002875F0">
            <w:pPr>
              <w:widowControl w:val="0"/>
              <w:numPr>
                <w:ilvl w:val="0"/>
                <w:numId w:val="67"/>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Ввод жилья индивидуальными застройщиками;</w:t>
            </w:r>
          </w:p>
          <w:p w:rsidR="002875F0" w:rsidRPr="002875F0" w:rsidRDefault="002875F0" w:rsidP="002875F0">
            <w:pPr>
              <w:numPr>
                <w:ilvl w:val="0"/>
                <w:numId w:val="67"/>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реализованных инвестиционных проектов по обеспечению новых земельных участков инженерной и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рожной инфраструктурой для целей жилищного стро</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тельства.</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семей, самостоятельно решающих свои ж</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лищные проблемы за счет собственных средств, ресурсов кредитных организаций и социальных выплат в виде ко</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пенсации из республиканского бюджета Республика Коми.</w:t>
            </w:r>
          </w:p>
          <w:p w:rsidR="002875F0" w:rsidRPr="002875F0" w:rsidRDefault="002875F0" w:rsidP="002875F0">
            <w:pPr>
              <w:widowControl w:val="0"/>
              <w:numPr>
                <w:ilvl w:val="0"/>
                <w:numId w:val="68"/>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Количество граждан, переселенных из аварийного жилого фонда; </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расселенных аварийных многоквартирных 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мов;</w:t>
            </w:r>
          </w:p>
          <w:p w:rsidR="002875F0" w:rsidRPr="002875F0" w:rsidRDefault="002875F0" w:rsidP="002875F0">
            <w:pPr>
              <w:widowControl w:val="0"/>
              <w:numPr>
                <w:ilvl w:val="0"/>
                <w:numId w:val="68"/>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предоставленных земельных участков, нах</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дящихся в муниципальной собственности МО МР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 гражданам, имеющим трех и более детей (в том числе для индивидуального жилищного строительства);</w:t>
            </w:r>
          </w:p>
          <w:p w:rsidR="002875F0" w:rsidRPr="002875F0" w:rsidRDefault="002875F0" w:rsidP="002875F0">
            <w:pPr>
              <w:widowControl w:val="0"/>
              <w:numPr>
                <w:ilvl w:val="0"/>
                <w:numId w:val="68"/>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Площадь предоставленных земельных участков, наход</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щихся в муниципальной собственности МО МР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 гражданам, имеющим трех и более детей (в том числе для индивидуального жилищного строительства);</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граждан, улучшивших жилищные условия с использованием средств бюджетов всех уровней в рамках реализации ФЦП «Устойчивое развитие сельских террит</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рий 2014-2017  и на период до 2020 года»;</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семей, улучшивших жилищные условия с 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 xml:space="preserve">пользованием средств федерального бюджета, выделяемых на предоставление государственной поддержки гражданам </w:t>
            </w:r>
            <w:r w:rsidRPr="002875F0">
              <w:rPr>
                <w:rFonts w:ascii="Times New Roman" w:eastAsia="Times New Roman" w:hAnsi="Times New Roman"/>
                <w:sz w:val="20"/>
                <w:szCs w:val="20"/>
                <w:lang w:eastAsia="ru-RU"/>
              </w:rPr>
              <w:lastRenderedPageBreak/>
              <w:t>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ральной целевой программы «Жилище»;</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семей, улучшивших жилищные условия с и</w:t>
            </w:r>
            <w:r w:rsidRPr="002875F0">
              <w:rPr>
                <w:rFonts w:ascii="Times New Roman" w:eastAsia="Times New Roman" w:hAnsi="Times New Roman"/>
                <w:sz w:val="20"/>
                <w:szCs w:val="20"/>
                <w:lang w:eastAsia="ru-RU"/>
              </w:rPr>
              <w:t>с</w:t>
            </w:r>
            <w:r w:rsidRPr="002875F0">
              <w:rPr>
                <w:rFonts w:ascii="Times New Roman" w:eastAsia="Times New Roman" w:hAnsi="Times New Roman"/>
                <w:sz w:val="20"/>
                <w:szCs w:val="20"/>
                <w:lang w:eastAsia="ru-RU"/>
              </w:rPr>
              <w:t>пользованием средств федерального бюджета, выделяемых на предоставление государственной поддержки гражданам в рамках подпрограммы «Обеспечение жильем молодых семей» федеральной целевой программы «Жилище»;</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детей-сирот и детей, оставшихся без попеч</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ния родителей, лиц из числа детей-сирот и детей, оста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шихся без попечения родителей, обеспеченных жилыми помещениями муниципального специализированного ж</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лищного фонда, предоставляемыми по договорам найма.</w:t>
            </w:r>
          </w:p>
          <w:p w:rsidR="002875F0" w:rsidRPr="002875F0" w:rsidRDefault="002875F0" w:rsidP="002875F0">
            <w:pPr>
              <w:spacing w:after="0" w:line="240" w:lineRule="auto"/>
              <w:rPr>
                <w:rFonts w:ascii="Times New Roman" w:eastAsiaTheme="minorEastAsia" w:hAnsi="Times New Roman"/>
                <w:sz w:val="20"/>
                <w:szCs w:val="20"/>
                <w:lang w:eastAsia="ru-RU"/>
              </w:rPr>
            </w:pP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Сроки и этапы реализации</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2015-2020 годы</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Объемы финансирования</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годы предусматривается в размере   30656,1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10158,0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10315,3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10182,8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«Ижемский» 3562,5 тыс.руб., в т.ч.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1150,0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1256,3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1156,2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Коми- 15826,50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5275,5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5275,5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5275,5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11267,10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3732,5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3783,5 тыс.руб;</w:t>
            </w:r>
          </w:p>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3751,1 тыс.руб.</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Ожидаемые результаты реализации подпрограммы 1</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75F0" w:rsidRPr="002875F0" w:rsidRDefault="002875F0" w:rsidP="002875F0">
            <w:pPr>
              <w:autoSpaceDE w:val="0"/>
              <w:autoSpaceDN w:val="0"/>
              <w:adjustRightInd w:val="0"/>
              <w:spacing w:after="0" w:line="240" w:lineRule="auto"/>
              <w:ind w:left="-16"/>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повышение уровня обеспеченности населения жильем путем ув</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личения объемов жилищного строительства </w:t>
            </w:r>
          </w:p>
          <w:p w:rsidR="002875F0" w:rsidRPr="002875F0" w:rsidRDefault="002875F0" w:rsidP="002875F0">
            <w:pPr>
              <w:autoSpaceDE w:val="0"/>
              <w:autoSpaceDN w:val="0"/>
              <w:adjustRightInd w:val="0"/>
              <w:spacing w:after="0" w:line="240" w:lineRule="auto"/>
              <w:ind w:left="-16"/>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развитие инженерно-коммуникационной инфраструктуры районов жилищной застройки</w:t>
            </w:r>
          </w:p>
          <w:p w:rsidR="002875F0" w:rsidRPr="002875F0" w:rsidRDefault="002875F0" w:rsidP="002875F0">
            <w:pPr>
              <w:autoSpaceDE w:val="0"/>
              <w:autoSpaceDN w:val="0"/>
              <w:adjustRightInd w:val="0"/>
              <w:spacing w:after="0" w:line="240" w:lineRule="auto"/>
              <w:ind w:left="-16"/>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развитие индивидуального жилищного строительства</w:t>
            </w:r>
          </w:p>
        </w:tc>
      </w:tr>
    </w:tbl>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1. Характеристика сферы реализации подпрограммы 1, описание основных проблем в указанной сфере и прогноз её развития</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ind w:firstLine="72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Среди основных проблем в сфере жилищного строительства вопрос подготовки земельных участков под стро</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тельство жилья является одним из ключевых</w:t>
      </w:r>
      <w:r w:rsidRPr="002875F0">
        <w:rPr>
          <w:rFonts w:ascii="Times New Roman" w:eastAsiaTheme="minorEastAsia" w:hAnsi="Times New Roman"/>
          <w:sz w:val="20"/>
          <w:szCs w:val="20"/>
          <w:lang w:eastAsia="ru-RU"/>
        </w:rPr>
        <w:t>.</w:t>
      </w:r>
      <w:r w:rsidRPr="002875F0">
        <w:rPr>
          <w:rFonts w:ascii="Times New Roman" w:eastAsia="Times New Roman" w:hAnsi="Times New Roman"/>
          <w:sz w:val="20"/>
          <w:szCs w:val="20"/>
          <w:lang w:eastAsia="ru-RU"/>
        </w:rPr>
        <w:t xml:space="preserve"> В настоящее время </w:t>
      </w:r>
      <w:r w:rsidRPr="002875F0">
        <w:rPr>
          <w:rFonts w:ascii="Times New Roman" w:eastAsiaTheme="minorEastAsia" w:hAnsi="Times New Roman"/>
          <w:sz w:val="20"/>
          <w:szCs w:val="20"/>
          <w:lang w:eastAsia="ru-RU"/>
        </w:rPr>
        <w:t>отсутствуют</w:t>
      </w:r>
      <w:r w:rsidRPr="002875F0">
        <w:rPr>
          <w:rFonts w:ascii="Times New Roman" w:eastAsia="Times New Roman" w:hAnsi="Times New Roman"/>
          <w:sz w:val="20"/>
          <w:szCs w:val="20"/>
          <w:lang w:eastAsia="ru-RU"/>
        </w:rPr>
        <w:t xml:space="preserve"> земельны</w:t>
      </w:r>
      <w:r w:rsidRPr="002875F0">
        <w:rPr>
          <w:rFonts w:ascii="Times New Roman" w:eastAsiaTheme="minorEastAsia" w:hAnsi="Times New Roman"/>
          <w:sz w:val="20"/>
          <w:szCs w:val="20"/>
          <w:lang w:eastAsia="ru-RU"/>
        </w:rPr>
        <w:t>е</w:t>
      </w:r>
      <w:r w:rsidRPr="002875F0">
        <w:rPr>
          <w:rFonts w:ascii="Times New Roman" w:eastAsia="Times New Roman" w:hAnsi="Times New Roman"/>
          <w:sz w:val="20"/>
          <w:szCs w:val="20"/>
          <w:lang w:eastAsia="ru-RU"/>
        </w:rPr>
        <w:t xml:space="preserve"> ресурс</w:t>
      </w:r>
      <w:r w:rsidRPr="002875F0">
        <w:rPr>
          <w:rFonts w:ascii="Times New Roman" w:eastAsiaTheme="minorEastAsia" w:hAnsi="Times New Roman"/>
          <w:sz w:val="20"/>
          <w:szCs w:val="20"/>
          <w:lang w:eastAsia="ru-RU"/>
        </w:rPr>
        <w:t>ы</w:t>
      </w:r>
      <w:r w:rsidRPr="002875F0">
        <w:rPr>
          <w:rFonts w:ascii="Times New Roman" w:eastAsia="Times New Roman" w:hAnsi="Times New Roman"/>
          <w:sz w:val="20"/>
          <w:szCs w:val="20"/>
          <w:lang w:eastAsia="ru-RU"/>
        </w:rPr>
        <w:t>, свободны</w:t>
      </w:r>
      <w:r w:rsidRPr="002875F0">
        <w:rPr>
          <w:rFonts w:ascii="Times New Roman" w:eastAsiaTheme="minorEastAsia" w:hAnsi="Times New Roman"/>
          <w:sz w:val="20"/>
          <w:szCs w:val="20"/>
          <w:lang w:eastAsia="ru-RU"/>
        </w:rPr>
        <w:t>е</w:t>
      </w:r>
      <w:r w:rsidRPr="002875F0">
        <w:rPr>
          <w:rFonts w:ascii="Times New Roman" w:eastAsia="Times New Roman" w:hAnsi="Times New Roman"/>
          <w:sz w:val="20"/>
          <w:szCs w:val="20"/>
          <w:lang w:eastAsia="ru-RU"/>
        </w:rPr>
        <w:t xml:space="preserve"> от прав третьих лиц </w:t>
      </w:r>
      <w:r w:rsidRPr="002875F0">
        <w:rPr>
          <w:rFonts w:ascii="Times New Roman" w:eastAsiaTheme="minorEastAsia" w:hAnsi="Times New Roman"/>
          <w:sz w:val="20"/>
          <w:szCs w:val="20"/>
          <w:lang w:eastAsia="ru-RU"/>
        </w:rPr>
        <w:t>в сельском поселении Ижма,  и возможность</w:t>
      </w:r>
      <w:r w:rsidRPr="002875F0">
        <w:rPr>
          <w:rFonts w:ascii="Times New Roman" w:eastAsia="Times New Roman" w:hAnsi="Times New Roman"/>
          <w:sz w:val="20"/>
          <w:szCs w:val="20"/>
          <w:lang w:eastAsia="ru-RU"/>
        </w:rPr>
        <w:t xml:space="preserve"> для использования в  целях  строительства  жилья    </w:t>
      </w:r>
      <w:r w:rsidRPr="002875F0">
        <w:rPr>
          <w:rFonts w:ascii="Times New Roman" w:eastAsiaTheme="minorEastAsia" w:hAnsi="Times New Roman"/>
          <w:sz w:val="20"/>
          <w:szCs w:val="20"/>
          <w:lang w:eastAsia="ru-RU"/>
        </w:rPr>
        <w:t xml:space="preserve">появится только после завершения процесса перевода земельного участка площадью 86 га из Лесного фонда  в земли населенных пунктов. </w:t>
      </w:r>
    </w:p>
    <w:p w:rsidR="002875F0" w:rsidRPr="002875F0" w:rsidRDefault="002875F0" w:rsidP="002875F0">
      <w:pPr>
        <w:spacing w:after="0" w:line="240" w:lineRule="auto"/>
        <w:ind w:firstLine="72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Ежегодно в орган местного самоуправления поступает около 200 заявлений граждан на предоставление земел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ного участка под строительство индивидуального жилого дома</w:t>
      </w:r>
      <w:r w:rsidRPr="002875F0">
        <w:rPr>
          <w:rFonts w:ascii="Times New Roman" w:eastAsiaTheme="minorEastAsia" w:hAnsi="Times New Roman"/>
          <w:sz w:val="20"/>
          <w:szCs w:val="20"/>
          <w:lang w:eastAsia="ru-RU"/>
        </w:rPr>
        <w:t xml:space="preserve"> или для ведения личного подсобного хозяйства.</w:t>
      </w:r>
      <w:r w:rsidRPr="002875F0">
        <w:rPr>
          <w:rFonts w:ascii="Times New Roman" w:eastAsia="Times New Roman" w:hAnsi="Times New Roman"/>
          <w:sz w:val="20"/>
          <w:szCs w:val="20"/>
          <w:lang w:eastAsia="ru-RU"/>
        </w:rPr>
        <w:t xml:space="preserve"> Данный факт обуславливает необходимость опережающего формирования земельных участков в границах населенных пунктов или поиск новых участков для дальнейшего их формирования и предоставления гражданам-заявителям.</w:t>
      </w:r>
    </w:p>
    <w:p w:rsidR="002875F0" w:rsidRPr="002875F0" w:rsidRDefault="002875F0" w:rsidP="002875F0">
      <w:pPr>
        <w:spacing w:after="0" w:line="240" w:lineRule="auto"/>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w:t>
      </w:r>
      <w:r w:rsidRPr="002875F0">
        <w:rPr>
          <w:rFonts w:ascii="Times New Roman" w:eastAsiaTheme="minorEastAsia" w:hAnsi="Times New Roman"/>
          <w:sz w:val="20"/>
          <w:szCs w:val="20"/>
          <w:lang w:eastAsia="ru-RU"/>
        </w:rPr>
        <w:tab/>
      </w:r>
      <w:r w:rsidRPr="002875F0">
        <w:rPr>
          <w:rFonts w:ascii="Times New Roman" w:eastAsia="Times New Roman" w:hAnsi="Times New Roman"/>
          <w:sz w:val="20"/>
          <w:szCs w:val="20"/>
          <w:lang w:eastAsia="ru-RU"/>
        </w:rPr>
        <w:t>Выход на освоение новых участков порождает, прежде всего, инфраструктурные проблемы – необходимо реш</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ние вопросов подведения к районам застройки магистральных инженерных сетей и автомобильных дорог, на что в ра</w:t>
      </w:r>
      <w:r w:rsidRPr="002875F0">
        <w:rPr>
          <w:rFonts w:ascii="Times New Roman" w:eastAsia="Times New Roman" w:hAnsi="Times New Roman"/>
          <w:sz w:val="20"/>
          <w:szCs w:val="20"/>
          <w:lang w:eastAsia="ru-RU"/>
        </w:rPr>
        <w:t>й</w:t>
      </w:r>
      <w:r w:rsidRPr="002875F0">
        <w:rPr>
          <w:rFonts w:ascii="Times New Roman" w:eastAsia="Times New Roman" w:hAnsi="Times New Roman"/>
          <w:sz w:val="20"/>
          <w:szCs w:val="20"/>
          <w:lang w:eastAsia="ru-RU"/>
        </w:rPr>
        <w:t>оне нет достаточных ресурсов. Если же решение этих вопросов перекладывать на самих застройщиков, то существенно возрастает себестоимость строящегося жилья, и,  следовательно, серьезно снижается его доступность для населения.</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настоящее время нуждающихся в улучшении жилищных условий на территории муниципального района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стоит на учете  629 семей. Вопрос улучшения жилищных условий достаточно остро стоит перед молодыми семьями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ниципалитета.</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Достаточно сложно молодым семьям, гражданам, нуждающимся в улучшении жилищных условий, получить доступ на рынок жилья без государственной, бюджетной поддержки. Даже имея достаточный уровень дохода для пол</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 xml:space="preserve">чения жилищного кредита, они не всегда могут уплатить первоначальный взнос при получении кредита. </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Поддержка молодых семей при решении жилищной проблемы - основа стабильных условий жизни для этой на</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более активной части населения, которая положительно повлияет на улучшение демографической ситуации. Возмо</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ность решения жилищной проблемы создаст для молодежи стимул к повышению качества трудовой деятельности, уро</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ня квалификации в целях роста заработной платы.</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современных условиях, когда большинство молодых семей не имеет возможности решить жилищную пробл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му самостоятельно, необходимо проведение политики, направленной на поддержку молодых семей в строительстве (приобретении) жилья, что, в свою очередь, окажет положительное влияние на репродуктивное поведение молодежи.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Необходимость устойчивого функционирования системы улучшения жилищных условий молодых семей опр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деляет целесообразность использования программно-целевого метода для решения их жилищной проблемы, поскольку эта проблема:</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является одной из приоритетных и ее решение позволит обеспечить улучшение жилищных условий и качества жизни молодых семей;</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не может быть решена без участия федерального центра;</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не может быть решена в пределах одного финансового года и требует бюджетных расходов в течение нескол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ких лет;</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носит комплексный характер и ее решение окажет влияние на рост социального благополучия и общее экон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мическое развитие.</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Вместе с тем применение программно-целевого метода к решению поставленных программой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 вышеизложенное свидетельствует о необходимости комплексного решения обозначенной проблемы с целью создания условий для повышения уровня обеспеченности жильем молодых семей, привлечения в жилищную сферу 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полнительных финансовых средств из внебюджетных источников, развития и закрепления положительных тенденций в демографической ситуации в районе, укрепления семейных отношений и снижения социальной напряженности среди молодежи, эффективного использования трудового потенциала молодежи в сельской местности.</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widowControl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2. Приоритеты реализуемой на территории муниципального района</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«Ижемский» политики в сфере реализации подпрограммы 1, цели, задачи и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показатели (индикаторы) достижения целей и решения задач, описание основных ожидаемых конечных результ</w:t>
      </w:r>
      <w:r w:rsidRPr="002875F0">
        <w:rPr>
          <w:rFonts w:ascii="Times New Roman" w:eastAsiaTheme="minorEastAsia" w:hAnsi="Times New Roman"/>
          <w:b/>
          <w:sz w:val="20"/>
          <w:szCs w:val="20"/>
          <w:lang w:eastAsia="ru-RU"/>
        </w:rPr>
        <w:t>а</w:t>
      </w:r>
      <w:r w:rsidRPr="002875F0">
        <w:rPr>
          <w:rFonts w:ascii="Times New Roman" w:eastAsiaTheme="minorEastAsia" w:hAnsi="Times New Roman"/>
          <w:b/>
          <w:sz w:val="20"/>
          <w:szCs w:val="20"/>
          <w:lang w:eastAsia="ru-RU"/>
        </w:rPr>
        <w:t xml:space="preserve">тов подпрограммы 1; сроков и контрольных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этапов реализации подпрограммы 1</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color w:val="000000"/>
          <w:sz w:val="20"/>
          <w:szCs w:val="20"/>
          <w:shd w:val="clear" w:color="auto" w:fill="FFFFFF"/>
          <w:lang w:eastAsia="ru-RU"/>
        </w:rPr>
      </w:pPr>
      <w:r w:rsidRPr="002875F0">
        <w:rPr>
          <w:rFonts w:ascii="Times New Roman" w:eastAsiaTheme="minorEastAsia" w:hAnsi="Times New Roman"/>
          <w:sz w:val="20"/>
          <w:szCs w:val="20"/>
          <w:lang w:eastAsia="ru-RU"/>
        </w:rPr>
        <w:t>Подпрограмма направлена на реализацию проектов, которые предполагают формирование системы оказания 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сударственной поддержки определенным категориям граждан в приобретении жилья или строительстве индивидуальн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жилого дома.</w:t>
      </w:r>
      <w:r w:rsidRPr="002875F0">
        <w:rPr>
          <w:rFonts w:ascii="Times New Roman" w:eastAsiaTheme="minorEastAsia" w:hAnsi="Times New Roman"/>
          <w:color w:val="000000"/>
          <w:sz w:val="20"/>
          <w:szCs w:val="20"/>
          <w:shd w:val="clear" w:color="auto" w:fill="FFFFFF"/>
          <w:lang w:eastAsia="ru-RU"/>
        </w:rPr>
        <w:t xml:space="preserve"> </w:t>
      </w:r>
    </w:p>
    <w:p w:rsidR="002875F0" w:rsidRPr="002875F0" w:rsidRDefault="002875F0" w:rsidP="002875F0">
      <w:pPr>
        <w:spacing w:after="0" w:line="240" w:lineRule="auto"/>
        <w:ind w:firstLine="709"/>
        <w:jc w:val="both"/>
        <w:rPr>
          <w:rFonts w:ascii="Times New Roman" w:eastAsiaTheme="minorEastAsia" w:hAnsi="Times New Roman"/>
          <w:color w:val="000000"/>
          <w:sz w:val="20"/>
          <w:szCs w:val="20"/>
          <w:shd w:val="clear" w:color="auto" w:fill="FFFFFF"/>
          <w:lang w:eastAsia="ru-RU"/>
        </w:rPr>
      </w:pPr>
      <w:r w:rsidRPr="002875F0">
        <w:rPr>
          <w:rFonts w:ascii="Times New Roman" w:eastAsiaTheme="minorEastAsia" w:hAnsi="Times New Roman"/>
          <w:sz w:val="20"/>
          <w:szCs w:val="20"/>
          <w:lang w:eastAsia="ru-RU"/>
        </w:rPr>
        <w:t>Целью Подпрограммы является Создание условий для обеспечения качественным, доступным жильем населения Ижемского района.</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Для достижения цели необходимо решение следующих задач:</w:t>
      </w:r>
    </w:p>
    <w:p w:rsidR="002875F0" w:rsidRPr="002875F0" w:rsidRDefault="002875F0" w:rsidP="002875F0">
      <w:pPr>
        <w:numPr>
          <w:ilvl w:val="0"/>
          <w:numId w:val="65"/>
        </w:numPr>
        <w:tabs>
          <w:tab w:val="left" w:pos="443"/>
        </w:tabs>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жилищного строительства в соответствии с эффективной градостроительной и земельной полит</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 xml:space="preserve">кой </w:t>
      </w:r>
    </w:p>
    <w:p w:rsidR="002875F0" w:rsidRPr="002875F0" w:rsidRDefault="002875F0" w:rsidP="002875F0">
      <w:pPr>
        <w:numPr>
          <w:ilvl w:val="0"/>
          <w:numId w:val="65"/>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рынка жилья</w:t>
      </w:r>
    </w:p>
    <w:p w:rsidR="002875F0" w:rsidRPr="002875F0" w:rsidRDefault="002875F0" w:rsidP="002875F0">
      <w:pPr>
        <w:numPr>
          <w:ilvl w:val="0"/>
          <w:numId w:val="65"/>
        </w:numPr>
        <w:tabs>
          <w:tab w:val="left" w:pos="443"/>
        </w:tabs>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Повышение  доступности   ипотечных   жилищных кредитов для населения</w:t>
      </w:r>
    </w:p>
    <w:p w:rsidR="002875F0" w:rsidRPr="002875F0" w:rsidRDefault="002875F0" w:rsidP="002875F0">
      <w:pPr>
        <w:numPr>
          <w:ilvl w:val="0"/>
          <w:numId w:val="65"/>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Улучшение жилищных условий граждан.</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показатели (индикаторы) решения задач подпрограммы:</w:t>
      </w:r>
    </w:p>
    <w:p w:rsidR="002875F0" w:rsidRPr="002875F0" w:rsidRDefault="002875F0" w:rsidP="002875F0">
      <w:pPr>
        <w:tabs>
          <w:tab w:val="left" w:pos="443"/>
        </w:tabs>
        <w:spacing w:after="0" w:line="240" w:lineRule="auto"/>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ab/>
        <w:t xml:space="preserve">Задача 1. </w:t>
      </w:r>
      <w:r w:rsidRPr="002875F0">
        <w:rPr>
          <w:rFonts w:ascii="Times New Roman" w:eastAsiaTheme="minorEastAsia" w:hAnsi="Times New Roman"/>
          <w:sz w:val="20"/>
          <w:szCs w:val="20"/>
          <w:lang w:eastAsia="ru-RU"/>
        </w:rPr>
        <w:t>Обеспечение жилищного строительства в соответствии с эффективной градостроительной и земельной политикой:</w:t>
      </w:r>
    </w:p>
    <w:p w:rsidR="002875F0" w:rsidRPr="002875F0" w:rsidRDefault="002875F0" w:rsidP="002875F0">
      <w:pPr>
        <w:widowControl w:val="0"/>
        <w:numPr>
          <w:ilvl w:val="0"/>
          <w:numId w:val="66"/>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Актуализированные генеральные планы сельских поселений МО МР (Схема территориального планирования МО МР);</w:t>
      </w:r>
    </w:p>
    <w:p w:rsidR="002875F0" w:rsidRPr="002875F0" w:rsidRDefault="002875F0" w:rsidP="002875F0">
      <w:pPr>
        <w:widowControl w:val="0"/>
        <w:numPr>
          <w:ilvl w:val="0"/>
          <w:numId w:val="66"/>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Наличие системы местных нормативов градостроительного проектирования;</w:t>
      </w:r>
    </w:p>
    <w:p w:rsidR="002875F0" w:rsidRPr="002875F0" w:rsidRDefault="002875F0" w:rsidP="002875F0">
      <w:pPr>
        <w:widowControl w:val="0"/>
        <w:numPr>
          <w:ilvl w:val="0"/>
          <w:numId w:val="66"/>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Доля  сельских поселений, в которых актуализированы генеральные планы и правила землепользования и з</w:t>
      </w:r>
      <w:r w:rsidRPr="002875F0">
        <w:rPr>
          <w:rFonts w:ascii="Times New Roman" w:eastAsia="Times New Roman" w:hAnsi="Times New Roman"/>
          <w:sz w:val="20"/>
          <w:szCs w:val="20"/>
          <w:lang w:eastAsia="ru-RU"/>
        </w:rPr>
        <w:t>а</w:t>
      </w:r>
      <w:r w:rsidRPr="002875F0">
        <w:rPr>
          <w:rFonts w:ascii="Times New Roman" w:eastAsia="Times New Roman" w:hAnsi="Times New Roman"/>
          <w:sz w:val="20"/>
          <w:szCs w:val="20"/>
          <w:lang w:eastAsia="ru-RU"/>
        </w:rPr>
        <w:t>стройки, от общего количества  сельских поселений МО МР «Ижемский».</w:t>
      </w:r>
    </w:p>
    <w:p w:rsidR="002875F0" w:rsidRPr="002875F0" w:rsidRDefault="002875F0" w:rsidP="002875F0">
      <w:pPr>
        <w:spacing w:after="0"/>
        <w:jc w:val="both"/>
        <w:rPr>
          <w:rFonts w:ascii="Times New Roman" w:hAnsi="Times New Roman"/>
          <w:sz w:val="20"/>
          <w:szCs w:val="20"/>
          <w:lang w:eastAsia="ru-RU"/>
        </w:rPr>
      </w:pPr>
    </w:p>
    <w:p w:rsidR="002875F0" w:rsidRPr="002875F0" w:rsidRDefault="002875F0" w:rsidP="002875F0">
      <w:pPr>
        <w:spacing w:after="0"/>
        <w:ind w:firstLine="360"/>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 xml:space="preserve">Задача 2. </w:t>
      </w:r>
      <w:r w:rsidRPr="002875F0">
        <w:rPr>
          <w:rFonts w:ascii="Times New Roman" w:eastAsiaTheme="minorEastAsia" w:hAnsi="Times New Roman"/>
          <w:sz w:val="20"/>
          <w:szCs w:val="20"/>
          <w:lang w:eastAsia="ru-RU"/>
        </w:rPr>
        <w:t>Развитие рынка жилья:</w:t>
      </w:r>
    </w:p>
    <w:p w:rsidR="002875F0" w:rsidRPr="002875F0" w:rsidRDefault="002875F0" w:rsidP="002875F0">
      <w:pPr>
        <w:numPr>
          <w:ilvl w:val="0"/>
          <w:numId w:val="67"/>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Объем ввода жилья по стандартам эконом- класса;</w:t>
      </w:r>
    </w:p>
    <w:p w:rsidR="002875F0" w:rsidRPr="002875F0" w:rsidRDefault="002875F0" w:rsidP="002875F0">
      <w:pPr>
        <w:widowControl w:val="0"/>
        <w:numPr>
          <w:ilvl w:val="0"/>
          <w:numId w:val="67"/>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земельных участков на территории МО МР «Ижемский», предназначенных для индивидуального жилищного строительства;</w:t>
      </w:r>
    </w:p>
    <w:p w:rsidR="002875F0" w:rsidRPr="002875F0" w:rsidRDefault="002875F0" w:rsidP="002875F0">
      <w:pPr>
        <w:numPr>
          <w:ilvl w:val="0"/>
          <w:numId w:val="67"/>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Площадь земельных участков на территории МО МР «Ижемский», предназначенных для индивидуального ж</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лищного строительства;</w:t>
      </w:r>
    </w:p>
    <w:p w:rsidR="002875F0" w:rsidRPr="002875F0" w:rsidRDefault="002875F0" w:rsidP="002875F0">
      <w:pPr>
        <w:widowControl w:val="0"/>
        <w:numPr>
          <w:ilvl w:val="0"/>
          <w:numId w:val="67"/>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Ввод жилья индивидуальными застройщиками;</w:t>
      </w:r>
    </w:p>
    <w:p w:rsidR="002875F0" w:rsidRPr="002875F0" w:rsidRDefault="002875F0" w:rsidP="002875F0">
      <w:pPr>
        <w:numPr>
          <w:ilvl w:val="0"/>
          <w:numId w:val="67"/>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lastRenderedPageBreak/>
        <w:t>Количество реализованных инвестиционных проектов по обеспечению новых земельных участков инженерной и дорожной инфраструктурой для целей жилищного строительства.</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p>
    <w:p w:rsidR="002875F0" w:rsidRPr="002875F0" w:rsidRDefault="002875F0" w:rsidP="002875F0">
      <w:pPr>
        <w:autoSpaceDE w:val="0"/>
        <w:autoSpaceDN w:val="0"/>
        <w:adjustRightInd w:val="0"/>
        <w:spacing w:after="0" w:line="240" w:lineRule="auto"/>
        <w:ind w:firstLine="360"/>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 xml:space="preserve">Задача 3. </w:t>
      </w:r>
      <w:r w:rsidRPr="002875F0">
        <w:rPr>
          <w:rFonts w:ascii="Times New Roman" w:eastAsiaTheme="minorEastAsia" w:hAnsi="Times New Roman"/>
          <w:sz w:val="20"/>
          <w:szCs w:val="20"/>
          <w:lang w:eastAsia="ru-RU"/>
        </w:rPr>
        <w:t>Повышение  доступности   ипотечных   жилищных кредитов для населения:</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семей, самостоятельно решающих свои жилищные проблемы за счет собственных средств, ресурсов кредитных организаций и социальных выплат в виде компенсации из республиканского бюджета Республика Коми.</w:t>
      </w:r>
    </w:p>
    <w:p w:rsidR="002875F0" w:rsidRPr="002875F0" w:rsidRDefault="002875F0" w:rsidP="002875F0">
      <w:pPr>
        <w:autoSpaceDE w:val="0"/>
        <w:autoSpaceDN w:val="0"/>
        <w:adjustRightInd w:val="0"/>
        <w:spacing w:after="0"/>
        <w:jc w:val="both"/>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ind w:firstLine="36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4. Улучшение жилищных условий граждан:</w:t>
      </w:r>
    </w:p>
    <w:p w:rsidR="002875F0" w:rsidRPr="002875F0" w:rsidRDefault="002875F0" w:rsidP="002875F0">
      <w:pPr>
        <w:widowControl w:val="0"/>
        <w:numPr>
          <w:ilvl w:val="0"/>
          <w:numId w:val="68"/>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Количество граждан, переселенных из аварийного жилого фонда; </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расселенных аварийных многоквартирных домов;</w:t>
      </w:r>
    </w:p>
    <w:p w:rsidR="002875F0" w:rsidRPr="002875F0" w:rsidRDefault="002875F0" w:rsidP="002875F0">
      <w:pPr>
        <w:widowControl w:val="0"/>
        <w:numPr>
          <w:ilvl w:val="0"/>
          <w:numId w:val="68"/>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предоставленных земельных участков, находящихся в муниципальной собственности МО МР «Ижемский», гражданам, имеющим трех и более детей (в том числе для индивидуального жилищного стро</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тельства);</w:t>
      </w:r>
    </w:p>
    <w:p w:rsidR="002875F0" w:rsidRPr="002875F0" w:rsidRDefault="002875F0" w:rsidP="002875F0">
      <w:pPr>
        <w:widowControl w:val="0"/>
        <w:numPr>
          <w:ilvl w:val="0"/>
          <w:numId w:val="68"/>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Площадь предоставленных земельных участков, находящихся в муниципальной собственности МО МР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 гражданам, имеющим трех и более детей (в том числе для индивидуального жилищного строительства);</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граждан, улучшивших жилищные условия с использованием средств бюджетов всех уровней в ра</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ках реализации ФЦП «Устойчивое развитие сельских территорий 2014-2017  и на период до 2020 года»;</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семей, улучшивших жилищные условия с использованием средств федерального бюджета, выделя</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мых на предоставление государственной поддержки гражданам в рамках подпрограммы «Выполнение госуда</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ственных обязательств по обеспечению жильем категорий граждан, установленных федеральным законодател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ством» федеральной целевой программы «Жилище»;</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семей, улучшивших жилищные условия с использованием средств федерального бюджета, выделя</w:t>
      </w:r>
      <w:r w:rsidRPr="002875F0">
        <w:rPr>
          <w:rFonts w:ascii="Times New Roman" w:eastAsia="Times New Roman" w:hAnsi="Times New Roman"/>
          <w:sz w:val="20"/>
          <w:szCs w:val="20"/>
          <w:lang w:eastAsia="ru-RU"/>
        </w:rPr>
        <w:t>е</w:t>
      </w:r>
      <w:r w:rsidRPr="002875F0">
        <w:rPr>
          <w:rFonts w:ascii="Times New Roman" w:eastAsia="Times New Roman" w:hAnsi="Times New Roman"/>
          <w:sz w:val="20"/>
          <w:szCs w:val="20"/>
          <w:lang w:eastAsia="ru-RU"/>
        </w:rPr>
        <w:t>мых на предоставление государственной поддержки гражданам в рамках подпрограммы «Обеспечение жильем молодых семей» федеральной целевой программы «Жилище»;</w:t>
      </w:r>
    </w:p>
    <w:p w:rsidR="002875F0" w:rsidRPr="002875F0" w:rsidRDefault="002875F0" w:rsidP="002875F0">
      <w:pPr>
        <w:numPr>
          <w:ilvl w:val="0"/>
          <w:numId w:val="68"/>
        </w:numPr>
        <w:autoSpaceDE w:val="0"/>
        <w:autoSpaceDN w:val="0"/>
        <w:adjustRightInd w:val="0"/>
        <w:spacing w:after="0" w:line="240" w:lineRule="auto"/>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Количество детей-сирот и детей, оставшихся без попечения родителей, лиц из числа детей-сирот и детей, оста</w:t>
      </w:r>
      <w:r w:rsidRPr="002875F0">
        <w:rPr>
          <w:rFonts w:ascii="Times New Roman" w:eastAsia="Times New Roman" w:hAnsi="Times New Roman"/>
          <w:sz w:val="20"/>
          <w:szCs w:val="20"/>
          <w:lang w:eastAsia="ru-RU"/>
        </w:rPr>
        <w:t>в</w:t>
      </w:r>
      <w:r w:rsidRPr="002875F0">
        <w:rPr>
          <w:rFonts w:ascii="Times New Roman" w:eastAsia="Times New Roman" w:hAnsi="Times New Roman"/>
          <w:sz w:val="20"/>
          <w:szCs w:val="20"/>
          <w:lang w:eastAsia="ru-RU"/>
        </w:rPr>
        <w:t>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w:t>
      </w:r>
    </w:p>
    <w:p w:rsidR="002875F0" w:rsidRPr="002875F0" w:rsidRDefault="002875F0" w:rsidP="002875F0">
      <w:pPr>
        <w:autoSpaceDE w:val="0"/>
        <w:autoSpaceDN w:val="0"/>
        <w:adjustRightInd w:val="0"/>
        <w:spacing w:after="0" w:line="240" w:lineRule="auto"/>
        <w:ind w:firstLine="360"/>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Прогнозные значения показателей(индикаторов) представлены в приложении  к Программе(таблица 1).</w:t>
      </w:r>
    </w:p>
    <w:p w:rsidR="002875F0" w:rsidRPr="002875F0" w:rsidRDefault="002875F0" w:rsidP="002875F0">
      <w:pPr>
        <w:spacing w:after="0" w:line="240" w:lineRule="auto"/>
        <w:ind w:firstLine="36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- 2015 - 2020 годы.</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В результате реализации задач подпрограммы ожидаются следующие результаты:</w:t>
      </w:r>
    </w:p>
    <w:p w:rsidR="002875F0" w:rsidRPr="002875F0" w:rsidRDefault="002875F0" w:rsidP="002875F0">
      <w:pPr>
        <w:numPr>
          <w:ilvl w:val="0"/>
          <w:numId w:val="69"/>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повышение уровня обеспеченности населения жильем путем увеличения объемов жилищного строительства; </w:t>
      </w:r>
    </w:p>
    <w:p w:rsidR="002875F0" w:rsidRPr="002875F0" w:rsidRDefault="002875F0" w:rsidP="002875F0">
      <w:pPr>
        <w:numPr>
          <w:ilvl w:val="0"/>
          <w:numId w:val="69"/>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развитие инженерно-коммуникационной инфраструктуры районов жилищной застройки;</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 развитие индивидуального жилищного строительства.</w:t>
      </w:r>
      <w:r w:rsidRPr="002875F0">
        <w:rPr>
          <w:rFonts w:ascii="Times New Roman" w:hAnsi="Times New Roman"/>
          <w:sz w:val="20"/>
          <w:szCs w:val="20"/>
          <w:lang w:eastAsia="ru-RU"/>
        </w:rPr>
        <w:t xml:space="preserve"> </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3. Характеристика основных мероприятий подпрограммы 1</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shd w:val="clear" w:color="auto" w:fill="FFFFFF"/>
          <w:lang w:eastAsia="ru-RU"/>
        </w:rPr>
      </w:pPr>
      <w:r w:rsidRPr="002875F0">
        <w:rPr>
          <w:rFonts w:ascii="Times New Roman" w:eastAsiaTheme="minorEastAsia" w:hAnsi="Times New Roman"/>
          <w:sz w:val="20"/>
          <w:szCs w:val="20"/>
          <w:shd w:val="clear" w:color="auto" w:fill="FFFFFF"/>
          <w:lang w:eastAsia="ru-RU"/>
        </w:rPr>
        <w:t>Перечень основных мероприятий,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нереализации, основного мер</w:t>
      </w:r>
      <w:r w:rsidRPr="002875F0">
        <w:rPr>
          <w:rFonts w:ascii="Times New Roman" w:eastAsiaTheme="minorEastAsia" w:hAnsi="Times New Roman"/>
          <w:sz w:val="20"/>
          <w:szCs w:val="20"/>
          <w:shd w:val="clear" w:color="auto" w:fill="FFFFFF"/>
          <w:lang w:eastAsia="ru-RU"/>
        </w:rPr>
        <w:t>о</w:t>
      </w:r>
      <w:r w:rsidRPr="002875F0">
        <w:rPr>
          <w:rFonts w:ascii="Times New Roman" w:eastAsiaTheme="minorEastAsia" w:hAnsi="Times New Roman"/>
          <w:sz w:val="20"/>
          <w:szCs w:val="20"/>
          <w:shd w:val="clear" w:color="auto" w:fill="FFFFFF"/>
          <w:lang w:eastAsia="ru-RU"/>
        </w:rPr>
        <w:t>приятия, связи с показателями Программы (подпрограммы) представлен в приложении  к Программе (таблица 2).</w:t>
      </w:r>
    </w:p>
    <w:p w:rsidR="002875F0" w:rsidRPr="002875F0" w:rsidRDefault="002875F0" w:rsidP="002875F0">
      <w:pPr>
        <w:autoSpaceDE w:val="0"/>
        <w:autoSpaceDN w:val="0"/>
        <w:adjustRightInd w:val="0"/>
        <w:jc w:val="both"/>
        <w:rPr>
          <w:rFonts w:ascii="Times New Roman" w:eastAsiaTheme="minorHAnsi" w:hAnsi="Times New Roman"/>
          <w:sz w:val="20"/>
          <w:szCs w:val="20"/>
        </w:rPr>
      </w:pPr>
      <w:r w:rsidRPr="002875F0">
        <w:rPr>
          <w:rFonts w:ascii="Times New Roman" w:eastAsiaTheme="minorHAnsi" w:hAnsi="Times New Roman"/>
          <w:sz w:val="20"/>
          <w:szCs w:val="20"/>
        </w:rPr>
        <w:t xml:space="preserve"> </w:t>
      </w:r>
      <w:r w:rsidRPr="002875F0">
        <w:rPr>
          <w:rFonts w:ascii="Times New Roman" w:eastAsiaTheme="minorHAnsi" w:hAnsi="Times New Roman"/>
          <w:sz w:val="20"/>
          <w:szCs w:val="20"/>
        </w:rPr>
        <w:tab/>
        <w:t>1. Решению задачи по о</w:t>
      </w:r>
      <w:r w:rsidRPr="002875F0">
        <w:rPr>
          <w:rFonts w:ascii="Times New Roman" w:eastAsiaTheme="minorEastAsia" w:hAnsi="Times New Roman"/>
          <w:sz w:val="20"/>
          <w:szCs w:val="20"/>
          <w:lang w:eastAsia="ru-RU"/>
        </w:rPr>
        <w:t>беспечению жилищного строительства в соответствии с эффективной градостроительной и земельной политикой</w:t>
      </w:r>
      <w:r w:rsidRPr="002875F0">
        <w:rPr>
          <w:rFonts w:ascii="Times New Roman" w:eastAsiaTheme="minorHAnsi" w:hAnsi="Times New Roman"/>
          <w:sz w:val="20"/>
          <w:szCs w:val="20"/>
        </w:rPr>
        <w:t xml:space="preserve"> будут способствовать следующие основные мероприятия: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ab/>
        <w:t xml:space="preserve">- </w:t>
      </w:r>
      <w:r w:rsidRPr="002875F0">
        <w:rPr>
          <w:rFonts w:ascii="Times New Roman" w:eastAsiaTheme="minorEastAsia" w:hAnsi="Times New Roman"/>
          <w:sz w:val="20"/>
          <w:szCs w:val="20"/>
          <w:lang w:eastAsia="ru-RU"/>
        </w:rPr>
        <w:t>Разработка документов территориального проектирования, в т.ч.актуализация документов территориального планирования МО МР «Ижемский», разработка местных нормативов градостроительного проектирования;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Актуализация генеральных планов и правил землепользования и застройки муниципальных образований пос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лений.</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ab/>
        <w:t xml:space="preserve">2. </w:t>
      </w:r>
      <w:r w:rsidRPr="002875F0">
        <w:rPr>
          <w:rFonts w:ascii="Times New Roman" w:eastAsiaTheme="minorHAnsi" w:hAnsi="Times New Roman"/>
          <w:sz w:val="20"/>
          <w:szCs w:val="20"/>
        </w:rPr>
        <w:t>Решению задачи по р</w:t>
      </w:r>
      <w:r w:rsidRPr="002875F0">
        <w:rPr>
          <w:rFonts w:ascii="Times New Roman" w:eastAsiaTheme="minorEastAsia" w:hAnsi="Times New Roman"/>
          <w:sz w:val="20"/>
          <w:szCs w:val="20"/>
          <w:lang w:eastAsia="ru-RU"/>
        </w:rPr>
        <w:t>азвитию рынка жилья</w:t>
      </w:r>
      <w:r w:rsidRPr="002875F0">
        <w:rPr>
          <w:rFonts w:ascii="Times New Roman" w:eastAsiaTheme="minorHAnsi" w:hAnsi="Times New Roman"/>
          <w:sz w:val="20"/>
          <w:szCs w:val="20"/>
        </w:rPr>
        <w:t xml:space="preserve"> будут способствовать следующие основные мероприятия: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ab/>
        <w:t xml:space="preserve">- </w:t>
      </w:r>
      <w:r w:rsidRPr="002875F0">
        <w:rPr>
          <w:rFonts w:ascii="Times New Roman" w:eastAsiaTheme="minorEastAsia" w:hAnsi="Times New Roman"/>
          <w:sz w:val="20"/>
          <w:szCs w:val="20"/>
          <w:lang w:eastAsia="ru-RU"/>
        </w:rPr>
        <w:t>Строительство жилья экономического класса;</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Строительство индивидуального жилья;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Реализация инвестиционных проектов по обеспечению новых земельных участков инженерной и дорожной инфраструктурой для целей жилищного строительства</w:t>
      </w:r>
      <w:r w:rsidRPr="002875F0">
        <w:rPr>
          <w:rFonts w:ascii="Times New Roman" w:eastAsiaTheme="minorEastAsia" w:hAnsi="Times New Roman"/>
          <w:color w:val="FF0000"/>
          <w:sz w:val="20"/>
          <w:szCs w:val="20"/>
          <w:lang w:eastAsia="ru-RU"/>
        </w:rPr>
        <w:t xml:space="preserve"> </w:t>
      </w:r>
      <w:r w:rsidRPr="002875F0">
        <w:rPr>
          <w:rFonts w:ascii="Times New Roman" w:eastAsiaTheme="minorEastAsia" w:hAnsi="Times New Roman"/>
          <w:sz w:val="20"/>
          <w:szCs w:val="20"/>
          <w:lang w:eastAsia="ru-RU"/>
        </w:rPr>
        <w:t>с разработкой проектов планировок территорий.</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ab/>
        <w:t xml:space="preserve">3. </w:t>
      </w:r>
      <w:r w:rsidRPr="002875F0">
        <w:rPr>
          <w:rFonts w:ascii="Times New Roman" w:eastAsiaTheme="minorHAnsi" w:hAnsi="Times New Roman"/>
          <w:sz w:val="20"/>
          <w:szCs w:val="20"/>
        </w:rPr>
        <w:t>Решению задачи по п</w:t>
      </w:r>
      <w:r w:rsidRPr="002875F0">
        <w:rPr>
          <w:rFonts w:ascii="Times New Roman" w:eastAsiaTheme="minorEastAsia" w:hAnsi="Times New Roman"/>
          <w:sz w:val="20"/>
          <w:szCs w:val="20"/>
          <w:lang w:eastAsia="ru-RU"/>
        </w:rPr>
        <w:t>овышению  доступности   ипотечных   жилищных кредитов для населения</w:t>
      </w:r>
      <w:r w:rsidRPr="002875F0">
        <w:rPr>
          <w:rFonts w:ascii="Times New Roman" w:eastAsiaTheme="minorHAnsi" w:hAnsi="Times New Roman"/>
          <w:sz w:val="20"/>
          <w:szCs w:val="20"/>
        </w:rPr>
        <w:t xml:space="preserve"> будут спосо</w:t>
      </w:r>
      <w:r w:rsidRPr="002875F0">
        <w:rPr>
          <w:rFonts w:ascii="Times New Roman" w:eastAsiaTheme="minorHAnsi" w:hAnsi="Times New Roman"/>
          <w:sz w:val="20"/>
          <w:szCs w:val="20"/>
        </w:rPr>
        <w:t>б</w:t>
      </w:r>
      <w:r w:rsidRPr="002875F0">
        <w:rPr>
          <w:rFonts w:ascii="Times New Roman" w:eastAsiaTheme="minorHAnsi" w:hAnsi="Times New Roman"/>
          <w:sz w:val="20"/>
          <w:szCs w:val="20"/>
        </w:rPr>
        <w:t>ствовать следующие основные мероприятия: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ab/>
        <w:t xml:space="preserve">- </w:t>
      </w:r>
      <w:r w:rsidRPr="002875F0">
        <w:rPr>
          <w:rFonts w:ascii="Times New Roman" w:eastAsiaTheme="minorEastAsia" w:hAnsi="Times New Roman"/>
          <w:sz w:val="20"/>
          <w:szCs w:val="20"/>
          <w:lang w:eastAsia="ru-RU"/>
        </w:rPr>
        <w:t>Содействие развитию долгосрочного ипотечного жилищного кредитования в Ижемском районе;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Содействие в оказании государственной поддержки гражданам, самостоятельно улучшающим свои жилищные условия с использованием собственных средств и привлечением ресурсов кредитных организаций.</w:t>
      </w:r>
    </w:p>
    <w:p w:rsidR="002875F0" w:rsidRPr="002875F0" w:rsidRDefault="002875F0" w:rsidP="002875F0">
      <w:pPr>
        <w:widowControl w:val="0"/>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ab/>
        <w:t>4. Решению задачи по улучшению жилищных условий граждан</w:t>
      </w:r>
      <w:r w:rsidRPr="002875F0">
        <w:rPr>
          <w:rFonts w:ascii="Times New Roman" w:eastAsiaTheme="minorHAnsi" w:hAnsi="Times New Roman"/>
          <w:sz w:val="20"/>
          <w:szCs w:val="20"/>
        </w:rPr>
        <w:t xml:space="preserve"> будут способствовать следующие основные м</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роприятия:</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ab/>
        <w:t xml:space="preserve">- </w:t>
      </w:r>
      <w:r w:rsidRPr="002875F0">
        <w:rPr>
          <w:rFonts w:ascii="Times New Roman" w:eastAsiaTheme="minorEastAsia" w:hAnsi="Times New Roman"/>
          <w:sz w:val="20"/>
          <w:szCs w:val="20"/>
          <w:lang w:eastAsia="ru-RU"/>
        </w:rPr>
        <w:t>Содействие в реализации мероприятий по переселению граждан из аварийного жилищного фонда;</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Предоставление земельных участков для индивидуального жилищного строительства или ведения личного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lastRenderedPageBreak/>
        <w:t>собного хозяйства с возможностью возведения жилого дома с целью предоставления на бесплатной основе семьям, имеющим трех и более детей;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Предоставление социальных выплат на строительство или приобретение жилья гражданам, проживающим в сельской местности, в т.ч. молодым семьям и молодым специалистам в рамках реализации ФЦП «Устойчивое развитие сельских территорий 2014-2014 и на период до 2020 года»;</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Содействие в выполнении государственных  обязательств  по обеспечению жильем  категорий  граждан, уст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новленных федеральным  законодательством;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ab/>
        <w:t>- Содействие в предоставлении государственной поддержки на приобретение (строительство)  жилья молодым семьям;</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ab/>
        <w:t xml:space="preserve">- </w:t>
      </w:r>
      <w:r w:rsidRPr="002875F0">
        <w:rPr>
          <w:rFonts w:ascii="Times New Roman" w:eastAsiaTheme="minorHAnsi" w:hAnsi="Times New Roman"/>
          <w:bCs/>
          <w:sz w:val="20"/>
          <w:szCs w:val="20"/>
        </w:rPr>
        <w:t>Осуществление государственных полномочий по обеспечению жилыми помещениями муниципального специ</w:t>
      </w:r>
      <w:r w:rsidRPr="002875F0">
        <w:rPr>
          <w:rFonts w:ascii="Times New Roman" w:eastAsiaTheme="minorHAnsi" w:hAnsi="Times New Roman"/>
          <w:bCs/>
          <w:sz w:val="20"/>
          <w:szCs w:val="20"/>
        </w:rPr>
        <w:t>а</w:t>
      </w:r>
      <w:r w:rsidRPr="002875F0">
        <w:rPr>
          <w:rFonts w:ascii="Times New Roman" w:eastAsiaTheme="minorHAnsi" w:hAnsi="Times New Roman"/>
          <w:bCs/>
          <w:sz w:val="20"/>
          <w:szCs w:val="20"/>
        </w:rPr>
        <w:t>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p>
    <w:p w:rsidR="002875F0" w:rsidRPr="002875F0" w:rsidRDefault="002875F0" w:rsidP="002875F0">
      <w:pPr>
        <w:widowControl w:val="0"/>
        <w:spacing w:after="0" w:line="240" w:lineRule="auto"/>
        <w:ind w:firstLine="709"/>
        <w:jc w:val="center"/>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Характеристика мер правового регулирования в сфере реализации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подпрограммы 1</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Меры правового регулирования в сфере реализации подпрограммы отражены в приложении  к Программе (та</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 xml:space="preserve">лица 3) </w:t>
      </w:r>
    </w:p>
    <w:p w:rsidR="002875F0" w:rsidRPr="002875F0" w:rsidRDefault="002875F0" w:rsidP="002875F0">
      <w:pPr>
        <w:spacing w:after="0" w:line="240" w:lineRule="auto"/>
        <w:ind w:firstLine="540"/>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5. Ресурсное обеспечение подпрограммы 1</w:t>
      </w:r>
    </w:p>
    <w:p w:rsidR="002875F0" w:rsidRPr="002875F0" w:rsidRDefault="002875F0" w:rsidP="002875F0">
      <w:pPr>
        <w:spacing w:after="0" w:line="240" w:lineRule="auto"/>
        <w:ind w:firstLine="540"/>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годы предусматривается в размере   30656,1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10158,0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10315,3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10182,8   тыс.руб.</w:t>
      </w:r>
    </w:p>
    <w:p w:rsidR="002875F0" w:rsidRPr="002875F0" w:rsidRDefault="002875F0" w:rsidP="002875F0">
      <w:pPr>
        <w:widowControl w:val="0"/>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3562,5 тыс.руб., в т.ч.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1150,0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1256,3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1156,2   тыс.руб.</w:t>
      </w:r>
    </w:p>
    <w:p w:rsidR="002875F0" w:rsidRPr="002875F0" w:rsidRDefault="002875F0" w:rsidP="002875F0">
      <w:pPr>
        <w:widowControl w:val="0"/>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Коми- 15826,50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5275,5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5275,5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5275,5 тыс.руб;</w:t>
      </w:r>
    </w:p>
    <w:p w:rsidR="002875F0" w:rsidRPr="002875F0" w:rsidRDefault="002875F0" w:rsidP="002875F0">
      <w:pPr>
        <w:widowControl w:val="0"/>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федерального бюджета – 11267,1 рублей,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3732,5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3783,5 тыс.руб;</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3751,1 тыс.руб.</w:t>
      </w:r>
    </w:p>
    <w:p w:rsidR="002875F0" w:rsidRPr="002875F0" w:rsidRDefault="002875F0" w:rsidP="002875F0">
      <w:pPr>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Сумма бюджетных ассигнований на 2015 - 2020 годы будет уточняться после утверждения закона о республика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ском и местном бюджетах на соответствующий финансовый год и плановый период.</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xml:space="preserve">  Ресурсное обеспечение подпрограммы в целом, а также по годам реализации подпрограммы и источникам фина</w:t>
      </w:r>
      <w:r w:rsidRPr="002875F0">
        <w:rPr>
          <w:rFonts w:ascii="Times New Roman" w:hAnsi="Times New Roman"/>
          <w:sz w:val="20"/>
          <w:szCs w:val="20"/>
          <w:lang w:eastAsia="ru-RU"/>
        </w:rPr>
        <w:t>н</w:t>
      </w:r>
      <w:r w:rsidRPr="002875F0">
        <w:rPr>
          <w:rFonts w:ascii="Times New Roman" w:hAnsi="Times New Roman"/>
          <w:sz w:val="20"/>
          <w:szCs w:val="20"/>
          <w:lang w:eastAsia="ru-RU"/>
        </w:rPr>
        <w:t>сирования приводится в приложении к Программе (</w:t>
      </w:r>
      <w:hyperlink r:id="rId170" w:history="1">
        <w:r w:rsidRPr="002875F0">
          <w:rPr>
            <w:rFonts w:ascii="Times New Roman" w:hAnsi="Times New Roman"/>
            <w:sz w:val="20"/>
            <w:szCs w:val="20"/>
            <w:lang w:eastAsia="ru-RU"/>
          </w:rPr>
          <w:t xml:space="preserve">таблицы </w:t>
        </w:r>
      </w:hyperlink>
      <w:r w:rsidRPr="002875F0">
        <w:rPr>
          <w:rFonts w:ascii="Times New Roman" w:eastAsiaTheme="minorEastAsia" w:hAnsi="Times New Roman"/>
          <w:sz w:val="20"/>
          <w:szCs w:val="20"/>
          <w:lang w:eastAsia="ru-RU"/>
        </w:rPr>
        <w:t>4</w:t>
      </w:r>
      <w:r w:rsidRPr="002875F0">
        <w:rPr>
          <w:rFonts w:ascii="Times New Roman" w:hAnsi="Times New Roman"/>
          <w:sz w:val="20"/>
          <w:szCs w:val="20"/>
          <w:lang w:eastAsia="ru-RU"/>
        </w:rPr>
        <w:t xml:space="preserve"> и </w:t>
      </w:r>
      <w:hyperlink r:id="rId171" w:history="1">
        <w:r w:rsidRPr="002875F0">
          <w:rPr>
            <w:rFonts w:ascii="Times New Roman" w:hAnsi="Times New Roman"/>
            <w:sz w:val="20"/>
            <w:szCs w:val="20"/>
            <w:lang w:eastAsia="ru-RU"/>
          </w:rPr>
          <w:t>5</w:t>
        </w:r>
      </w:hyperlink>
      <w:r w:rsidRPr="002875F0">
        <w:rPr>
          <w:rFonts w:ascii="Times New Roman" w:hAnsi="Times New Roman"/>
          <w:sz w:val="20"/>
          <w:szCs w:val="20"/>
          <w:lang w:eastAsia="ru-RU"/>
        </w:rPr>
        <w:t>).</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6. Методика оценки эффективности подпрограммы 1</w:t>
      </w:r>
    </w:p>
    <w:p w:rsidR="002875F0" w:rsidRPr="002875F0" w:rsidRDefault="002875F0" w:rsidP="002875F0">
      <w:pPr>
        <w:spacing w:after="0" w:line="240" w:lineRule="auto"/>
        <w:ind w:firstLine="709"/>
        <w:jc w:val="both"/>
        <w:rPr>
          <w:rFonts w:ascii="Times New Roman" w:eastAsiaTheme="minorEastAsia" w:hAnsi="Times New Roman"/>
          <w:sz w:val="20"/>
          <w:szCs w:val="20"/>
          <w:shd w:val="clear" w:color="auto" w:fill="00808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Методика оценки эффективности реализации подпрограммы аналогична методике оценки эффективности реализ</w:t>
      </w:r>
      <w:r w:rsidRPr="002875F0">
        <w:rPr>
          <w:rFonts w:ascii="Times New Roman" w:hAnsi="Times New Roman"/>
          <w:sz w:val="20"/>
          <w:szCs w:val="20"/>
          <w:lang w:eastAsia="ru-RU"/>
        </w:rPr>
        <w:t>а</w:t>
      </w:r>
      <w:r w:rsidRPr="002875F0">
        <w:rPr>
          <w:rFonts w:ascii="Times New Roman" w:hAnsi="Times New Roman"/>
          <w:sz w:val="20"/>
          <w:szCs w:val="20"/>
          <w:lang w:eastAsia="ru-RU"/>
        </w:rPr>
        <w:t xml:space="preserve">ции муниципальной программы, отраженной в </w:t>
      </w:r>
      <w:hyperlink r:id="rId172" w:history="1">
        <w:r w:rsidRPr="002875F0">
          <w:rPr>
            <w:rFonts w:ascii="Times New Roman" w:hAnsi="Times New Roman"/>
            <w:sz w:val="20"/>
            <w:szCs w:val="20"/>
            <w:lang w:eastAsia="ru-RU"/>
          </w:rPr>
          <w:t>разделе 9</w:t>
        </w:r>
      </w:hyperlink>
      <w:r w:rsidRPr="002875F0">
        <w:rPr>
          <w:rFonts w:ascii="Times New Roman" w:hAnsi="Times New Roman"/>
          <w:sz w:val="20"/>
          <w:szCs w:val="20"/>
          <w:lang w:eastAsia="ru-RU"/>
        </w:rPr>
        <w:t xml:space="preserve"> Программы.</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ПАСПОРТ подпрограммы 2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«Обеспечение благоприятного и безопасного проживания граждан на территории жемского района и качестве</w:t>
      </w:r>
      <w:r w:rsidRPr="002875F0">
        <w:rPr>
          <w:rFonts w:ascii="Times New Roman" w:eastAsiaTheme="minorEastAsia" w:hAnsi="Times New Roman"/>
          <w:b/>
          <w:sz w:val="20"/>
          <w:szCs w:val="20"/>
          <w:lang w:eastAsia="ru-RU"/>
        </w:rPr>
        <w:t>н</w:t>
      </w:r>
      <w:r w:rsidRPr="002875F0">
        <w:rPr>
          <w:rFonts w:ascii="Times New Roman" w:eastAsiaTheme="minorEastAsia" w:hAnsi="Times New Roman"/>
          <w:b/>
          <w:sz w:val="20"/>
          <w:szCs w:val="20"/>
          <w:lang w:eastAsia="ru-RU"/>
        </w:rPr>
        <w:t xml:space="preserve">ными жилищно-коммунальными услугами населения» </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bl>
      <w:tblPr>
        <w:tblW w:w="0" w:type="auto"/>
        <w:tblInd w:w="98" w:type="dxa"/>
        <w:tblCellMar>
          <w:left w:w="10" w:type="dxa"/>
          <w:right w:w="10" w:type="dxa"/>
        </w:tblCellMar>
        <w:tblLook w:val="04A0"/>
      </w:tblPr>
      <w:tblGrid>
        <w:gridCol w:w="3428"/>
        <w:gridCol w:w="6045"/>
      </w:tblGrid>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исполнитель</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коммунального хозяйства а</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министрации муниципального района «Ижемский»</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Соисполнители подпрограммы 2</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Отдел по управлению земельными ресурсами и муниципальным имуществом, отдел строительства, отдел осуществления закупок, </w:t>
            </w:r>
            <w:r w:rsidRPr="002875F0">
              <w:rPr>
                <w:rFonts w:ascii="Times New Roman" w:eastAsiaTheme="minorEastAsia" w:hAnsi="Times New Roman"/>
                <w:sz w:val="20"/>
                <w:szCs w:val="20"/>
                <w:lang w:eastAsia="ru-RU"/>
              </w:rPr>
              <w:lastRenderedPageBreak/>
              <w:t>отдел экономического анализа и прогнозирования, сельские пос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ления.</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Программно-целевые инструменты программы</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Цели 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Создание условий для обеспечения благоприятного и безопасного проживания граждан на территории Ижемского района и качес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венными жилищно-коммунальными услугами населения</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Задачи подпрограммы 2</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tabs>
                <w:tab w:val="left" w:pos="302"/>
              </w:tabs>
              <w:spacing w:after="0"/>
              <w:ind w:left="34"/>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Создание условий для увеличения  объема капитального ремо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 xml:space="preserve">та жилищного  фонда   в целях повышения его комфортности и энергоэффективности. </w:t>
            </w:r>
          </w:p>
          <w:p w:rsidR="002875F0" w:rsidRPr="002875F0" w:rsidRDefault="002875F0" w:rsidP="002875F0">
            <w:pPr>
              <w:tabs>
                <w:tab w:val="left" w:pos="302"/>
              </w:tabs>
              <w:spacing w:after="0"/>
              <w:ind w:left="34"/>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 Обеспечение благоприятного и безопасного проживания гра</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 xml:space="preserve">дан на территории Ижемского района </w:t>
            </w:r>
          </w:p>
          <w:p w:rsidR="002875F0" w:rsidRPr="002875F0" w:rsidRDefault="002875F0" w:rsidP="002875F0">
            <w:pPr>
              <w:tabs>
                <w:tab w:val="left" w:pos="302"/>
              </w:tabs>
              <w:spacing w:after="0"/>
              <w:ind w:left="34"/>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 Организация в границах Ижемского района электро-,  тепло-,  водоснабжения и водоотведения населения</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Целевые индикаторы и показатели 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количество многоквартирных домов, в которых выполнены раб</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ты по капитальному ремонту;</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количество реализованных малых проектов в сфере благоустро</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ства;</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количество отловленных безнадзорных животных;</w:t>
            </w:r>
          </w:p>
          <w:p w:rsidR="002875F0" w:rsidRPr="002875F0" w:rsidRDefault="002875F0" w:rsidP="002875F0">
            <w:pPr>
              <w:widowControl w:val="0"/>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количество в</w:t>
            </w:r>
            <w:r w:rsidRPr="002875F0">
              <w:rPr>
                <w:rFonts w:ascii="Times New Roman" w:eastAsiaTheme="minorHAnsi" w:hAnsi="Times New Roman"/>
                <w:sz w:val="20"/>
                <w:szCs w:val="20"/>
              </w:rPr>
              <w:t>веденных в действие водопроводных сетей;</w:t>
            </w:r>
          </w:p>
          <w:p w:rsidR="002875F0" w:rsidRPr="002875F0" w:rsidRDefault="002875F0" w:rsidP="002875F0">
            <w:pPr>
              <w:widowControl w:val="0"/>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количество в</w:t>
            </w:r>
            <w:r w:rsidRPr="002875F0">
              <w:rPr>
                <w:rFonts w:ascii="Times New Roman" w:eastAsiaTheme="minorHAnsi" w:hAnsi="Times New Roman"/>
                <w:sz w:val="20"/>
                <w:szCs w:val="20"/>
              </w:rPr>
              <w:t>веденных в действие канализационных сетей;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к</w:t>
            </w:r>
            <w:r w:rsidRPr="002875F0">
              <w:rPr>
                <w:rFonts w:ascii="Times New Roman" w:eastAsiaTheme="minorEastAsia" w:hAnsi="Times New Roman"/>
                <w:sz w:val="20"/>
                <w:szCs w:val="20"/>
                <w:lang w:eastAsia="ru-RU"/>
              </w:rPr>
              <w:t>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Сроки и этапы реализации</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2015-2020 годы</w:t>
            </w: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Объемы финансирования</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годы предусматривается в размере   11681,0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5683,9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5374,3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622,8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«Ижемский» -          11412,2 тыс.руб, в том чи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5572,5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5297,4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542,3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 233,8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76,4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76,9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80,5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бюджетов сельских поселений -35,0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35,0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spacing w:after="0" w:line="240" w:lineRule="auto"/>
              <w:rPr>
                <w:rFonts w:ascii="Times New Roman" w:eastAsiaTheme="minorEastAsia" w:hAnsi="Times New Roman"/>
                <w:sz w:val="20"/>
                <w:szCs w:val="20"/>
                <w:lang w:eastAsia="ru-RU"/>
              </w:rPr>
            </w:pPr>
          </w:p>
        </w:tc>
      </w:tr>
      <w:tr w:rsidR="002875F0" w:rsidRPr="002875F0" w:rsidTr="005675F9">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Ожидаемые результаты реализации подпрограммы 2</w:t>
            </w:r>
          </w:p>
          <w:p w:rsidR="002875F0" w:rsidRPr="002875F0" w:rsidRDefault="002875F0" w:rsidP="002875F0">
            <w:pPr>
              <w:spacing w:after="0" w:line="240" w:lineRule="auto"/>
              <w:jc w:val="both"/>
              <w:rPr>
                <w:rFonts w:ascii="Times New Roman" w:eastAsiaTheme="minorEastAsia" w:hAnsi="Times New Roman"/>
                <w:sz w:val="20"/>
                <w:szCs w:val="20"/>
                <w:lang w:eastAsia="ru-RU"/>
              </w:rPr>
            </w:pP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централизованным водоснабжением и водоотведен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ем, теплоснабжением, электроснабжением территории планир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вочных районов муниципального образования;</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Улучшение качественных показателей питьевой воды, показателей очистки сточных вод;</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Улучшение санитарно-гигиенических условий проживания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экологической обстановки на территории муниципального образования;</w:t>
            </w:r>
          </w:p>
        </w:tc>
      </w:tr>
    </w:tbl>
    <w:p w:rsidR="002875F0" w:rsidRPr="002875F0" w:rsidRDefault="002875F0" w:rsidP="002875F0">
      <w:pPr>
        <w:spacing w:after="0" w:line="240" w:lineRule="auto"/>
        <w:ind w:firstLine="709"/>
        <w:jc w:val="both"/>
        <w:rPr>
          <w:rFonts w:ascii="Times New Roman" w:eastAsiaTheme="minorEastAsia" w:hAnsi="Times New Roman"/>
          <w:sz w:val="20"/>
          <w:szCs w:val="20"/>
          <w:u w:val="single"/>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1. Характеристика сферы реализации подпрограммы 2, описание основных проблем в указанной сфере и прогноз её развития</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widowControl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Характеристика объектов коммунальной инфраструктуры</w:t>
      </w:r>
    </w:p>
    <w:p w:rsidR="002875F0" w:rsidRPr="002875F0" w:rsidRDefault="002875F0" w:rsidP="002875F0">
      <w:pPr>
        <w:widowControl w:val="0"/>
        <w:spacing w:after="0" w:line="240" w:lineRule="auto"/>
        <w:ind w:firstLine="851"/>
        <w:jc w:val="both"/>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В связи с длительной эксплуатацией практически все инженерные сети имеют физический износ в среднем 70%, поэтому на их содержание требуются огромные средства и, как следствие, растет себестоимость предоставляемых услуг. Из-за выхода из строя систем коммунальной инфраструктуры постоянно возникают перерывы в подаче теплоэнергии, воды и электроэнергии.</w:t>
      </w:r>
    </w:p>
    <w:p w:rsidR="002875F0" w:rsidRPr="002875F0" w:rsidRDefault="002875F0" w:rsidP="002875F0">
      <w:pPr>
        <w:widowControl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Теплоснабжение</w:t>
      </w:r>
    </w:p>
    <w:p w:rsidR="002875F0" w:rsidRPr="002875F0" w:rsidRDefault="002875F0" w:rsidP="002875F0">
      <w:pPr>
        <w:widowControl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Теплоснабжение потребителей Ижемского филиала ОАО «Коми тепловая компания» осуществляется от 10 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тельных с общей установленной мощностью 17,83 Гкал/час и присоединенной нагрузкой –10,7 Гкал/час. По виду топл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ва: угольные – 8 котельных, угольные – 1, на дровах – 1 котельная. Протяженность магистральных тепловых сетей – 19,11 км, общий износ которых – 48,8%. Основная доля вырабатываемой котельными установками тепловой энергии расходуется на отопление административных и общественных зданий, а также жилых домов. </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связи с нерентабельностью в 2011 году было закрыто 5 котельных. Так же в 2014 году закрылась котельная Дома культуры в д. Диюр.  Планируется закрытие еще 2 котельных.</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Техническое состояние коммунальных котельных и их характеристики представлены в таблице 1 .</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Теплоэнергия подается к потребителям по теплосетям общей протяженностью 21,52 км. Из общей протяженн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8,509 км.сетей требует замены. Основной способ прокладки сетей – подземный и наземный.</w:t>
      </w:r>
    </w:p>
    <w:p w:rsidR="002875F0" w:rsidRPr="002875F0" w:rsidRDefault="002875F0" w:rsidP="002875F0">
      <w:pPr>
        <w:widowControl w:val="0"/>
        <w:spacing w:after="120" w:line="240" w:lineRule="auto"/>
        <w:rPr>
          <w:rFonts w:ascii="Times New Roman" w:eastAsiaTheme="minorEastAsia" w:hAnsi="Times New Roman"/>
          <w:sz w:val="20"/>
          <w:szCs w:val="20"/>
          <w:lang w:eastAsia="ru-RU"/>
        </w:rPr>
        <w:sectPr w:rsidR="002875F0" w:rsidRPr="002875F0" w:rsidSect="005675F9">
          <w:pgSz w:w="11906" w:h="16838"/>
          <w:pgMar w:top="720" w:right="720" w:bottom="720" w:left="720" w:header="708" w:footer="708" w:gutter="0"/>
          <w:cols w:space="708"/>
          <w:docGrid w:linePitch="360"/>
        </w:sectPr>
      </w:pPr>
      <w:r w:rsidRPr="002875F0">
        <w:rPr>
          <w:rFonts w:ascii="Times New Roman" w:eastAsiaTheme="minorEastAsia" w:hAnsi="Times New Roman"/>
          <w:sz w:val="20"/>
          <w:szCs w:val="20"/>
          <w:lang w:eastAsia="ru-RU"/>
        </w:rPr>
        <w:t xml:space="preserve"> </w:t>
      </w:r>
    </w:p>
    <w:tbl>
      <w:tblPr>
        <w:tblW w:w="514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561"/>
        <w:gridCol w:w="1822"/>
        <w:gridCol w:w="1639"/>
        <w:gridCol w:w="440"/>
        <w:gridCol w:w="655"/>
        <w:gridCol w:w="954"/>
        <w:gridCol w:w="794"/>
        <w:gridCol w:w="826"/>
        <w:gridCol w:w="691"/>
        <w:gridCol w:w="932"/>
        <w:gridCol w:w="691"/>
        <w:gridCol w:w="10"/>
        <w:gridCol w:w="704"/>
        <w:gridCol w:w="434"/>
        <w:gridCol w:w="424"/>
        <w:gridCol w:w="414"/>
        <w:gridCol w:w="405"/>
        <w:gridCol w:w="498"/>
        <w:gridCol w:w="742"/>
        <w:gridCol w:w="530"/>
        <w:gridCol w:w="19"/>
        <w:gridCol w:w="954"/>
        <w:gridCol w:w="925"/>
      </w:tblGrid>
      <w:tr w:rsidR="002875F0" w:rsidRPr="002875F0" w:rsidTr="005675F9">
        <w:trPr>
          <w:cantSplit/>
          <w:tblHeader/>
        </w:trPr>
        <w:tc>
          <w:tcPr>
            <w:tcW w:w="5000" w:type="pct"/>
            <w:gridSpan w:val="23"/>
            <w:tcBorders>
              <w:top w:val="nil"/>
              <w:left w:val="nil"/>
              <w:bottom w:val="single" w:sz="4" w:space="0" w:color="auto"/>
              <w:right w:val="nil"/>
            </w:tcBorders>
            <w:vAlign w:val="center"/>
          </w:tcPr>
          <w:p w:rsidR="002875F0" w:rsidRPr="002875F0" w:rsidRDefault="002875F0" w:rsidP="002875F0">
            <w:pPr>
              <w:spacing w:after="0" w:line="240" w:lineRule="auto"/>
              <w:contextualSpacing/>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Таблица 1  </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sz w:val="20"/>
                <w:szCs w:val="20"/>
                <w:lang w:eastAsia="ru-RU"/>
              </w:rPr>
              <w:t xml:space="preserve">Техническое состояние коммунальных котельных и их характеристики </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p>
        </w:tc>
      </w:tr>
      <w:tr w:rsidR="002875F0" w:rsidRPr="002875F0" w:rsidTr="005675F9">
        <w:trPr>
          <w:cantSplit/>
          <w:tblHeader/>
        </w:trPr>
        <w:tc>
          <w:tcPr>
            <w:tcW w:w="175" w:type="pct"/>
            <w:vMerge w:val="restart"/>
            <w:tcBorders>
              <w:top w:val="single" w:sz="4" w:space="0" w:color="auto"/>
            </w:tcBorders>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п/п</w:t>
            </w:r>
          </w:p>
        </w:tc>
        <w:tc>
          <w:tcPr>
            <w:tcW w:w="567" w:type="pct"/>
            <w:vMerge w:val="restart"/>
            <w:tcBorders>
              <w:top w:val="single" w:sz="4" w:space="0" w:color="auto"/>
            </w:tcBorders>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Место распол</w:t>
            </w:r>
            <w:r w:rsidRPr="002875F0">
              <w:rPr>
                <w:rFonts w:ascii="Times New Roman" w:eastAsiaTheme="minorEastAsia" w:hAnsi="Times New Roman"/>
                <w:b/>
                <w:sz w:val="20"/>
                <w:szCs w:val="20"/>
                <w:lang w:eastAsia="ru-RU"/>
              </w:rPr>
              <w:t>о</w:t>
            </w:r>
            <w:r w:rsidRPr="002875F0">
              <w:rPr>
                <w:rFonts w:ascii="Times New Roman" w:eastAsiaTheme="minorEastAsia" w:hAnsi="Times New Roman"/>
                <w:b/>
                <w:sz w:val="20"/>
                <w:szCs w:val="20"/>
                <w:lang w:eastAsia="ru-RU"/>
              </w:rPr>
              <w:t xml:space="preserve">жения объекта </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(населенный пункт) /</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Эксплуатиру</w:t>
            </w:r>
            <w:r w:rsidRPr="002875F0">
              <w:rPr>
                <w:rFonts w:ascii="Times New Roman" w:eastAsiaTheme="minorEastAsia" w:hAnsi="Times New Roman"/>
                <w:b/>
                <w:sz w:val="20"/>
                <w:szCs w:val="20"/>
                <w:lang w:eastAsia="ru-RU"/>
              </w:rPr>
              <w:t>ю</w:t>
            </w:r>
            <w:r w:rsidRPr="002875F0">
              <w:rPr>
                <w:rFonts w:ascii="Times New Roman" w:eastAsiaTheme="minorEastAsia" w:hAnsi="Times New Roman"/>
                <w:b/>
                <w:sz w:val="20"/>
                <w:szCs w:val="20"/>
                <w:lang w:eastAsia="ru-RU"/>
              </w:rPr>
              <w:t>щее предприятие</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(наименование)</w:t>
            </w:r>
          </w:p>
        </w:tc>
        <w:tc>
          <w:tcPr>
            <w:tcW w:w="510" w:type="pct"/>
            <w:vMerge w:val="restart"/>
            <w:tcBorders>
              <w:top w:val="single" w:sz="4" w:space="0" w:color="auto"/>
            </w:tcBorders>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Марка котлоагрегатов</w:t>
            </w:r>
          </w:p>
        </w:tc>
        <w:tc>
          <w:tcPr>
            <w:tcW w:w="137" w:type="pct"/>
            <w:vMerge w:val="restart"/>
            <w:tcBorders>
              <w:top w:val="single" w:sz="4" w:space="0" w:color="auto"/>
            </w:tcBorders>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Кол-во</w:t>
            </w:r>
          </w:p>
        </w:tc>
        <w:tc>
          <w:tcPr>
            <w:tcW w:w="204" w:type="pct"/>
            <w:vMerge w:val="restart"/>
            <w:tcBorders>
              <w:top w:val="single" w:sz="4" w:space="0" w:color="auto"/>
            </w:tcBorders>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Износ (%)</w:t>
            </w:r>
          </w:p>
        </w:tc>
        <w:tc>
          <w:tcPr>
            <w:tcW w:w="297" w:type="pct"/>
            <w:vMerge w:val="restart"/>
            <w:tcBorders>
              <w:top w:val="single" w:sz="4" w:space="0" w:color="auto"/>
            </w:tcBorders>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Установленная мощность</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(Гкал/ч)</w:t>
            </w:r>
          </w:p>
        </w:tc>
        <w:tc>
          <w:tcPr>
            <w:tcW w:w="247" w:type="pct"/>
            <w:vMerge w:val="restart"/>
            <w:tcBorders>
              <w:top w:val="single" w:sz="4" w:space="0" w:color="auto"/>
            </w:tcBorders>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Присоединенная нагрузка</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(Гкал/ч)</w:t>
            </w:r>
          </w:p>
        </w:tc>
        <w:tc>
          <w:tcPr>
            <w:tcW w:w="762" w:type="pct"/>
            <w:gridSpan w:val="3"/>
            <w:tcBorders>
              <w:top w:val="single" w:sz="4" w:space="0" w:color="auto"/>
            </w:tcBorders>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Топливо</w:t>
            </w:r>
          </w:p>
        </w:tc>
        <w:tc>
          <w:tcPr>
            <w:tcW w:w="437" w:type="pct"/>
            <w:gridSpan w:val="3"/>
            <w:tcBorders>
              <w:top w:val="single" w:sz="4" w:space="0" w:color="auto"/>
            </w:tcBorders>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Тепловые сети</w:t>
            </w:r>
          </w:p>
        </w:tc>
        <w:tc>
          <w:tcPr>
            <w:tcW w:w="677" w:type="pct"/>
            <w:gridSpan w:val="5"/>
            <w:tcBorders>
              <w:top w:val="single" w:sz="4" w:space="0" w:color="auto"/>
            </w:tcBorders>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Подключенные об</w:t>
            </w:r>
            <w:r w:rsidRPr="002875F0">
              <w:rPr>
                <w:rFonts w:ascii="Times New Roman" w:eastAsiaTheme="minorEastAsia" w:hAnsi="Times New Roman"/>
                <w:b/>
                <w:sz w:val="20"/>
                <w:szCs w:val="20"/>
                <w:lang w:eastAsia="ru-RU"/>
              </w:rPr>
              <w:t>ъ</w:t>
            </w:r>
            <w:r w:rsidRPr="002875F0">
              <w:rPr>
                <w:rFonts w:ascii="Times New Roman" w:eastAsiaTheme="minorEastAsia" w:hAnsi="Times New Roman"/>
                <w:b/>
                <w:sz w:val="20"/>
                <w:szCs w:val="20"/>
                <w:lang w:eastAsia="ru-RU"/>
              </w:rPr>
              <w:t xml:space="preserve">екты </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по принадлежности </w:t>
            </w:r>
          </w:p>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(кол-во)</w:t>
            </w:r>
          </w:p>
        </w:tc>
        <w:tc>
          <w:tcPr>
            <w:tcW w:w="987" w:type="pct"/>
            <w:gridSpan w:val="5"/>
            <w:tcBorders>
              <w:top w:val="single" w:sz="4" w:space="0" w:color="auto"/>
            </w:tcBorders>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Обеспечение по электроснабж</w:t>
            </w:r>
            <w:r w:rsidRPr="002875F0">
              <w:rPr>
                <w:rFonts w:ascii="Times New Roman" w:eastAsiaTheme="minorEastAsia" w:hAnsi="Times New Roman"/>
                <w:b/>
                <w:sz w:val="20"/>
                <w:szCs w:val="20"/>
                <w:lang w:eastAsia="ru-RU"/>
              </w:rPr>
              <w:t>е</w:t>
            </w:r>
            <w:r w:rsidRPr="002875F0">
              <w:rPr>
                <w:rFonts w:ascii="Times New Roman" w:eastAsiaTheme="minorEastAsia" w:hAnsi="Times New Roman"/>
                <w:b/>
                <w:sz w:val="20"/>
                <w:szCs w:val="20"/>
                <w:lang w:eastAsia="ru-RU"/>
              </w:rPr>
              <w:t>нию</w:t>
            </w:r>
          </w:p>
        </w:tc>
      </w:tr>
      <w:tr w:rsidR="002875F0" w:rsidRPr="002875F0" w:rsidTr="005675F9">
        <w:trPr>
          <w:cantSplit/>
          <w:trHeight w:val="902"/>
          <w:tblHeader/>
        </w:trPr>
        <w:tc>
          <w:tcPr>
            <w:tcW w:w="175"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56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510"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3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04"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9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4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472" w:type="pct"/>
            <w:gridSpan w:val="2"/>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Вид </w:t>
            </w:r>
          </w:p>
        </w:tc>
        <w:tc>
          <w:tcPr>
            <w:tcW w:w="290"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Годовая</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потребность </w:t>
            </w:r>
          </w:p>
        </w:tc>
        <w:tc>
          <w:tcPr>
            <w:tcW w:w="218" w:type="pct"/>
            <w:gridSpan w:val="2"/>
            <w:vMerge w:val="restart"/>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на</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км</w:t>
            </w:r>
          </w:p>
        </w:tc>
        <w:tc>
          <w:tcPr>
            <w:tcW w:w="219" w:type="pct"/>
            <w:vMerge w:val="restart"/>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w:t>
            </w:r>
            <w:r w:rsidRPr="002875F0">
              <w:rPr>
                <w:rFonts w:ascii="Times New Roman" w:eastAsiaTheme="minorEastAsia" w:hAnsi="Times New Roman"/>
                <w:sz w:val="20"/>
                <w:szCs w:val="20"/>
                <w:lang w:eastAsia="ru-RU"/>
              </w:rPr>
              <w:t>нос</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p>
        </w:tc>
        <w:tc>
          <w:tcPr>
            <w:tcW w:w="135"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Жилой фонд</w:t>
            </w:r>
          </w:p>
        </w:tc>
        <w:tc>
          <w:tcPr>
            <w:tcW w:w="132"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Здравоохранение</w:t>
            </w:r>
          </w:p>
        </w:tc>
        <w:tc>
          <w:tcPr>
            <w:tcW w:w="129"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Образование</w:t>
            </w:r>
          </w:p>
        </w:tc>
        <w:tc>
          <w:tcPr>
            <w:tcW w:w="126"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Культура</w:t>
            </w:r>
          </w:p>
        </w:tc>
        <w:tc>
          <w:tcPr>
            <w:tcW w:w="155"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Прочие</w:t>
            </w:r>
          </w:p>
        </w:tc>
        <w:tc>
          <w:tcPr>
            <w:tcW w:w="231" w:type="pct"/>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Категория</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надежности</w:t>
            </w:r>
          </w:p>
        </w:tc>
        <w:tc>
          <w:tcPr>
            <w:tcW w:w="171" w:type="pct"/>
            <w:gridSpan w:val="2"/>
            <w:vMerge w:val="restar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Наличие</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двойного ввода</w:t>
            </w:r>
          </w:p>
        </w:tc>
        <w:tc>
          <w:tcPr>
            <w:tcW w:w="585" w:type="pct"/>
            <w:gridSpan w:val="2"/>
            <w:vAlign w:val="center"/>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Резервный и</w:t>
            </w:r>
            <w:r w:rsidRPr="002875F0">
              <w:rPr>
                <w:rFonts w:ascii="Times New Roman" w:eastAsiaTheme="minorEastAsia" w:hAnsi="Times New Roman"/>
                <w:b/>
                <w:sz w:val="20"/>
                <w:szCs w:val="20"/>
                <w:lang w:eastAsia="ru-RU"/>
              </w:rPr>
              <w:t>с</w:t>
            </w:r>
            <w:r w:rsidRPr="002875F0">
              <w:rPr>
                <w:rFonts w:ascii="Times New Roman" w:eastAsiaTheme="minorEastAsia" w:hAnsi="Times New Roman"/>
                <w:b/>
                <w:sz w:val="20"/>
                <w:szCs w:val="20"/>
                <w:lang w:eastAsia="ru-RU"/>
              </w:rPr>
              <w:t>точник электр</w:t>
            </w:r>
            <w:r w:rsidRPr="002875F0">
              <w:rPr>
                <w:rFonts w:ascii="Times New Roman" w:eastAsiaTheme="minorEastAsia" w:hAnsi="Times New Roman"/>
                <w:b/>
                <w:sz w:val="20"/>
                <w:szCs w:val="20"/>
                <w:lang w:eastAsia="ru-RU"/>
              </w:rPr>
              <w:t>о</w:t>
            </w:r>
            <w:r w:rsidRPr="002875F0">
              <w:rPr>
                <w:rFonts w:ascii="Times New Roman" w:eastAsiaTheme="minorEastAsia" w:hAnsi="Times New Roman"/>
                <w:b/>
                <w:sz w:val="20"/>
                <w:szCs w:val="20"/>
                <w:lang w:eastAsia="ru-RU"/>
              </w:rPr>
              <w:t>снабжения</w:t>
            </w:r>
          </w:p>
        </w:tc>
      </w:tr>
      <w:tr w:rsidR="002875F0" w:rsidRPr="002875F0" w:rsidTr="005675F9">
        <w:trPr>
          <w:cantSplit/>
          <w:trHeight w:val="1926"/>
          <w:tblHeader/>
        </w:trPr>
        <w:tc>
          <w:tcPr>
            <w:tcW w:w="175"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56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510"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3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04"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9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47" w:type="pct"/>
            <w:vMerge/>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57" w:type="pc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w:t>
            </w:r>
          </w:p>
        </w:tc>
        <w:tc>
          <w:tcPr>
            <w:tcW w:w="215" w:type="pc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Резервное</w:t>
            </w:r>
          </w:p>
        </w:tc>
        <w:tc>
          <w:tcPr>
            <w:tcW w:w="290"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18" w:type="pct"/>
            <w:gridSpan w:val="2"/>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19"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35"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32"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29"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26"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55"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31" w:type="pct"/>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171" w:type="pct"/>
            <w:gridSpan w:val="2"/>
            <w:vMerge/>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c>
          <w:tcPr>
            <w:tcW w:w="297" w:type="pc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Мощность (кВт.)</w:t>
            </w:r>
          </w:p>
        </w:tc>
        <w:tc>
          <w:tcPr>
            <w:tcW w:w="288" w:type="pct"/>
            <w:textDirection w:val="btLr"/>
            <w:vAlign w:val="center"/>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 бака/время работы</w:t>
            </w:r>
          </w:p>
        </w:tc>
      </w:tr>
      <w:tr w:rsidR="002875F0" w:rsidRPr="002875F0" w:rsidTr="005675F9">
        <w:trPr>
          <w:trHeight w:val="142"/>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3</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4</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5</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6</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7</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8</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9</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12</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13</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14</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15</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16</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17</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18</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19</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21</w:t>
            </w:r>
          </w:p>
        </w:tc>
      </w:tr>
      <w:tr w:rsidR="002875F0" w:rsidRPr="002875F0" w:rsidTr="005675F9">
        <w:trPr>
          <w:trHeight w:val="150"/>
        </w:trPr>
        <w:tc>
          <w:tcPr>
            <w:tcW w:w="5000" w:type="pct"/>
            <w:gridSpan w:val="23"/>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Ижемский филиал ОАО «Коми тепловая компания»</w:t>
            </w:r>
          </w:p>
        </w:tc>
      </w:tr>
      <w:tr w:rsidR="002875F0" w:rsidRPr="002875F0" w:rsidTr="005675F9">
        <w:trPr>
          <w:trHeight w:val="445"/>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КВК с. Ижма</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КВм-1,8</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30,95</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6,19</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4,58</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5500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9,8741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81</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62</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200л/3,5ч</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ВСШ с. Ижма</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ИжКВ-0,63К</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2,38</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65,27</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1,63</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1,04</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1,2671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да</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60л/3,5ч</w:t>
            </w:r>
          </w:p>
        </w:tc>
      </w:tr>
      <w:tr w:rsidR="002875F0" w:rsidRPr="002875F0" w:rsidTr="005675F9">
        <w:trPr>
          <w:trHeight w:val="339"/>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3</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с. Сизябск</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КВр-0,34</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51,66</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0,58</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0,30</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0,2419</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88</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60л/3,5ч</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4</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НППУ п. Щел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яюр</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КВм-0,4</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КВм-0,93</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30,95</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1,49</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0,88</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1,273</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200л/3,5ч</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5</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Д/К п. Щельяюр</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Энергия – 3 ИжКВ-0,63К</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2,38</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1,68</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0,90</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0,6466</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60л/3,5ч</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6</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РОУ п. Щельяюр</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КВм-1,2</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30,95</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3,10</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1,45</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2000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2,6621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200л/3,5ч</w:t>
            </w:r>
          </w:p>
        </w:tc>
      </w:tr>
      <w:tr w:rsidR="002875F0" w:rsidRPr="002875F0" w:rsidTr="005675F9">
        <w:trPr>
          <w:trHeight w:val="45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7</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с. Брык</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ланск</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КВр-0,63</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КВр-0,5</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60,83</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0,72</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0,37</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1,0088</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60л/3,5ч</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8</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с. Няш</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lastRenderedPageBreak/>
              <w:t>бож</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КЧМ-5-80-01</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51,66</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0,21</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0,15</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0,2035</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lastRenderedPageBreak/>
              <w:t>9</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Д/С с. Няшабож</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 1/9</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ИжКВр-0,34К</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49,16</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0,94</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0,212</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10</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Центральная п. Том</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ИЖ КВр-0,5</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КД</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46,43</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59,52</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1,29</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0,93</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дрова</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vertAlign w:val="superscript"/>
                <w:lang w:eastAsia="ru-RU"/>
              </w:rPr>
            </w:pPr>
            <w:r w:rsidRPr="002875F0">
              <w:rPr>
                <w:rFonts w:ascii="Times New Roman" w:eastAsiaTheme="minorEastAsia" w:hAnsi="Times New Roman"/>
                <w:sz w:val="20"/>
                <w:szCs w:val="20"/>
                <w:lang w:eastAsia="ru-RU"/>
              </w:rPr>
              <w:t>2900м</w:t>
            </w:r>
            <w:r w:rsidRPr="002875F0">
              <w:rPr>
                <w:rFonts w:ascii="Times New Roman" w:eastAsiaTheme="minorEastAsia" w:hAnsi="Times New Roman"/>
                <w:sz w:val="20"/>
                <w:szCs w:val="20"/>
                <w:vertAlign w:val="superscript"/>
                <w:lang w:eastAsia="ru-RU"/>
              </w:rPr>
              <w:t>3</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1,722</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60л/3,5ч</w:t>
            </w:r>
          </w:p>
        </w:tc>
      </w:tr>
      <w:tr w:rsidR="002875F0" w:rsidRPr="002875F0" w:rsidTr="005675F9">
        <w:trPr>
          <w:trHeight w:val="92"/>
        </w:trPr>
        <w:tc>
          <w:tcPr>
            <w:tcW w:w="5000" w:type="pct"/>
            <w:gridSpan w:val="23"/>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Администрация МР «Ижемский» (передано в оперативное управление МБУ «Жилищное управление») </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11</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Котельная п.Щельяюр, ра</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положенная по адресу Ижемский район, п.Щельяюр, ул. Дорожная, д.1а</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ИжКВр-0,63</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ИжКВр-0,93</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513</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1,663</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19</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rPr>
          <w:trHeight w:val="67"/>
        </w:trPr>
        <w:tc>
          <w:tcPr>
            <w:tcW w:w="5000" w:type="pct"/>
            <w:gridSpan w:val="23"/>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ИМУП «ДЭУ»</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12</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ИМУП «ДЭУ» с.Ижма</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КВр-0,4</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0,2203</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0,2203</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Уголь </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280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0,75</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6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591" w:type="pct"/>
            <w:gridSpan w:val="3"/>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ДЭС АЭК «КЭ»</w:t>
            </w:r>
          </w:p>
        </w:tc>
      </w:tr>
      <w:tr w:rsidR="002875F0" w:rsidRPr="002875F0" w:rsidTr="005675F9">
        <w:trPr>
          <w:trHeight w:val="67"/>
        </w:trPr>
        <w:tc>
          <w:tcPr>
            <w:tcW w:w="5000" w:type="pct"/>
            <w:gridSpan w:val="23"/>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Управление образования АМР «Ижемский»</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13</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д.Большое Галово</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КЧМ – 5-80</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0,137</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0,137</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0,17</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lastRenderedPageBreak/>
              <w:t>14</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д.Усть-Ижма</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КЧМ – 5-80</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0,206</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0,206</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15</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с.Краснобор</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КЧМ – 5-80</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0,276</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0,276</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0,092</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16</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д.Диюр</w:t>
            </w:r>
          </w:p>
        </w:tc>
        <w:tc>
          <w:tcPr>
            <w:tcW w:w="510" w:type="pct"/>
          </w:tcPr>
          <w:p w:rsidR="002875F0" w:rsidRPr="002875F0" w:rsidRDefault="002875F0" w:rsidP="002875F0">
            <w:pPr>
              <w:spacing w:after="0" w:line="240" w:lineRule="auto"/>
              <w:contextualSpacing/>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КВр – 0,63</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1,032</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1,032</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0,161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17</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д.Вертеп</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КВр-0,25К</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0,43</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0,43</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Уголь </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280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0,112</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18</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с.Кипиево</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Универсал 6</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0,4</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0,4</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190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0,180</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Посе</w:t>
            </w:r>
            <w:r w:rsidRPr="002875F0">
              <w:rPr>
                <w:rFonts w:ascii="Times New Roman" w:eastAsiaTheme="minorEastAsia" w:hAnsi="Times New Roman"/>
                <w:sz w:val="20"/>
                <w:szCs w:val="20"/>
                <w:lang w:eastAsia="ru-RU"/>
              </w:rPr>
              <w:t>л</w:t>
            </w:r>
            <w:r w:rsidRPr="002875F0">
              <w:rPr>
                <w:rFonts w:ascii="Times New Roman" w:eastAsiaTheme="minorEastAsia" w:hAnsi="Times New Roman"/>
                <w:sz w:val="20"/>
                <w:szCs w:val="20"/>
                <w:lang w:eastAsia="ru-RU"/>
              </w:rPr>
              <w:t>ковая ДЭС 1154</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19</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«Школа» д.Гам</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Универсал 6</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0,4</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0,4</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0,11</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trHeight w:val="67"/>
        </w:trPr>
        <w:tc>
          <w:tcPr>
            <w:tcW w:w="5000" w:type="pct"/>
            <w:gridSpan w:val="23"/>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b/>
                <w:sz w:val="20"/>
                <w:szCs w:val="20"/>
                <w:lang w:eastAsia="ru-RU"/>
              </w:rPr>
              <w:t>ГБУЗ РК «Ижемская ЦРБ»</w:t>
            </w:r>
          </w:p>
        </w:tc>
      </w:tr>
      <w:tr w:rsidR="002875F0" w:rsidRPr="002875F0" w:rsidTr="005675F9">
        <w:trPr>
          <w:trHeight w:val="67"/>
        </w:trPr>
        <w:tc>
          <w:tcPr>
            <w:tcW w:w="175" w:type="pct"/>
          </w:tcPr>
          <w:p w:rsidR="002875F0" w:rsidRPr="002875F0" w:rsidRDefault="002875F0" w:rsidP="002875F0">
            <w:pPr>
              <w:spacing w:after="0" w:line="240" w:lineRule="auto"/>
              <w:contextualSpacing/>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20</w:t>
            </w:r>
          </w:p>
        </w:tc>
        <w:tc>
          <w:tcPr>
            <w:tcW w:w="56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«Больница» с.Краснобор</w:t>
            </w:r>
          </w:p>
        </w:tc>
        <w:tc>
          <w:tcPr>
            <w:tcW w:w="51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КЧМ – 2</w:t>
            </w:r>
          </w:p>
        </w:tc>
        <w:tc>
          <w:tcPr>
            <w:tcW w:w="13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04"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0,08</w:t>
            </w:r>
          </w:p>
        </w:tc>
        <w:tc>
          <w:tcPr>
            <w:tcW w:w="24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0,03</w:t>
            </w:r>
          </w:p>
        </w:tc>
        <w:tc>
          <w:tcPr>
            <w:tcW w:w="25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уголь</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90"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120</w:t>
            </w:r>
          </w:p>
        </w:tc>
        <w:tc>
          <w:tcPr>
            <w:tcW w:w="21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w:t>
            </w:r>
            <w:r w:rsidRPr="002875F0">
              <w:rPr>
                <w:rFonts w:ascii="Times New Roman" w:eastAsiaTheme="minorEastAsia" w:hAnsi="Times New Roman"/>
                <w:sz w:val="20"/>
                <w:szCs w:val="20"/>
                <w:lang w:eastAsia="ru-RU"/>
              </w:rPr>
              <w:t>ъ</w:t>
            </w:r>
            <w:r w:rsidRPr="002875F0">
              <w:rPr>
                <w:rFonts w:ascii="Times New Roman" w:eastAsiaTheme="minorEastAsia" w:hAnsi="Times New Roman"/>
                <w:sz w:val="20"/>
                <w:szCs w:val="20"/>
                <w:lang w:eastAsia="ru-RU"/>
              </w:rPr>
              <w:t>ект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вая</w:t>
            </w:r>
          </w:p>
        </w:tc>
        <w:tc>
          <w:tcPr>
            <w:tcW w:w="222"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32"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9"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26"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55"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31"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1" w:type="pct"/>
            <w:gridSpan w:val="2"/>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нет</w:t>
            </w:r>
          </w:p>
        </w:tc>
        <w:tc>
          <w:tcPr>
            <w:tcW w:w="297"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288" w:type="pct"/>
          </w:tcPr>
          <w:p w:rsidR="002875F0" w:rsidRPr="002875F0" w:rsidRDefault="002875F0" w:rsidP="002875F0">
            <w:pPr>
              <w:spacing w:after="0" w:line="240" w:lineRule="auto"/>
              <w:contextualSpacing/>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bl>
    <w:p w:rsidR="002875F0" w:rsidRPr="002875F0" w:rsidRDefault="002875F0" w:rsidP="002875F0">
      <w:pPr>
        <w:widowControl w:val="0"/>
        <w:spacing w:after="120" w:line="240" w:lineRule="auto"/>
        <w:rPr>
          <w:rFonts w:ascii="Times New Roman" w:eastAsiaTheme="minorEastAsia" w:hAnsi="Times New Roman"/>
          <w:sz w:val="20"/>
          <w:szCs w:val="20"/>
          <w:lang w:eastAsia="ru-RU"/>
        </w:rPr>
        <w:sectPr w:rsidR="002875F0" w:rsidRPr="002875F0" w:rsidSect="005675F9">
          <w:pgSz w:w="16838" w:h="11906" w:orient="landscape"/>
          <w:pgMar w:top="720" w:right="720" w:bottom="720" w:left="720" w:header="708" w:footer="708" w:gutter="0"/>
          <w:cols w:space="708"/>
          <w:docGrid w:linePitch="360"/>
        </w:sectPr>
      </w:pPr>
    </w:p>
    <w:p w:rsidR="002875F0" w:rsidRPr="002875F0" w:rsidRDefault="002875F0" w:rsidP="002875F0">
      <w:pPr>
        <w:widowControl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540"/>
        <w:jc w:val="center"/>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540"/>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Водоснабжение </w:t>
      </w:r>
    </w:p>
    <w:p w:rsidR="002875F0" w:rsidRPr="002875F0" w:rsidRDefault="002875F0" w:rsidP="002875F0">
      <w:pPr>
        <w:widowControl w:val="0"/>
        <w:spacing w:after="0" w:line="240" w:lineRule="auto"/>
        <w:ind w:firstLine="540"/>
        <w:jc w:val="center"/>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Поставщик воды на территории района – Ижемский филиал ОАО «Коми тепловая компания».</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Услугами ВКХ пользуется 1391 человека в Ижемском районе.</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 среднесуточного отпуска воды населению, отпускаемого коммунальной организацией населению зависит от уровня благоустройства жилых помещений населенных пунктов района, тенденция к снижению среднесуточного 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пуска воды населению в последние годы связана, прежде всего с изменением системы учета водопотребления по приб</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рам коммерческого учета.</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Хозяйственно – питьевое и техническое водоснабжение в населенных пунктах района организовано в основном из подземных источников.</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Проблема снабжения населения питьевой водой по  прежнему остается актуальной.</w:t>
      </w:r>
    </w:p>
    <w:p w:rsidR="002875F0" w:rsidRPr="002875F0" w:rsidRDefault="002875F0" w:rsidP="002875F0">
      <w:pPr>
        <w:spacing w:after="0" w:line="240" w:lineRule="auto"/>
        <w:ind w:firstLine="708"/>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Основными причинами неудовлетворительного качества питьевой воды, подаваемой потребителям, являются: загрязнение источников водоснабжения, отсутствие или ненадлежащее состояние зон санитарной охраны водоисточн</w:t>
      </w:r>
      <w:r w:rsidRPr="002875F0">
        <w:rPr>
          <w:rFonts w:ascii="Times New Roman" w:eastAsia="Times New Roman" w:hAnsi="Times New Roman"/>
          <w:sz w:val="20"/>
          <w:szCs w:val="20"/>
          <w:lang w:eastAsia="ru-RU"/>
        </w:rPr>
        <w:t>и</w:t>
      </w:r>
      <w:r w:rsidRPr="002875F0">
        <w:rPr>
          <w:rFonts w:ascii="Times New Roman" w:eastAsia="Times New Roman" w:hAnsi="Times New Roman"/>
          <w:sz w:val="20"/>
          <w:szCs w:val="20"/>
          <w:lang w:eastAsia="ru-RU"/>
        </w:rPr>
        <w:t>ков, отсутствие на водопроводах очистных сооружений воды, морально и физически устаревших и не отвечающих с</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временным требованиям существующих очистных сооружений. Водоснабжение населения района осуществляется из подземных источников. Установленная мощность водопроводов – 17,5 тыс.куб.м. в сутки, протяженность уличных вод</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проводных сетей – 17,69 км., из них 5,47 км. нуждается в замене. Усредненный процент износа скважин и водопрово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ных сетей составляет 79,5%. Удельный вес общей площади, оборудованной водопроводом, составляет всего 7%, остал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ная часть населения пользуется водой из колодцев и открытых водоемов.</w:t>
      </w:r>
      <w:r w:rsidRPr="002875F0">
        <w:rPr>
          <w:rFonts w:ascii="Times New Roman" w:eastAsia="Times New Roman" w:hAnsi="Times New Roman"/>
          <w:b/>
          <w:sz w:val="20"/>
          <w:szCs w:val="20"/>
          <w:lang w:eastAsia="ru-RU"/>
        </w:rPr>
        <w:t xml:space="preserve"> </w:t>
      </w:r>
      <w:r w:rsidRPr="002875F0">
        <w:rPr>
          <w:rFonts w:ascii="Times New Roman" w:eastAsia="Times New Roman" w:hAnsi="Times New Roman"/>
          <w:sz w:val="20"/>
          <w:szCs w:val="20"/>
          <w:lang w:eastAsia="ru-RU"/>
        </w:rPr>
        <w:t>Перечень и технические характеристики по</w:t>
      </w:r>
      <w:r w:rsidRPr="002875F0">
        <w:rPr>
          <w:rFonts w:ascii="Times New Roman" w:eastAsia="Times New Roman" w:hAnsi="Times New Roman"/>
          <w:sz w:val="20"/>
          <w:szCs w:val="20"/>
          <w:lang w:eastAsia="ru-RU"/>
        </w:rPr>
        <w:t>д</w:t>
      </w:r>
      <w:r w:rsidRPr="002875F0">
        <w:rPr>
          <w:rFonts w:ascii="Times New Roman" w:eastAsia="Times New Roman" w:hAnsi="Times New Roman"/>
          <w:sz w:val="20"/>
          <w:szCs w:val="20"/>
          <w:lang w:eastAsia="ru-RU"/>
        </w:rPr>
        <w:t>земных водозаборных сооружений (скважин), расположенных на территории  муниципального образования  МР «Иже</w:t>
      </w:r>
      <w:r w:rsidRPr="002875F0">
        <w:rPr>
          <w:rFonts w:ascii="Times New Roman" w:eastAsia="Times New Roman" w:hAnsi="Times New Roman"/>
          <w:sz w:val="20"/>
          <w:szCs w:val="20"/>
          <w:lang w:eastAsia="ru-RU"/>
        </w:rPr>
        <w:t>м</w:t>
      </w:r>
      <w:r w:rsidRPr="002875F0">
        <w:rPr>
          <w:rFonts w:ascii="Times New Roman" w:eastAsia="Times New Roman" w:hAnsi="Times New Roman"/>
          <w:sz w:val="20"/>
          <w:szCs w:val="20"/>
          <w:lang w:eastAsia="ru-RU"/>
        </w:rPr>
        <w:t>ский» представлены в таблице 2.</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imes New Roman" w:hAnsi="Times New Roman"/>
          <w:b/>
          <w:sz w:val="20"/>
          <w:szCs w:val="20"/>
          <w:lang w:eastAsia="ru-RU"/>
        </w:rPr>
      </w:pPr>
      <w:r w:rsidRPr="002875F0">
        <w:rPr>
          <w:rFonts w:ascii="Times New Roman" w:eastAsia="Times New Roman" w:hAnsi="Times New Roman"/>
          <w:b/>
          <w:sz w:val="20"/>
          <w:szCs w:val="20"/>
          <w:lang w:eastAsia="ru-RU"/>
        </w:rPr>
        <w:t xml:space="preserve">                                                                                                                                          </w:t>
      </w:r>
    </w:p>
    <w:p w:rsidR="002875F0" w:rsidRPr="002875F0" w:rsidRDefault="002875F0" w:rsidP="002875F0">
      <w:pPr>
        <w:spacing w:after="0" w:line="240" w:lineRule="auto"/>
        <w:jc w:val="center"/>
        <w:rPr>
          <w:rFonts w:ascii="Times New Roman" w:eastAsia="Times New Roman" w:hAnsi="Times New Roman"/>
          <w:b/>
          <w:sz w:val="20"/>
          <w:szCs w:val="20"/>
          <w:lang w:eastAsia="ru-RU"/>
        </w:rPr>
      </w:pPr>
    </w:p>
    <w:p w:rsidR="002875F0" w:rsidRPr="002875F0" w:rsidRDefault="002875F0" w:rsidP="002875F0">
      <w:pPr>
        <w:spacing w:after="0" w:line="240" w:lineRule="auto"/>
        <w:jc w:val="center"/>
        <w:rPr>
          <w:rFonts w:ascii="Times New Roman" w:eastAsia="Times New Roman" w:hAnsi="Times New Roman"/>
          <w:b/>
          <w:sz w:val="20"/>
          <w:szCs w:val="20"/>
          <w:lang w:eastAsia="ru-RU"/>
        </w:rPr>
      </w:pPr>
    </w:p>
    <w:p w:rsidR="002875F0" w:rsidRPr="002875F0" w:rsidRDefault="002875F0" w:rsidP="002875F0">
      <w:pPr>
        <w:spacing w:after="0" w:line="240" w:lineRule="auto"/>
        <w:jc w:val="center"/>
        <w:rPr>
          <w:rFonts w:ascii="Times New Roman" w:eastAsia="Times New Roman" w:hAnsi="Times New Roman"/>
          <w:b/>
          <w:sz w:val="20"/>
          <w:szCs w:val="20"/>
          <w:lang w:eastAsia="ru-RU"/>
        </w:rPr>
      </w:pPr>
    </w:p>
    <w:p w:rsidR="002875F0" w:rsidRPr="002875F0" w:rsidRDefault="002875F0" w:rsidP="002875F0">
      <w:pPr>
        <w:spacing w:after="0" w:line="240" w:lineRule="auto"/>
        <w:jc w:val="center"/>
        <w:rPr>
          <w:rFonts w:ascii="Times New Roman" w:eastAsia="Times New Roman" w:hAnsi="Times New Roman"/>
          <w:b/>
          <w:sz w:val="20"/>
          <w:szCs w:val="20"/>
          <w:lang w:eastAsia="ru-RU"/>
        </w:rPr>
      </w:pPr>
    </w:p>
    <w:p w:rsidR="002875F0" w:rsidRPr="002875F0" w:rsidRDefault="002875F0" w:rsidP="002875F0">
      <w:pPr>
        <w:spacing w:after="0" w:line="240" w:lineRule="auto"/>
        <w:jc w:val="center"/>
        <w:rPr>
          <w:rFonts w:ascii="Times New Roman" w:eastAsia="Times New Roman" w:hAnsi="Times New Roman"/>
          <w:b/>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b/>
          <w:color w:val="0070C0"/>
          <w:sz w:val="20"/>
          <w:szCs w:val="20"/>
          <w:lang w:eastAsia="ru-RU"/>
        </w:rPr>
        <w:sectPr w:rsidR="002875F0" w:rsidRPr="002875F0" w:rsidSect="005675F9">
          <w:pgSz w:w="11906" w:h="16838" w:code="9"/>
          <w:pgMar w:top="720" w:right="720" w:bottom="720" w:left="720" w:header="709" w:footer="709" w:gutter="0"/>
          <w:cols w:space="708"/>
          <w:docGrid w:linePitch="360"/>
        </w:sectPr>
      </w:pPr>
    </w:p>
    <w:p w:rsidR="002875F0" w:rsidRPr="002875F0" w:rsidRDefault="002875F0" w:rsidP="002875F0">
      <w:pPr>
        <w:spacing w:after="0" w:line="240" w:lineRule="auto"/>
        <w:contextualSpacing/>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Таблица 2  </w:t>
      </w:r>
    </w:p>
    <w:p w:rsidR="002875F0" w:rsidRPr="002875F0" w:rsidRDefault="002875F0" w:rsidP="002875F0">
      <w:pPr>
        <w:spacing w:after="0" w:line="240" w:lineRule="auto"/>
        <w:jc w:val="right"/>
        <w:rPr>
          <w:rFonts w:ascii="Times New Roman" w:eastAsia="Times New Roman" w:hAnsi="Times New Roman"/>
          <w:b/>
          <w:color w:val="0070C0"/>
          <w:sz w:val="20"/>
          <w:szCs w:val="20"/>
          <w:lang w:eastAsia="ru-RU"/>
        </w:rPr>
      </w:pPr>
    </w:p>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Перечень и технические характеристики подземных водозаборных сооружений (скважин),</w:t>
      </w:r>
    </w:p>
    <w:p w:rsidR="002875F0" w:rsidRPr="002875F0" w:rsidRDefault="002875F0" w:rsidP="002875F0">
      <w:pPr>
        <w:spacing w:after="0" w:line="240" w:lineRule="auto"/>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  расположенных на территории  муниципального образования  МР «Ижемский»</w:t>
      </w:r>
    </w:p>
    <w:tbl>
      <w:tblPr>
        <w:tblW w:w="45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
        <w:gridCol w:w="3140"/>
        <w:gridCol w:w="569"/>
        <w:gridCol w:w="708"/>
        <w:gridCol w:w="711"/>
        <w:gridCol w:w="1275"/>
        <w:gridCol w:w="1249"/>
        <w:gridCol w:w="419"/>
        <w:gridCol w:w="555"/>
        <w:gridCol w:w="697"/>
        <w:gridCol w:w="833"/>
        <w:gridCol w:w="609"/>
        <w:gridCol w:w="493"/>
        <w:gridCol w:w="538"/>
        <w:gridCol w:w="921"/>
        <w:gridCol w:w="1048"/>
      </w:tblGrid>
      <w:tr w:rsidR="002875F0" w:rsidRPr="002875F0" w:rsidTr="002875F0">
        <w:trPr>
          <w:cantSplit/>
          <w:trHeight w:val="359"/>
          <w:tblHeader/>
        </w:trPr>
        <w:tc>
          <w:tcPr>
            <w:tcW w:w="141" w:type="pct"/>
            <w:vMerge w:val="restart"/>
            <w:vAlign w:val="center"/>
          </w:tcPr>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 п/п</w:t>
            </w:r>
          </w:p>
        </w:tc>
        <w:tc>
          <w:tcPr>
            <w:tcW w:w="1108" w:type="pct"/>
            <w:vMerge w:val="restart"/>
            <w:vAlign w:val="center"/>
          </w:tcPr>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 xml:space="preserve">Место расположения объекта </w:t>
            </w:r>
          </w:p>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(населенный пункт) /</w:t>
            </w:r>
          </w:p>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Эксплуатирующее предприятие</w:t>
            </w:r>
          </w:p>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(наименование)</w:t>
            </w:r>
          </w:p>
        </w:tc>
        <w:tc>
          <w:tcPr>
            <w:tcW w:w="702" w:type="pct"/>
            <w:gridSpan w:val="3"/>
            <w:vAlign w:val="center"/>
          </w:tcPr>
          <w:p w:rsidR="002875F0" w:rsidRPr="002875F0" w:rsidRDefault="002875F0" w:rsidP="002875F0">
            <w:pPr>
              <w:spacing w:after="0"/>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Количество скважин</w:t>
            </w:r>
          </w:p>
        </w:tc>
        <w:tc>
          <w:tcPr>
            <w:tcW w:w="450"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Дебит</w:t>
            </w:r>
          </w:p>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 xml:space="preserve"> постоянно </w:t>
            </w:r>
          </w:p>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действующих скважин</w:t>
            </w:r>
          </w:p>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sz w:val="18"/>
                <w:szCs w:val="18"/>
                <w:lang w:eastAsia="ru-RU"/>
              </w:rPr>
              <w:t>(м³/сут.)</w:t>
            </w:r>
          </w:p>
        </w:tc>
        <w:tc>
          <w:tcPr>
            <w:tcW w:w="1031" w:type="pct"/>
            <w:gridSpan w:val="4"/>
            <w:vAlign w:val="center"/>
          </w:tcPr>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Насосное оборудование</w:t>
            </w:r>
          </w:p>
        </w:tc>
        <w:tc>
          <w:tcPr>
            <w:tcW w:w="508" w:type="pct"/>
            <w:gridSpan w:val="2"/>
            <w:vAlign w:val="center"/>
          </w:tcPr>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Сети</w:t>
            </w:r>
          </w:p>
        </w:tc>
        <w:tc>
          <w:tcPr>
            <w:tcW w:w="1060" w:type="pct"/>
            <w:gridSpan w:val="4"/>
            <w:vAlign w:val="center"/>
          </w:tcPr>
          <w:p w:rsidR="002875F0" w:rsidRPr="002875F0" w:rsidRDefault="002875F0" w:rsidP="002875F0">
            <w:pPr>
              <w:spacing w:after="0"/>
              <w:ind w:left="-108" w:right="-106"/>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Обеспечение по электроснабжению</w:t>
            </w:r>
          </w:p>
        </w:tc>
      </w:tr>
      <w:tr w:rsidR="002875F0" w:rsidRPr="002875F0" w:rsidTr="002875F0">
        <w:trPr>
          <w:cantSplit/>
          <w:trHeight w:val="160"/>
          <w:tblHeader/>
        </w:trPr>
        <w:tc>
          <w:tcPr>
            <w:tcW w:w="141" w:type="pct"/>
            <w:vMerge/>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p>
        </w:tc>
        <w:tc>
          <w:tcPr>
            <w:tcW w:w="1108" w:type="pct"/>
            <w:vMerge/>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p>
        </w:tc>
        <w:tc>
          <w:tcPr>
            <w:tcW w:w="201"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Всего (шт.)</w:t>
            </w:r>
          </w:p>
        </w:tc>
        <w:tc>
          <w:tcPr>
            <w:tcW w:w="250"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Постоянно</w:t>
            </w:r>
          </w:p>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 xml:space="preserve"> Действующие (шт.)</w:t>
            </w:r>
          </w:p>
        </w:tc>
        <w:tc>
          <w:tcPr>
            <w:tcW w:w="251"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Резервные (шт.)</w:t>
            </w:r>
          </w:p>
        </w:tc>
        <w:tc>
          <w:tcPr>
            <w:tcW w:w="450" w:type="pct"/>
            <w:vMerge/>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p>
        </w:tc>
        <w:tc>
          <w:tcPr>
            <w:tcW w:w="441"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Марка</w:t>
            </w:r>
          </w:p>
        </w:tc>
        <w:tc>
          <w:tcPr>
            <w:tcW w:w="148" w:type="pct"/>
            <w:vMerge w:val="restart"/>
            <w:textDirection w:val="btLr"/>
            <w:vAlign w:val="center"/>
          </w:tcPr>
          <w:p w:rsidR="002875F0" w:rsidRPr="002875F0" w:rsidRDefault="002875F0" w:rsidP="002875F0">
            <w:pPr>
              <w:spacing w:after="0"/>
              <w:ind w:left="-123" w:right="-99"/>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Кол-во (ед.)</w:t>
            </w:r>
          </w:p>
        </w:tc>
        <w:tc>
          <w:tcPr>
            <w:tcW w:w="196" w:type="pct"/>
            <w:vMerge w:val="restart"/>
            <w:textDirection w:val="btLr"/>
            <w:vAlign w:val="center"/>
          </w:tcPr>
          <w:p w:rsidR="002875F0" w:rsidRPr="002875F0" w:rsidRDefault="002875F0" w:rsidP="002875F0">
            <w:pPr>
              <w:spacing w:after="0"/>
              <w:ind w:left="-89" w:right="-99"/>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Производительность</w:t>
            </w:r>
          </w:p>
          <w:p w:rsidR="002875F0" w:rsidRPr="002875F0" w:rsidRDefault="002875F0" w:rsidP="002875F0">
            <w:pPr>
              <w:spacing w:after="0"/>
              <w:ind w:left="-123" w:right="-99"/>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(м³/ч.)</w:t>
            </w:r>
          </w:p>
        </w:tc>
        <w:tc>
          <w:tcPr>
            <w:tcW w:w="245"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Износ (%)</w:t>
            </w:r>
          </w:p>
        </w:tc>
        <w:tc>
          <w:tcPr>
            <w:tcW w:w="294"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Длина</w:t>
            </w:r>
          </w:p>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(км)</w:t>
            </w:r>
          </w:p>
        </w:tc>
        <w:tc>
          <w:tcPr>
            <w:tcW w:w="215"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Износ</w:t>
            </w:r>
          </w:p>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 xml:space="preserve"> (%)</w:t>
            </w:r>
          </w:p>
        </w:tc>
        <w:tc>
          <w:tcPr>
            <w:tcW w:w="174"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Категория</w:t>
            </w:r>
          </w:p>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надежности</w:t>
            </w:r>
          </w:p>
        </w:tc>
        <w:tc>
          <w:tcPr>
            <w:tcW w:w="190" w:type="pct"/>
            <w:vMerge w:val="restart"/>
            <w:textDirection w:val="btLr"/>
            <w:vAlign w:val="center"/>
          </w:tcPr>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 xml:space="preserve">Наличие </w:t>
            </w:r>
          </w:p>
          <w:p w:rsidR="002875F0" w:rsidRPr="002875F0" w:rsidRDefault="002875F0" w:rsidP="002875F0">
            <w:pPr>
              <w:spacing w:after="0"/>
              <w:ind w:left="-108" w:right="-106"/>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двойного ввода</w:t>
            </w:r>
          </w:p>
        </w:tc>
        <w:tc>
          <w:tcPr>
            <w:tcW w:w="696" w:type="pct"/>
            <w:gridSpan w:val="2"/>
            <w:vAlign w:val="center"/>
          </w:tcPr>
          <w:p w:rsidR="002875F0" w:rsidRPr="002875F0" w:rsidRDefault="002875F0" w:rsidP="002875F0">
            <w:pPr>
              <w:spacing w:after="0"/>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Резервный источник электроснабжения</w:t>
            </w:r>
          </w:p>
        </w:tc>
      </w:tr>
      <w:tr w:rsidR="002875F0" w:rsidRPr="002875F0" w:rsidTr="002875F0">
        <w:trPr>
          <w:cantSplit/>
          <w:trHeight w:val="1306"/>
          <w:tblHeader/>
        </w:trPr>
        <w:tc>
          <w:tcPr>
            <w:tcW w:w="141"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1108"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201"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250"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251"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450"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441" w:type="pct"/>
            <w:vMerge/>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148" w:type="pct"/>
            <w:vMerge/>
            <w:textDirection w:val="btLr"/>
            <w:vAlign w:val="center"/>
          </w:tcPr>
          <w:p w:rsidR="002875F0" w:rsidRPr="002875F0" w:rsidRDefault="002875F0" w:rsidP="002875F0">
            <w:pPr>
              <w:spacing w:after="0"/>
              <w:ind w:left="-123" w:right="-99"/>
              <w:contextualSpacing/>
              <w:jc w:val="center"/>
              <w:rPr>
                <w:rFonts w:ascii="Times New Roman" w:eastAsiaTheme="minorEastAsia" w:hAnsi="Times New Roman"/>
                <w:sz w:val="18"/>
                <w:szCs w:val="18"/>
                <w:lang w:eastAsia="ru-RU"/>
              </w:rPr>
            </w:pPr>
          </w:p>
        </w:tc>
        <w:tc>
          <w:tcPr>
            <w:tcW w:w="196" w:type="pct"/>
            <w:vMerge/>
            <w:textDirection w:val="btLr"/>
            <w:vAlign w:val="center"/>
          </w:tcPr>
          <w:p w:rsidR="002875F0" w:rsidRPr="002875F0" w:rsidRDefault="002875F0" w:rsidP="002875F0">
            <w:pPr>
              <w:spacing w:after="0"/>
              <w:ind w:left="-123" w:right="-99"/>
              <w:contextualSpacing/>
              <w:jc w:val="center"/>
              <w:rPr>
                <w:rFonts w:ascii="Times New Roman" w:eastAsiaTheme="minorEastAsia" w:hAnsi="Times New Roman"/>
                <w:sz w:val="18"/>
                <w:szCs w:val="18"/>
                <w:lang w:eastAsia="ru-RU"/>
              </w:rPr>
            </w:pPr>
          </w:p>
        </w:tc>
        <w:tc>
          <w:tcPr>
            <w:tcW w:w="245" w:type="pct"/>
            <w:vMerge/>
            <w:vAlign w:val="center"/>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294" w:type="pct"/>
            <w:vMerge/>
            <w:vAlign w:val="center"/>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215" w:type="pct"/>
            <w:vMerge/>
            <w:vAlign w:val="center"/>
          </w:tcPr>
          <w:p w:rsidR="002875F0" w:rsidRPr="002875F0" w:rsidRDefault="002875F0" w:rsidP="002875F0">
            <w:pPr>
              <w:spacing w:after="0"/>
              <w:contextualSpacing/>
              <w:jc w:val="center"/>
              <w:rPr>
                <w:rFonts w:ascii="Times New Roman" w:eastAsiaTheme="minorEastAsia" w:hAnsi="Times New Roman"/>
                <w:sz w:val="18"/>
                <w:szCs w:val="18"/>
                <w:lang w:eastAsia="ru-RU"/>
              </w:rPr>
            </w:pPr>
          </w:p>
        </w:tc>
        <w:tc>
          <w:tcPr>
            <w:tcW w:w="174" w:type="pct"/>
            <w:vMerge/>
            <w:vAlign w:val="center"/>
          </w:tcPr>
          <w:p w:rsidR="002875F0" w:rsidRPr="002875F0" w:rsidRDefault="002875F0" w:rsidP="002875F0">
            <w:pPr>
              <w:spacing w:after="0"/>
              <w:ind w:right="-108"/>
              <w:contextualSpacing/>
              <w:jc w:val="center"/>
              <w:rPr>
                <w:rFonts w:ascii="Times New Roman" w:eastAsiaTheme="minorEastAsia" w:hAnsi="Times New Roman"/>
                <w:sz w:val="18"/>
                <w:szCs w:val="18"/>
                <w:lang w:eastAsia="ru-RU"/>
              </w:rPr>
            </w:pPr>
          </w:p>
        </w:tc>
        <w:tc>
          <w:tcPr>
            <w:tcW w:w="190" w:type="pct"/>
            <w:vMerge/>
            <w:vAlign w:val="center"/>
          </w:tcPr>
          <w:p w:rsidR="002875F0" w:rsidRPr="002875F0" w:rsidRDefault="002875F0" w:rsidP="002875F0">
            <w:pPr>
              <w:spacing w:after="0"/>
              <w:ind w:right="-108"/>
              <w:contextualSpacing/>
              <w:jc w:val="center"/>
              <w:rPr>
                <w:rFonts w:ascii="Times New Roman" w:eastAsiaTheme="minorEastAsia" w:hAnsi="Times New Roman"/>
                <w:sz w:val="18"/>
                <w:szCs w:val="18"/>
                <w:lang w:eastAsia="ru-RU"/>
              </w:rPr>
            </w:pPr>
          </w:p>
        </w:tc>
        <w:tc>
          <w:tcPr>
            <w:tcW w:w="325" w:type="pct"/>
            <w:textDirection w:val="btLr"/>
            <w:vAlign w:val="center"/>
          </w:tcPr>
          <w:p w:rsidR="002875F0" w:rsidRPr="002875F0" w:rsidRDefault="002875F0" w:rsidP="002875F0">
            <w:pPr>
              <w:spacing w:after="0"/>
              <w:ind w:left="113" w:right="113"/>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Мощность (кВт.)</w:t>
            </w:r>
          </w:p>
        </w:tc>
        <w:tc>
          <w:tcPr>
            <w:tcW w:w="371" w:type="pct"/>
            <w:textDirection w:val="btLr"/>
            <w:vAlign w:val="center"/>
          </w:tcPr>
          <w:p w:rsidR="002875F0" w:rsidRPr="002875F0" w:rsidRDefault="002875F0" w:rsidP="002875F0">
            <w:pPr>
              <w:spacing w:after="0"/>
              <w:ind w:left="113" w:right="113"/>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Объем б</w:t>
            </w:r>
            <w:r w:rsidRPr="002875F0">
              <w:rPr>
                <w:rFonts w:ascii="Times New Roman" w:eastAsiaTheme="minorEastAsia" w:hAnsi="Times New Roman"/>
                <w:sz w:val="18"/>
                <w:szCs w:val="18"/>
                <w:lang w:eastAsia="ru-RU"/>
              </w:rPr>
              <w:t>а</w:t>
            </w:r>
            <w:r w:rsidRPr="002875F0">
              <w:rPr>
                <w:rFonts w:ascii="Times New Roman" w:eastAsiaTheme="minorEastAsia" w:hAnsi="Times New Roman"/>
                <w:sz w:val="18"/>
                <w:szCs w:val="18"/>
                <w:lang w:eastAsia="ru-RU"/>
              </w:rPr>
              <w:t>ка/время р</w:t>
            </w:r>
            <w:r w:rsidRPr="002875F0">
              <w:rPr>
                <w:rFonts w:ascii="Times New Roman" w:eastAsiaTheme="minorEastAsia" w:hAnsi="Times New Roman"/>
                <w:sz w:val="18"/>
                <w:szCs w:val="18"/>
                <w:lang w:eastAsia="ru-RU"/>
              </w:rPr>
              <w:t>а</w:t>
            </w:r>
            <w:r w:rsidRPr="002875F0">
              <w:rPr>
                <w:rFonts w:ascii="Times New Roman" w:eastAsiaTheme="minorEastAsia" w:hAnsi="Times New Roman"/>
                <w:sz w:val="18"/>
                <w:szCs w:val="18"/>
                <w:lang w:eastAsia="ru-RU"/>
              </w:rPr>
              <w:t>боты</w:t>
            </w:r>
          </w:p>
        </w:tc>
      </w:tr>
      <w:tr w:rsidR="002875F0" w:rsidRPr="002875F0" w:rsidTr="002875F0">
        <w:trPr>
          <w:trHeight w:val="142"/>
        </w:trPr>
        <w:tc>
          <w:tcPr>
            <w:tcW w:w="141" w:type="pct"/>
          </w:tcPr>
          <w:p w:rsidR="002875F0" w:rsidRPr="002875F0" w:rsidRDefault="002875F0" w:rsidP="002875F0">
            <w:pPr>
              <w:spacing w:after="0"/>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w:t>
            </w:r>
          </w:p>
        </w:tc>
        <w:tc>
          <w:tcPr>
            <w:tcW w:w="1108"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2</w:t>
            </w:r>
          </w:p>
        </w:tc>
        <w:tc>
          <w:tcPr>
            <w:tcW w:w="201"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3</w:t>
            </w:r>
          </w:p>
        </w:tc>
        <w:tc>
          <w:tcPr>
            <w:tcW w:w="250"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4</w:t>
            </w:r>
          </w:p>
        </w:tc>
        <w:tc>
          <w:tcPr>
            <w:tcW w:w="251"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5</w:t>
            </w:r>
          </w:p>
        </w:tc>
        <w:tc>
          <w:tcPr>
            <w:tcW w:w="450"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6</w:t>
            </w:r>
          </w:p>
        </w:tc>
        <w:tc>
          <w:tcPr>
            <w:tcW w:w="441"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7</w:t>
            </w:r>
          </w:p>
        </w:tc>
        <w:tc>
          <w:tcPr>
            <w:tcW w:w="148"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8</w:t>
            </w:r>
          </w:p>
        </w:tc>
        <w:tc>
          <w:tcPr>
            <w:tcW w:w="196"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9</w:t>
            </w:r>
          </w:p>
        </w:tc>
        <w:tc>
          <w:tcPr>
            <w:tcW w:w="245"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10</w:t>
            </w:r>
          </w:p>
        </w:tc>
        <w:tc>
          <w:tcPr>
            <w:tcW w:w="294"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11</w:t>
            </w:r>
          </w:p>
        </w:tc>
        <w:tc>
          <w:tcPr>
            <w:tcW w:w="215"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12</w:t>
            </w:r>
          </w:p>
        </w:tc>
        <w:tc>
          <w:tcPr>
            <w:tcW w:w="174"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13</w:t>
            </w:r>
          </w:p>
        </w:tc>
        <w:tc>
          <w:tcPr>
            <w:tcW w:w="190"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14</w:t>
            </w:r>
          </w:p>
        </w:tc>
        <w:tc>
          <w:tcPr>
            <w:tcW w:w="325"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15</w:t>
            </w:r>
          </w:p>
        </w:tc>
        <w:tc>
          <w:tcPr>
            <w:tcW w:w="371" w:type="pct"/>
          </w:tcPr>
          <w:p w:rsidR="002875F0" w:rsidRPr="002875F0" w:rsidRDefault="002875F0" w:rsidP="002875F0">
            <w:pPr>
              <w:contextualSpacing/>
              <w:jc w:val="center"/>
              <w:rPr>
                <w:rFonts w:ascii="Times New Roman" w:eastAsiaTheme="minorEastAsia" w:hAnsi="Times New Roman"/>
                <w:b/>
                <w:sz w:val="18"/>
                <w:szCs w:val="18"/>
                <w:lang w:eastAsia="ru-RU"/>
              </w:rPr>
            </w:pPr>
            <w:r w:rsidRPr="002875F0">
              <w:rPr>
                <w:rFonts w:ascii="Times New Roman" w:eastAsiaTheme="minorEastAsia" w:hAnsi="Times New Roman"/>
                <w:b/>
                <w:sz w:val="18"/>
                <w:szCs w:val="18"/>
                <w:lang w:eastAsia="ru-RU"/>
              </w:rPr>
              <w:t>16</w:t>
            </w:r>
          </w:p>
        </w:tc>
      </w:tr>
      <w:tr w:rsidR="002875F0" w:rsidRPr="002875F0" w:rsidTr="002875F0">
        <w:trPr>
          <w:trHeight w:val="90"/>
        </w:trPr>
        <w:tc>
          <w:tcPr>
            <w:tcW w:w="1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110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с. Ижма</w:t>
            </w:r>
          </w:p>
        </w:tc>
        <w:tc>
          <w:tcPr>
            <w:tcW w:w="20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w:t>
            </w:r>
          </w:p>
        </w:tc>
        <w:tc>
          <w:tcPr>
            <w:tcW w:w="2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w:t>
            </w:r>
          </w:p>
        </w:tc>
        <w:tc>
          <w:tcPr>
            <w:tcW w:w="25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10705</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9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11296,1</w:t>
            </w:r>
          </w:p>
        </w:tc>
        <w:tc>
          <w:tcPr>
            <w:tcW w:w="21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53,05</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r>
      <w:tr w:rsidR="002875F0" w:rsidRPr="002875F0" w:rsidTr="002875F0">
        <w:trPr>
          <w:trHeight w:val="90"/>
        </w:trPr>
        <w:tc>
          <w:tcPr>
            <w:tcW w:w="141"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2</w:t>
            </w:r>
          </w:p>
        </w:tc>
        <w:tc>
          <w:tcPr>
            <w:tcW w:w="1108"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п.Щельяюр</w:t>
            </w:r>
          </w:p>
        </w:tc>
        <w:tc>
          <w:tcPr>
            <w:tcW w:w="201"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5</w:t>
            </w:r>
          </w:p>
        </w:tc>
        <w:tc>
          <w:tcPr>
            <w:tcW w:w="250"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4</w:t>
            </w:r>
          </w:p>
        </w:tc>
        <w:tc>
          <w:tcPr>
            <w:tcW w:w="251"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3516,4</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ЭЦВ 5-6,5-120</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156</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35,72</w:t>
            </w:r>
          </w:p>
        </w:tc>
        <w:tc>
          <w:tcPr>
            <w:tcW w:w="294"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6402,6</w:t>
            </w:r>
          </w:p>
        </w:tc>
        <w:tc>
          <w:tcPr>
            <w:tcW w:w="215" w:type="pct"/>
            <w:vMerge w:val="restar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58,5</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нет</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50 м</w:t>
            </w:r>
            <w:r w:rsidRPr="002875F0">
              <w:rPr>
                <w:rFonts w:ascii="Times New Roman" w:eastAsiaTheme="minorEastAsia" w:hAnsi="Times New Roman"/>
                <w:sz w:val="18"/>
                <w:szCs w:val="18"/>
                <w:vertAlign w:val="superscript"/>
                <w:lang w:eastAsia="ru-RU"/>
              </w:rPr>
              <w:t>3</w:t>
            </w:r>
            <w:r w:rsidRPr="002875F0">
              <w:rPr>
                <w:rFonts w:ascii="Times New Roman" w:eastAsiaTheme="minorEastAsia" w:hAnsi="Times New Roman"/>
                <w:sz w:val="18"/>
                <w:szCs w:val="18"/>
                <w:lang w:eastAsia="ru-RU"/>
              </w:rPr>
              <w:t>/24ч</w:t>
            </w:r>
          </w:p>
        </w:tc>
      </w:tr>
      <w:tr w:rsidR="002875F0" w:rsidRPr="002875F0" w:rsidTr="002875F0">
        <w:trPr>
          <w:trHeight w:val="90"/>
        </w:trPr>
        <w:tc>
          <w:tcPr>
            <w:tcW w:w="141"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1108"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201"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250"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251"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450"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К 65-50-160</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600</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28,58</w:t>
            </w:r>
          </w:p>
        </w:tc>
        <w:tc>
          <w:tcPr>
            <w:tcW w:w="294"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215" w:type="pct"/>
            <w:vMerge/>
          </w:tcPr>
          <w:p w:rsidR="002875F0" w:rsidRPr="002875F0" w:rsidRDefault="002875F0" w:rsidP="002875F0">
            <w:pPr>
              <w:contextualSpacing/>
              <w:jc w:val="center"/>
              <w:rPr>
                <w:rFonts w:ascii="Times New Roman" w:eastAsiaTheme="minorEastAsia" w:hAnsi="Times New Roman"/>
                <w:sz w:val="18"/>
                <w:szCs w:val="18"/>
                <w:lang w:eastAsia="ru-RU"/>
              </w:rPr>
            </w:pP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нет</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300 м</w:t>
            </w:r>
            <w:r w:rsidRPr="002875F0">
              <w:rPr>
                <w:rFonts w:ascii="Times New Roman" w:eastAsiaTheme="minorEastAsia" w:hAnsi="Times New Roman"/>
                <w:sz w:val="18"/>
                <w:szCs w:val="18"/>
                <w:vertAlign w:val="superscript"/>
                <w:lang w:eastAsia="ru-RU"/>
              </w:rPr>
              <w:t>3</w:t>
            </w:r>
            <w:r w:rsidRPr="002875F0">
              <w:rPr>
                <w:rFonts w:ascii="Times New Roman" w:eastAsiaTheme="minorEastAsia" w:hAnsi="Times New Roman"/>
                <w:sz w:val="18"/>
                <w:szCs w:val="18"/>
                <w:lang w:eastAsia="ru-RU"/>
              </w:rPr>
              <w:t>/72ч</w:t>
            </w:r>
          </w:p>
        </w:tc>
      </w:tr>
      <w:tr w:rsidR="002875F0" w:rsidRPr="002875F0" w:rsidTr="002875F0">
        <w:trPr>
          <w:trHeight w:val="90"/>
        </w:trPr>
        <w:tc>
          <w:tcPr>
            <w:tcW w:w="1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w:t>
            </w:r>
          </w:p>
        </w:tc>
        <w:tc>
          <w:tcPr>
            <w:tcW w:w="110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с. Брыкаланск</w:t>
            </w:r>
          </w:p>
        </w:tc>
        <w:tc>
          <w:tcPr>
            <w:tcW w:w="20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432</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ЭЦВ 5-6,5-120</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156</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7,14</w:t>
            </w:r>
          </w:p>
        </w:tc>
        <w:tc>
          <w:tcPr>
            <w:tcW w:w="29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1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3</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нет</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25 м</w:t>
            </w:r>
            <w:r w:rsidRPr="002875F0">
              <w:rPr>
                <w:rFonts w:ascii="Times New Roman" w:eastAsiaTheme="minorEastAsia" w:hAnsi="Times New Roman"/>
                <w:sz w:val="18"/>
                <w:szCs w:val="18"/>
                <w:vertAlign w:val="superscript"/>
                <w:lang w:eastAsia="ru-RU"/>
              </w:rPr>
              <w:t>3</w:t>
            </w:r>
            <w:r w:rsidRPr="002875F0">
              <w:rPr>
                <w:rFonts w:ascii="Times New Roman" w:eastAsiaTheme="minorEastAsia" w:hAnsi="Times New Roman"/>
                <w:sz w:val="18"/>
                <w:szCs w:val="18"/>
                <w:lang w:eastAsia="ru-RU"/>
              </w:rPr>
              <w:t>/72ч</w:t>
            </w:r>
          </w:p>
        </w:tc>
      </w:tr>
      <w:tr w:rsidR="002875F0" w:rsidRPr="002875F0" w:rsidTr="002875F0">
        <w:trPr>
          <w:trHeight w:val="90"/>
        </w:trPr>
        <w:tc>
          <w:tcPr>
            <w:tcW w:w="1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4</w:t>
            </w:r>
          </w:p>
        </w:tc>
        <w:tc>
          <w:tcPr>
            <w:tcW w:w="1108" w:type="pct"/>
            <w:vAlign w:val="center"/>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п. Том</w:t>
            </w:r>
          </w:p>
        </w:tc>
        <w:tc>
          <w:tcPr>
            <w:tcW w:w="20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4</w:t>
            </w:r>
          </w:p>
        </w:tc>
        <w:tc>
          <w:tcPr>
            <w:tcW w:w="2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2</w:t>
            </w:r>
          </w:p>
        </w:tc>
        <w:tc>
          <w:tcPr>
            <w:tcW w:w="25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1728</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9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1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r>
      <w:tr w:rsidR="002875F0" w:rsidRPr="002875F0" w:rsidTr="002875F0">
        <w:trPr>
          <w:trHeight w:val="90"/>
        </w:trPr>
        <w:tc>
          <w:tcPr>
            <w:tcW w:w="1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5</w:t>
            </w:r>
          </w:p>
        </w:tc>
        <w:tc>
          <w:tcPr>
            <w:tcW w:w="1108" w:type="pct"/>
            <w:vAlign w:val="center"/>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с. Кипиево</w:t>
            </w:r>
          </w:p>
        </w:tc>
        <w:tc>
          <w:tcPr>
            <w:tcW w:w="20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172</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9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1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r>
      <w:tr w:rsidR="002875F0" w:rsidRPr="002875F0" w:rsidTr="002875F0">
        <w:trPr>
          <w:trHeight w:val="90"/>
        </w:trPr>
        <w:tc>
          <w:tcPr>
            <w:tcW w:w="1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6</w:t>
            </w:r>
          </w:p>
        </w:tc>
        <w:tc>
          <w:tcPr>
            <w:tcW w:w="1108" w:type="pct"/>
            <w:vAlign w:val="center"/>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п. Койю</w:t>
            </w:r>
          </w:p>
        </w:tc>
        <w:tc>
          <w:tcPr>
            <w:tcW w:w="20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168</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9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1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r>
      <w:tr w:rsidR="002875F0" w:rsidRPr="002875F0" w:rsidTr="002875F0">
        <w:trPr>
          <w:trHeight w:val="90"/>
        </w:trPr>
        <w:tc>
          <w:tcPr>
            <w:tcW w:w="1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7</w:t>
            </w:r>
          </w:p>
        </w:tc>
        <w:tc>
          <w:tcPr>
            <w:tcW w:w="1108" w:type="pct"/>
            <w:vAlign w:val="center"/>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д. Чика</w:t>
            </w:r>
          </w:p>
        </w:tc>
        <w:tc>
          <w:tcPr>
            <w:tcW w:w="20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1</w:t>
            </w:r>
          </w:p>
        </w:tc>
        <w:tc>
          <w:tcPr>
            <w:tcW w:w="25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45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792</w:t>
            </w:r>
          </w:p>
        </w:tc>
        <w:tc>
          <w:tcPr>
            <w:tcW w:w="44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48"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6"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4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9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21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74"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190"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25"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c>
          <w:tcPr>
            <w:tcW w:w="371" w:type="pct"/>
          </w:tcPr>
          <w:p w:rsidR="002875F0" w:rsidRPr="002875F0" w:rsidRDefault="002875F0" w:rsidP="002875F0">
            <w:pPr>
              <w:contextualSpacing/>
              <w:jc w:val="center"/>
              <w:rPr>
                <w:rFonts w:ascii="Times New Roman" w:eastAsiaTheme="minorEastAsia" w:hAnsi="Times New Roman"/>
                <w:sz w:val="18"/>
                <w:szCs w:val="18"/>
                <w:lang w:eastAsia="ru-RU"/>
              </w:rPr>
            </w:pPr>
            <w:r w:rsidRPr="002875F0">
              <w:rPr>
                <w:rFonts w:ascii="Times New Roman" w:eastAsiaTheme="minorEastAsia" w:hAnsi="Times New Roman"/>
                <w:sz w:val="18"/>
                <w:szCs w:val="18"/>
                <w:lang w:eastAsia="ru-RU"/>
              </w:rPr>
              <w:t>-</w:t>
            </w:r>
          </w:p>
        </w:tc>
      </w:tr>
    </w:tbl>
    <w:p w:rsidR="002875F0" w:rsidRPr="002875F0" w:rsidRDefault="002875F0" w:rsidP="002875F0">
      <w:pPr>
        <w:jc w:val="both"/>
        <w:rPr>
          <w:rFonts w:ascii="Times New Roman" w:eastAsiaTheme="minorEastAsia" w:hAnsi="Times New Roman"/>
          <w:sz w:val="20"/>
          <w:szCs w:val="20"/>
          <w:lang w:eastAsia="ru-RU"/>
        </w:rPr>
        <w:sectPr w:rsidR="002875F0" w:rsidRPr="002875F0" w:rsidSect="005675F9">
          <w:pgSz w:w="16838" w:h="11906" w:orient="landscape" w:code="9"/>
          <w:pgMar w:top="720" w:right="720" w:bottom="720" w:left="720" w:header="709" w:footer="709" w:gutter="0"/>
          <w:cols w:space="708"/>
          <w:docGrid w:linePitch="360"/>
        </w:sectPr>
      </w:pPr>
    </w:p>
    <w:p w:rsidR="002875F0" w:rsidRPr="002875F0" w:rsidRDefault="002875F0" w:rsidP="002875F0">
      <w:pPr>
        <w:widowControl w:val="0"/>
        <w:spacing w:after="120" w:line="240" w:lineRule="auto"/>
        <w:ind w:firstLine="539"/>
        <w:jc w:val="both"/>
        <w:rPr>
          <w:rFonts w:ascii="Times New Roman" w:eastAsiaTheme="minorEastAsia" w:hAnsi="Times New Roman"/>
          <w:color w:val="FF0000"/>
          <w:sz w:val="20"/>
          <w:szCs w:val="20"/>
          <w:lang w:eastAsia="ru-RU"/>
        </w:rPr>
      </w:pPr>
      <w:r w:rsidRPr="002875F0">
        <w:rPr>
          <w:rFonts w:ascii="Times New Roman" w:eastAsiaTheme="minorEastAsia" w:hAnsi="Times New Roman"/>
          <w:color w:val="0070C0"/>
          <w:sz w:val="20"/>
          <w:szCs w:val="20"/>
          <w:lang w:eastAsia="ru-RU"/>
        </w:rPr>
        <w:lastRenderedPageBreak/>
        <w:t xml:space="preserve"> </w:t>
      </w:r>
    </w:p>
    <w:p w:rsidR="002875F0" w:rsidRPr="002875F0" w:rsidRDefault="002875F0" w:rsidP="002875F0">
      <w:pPr>
        <w:widowControl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Водоотведение</w:t>
      </w:r>
    </w:p>
    <w:p w:rsidR="002875F0" w:rsidRPr="002875F0" w:rsidRDefault="002875F0" w:rsidP="002875F0">
      <w:pPr>
        <w:widowControl w:val="0"/>
        <w:spacing w:after="0" w:line="240" w:lineRule="auto"/>
        <w:ind w:firstLine="540"/>
        <w:jc w:val="both"/>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Одной из важнейших проблем остается водоотведение и очистка сточных вод. Единственным предприятием, осуществляющим услуги водоотведения и очистку сточных вод, является Ижемский филиал ОАО «Коми тепловая ко</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пания». На территории МР «Ижемский» лишь два населенных пункта оснащены канализационными очистными соор</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жениями, это поселок Щельяюр и село Ижма в районе Больничного городка.</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Протяженность канализационной сети по району составляет 5,66 км. Фактический износ оборудования очистных сооружений и канализационных насосных станций в п.Щельяюр близок к 100%, износ канализационных сетей составл</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ет 57,4%. Износ канализационных сетей в с.Ижма составляет 42,7 %. Поселок Щельяюр оснащен пятью очистными с</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оружениями и одной канализационной насосной станцией, а селе Ижма  есть одно канализационное очистное сооруж</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ние в Больничном городке: канализационными сетями обеспечен всего лишь один 24-х квартирный жилой дом и 3 соц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альных объекта.  В центральной части села Ижма вовсе отсутствуют канализационные сети и сооружения, все стоки сбрасываются в выгребные ямы. Объем поступления сточных вод представлен в таблице 3.</w:t>
      </w:r>
    </w:p>
    <w:p w:rsidR="002875F0" w:rsidRPr="002875F0" w:rsidRDefault="002875F0" w:rsidP="002875F0">
      <w:pPr>
        <w:widowControl w:val="0"/>
        <w:spacing w:after="12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3</w:t>
      </w:r>
    </w:p>
    <w:p w:rsidR="002875F0" w:rsidRPr="002875F0" w:rsidRDefault="002875F0" w:rsidP="002875F0">
      <w:pPr>
        <w:widowControl w:val="0"/>
        <w:spacing w:after="12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 поступления сточных вод</w:t>
      </w:r>
    </w:p>
    <w:tbl>
      <w:tblPr>
        <w:tblW w:w="0" w:type="auto"/>
        <w:tblInd w:w="5" w:type="dxa"/>
        <w:tblCellMar>
          <w:left w:w="10" w:type="dxa"/>
          <w:right w:w="10" w:type="dxa"/>
        </w:tblCellMar>
        <w:tblLook w:val="04A0"/>
      </w:tblPr>
      <w:tblGrid>
        <w:gridCol w:w="2798"/>
        <w:gridCol w:w="2347"/>
        <w:gridCol w:w="4494"/>
      </w:tblGrid>
      <w:tr w:rsidR="002875F0" w:rsidRPr="002875F0" w:rsidTr="005675F9">
        <w:tc>
          <w:tcPr>
            <w:tcW w:w="5145" w:type="dxa"/>
            <w:gridSpan w:val="2"/>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spacing w:after="120" w:line="240" w:lineRule="auto"/>
              <w:ind w:firstLine="540"/>
              <w:jc w:val="center"/>
              <w:rPr>
                <w:rFonts w:ascii="Times New Roman" w:eastAsiaTheme="minorEastAsia" w:hAnsi="Times New Roman"/>
                <w:sz w:val="20"/>
                <w:szCs w:val="20"/>
                <w:lang w:eastAsia="ru-RU"/>
              </w:rPr>
            </w:pPr>
            <w:r w:rsidRPr="002875F0">
              <w:rPr>
                <w:rFonts w:ascii="Times New Roman" w:eastAsiaTheme="minorEastAsia" w:hAnsi="Times New Roman"/>
                <w:spacing w:val="-5"/>
                <w:sz w:val="20"/>
                <w:szCs w:val="20"/>
                <w:lang w:eastAsia="ru-RU"/>
              </w:rPr>
              <w:t>Название населенного пункта</w:t>
            </w:r>
          </w:p>
        </w:tc>
        <w:tc>
          <w:tcPr>
            <w:tcW w:w="44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spacing w:after="120" w:line="240" w:lineRule="auto"/>
              <w:ind w:left="100" w:firstLine="540"/>
              <w:jc w:val="center"/>
              <w:rPr>
                <w:rFonts w:ascii="Times New Roman" w:eastAsiaTheme="minorEastAsia" w:hAnsi="Times New Roman"/>
                <w:sz w:val="20"/>
                <w:szCs w:val="20"/>
                <w:lang w:eastAsia="ru-RU"/>
              </w:rPr>
            </w:pPr>
            <w:r w:rsidRPr="002875F0">
              <w:rPr>
                <w:rFonts w:ascii="Times New Roman" w:eastAsiaTheme="minorEastAsia" w:hAnsi="Times New Roman"/>
                <w:spacing w:val="-5"/>
                <w:sz w:val="20"/>
                <w:szCs w:val="20"/>
                <w:lang w:eastAsia="ru-RU"/>
              </w:rPr>
              <w:t>Поступление сточных вод,</w:t>
            </w:r>
            <w:r w:rsidRPr="002875F0">
              <w:rPr>
                <w:rFonts w:ascii="Times New Roman" w:eastAsiaTheme="minorEastAsia" w:hAnsi="Times New Roman"/>
                <w:sz w:val="20"/>
                <w:szCs w:val="20"/>
                <w:lang w:eastAsia="ru-RU"/>
              </w:rPr>
              <w:t xml:space="preserve"> куб. м. в год</w:t>
            </w:r>
          </w:p>
        </w:tc>
      </w:tr>
      <w:tr w:rsidR="002875F0" w:rsidRPr="002875F0" w:rsidTr="005675F9">
        <w:tc>
          <w:tcPr>
            <w:tcW w:w="279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widowControl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СП «Щельяюр»</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widowControl w:val="0"/>
              <w:spacing w:after="0" w:line="240" w:lineRule="auto"/>
              <w:ind w:firstLine="37"/>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п.Щельяюр</w:t>
            </w:r>
          </w:p>
        </w:tc>
        <w:tc>
          <w:tcPr>
            <w:tcW w:w="44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spacing w:after="120" w:line="240" w:lineRule="auto"/>
              <w:ind w:left="100"/>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22600</w:t>
            </w:r>
          </w:p>
        </w:tc>
      </w:tr>
      <w:tr w:rsidR="002875F0" w:rsidRPr="002875F0" w:rsidTr="005675F9">
        <w:tc>
          <w:tcPr>
            <w:tcW w:w="279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widowControl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СП «Ижма»</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widowControl w:val="0"/>
              <w:spacing w:after="0" w:line="240" w:lineRule="auto"/>
              <w:ind w:firstLine="37"/>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с.Ижма</w:t>
            </w:r>
          </w:p>
        </w:tc>
        <w:tc>
          <w:tcPr>
            <w:tcW w:w="449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875F0" w:rsidRPr="002875F0" w:rsidRDefault="002875F0" w:rsidP="002875F0">
            <w:pPr>
              <w:spacing w:after="120" w:line="240" w:lineRule="auto"/>
              <w:ind w:left="100"/>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10950</w:t>
            </w:r>
          </w:p>
        </w:tc>
      </w:tr>
    </w:tbl>
    <w:p w:rsidR="002875F0" w:rsidRPr="002875F0" w:rsidRDefault="002875F0" w:rsidP="002875F0">
      <w:pPr>
        <w:widowControl w:val="0"/>
        <w:spacing w:after="0" w:line="240" w:lineRule="auto"/>
        <w:ind w:firstLine="540"/>
        <w:jc w:val="both"/>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2. Приоритеты реализуемой на территории муниципального района</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«Ижемский» политики в сфере реализации подпрограммы 2, цели, задачи и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показатели (индикаторы) достижения целей и решения задач, описание основных ожидаемых конечных результ</w:t>
      </w:r>
      <w:r w:rsidRPr="002875F0">
        <w:rPr>
          <w:rFonts w:ascii="Times New Roman" w:eastAsiaTheme="minorEastAsia" w:hAnsi="Times New Roman"/>
          <w:b/>
          <w:sz w:val="20"/>
          <w:szCs w:val="20"/>
          <w:lang w:eastAsia="ru-RU"/>
        </w:rPr>
        <w:t>а</w:t>
      </w:r>
      <w:r w:rsidRPr="002875F0">
        <w:rPr>
          <w:rFonts w:ascii="Times New Roman" w:eastAsiaTheme="minorEastAsia" w:hAnsi="Times New Roman"/>
          <w:b/>
          <w:sz w:val="20"/>
          <w:szCs w:val="20"/>
          <w:lang w:eastAsia="ru-RU"/>
        </w:rPr>
        <w:t xml:space="preserve">тов подпрограммы 2; сроков и контрольных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этапов реализации подпрограммы 2</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color w:val="000000"/>
          <w:sz w:val="20"/>
          <w:szCs w:val="20"/>
          <w:shd w:val="clear" w:color="auto" w:fill="FFFFFF"/>
          <w:lang w:eastAsia="ru-RU"/>
        </w:rPr>
      </w:pPr>
      <w:r w:rsidRPr="002875F0">
        <w:rPr>
          <w:rFonts w:ascii="Times New Roman" w:eastAsiaTheme="minorEastAsia" w:hAnsi="Times New Roman"/>
          <w:color w:val="000000"/>
          <w:sz w:val="20"/>
          <w:szCs w:val="20"/>
          <w:shd w:val="clear" w:color="auto" w:fill="FFFFFF"/>
          <w:lang w:eastAsia="ru-RU"/>
        </w:rPr>
        <w:t xml:space="preserve">В </w:t>
      </w:r>
      <w:r w:rsidRPr="002875F0">
        <w:rPr>
          <w:rFonts w:ascii="Times New Roman" w:eastAsiaTheme="minorEastAsia" w:hAnsi="Times New Roman"/>
          <w:sz w:val="20"/>
          <w:szCs w:val="20"/>
          <w:lang w:eastAsia="ru-RU"/>
        </w:rPr>
        <w:t>области комплексного развития систем коммунальной инфраструктуры на период до 2020 года являются: строительство, реконструкции и модернизации систем коммунальной инфраструктуры и объектов, которые обеспечивает развитие этих систем и объектов в соответствии с потребностями жилищного строительства, повышение качества ко</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мунальных услуг на территории муниципального образования.</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Целью Подпрограммы является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rsidR="002875F0" w:rsidRPr="002875F0" w:rsidRDefault="002875F0" w:rsidP="002875F0">
      <w:pPr>
        <w:spacing w:after="0" w:line="240" w:lineRule="auto"/>
        <w:ind w:firstLine="709"/>
        <w:jc w:val="both"/>
        <w:rPr>
          <w:rFonts w:ascii="Times New Roman" w:eastAsia="Times New Roman" w:hAnsi="Times New Roman"/>
          <w:sz w:val="20"/>
          <w:szCs w:val="20"/>
          <w:lang w:eastAsia="ru-RU"/>
        </w:rPr>
      </w:pPr>
      <w:r w:rsidRPr="002875F0">
        <w:rPr>
          <w:rFonts w:ascii="Times New Roman" w:hAnsi="Times New Roman"/>
          <w:sz w:val="20"/>
          <w:szCs w:val="20"/>
          <w:lang w:eastAsia="ru-RU"/>
        </w:rPr>
        <w:t xml:space="preserve">Для достижения цели необходимо решение следующих задач: </w:t>
      </w:r>
    </w:p>
    <w:p w:rsidR="002875F0" w:rsidRPr="002875F0" w:rsidRDefault="002875F0" w:rsidP="002875F0">
      <w:pPr>
        <w:tabs>
          <w:tab w:val="left" w:pos="302"/>
        </w:tabs>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 Создание условий для увеличения объема капитального ремонта жилищного  фонда   в целях повышения его комфор</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 xml:space="preserve">ности и энергоэффективности. </w:t>
      </w:r>
    </w:p>
    <w:p w:rsidR="002875F0" w:rsidRPr="002875F0" w:rsidRDefault="002875F0" w:rsidP="002875F0">
      <w:pPr>
        <w:tabs>
          <w:tab w:val="left" w:pos="302"/>
        </w:tabs>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 Обеспечение благоприятного и безопасного проживания граждан на территории Ижемского района </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r w:rsidRPr="002875F0">
        <w:rPr>
          <w:rFonts w:ascii="Times New Roman" w:eastAsiaTheme="minorEastAsia" w:hAnsi="Times New Roman"/>
          <w:sz w:val="20"/>
          <w:szCs w:val="20"/>
          <w:lang w:eastAsia="ru-RU"/>
        </w:rPr>
        <w:t>3. Организация в границах Ижемского района электро-,  тепло-,  водоснабжения и водоотведения населения.</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показатели (индикаторы) решения задач подпрограммы:</w:t>
      </w:r>
    </w:p>
    <w:p w:rsidR="002875F0" w:rsidRPr="002875F0" w:rsidRDefault="002875F0" w:rsidP="002875F0">
      <w:pPr>
        <w:tabs>
          <w:tab w:val="left" w:pos="302"/>
        </w:tabs>
        <w:spacing w:after="0"/>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 xml:space="preserve">Задача 1. </w:t>
      </w:r>
      <w:r w:rsidRPr="002875F0">
        <w:rPr>
          <w:rFonts w:ascii="Times New Roman" w:eastAsiaTheme="minorEastAsia" w:hAnsi="Times New Roman"/>
          <w:sz w:val="20"/>
          <w:szCs w:val="20"/>
          <w:lang w:eastAsia="ru-RU"/>
        </w:rPr>
        <w:t>Создание условий для увеличения объема капитального ремонта жилищного  фонда   в целях повышения его комфортности и энергоэффективности:</w:t>
      </w:r>
    </w:p>
    <w:p w:rsidR="002875F0" w:rsidRPr="002875F0" w:rsidRDefault="002875F0" w:rsidP="002875F0">
      <w:pPr>
        <w:widowControl w:val="0"/>
        <w:numPr>
          <w:ilvl w:val="0"/>
          <w:numId w:val="70"/>
        </w:numPr>
        <w:autoSpaceDE w:val="0"/>
        <w:autoSpaceDN w:val="0"/>
        <w:adjustRightInd w:val="0"/>
        <w:spacing w:after="0" w:line="240" w:lineRule="auto"/>
        <w:contextualSpacing/>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многоквартирных домов, в которых выполнены работы по капитальному ремонту.</w:t>
      </w:r>
    </w:p>
    <w:p w:rsidR="002875F0" w:rsidRPr="002875F0" w:rsidRDefault="002875F0" w:rsidP="002875F0">
      <w:pPr>
        <w:tabs>
          <w:tab w:val="left" w:pos="302"/>
        </w:tabs>
        <w:spacing w:after="0"/>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Задача 2.</w:t>
      </w:r>
      <w:r w:rsidRPr="002875F0">
        <w:rPr>
          <w:rFonts w:ascii="Times New Roman" w:eastAsiaTheme="minorEastAsia" w:hAnsi="Times New Roman"/>
          <w:sz w:val="20"/>
          <w:szCs w:val="20"/>
          <w:lang w:eastAsia="ru-RU"/>
        </w:rPr>
        <w:t xml:space="preserve"> Обеспечение благоприятного и безопасного проживания граждан на территории Ижемского района:</w:t>
      </w:r>
    </w:p>
    <w:p w:rsidR="002875F0" w:rsidRPr="002875F0" w:rsidRDefault="002875F0" w:rsidP="002875F0">
      <w:pPr>
        <w:numPr>
          <w:ilvl w:val="0"/>
          <w:numId w:val="70"/>
        </w:numPr>
        <w:tabs>
          <w:tab w:val="left" w:pos="302"/>
        </w:tabs>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реализованных малых проектов в сфере благоустройства;</w:t>
      </w:r>
    </w:p>
    <w:p w:rsidR="002875F0" w:rsidRPr="002875F0" w:rsidRDefault="002875F0" w:rsidP="002875F0">
      <w:pPr>
        <w:numPr>
          <w:ilvl w:val="0"/>
          <w:numId w:val="70"/>
        </w:numPr>
        <w:tabs>
          <w:tab w:val="left" w:pos="302"/>
        </w:tabs>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отловленных безнадзорных животных.</w:t>
      </w:r>
    </w:p>
    <w:p w:rsidR="002875F0" w:rsidRPr="002875F0" w:rsidRDefault="002875F0" w:rsidP="002875F0">
      <w:pPr>
        <w:autoSpaceDE w:val="0"/>
        <w:autoSpaceDN w:val="0"/>
        <w:adjustRightInd w:val="0"/>
        <w:spacing w:after="0"/>
        <w:jc w:val="both"/>
        <w:rPr>
          <w:rFonts w:ascii="Times New Roman" w:eastAsiaTheme="minorEastAsia" w:hAnsi="Times New Roman"/>
          <w:sz w:val="20"/>
          <w:szCs w:val="20"/>
          <w:lang w:eastAsia="ru-RU"/>
        </w:rPr>
      </w:pPr>
      <w:r w:rsidRPr="002875F0">
        <w:rPr>
          <w:rFonts w:ascii="Times New Roman" w:hAnsi="Times New Roman"/>
          <w:sz w:val="20"/>
          <w:szCs w:val="20"/>
          <w:lang w:eastAsia="ru-RU"/>
        </w:rPr>
        <w:t>Задача 3.</w:t>
      </w:r>
      <w:r w:rsidRPr="002875F0">
        <w:rPr>
          <w:rFonts w:ascii="Times New Roman" w:eastAsiaTheme="minorEastAsia" w:hAnsi="Times New Roman"/>
          <w:sz w:val="20"/>
          <w:szCs w:val="20"/>
          <w:lang w:eastAsia="ru-RU"/>
        </w:rPr>
        <w:t xml:space="preserve"> Организация в границах Ижемского района электро-,  тепло-,  водоснабжения и водоотведения населения:</w:t>
      </w:r>
    </w:p>
    <w:p w:rsidR="002875F0" w:rsidRPr="002875F0" w:rsidRDefault="002875F0" w:rsidP="002875F0">
      <w:pPr>
        <w:widowControl w:val="0"/>
        <w:numPr>
          <w:ilvl w:val="0"/>
          <w:numId w:val="71"/>
        </w:numPr>
        <w:autoSpaceDE w:val="0"/>
        <w:autoSpaceDN w:val="0"/>
        <w:adjustRightInd w:val="0"/>
        <w:spacing w:after="0" w:line="240" w:lineRule="auto"/>
        <w:contextualSpacing/>
        <w:rPr>
          <w:rFonts w:ascii="Times New Roman" w:eastAsiaTheme="minorHAnsi" w:hAnsi="Times New Roman"/>
          <w:sz w:val="20"/>
          <w:szCs w:val="20"/>
        </w:rPr>
      </w:pPr>
      <w:r w:rsidRPr="002875F0">
        <w:rPr>
          <w:rFonts w:ascii="Times New Roman" w:eastAsia="Times New Roman" w:hAnsi="Times New Roman"/>
          <w:sz w:val="20"/>
          <w:szCs w:val="20"/>
          <w:lang w:eastAsia="ru-RU"/>
        </w:rPr>
        <w:t>Количество в</w:t>
      </w:r>
      <w:r w:rsidRPr="002875F0">
        <w:rPr>
          <w:rFonts w:ascii="Times New Roman" w:eastAsiaTheme="minorHAnsi" w:hAnsi="Times New Roman"/>
          <w:sz w:val="20"/>
          <w:szCs w:val="20"/>
        </w:rPr>
        <w:t>веденных в действие водопроводных сетей;</w:t>
      </w:r>
    </w:p>
    <w:p w:rsidR="002875F0" w:rsidRPr="002875F0" w:rsidRDefault="002875F0" w:rsidP="002875F0">
      <w:pPr>
        <w:widowControl w:val="0"/>
        <w:numPr>
          <w:ilvl w:val="0"/>
          <w:numId w:val="71"/>
        </w:numPr>
        <w:autoSpaceDE w:val="0"/>
        <w:autoSpaceDN w:val="0"/>
        <w:adjustRightInd w:val="0"/>
        <w:spacing w:after="0" w:line="240" w:lineRule="auto"/>
        <w:contextualSpacing/>
        <w:rPr>
          <w:rFonts w:ascii="Times New Roman" w:eastAsiaTheme="minorHAnsi" w:hAnsi="Times New Roman"/>
          <w:sz w:val="20"/>
          <w:szCs w:val="20"/>
        </w:rPr>
      </w:pPr>
      <w:r w:rsidRPr="002875F0">
        <w:rPr>
          <w:rFonts w:ascii="Times New Roman" w:eastAsia="Times New Roman" w:hAnsi="Times New Roman"/>
          <w:sz w:val="20"/>
          <w:szCs w:val="20"/>
          <w:lang w:eastAsia="ru-RU"/>
        </w:rPr>
        <w:t>Количество в</w:t>
      </w:r>
      <w:r w:rsidRPr="002875F0">
        <w:rPr>
          <w:rFonts w:ascii="Times New Roman" w:eastAsiaTheme="minorHAnsi" w:hAnsi="Times New Roman"/>
          <w:sz w:val="20"/>
          <w:szCs w:val="20"/>
        </w:rPr>
        <w:t>веденных в действие канализационных сетей</w:t>
      </w:r>
    </w:p>
    <w:p w:rsidR="002875F0" w:rsidRPr="002875F0" w:rsidRDefault="002875F0" w:rsidP="002875F0">
      <w:pPr>
        <w:numPr>
          <w:ilvl w:val="0"/>
          <w:numId w:val="71"/>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w:t>
      </w:r>
      <w:r w:rsidRPr="002875F0">
        <w:rPr>
          <w:rFonts w:ascii="Times New Roman" w:eastAsia="Times New Roman" w:hAnsi="Times New Roman"/>
          <w:sz w:val="20"/>
          <w:szCs w:val="20"/>
          <w:lang w:eastAsia="ru-RU"/>
        </w:rPr>
        <w:t>ь</w:t>
      </w:r>
      <w:r w:rsidRPr="002875F0">
        <w:rPr>
          <w:rFonts w:ascii="Times New Roman" w:eastAsia="Times New Roman" w:hAnsi="Times New Roman"/>
          <w:sz w:val="20"/>
          <w:szCs w:val="20"/>
          <w:lang w:eastAsia="ru-RU"/>
        </w:rPr>
        <w:t>ной собственности.</w:t>
      </w:r>
    </w:p>
    <w:p w:rsidR="002875F0" w:rsidRPr="002875F0" w:rsidRDefault="002875F0" w:rsidP="002875F0">
      <w:pPr>
        <w:autoSpaceDE w:val="0"/>
        <w:autoSpaceDN w:val="0"/>
        <w:adjustRightInd w:val="0"/>
        <w:spacing w:after="0" w:line="240" w:lineRule="auto"/>
        <w:ind w:firstLine="360"/>
        <w:contextualSpacing/>
        <w:jc w:val="both"/>
        <w:rPr>
          <w:rFonts w:ascii="Times New Roman" w:hAnsi="Times New Roman"/>
          <w:sz w:val="20"/>
          <w:szCs w:val="20"/>
          <w:lang w:eastAsia="ru-RU"/>
        </w:rPr>
      </w:pPr>
      <w:r w:rsidRPr="002875F0">
        <w:rPr>
          <w:rFonts w:ascii="Times New Roman" w:eastAsia="Times New Roman" w:hAnsi="Times New Roman"/>
          <w:sz w:val="20"/>
          <w:szCs w:val="20"/>
          <w:lang w:eastAsia="ru-RU"/>
        </w:rPr>
        <w:t>Прогнозные значения показателей (индикаторов) представлены в приложении  к Программе (таблица 1).</w:t>
      </w:r>
    </w:p>
    <w:p w:rsidR="002875F0" w:rsidRPr="002875F0" w:rsidRDefault="002875F0" w:rsidP="002875F0">
      <w:pPr>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- 2015 - 2020 годы.</w:t>
      </w:r>
    </w:p>
    <w:p w:rsidR="002875F0" w:rsidRPr="002875F0" w:rsidRDefault="002875F0" w:rsidP="002875F0">
      <w:pPr>
        <w:spacing w:after="0" w:line="240" w:lineRule="auto"/>
        <w:jc w:val="both"/>
        <w:rPr>
          <w:rFonts w:ascii="Times New Roman" w:hAnsi="Times New Roman"/>
          <w:sz w:val="20"/>
          <w:szCs w:val="20"/>
          <w:lang w:eastAsia="ru-RU"/>
        </w:rPr>
      </w:pPr>
      <w:r w:rsidRPr="002875F0">
        <w:rPr>
          <w:rFonts w:ascii="Times New Roman" w:hAnsi="Times New Roman"/>
          <w:sz w:val="20"/>
          <w:szCs w:val="20"/>
          <w:lang w:eastAsia="ru-RU"/>
        </w:rPr>
        <w:t xml:space="preserve">Ожидаемые результаты в результате реализации задач подпрограммы: </w:t>
      </w:r>
    </w:p>
    <w:p w:rsidR="002875F0" w:rsidRPr="002875F0" w:rsidRDefault="002875F0" w:rsidP="002875F0">
      <w:pPr>
        <w:numPr>
          <w:ilvl w:val="0"/>
          <w:numId w:val="72"/>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Обеспечение централизованным водоснабжением и водоотведением, теплоснабжением, электроснабжением те</w:t>
      </w:r>
      <w:r w:rsidRPr="002875F0">
        <w:rPr>
          <w:rFonts w:ascii="Times New Roman" w:eastAsia="Times New Roman" w:hAnsi="Times New Roman"/>
          <w:sz w:val="20"/>
          <w:szCs w:val="20"/>
          <w:lang w:eastAsia="ru-RU"/>
        </w:rPr>
        <w:t>р</w:t>
      </w:r>
      <w:r w:rsidRPr="002875F0">
        <w:rPr>
          <w:rFonts w:ascii="Times New Roman" w:eastAsia="Times New Roman" w:hAnsi="Times New Roman"/>
          <w:sz w:val="20"/>
          <w:szCs w:val="20"/>
          <w:lang w:eastAsia="ru-RU"/>
        </w:rPr>
        <w:t>ритории кварталов и  микрорайонов новой застройки муниципального района;</w:t>
      </w:r>
    </w:p>
    <w:p w:rsidR="002875F0" w:rsidRPr="002875F0" w:rsidRDefault="002875F0" w:rsidP="002875F0">
      <w:pPr>
        <w:numPr>
          <w:ilvl w:val="0"/>
          <w:numId w:val="72"/>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Улучшение качественных показателей питьевой воды, показателей очистки сточных вод;</w:t>
      </w:r>
    </w:p>
    <w:p w:rsidR="002875F0" w:rsidRPr="002875F0" w:rsidRDefault="002875F0" w:rsidP="002875F0">
      <w:pPr>
        <w:numPr>
          <w:ilvl w:val="0"/>
          <w:numId w:val="72"/>
        </w:numPr>
        <w:spacing w:after="0" w:line="240" w:lineRule="auto"/>
        <w:contextualSpacing/>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Улучшение санитарно-гигиенических условий проживания населения, экологической обстановки на территории муниципального образования;</w:t>
      </w:r>
    </w:p>
    <w:p w:rsidR="002875F0" w:rsidRPr="002875F0" w:rsidRDefault="002875F0" w:rsidP="002875F0">
      <w:pPr>
        <w:autoSpaceDE w:val="0"/>
        <w:autoSpaceDN w:val="0"/>
        <w:adjustRightInd w:val="0"/>
        <w:spacing w:after="0" w:line="240" w:lineRule="auto"/>
        <w:jc w:val="both"/>
        <w:rPr>
          <w:rFonts w:ascii="Times New Roman"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lastRenderedPageBreak/>
        <w:t>Раздел 3. Характеристика основных мероприятий подпрограммы 2</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shd w:val="clear" w:color="auto" w:fill="FFFFFF"/>
          <w:lang w:eastAsia="ru-RU"/>
        </w:rPr>
      </w:pPr>
      <w:r w:rsidRPr="002875F0">
        <w:rPr>
          <w:rFonts w:ascii="Times New Roman" w:eastAsiaTheme="minorEastAsia" w:hAnsi="Times New Roman"/>
          <w:sz w:val="20"/>
          <w:szCs w:val="20"/>
          <w:shd w:val="clear" w:color="auto" w:fill="FFFFFF"/>
          <w:lang w:eastAsia="ru-RU"/>
        </w:rPr>
        <w:t>Перечень основных мероприятий,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нереализации, основного мер</w:t>
      </w:r>
      <w:r w:rsidRPr="002875F0">
        <w:rPr>
          <w:rFonts w:ascii="Times New Roman" w:eastAsiaTheme="minorEastAsia" w:hAnsi="Times New Roman"/>
          <w:sz w:val="20"/>
          <w:szCs w:val="20"/>
          <w:shd w:val="clear" w:color="auto" w:fill="FFFFFF"/>
          <w:lang w:eastAsia="ru-RU"/>
        </w:rPr>
        <w:t>о</w:t>
      </w:r>
      <w:r w:rsidRPr="002875F0">
        <w:rPr>
          <w:rFonts w:ascii="Times New Roman" w:eastAsiaTheme="minorEastAsia" w:hAnsi="Times New Roman"/>
          <w:sz w:val="20"/>
          <w:szCs w:val="20"/>
          <w:shd w:val="clear" w:color="auto" w:fill="FFFFFF"/>
          <w:lang w:eastAsia="ru-RU"/>
        </w:rPr>
        <w:t>приятия, связи с показателями Программы (подпрограммы) представлен в приложении  к Программе (таблица 2).</w:t>
      </w:r>
    </w:p>
    <w:p w:rsidR="002875F0" w:rsidRPr="002875F0" w:rsidRDefault="002875F0" w:rsidP="002875F0">
      <w:pPr>
        <w:autoSpaceDE w:val="0"/>
        <w:autoSpaceDN w:val="0"/>
        <w:adjustRightInd w:val="0"/>
        <w:spacing w:after="0" w:line="240" w:lineRule="auto"/>
        <w:ind w:firstLine="708"/>
        <w:jc w:val="both"/>
        <w:rPr>
          <w:rFonts w:ascii="Times New Roman" w:eastAsiaTheme="minorHAnsi" w:hAnsi="Times New Roman"/>
          <w:sz w:val="20"/>
          <w:szCs w:val="20"/>
        </w:rPr>
      </w:pPr>
      <w:r w:rsidRPr="002875F0">
        <w:rPr>
          <w:rFonts w:ascii="Times New Roman" w:eastAsiaTheme="minorHAnsi" w:hAnsi="Times New Roman"/>
          <w:sz w:val="20"/>
          <w:szCs w:val="20"/>
        </w:rPr>
        <w:t>1. Решению задачи по с</w:t>
      </w:r>
      <w:r w:rsidRPr="002875F0">
        <w:rPr>
          <w:rFonts w:ascii="Times New Roman" w:eastAsiaTheme="minorEastAsia" w:hAnsi="Times New Roman"/>
          <w:sz w:val="20"/>
          <w:szCs w:val="20"/>
          <w:lang w:eastAsia="ru-RU"/>
        </w:rPr>
        <w:t>озданию условий для увеличения объема капитального ремонта жилищного  фонда   в ц</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лях повышения его комфортности и энергоэффективности</w:t>
      </w:r>
      <w:r w:rsidRPr="002875F0">
        <w:rPr>
          <w:rFonts w:ascii="Times New Roman" w:eastAsiaTheme="minorHAnsi" w:hAnsi="Times New Roman"/>
          <w:sz w:val="20"/>
          <w:szCs w:val="20"/>
        </w:rPr>
        <w:t xml:space="preserve"> будут способствовать следующие основные мероприятия:</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Создание условий для проведения капитального ремонта многоквартирных домов;</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Реализация мероприятий по капитальному ремонту многоквартирных домов.</w:t>
      </w:r>
    </w:p>
    <w:p w:rsidR="002875F0" w:rsidRPr="002875F0" w:rsidRDefault="002875F0" w:rsidP="002875F0">
      <w:pPr>
        <w:autoSpaceDE w:val="0"/>
        <w:autoSpaceDN w:val="0"/>
        <w:adjustRightInd w:val="0"/>
        <w:spacing w:after="0" w:line="240" w:lineRule="auto"/>
        <w:ind w:firstLine="708"/>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xml:space="preserve">2. </w:t>
      </w:r>
      <w:r w:rsidRPr="002875F0">
        <w:rPr>
          <w:rFonts w:ascii="Times New Roman" w:eastAsiaTheme="minorHAnsi" w:hAnsi="Times New Roman"/>
          <w:sz w:val="20"/>
          <w:szCs w:val="20"/>
        </w:rPr>
        <w:t>Решению задачи по</w:t>
      </w:r>
      <w:r w:rsidRPr="002875F0">
        <w:rPr>
          <w:rFonts w:ascii="Times New Roman" w:eastAsiaTheme="minorEastAsia" w:hAnsi="Times New Roman"/>
          <w:sz w:val="20"/>
          <w:szCs w:val="20"/>
          <w:lang w:eastAsia="ru-RU"/>
        </w:rPr>
        <w:t xml:space="preserve"> обеспечению благоприятного и безопасного проживания граждан на территории Ижемск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района</w:t>
      </w:r>
      <w:r w:rsidRPr="002875F0">
        <w:rPr>
          <w:rFonts w:ascii="Times New Roman" w:eastAsiaTheme="minorHAnsi" w:hAnsi="Times New Roman"/>
          <w:sz w:val="20"/>
          <w:szCs w:val="20"/>
        </w:rPr>
        <w:t xml:space="preserve"> будут способствовать следующие основные мероприятия:</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Реализация малых проектов в сфере благоустройства;</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Отлов безнадзорных животных на территории Ижемского района.</w:t>
      </w:r>
    </w:p>
    <w:p w:rsidR="002875F0" w:rsidRPr="002875F0" w:rsidRDefault="002875F0" w:rsidP="002875F0">
      <w:pPr>
        <w:autoSpaceDE w:val="0"/>
        <w:autoSpaceDN w:val="0"/>
        <w:adjustRightInd w:val="0"/>
        <w:spacing w:after="0" w:line="240" w:lineRule="auto"/>
        <w:ind w:firstLine="708"/>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xml:space="preserve">3. </w:t>
      </w:r>
      <w:r w:rsidRPr="002875F0">
        <w:rPr>
          <w:rFonts w:ascii="Times New Roman" w:eastAsiaTheme="minorHAnsi" w:hAnsi="Times New Roman"/>
          <w:sz w:val="20"/>
          <w:szCs w:val="20"/>
        </w:rPr>
        <w:t>Решению задачи по</w:t>
      </w:r>
      <w:r w:rsidRPr="002875F0">
        <w:rPr>
          <w:rFonts w:ascii="Times New Roman" w:eastAsiaTheme="minorEastAsia" w:hAnsi="Times New Roman"/>
          <w:sz w:val="20"/>
          <w:szCs w:val="20"/>
          <w:lang w:eastAsia="ru-RU"/>
        </w:rPr>
        <w:t xml:space="preserve"> организация в границах Ижемского района  электро-,  тепло-,  водоснабжения и водоотв</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дения населения</w:t>
      </w:r>
      <w:r w:rsidRPr="002875F0">
        <w:rPr>
          <w:rFonts w:ascii="Times New Roman" w:eastAsiaTheme="minorHAnsi" w:hAnsi="Times New Roman"/>
          <w:sz w:val="20"/>
          <w:szCs w:val="20"/>
        </w:rPr>
        <w:t xml:space="preserve"> будут способствовать следующие основные мероприятия:</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Строительство и реконструкция объектов водоснабжения;</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Строительство и реконструкция объектов водоотведения и очистки сточных вод;</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Выявление бесхозяйных объектов недвижимого имущества, используемых для передачи энергетических ресу</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 xml:space="preserve">сов, организации постановки в установленном </w:t>
      </w:r>
      <w:hyperlink r:id="rId173" w:history="1">
        <w:r w:rsidRPr="002875F0">
          <w:rPr>
            <w:rFonts w:ascii="Times New Roman" w:eastAsiaTheme="minorEastAsia" w:hAnsi="Times New Roman"/>
            <w:sz w:val="20"/>
            <w:szCs w:val="20"/>
            <w:lang w:eastAsia="ru-RU"/>
          </w:rPr>
          <w:t>порядке</w:t>
        </w:r>
      </w:hyperlink>
      <w:r w:rsidRPr="002875F0">
        <w:rPr>
          <w:rFonts w:ascii="Times New Roman" w:eastAsiaTheme="minorEastAsia" w:hAnsi="Times New Roman"/>
          <w:sz w:val="20"/>
          <w:szCs w:val="20"/>
          <w:lang w:eastAsia="ru-RU"/>
        </w:rPr>
        <w:t xml:space="preserve"> таких объектов на учет в качестве бесхозяйных объектов недв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жимого имущества и затем признанию права муниципальной собственности на такие бесхозяйные объекты недвижимого имущества.</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подпрограммы 2 позволит обеспечить устойчивое водоснабжение действующих и планируемых строительством жилья и  объектов социальной сферы. Для хозяйственно – питьевого водоснабжения населенных пунктов необходимо максимально использовать утвержденные запасы подземных вод. При этом произвести реконструкцию с</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ществующих водозаборов, а также строительство новых. Необходимо развитие централизованного водоснабжения в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селенных пунктах района. Мероприятия по водоотведению предусматривают строительство новых сетей канализации в с.Ижма, строительство и реконструкцию канализационно-очистных сооружений в населенных пунктах с.Ижма и п.Щельяюр.</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Характеристика мер правового регулирования в сфере реализации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подпрограммы 2</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Меры правового регулирования в сфере реализации подпрограммы отражены в приложении  к Программе (та</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лица 3).</w:t>
      </w: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5. Ресурсное обеспечение подпрограммы 2</w:t>
      </w:r>
    </w:p>
    <w:p w:rsidR="002875F0" w:rsidRPr="002875F0" w:rsidRDefault="002875F0" w:rsidP="002875F0">
      <w:pPr>
        <w:spacing w:after="0" w:line="240" w:lineRule="auto"/>
        <w:ind w:firstLine="540"/>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годы предусматривается в размере   11681,0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5683,9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5374,3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622,8  тыс.руб.</w:t>
      </w:r>
    </w:p>
    <w:p w:rsidR="002875F0" w:rsidRPr="002875F0" w:rsidRDefault="002875F0" w:rsidP="002875F0">
      <w:pPr>
        <w:widowControl w:val="0"/>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     11412,2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5572,5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5297,4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542,3 тыс.руб.</w:t>
      </w:r>
    </w:p>
    <w:p w:rsidR="002875F0" w:rsidRPr="002875F0" w:rsidRDefault="002875F0" w:rsidP="002875F0">
      <w:pPr>
        <w:widowControl w:val="0"/>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 233,8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76,4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76,9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80,5 тыс.руб.</w:t>
      </w:r>
    </w:p>
    <w:p w:rsidR="002875F0" w:rsidRPr="002875F0" w:rsidRDefault="002875F0" w:rsidP="002875F0">
      <w:pPr>
        <w:widowControl w:val="0"/>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бюджетов сельских поселений -35,0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35,0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Сумма бюджетных ассигнований на 2015 - 2020 годы будет уточняться после утверждения закона о республ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канском и местном бюджетах на соответствующий финансовый год и плановый период.</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 xml:space="preserve">   Ресурсное обеспечение подпрограммы в целом, а также по годам реализации подпрограммы и источникам ф</w:t>
      </w:r>
      <w:r w:rsidRPr="002875F0">
        <w:rPr>
          <w:rFonts w:ascii="Times New Roman" w:hAnsi="Times New Roman"/>
          <w:sz w:val="20"/>
          <w:szCs w:val="20"/>
          <w:lang w:eastAsia="ru-RU"/>
        </w:rPr>
        <w:t>и</w:t>
      </w:r>
      <w:r w:rsidRPr="002875F0">
        <w:rPr>
          <w:rFonts w:ascii="Times New Roman" w:hAnsi="Times New Roman"/>
          <w:sz w:val="20"/>
          <w:szCs w:val="20"/>
          <w:lang w:eastAsia="ru-RU"/>
        </w:rPr>
        <w:t>нансирования приводится в приложении к Программе (</w:t>
      </w:r>
      <w:hyperlink r:id="rId174" w:history="1">
        <w:r w:rsidRPr="002875F0">
          <w:rPr>
            <w:rFonts w:ascii="Times New Roman" w:hAnsi="Times New Roman"/>
            <w:sz w:val="20"/>
            <w:szCs w:val="20"/>
            <w:lang w:eastAsia="ru-RU"/>
          </w:rPr>
          <w:t xml:space="preserve">таблицы </w:t>
        </w:r>
      </w:hyperlink>
      <w:r w:rsidRPr="002875F0">
        <w:rPr>
          <w:rFonts w:ascii="Times New Roman" w:eastAsiaTheme="minorEastAsia" w:hAnsi="Times New Roman"/>
          <w:sz w:val="20"/>
          <w:szCs w:val="20"/>
          <w:lang w:eastAsia="ru-RU"/>
        </w:rPr>
        <w:t>4</w:t>
      </w:r>
      <w:r w:rsidRPr="002875F0">
        <w:rPr>
          <w:rFonts w:ascii="Times New Roman" w:hAnsi="Times New Roman"/>
          <w:sz w:val="20"/>
          <w:szCs w:val="20"/>
          <w:lang w:eastAsia="ru-RU"/>
        </w:rPr>
        <w:t xml:space="preserve"> и </w:t>
      </w:r>
      <w:hyperlink r:id="rId175" w:history="1">
        <w:r w:rsidRPr="002875F0">
          <w:rPr>
            <w:rFonts w:ascii="Times New Roman" w:hAnsi="Times New Roman"/>
            <w:sz w:val="20"/>
            <w:szCs w:val="20"/>
            <w:lang w:eastAsia="ru-RU"/>
          </w:rPr>
          <w:t>5</w:t>
        </w:r>
      </w:hyperlink>
      <w:r w:rsidRPr="002875F0">
        <w:rPr>
          <w:rFonts w:ascii="Times New Roman" w:hAnsi="Times New Roman"/>
          <w:sz w:val="20"/>
          <w:szCs w:val="20"/>
          <w:lang w:eastAsia="ru-RU"/>
        </w:rPr>
        <w:t>).</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6. Методика оценки эффективности подпрограммы 2</w:t>
      </w:r>
    </w:p>
    <w:p w:rsidR="002875F0" w:rsidRPr="002875F0" w:rsidRDefault="002875F0" w:rsidP="002875F0">
      <w:pPr>
        <w:spacing w:after="0" w:line="240" w:lineRule="auto"/>
        <w:ind w:firstLine="709"/>
        <w:jc w:val="both"/>
        <w:rPr>
          <w:rFonts w:ascii="Times New Roman" w:eastAsiaTheme="minorEastAsia" w:hAnsi="Times New Roman"/>
          <w:sz w:val="20"/>
          <w:szCs w:val="20"/>
          <w:shd w:val="clear" w:color="auto" w:fill="00808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lastRenderedPageBreak/>
        <w:t>Методика оценки эффективности реализации подпрограммы аналогична методике оценки эффективности реализ</w:t>
      </w:r>
      <w:r w:rsidRPr="002875F0">
        <w:rPr>
          <w:rFonts w:ascii="Times New Roman" w:hAnsi="Times New Roman"/>
          <w:sz w:val="20"/>
          <w:szCs w:val="20"/>
          <w:lang w:eastAsia="ru-RU"/>
        </w:rPr>
        <w:t>а</w:t>
      </w:r>
      <w:r w:rsidRPr="002875F0">
        <w:rPr>
          <w:rFonts w:ascii="Times New Roman" w:hAnsi="Times New Roman"/>
          <w:sz w:val="20"/>
          <w:szCs w:val="20"/>
          <w:lang w:eastAsia="ru-RU"/>
        </w:rPr>
        <w:t xml:space="preserve">ции муниципальной программы, отраженной в </w:t>
      </w:r>
      <w:hyperlink r:id="rId176" w:history="1">
        <w:r w:rsidRPr="002875F0">
          <w:rPr>
            <w:rFonts w:ascii="Times New Roman" w:hAnsi="Times New Roman"/>
            <w:sz w:val="20"/>
            <w:szCs w:val="20"/>
            <w:lang w:eastAsia="ru-RU"/>
          </w:rPr>
          <w:t>разделе 9</w:t>
        </w:r>
      </w:hyperlink>
      <w:r w:rsidRPr="002875F0">
        <w:rPr>
          <w:rFonts w:ascii="Times New Roman" w:hAnsi="Times New Roman"/>
          <w:sz w:val="20"/>
          <w:szCs w:val="20"/>
          <w:lang w:eastAsia="ru-RU"/>
        </w:rPr>
        <w:t xml:space="preserve"> Программы.</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ПАСПОРТ</w:t>
      </w:r>
    </w:p>
    <w:p w:rsidR="002875F0" w:rsidRPr="002875F0" w:rsidRDefault="002875F0" w:rsidP="002875F0">
      <w:pPr>
        <w:widowControl w:val="0"/>
        <w:spacing w:after="0" w:line="240" w:lineRule="auto"/>
        <w:ind w:firstLine="426"/>
        <w:jc w:val="center"/>
        <w:rPr>
          <w:rFonts w:ascii="Times New Roman" w:eastAsiaTheme="minorEastAsia" w:hAnsi="Times New Roman"/>
          <w:sz w:val="20"/>
          <w:szCs w:val="20"/>
          <w:lang w:eastAsia="ru-RU"/>
        </w:rPr>
      </w:pPr>
      <w:r w:rsidRPr="002875F0">
        <w:rPr>
          <w:rFonts w:ascii="Times New Roman" w:eastAsiaTheme="minorEastAsia" w:hAnsi="Times New Roman"/>
          <w:b/>
          <w:sz w:val="20"/>
          <w:szCs w:val="20"/>
          <w:lang w:eastAsia="ru-RU"/>
        </w:rPr>
        <w:t>Подпрограммы 3. «Развитие систем обращения с отходами»</w:t>
      </w:r>
    </w:p>
    <w:p w:rsidR="002875F0" w:rsidRPr="002875F0" w:rsidRDefault="002875F0" w:rsidP="002875F0">
      <w:pPr>
        <w:spacing w:after="0" w:line="240" w:lineRule="auto"/>
        <w:jc w:val="center"/>
        <w:rPr>
          <w:rFonts w:ascii="Times New Roman" w:eastAsiaTheme="minorEastAsia" w:hAnsi="Times New Roman"/>
          <w:sz w:val="20"/>
          <w:szCs w:val="20"/>
          <w:lang w:eastAsia="ru-RU"/>
        </w:rPr>
      </w:pPr>
    </w:p>
    <w:tbl>
      <w:tblPr>
        <w:tblW w:w="0" w:type="auto"/>
        <w:tblInd w:w="98" w:type="dxa"/>
        <w:tblCellMar>
          <w:left w:w="10" w:type="dxa"/>
          <w:right w:w="10" w:type="dxa"/>
        </w:tblCellMar>
        <w:tblLook w:val="04A0"/>
      </w:tblPr>
      <w:tblGrid>
        <w:gridCol w:w="10"/>
        <w:gridCol w:w="3418"/>
        <w:gridCol w:w="6045"/>
      </w:tblGrid>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исполнитель подпр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коммунального хозяйства а</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министрации муниципального района «Ижемский»</w:t>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Соисполнители подпрограммы 3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имуществом, отдел строительства, отдел осуществления закупок, отдел экономического анализа и прогнозирования.</w:t>
            </w:r>
          </w:p>
        </w:tc>
      </w:tr>
      <w:tr w:rsidR="002875F0" w:rsidRPr="002875F0" w:rsidTr="005675F9">
        <w:trPr>
          <w:trHeight w:val="1"/>
        </w:trPr>
        <w:tc>
          <w:tcPr>
            <w:tcW w:w="34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Программно-целевые инструменты программы</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Цели подпрограммы 3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Улучшение экологической обстановки в Ижемском районе</w:t>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Задачи подпрограммы 3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Приведение в нормативное состояние объектов размещения отх</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дов</w:t>
            </w:r>
          </w:p>
          <w:p w:rsidR="002875F0" w:rsidRPr="002875F0" w:rsidRDefault="002875F0" w:rsidP="002875F0">
            <w:pPr>
              <w:widowControl w:val="0"/>
              <w:spacing w:after="0" w:line="240" w:lineRule="auto"/>
              <w:ind w:firstLine="34"/>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br/>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Целевые индикаторы и показатели подпрограммы 3</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построенных площадок временного хранения и пол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гонов ТБО;</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ликвидированных объектов;</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Доля населения, охваченного организованной системой сбора и вывоза твердых  бытовых отходов.</w:t>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Сроки и этапы реализации</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Подпрограммы 3</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2015-2020 годы</w:t>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Объемы финансирования подпр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3</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гг. предусматривается в размере   4361,2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3040,0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1321,2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ципального района «Ижемский» -  4361,2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3040,0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1321,2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0,0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tc>
      </w:tr>
      <w:tr w:rsidR="002875F0" w:rsidRPr="002875F0" w:rsidTr="005675F9">
        <w:trPr>
          <w:gridBefore w:val="1"/>
          <w:wBefore w:w="10" w:type="dxa"/>
          <w:trHeight w:val="1"/>
        </w:trPr>
        <w:tc>
          <w:tcPr>
            <w:tcW w:w="3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Ожидаемые результаты реализации подпрограммы 3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F0" w:rsidRPr="002875F0" w:rsidRDefault="002875F0" w:rsidP="002875F0">
            <w:pPr>
              <w:spacing w:after="0" w:line="240" w:lineRule="auto"/>
              <w:ind w:firstLine="34"/>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построенных  и  введенных   в   эксплуатацию пол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гонов твердых бытовых и производственных отходов не менее 1ед.;   </w:t>
            </w:r>
            <w:r w:rsidRPr="002875F0">
              <w:rPr>
                <w:rFonts w:ascii="Times New Roman" w:eastAsiaTheme="minorEastAsia" w:hAnsi="Times New Roman"/>
                <w:sz w:val="20"/>
                <w:szCs w:val="20"/>
                <w:lang w:eastAsia="ru-RU"/>
              </w:rPr>
              <w:br/>
              <w:t>Количество  построенных  и  введенных   в   эксплуатацию площ</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док складирования и временного  хранения  древесных отходов не менее 2 ед.;                                                </w:t>
            </w:r>
            <w:r w:rsidRPr="002875F0">
              <w:rPr>
                <w:rFonts w:ascii="Times New Roman" w:eastAsiaTheme="minorEastAsia" w:hAnsi="Times New Roman"/>
                <w:sz w:val="20"/>
                <w:szCs w:val="20"/>
                <w:lang w:eastAsia="ru-RU"/>
              </w:rPr>
              <w:br/>
              <w:t xml:space="preserve">Количество ликвидированных и рекультивированных объектов размещения отходов не менее 10 ед.; </w:t>
            </w:r>
          </w:p>
        </w:tc>
      </w:tr>
    </w:tbl>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1. Характеристика сферы реализации подпрограммы 3, описание основных проблем в указанной сфере и прогноз её развития</w:t>
      </w:r>
    </w:p>
    <w:p w:rsidR="002875F0" w:rsidRPr="002875F0" w:rsidRDefault="002875F0" w:rsidP="002875F0">
      <w:pPr>
        <w:tabs>
          <w:tab w:val="left" w:pos="1080"/>
        </w:tabs>
        <w:spacing w:after="0" w:line="240" w:lineRule="auto"/>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 последние годы уделяется большое внимание на дальнейшее совершенствование планировки, и благоустро</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ства населенных пунктов с учетом подъема материального и культурного объема уровня жизни граждан. Планировка и благоустройство населенных пунктов направлены на улучшение бытового, социального и культурного обслуживания населения МР «Ижемский».</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Обращение с отходами - один из наиболее проблемных и нерешенных вопросов в области охраны окружающей среды, как в Республике Коми, так и в Ижемском районе. Этому вопросу уделяется пристальное внимание на всех уро</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 xml:space="preserve">нях власти, в том числе Президентом Российской Федерации Д.А.Медведевым (поручение от 29 марта </w:t>
      </w:r>
      <w:smartTag w:uri="urn:schemas-microsoft-com:office:smarttags" w:element="metricconverter">
        <w:smartTagPr>
          <w:attr w:name="ProductID" w:val="2011 г"/>
        </w:smartTagPr>
        <w:r w:rsidRPr="002875F0">
          <w:rPr>
            <w:rFonts w:ascii="Times New Roman" w:eastAsiaTheme="minorEastAsia" w:hAnsi="Times New Roman"/>
            <w:sz w:val="20"/>
            <w:szCs w:val="20"/>
            <w:lang w:eastAsia="ru-RU"/>
          </w:rPr>
          <w:t>2011 года</w:t>
        </w:r>
      </w:smartTag>
      <w:r w:rsidRPr="002875F0">
        <w:rPr>
          <w:rFonts w:ascii="Times New Roman" w:eastAsiaTheme="minorEastAsia" w:hAnsi="Times New Roman"/>
          <w:sz w:val="20"/>
          <w:szCs w:val="20"/>
          <w:lang w:eastAsia="ru-RU"/>
        </w:rPr>
        <w:t xml:space="preserve">            N Пр-781). В соответствии с </w:t>
      </w:r>
      <w:hyperlink r:id="rId177">
        <w:r w:rsidRPr="002875F0">
          <w:rPr>
            <w:rFonts w:ascii="Times New Roman" w:eastAsiaTheme="minorEastAsia" w:hAnsi="Times New Roman"/>
            <w:color w:val="0000FF"/>
            <w:sz w:val="20"/>
            <w:szCs w:val="20"/>
            <w:u w:val="single"/>
            <w:lang w:eastAsia="ru-RU"/>
          </w:rPr>
          <w:t>разделом 5.5</w:t>
        </w:r>
      </w:hyperlink>
      <w:r w:rsidRPr="002875F0">
        <w:rPr>
          <w:rFonts w:ascii="Times New Roman" w:eastAsiaTheme="minorEastAsia" w:hAnsi="Times New Roman"/>
          <w:sz w:val="20"/>
          <w:szCs w:val="20"/>
          <w:lang w:eastAsia="ru-RU"/>
        </w:rPr>
        <w:t xml:space="preserve"> "Охрана окружающей среды" Стратегии экономического и социального развития Республики Коми на период до 2020 года, одобренной постановлением Правительства Республики Коми от 27 марта </w:t>
      </w:r>
      <w:smartTag w:uri="urn:schemas-microsoft-com:office:smarttags" w:element="metricconverter">
        <w:smartTagPr>
          <w:attr w:name="ProductID" w:val="2006 г"/>
        </w:smartTagPr>
        <w:r w:rsidRPr="002875F0">
          <w:rPr>
            <w:rFonts w:ascii="Times New Roman" w:eastAsiaTheme="minorEastAsia" w:hAnsi="Times New Roman"/>
            <w:sz w:val="20"/>
            <w:szCs w:val="20"/>
            <w:lang w:eastAsia="ru-RU"/>
          </w:rPr>
          <w:t>2006 года</w:t>
        </w:r>
      </w:smartTag>
      <w:r w:rsidRPr="002875F0">
        <w:rPr>
          <w:rFonts w:ascii="Times New Roman" w:eastAsiaTheme="minorEastAsia" w:hAnsi="Times New Roman"/>
          <w:sz w:val="20"/>
          <w:szCs w:val="20"/>
          <w:lang w:eastAsia="ru-RU"/>
        </w:rPr>
        <w:t xml:space="preserve"> N 45, одной из задач улучшения экологической обстановки в Республике Коми является снижение негативного влияния отходов производства и потребления на окружающую среду.</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В Ижемском районе ежегодно образуется большое количество отходов производства и потребления. При этом процент утилизации отходов очень низкий. Низкий процент утилизации отходов и устойчиво возрастающие темпы обр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зования отходов приводят к всё более и более нарастающим объемам накопления отходов. Отсутствие отвечающих тр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бованиям законодательства полигонов для промышленных и бытовых отходов обостряет проблемы обращения с отход</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ми.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Свалки твердых бытовых отходов эксплуатируются с нарушениями требований санитарного и природоохранного законодательства, не имеют разрешительной документации, отводов земельных участков, проектов на объекты, не веде</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ся должный учет захороненных отходов, не проводится мониторинг. В связи с устойчивой тенденцией роста ежегодных объемов образования бытовых отходов, практически неразвитой системой раздельного сбора и утилизации отходов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копление на территории Ижемского района твердых бытовых отходов растет прогрессирующими темпами.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Нарастающие объемы образования и накопления отходов на свалках, отсутствие системы раздельного сбора, вторичного использования отходов, рост количества стихийных несанкционированных свалок ведут к прогрессирующ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му негативному воздействию отходов на окружающую среду. Из-за отсутствия и дефицита денежных средств в местном бюджете эти вопросы остаются нерешенными. В настоящее время остро стоят проблемы сбора и утилизации всех видов отходов, ликвидации несанкционированных свалок. </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Прогрессивная стратегия обращения с отходами должна быть ориентирована на раздельный сбор и мусоросо</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тировку. Вторичная переработка отходов (рециклинг) поможет сократить поток поступлений отходов на полигоны, сн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зить затраты на вывоз, обезвреживание и захоронение отходов, получать доход от реализации вторичных ресурсов.</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Для решения проблемных вопросов, связанных с отходами, необходимы скоординированные совместные усилия органов государственной власти Республики Коми и органов местного самоуправления с привлечением средств частных инвесторов, что возможно только программно-целевым методом. </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Программно-целевой метод позволит обеспечить комплексный подход к процессу сбора и утилизации всех видов отходов, внедрение новейших научно-технических достижений для обеспечения экологичной и экономически эффекти</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ной утилизации отходов, создать комплексную систему управления отходами.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Необходимость решения проблем, связанных с обращением с отходами производства и потребления, програм</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но-целевым методом на муниципальном уровне отражена:</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поручении Президента Российской Федерации Д.А.Медведева от 29 марта </w:t>
      </w:r>
      <w:smartTag w:uri="urn:schemas-microsoft-com:office:smarttags" w:element="metricconverter">
        <w:smartTagPr>
          <w:attr w:name="ProductID" w:val="2011 г"/>
        </w:smartTagPr>
        <w:r w:rsidRPr="002875F0">
          <w:rPr>
            <w:rFonts w:ascii="Times New Roman" w:eastAsiaTheme="minorEastAsia" w:hAnsi="Times New Roman"/>
            <w:sz w:val="20"/>
            <w:szCs w:val="20"/>
            <w:lang w:eastAsia="ru-RU"/>
          </w:rPr>
          <w:t>2011 года</w:t>
        </w:r>
      </w:smartTag>
      <w:r w:rsidRPr="002875F0">
        <w:rPr>
          <w:rFonts w:ascii="Times New Roman" w:eastAsiaTheme="minorEastAsia" w:hAnsi="Times New Roman"/>
          <w:sz w:val="20"/>
          <w:szCs w:val="20"/>
          <w:lang w:eastAsia="ru-RU"/>
        </w:rPr>
        <w:t xml:space="preserve">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решениях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2875F0">
          <w:rPr>
            <w:rFonts w:ascii="Times New Roman" w:eastAsiaTheme="minorEastAsia" w:hAnsi="Times New Roman"/>
            <w:sz w:val="20"/>
            <w:szCs w:val="20"/>
            <w:lang w:eastAsia="ru-RU"/>
          </w:rPr>
          <w:t>2010 года</w:t>
        </w:r>
      </w:smartTag>
      <w:r w:rsidRPr="002875F0">
        <w:rPr>
          <w:rFonts w:ascii="Times New Roman" w:eastAsiaTheme="minorEastAsia" w:hAnsi="Times New Roman"/>
          <w:sz w:val="20"/>
          <w:szCs w:val="20"/>
          <w:lang w:eastAsia="ru-RU"/>
        </w:rPr>
        <w:t>,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священного реформированию системы государственного управления в сфере охраны окружающей среды;</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решении заседания Совета Безопасности РФ от 30 января </w:t>
      </w:r>
      <w:smartTag w:uri="urn:schemas-microsoft-com:office:smarttags" w:element="metricconverter">
        <w:smartTagPr>
          <w:attr w:name="ProductID" w:val="2008 г"/>
        </w:smartTagPr>
        <w:r w:rsidRPr="002875F0">
          <w:rPr>
            <w:rFonts w:ascii="Times New Roman" w:eastAsiaTheme="minorEastAsia" w:hAnsi="Times New Roman"/>
            <w:sz w:val="20"/>
            <w:szCs w:val="20"/>
            <w:lang w:eastAsia="ru-RU"/>
          </w:rPr>
          <w:t>2008 года</w:t>
        </w:r>
      </w:smartTag>
      <w:r w:rsidRPr="002875F0">
        <w:rPr>
          <w:rFonts w:ascii="Times New Roman" w:eastAsiaTheme="minorEastAsia" w:hAnsi="Times New Roman"/>
          <w:sz w:val="20"/>
          <w:szCs w:val="20"/>
          <w:lang w:eastAsia="ru-RU"/>
        </w:rPr>
        <w:t xml:space="preserve"> по вопросу «О мерах по обеспечению экологической безопасности в Российской Федерации»;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рекомендациях рабочего совещания по теме «Региональные и муниципальные проблемы экологической без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пасности», состоявшегося 16 октября </w:t>
      </w:r>
      <w:smartTag w:uri="urn:schemas-microsoft-com:office:smarttags" w:element="metricconverter">
        <w:smartTagPr>
          <w:attr w:name="ProductID" w:val="2007 г"/>
        </w:smartTagPr>
        <w:r w:rsidRPr="002875F0">
          <w:rPr>
            <w:rFonts w:ascii="Times New Roman" w:eastAsiaTheme="minorEastAsia" w:hAnsi="Times New Roman"/>
            <w:sz w:val="20"/>
            <w:szCs w:val="20"/>
            <w:lang w:eastAsia="ru-RU"/>
          </w:rPr>
          <w:t>2007 года</w:t>
        </w:r>
      </w:smartTag>
      <w:r w:rsidRPr="002875F0">
        <w:rPr>
          <w:rFonts w:ascii="Times New Roman" w:eastAsiaTheme="minorEastAsia" w:hAnsi="Times New Roman"/>
          <w:sz w:val="20"/>
          <w:szCs w:val="20"/>
          <w:lang w:eastAsia="ru-RU"/>
        </w:rPr>
        <w:t xml:space="preserve"> в Государственном Совете Республики Коми;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решениях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2875F0">
          <w:rPr>
            <w:rFonts w:ascii="Times New Roman" w:eastAsiaTheme="minorEastAsia" w:hAnsi="Times New Roman"/>
            <w:sz w:val="20"/>
            <w:szCs w:val="20"/>
            <w:lang w:eastAsia="ru-RU"/>
          </w:rPr>
          <w:t>2008 г</w:t>
        </w:r>
      </w:smartTag>
      <w:r w:rsidRPr="002875F0">
        <w:rPr>
          <w:rFonts w:ascii="Times New Roman" w:eastAsiaTheme="minorEastAsia" w:hAnsi="Times New Roman"/>
          <w:sz w:val="20"/>
          <w:szCs w:val="20"/>
          <w:lang w:eastAsia="ru-RU"/>
        </w:rPr>
        <w:t xml:space="preserve">., от 16 декабря </w:t>
      </w:r>
      <w:smartTag w:uri="urn:schemas-microsoft-com:office:smarttags" w:element="metricconverter">
        <w:smartTagPr>
          <w:attr w:name="ProductID" w:val="2010 г"/>
        </w:smartTagPr>
        <w:r w:rsidRPr="002875F0">
          <w:rPr>
            <w:rFonts w:ascii="Times New Roman" w:eastAsiaTheme="minorEastAsia" w:hAnsi="Times New Roman"/>
            <w:sz w:val="20"/>
            <w:szCs w:val="20"/>
            <w:lang w:eastAsia="ru-RU"/>
          </w:rPr>
          <w:t>2010 года</w:t>
        </w:r>
      </w:smartTag>
      <w:r w:rsidRPr="002875F0">
        <w:rPr>
          <w:rFonts w:ascii="Times New Roman" w:eastAsiaTheme="minorEastAsia" w:hAnsi="Times New Roman"/>
          <w:sz w:val="20"/>
          <w:szCs w:val="20"/>
          <w:lang w:eastAsia="ru-RU"/>
        </w:rPr>
        <w:t>;</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w:t>
      </w:r>
      <w:hyperlink r:id="rId178">
        <w:r w:rsidRPr="002875F0">
          <w:rPr>
            <w:rFonts w:ascii="Times New Roman" w:eastAsiaTheme="minorEastAsia" w:hAnsi="Times New Roman"/>
            <w:color w:val="0000FF"/>
            <w:sz w:val="20"/>
            <w:szCs w:val="20"/>
            <w:u w:val="single"/>
            <w:lang w:eastAsia="ru-RU"/>
          </w:rPr>
          <w:t>распоряжении</w:t>
        </w:r>
      </w:hyperlink>
      <w:r w:rsidRPr="002875F0">
        <w:rPr>
          <w:rFonts w:ascii="Times New Roman" w:eastAsiaTheme="minorEastAsia" w:hAnsi="Times New Roman"/>
          <w:sz w:val="20"/>
          <w:szCs w:val="20"/>
          <w:lang w:eastAsia="ru-RU"/>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2875F0">
          <w:rPr>
            <w:rFonts w:ascii="Times New Roman" w:eastAsiaTheme="minorEastAsia" w:hAnsi="Times New Roman"/>
            <w:sz w:val="20"/>
            <w:szCs w:val="20"/>
            <w:lang w:eastAsia="ru-RU"/>
          </w:rPr>
          <w:t>2008 года</w:t>
        </w:r>
      </w:smartTag>
      <w:r w:rsidRPr="002875F0">
        <w:rPr>
          <w:rFonts w:ascii="Times New Roman" w:eastAsiaTheme="minorEastAsia" w:hAnsi="Times New Roman"/>
          <w:sz w:val="20"/>
          <w:szCs w:val="20"/>
          <w:lang w:eastAsia="ru-RU"/>
        </w:rPr>
        <w:t xml:space="preserve">  N 487-р;</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решении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2875F0">
          <w:rPr>
            <w:rFonts w:ascii="Times New Roman" w:eastAsiaTheme="minorEastAsia" w:hAnsi="Times New Roman"/>
            <w:sz w:val="20"/>
            <w:szCs w:val="20"/>
            <w:lang w:eastAsia="ru-RU"/>
          </w:rPr>
          <w:t>2009 года</w:t>
        </w:r>
      </w:smartTag>
      <w:r w:rsidRPr="002875F0">
        <w:rPr>
          <w:rFonts w:ascii="Times New Roman" w:eastAsiaTheme="minorEastAsia" w:hAnsi="Times New Roman"/>
          <w:sz w:val="20"/>
          <w:szCs w:val="20"/>
          <w:lang w:eastAsia="ru-RU"/>
        </w:rPr>
        <w:t xml:space="preserve"> по вопросу «О разработке и утверждении муниципальных программ по обращению с отходами прои</w:t>
      </w:r>
      <w:r w:rsidRPr="002875F0">
        <w:rPr>
          <w:rFonts w:ascii="Times New Roman" w:eastAsiaTheme="minorEastAsia" w:hAnsi="Times New Roman"/>
          <w:sz w:val="20"/>
          <w:szCs w:val="20"/>
          <w:lang w:eastAsia="ru-RU"/>
        </w:rPr>
        <w:t>з</w:t>
      </w:r>
      <w:r w:rsidRPr="002875F0">
        <w:rPr>
          <w:rFonts w:ascii="Times New Roman" w:eastAsiaTheme="minorEastAsia" w:hAnsi="Times New Roman"/>
          <w:sz w:val="20"/>
          <w:szCs w:val="20"/>
          <w:lang w:eastAsia="ru-RU"/>
        </w:rPr>
        <w:t>водства и потребления; о выполнении мероприятий в рамках принятых муниципальных программ по обращению с отх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дами производства и потребления».</w:t>
      </w:r>
    </w:p>
    <w:p w:rsidR="002875F0" w:rsidRPr="002875F0" w:rsidRDefault="002875F0" w:rsidP="002875F0">
      <w:pPr>
        <w:widowControl w:val="0"/>
        <w:spacing w:after="0" w:line="240" w:lineRule="auto"/>
        <w:ind w:firstLine="426"/>
        <w:jc w:val="center"/>
        <w:rPr>
          <w:rFonts w:ascii="Times New Roman" w:eastAsiaTheme="minorEastAsia" w:hAnsi="Times New Roman"/>
          <w:b/>
          <w:sz w:val="20"/>
          <w:szCs w:val="20"/>
          <w:lang w:eastAsia="ru-RU"/>
        </w:rPr>
      </w:pPr>
    </w:p>
    <w:p w:rsidR="002875F0" w:rsidRPr="002875F0" w:rsidRDefault="002875F0" w:rsidP="002875F0">
      <w:pPr>
        <w:widowControl w:val="0"/>
        <w:spacing w:after="0" w:line="240" w:lineRule="auto"/>
        <w:ind w:firstLine="426"/>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2. Приоритеты реализуемой на территории муниципального района</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 «Ижемский» политики в сфере реализации подпрограммы 3, цели, задачи и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показатели (индикаторы) достижения целей и решения задач, описание основных ожидаемых конечных результ</w:t>
      </w:r>
      <w:r w:rsidRPr="002875F0">
        <w:rPr>
          <w:rFonts w:ascii="Times New Roman" w:eastAsiaTheme="minorEastAsia" w:hAnsi="Times New Roman"/>
          <w:b/>
          <w:sz w:val="20"/>
          <w:szCs w:val="20"/>
          <w:lang w:eastAsia="ru-RU"/>
        </w:rPr>
        <w:t>а</w:t>
      </w:r>
      <w:r w:rsidRPr="002875F0">
        <w:rPr>
          <w:rFonts w:ascii="Times New Roman" w:eastAsiaTheme="minorEastAsia" w:hAnsi="Times New Roman"/>
          <w:b/>
          <w:sz w:val="20"/>
          <w:szCs w:val="20"/>
          <w:lang w:eastAsia="ru-RU"/>
        </w:rPr>
        <w:t xml:space="preserve">тов подпрограммы 3;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сроков и контрольных этапов реализации подпрограммы 3</w:t>
      </w:r>
    </w:p>
    <w:p w:rsidR="002875F0" w:rsidRPr="002875F0" w:rsidRDefault="002875F0" w:rsidP="002875F0">
      <w:pPr>
        <w:widowControl w:val="0"/>
        <w:spacing w:after="0" w:line="240" w:lineRule="auto"/>
        <w:ind w:firstLine="426"/>
        <w:jc w:val="center"/>
        <w:rPr>
          <w:rFonts w:ascii="Times New Roman" w:eastAsiaTheme="minorEastAsia" w:hAnsi="Times New Roman"/>
          <w:b/>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Целью реализации подпрограммы является улучшение экологической обстановки в Ижемском районе.</w:t>
      </w:r>
    </w:p>
    <w:p w:rsidR="002875F0" w:rsidRPr="002875F0" w:rsidRDefault="002875F0" w:rsidP="002875F0">
      <w:pPr>
        <w:spacing w:after="0" w:line="240" w:lineRule="auto"/>
        <w:ind w:firstLine="709"/>
        <w:jc w:val="both"/>
        <w:rPr>
          <w:rFonts w:ascii="Times New Roman" w:eastAsiaTheme="minorHAnsi" w:hAnsi="Times New Roman"/>
          <w:sz w:val="20"/>
          <w:szCs w:val="20"/>
        </w:rPr>
      </w:pPr>
      <w:r w:rsidRPr="002875F0">
        <w:rPr>
          <w:rFonts w:ascii="Times New Roman" w:hAnsi="Times New Roman"/>
          <w:sz w:val="20"/>
          <w:szCs w:val="20"/>
          <w:lang w:eastAsia="ru-RU"/>
        </w:rPr>
        <w:t>Для достижения цели необходимо решение следующей задачи-</w:t>
      </w:r>
      <w:r w:rsidRPr="002875F0">
        <w:rPr>
          <w:rFonts w:ascii="Times New Roman" w:eastAsiaTheme="minorEastAsia" w:hAnsi="Times New Roman"/>
          <w:sz w:val="20"/>
          <w:szCs w:val="20"/>
          <w:lang w:eastAsia="ru-RU"/>
        </w:rPr>
        <w:t xml:space="preserve"> п</w:t>
      </w:r>
      <w:r w:rsidRPr="002875F0">
        <w:rPr>
          <w:rFonts w:ascii="Times New Roman" w:eastAsiaTheme="minorHAnsi" w:hAnsi="Times New Roman"/>
          <w:sz w:val="20"/>
          <w:szCs w:val="20"/>
        </w:rPr>
        <w:t>риведение в нормативное состояние объектов размещения отходов.</w:t>
      </w:r>
    </w:p>
    <w:p w:rsidR="002875F0" w:rsidRPr="002875F0" w:rsidRDefault="002875F0" w:rsidP="002875F0">
      <w:pPr>
        <w:widowControl w:val="0"/>
        <w:spacing w:after="0" w:line="240" w:lineRule="auto"/>
        <w:ind w:left="540"/>
        <w:jc w:val="both"/>
        <w:rPr>
          <w:rFonts w:ascii="Times New Roman" w:hAnsi="Times New Roman"/>
          <w:sz w:val="20"/>
          <w:szCs w:val="20"/>
          <w:lang w:eastAsia="ru-RU"/>
        </w:rPr>
      </w:pPr>
      <w:r w:rsidRPr="002875F0">
        <w:rPr>
          <w:rFonts w:ascii="Times New Roman" w:hAnsi="Times New Roman"/>
          <w:sz w:val="20"/>
          <w:szCs w:val="20"/>
          <w:lang w:eastAsia="ru-RU"/>
        </w:rPr>
        <w:t>Исходя из вышеуказанного, определены показатели (индикаторы) решения задачи подпрограммы:</w:t>
      </w:r>
    </w:p>
    <w:p w:rsidR="002875F0" w:rsidRPr="002875F0" w:rsidRDefault="002875F0" w:rsidP="002875F0">
      <w:pPr>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Количество построенных площадок временного хранения и полигонов ТБО;</w:t>
      </w:r>
    </w:p>
    <w:p w:rsidR="002875F0" w:rsidRPr="002875F0" w:rsidRDefault="002875F0" w:rsidP="002875F0">
      <w:pPr>
        <w:spacing w:after="0" w:line="240" w:lineRule="auto"/>
        <w:ind w:firstLine="539"/>
        <w:jc w:val="both"/>
        <w:rPr>
          <w:rFonts w:ascii="Times New Roman" w:eastAsiaTheme="minorHAnsi" w:hAnsi="Times New Roman"/>
          <w:sz w:val="20"/>
          <w:szCs w:val="20"/>
        </w:rPr>
      </w:pPr>
      <w:r w:rsidRPr="002875F0">
        <w:rPr>
          <w:rFonts w:ascii="Times New Roman" w:eastAsiaTheme="minorEastAsia" w:hAnsi="Times New Roman"/>
          <w:sz w:val="20"/>
          <w:szCs w:val="20"/>
          <w:lang w:eastAsia="ru-RU"/>
        </w:rPr>
        <w:t xml:space="preserve">- </w:t>
      </w:r>
      <w:r w:rsidRPr="002875F0">
        <w:rPr>
          <w:rFonts w:ascii="Times New Roman" w:eastAsiaTheme="minorHAnsi" w:hAnsi="Times New Roman"/>
          <w:sz w:val="20"/>
          <w:szCs w:val="20"/>
        </w:rPr>
        <w:t xml:space="preserve">Количество ликвидированных и рекультивированных объектов размещения отходов; </w:t>
      </w:r>
    </w:p>
    <w:p w:rsidR="002875F0" w:rsidRPr="002875F0" w:rsidRDefault="002875F0" w:rsidP="002875F0">
      <w:pPr>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 Доля населения, охваченного организованной системой сбора и вывоза твердых  бытовых отходов</w:t>
      </w:r>
    </w:p>
    <w:p w:rsidR="002875F0" w:rsidRPr="002875F0" w:rsidRDefault="002875F0" w:rsidP="002875F0">
      <w:pPr>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Прогнозные значения индикаторов (показателей) представлены в приложении к Программе </w:t>
      </w:r>
      <w:hyperlink w:anchor="Par3363" w:history="1">
        <w:r w:rsidRPr="002875F0">
          <w:rPr>
            <w:rFonts w:ascii="Times New Roman" w:eastAsiaTheme="minorEastAsia" w:hAnsi="Times New Roman"/>
            <w:sz w:val="20"/>
            <w:szCs w:val="20"/>
            <w:lang w:eastAsia="ru-RU"/>
          </w:rPr>
          <w:t>(таблица 1)</w:t>
        </w:r>
      </w:hyperlink>
      <w:r w:rsidRPr="002875F0">
        <w:rPr>
          <w:rFonts w:ascii="Times New Roman" w:eastAsiaTheme="minorEastAsia" w:hAnsi="Times New Roman"/>
          <w:sz w:val="20"/>
          <w:szCs w:val="20"/>
          <w:lang w:eastAsia="ru-RU"/>
        </w:rPr>
        <w:t>.</w:t>
      </w:r>
    </w:p>
    <w:p w:rsidR="002875F0" w:rsidRPr="002875F0" w:rsidRDefault="002875F0" w:rsidP="002875F0">
      <w:pPr>
        <w:spacing w:after="0" w:line="240" w:lineRule="auto"/>
        <w:ind w:firstLine="53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 реализации подпрограммы - 2015 - 2020 годы.</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p>
    <w:p w:rsidR="002875F0" w:rsidRPr="002875F0" w:rsidRDefault="002875F0" w:rsidP="002875F0">
      <w:pPr>
        <w:widowControl w:val="0"/>
        <w:spacing w:after="0" w:line="240" w:lineRule="auto"/>
        <w:ind w:firstLine="426"/>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3. Характеристика основных мероприятий подпрограммы 3</w:t>
      </w:r>
    </w:p>
    <w:p w:rsidR="002875F0" w:rsidRPr="002875F0" w:rsidRDefault="002875F0" w:rsidP="002875F0">
      <w:pPr>
        <w:widowControl w:val="0"/>
        <w:spacing w:after="0" w:line="240" w:lineRule="auto"/>
        <w:ind w:firstLine="426"/>
        <w:jc w:val="center"/>
        <w:rPr>
          <w:rFonts w:ascii="Times New Roman" w:eastAsiaTheme="minorEastAsia" w:hAnsi="Times New Roman"/>
          <w:b/>
          <w:sz w:val="20"/>
          <w:szCs w:val="20"/>
          <w:lang w:eastAsia="ru-RU"/>
        </w:rPr>
      </w:pP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Решение задачи подпрограммы предусматривается обеспечить путем реализации следующих основных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приятий:</w:t>
      </w:r>
    </w:p>
    <w:p w:rsidR="002875F0" w:rsidRPr="002875F0" w:rsidRDefault="002875F0" w:rsidP="002875F0">
      <w:pPr>
        <w:autoSpaceDE w:val="0"/>
        <w:autoSpaceDN w:val="0"/>
        <w:adjustRightInd w:val="0"/>
        <w:spacing w:after="0" w:line="240" w:lineRule="auto"/>
        <w:ind w:firstLine="708"/>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1) </w:t>
      </w:r>
      <w:r w:rsidRPr="002875F0">
        <w:rPr>
          <w:rFonts w:ascii="Times New Roman" w:eastAsiaTheme="minorHAnsi" w:hAnsi="Times New Roman"/>
          <w:sz w:val="20"/>
          <w:szCs w:val="20"/>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r w:rsidRPr="002875F0">
        <w:rPr>
          <w:rFonts w:ascii="Times New Roman" w:eastAsiaTheme="minorEastAsia" w:hAnsi="Times New Roman"/>
          <w:sz w:val="20"/>
          <w:szCs w:val="20"/>
          <w:lang w:eastAsia="ru-RU"/>
        </w:rPr>
        <w:t>;</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2) ликвидация и рекультивация несанкционированных свалок;</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3) Организация системы вывоза твердых бытовых отходов</w:t>
      </w:r>
      <w:r w:rsidRPr="002875F0">
        <w:rPr>
          <w:rFonts w:ascii="Times New Roman" w:eastAsiaTheme="minorEastAsia" w:hAnsi="Times New Roman"/>
          <w:sz w:val="20"/>
          <w:szCs w:val="20"/>
          <w:shd w:val="clear" w:color="auto" w:fill="FFFFFF"/>
          <w:lang w:eastAsia="ru-RU"/>
        </w:rPr>
        <w:t>.</w:t>
      </w:r>
    </w:p>
    <w:p w:rsidR="002875F0" w:rsidRPr="002875F0" w:rsidRDefault="002875F0" w:rsidP="002875F0">
      <w:pPr>
        <w:spacing w:after="0" w:line="240" w:lineRule="auto"/>
        <w:ind w:firstLine="709"/>
        <w:jc w:val="both"/>
        <w:rPr>
          <w:rFonts w:ascii="Times New Roman" w:eastAsiaTheme="minorEastAsia" w:hAnsi="Times New Roman"/>
          <w:sz w:val="20"/>
          <w:szCs w:val="20"/>
          <w:shd w:val="clear" w:color="auto" w:fill="FFFFFF"/>
          <w:lang w:eastAsia="ru-RU"/>
        </w:rPr>
      </w:pPr>
      <w:r w:rsidRPr="002875F0">
        <w:rPr>
          <w:rFonts w:ascii="Times New Roman" w:eastAsiaTheme="minorEastAsia" w:hAnsi="Times New Roman"/>
          <w:sz w:val="20"/>
          <w:szCs w:val="20"/>
          <w:shd w:val="clear" w:color="auto" w:fill="FFFFFF"/>
          <w:lang w:eastAsia="ru-RU"/>
        </w:rPr>
        <w:t>Перечень основных мероприятий, обеспечивающих решение задач подпрограммы, с указанием ответственных исполнителей, сроков реализации мероприятий, ожидаемых результатов, последствий нереализации, основного мер</w:t>
      </w:r>
      <w:r w:rsidRPr="002875F0">
        <w:rPr>
          <w:rFonts w:ascii="Times New Roman" w:eastAsiaTheme="minorEastAsia" w:hAnsi="Times New Roman"/>
          <w:sz w:val="20"/>
          <w:szCs w:val="20"/>
          <w:shd w:val="clear" w:color="auto" w:fill="FFFFFF"/>
          <w:lang w:eastAsia="ru-RU"/>
        </w:rPr>
        <w:t>о</w:t>
      </w:r>
      <w:r w:rsidRPr="002875F0">
        <w:rPr>
          <w:rFonts w:ascii="Times New Roman" w:eastAsiaTheme="minorEastAsia" w:hAnsi="Times New Roman"/>
          <w:sz w:val="20"/>
          <w:szCs w:val="20"/>
          <w:shd w:val="clear" w:color="auto" w:fill="FFFFFF"/>
          <w:lang w:eastAsia="ru-RU"/>
        </w:rPr>
        <w:t>приятия, связи с показателями Программы (подпрограммы) представлен в приложении  к Программе (таблица 2).</w:t>
      </w:r>
    </w:p>
    <w:p w:rsidR="002875F0" w:rsidRPr="002875F0" w:rsidRDefault="002875F0" w:rsidP="002875F0">
      <w:pPr>
        <w:widowControl w:val="0"/>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widowControl w:val="0"/>
        <w:spacing w:after="0" w:line="240" w:lineRule="auto"/>
        <w:ind w:firstLine="709"/>
        <w:jc w:val="center"/>
        <w:rPr>
          <w:rFonts w:ascii="Times New Roman" w:eastAsiaTheme="minorEastAsia" w:hAnsi="Times New Roman"/>
          <w:b/>
          <w:sz w:val="20"/>
          <w:szCs w:val="20"/>
          <w:lang w:eastAsia="ru-RU"/>
        </w:rPr>
      </w:pP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4. Характеристика мер правового регулирования в сфере реализации </w:t>
      </w:r>
    </w:p>
    <w:p w:rsidR="002875F0" w:rsidRPr="002875F0" w:rsidRDefault="002875F0" w:rsidP="002875F0">
      <w:pPr>
        <w:spacing w:after="0" w:line="240" w:lineRule="auto"/>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подпрограммы </w:t>
      </w:r>
    </w:p>
    <w:p w:rsidR="002875F0" w:rsidRPr="002875F0" w:rsidRDefault="002875F0" w:rsidP="002875F0">
      <w:pPr>
        <w:spacing w:after="0" w:line="240" w:lineRule="auto"/>
        <w:jc w:val="center"/>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соответствии с Подпрограммой финансирование мероприятий осуществляется за счет средств республика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ского и местного бюджетов.</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Порядок, условия, механизмы предоставления мер поддержки, регламентируются законодательными и норм</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тивными правовыми актами Российской Федерации: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поручении Президента Российской Федерации Д.А.Медведева от 29 марта </w:t>
      </w:r>
      <w:smartTag w:uri="urn:schemas-microsoft-com:office:smarttags" w:element="metricconverter">
        <w:smartTagPr>
          <w:attr w:name="ProductID" w:val="2011 г"/>
        </w:smartTagPr>
        <w:r w:rsidRPr="002875F0">
          <w:rPr>
            <w:rFonts w:ascii="Times New Roman" w:eastAsiaTheme="minorEastAsia" w:hAnsi="Times New Roman"/>
            <w:sz w:val="20"/>
            <w:szCs w:val="20"/>
            <w:lang w:eastAsia="ru-RU"/>
          </w:rPr>
          <w:t>2011 года</w:t>
        </w:r>
      </w:smartTag>
      <w:r w:rsidRPr="002875F0">
        <w:rPr>
          <w:rFonts w:ascii="Times New Roman" w:eastAsiaTheme="minorEastAsia" w:hAnsi="Times New Roman"/>
          <w:sz w:val="20"/>
          <w:szCs w:val="20"/>
          <w:lang w:eastAsia="ru-RU"/>
        </w:rPr>
        <w:t xml:space="preserve">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решениях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2875F0">
          <w:rPr>
            <w:rFonts w:ascii="Times New Roman" w:eastAsiaTheme="minorEastAsia" w:hAnsi="Times New Roman"/>
            <w:sz w:val="20"/>
            <w:szCs w:val="20"/>
            <w:lang w:eastAsia="ru-RU"/>
          </w:rPr>
          <w:t>2010 года</w:t>
        </w:r>
      </w:smartTag>
      <w:r w:rsidRPr="002875F0">
        <w:rPr>
          <w:rFonts w:ascii="Times New Roman" w:eastAsiaTheme="minorEastAsia" w:hAnsi="Times New Roman"/>
          <w:sz w:val="20"/>
          <w:szCs w:val="20"/>
          <w:lang w:eastAsia="ru-RU"/>
        </w:rPr>
        <w:t>,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священного реформированию системы государственного управления в сфере охраны окружающей среды;</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решении заседания Совета Безопасности РФ от 30 января </w:t>
      </w:r>
      <w:smartTag w:uri="urn:schemas-microsoft-com:office:smarttags" w:element="metricconverter">
        <w:smartTagPr>
          <w:attr w:name="ProductID" w:val="2008 г"/>
        </w:smartTagPr>
        <w:r w:rsidRPr="002875F0">
          <w:rPr>
            <w:rFonts w:ascii="Times New Roman" w:eastAsiaTheme="minorEastAsia" w:hAnsi="Times New Roman"/>
            <w:sz w:val="20"/>
            <w:szCs w:val="20"/>
            <w:lang w:eastAsia="ru-RU"/>
          </w:rPr>
          <w:t>2008 года</w:t>
        </w:r>
      </w:smartTag>
      <w:r w:rsidRPr="002875F0">
        <w:rPr>
          <w:rFonts w:ascii="Times New Roman" w:eastAsiaTheme="minorEastAsia" w:hAnsi="Times New Roman"/>
          <w:sz w:val="20"/>
          <w:szCs w:val="20"/>
          <w:lang w:eastAsia="ru-RU"/>
        </w:rPr>
        <w:t xml:space="preserve"> по вопросу "О мерах по обеспечению эк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логической безопасности в Российской Федерации";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рекомендациях рабочего совещания по теме "Региональные и муниципальные проблемы экологической без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пасности", состоявшегося 16 октября </w:t>
      </w:r>
      <w:smartTag w:uri="urn:schemas-microsoft-com:office:smarttags" w:element="metricconverter">
        <w:smartTagPr>
          <w:attr w:name="ProductID" w:val="2007 г"/>
        </w:smartTagPr>
        <w:r w:rsidRPr="002875F0">
          <w:rPr>
            <w:rFonts w:ascii="Times New Roman" w:eastAsiaTheme="minorEastAsia" w:hAnsi="Times New Roman"/>
            <w:sz w:val="20"/>
            <w:szCs w:val="20"/>
            <w:lang w:eastAsia="ru-RU"/>
          </w:rPr>
          <w:t>2007 года</w:t>
        </w:r>
      </w:smartTag>
      <w:r w:rsidRPr="002875F0">
        <w:rPr>
          <w:rFonts w:ascii="Times New Roman" w:eastAsiaTheme="minorEastAsia" w:hAnsi="Times New Roman"/>
          <w:sz w:val="20"/>
          <w:szCs w:val="20"/>
          <w:lang w:eastAsia="ru-RU"/>
        </w:rPr>
        <w:t xml:space="preserve"> в Государственном Совете Республики Коми;</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решениях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2875F0">
          <w:rPr>
            <w:rFonts w:ascii="Times New Roman" w:eastAsiaTheme="minorEastAsia" w:hAnsi="Times New Roman"/>
            <w:sz w:val="20"/>
            <w:szCs w:val="20"/>
            <w:lang w:eastAsia="ru-RU"/>
          </w:rPr>
          <w:t>2008 года</w:t>
        </w:r>
      </w:smartTag>
      <w:r w:rsidRPr="002875F0">
        <w:rPr>
          <w:rFonts w:ascii="Times New Roman" w:eastAsiaTheme="minorEastAsia" w:hAnsi="Times New Roman"/>
          <w:sz w:val="20"/>
          <w:szCs w:val="20"/>
          <w:lang w:eastAsia="ru-RU"/>
        </w:rPr>
        <w:t xml:space="preserve">, от 16 декабря </w:t>
      </w:r>
      <w:smartTag w:uri="urn:schemas-microsoft-com:office:smarttags" w:element="metricconverter">
        <w:smartTagPr>
          <w:attr w:name="ProductID" w:val="2010 г"/>
        </w:smartTagPr>
        <w:r w:rsidRPr="002875F0">
          <w:rPr>
            <w:rFonts w:ascii="Times New Roman" w:eastAsiaTheme="minorEastAsia" w:hAnsi="Times New Roman"/>
            <w:sz w:val="20"/>
            <w:szCs w:val="20"/>
            <w:lang w:eastAsia="ru-RU"/>
          </w:rPr>
          <w:t>2010 года</w:t>
        </w:r>
      </w:smartTag>
      <w:r w:rsidRPr="002875F0">
        <w:rPr>
          <w:rFonts w:ascii="Times New Roman" w:eastAsiaTheme="minorEastAsia" w:hAnsi="Times New Roman"/>
          <w:sz w:val="20"/>
          <w:szCs w:val="20"/>
          <w:lang w:eastAsia="ru-RU"/>
        </w:rPr>
        <w:t>;</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w:t>
      </w:r>
      <w:hyperlink r:id="rId179">
        <w:r w:rsidRPr="002875F0">
          <w:rPr>
            <w:rFonts w:ascii="Times New Roman" w:eastAsiaTheme="minorEastAsia" w:hAnsi="Times New Roman"/>
            <w:color w:val="0000FF"/>
            <w:sz w:val="20"/>
            <w:szCs w:val="20"/>
            <w:u w:val="single"/>
            <w:lang w:eastAsia="ru-RU"/>
          </w:rPr>
          <w:t>распоряжении</w:t>
        </w:r>
      </w:hyperlink>
      <w:r w:rsidRPr="002875F0">
        <w:rPr>
          <w:rFonts w:ascii="Times New Roman" w:eastAsiaTheme="minorEastAsia" w:hAnsi="Times New Roman"/>
          <w:sz w:val="20"/>
          <w:szCs w:val="20"/>
          <w:lang w:eastAsia="ru-RU"/>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2875F0">
          <w:rPr>
            <w:rFonts w:ascii="Times New Roman" w:eastAsiaTheme="minorEastAsia" w:hAnsi="Times New Roman"/>
            <w:sz w:val="20"/>
            <w:szCs w:val="20"/>
            <w:lang w:eastAsia="ru-RU"/>
          </w:rPr>
          <w:t>2008 года</w:t>
        </w:r>
      </w:smartTag>
      <w:r w:rsidRPr="002875F0">
        <w:rPr>
          <w:rFonts w:ascii="Times New Roman" w:eastAsiaTheme="minorEastAsia" w:hAnsi="Times New Roman"/>
          <w:sz w:val="20"/>
          <w:szCs w:val="20"/>
          <w:lang w:eastAsia="ru-RU"/>
        </w:rPr>
        <w:t xml:space="preserve"> N 487-р;</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в решении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2875F0">
          <w:rPr>
            <w:rFonts w:ascii="Times New Roman" w:eastAsiaTheme="minorEastAsia" w:hAnsi="Times New Roman"/>
            <w:sz w:val="20"/>
            <w:szCs w:val="20"/>
            <w:lang w:eastAsia="ru-RU"/>
          </w:rPr>
          <w:t>2009 года</w:t>
        </w:r>
      </w:smartTag>
      <w:r w:rsidRPr="002875F0">
        <w:rPr>
          <w:rFonts w:ascii="Times New Roman" w:eastAsiaTheme="minorEastAsia" w:hAnsi="Times New Roman"/>
          <w:sz w:val="20"/>
          <w:szCs w:val="20"/>
          <w:lang w:eastAsia="ru-RU"/>
        </w:rPr>
        <w:t xml:space="preserve"> по вопросу "О разработке и утверждении муниципальных программ по обращению с отходами прои</w:t>
      </w:r>
      <w:r w:rsidRPr="002875F0">
        <w:rPr>
          <w:rFonts w:ascii="Times New Roman" w:eastAsiaTheme="minorEastAsia" w:hAnsi="Times New Roman"/>
          <w:sz w:val="20"/>
          <w:szCs w:val="20"/>
          <w:lang w:eastAsia="ru-RU"/>
        </w:rPr>
        <w:t>з</w:t>
      </w:r>
      <w:r w:rsidRPr="002875F0">
        <w:rPr>
          <w:rFonts w:ascii="Times New Roman" w:eastAsiaTheme="minorEastAsia" w:hAnsi="Times New Roman"/>
          <w:sz w:val="20"/>
          <w:szCs w:val="20"/>
          <w:lang w:eastAsia="ru-RU"/>
        </w:rPr>
        <w:t>водства и потребления; о выполнении мероприятий в рамках принятых муниципальных программ по обращению с отх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дами производства и потребления".</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 xml:space="preserve">Раздел 5. Ресурсное обеспечение подпрограммы </w:t>
      </w:r>
    </w:p>
    <w:p w:rsidR="002875F0" w:rsidRPr="002875F0" w:rsidRDefault="002875F0" w:rsidP="002875F0">
      <w:pPr>
        <w:spacing w:after="0" w:line="240" w:lineRule="auto"/>
        <w:ind w:firstLine="540"/>
        <w:jc w:val="both"/>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Общий объем финансирования Подпрограммы на период 2015-2017 гг. предусматривается в размере   4361,2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3040,0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1321,2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 том числе средства бюджета муниципального образования муниципального района «Ижемский» -  4361,2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3040,0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1321,2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средства республиканского бюджета Республики Коми– 0,0 тыс.руб, в том числе по годам:</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0,0 тыс.руб;</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 -  0,0 тыс.руб;</w:t>
      </w:r>
    </w:p>
    <w:p w:rsidR="002875F0" w:rsidRPr="002875F0" w:rsidRDefault="002875F0" w:rsidP="002875F0">
      <w:pPr>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 -  0,0 тыс.руб;</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Сумма бюджетных ассигнований на 2014 - 2020 годы будет уточняться после утверждения закона о республ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канском и местном бюджетах на соответствующий финансовый год и плановый период.</w:t>
      </w:r>
    </w:p>
    <w:p w:rsidR="002875F0" w:rsidRPr="002875F0" w:rsidRDefault="002875F0" w:rsidP="002875F0">
      <w:pPr>
        <w:autoSpaceDE w:val="0"/>
        <w:autoSpaceDN w:val="0"/>
        <w:adjustRightInd w:val="0"/>
        <w:spacing w:after="0" w:line="240" w:lineRule="auto"/>
        <w:ind w:firstLine="540"/>
        <w:jc w:val="both"/>
        <w:rPr>
          <w:rFonts w:ascii="Times New Roman" w:hAnsi="Times New Roman"/>
          <w:sz w:val="20"/>
          <w:szCs w:val="20"/>
          <w:lang w:eastAsia="ru-RU"/>
        </w:rPr>
      </w:pPr>
      <w:r w:rsidRPr="002875F0">
        <w:rPr>
          <w:rFonts w:ascii="Times New Roman" w:hAnsi="Times New Roman"/>
          <w:sz w:val="20"/>
          <w:szCs w:val="20"/>
          <w:lang w:eastAsia="ru-RU"/>
        </w:rPr>
        <w:t>Ресурсное обеспечение подпрограммы в целом, а также по годам реализации подпрограммы и источникам фина</w:t>
      </w:r>
      <w:r w:rsidRPr="002875F0">
        <w:rPr>
          <w:rFonts w:ascii="Times New Roman" w:hAnsi="Times New Roman"/>
          <w:sz w:val="20"/>
          <w:szCs w:val="20"/>
          <w:lang w:eastAsia="ru-RU"/>
        </w:rPr>
        <w:t>н</w:t>
      </w:r>
      <w:r w:rsidRPr="002875F0">
        <w:rPr>
          <w:rFonts w:ascii="Times New Roman" w:hAnsi="Times New Roman"/>
          <w:sz w:val="20"/>
          <w:szCs w:val="20"/>
          <w:lang w:eastAsia="ru-RU"/>
        </w:rPr>
        <w:t>сирования приводится в приложении к Программе (</w:t>
      </w:r>
      <w:hyperlink r:id="rId180" w:history="1">
        <w:r w:rsidRPr="002875F0">
          <w:rPr>
            <w:rFonts w:ascii="Times New Roman" w:hAnsi="Times New Roman"/>
            <w:sz w:val="20"/>
            <w:szCs w:val="20"/>
            <w:lang w:eastAsia="ru-RU"/>
          </w:rPr>
          <w:t xml:space="preserve">таблицы </w:t>
        </w:r>
      </w:hyperlink>
      <w:r w:rsidRPr="002875F0">
        <w:rPr>
          <w:rFonts w:ascii="Times New Roman" w:eastAsiaTheme="minorEastAsia" w:hAnsi="Times New Roman"/>
          <w:sz w:val="20"/>
          <w:szCs w:val="20"/>
          <w:lang w:eastAsia="ru-RU"/>
        </w:rPr>
        <w:t>4</w:t>
      </w:r>
      <w:r w:rsidRPr="002875F0">
        <w:rPr>
          <w:rFonts w:ascii="Times New Roman" w:hAnsi="Times New Roman"/>
          <w:sz w:val="20"/>
          <w:szCs w:val="20"/>
          <w:lang w:eastAsia="ru-RU"/>
        </w:rPr>
        <w:t xml:space="preserve"> и </w:t>
      </w:r>
      <w:hyperlink r:id="rId181" w:history="1">
        <w:r w:rsidRPr="002875F0">
          <w:rPr>
            <w:rFonts w:ascii="Times New Roman" w:hAnsi="Times New Roman"/>
            <w:sz w:val="20"/>
            <w:szCs w:val="20"/>
            <w:lang w:eastAsia="ru-RU"/>
          </w:rPr>
          <w:t>5</w:t>
        </w:r>
      </w:hyperlink>
      <w:r w:rsidRPr="002875F0">
        <w:rPr>
          <w:rFonts w:ascii="Times New Roman" w:hAnsi="Times New Roman"/>
          <w:sz w:val="20"/>
          <w:szCs w:val="20"/>
          <w:lang w:eastAsia="ru-RU"/>
        </w:rPr>
        <w:t>).</w:t>
      </w: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709"/>
        <w:jc w:val="both"/>
        <w:rPr>
          <w:rFonts w:ascii="Times New Roman" w:eastAsiaTheme="minorEastAsia" w:hAnsi="Times New Roman"/>
          <w:sz w:val="20"/>
          <w:szCs w:val="20"/>
          <w:lang w:eastAsia="ru-RU"/>
        </w:rPr>
      </w:pPr>
    </w:p>
    <w:p w:rsidR="002875F0" w:rsidRPr="002875F0" w:rsidRDefault="002875F0" w:rsidP="002875F0">
      <w:pPr>
        <w:spacing w:after="0" w:line="240" w:lineRule="auto"/>
        <w:ind w:firstLine="540"/>
        <w:jc w:val="center"/>
        <w:rPr>
          <w:rFonts w:ascii="Times New Roman" w:eastAsiaTheme="minorEastAsia" w:hAnsi="Times New Roman"/>
          <w:b/>
          <w:sz w:val="20"/>
          <w:szCs w:val="20"/>
          <w:lang w:eastAsia="ru-RU"/>
        </w:rPr>
      </w:pPr>
      <w:r w:rsidRPr="002875F0">
        <w:rPr>
          <w:rFonts w:ascii="Times New Roman" w:eastAsiaTheme="minorEastAsia" w:hAnsi="Times New Roman"/>
          <w:b/>
          <w:sz w:val="20"/>
          <w:szCs w:val="20"/>
          <w:lang w:eastAsia="ru-RU"/>
        </w:rPr>
        <w:t>Раздел 6. Методика оценки эффективности подпрограммы 3</w:t>
      </w:r>
    </w:p>
    <w:p w:rsidR="002875F0" w:rsidRPr="002875F0" w:rsidRDefault="002875F0" w:rsidP="002875F0">
      <w:pPr>
        <w:spacing w:after="0" w:line="240" w:lineRule="auto"/>
        <w:ind w:firstLine="709"/>
        <w:jc w:val="both"/>
        <w:rPr>
          <w:rFonts w:ascii="Times New Roman" w:eastAsiaTheme="minorEastAsia" w:hAnsi="Times New Roman"/>
          <w:sz w:val="20"/>
          <w:szCs w:val="20"/>
          <w:shd w:val="clear" w:color="auto" w:fill="008080"/>
          <w:lang w:eastAsia="ru-RU"/>
        </w:rPr>
      </w:pPr>
    </w:p>
    <w:p w:rsidR="002875F0" w:rsidRPr="002875F0" w:rsidRDefault="002875F0" w:rsidP="002875F0">
      <w:pPr>
        <w:autoSpaceDE w:val="0"/>
        <w:autoSpaceDN w:val="0"/>
        <w:adjustRightInd w:val="0"/>
        <w:spacing w:after="0" w:line="240" w:lineRule="auto"/>
        <w:ind w:firstLine="540"/>
        <w:jc w:val="both"/>
        <w:rPr>
          <w:rFonts w:ascii="Times New Roman" w:eastAsiaTheme="minorEastAsia" w:hAnsi="Times New Roman"/>
          <w:sz w:val="20"/>
          <w:szCs w:val="20"/>
          <w:lang w:eastAsia="ru-RU"/>
        </w:rPr>
        <w:sectPr w:rsidR="002875F0" w:rsidRPr="002875F0" w:rsidSect="005675F9">
          <w:pgSz w:w="11906" w:h="16838"/>
          <w:pgMar w:top="720" w:right="720" w:bottom="720" w:left="720" w:header="708" w:footer="708" w:gutter="0"/>
          <w:cols w:space="708"/>
          <w:docGrid w:linePitch="360"/>
        </w:sectPr>
      </w:pPr>
      <w:r w:rsidRPr="002875F0">
        <w:rPr>
          <w:rFonts w:ascii="Times New Roman" w:hAnsi="Times New Roman"/>
          <w:sz w:val="20"/>
          <w:szCs w:val="20"/>
          <w:lang w:eastAsia="ru-RU"/>
        </w:rPr>
        <w:t>Методика оценки эффективности реализации подпрограммы аналогична методике оценки эффективности реализ</w:t>
      </w:r>
      <w:r w:rsidRPr="002875F0">
        <w:rPr>
          <w:rFonts w:ascii="Times New Roman" w:hAnsi="Times New Roman"/>
          <w:sz w:val="20"/>
          <w:szCs w:val="20"/>
          <w:lang w:eastAsia="ru-RU"/>
        </w:rPr>
        <w:t>а</w:t>
      </w:r>
      <w:r w:rsidRPr="002875F0">
        <w:rPr>
          <w:rFonts w:ascii="Times New Roman" w:hAnsi="Times New Roman"/>
          <w:sz w:val="20"/>
          <w:szCs w:val="20"/>
          <w:lang w:eastAsia="ru-RU"/>
        </w:rPr>
        <w:t xml:space="preserve">ции муниципальной программы, отраженной в </w:t>
      </w:r>
      <w:hyperlink r:id="rId182" w:history="1">
        <w:r w:rsidRPr="002875F0">
          <w:rPr>
            <w:rFonts w:ascii="Times New Roman" w:hAnsi="Times New Roman"/>
            <w:color w:val="0000FF"/>
            <w:sz w:val="20"/>
            <w:szCs w:val="20"/>
            <w:lang w:eastAsia="ru-RU"/>
          </w:rPr>
          <w:t>разделе 9</w:t>
        </w:r>
      </w:hyperlink>
      <w:r w:rsidRPr="002875F0">
        <w:rPr>
          <w:rFonts w:ascii="Times New Roman" w:hAnsi="Times New Roman"/>
          <w:sz w:val="20"/>
          <w:szCs w:val="20"/>
          <w:lang w:eastAsia="ru-RU"/>
        </w:rPr>
        <w:t xml:space="preserve"> Программы.</w:t>
      </w:r>
    </w:p>
    <w:tbl>
      <w:tblPr>
        <w:tblpPr w:leftFromText="180" w:rightFromText="180" w:vertAnchor="page" w:horzAnchor="margin" w:tblpY="904"/>
        <w:tblW w:w="14459" w:type="dxa"/>
        <w:tblLayout w:type="fixed"/>
        <w:tblCellMar>
          <w:top w:w="75" w:type="dxa"/>
          <w:left w:w="0" w:type="dxa"/>
          <w:bottom w:w="75" w:type="dxa"/>
          <w:right w:w="0" w:type="dxa"/>
        </w:tblCellMar>
        <w:tblLook w:val="0000"/>
      </w:tblPr>
      <w:tblGrid>
        <w:gridCol w:w="664"/>
        <w:gridCol w:w="2721"/>
        <w:gridCol w:w="1304"/>
        <w:gridCol w:w="1407"/>
        <w:gridCol w:w="1134"/>
        <w:gridCol w:w="1134"/>
        <w:gridCol w:w="1276"/>
        <w:gridCol w:w="1134"/>
        <w:gridCol w:w="1275"/>
        <w:gridCol w:w="1134"/>
        <w:gridCol w:w="1276"/>
      </w:tblGrid>
      <w:tr w:rsidR="002875F0" w:rsidRPr="002875F0" w:rsidTr="005675F9">
        <w:trPr>
          <w:trHeight w:val="637"/>
        </w:trPr>
        <w:tc>
          <w:tcPr>
            <w:tcW w:w="14459" w:type="dxa"/>
            <w:gridSpan w:val="11"/>
            <w:tcBorders>
              <w:bottom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right"/>
              <w:outlineLvl w:val="1"/>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Приложение </w:t>
            </w:r>
          </w:p>
          <w:p w:rsidR="002875F0" w:rsidRPr="002875F0" w:rsidRDefault="002875F0" w:rsidP="002875F0">
            <w:pPr>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к муниципальной программе </w:t>
            </w:r>
          </w:p>
          <w:p w:rsidR="002875F0" w:rsidRPr="002875F0" w:rsidRDefault="002875F0" w:rsidP="002875F0">
            <w:pPr>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муниципального образования </w:t>
            </w:r>
          </w:p>
          <w:p w:rsidR="002875F0" w:rsidRPr="002875F0" w:rsidRDefault="002875F0" w:rsidP="002875F0">
            <w:pPr>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муниципального района «Ижемский»</w:t>
            </w: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«Территориальное развитие» </w:t>
            </w:r>
          </w:p>
          <w:p w:rsidR="002875F0" w:rsidRPr="002875F0" w:rsidRDefault="002875F0" w:rsidP="002875F0">
            <w:pPr>
              <w:autoSpaceDE w:val="0"/>
              <w:autoSpaceDN w:val="0"/>
              <w:adjustRightInd w:val="0"/>
              <w:spacing w:after="0" w:line="240" w:lineRule="auto"/>
              <w:jc w:val="right"/>
              <w:outlineLvl w:val="2"/>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right"/>
              <w:outlineLvl w:val="2"/>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right"/>
              <w:outlineLvl w:val="2"/>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1</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Сведения</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показателях (индикаторах) муниципальной программы, подпрограмм муниципальной программы и их значениях</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5675F9">
        <w:trPr>
          <w:trHeight w:val="637"/>
        </w:trPr>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br w:type="page"/>
              <w:t>N п/п</w:t>
            </w: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Наименование показателя (индикатор) </w:t>
            </w:r>
          </w:p>
        </w:tc>
        <w:tc>
          <w:tcPr>
            <w:tcW w:w="13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 измер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w:t>
            </w:r>
          </w:p>
        </w:tc>
        <w:tc>
          <w:tcPr>
            <w:tcW w:w="977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Значения показателей (индикаторов)</w:t>
            </w:r>
          </w:p>
        </w:tc>
      </w:tr>
      <w:tr w:rsidR="002875F0" w:rsidRPr="002875F0" w:rsidTr="005675F9">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2013 год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2014 год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2015 год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2016 год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2017 год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2018 год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2019 год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2020 год </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Муниципальная программа «Территориальное развитие»</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Цель:  Удовлетворение потребностей населения Ижемского района в доступном и комфортном жилье и качественных жилищно-коммунальных услугах</w:t>
            </w:r>
          </w:p>
        </w:tc>
      </w:tr>
      <w:tr w:rsidR="002875F0" w:rsidRPr="002875F0" w:rsidTr="005675F9">
        <w:trPr>
          <w:trHeight w:val="2240"/>
        </w:trPr>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Общая площадь жилых п</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 xml:space="preserve">мещений, приходящаяся в среднем на одного жителя </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кв.м.</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26,4</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27,6</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Количество ликвидирова</w:t>
            </w:r>
            <w:r w:rsidRPr="002875F0">
              <w:rPr>
                <w:rFonts w:ascii="Times New Roman" w:eastAsiaTheme="minorHAnsi" w:hAnsi="Times New Roman"/>
                <w:sz w:val="20"/>
                <w:szCs w:val="20"/>
              </w:rPr>
              <w:t>н</w:t>
            </w:r>
            <w:r w:rsidRPr="002875F0">
              <w:rPr>
                <w:rFonts w:ascii="Times New Roman" w:eastAsiaTheme="minorHAnsi" w:hAnsi="Times New Roman"/>
                <w:sz w:val="20"/>
                <w:szCs w:val="20"/>
              </w:rPr>
              <w:t>ных и рекультивированных объектов размещения отх</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дов (ед.)</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r>
      <w:bookmarkStart w:id="92" w:name="Par1262"/>
      <w:bookmarkStart w:id="93" w:name="Par1305"/>
      <w:bookmarkEnd w:id="92"/>
      <w:bookmarkEnd w:id="93"/>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jc w:val="center"/>
              <w:outlineLvl w:val="3"/>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fldChar w:fldCharType="begin"/>
            </w:r>
            <w:r w:rsidR="002875F0" w:rsidRPr="002875F0">
              <w:rPr>
                <w:rFonts w:ascii="Times New Roman" w:eastAsiaTheme="minorEastAsia" w:hAnsi="Times New Roman"/>
                <w:sz w:val="20"/>
                <w:szCs w:val="20"/>
                <w:lang w:eastAsia="ru-RU"/>
              </w:rPr>
              <w:instrText xml:space="preserve">HYPERLINK \l Par534  </w:instrText>
            </w:r>
            <w:r w:rsidRPr="002875F0">
              <w:rPr>
                <w:rFonts w:ascii="Times New Roman" w:eastAsiaTheme="minorEastAsia" w:hAnsi="Times New Roman"/>
                <w:sz w:val="20"/>
                <w:szCs w:val="20"/>
                <w:lang w:eastAsia="ru-RU"/>
              </w:rPr>
              <w:fldChar w:fldCharType="separate"/>
            </w:r>
            <w:r w:rsidR="002875F0" w:rsidRPr="002875F0">
              <w:rPr>
                <w:rFonts w:ascii="Times New Roman" w:eastAsiaTheme="minorEastAsia" w:hAnsi="Times New Roman"/>
                <w:color w:val="0000FF"/>
                <w:sz w:val="20"/>
                <w:szCs w:val="20"/>
                <w:lang w:eastAsia="ru-RU"/>
              </w:rPr>
              <w:t>Подпрограмма 1</w:t>
            </w:r>
            <w:r w:rsidRPr="002875F0">
              <w:rPr>
                <w:rFonts w:ascii="Times New Roman" w:eastAsiaTheme="minorEastAsia" w:hAnsi="Times New Roman"/>
                <w:sz w:val="20"/>
                <w:szCs w:val="20"/>
                <w:lang w:eastAsia="ru-RU"/>
              </w:rPr>
              <w:fldChar w:fldCharType="end"/>
            </w:r>
            <w:r w:rsidR="002875F0" w:rsidRPr="002875F0">
              <w:rPr>
                <w:rFonts w:ascii="Times New Roman" w:eastAsiaTheme="minorEastAsia" w:hAnsi="Times New Roman"/>
                <w:sz w:val="20"/>
                <w:szCs w:val="20"/>
                <w:lang w:eastAsia="ru-RU"/>
              </w:rPr>
              <w:t xml:space="preserve">  Строительство, обеспечение качественным, доступным жильем населения Ижемского района</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heme="minorEastAsia" w:hAnsi="Times New Roman"/>
                <w:sz w:val="20"/>
                <w:szCs w:val="20"/>
                <w:lang w:eastAsia="ru-RU"/>
              </w:rPr>
            </w:pPr>
            <w:bookmarkStart w:id="94" w:name="Par1307"/>
            <w:bookmarkEnd w:id="94"/>
            <w:r w:rsidRPr="002875F0">
              <w:rPr>
                <w:rFonts w:ascii="Times New Roman" w:eastAsiaTheme="minorEastAsia" w:hAnsi="Times New Roman"/>
                <w:sz w:val="20"/>
                <w:szCs w:val="20"/>
                <w:lang w:eastAsia="ru-RU"/>
              </w:rPr>
              <w:lastRenderedPageBreak/>
              <w:t>Задача 1.   Обеспечение жилищного строительства в соответствии с эффективной градостроительной и земельной политикой</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Актуализированные ген</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ральные планы сельских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селений МО МР (Схема те</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риториального планирования МО МР)</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единиц</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Наличие системы местных нормативов градостроител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проектирования</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единиц</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Доля  сельских поселений, в которых актуализированы генеральные планы и правила землепользования и застро</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ки, от общего количества  сельских поселений МО МР «Ижемский»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2. Развитие рынка жилья</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 ввода жилья по ста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дартам эконом- класса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тыс. кв.м,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земельных уч</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стков на территории МО МР «Ижемский», предназначе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для индивидуального жилищного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Единиц, с нараста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щим итогом</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450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Площадь земельных участков на территории МО МР «Ижемский», предназначе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для индивидуального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Га, с нара</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тающим ит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гом</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38,2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58,2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78,2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88,2</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Ввод жилья индивидуальн</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ми застройщиками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Тыс.кв.метров,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1,5</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1.2.5</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Количество реализованных инвестиционных проектов по </w:t>
            </w:r>
            <w:r w:rsidRPr="002875F0">
              <w:rPr>
                <w:rFonts w:ascii="Times New Roman" w:eastAsiaTheme="minorEastAsia" w:hAnsi="Times New Roman"/>
                <w:sz w:val="20"/>
                <w:szCs w:val="20"/>
                <w:lang w:eastAsia="ru-RU"/>
              </w:rPr>
              <w:lastRenderedPageBreak/>
              <w:t>обеспечению новых земел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участков инженерной и дорожной инфраструктурой для целей жилищного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единиц</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ind w:firstLine="540"/>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Задача 3. Повышение  доступности   ипотечных   жилищных кредитов для населения</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самосто</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тельно решающих свои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лищные проблемы за счет собственных средств, ресу</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сов кредитных организаций и социальных выплат в виде компенсации из республ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канского бюджета Республ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ка Коми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семей,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растающим итогом</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4. Улучшение жилищных условий граждан</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граждан, перес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ленных из аварийного жил</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фонда;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чел.,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расселенных аварийных многоквартирных домов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предоставленных земельных участков, нах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дящихся в муниципальной собственности МО МР «Ижемский», гражданам, имеющим трех и более детей (в том числе для индивид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ального жилищного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1.4.4</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Площадь предоставленных земельных участков, нах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дящихся в муниципальной собственности МО МР </w:t>
            </w:r>
            <w:r w:rsidRPr="002875F0">
              <w:rPr>
                <w:rFonts w:ascii="Times New Roman" w:eastAsiaTheme="minorEastAsia" w:hAnsi="Times New Roman"/>
                <w:sz w:val="20"/>
                <w:szCs w:val="20"/>
                <w:lang w:eastAsia="ru-RU"/>
              </w:rPr>
              <w:lastRenderedPageBreak/>
              <w:t>«Ижемский», гражданам, имеющим трех и более детей (в том числе для индивид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ального жилищного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Тыс.кв.м.,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1.4.5</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граждан, улу</w:t>
            </w:r>
            <w:r w:rsidRPr="002875F0">
              <w:rPr>
                <w:rFonts w:ascii="Times New Roman" w:eastAsiaTheme="minorEastAsia" w:hAnsi="Times New Roman"/>
                <w:sz w:val="20"/>
                <w:szCs w:val="20"/>
                <w:lang w:eastAsia="ru-RU"/>
              </w:rPr>
              <w:t>ч</w:t>
            </w:r>
            <w:r w:rsidRPr="002875F0">
              <w:rPr>
                <w:rFonts w:ascii="Times New Roman" w:eastAsiaTheme="minorEastAsia" w:hAnsi="Times New Roman"/>
                <w:sz w:val="20"/>
                <w:szCs w:val="20"/>
                <w:lang w:eastAsia="ru-RU"/>
              </w:rPr>
              <w:t>шивших жилищные условия с использованием средств бюджетов всех уровней в рамках реализации ФЦП «Устойчивое развитие сел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ских территорий 2014-2017  и на период до 2020 года»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1.4.6</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улу</w:t>
            </w:r>
            <w:r w:rsidRPr="002875F0">
              <w:rPr>
                <w:rFonts w:ascii="Times New Roman" w:eastAsiaTheme="minorEastAsia" w:hAnsi="Times New Roman"/>
                <w:sz w:val="20"/>
                <w:szCs w:val="20"/>
                <w:lang w:eastAsia="ru-RU"/>
              </w:rPr>
              <w:t>ч</w:t>
            </w:r>
            <w:r w:rsidRPr="002875F0">
              <w:rPr>
                <w:rFonts w:ascii="Times New Roman" w:eastAsiaTheme="minorEastAsia" w:hAnsi="Times New Roman"/>
                <w:sz w:val="20"/>
                <w:szCs w:val="20"/>
                <w:lang w:eastAsia="ru-RU"/>
              </w:rPr>
              <w:t>шивших жилищные условия с использованием средств федерального бюджета,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деляемых на предоставление государственной поддержки гражданам в рамках подпр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«Выполнение гос</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дарственных обязательств по обеспечению жильем катег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рий граждан, установленных федеральным законодател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ством» федеральной целевой программы «Жилище»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семей,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1.4.7</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улу</w:t>
            </w:r>
            <w:r w:rsidRPr="002875F0">
              <w:rPr>
                <w:rFonts w:ascii="Times New Roman" w:eastAsiaTheme="minorEastAsia" w:hAnsi="Times New Roman"/>
                <w:sz w:val="20"/>
                <w:szCs w:val="20"/>
                <w:lang w:eastAsia="ru-RU"/>
              </w:rPr>
              <w:t>ч</w:t>
            </w:r>
            <w:r w:rsidRPr="002875F0">
              <w:rPr>
                <w:rFonts w:ascii="Times New Roman" w:eastAsiaTheme="minorEastAsia" w:hAnsi="Times New Roman"/>
                <w:sz w:val="20"/>
                <w:szCs w:val="20"/>
                <w:lang w:eastAsia="ru-RU"/>
              </w:rPr>
              <w:t>шивших жилищные условия с использованием средств федерального бюджета,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деляемых на предоставление государственной поддержки гражданам в рамках подпр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«Обеспечение жил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ем молодых семей» фед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ральной целевой программы «Жилище»</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семей,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1.4.8</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детей-сирот и детей, оставшихся без поп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чения родителей, лиц из чи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ла детей-сирот и детей, 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тавшихся без попечения 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дителей, обеспеченных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лыми помещениями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специализирова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ного жилищного фонда,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доставляемыми по договорам найма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Граждан,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Подпрограмма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1. Создание условий для увеличения объема капитального ремонта жилищного  фонда   в целях повышения его комфортности и энергоэффективности</w:t>
            </w:r>
          </w:p>
        </w:tc>
      </w:tr>
      <w:tr w:rsidR="002875F0" w:rsidRPr="002875F0" w:rsidTr="005675F9">
        <w:trPr>
          <w:trHeight w:val="1347"/>
        </w:trPr>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2.1.1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многокварти</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ных домов, в которых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полнены работы по кап</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тальному ремонту</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2. Обеспечение благоприятного и безопасного проживания граждан на территории Ижемского района</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реализованных малых проектов в сфере бл</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гоустройства</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отловленных безнадзорных животных</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Шт.,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3.  Организация в границах Ижемского района электро-,тепло-,водоснабжения и водоотведения населения.</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EastAsia" w:hAnsi="Times New Roman"/>
                <w:sz w:val="20"/>
                <w:szCs w:val="20"/>
                <w:lang w:eastAsia="ru-RU"/>
              </w:rPr>
              <w:t>Количество в</w:t>
            </w:r>
            <w:r w:rsidRPr="002875F0">
              <w:rPr>
                <w:rFonts w:ascii="Times New Roman" w:eastAsiaTheme="minorHAnsi" w:hAnsi="Times New Roman"/>
                <w:sz w:val="20"/>
                <w:szCs w:val="20"/>
              </w:rPr>
              <w:t>веденных в де</w:t>
            </w:r>
            <w:r w:rsidRPr="002875F0">
              <w:rPr>
                <w:rFonts w:ascii="Times New Roman" w:eastAsiaTheme="minorHAnsi" w:hAnsi="Times New Roman"/>
                <w:sz w:val="20"/>
                <w:szCs w:val="20"/>
              </w:rPr>
              <w:t>й</w:t>
            </w:r>
            <w:r w:rsidRPr="002875F0">
              <w:rPr>
                <w:rFonts w:ascii="Times New Roman" w:eastAsiaTheme="minorHAnsi" w:hAnsi="Times New Roman"/>
                <w:sz w:val="20"/>
                <w:szCs w:val="20"/>
              </w:rPr>
              <w:t>ствие водопроводных сетей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Тыс.м.,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EastAsia" w:hAnsi="Times New Roman"/>
                <w:sz w:val="20"/>
                <w:szCs w:val="20"/>
                <w:lang w:eastAsia="ru-RU"/>
              </w:rPr>
              <w:t>Количество в</w:t>
            </w:r>
            <w:r w:rsidRPr="002875F0">
              <w:rPr>
                <w:rFonts w:ascii="Times New Roman" w:eastAsiaTheme="minorHAnsi" w:hAnsi="Times New Roman"/>
                <w:sz w:val="20"/>
                <w:szCs w:val="20"/>
              </w:rPr>
              <w:t>веденных в де</w:t>
            </w:r>
            <w:r w:rsidRPr="002875F0">
              <w:rPr>
                <w:rFonts w:ascii="Times New Roman" w:eastAsiaTheme="minorHAnsi" w:hAnsi="Times New Roman"/>
                <w:sz w:val="20"/>
                <w:szCs w:val="20"/>
              </w:rPr>
              <w:t>й</w:t>
            </w:r>
            <w:r w:rsidRPr="002875F0">
              <w:rPr>
                <w:rFonts w:ascii="Times New Roman" w:eastAsiaTheme="minorHAnsi" w:hAnsi="Times New Roman"/>
                <w:sz w:val="20"/>
                <w:szCs w:val="20"/>
              </w:rPr>
              <w:t>ствие канализационных сетей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Тыс.м.,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0,003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выявленных бе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хозяйных объектов недв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lastRenderedPageBreak/>
              <w:t>жимого имущества, испол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зуемых для передачи энерг</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тических ресурсов, офор</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ленных в установленном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рядке и  включенных в пер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чень  муниципальной собс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венности.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Ед. в год</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ind w:firstLine="540"/>
              <w:jc w:val="center"/>
              <w:rPr>
                <w:rFonts w:ascii="Times New Roman" w:eastAsiaTheme="minorEastAsia" w:hAnsi="Times New Roman"/>
                <w:sz w:val="20"/>
                <w:szCs w:val="20"/>
                <w:lang w:eastAsia="ru-RU"/>
              </w:rPr>
            </w:pPr>
            <w:hyperlink w:anchor="Par796" w:history="1">
              <w:r w:rsidR="002875F0" w:rsidRPr="002875F0">
                <w:rPr>
                  <w:rFonts w:ascii="Times New Roman" w:eastAsiaTheme="minorEastAsia" w:hAnsi="Times New Roman"/>
                  <w:color w:val="0000FF"/>
                  <w:sz w:val="20"/>
                  <w:szCs w:val="20"/>
                  <w:lang w:eastAsia="ru-RU"/>
                </w:rPr>
                <w:t xml:space="preserve">Подпрограмма 3 </w:t>
              </w:r>
            </w:hyperlink>
            <w:r w:rsidR="002875F0" w:rsidRPr="002875F0">
              <w:rPr>
                <w:rFonts w:ascii="Times New Roman" w:eastAsiaTheme="minorEastAsia" w:hAnsi="Times New Roman"/>
                <w:sz w:val="20"/>
                <w:szCs w:val="20"/>
                <w:lang w:eastAsia="ru-RU"/>
              </w:rPr>
              <w:t xml:space="preserve"> «</w:t>
            </w:r>
            <w:hyperlink w:anchor="Par668" w:tooltip="Ссылка на текущий документ" w:history="1">
              <w:r w:rsidR="002875F0" w:rsidRPr="002875F0">
                <w:rPr>
                  <w:rFonts w:ascii="Times New Roman" w:eastAsiaTheme="minorEastAsia" w:hAnsi="Times New Roman"/>
                  <w:sz w:val="20"/>
                  <w:szCs w:val="20"/>
                  <w:lang w:eastAsia="ru-RU"/>
                </w:rPr>
                <w:t xml:space="preserve">Развитие систем </w:t>
              </w:r>
            </w:hyperlink>
            <w:r w:rsidR="002875F0" w:rsidRPr="002875F0">
              <w:rPr>
                <w:rFonts w:ascii="Times New Roman" w:eastAsiaTheme="minorEastAsia" w:hAnsi="Times New Roman"/>
                <w:sz w:val="20"/>
                <w:szCs w:val="20"/>
                <w:lang w:eastAsia="ru-RU"/>
              </w:rPr>
              <w:t xml:space="preserve"> обращения с отходами»</w:t>
            </w:r>
          </w:p>
        </w:tc>
      </w:tr>
      <w:tr w:rsidR="002875F0" w:rsidRPr="002875F0" w:rsidTr="005675F9">
        <w:tc>
          <w:tcPr>
            <w:tcW w:w="1445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heme="minorEastAsia" w:hAnsi="Times New Roman"/>
                <w:sz w:val="20"/>
                <w:szCs w:val="20"/>
                <w:lang w:eastAsia="ru-RU"/>
              </w:rPr>
            </w:pPr>
            <w:bookmarkStart w:id="95" w:name="Par1381"/>
            <w:bookmarkEnd w:id="95"/>
            <w:r w:rsidRPr="002875F0">
              <w:rPr>
                <w:rFonts w:ascii="Times New Roman" w:eastAsiaTheme="minorEastAsia" w:hAnsi="Times New Roman"/>
                <w:sz w:val="20"/>
                <w:szCs w:val="20"/>
                <w:lang w:eastAsia="ru-RU"/>
              </w:rPr>
              <w:t xml:space="preserve">Задача 1. </w:t>
            </w: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 xml:space="preserve">  П</w:t>
            </w:r>
            <w:r w:rsidRPr="002875F0">
              <w:rPr>
                <w:rFonts w:ascii="Times New Roman" w:eastAsiaTheme="minorHAnsi" w:hAnsi="Times New Roman"/>
                <w:sz w:val="20"/>
                <w:szCs w:val="20"/>
              </w:rPr>
              <w:t>риведение в нормативное состояние объектов размещения отходов</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построенных площадок временного хран</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и полигонов ТБО</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единиц</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Количество ликвидирова</w:t>
            </w:r>
            <w:r w:rsidRPr="002875F0">
              <w:rPr>
                <w:rFonts w:ascii="Times New Roman" w:eastAsiaTheme="minorHAnsi" w:hAnsi="Times New Roman"/>
                <w:sz w:val="20"/>
                <w:szCs w:val="20"/>
              </w:rPr>
              <w:t>н</w:t>
            </w:r>
            <w:r w:rsidRPr="002875F0">
              <w:rPr>
                <w:rFonts w:ascii="Times New Roman" w:eastAsiaTheme="minorHAnsi" w:hAnsi="Times New Roman"/>
                <w:sz w:val="20"/>
                <w:szCs w:val="20"/>
              </w:rPr>
              <w:t>ных и рекультивированных объектов размещения отх</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дов (ед.)</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единиц</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r>
      <w:tr w:rsidR="002875F0" w:rsidRPr="002875F0" w:rsidTr="005675F9">
        <w:tc>
          <w:tcPr>
            <w:tcW w:w="6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Доля населения, охваченного организованной системой сбора и вывоза твердых  б</w:t>
            </w:r>
            <w:r w:rsidRPr="002875F0">
              <w:rPr>
                <w:rFonts w:ascii="Times New Roman" w:eastAsiaTheme="minorHAnsi" w:hAnsi="Times New Roman"/>
                <w:sz w:val="20"/>
                <w:szCs w:val="20"/>
              </w:rPr>
              <w:t>ы</w:t>
            </w:r>
            <w:r w:rsidRPr="002875F0">
              <w:rPr>
                <w:rFonts w:ascii="Times New Roman" w:eastAsiaTheme="minorHAnsi" w:hAnsi="Times New Roman"/>
                <w:sz w:val="20"/>
                <w:szCs w:val="20"/>
              </w:rPr>
              <w:t>товых отходов</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проценты</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45,2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57</w:t>
            </w:r>
          </w:p>
        </w:tc>
      </w:tr>
    </w:tbl>
    <w:p w:rsidR="002875F0" w:rsidRPr="002875F0" w:rsidRDefault="002875F0" w:rsidP="002875F0">
      <w:pPr>
        <w:spacing w:after="0"/>
        <w:jc w:val="center"/>
        <w:rPr>
          <w:rFonts w:ascii="Times New Roman" w:eastAsiaTheme="minorEastAsia" w:hAnsi="Times New Roman"/>
          <w:sz w:val="20"/>
          <w:szCs w:val="20"/>
          <w:lang w:eastAsia="ru-RU"/>
        </w:rPr>
      </w:pPr>
    </w:p>
    <w:p w:rsidR="002875F0" w:rsidRPr="002875F0" w:rsidRDefault="002875F0" w:rsidP="002875F0">
      <w:pPr>
        <w:jc w:val="center"/>
        <w:rPr>
          <w:rFonts w:ascii="Times New Roman" w:eastAsiaTheme="minorEastAsia" w:hAnsi="Times New Roman"/>
          <w:sz w:val="20"/>
          <w:szCs w:val="20"/>
          <w:lang w:eastAsia="ru-RU"/>
        </w:rPr>
        <w:sectPr w:rsidR="002875F0" w:rsidRPr="002875F0" w:rsidSect="005675F9">
          <w:pgSz w:w="16838" w:h="11906" w:orient="landscape"/>
          <w:pgMar w:top="720" w:right="720" w:bottom="720" w:left="720" w:header="709" w:footer="709" w:gutter="0"/>
          <w:cols w:space="708"/>
          <w:docGrid w:linePitch="360"/>
        </w:sect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bookmarkStart w:id="96" w:name="Par1396"/>
      <w:bookmarkEnd w:id="96"/>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bookmarkStart w:id="97" w:name="Par1517"/>
      <w:bookmarkEnd w:id="97"/>
      <w:r w:rsidRPr="002875F0">
        <w:rPr>
          <w:rFonts w:ascii="Times New Roman" w:eastAsiaTheme="minorEastAsia" w:hAnsi="Times New Roman"/>
          <w:sz w:val="20"/>
          <w:szCs w:val="20"/>
          <w:lang w:eastAsia="ru-RU"/>
        </w:rPr>
        <w:t xml:space="preserve">ПЕРЕЧЕНЬ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ведомственных целевых программ и основных мероприятий муниципальной программы</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15250" w:type="dxa"/>
        <w:tblInd w:w="102" w:type="dxa"/>
        <w:tblLayout w:type="fixed"/>
        <w:tblCellMar>
          <w:top w:w="75" w:type="dxa"/>
          <w:left w:w="0" w:type="dxa"/>
          <w:bottom w:w="75" w:type="dxa"/>
          <w:right w:w="0" w:type="dxa"/>
        </w:tblCellMar>
        <w:tblLook w:val="0000"/>
      </w:tblPr>
      <w:tblGrid>
        <w:gridCol w:w="624"/>
        <w:gridCol w:w="2494"/>
        <w:gridCol w:w="1814"/>
        <w:gridCol w:w="1701"/>
        <w:gridCol w:w="1701"/>
        <w:gridCol w:w="2608"/>
        <w:gridCol w:w="1984"/>
        <w:gridCol w:w="2324"/>
      </w:tblGrid>
      <w:tr w:rsidR="002875F0" w:rsidRPr="002875F0" w:rsidTr="005675F9">
        <w:trPr>
          <w:trHeight w:val="1104"/>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N п/п</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Наименование основного мероприятия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исполнитель ВЦП, основного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начала реализ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ции</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Срок</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окончания реал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зации</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Ожидаемый непосредстве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ный результат (краткое описание)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Последствия нере</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лизации основного мероприятия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Связь с показателями муниципальной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(подпрограммы)</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r>
      <w:bookmarkStart w:id="98" w:name="Par1539"/>
      <w:bookmarkEnd w:id="98"/>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fldChar w:fldCharType="begin"/>
            </w:r>
            <w:r w:rsidR="002875F0" w:rsidRPr="002875F0">
              <w:rPr>
                <w:rFonts w:ascii="Times New Roman" w:eastAsiaTheme="minorEastAsia" w:hAnsi="Times New Roman"/>
                <w:sz w:val="20"/>
                <w:szCs w:val="20"/>
                <w:lang w:eastAsia="ru-RU"/>
              </w:rPr>
              <w:instrText xml:space="preserve">HYPERLINK \l Par534  </w:instrText>
            </w:r>
            <w:r w:rsidRPr="002875F0">
              <w:rPr>
                <w:rFonts w:ascii="Times New Roman" w:eastAsiaTheme="minorEastAsia" w:hAnsi="Times New Roman"/>
                <w:sz w:val="20"/>
                <w:szCs w:val="20"/>
                <w:lang w:eastAsia="ru-RU"/>
              </w:rPr>
              <w:fldChar w:fldCharType="separate"/>
            </w:r>
            <w:r w:rsidR="002875F0" w:rsidRPr="002875F0">
              <w:rPr>
                <w:rFonts w:ascii="Times New Roman" w:eastAsiaTheme="minorEastAsia" w:hAnsi="Times New Roman"/>
                <w:color w:val="0000FF"/>
                <w:sz w:val="20"/>
                <w:szCs w:val="20"/>
                <w:lang w:eastAsia="ru-RU"/>
              </w:rPr>
              <w:t>Подпрограмма 1</w:t>
            </w:r>
            <w:r w:rsidRPr="002875F0">
              <w:rPr>
                <w:rFonts w:ascii="Times New Roman" w:eastAsiaTheme="minorEastAsia" w:hAnsi="Times New Roman"/>
                <w:sz w:val="20"/>
                <w:szCs w:val="20"/>
                <w:lang w:eastAsia="ru-RU"/>
              </w:rPr>
              <w:fldChar w:fldCharType="end"/>
            </w:r>
            <w:r w:rsidR="002875F0" w:rsidRPr="002875F0">
              <w:rPr>
                <w:rFonts w:ascii="Times New Roman" w:eastAsiaTheme="minorEastAsia" w:hAnsi="Times New Roman"/>
                <w:sz w:val="20"/>
                <w:szCs w:val="20"/>
                <w:lang w:eastAsia="ru-RU"/>
              </w:rPr>
              <w:t xml:space="preserve">  Строительство, обеспечение качественным, доступным жильем населения Ижемского района</w:t>
            </w: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1.  Обеспечение жилищного строительства в соответствии с эффективной градостроительной и земельной политикой</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1.01.01.</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Разработка документов территориального прое</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тирования, в т.ч.</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актуализация документов территориального план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рования МО МР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 разработка местных нормативов градостро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тельного проектирования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Формирование целостной системы  градостроительн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проектирования,  гарм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ничное развитие населе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пунктов в среднесро</w:t>
            </w:r>
            <w:r w:rsidRPr="002875F0">
              <w:rPr>
                <w:rFonts w:ascii="Times New Roman" w:eastAsiaTheme="minorEastAsia" w:hAnsi="Times New Roman"/>
                <w:sz w:val="20"/>
                <w:szCs w:val="20"/>
                <w:lang w:eastAsia="ru-RU"/>
              </w:rPr>
              <w:t>ч</w:t>
            </w:r>
            <w:r w:rsidRPr="002875F0">
              <w:rPr>
                <w:rFonts w:ascii="Times New Roman" w:eastAsiaTheme="minorEastAsia" w:hAnsi="Times New Roman"/>
                <w:sz w:val="20"/>
                <w:szCs w:val="20"/>
                <w:lang w:eastAsia="ru-RU"/>
              </w:rPr>
              <w:t>ной перспективе должно способствовать повышению качества жизни населения на территории муниципал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района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hAnsi="Times New Roman"/>
                <w:sz w:val="20"/>
                <w:szCs w:val="20"/>
              </w:rPr>
              <w:t>Ухудшение условий для обеспечения  устойчивого разв</w:t>
            </w:r>
            <w:r w:rsidRPr="002875F0">
              <w:rPr>
                <w:rFonts w:ascii="Times New Roman" w:hAnsi="Times New Roman"/>
                <w:sz w:val="20"/>
                <w:szCs w:val="20"/>
              </w:rPr>
              <w:t>и</w:t>
            </w:r>
            <w:r w:rsidRPr="002875F0">
              <w:rPr>
                <w:rFonts w:ascii="Times New Roman" w:hAnsi="Times New Roman"/>
                <w:sz w:val="20"/>
                <w:szCs w:val="20"/>
              </w:rPr>
              <w:t>тия территории, со</w:t>
            </w:r>
            <w:r w:rsidRPr="002875F0">
              <w:rPr>
                <w:rFonts w:ascii="Times New Roman" w:hAnsi="Times New Roman"/>
                <w:sz w:val="20"/>
                <w:szCs w:val="20"/>
              </w:rPr>
              <w:t>з</w:t>
            </w:r>
            <w:r w:rsidRPr="002875F0">
              <w:rPr>
                <w:rFonts w:ascii="Times New Roman" w:hAnsi="Times New Roman"/>
                <w:sz w:val="20"/>
                <w:szCs w:val="20"/>
              </w:rPr>
              <w:t>дания безопасных и благоприятных у</w:t>
            </w:r>
            <w:r w:rsidRPr="002875F0">
              <w:rPr>
                <w:rFonts w:ascii="Times New Roman" w:hAnsi="Times New Roman"/>
                <w:sz w:val="20"/>
                <w:szCs w:val="20"/>
              </w:rPr>
              <w:t>с</w:t>
            </w:r>
            <w:r w:rsidRPr="002875F0">
              <w:rPr>
                <w:rFonts w:ascii="Times New Roman" w:hAnsi="Times New Roman"/>
                <w:sz w:val="20"/>
                <w:szCs w:val="20"/>
              </w:rPr>
              <w:t>ловий жизнеде</w:t>
            </w:r>
            <w:r w:rsidRPr="002875F0">
              <w:rPr>
                <w:rFonts w:ascii="Times New Roman" w:hAnsi="Times New Roman"/>
                <w:sz w:val="20"/>
                <w:szCs w:val="20"/>
              </w:rPr>
              <w:t>я</w:t>
            </w:r>
            <w:r w:rsidRPr="002875F0">
              <w:rPr>
                <w:rFonts w:ascii="Times New Roman" w:hAnsi="Times New Roman"/>
                <w:sz w:val="20"/>
                <w:szCs w:val="20"/>
              </w:rPr>
              <w:t>тельности насел</w:t>
            </w:r>
            <w:r w:rsidRPr="002875F0">
              <w:rPr>
                <w:rFonts w:ascii="Times New Roman" w:hAnsi="Times New Roman"/>
                <w:sz w:val="20"/>
                <w:szCs w:val="20"/>
              </w:rPr>
              <w:t>е</w:t>
            </w:r>
            <w:r w:rsidRPr="002875F0">
              <w:rPr>
                <w:rFonts w:ascii="Times New Roman" w:hAnsi="Times New Roman"/>
                <w:sz w:val="20"/>
                <w:szCs w:val="20"/>
              </w:rPr>
              <w:t>ния, ограничение негативного возде</w:t>
            </w:r>
            <w:r w:rsidRPr="002875F0">
              <w:rPr>
                <w:rFonts w:ascii="Times New Roman" w:hAnsi="Times New Roman"/>
                <w:sz w:val="20"/>
                <w:szCs w:val="20"/>
              </w:rPr>
              <w:t>й</w:t>
            </w:r>
            <w:r w:rsidRPr="002875F0">
              <w:rPr>
                <w:rFonts w:ascii="Times New Roman" w:hAnsi="Times New Roman"/>
                <w:sz w:val="20"/>
                <w:szCs w:val="20"/>
              </w:rPr>
              <w:t>ствия хозяйственной и иной деятельности на окружающую среду, охрану и р</w:t>
            </w:r>
            <w:r w:rsidRPr="002875F0">
              <w:rPr>
                <w:rFonts w:ascii="Times New Roman" w:hAnsi="Times New Roman"/>
                <w:sz w:val="20"/>
                <w:szCs w:val="20"/>
              </w:rPr>
              <w:t>а</w:t>
            </w:r>
            <w:r w:rsidRPr="002875F0">
              <w:rPr>
                <w:rFonts w:ascii="Times New Roman" w:hAnsi="Times New Roman"/>
                <w:sz w:val="20"/>
                <w:szCs w:val="20"/>
              </w:rPr>
              <w:t>циональное испол</w:t>
            </w:r>
            <w:r w:rsidRPr="002875F0">
              <w:rPr>
                <w:rFonts w:ascii="Times New Roman" w:hAnsi="Times New Roman"/>
                <w:sz w:val="20"/>
                <w:szCs w:val="20"/>
              </w:rPr>
              <w:t>ь</w:t>
            </w:r>
            <w:r w:rsidRPr="002875F0">
              <w:rPr>
                <w:rFonts w:ascii="Times New Roman" w:hAnsi="Times New Roman"/>
                <w:sz w:val="20"/>
                <w:szCs w:val="20"/>
              </w:rPr>
              <w:t>зование природных ресурсов</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olor w:val="FF0000"/>
                <w:sz w:val="20"/>
                <w:szCs w:val="20"/>
                <w:lang w:eastAsia="ru-RU"/>
              </w:rPr>
            </w:pPr>
            <w:r w:rsidRPr="002875F0">
              <w:rPr>
                <w:rFonts w:ascii="Times New Roman" w:eastAsiaTheme="minorEastAsia" w:hAnsi="Times New Roman"/>
                <w:sz w:val="20"/>
                <w:szCs w:val="20"/>
                <w:lang w:eastAsia="ru-RU"/>
              </w:rPr>
              <w:t>Актуализированная сх</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ма территориального планированя</w:t>
            </w:r>
            <w:r w:rsidRPr="002875F0">
              <w:rPr>
                <w:rFonts w:ascii="Times New Roman" w:eastAsiaTheme="minorEastAsia" w:hAnsi="Times New Roman"/>
                <w:color w:val="FF0000"/>
                <w:sz w:val="20"/>
                <w:szCs w:val="20"/>
                <w:lang w:eastAsia="ru-RU"/>
              </w:rPr>
              <w:t xml:space="preserve"> </w:t>
            </w:r>
            <w:r w:rsidRPr="002875F0">
              <w:rPr>
                <w:rFonts w:ascii="Times New Roman" w:eastAsiaTheme="minorEastAsia" w:hAnsi="Times New Roman"/>
                <w:sz w:val="20"/>
                <w:szCs w:val="20"/>
                <w:lang w:eastAsia="ru-RU"/>
              </w:rPr>
              <w:t>МО МР «Ижемский»;</w:t>
            </w:r>
            <w:r w:rsidRPr="002875F0">
              <w:rPr>
                <w:rFonts w:ascii="Times New Roman" w:eastAsiaTheme="minorEastAsia" w:hAnsi="Times New Roman"/>
                <w:color w:val="FF0000"/>
                <w:sz w:val="20"/>
                <w:szCs w:val="20"/>
                <w:lang w:eastAsia="ru-RU"/>
              </w:rPr>
              <w:t xml:space="preserve">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Наличие системы мес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ных нормативов град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строительного проект</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рования  </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1.01.02.</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Актуализация генерал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планов и правил зе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 xml:space="preserve">лепользования и застройки </w:t>
            </w:r>
            <w:r w:rsidRPr="002875F0">
              <w:rPr>
                <w:rFonts w:ascii="Times New Roman" w:eastAsiaTheme="minorEastAsia" w:hAnsi="Times New Roman"/>
                <w:sz w:val="20"/>
                <w:szCs w:val="20"/>
                <w:lang w:eastAsia="ru-RU"/>
              </w:rPr>
              <w:lastRenderedPageBreak/>
              <w:t>муниципальных образов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ний поселений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открытости, гласности и обоснованности принятия решений о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тельстве объектов кап</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тального строительства на </w:t>
            </w:r>
            <w:r w:rsidRPr="002875F0">
              <w:rPr>
                <w:rFonts w:ascii="Times New Roman" w:eastAsiaTheme="minorEastAsia" w:hAnsi="Times New Roman"/>
                <w:sz w:val="20"/>
                <w:szCs w:val="20"/>
                <w:lang w:eastAsia="ru-RU"/>
              </w:rPr>
              <w:lastRenderedPageBreak/>
              <w:t>территории сельских пос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лений, гармоничное разв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тие населенных пунктов</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hAnsi="Times New Roman"/>
                <w:sz w:val="20"/>
                <w:szCs w:val="20"/>
              </w:rPr>
              <w:lastRenderedPageBreak/>
              <w:t>Ухудшение условий для обеспечения  устойчивого разв</w:t>
            </w:r>
            <w:r w:rsidRPr="002875F0">
              <w:rPr>
                <w:rFonts w:ascii="Times New Roman" w:hAnsi="Times New Roman"/>
                <w:sz w:val="20"/>
                <w:szCs w:val="20"/>
              </w:rPr>
              <w:t>и</w:t>
            </w:r>
            <w:r w:rsidRPr="002875F0">
              <w:rPr>
                <w:rFonts w:ascii="Times New Roman" w:hAnsi="Times New Roman"/>
                <w:sz w:val="20"/>
                <w:szCs w:val="20"/>
              </w:rPr>
              <w:t>тия территории, со</w:t>
            </w:r>
            <w:r w:rsidRPr="002875F0">
              <w:rPr>
                <w:rFonts w:ascii="Times New Roman" w:hAnsi="Times New Roman"/>
                <w:sz w:val="20"/>
                <w:szCs w:val="20"/>
              </w:rPr>
              <w:t>з</w:t>
            </w:r>
            <w:r w:rsidRPr="002875F0">
              <w:rPr>
                <w:rFonts w:ascii="Times New Roman" w:hAnsi="Times New Roman"/>
                <w:sz w:val="20"/>
                <w:szCs w:val="20"/>
              </w:rPr>
              <w:t xml:space="preserve">дания безопасных и </w:t>
            </w:r>
            <w:r w:rsidRPr="002875F0">
              <w:rPr>
                <w:rFonts w:ascii="Times New Roman" w:hAnsi="Times New Roman"/>
                <w:sz w:val="20"/>
                <w:szCs w:val="20"/>
              </w:rPr>
              <w:lastRenderedPageBreak/>
              <w:t>благоприятных у</w:t>
            </w:r>
            <w:r w:rsidRPr="002875F0">
              <w:rPr>
                <w:rFonts w:ascii="Times New Roman" w:hAnsi="Times New Roman"/>
                <w:sz w:val="20"/>
                <w:szCs w:val="20"/>
              </w:rPr>
              <w:t>с</w:t>
            </w:r>
            <w:r w:rsidRPr="002875F0">
              <w:rPr>
                <w:rFonts w:ascii="Times New Roman" w:hAnsi="Times New Roman"/>
                <w:sz w:val="20"/>
                <w:szCs w:val="20"/>
              </w:rPr>
              <w:t>ловий жизнеде</w:t>
            </w:r>
            <w:r w:rsidRPr="002875F0">
              <w:rPr>
                <w:rFonts w:ascii="Times New Roman" w:hAnsi="Times New Roman"/>
                <w:sz w:val="20"/>
                <w:szCs w:val="20"/>
              </w:rPr>
              <w:t>я</w:t>
            </w:r>
            <w:r w:rsidRPr="002875F0">
              <w:rPr>
                <w:rFonts w:ascii="Times New Roman" w:hAnsi="Times New Roman"/>
                <w:sz w:val="20"/>
                <w:szCs w:val="20"/>
              </w:rPr>
              <w:t>тельности насел</w:t>
            </w:r>
            <w:r w:rsidRPr="002875F0">
              <w:rPr>
                <w:rFonts w:ascii="Times New Roman" w:hAnsi="Times New Roman"/>
                <w:sz w:val="20"/>
                <w:szCs w:val="20"/>
              </w:rPr>
              <w:t>е</w:t>
            </w:r>
            <w:r w:rsidRPr="002875F0">
              <w:rPr>
                <w:rFonts w:ascii="Times New Roman" w:hAnsi="Times New Roman"/>
                <w:sz w:val="20"/>
                <w:szCs w:val="20"/>
              </w:rPr>
              <w:t>ния, ограничение негативного возде</w:t>
            </w:r>
            <w:r w:rsidRPr="002875F0">
              <w:rPr>
                <w:rFonts w:ascii="Times New Roman" w:hAnsi="Times New Roman"/>
                <w:sz w:val="20"/>
                <w:szCs w:val="20"/>
              </w:rPr>
              <w:t>й</w:t>
            </w:r>
            <w:r w:rsidRPr="002875F0">
              <w:rPr>
                <w:rFonts w:ascii="Times New Roman" w:hAnsi="Times New Roman"/>
                <w:sz w:val="20"/>
                <w:szCs w:val="20"/>
              </w:rPr>
              <w:t>ствия хозяйственной и иной деятельности на окружающую среду, охрану и р</w:t>
            </w:r>
            <w:r w:rsidRPr="002875F0">
              <w:rPr>
                <w:rFonts w:ascii="Times New Roman" w:hAnsi="Times New Roman"/>
                <w:sz w:val="20"/>
                <w:szCs w:val="20"/>
              </w:rPr>
              <w:t>а</w:t>
            </w:r>
            <w:r w:rsidRPr="002875F0">
              <w:rPr>
                <w:rFonts w:ascii="Times New Roman" w:hAnsi="Times New Roman"/>
                <w:sz w:val="20"/>
                <w:szCs w:val="20"/>
              </w:rPr>
              <w:t>циональное испол</w:t>
            </w:r>
            <w:r w:rsidRPr="002875F0">
              <w:rPr>
                <w:rFonts w:ascii="Times New Roman" w:hAnsi="Times New Roman"/>
                <w:sz w:val="20"/>
                <w:szCs w:val="20"/>
              </w:rPr>
              <w:t>ь</w:t>
            </w:r>
            <w:r w:rsidRPr="002875F0">
              <w:rPr>
                <w:rFonts w:ascii="Times New Roman" w:hAnsi="Times New Roman"/>
                <w:sz w:val="20"/>
                <w:szCs w:val="20"/>
              </w:rPr>
              <w:t>зование природных ресурсов</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Доля  сельских посел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ний, в которых утве</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ждены генеральные пл</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ны и правила землепол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 xml:space="preserve">зования и застройки, от </w:t>
            </w:r>
            <w:r w:rsidRPr="002875F0">
              <w:rPr>
                <w:rFonts w:ascii="Times New Roman" w:eastAsiaTheme="minorEastAsia" w:hAnsi="Times New Roman"/>
                <w:sz w:val="20"/>
                <w:szCs w:val="20"/>
                <w:lang w:eastAsia="ru-RU"/>
              </w:rPr>
              <w:lastRenderedPageBreak/>
              <w:t>общего количества  сельских поселений МО МР «Ижемский»</w:t>
            </w: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Задача 2. Развитие рынка жилья</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1.02.01.</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жилья эк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номического класса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color w:val="000000"/>
                <w:sz w:val="20"/>
                <w:szCs w:val="20"/>
                <w:lang w:eastAsia="ru-RU"/>
              </w:rPr>
              <w:t>Повышение доли ввода ж</w:t>
            </w:r>
            <w:r w:rsidRPr="002875F0">
              <w:rPr>
                <w:rFonts w:ascii="Times New Roman" w:eastAsiaTheme="minorEastAsia" w:hAnsi="Times New Roman"/>
                <w:color w:val="000000"/>
                <w:sz w:val="20"/>
                <w:szCs w:val="20"/>
                <w:lang w:eastAsia="ru-RU"/>
              </w:rPr>
              <w:t>и</w:t>
            </w:r>
            <w:r w:rsidRPr="002875F0">
              <w:rPr>
                <w:rFonts w:ascii="Times New Roman" w:eastAsiaTheme="minorEastAsia" w:hAnsi="Times New Roman"/>
                <w:color w:val="000000"/>
                <w:sz w:val="20"/>
                <w:szCs w:val="20"/>
                <w:lang w:eastAsia="ru-RU"/>
              </w:rPr>
              <w:t>лья эконом -класса , увел</w:t>
            </w:r>
            <w:r w:rsidRPr="002875F0">
              <w:rPr>
                <w:rFonts w:ascii="Times New Roman" w:eastAsiaTheme="minorEastAsia" w:hAnsi="Times New Roman"/>
                <w:color w:val="000000"/>
                <w:sz w:val="20"/>
                <w:szCs w:val="20"/>
                <w:lang w:eastAsia="ru-RU"/>
              </w:rPr>
              <w:t>и</w:t>
            </w:r>
            <w:r w:rsidRPr="002875F0">
              <w:rPr>
                <w:rFonts w:ascii="Times New Roman" w:eastAsiaTheme="minorEastAsia" w:hAnsi="Times New Roman"/>
                <w:color w:val="000000"/>
                <w:sz w:val="20"/>
                <w:szCs w:val="20"/>
                <w:lang w:eastAsia="ru-RU"/>
              </w:rPr>
              <w:t>чение уровня обеспеченн</w:t>
            </w:r>
            <w:r w:rsidRPr="002875F0">
              <w:rPr>
                <w:rFonts w:ascii="Times New Roman" w:eastAsiaTheme="minorEastAsia" w:hAnsi="Times New Roman"/>
                <w:color w:val="000000"/>
                <w:sz w:val="20"/>
                <w:szCs w:val="20"/>
                <w:lang w:eastAsia="ru-RU"/>
              </w:rPr>
              <w:t>о</w:t>
            </w:r>
            <w:r w:rsidRPr="002875F0">
              <w:rPr>
                <w:rFonts w:ascii="Times New Roman" w:eastAsiaTheme="minorEastAsia" w:hAnsi="Times New Roman"/>
                <w:color w:val="000000"/>
                <w:sz w:val="20"/>
                <w:szCs w:val="20"/>
                <w:lang w:eastAsia="ru-RU"/>
              </w:rPr>
              <w:t>сти населения жильем , снижение доли ветхого и аварийного жилья в ж</w:t>
            </w:r>
            <w:r w:rsidRPr="002875F0">
              <w:rPr>
                <w:rFonts w:ascii="Times New Roman" w:eastAsiaTheme="minorEastAsia" w:hAnsi="Times New Roman"/>
                <w:color w:val="000000"/>
                <w:sz w:val="20"/>
                <w:szCs w:val="20"/>
                <w:lang w:eastAsia="ru-RU"/>
              </w:rPr>
              <w:t>и</w:t>
            </w:r>
            <w:r w:rsidRPr="002875F0">
              <w:rPr>
                <w:rFonts w:ascii="Times New Roman" w:eastAsiaTheme="minorEastAsia" w:hAnsi="Times New Roman"/>
                <w:color w:val="000000"/>
                <w:sz w:val="20"/>
                <w:szCs w:val="20"/>
                <w:lang w:eastAsia="ru-RU"/>
              </w:rPr>
              <w:t>лищном фонде, формиров</w:t>
            </w:r>
            <w:r w:rsidRPr="002875F0">
              <w:rPr>
                <w:rFonts w:ascii="Times New Roman" w:eastAsiaTheme="minorEastAsia" w:hAnsi="Times New Roman"/>
                <w:color w:val="000000"/>
                <w:sz w:val="20"/>
                <w:szCs w:val="20"/>
                <w:lang w:eastAsia="ru-RU"/>
              </w:rPr>
              <w:t>а</w:t>
            </w:r>
            <w:r w:rsidRPr="002875F0">
              <w:rPr>
                <w:rFonts w:ascii="Times New Roman" w:eastAsiaTheme="minorEastAsia" w:hAnsi="Times New Roman"/>
                <w:color w:val="000000"/>
                <w:sz w:val="20"/>
                <w:szCs w:val="20"/>
                <w:lang w:eastAsia="ru-RU"/>
              </w:rPr>
              <w:t>ние рынка доступного ж</w:t>
            </w:r>
            <w:r w:rsidRPr="002875F0">
              <w:rPr>
                <w:rFonts w:ascii="Times New Roman" w:eastAsiaTheme="minorEastAsia" w:hAnsi="Times New Roman"/>
                <w:color w:val="000000"/>
                <w:sz w:val="20"/>
                <w:szCs w:val="20"/>
                <w:lang w:eastAsia="ru-RU"/>
              </w:rPr>
              <w:t>и</w:t>
            </w:r>
            <w:r w:rsidRPr="002875F0">
              <w:rPr>
                <w:rFonts w:ascii="Times New Roman" w:eastAsiaTheme="minorEastAsia" w:hAnsi="Times New Roman"/>
                <w:color w:val="000000"/>
                <w:sz w:val="20"/>
                <w:szCs w:val="20"/>
                <w:lang w:eastAsia="ru-RU"/>
              </w:rPr>
              <w:t>лья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color w:val="000000"/>
                <w:sz w:val="20"/>
                <w:szCs w:val="20"/>
                <w:lang w:eastAsia="ru-RU"/>
              </w:rPr>
              <w:t>Снижение обесп</w:t>
            </w:r>
            <w:r w:rsidRPr="002875F0">
              <w:rPr>
                <w:rFonts w:ascii="Times New Roman" w:eastAsiaTheme="minorEastAsia" w:hAnsi="Times New Roman"/>
                <w:color w:val="000000"/>
                <w:sz w:val="20"/>
                <w:szCs w:val="20"/>
                <w:lang w:eastAsia="ru-RU"/>
              </w:rPr>
              <w:t>е</w:t>
            </w:r>
            <w:r w:rsidRPr="002875F0">
              <w:rPr>
                <w:rFonts w:ascii="Times New Roman" w:eastAsiaTheme="minorEastAsia" w:hAnsi="Times New Roman"/>
                <w:color w:val="000000"/>
                <w:sz w:val="20"/>
                <w:szCs w:val="20"/>
                <w:lang w:eastAsia="ru-RU"/>
              </w:rPr>
              <w:t>ченности населения жильем, снижение уровня  качества жизни населения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Объем ввода жилья по стандартам эконом- класса</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1.02.02.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Формирование земельных участков для последующ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го предоставления в целях индивидуального жили</w:t>
            </w:r>
            <w:r w:rsidRPr="002875F0">
              <w:rPr>
                <w:rFonts w:ascii="Times New Roman" w:eastAsiaTheme="minorEastAsia" w:hAnsi="Times New Roman"/>
                <w:sz w:val="20"/>
                <w:szCs w:val="20"/>
                <w:lang w:eastAsia="ru-RU"/>
              </w:rPr>
              <w:t>щ</w:t>
            </w:r>
            <w:r w:rsidRPr="002875F0">
              <w:rPr>
                <w:rFonts w:ascii="Times New Roman" w:eastAsiaTheme="minorEastAsia" w:hAnsi="Times New Roman"/>
                <w:sz w:val="20"/>
                <w:szCs w:val="20"/>
                <w:lang w:eastAsia="ru-RU"/>
              </w:rPr>
              <w:t>ного строительства и для последующей реализации их в целях индивидуал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жилищного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нию земельными ресурсами и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ципальным им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ществом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Предоставление земельных участков. Уменьшение оч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реди для получения учас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 xml:space="preserve">ков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Отток молодого 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селения, в том числе специалистов</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земельных участков на территории МО МР «Ижемский», предназначенных для индивидуального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лищного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Площадь земельных участков на территории МО МР «Ижемский», предназначенных для индивидуального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лищного строительства</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Основное мероприятие 1.02.03.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индивид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ального жилья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Улучшение жилищных у</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ловий населения, улучш</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ние уровня качества жизни населения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color w:val="000000"/>
                <w:sz w:val="20"/>
                <w:szCs w:val="20"/>
                <w:lang w:eastAsia="ru-RU"/>
              </w:rPr>
              <w:t>Снижение обесп</w:t>
            </w:r>
            <w:r w:rsidRPr="002875F0">
              <w:rPr>
                <w:rFonts w:ascii="Times New Roman" w:eastAsiaTheme="minorEastAsia" w:hAnsi="Times New Roman"/>
                <w:color w:val="000000"/>
                <w:sz w:val="20"/>
                <w:szCs w:val="20"/>
                <w:lang w:eastAsia="ru-RU"/>
              </w:rPr>
              <w:t>е</w:t>
            </w:r>
            <w:r w:rsidRPr="002875F0">
              <w:rPr>
                <w:rFonts w:ascii="Times New Roman" w:eastAsiaTheme="minorEastAsia" w:hAnsi="Times New Roman"/>
                <w:color w:val="000000"/>
                <w:sz w:val="20"/>
                <w:szCs w:val="20"/>
                <w:lang w:eastAsia="ru-RU"/>
              </w:rPr>
              <w:t>ченности населения жильем, снижение уровня  качества жизни населения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Ввод жилья индивид</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альными застройщик</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ми;</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6</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Основное мероприятие 1.02.04.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инвестицио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проектов по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чению новых земельных участков инженерной и дорожной инфраструкт</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рой для целей жилищного строительства</w:t>
            </w:r>
            <w:r w:rsidRPr="002875F0">
              <w:rPr>
                <w:rFonts w:ascii="Times New Roman" w:eastAsiaTheme="minorEastAsia" w:hAnsi="Times New Roman"/>
                <w:color w:val="FF0000"/>
                <w:sz w:val="20"/>
                <w:szCs w:val="20"/>
                <w:lang w:eastAsia="ru-RU"/>
              </w:rPr>
              <w:t xml:space="preserve"> </w:t>
            </w:r>
            <w:r w:rsidRPr="002875F0">
              <w:rPr>
                <w:rFonts w:ascii="Times New Roman" w:eastAsiaTheme="minorEastAsia" w:hAnsi="Times New Roman"/>
                <w:sz w:val="20"/>
                <w:szCs w:val="20"/>
                <w:lang w:eastAsia="ru-RU"/>
              </w:rPr>
              <w:t>с разрабо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кой проектов планировок территорий</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Улучшение жилищных у</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ловий населения, улучш</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ние уровня качества жизни населения</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Уменьшаются сроки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тельства и увеличиваются объем ввода в эксплуат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цию жилья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color w:val="000000"/>
                <w:sz w:val="20"/>
                <w:szCs w:val="20"/>
                <w:lang w:eastAsia="ru-RU"/>
              </w:rPr>
              <w:t>Снижение обесп</w:t>
            </w:r>
            <w:r w:rsidRPr="002875F0">
              <w:rPr>
                <w:rFonts w:ascii="Times New Roman" w:eastAsiaTheme="minorEastAsia" w:hAnsi="Times New Roman"/>
                <w:color w:val="000000"/>
                <w:sz w:val="20"/>
                <w:szCs w:val="20"/>
                <w:lang w:eastAsia="ru-RU"/>
              </w:rPr>
              <w:t>е</w:t>
            </w:r>
            <w:r w:rsidRPr="002875F0">
              <w:rPr>
                <w:rFonts w:ascii="Times New Roman" w:eastAsiaTheme="minorEastAsia" w:hAnsi="Times New Roman"/>
                <w:color w:val="000000"/>
                <w:sz w:val="20"/>
                <w:szCs w:val="20"/>
                <w:lang w:eastAsia="ru-RU"/>
              </w:rPr>
              <w:t>ченности населения жильем, снижение уровня  качества жизни населения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реализова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инвестиционных проектов по обеспеч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нию новых земельных участков инженерной и дорожной инфрастру</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турой для целей жили</w:t>
            </w:r>
            <w:r w:rsidRPr="002875F0">
              <w:rPr>
                <w:rFonts w:ascii="Times New Roman" w:eastAsiaTheme="minorEastAsia" w:hAnsi="Times New Roman"/>
                <w:sz w:val="20"/>
                <w:szCs w:val="20"/>
                <w:lang w:eastAsia="ru-RU"/>
              </w:rPr>
              <w:t>щ</w:t>
            </w:r>
            <w:r w:rsidRPr="002875F0">
              <w:rPr>
                <w:rFonts w:ascii="Times New Roman" w:eastAsiaTheme="minorEastAsia" w:hAnsi="Times New Roman"/>
                <w:sz w:val="20"/>
                <w:szCs w:val="20"/>
                <w:lang w:eastAsia="ru-RU"/>
              </w:rPr>
              <w:t>ного строительства</w:t>
            </w: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3. Повышение  доступности   ипотечных   жилищных кредитов для населения</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1.03.01. Содействие разв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тию долгосрочного ип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течного жилищного кр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дитования в Ижемском районе</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Увеличение количества 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мей, решивших жилищные  проблемы  с помощью ип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течных   жилищных кред</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тов </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Уменьшение кол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чества семей,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шивших жилищные  проблемы  с пом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щью ипотечных   жилищных кредитов </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сам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стоятельно решающих свои жилищные пробл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мы за счет собственных средств, ресурсов кр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дитных организаций и социальных выплат в виде компенсации из республиканского бю</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жета Республика Коми</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1.03.02. Содействие в ок</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зании государственной поддержки гражданам, самостоятельно улу</w:t>
            </w:r>
            <w:r w:rsidRPr="002875F0">
              <w:rPr>
                <w:rFonts w:ascii="Times New Roman" w:eastAsiaTheme="minorEastAsia" w:hAnsi="Times New Roman"/>
                <w:sz w:val="20"/>
                <w:szCs w:val="20"/>
                <w:lang w:eastAsia="ru-RU"/>
              </w:rPr>
              <w:t>ч</w:t>
            </w:r>
            <w:r w:rsidRPr="002875F0">
              <w:rPr>
                <w:rFonts w:ascii="Times New Roman" w:eastAsiaTheme="minorEastAsia" w:hAnsi="Times New Roman"/>
                <w:sz w:val="20"/>
                <w:szCs w:val="20"/>
                <w:lang w:eastAsia="ru-RU"/>
              </w:rPr>
              <w:t>шающим свои жилищные условия с использованием собственных средств и привлечением ресурсов кредитных организаций</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Увеличение количества граждан, самостоятельно улучшающих свои жили</w:t>
            </w:r>
            <w:r w:rsidRPr="002875F0">
              <w:rPr>
                <w:rFonts w:ascii="Times New Roman" w:eastAsiaTheme="minorEastAsia" w:hAnsi="Times New Roman"/>
                <w:sz w:val="20"/>
                <w:szCs w:val="20"/>
                <w:lang w:eastAsia="ru-RU"/>
              </w:rPr>
              <w:t>щ</w:t>
            </w:r>
            <w:r w:rsidRPr="002875F0">
              <w:rPr>
                <w:rFonts w:ascii="Times New Roman" w:eastAsiaTheme="minorEastAsia" w:hAnsi="Times New Roman"/>
                <w:sz w:val="20"/>
                <w:szCs w:val="20"/>
                <w:lang w:eastAsia="ru-RU"/>
              </w:rPr>
              <w:t>ные условия с использов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нием собственных средств и привлечением ресурсов кредитных организаций</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Уменьшение кол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чества граждан, с</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мостоятельно улу</w:t>
            </w:r>
            <w:r w:rsidRPr="002875F0">
              <w:rPr>
                <w:rFonts w:ascii="Times New Roman" w:eastAsiaTheme="minorEastAsia" w:hAnsi="Times New Roman"/>
                <w:sz w:val="20"/>
                <w:szCs w:val="20"/>
                <w:lang w:eastAsia="ru-RU"/>
              </w:rPr>
              <w:t>ч</w:t>
            </w:r>
            <w:r w:rsidRPr="002875F0">
              <w:rPr>
                <w:rFonts w:ascii="Times New Roman" w:eastAsiaTheme="minorEastAsia" w:hAnsi="Times New Roman"/>
                <w:sz w:val="20"/>
                <w:szCs w:val="20"/>
                <w:lang w:eastAsia="ru-RU"/>
              </w:rPr>
              <w:t>шающих свои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лищные условия с использованием со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ственных средств и привлечением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сурсов кредитных организаций</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сам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стоятельно решающих свои жилищные пробл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мы за счет собственных средств, ресурсов кр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дитных организаций и социальных выплат в виде компенсации из республиканского бю</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жета Республика Коми</w:t>
            </w:r>
          </w:p>
        </w:tc>
      </w:tr>
      <w:tr w:rsidR="002875F0" w:rsidRPr="002875F0" w:rsidTr="005675F9">
        <w:tc>
          <w:tcPr>
            <w:tcW w:w="15250"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4. Улучшение жилищных условий граждан</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1.04.01. Содействие в ре</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лизации мероприятий по переселению граждан из аварийного жилищного </w:t>
            </w:r>
            <w:r w:rsidRPr="002875F0">
              <w:rPr>
                <w:rFonts w:ascii="Times New Roman" w:eastAsiaTheme="minorEastAsia" w:hAnsi="Times New Roman"/>
                <w:sz w:val="20"/>
                <w:szCs w:val="20"/>
                <w:lang w:eastAsia="ru-RU"/>
              </w:rPr>
              <w:lastRenderedPageBreak/>
              <w:t>фонда</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улучшение жилищных у</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ловий граждан и обеспеч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ние безопасного прожив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за счет проведенных мероприятий по пересел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lastRenderedPageBreak/>
              <w:t>нию граждан</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Отсутствие условий для безопасного проживания граждан в аварийном жилом фонде</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граждан, переселенных из ав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рийного жилого фонда;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расселенных аварийных многоква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lastRenderedPageBreak/>
              <w:t>тирных домов</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10</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1.04.02. Предоставление земельных участков для индивидуального жили</w:t>
            </w:r>
            <w:r w:rsidRPr="002875F0">
              <w:rPr>
                <w:rFonts w:ascii="Times New Roman" w:eastAsiaTheme="minorEastAsia" w:hAnsi="Times New Roman"/>
                <w:sz w:val="20"/>
                <w:szCs w:val="20"/>
                <w:lang w:eastAsia="ru-RU"/>
              </w:rPr>
              <w:t>щ</w:t>
            </w:r>
            <w:r w:rsidRPr="002875F0">
              <w:rPr>
                <w:rFonts w:ascii="Times New Roman" w:eastAsiaTheme="minorEastAsia" w:hAnsi="Times New Roman"/>
                <w:sz w:val="20"/>
                <w:szCs w:val="20"/>
                <w:lang w:eastAsia="ru-RU"/>
              </w:rPr>
              <w:t>ного строительства или ведения личного подсо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ного хозяйства с возмо</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ностью возведения жилого дома с целью предоста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ления на бесплатной осн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ве семьям, имеющим трех и более детей</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нию земельными ресурсами и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ципальным им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ществом</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Предоставление земельных участков для индивидуал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жилищного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 или ведения личного подсобного хозяйства с возможностью возведения жилого дома с целью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доставления на бесплатной основе семьям, имеющим трех и более детей, умен</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шение очереди желающих получить земельные учас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 xml:space="preserve">ки </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Увеличение очереди, снижение рождаем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предоста</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ленных земельных уч</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стков, находящихся в муниципальной собс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венности МО МР «Ижемский», гражд</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нам, имеющим трех и более детей (в том числе для индивидуального жилищного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Площадь предоставле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земельных учас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ков, находящихся в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ниципальной собстве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ности МО МР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 гражданам, имеющим трех и более детей (в том числе для индивидуального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лищного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1.04.03. Предоставление социальных выплат на строительство или прио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ретение жилья гражданам, проживающим в сельской местности, в т.ч. молодым семьям и молодым 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циалистам в рамках реал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зации ФЦП «Устойчивое развитие сельских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торий 2014-2014 и на 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риод до 2020 года»</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Возможность использов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гражданами социал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ных выплат на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ство или приобретение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лья</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Отсутствие возмо</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ности использования гражданами соц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альные выплаты на  строительство или приобретение жилья, увеличение очереди граждан, нужда</w:t>
            </w:r>
            <w:r w:rsidRPr="002875F0">
              <w:rPr>
                <w:rFonts w:ascii="Times New Roman" w:eastAsiaTheme="minorEastAsia" w:hAnsi="Times New Roman"/>
                <w:sz w:val="20"/>
                <w:szCs w:val="20"/>
                <w:lang w:eastAsia="ru-RU"/>
              </w:rPr>
              <w:t>ю</w:t>
            </w:r>
            <w:r w:rsidRPr="002875F0">
              <w:rPr>
                <w:rFonts w:ascii="Times New Roman" w:eastAsiaTheme="minorEastAsia" w:hAnsi="Times New Roman"/>
                <w:sz w:val="20"/>
                <w:szCs w:val="20"/>
                <w:lang w:eastAsia="ru-RU"/>
              </w:rPr>
              <w:t>щихся в улучшении жилищных условий</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граждан, улучшивших жилищные условия с использован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ем средств бюджетов всех уровней в рамках реализации ФЦП «У</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тойчивое развитие сел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ских территорий 2014-2014 и на период до 2020 года»</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1.04.04. Содействие в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полнении государстве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 xml:space="preserve">ных  обязательств  по </w:t>
            </w:r>
            <w:r w:rsidRPr="002875F0">
              <w:rPr>
                <w:rFonts w:ascii="Times New Roman" w:eastAsiaTheme="minorEastAsia" w:hAnsi="Times New Roman"/>
                <w:sz w:val="20"/>
                <w:szCs w:val="20"/>
                <w:lang w:eastAsia="ru-RU"/>
              </w:rPr>
              <w:lastRenderedPageBreak/>
              <w:t>обеспечению жильем  к</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тегорий  граждан, уст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новленных федеральным  законодательством</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Выполнение обязательств по обеспечению жильем категории граждан, уст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новленных федеральным </w:t>
            </w:r>
            <w:r w:rsidRPr="002875F0">
              <w:rPr>
                <w:rFonts w:ascii="Times New Roman" w:eastAsiaTheme="minorEastAsia" w:hAnsi="Times New Roman"/>
                <w:sz w:val="20"/>
                <w:szCs w:val="20"/>
                <w:lang w:eastAsia="ru-RU"/>
              </w:rPr>
              <w:lastRenderedPageBreak/>
              <w:t>законодательством</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Невыполнение об</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зательств по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чению жильем кат</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гории граждан, у</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lastRenderedPageBreak/>
              <w:t>тановленных фед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ральным законод</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тельством</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Количество семей, улучшивших жилищные условия с использован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ем средств федерального </w:t>
            </w:r>
            <w:r w:rsidRPr="002875F0">
              <w:rPr>
                <w:rFonts w:ascii="Times New Roman" w:eastAsiaTheme="minorEastAsia" w:hAnsi="Times New Roman"/>
                <w:sz w:val="20"/>
                <w:szCs w:val="20"/>
                <w:lang w:eastAsia="ru-RU"/>
              </w:rPr>
              <w:lastRenderedPageBreak/>
              <w:t>бюджета, выделяемых на предоставление гос</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дарственной поддержки гражданам в рамках подпрограммы «Выпо</w:t>
            </w:r>
            <w:r w:rsidRPr="002875F0">
              <w:rPr>
                <w:rFonts w:ascii="Times New Roman" w:eastAsiaTheme="minorEastAsia" w:hAnsi="Times New Roman"/>
                <w:sz w:val="20"/>
                <w:szCs w:val="20"/>
                <w:lang w:eastAsia="ru-RU"/>
              </w:rPr>
              <w:t>л</w:t>
            </w:r>
            <w:r w:rsidRPr="002875F0">
              <w:rPr>
                <w:rFonts w:ascii="Times New Roman" w:eastAsiaTheme="minorEastAsia" w:hAnsi="Times New Roman"/>
                <w:sz w:val="20"/>
                <w:szCs w:val="20"/>
                <w:lang w:eastAsia="ru-RU"/>
              </w:rPr>
              <w:t>нение государственных обязательств по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чению жильем катег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рий граждан, устано</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ленных федеральным законодательством» ф</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деральной целевой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«Жилище»</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13</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1.04.05. Содействие в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доставлении государс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венной  поддержки  на приобретение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ство)  жилья отдельных категорий граждан, уст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новленных законодател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ством Республики Коми</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Возможность использов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гражданами социал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ные выплаты на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ство или приобретение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лья</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Отсутствие возмо</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ности использования гражданами соц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альные выплаты на  строительство или приобретение жилья</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улучшивших жилищные условия с использован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ем средств федерального бюджета, выделяемых на предоставление гос</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дарственной поддержки гражданам в рамках подпрограммы «Выпо</w:t>
            </w:r>
            <w:r w:rsidRPr="002875F0">
              <w:rPr>
                <w:rFonts w:ascii="Times New Roman" w:eastAsiaTheme="minorEastAsia" w:hAnsi="Times New Roman"/>
                <w:sz w:val="20"/>
                <w:szCs w:val="20"/>
                <w:lang w:eastAsia="ru-RU"/>
              </w:rPr>
              <w:t>л</w:t>
            </w:r>
            <w:r w:rsidRPr="002875F0">
              <w:rPr>
                <w:rFonts w:ascii="Times New Roman" w:eastAsiaTheme="minorEastAsia" w:hAnsi="Times New Roman"/>
                <w:sz w:val="20"/>
                <w:szCs w:val="20"/>
                <w:lang w:eastAsia="ru-RU"/>
              </w:rPr>
              <w:t>нение государственных обязательств по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чению жильем катег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рий граждан, устано</w:t>
            </w:r>
            <w:r w:rsidRPr="002875F0">
              <w:rPr>
                <w:rFonts w:ascii="Times New Roman" w:eastAsiaTheme="minorEastAsia" w:hAnsi="Times New Roman"/>
                <w:sz w:val="20"/>
                <w:szCs w:val="20"/>
                <w:lang w:eastAsia="ru-RU"/>
              </w:rPr>
              <w:t>в</w:t>
            </w:r>
            <w:r w:rsidRPr="002875F0">
              <w:rPr>
                <w:rFonts w:ascii="Times New Roman" w:eastAsiaTheme="minorEastAsia" w:hAnsi="Times New Roman"/>
                <w:sz w:val="20"/>
                <w:szCs w:val="20"/>
                <w:lang w:eastAsia="ru-RU"/>
              </w:rPr>
              <w:t>ленных федеральным законодательством» ф</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деральной целевой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«Жилище»</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14</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1.04.06. Содействие в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доставлении государс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венной поддержки на пр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обретение (строительство)  жилья молодым семьям</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Увеличение количества 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лодых семей, улучшивших жилищные условия с 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пользованием    социальных     выплат</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Уменьшение кол</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чества молодых 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мей, улучшивших жилищные условия с использованием    социальных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плат</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семей, улучшивших жилищные условия с использован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ем средств федерального бюджета, выделяемых на предоставление гос</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дарственной поддержки гражданам в рамках подпрограммы «Обесп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чение жильем молодых </w:t>
            </w:r>
            <w:r w:rsidRPr="002875F0">
              <w:rPr>
                <w:rFonts w:ascii="Times New Roman" w:eastAsiaTheme="minorEastAsia" w:hAnsi="Times New Roman"/>
                <w:sz w:val="20"/>
                <w:szCs w:val="20"/>
                <w:lang w:eastAsia="ru-RU"/>
              </w:rPr>
              <w:lastRenderedPageBreak/>
              <w:t>семей» федеральной целевой программы «Жилище»</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15</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bCs/>
                <w:sz w:val="20"/>
                <w:szCs w:val="20"/>
              </w:rPr>
            </w:pPr>
            <w:r w:rsidRPr="002875F0">
              <w:rPr>
                <w:rFonts w:ascii="Times New Roman" w:eastAsiaTheme="minorEastAsia" w:hAnsi="Times New Roman"/>
                <w:sz w:val="20"/>
                <w:szCs w:val="20"/>
                <w:lang w:eastAsia="ru-RU"/>
              </w:rPr>
              <w:t xml:space="preserve">Основное мероприятие 1.04.07. </w:t>
            </w:r>
            <w:r w:rsidRPr="002875F0">
              <w:rPr>
                <w:rFonts w:ascii="Times New Roman" w:eastAsiaTheme="minorHAnsi" w:hAnsi="Times New Roman"/>
                <w:bCs/>
                <w:sz w:val="20"/>
                <w:szCs w:val="20"/>
              </w:rPr>
              <w:t>Осуществление государственных полн</w:t>
            </w:r>
            <w:r w:rsidRPr="002875F0">
              <w:rPr>
                <w:rFonts w:ascii="Times New Roman" w:eastAsiaTheme="minorHAnsi" w:hAnsi="Times New Roman"/>
                <w:bCs/>
                <w:sz w:val="20"/>
                <w:szCs w:val="20"/>
              </w:rPr>
              <w:t>о</w:t>
            </w:r>
            <w:r w:rsidRPr="002875F0">
              <w:rPr>
                <w:rFonts w:ascii="Times New Roman" w:eastAsiaTheme="minorHAnsi" w:hAnsi="Times New Roman"/>
                <w:bCs/>
                <w:sz w:val="20"/>
                <w:szCs w:val="20"/>
              </w:rPr>
              <w:t>мочий по обеспечению жилыми помещениями муниципального специ</w:t>
            </w:r>
            <w:r w:rsidRPr="002875F0">
              <w:rPr>
                <w:rFonts w:ascii="Times New Roman" w:eastAsiaTheme="minorHAnsi" w:hAnsi="Times New Roman"/>
                <w:bCs/>
                <w:sz w:val="20"/>
                <w:szCs w:val="20"/>
              </w:rPr>
              <w:t>а</w:t>
            </w:r>
            <w:r w:rsidRPr="002875F0">
              <w:rPr>
                <w:rFonts w:ascii="Times New Roman" w:eastAsiaTheme="minorHAnsi" w:hAnsi="Times New Roman"/>
                <w:bCs/>
                <w:sz w:val="20"/>
                <w:szCs w:val="20"/>
              </w:rPr>
              <w:t>лизированного жилищного фонда, детей-сирот и д</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тей, оставшихся без поп</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чения родителей, лиц из числа детей-сирот и детей, оставшихся без попечения родителей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детей-сирот и детей, оставшихся без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печения родителей, лиц из числа детей-сирот и детей, оставшихся без попечения родителей,  жилыми пом</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щениями</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Увеличение колич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ства детей-сирот и детей, оставшихся без попечения род</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телей, лиц из числа детей-сирот и детей, оставшихся без 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печения родителей, необеспеченных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лыми помещениями</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пального специализир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ванного жилищного фонда, предоставляем</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ми по договорам найма</w:t>
            </w:r>
          </w:p>
        </w:tc>
      </w:tr>
      <w:tr w:rsidR="002875F0" w:rsidRPr="002875F0" w:rsidTr="005675F9">
        <w:tc>
          <w:tcPr>
            <w:tcW w:w="15250"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color w:val="0000FF"/>
                <w:sz w:val="20"/>
                <w:szCs w:val="20"/>
                <w:lang w:eastAsia="ru-RU"/>
              </w:rPr>
              <w:t>Подпрограмма 2.</w:t>
            </w:r>
            <w:r w:rsidRPr="002875F0">
              <w:rPr>
                <w:rFonts w:ascii="Times New Roman" w:eastAsiaTheme="minorEastAsia" w:hAnsi="Times New Roman"/>
                <w:sz w:val="20"/>
                <w:szCs w:val="20"/>
                <w:lang w:eastAsia="ru-RU"/>
              </w:rPr>
              <w:t xml:space="preserve">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r>
      <w:tr w:rsidR="002875F0" w:rsidRPr="002875F0" w:rsidTr="005675F9">
        <w:tc>
          <w:tcPr>
            <w:tcW w:w="15250"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1. Создание условий для увеличения объема капитального ремонта жилищного  фонда   в целях повышения его комфортности и энергоэффективности</w:t>
            </w:r>
          </w:p>
        </w:tc>
      </w:tr>
      <w:tr w:rsidR="002875F0" w:rsidRPr="002875F0" w:rsidTr="005675F9">
        <w:tc>
          <w:tcPr>
            <w:tcW w:w="6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w:t>
            </w:r>
          </w:p>
        </w:tc>
        <w:tc>
          <w:tcPr>
            <w:tcW w:w="249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2.01.01. Создание условий для проведения капитал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ремонта многоква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тирных домов</w:t>
            </w:r>
          </w:p>
        </w:tc>
        <w:tc>
          <w:tcPr>
            <w:tcW w:w="181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Проведение капитального ремонта в многоквартирных домах и соответственно обеспечение благоприятн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и безопасного прожив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граждан на территории МО МР «Ижемский»</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Ухудшение условий проживания граждан на территории МО МР  «Ижемский»</w:t>
            </w:r>
          </w:p>
        </w:tc>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многоква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тирных домов, в кот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рых выполнены работы по капитальному ремо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ту;</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2.01.02. Реализация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приятий по капитальному ремонту многоквартирных домов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Проведение капитального ремонта в многоквартирных домах и соответственно обеспечение благоприятн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и безопасного прожив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граждан на территории МО МР «Ижемский»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Ухудшение  условий проживания граждан на территории МО МР «Ижемский»</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многоква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тирных домов, в кот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рых выполнены работы по капитальному ремо</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ту;</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Задача 2. Обеспечение благоприятного и безопасного проживания граждан на территории Ижемского района</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Основное мероприятие 2.02.01. Реализация малых </w:t>
            </w:r>
            <w:r w:rsidRPr="002875F0">
              <w:rPr>
                <w:rFonts w:ascii="Times New Roman" w:eastAsiaTheme="minorEastAsia" w:hAnsi="Times New Roman"/>
                <w:sz w:val="20"/>
                <w:szCs w:val="20"/>
                <w:lang w:eastAsia="ru-RU"/>
              </w:rPr>
              <w:lastRenderedPageBreak/>
              <w:t>проектов в сфере благоу</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тройства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Сельские посел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благоприятн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проживания населения  </w:t>
            </w:r>
            <w:r w:rsidRPr="002875F0">
              <w:rPr>
                <w:rFonts w:ascii="Times New Roman" w:eastAsiaTheme="minorEastAsia" w:hAnsi="Times New Roman"/>
                <w:sz w:val="20"/>
                <w:szCs w:val="20"/>
                <w:lang w:eastAsia="ru-RU"/>
              </w:rPr>
              <w:lastRenderedPageBreak/>
              <w:t xml:space="preserve">МО МР «Ижемский»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Ухудшение условий проживания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lastRenderedPageBreak/>
              <w:t>ния МО МР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Количество реализова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 xml:space="preserve">ных малых проектов в </w:t>
            </w:r>
            <w:r w:rsidRPr="002875F0">
              <w:rPr>
                <w:rFonts w:ascii="Times New Roman" w:eastAsiaTheme="minorEastAsia" w:hAnsi="Times New Roman"/>
                <w:sz w:val="20"/>
                <w:szCs w:val="20"/>
                <w:lang w:eastAsia="ru-RU"/>
              </w:rPr>
              <w:lastRenderedPageBreak/>
              <w:t>сфере благоустройства</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bookmarkStart w:id="99" w:name="Par1622"/>
            <w:bookmarkEnd w:id="99"/>
            <w:r w:rsidRPr="002875F0">
              <w:rPr>
                <w:rFonts w:ascii="Times New Roman" w:eastAsiaTheme="minorEastAsia" w:hAnsi="Times New Roman"/>
                <w:sz w:val="20"/>
                <w:szCs w:val="20"/>
                <w:lang w:eastAsia="ru-RU"/>
              </w:rPr>
              <w:lastRenderedPageBreak/>
              <w:t>19</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2.02.02.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2875F0">
              <w:rPr>
                <w:rFonts w:ascii="Times New Roman" w:eastAsiaTheme="minorEastAsia" w:hAnsi="Times New Roman"/>
                <w:sz w:val="20"/>
                <w:szCs w:val="20"/>
                <w:lang w:eastAsia="ru-RU"/>
              </w:rPr>
              <w:t>Отлов безнадзорных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вотных на территории Ижемского района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ального развития и коммунального хозяйства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благоприятн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и безопасного прожив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ния населения  МО МР «Ижемский»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Ухудшение условий проживания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МО МР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отловле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безнадзорных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вотных</w:t>
            </w: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Задача 3. Организация в границах Ижемского района электро-,тепло-,водоснабжения и водоотведения. </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Основное мероприятие 2.03.01. Строительство и реконструкция объектов водоснабжения </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водопровода в п.Щельяюр</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Ухудшение условий проживания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в МО МР «Ижемский»</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EastAsia" w:hAnsi="Times New Roman"/>
                <w:sz w:val="20"/>
                <w:szCs w:val="20"/>
                <w:lang w:eastAsia="ru-RU"/>
              </w:rPr>
              <w:t>Количество в</w:t>
            </w:r>
            <w:r w:rsidRPr="002875F0">
              <w:rPr>
                <w:rFonts w:ascii="Times New Roman" w:eastAsiaTheme="minorHAnsi" w:hAnsi="Times New Roman"/>
                <w:sz w:val="20"/>
                <w:szCs w:val="20"/>
              </w:rPr>
              <w:t>веденных в действие водопроводных сетей;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21</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Основное мероприятие 2.03.02. Строительство и реконструкция объектов водоотведения и очистки сточных вод </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КОС в с.Ижма, п.Щельяюр</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Ухудшение условий проживания насел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в МО МР «Ижемский»</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HAnsi" w:hAnsi="Times New Roman"/>
                <w:sz w:val="20"/>
                <w:szCs w:val="20"/>
              </w:rPr>
            </w:pPr>
            <w:r w:rsidRPr="002875F0">
              <w:rPr>
                <w:rFonts w:ascii="Times New Roman" w:eastAsiaTheme="minorEastAsia" w:hAnsi="Times New Roman"/>
                <w:sz w:val="20"/>
                <w:szCs w:val="20"/>
                <w:lang w:eastAsia="ru-RU"/>
              </w:rPr>
              <w:t>Количество в</w:t>
            </w:r>
            <w:r w:rsidRPr="002875F0">
              <w:rPr>
                <w:rFonts w:ascii="Times New Roman" w:eastAsiaTheme="minorHAnsi" w:hAnsi="Times New Roman"/>
                <w:sz w:val="20"/>
                <w:szCs w:val="20"/>
              </w:rPr>
              <w:t>веденных в действие канализацио</w:t>
            </w:r>
            <w:r w:rsidRPr="002875F0">
              <w:rPr>
                <w:rFonts w:ascii="Times New Roman" w:eastAsiaTheme="minorHAnsi" w:hAnsi="Times New Roman"/>
                <w:sz w:val="20"/>
                <w:szCs w:val="20"/>
              </w:rPr>
              <w:t>н</w:t>
            </w:r>
            <w:r w:rsidRPr="002875F0">
              <w:rPr>
                <w:rFonts w:ascii="Times New Roman" w:eastAsiaTheme="minorHAnsi" w:hAnsi="Times New Roman"/>
                <w:sz w:val="20"/>
                <w:szCs w:val="20"/>
              </w:rPr>
              <w:t>ных сетей;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22</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2.03.03. Выявление бесх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зяйных объектов недв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жимого имущества, и</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 xml:space="preserve">пользуемых для передачи энергетических ресурсов, организации постановки в установленном </w:t>
            </w:r>
            <w:hyperlink r:id="rId183" w:history="1">
              <w:r w:rsidRPr="002875F0">
                <w:rPr>
                  <w:rFonts w:ascii="Times New Roman" w:eastAsiaTheme="minorEastAsia" w:hAnsi="Times New Roman"/>
                  <w:sz w:val="20"/>
                  <w:szCs w:val="20"/>
                  <w:lang w:eastAsia="ru-RU"/>
                </w:rPr>
                <w:t>порядке</w:t>
              </w:r>
            </w:hyperlink>
            <w:r w:rsidRPr="002875F0">
              <w:rPr>
                <w:rFonts w:ascii="Times New Roman" w:eastAsiaTheme="minorEastAsia" w:hAnsi="Times New Roman"/>
                <w:sz w:val="20"/>
                <w:szCs w:val="20"/>
                <w:lang w:eastAsia="ru-RU"/>
              </w:rPr>
              <w:t xml:space="preserve"> таких объектов на учет в качестве бесхозяйных об</w:t>
            </w:r>
            <w:r w:rsidRPr="002875F0">
              <w:rPr>
                <w:rFonts w:ascii="Times New Roman" w:eastAsiaTheme="minorEastAsia" w:hAnsi="Times New Roman"/>
                <w:sz w:val="20"/>
                <w:szCs w:val="20"/>
                <w:lang w:eastAsia="ru-RU"/>
              </w:rPr>
              <w:t>ъ</w:t>
            </w:r>
            <w:r w:rsidRPr="002875F0">
              <w:rPr>
                <w:rFonts w:ascii="Times New Roman" w:eastAsiaTheme="minorEastAsia" w:hAnsi="Times New Roman"/>
                <w:sz w:val="20"/>
                <w:szCs w:val="20"/>
                <w:lang w:eastAsia="ru-RU"/>
              </w:rPr>
              <w:t>ектов недвижимого им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щества и затем признанию права муниципальной со</w:t>
            </w:r>
            <w:r w:rsidRPr="002875F0">
              <w:rPr>
                <w:rFonts w:ascii="Times New Roman" w:eastAsiaTheme="minorEastAsia" w:hAnsi="Times New Roman"/>
                <w:sz w:val="20"/>
                <w:szCs w:val="20"/>
                <w:lang w:eastAsia="ru-RU"/>
              </w:rPr>
              <w:t>б</w:t>
            </w:r>
            <w:r w:rsidRPr="002875F0">
              <w:rPr>
                <w:rFonts w:ascii="Times New Roman" w:eastAsiaTheme="minorEastAsia" w:hAnsi="Times New Roman"/>
                <w:sz w:val="20"/>
                <w:szCs w:val="20"/>
                <w:lang w:eastAsia="ru-RU"/>
              </w:rPr>
              <w:t>ственности на такие бесх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зяйные объекты недвиж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мого имущества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нию земельными ресурсами и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ципальным им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ществом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31.12.2017</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Признание права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пальной собственности на тепловые сети: от   котел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ной «Ижмасельхозтехника», в районе ДЭУ, в районе РЦДТ.</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Отсутствие возмо</w:t>
            </w:r>
            <w:r w:rsidRPr="002875F0">
              <w:rPr>
                <w:rFonts w:ascii="Times New Roman" w:eastAsiaTheme="minorEastAsia" w:hAnsi="Times New Roman"/>
                <w:sz w:val="20"/>
                <w:szCs w:val="20"/>
                <w:lang w:eastAsia="ru-RU"/>
              </w:rPr>
              <w:t>ж</w:t>
            </w:r>
            <w:r w:rsidRPr="002875F0">
              <w:rPr>
                <w:rFonts w:ascii="Times New Roman" w:eastAsiaTheme="minorEastAsia" w:hAnsi="Times New Roman"/>
                <w:sz w:val="20"/>
                <w:szCs w:val="20"/>
                <w:lang w:eastAsia="ru-RU"/>
              </w:rPr>
              <w:t>ности привлекать на ремонт тепловых сетей бюджетных средств</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Количество выявленных бесхозяйных объектов недвижимого имущес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ва, используемых для передачи энергетич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ских ресурсов, офор</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ленных в установленном порядке и  включенных в перечень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пальной собственности.</w:t>
            </w: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ind w:firstLine="540"/>
              <w:jc w:val="center"/>
              <w:rPr>
                <w:rFonts w:ascii="Times New Roman" w:eastAsiaTheme="minorEastAsia" w:hAnsi="Times New Roman"/>
                <w:sz w:val="20"/>
                <w:szCs w:val="20"/>
                <w:lang w:eastAsia="ru-RU"/>
              </w:rPr>
            </w:pPr>
            <w:hyperlink w:anchor="Par796" w:history="1">
              <w:r w:rsidR="002875F0" w:rsidRPr="002875F0">
                <w:rPr>
                  <w:rFonts w:ascii="Times New Roman" w:eastAsiaTheme="minorEastAsia" w:hAnsi="Times New Roman"/>
                  <w:color w:val="0000FF"/>
                  <w:sz w:val="20"/>
                  <w:szCs w:val="20"/>
                  <w:lang w:eastAsia="ru-RU"/>
                </w:rPr>
                <w:t xml:space="preserve">Подпрограмма 3 </w:t>
              </w:r>
            </w:hyperlink>
            <w:r w:rsidR="002875F0" w:rsidRPr="002875F0">
              <w:rPr>
                <w:rFonts w:ascii="Times New Roman" w:eastAsiaTheme="minorEastAsia" w:hAnsi="Times New Roman"/>
                <w:sz w:val="20"/>
                <w:szCs w:val="20"/>
                <w:lang w:eastAsia="ru-RU"/>
              </w:rPr>
              <w:t xml:space="preserve"> «</w:t>
            </w:r>
            <w:hyperlink w:anchor="Par668" w:tooltip="Ссылка на текущий документ" w:history="1">
              <w:r w:rsidR="002875F0" w:rsidRPr="002875F0">
                <w:rPr>
                  <w:rFonts w:ascii="Times New Roman" w:eastAsiaTheme="minorEastAsia" w:hAnsi="Times New Roman"/>
                  <w:sz w:val="20"/>
                  <w:szCs w:val="20"/>
                  <w:lang w:eastAsia="ru-RU"/>
                </w:rPr>
                <w:t xml:space="preserve">Развитие систем </w:t>
              </w:r>
            </w:hyperlink>
            <w:r w:rsidR="002875F0" w:rsidRPr="002875F0">
              <w:rPr>
                <w:rFonts w:ascii="Times New Roman" w:eastAsiaTheme="minorEastAsia" w:hAnsi="Times New Roman"/>
                <w:sz w:val="20"/>
                <w:szCs w:val="20"/>
                <w:lang w:eastAsia="ru-RU"/>
              </w:rPr>
              <w:t xml:space="preserve"> обращения с отходами»</w:t>
            </w:r>
          </w:p>
        </w:tc>
      </w:tr>
      <w:tr w:rsidR="002875F0" w:rsidRPr="002875F0" w:rsidTr="005675F9">
        <w:tc>
          <w:tcPr>
            <w:tcW w:w="1525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outlineLvl w:val="4"/>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Задача 1. </w:t>
            </w:r>
            <w:r w:rsidRPr="002875F0">
              <w:rPr>
                <w:rFonts w:ascii="Times New Roman" w:eastAsiaTheme="minorHAnsi" w:hAnsi="Times New Roman"/>
                <w:sz w:val="20"/>
                <w:szCs w:val="20"/>
              </w:rPr>
              <w:t xml:space="preserve"> </w:t>
            </w:r>
            <w:r w:rsidRPr="002875F0">
              <w:rPr>
                <w:rFonts w:ascii="Times New Roman" w:eastAsiaTheme="minorEastAsia" w:hAnsi="Times New Roman"/>
                <w:sz w:val="20"/>
                <w:szCs w:val="20"/>
                <w:lang w:eastAsia="ru-RU"/>
              </w:rPr>
              <w:t xml:space="preserve"> П</w:t>
            </w:r>
            <w:r w:rsidRPr="002875F0">
              <w:rPr>
                <w:rFonts w:ascii="Times New Roman" w:eastAsiaTheme="minorHAnsi" w:hAnsi="Times New Roman"/>
                <w:sz w:val="20"/>
                <w:szCs w:val="20"/>
              </w:rPr>
              <w:t>риведение в нормативное состояние объектов размещения отходов</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23</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3.01.01</w:t>
            </w:r>
          </w:p>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Строительство межпос</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ленческого полигона тве</w:t>
            </w:r>
            <w:r w:rsidRPr="002875F0">
              <w:rPr>
                <w:rFonts w:ascii="Times New Roman" w:eastAsiaTheme="minorHAnsi" w:hAnsi="Times New Roman"/>
                <w:sz w:val="20"/>
                <w:szCs w:val="20"/>
              </w:rPr>
              <w:t>р</w:t>
            </w:r>
            <w:r w:rsidRPr="002875F0">
              <w:rPr>
                <w:rFonts w:ascii="Times New Roman" w:eastAsiaTheme="minorHAnsi" w:hAnsi="Times New Roman"/>
                <w:sz w:val="20"/>
                <w:szCs w:val="20"/>
              </w:rPr>
              <w:t>дых бытовых отходов в с. Ижма и объекта размещ</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ния (площадки хранения) ТБО в с. Сизябск Иже</w:t>
            </w:r>
            <w:r w:rsidRPr="002875F0">
              <w:rPr>
                <w:rFonts w:ascii="Times New Roman" w:eastAsiaTheme="minorHAnsi" w:hAnsi="Times New Roman"/>
                <w:sz w:val="20"/>
                <w:szCs w:val="20"/>
              </w:rPr>
              <w:t>м</w:t>
            </w:r>
            <w:r w:rsidRPr="002875F0">
              <w:rPr>
                <w:rFonts w:ascii="Times New Roman" w:eastAsiaTheme="minorHAnsi" w:hAnsi="Times New Roman"/>
                <w:sz w:val="20"/>
                <w:szCs w:val="20"/>
              </w:rPr>
              <w:t>ского района, в том числе ПИР</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Отдел строител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lastRenderedPageBreak/>
              <w:t>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31.12.2016</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Строительство площадки </w:t>
            </w:r>
            <w:r w:rsidRPr="002875F0">
              <w:rPr>
                <w:rFonts w:ascii="Times New Roman" w:eastAsiaTheme="minorEastAsia" w:hAnsi="Times New Roman"/>
                <w:sz w:val="20"/>
                <w:szCs w:val="20"/>
                <w:lang w:eastAsia="ru-RU"/>
              </w:rPr>
              <w:lastRenderedPageBreak/>
              <w:t>временного хранения в с.Сизябск</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Образование новых </w:t>
            </w:r>
            <w:r w:rsidRPr="002875F0">
              <w:rPr>
                <w:rFonts w:ascii="Times New Roman" w:eastAsiaTheme="minorEastAsia" w:hAnsi="Times New Roman"/>
                <w:sz w:val="20"/>
                <w:szCs w:val="20"/>
                <w:lang w:eastAsia="ru-RU"/>
              </w:rPr>
              <w:lastRenderedPageBreak/>
              <w:t>несанкционирова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свалок</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 Количество построе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lastRenderedPageBreak/>
              <w:t>ных площадок време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ного хранения и полиг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нов ТБО;</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24</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3.01.02</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ликвидация и рекультив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ция несанкционированных свалок</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ального развития 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31.12.2018</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Ликвидация и рекультив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ция несанкционированной свалки в с.Ижма.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Образование новых несанкционирова</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свалок</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Количество ликвидир</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ванных и рекультивир</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ванных объектов разм</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щения отходов (ед.)</w:t>
            </w:r>
          </w:p>
        </w:tc>
      </w:tr>
      <w:tr w:rsidR="002875F0" w:rsidRPr="002875F0" w:rsidTr="005675F9">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мероприятие 3.01.03</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Организация системы в</w:t>
            </w:r>
            <w:r w:rsidRPr="002875F0">
              <w:rPr>
                <w:rFonts w:ascii="Times New Roman" w:eastAsiaTheme="minorEastAsia" w:hAnsi="Times New Roman"/>
                <w:sz w:val="20"/>
                <w:szCs w:val="20"/>
                <w:lang w:eastAsia="ru-RU"/>
              </w:rPr>
              <w:t>ы</w:t>
            </w:r>
            <w:r w:rsidRPr="002875F0">
              <w:rPr>
                <w:rFonts w:ascii="Times New Roman" w:eastAsiaTheme="minorEastAsia" w:hAnsi="Times New Roman"/>
                <w:sz w:val="20"/>
                <w:szCs w:val="20"/>
                <w:lang w:eastAsia="ru-RU"/>
              </w:rPr>
              <w:t>воза твердых бытовых отходов</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ального развития 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01.01.2016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31.12.2020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Принятие НА по организ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ции системы вывоза ТБО;</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Установление тарифа по вывозу ТБО</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Отсутствие у нас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ления возможности сбора ТБО в спец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ально отведенных местах</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HAnsi" w:hAnsi="Times New Roman"/>
                <w:sz w:val="20"/>
                <w:szCs w:val="20"/>
              </w:rPr>
              <w:t xml:space="preserve"> Доля населения, охв</w:t>
            </w:r>
            <w:r w:rsidRPr="002875F0">
              <w:rPr>
                <w:rFonts w:ascii="Times New Roman" w:eastAsiaTheme="minorHAnsi" w:hAnsi="Times New Roman"/>
                <w:sz w:val="20"/>
                <w:szCs w:val="20"/>
              </w:rPr>
              <w:t>а</w:t>
            </w:r>
            <w:r w:rsidRPr="002875F0">
              <w:rPr>
                <w:rFonts w:ascii="Times New Roman" w:eastAsiaTheme="minorHAnsi" w:hAnsi="Times New Roman"/>
                <w:sz w:val="20"/>
                <w:szCs w:val="20"/>
              </w:rPr>
              <w:t>ченного организованной системой сбора и вывоза твердых  бытовых отх</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дов</w:t>
            </w:r>
          </w:p>
        </w:tc>
      </w:tr>
    </w:tbl>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bookmarkStart w:id="100" w:name="Par1665"/>
      <w:bookmarkStart w:id="101" w:name="Par1702"/>
      <w:bookmarkEnd w:id="100"/>
      <w:bookmarkEnd w:id="101"/>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3</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Сведения</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основных мерах правового регулирования в сфере</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реализации муниципальной программы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3260"/>
        <w:gridCol w:w="4652"/>
        <w:gridCol w:w="2957"/>
        <w:gridCol w:w="2958"/>
      </w:tblGrid>
      <w:tr w:rsidR="002875F0" w:rsidRPr="002875F0" w:rsidTr="002875F0">
        <w:trPr>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п/п</w:t>
            </w:r>
          </w:p>
        </w:tc>
        <w:tc>
          <w:tcPr>
            <w:tcW w:w="3260"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Вид нормативно-правового акта</w:t>
            </w:r>
          </w:p>
        </w:tc>
        <w:tc>
          <w:tcPr>
            <w:tcW w:w="4652"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Основные положения нормативно-правового акта</w:t>
            </w:r>
          </w:p>
        </w:tc>
        <w:tc>
          <w:tcPr>
            <w:tcW w:w="2957"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Ответственный исполнитель и соисполнитель</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Ожидаемые сроки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 xml:space="preserve"> принятия</w:t>
            </w:r>
          </w:p>
        </w:tc>
      </w:tr>
      <w:tr w:rsidR="002875F0" w:rsidRPr="002875F0" w:rsidTr="002875F0">
        <w:trPr>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1</w:t>
            </w:r>
          </w:p>
        </w:tc>
        <w:tc>
          <w:tcPr>
            <w:tcW w:w="3260"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2</w:t>
            </w:r>
          </w:p>
        </w:tc>
        <w:tc>
          <w:tcPr>
            <w:tcW w:w="4652"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3</w:t>
            </w:r>
          </w:p>
        </w:tc>
        <w:tc>
          <w:tcPr>
            <w:tcW w:w="2957"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4</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rPr>
            </w:pPr>
            <w:r w:rsidRPr="002875F0">
              <w:rPr>
                <w:rFonts w:ascii="Times New Roman" w:eastAsiaTheme="minorEastAsia" w:hAnsi="Times New Roman"/>
                <w:sz w:val="20"/>
                <w:szCs w:val="20"/>
                <w:lang w:eastAsia="ru-RU"/>
              </w:rPr>
              <w:t>5</w:t>
            </w:r>
          </w:p>
        </w:tc>
      </w:tr>
      <w:tr w:rsidR="002875F0" w:rsidRPr="002875F0" w:rsidTr="002875F0">
        <w:trPr>
          <w:jc w:val="center"/>
        </w:trPr>
        <w:tc>
          <w:tcPr>
            <w:tcW w:w="14786" w:type="dxa"/>
            <w:gridSpan w:val="5"/>
          </w:tcPr>
          <w:p w:rsidR="002875F0" w:rsidRPr="002875F0" w:rsidRDefault="004A39CA"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hyperlink w:anchor="Par534" w:history="1">
              <w:r w:rsidR="002875F0" w:rsidRPr="002875F0">
                <w:rPr>
                  <w:rFonts w:ascii="Times New Roman" w:eastAsiaTheme="minorEastAsia" w:hAnsi="Times New Roman"/>
                  <w:color w:val="0000FF"/>
                  <w:sz w:val="20"/>
                  <w:szCs w:val="20"/>
                  <w:lang w:eastAsia="ru-RU"/>
                </w:rPr>
                <w:t>Подпрограмма 1</w:t>
              </w:r>
            </w:hyperlink>
            <w:r w:rsidR="002875F0" w:rsidRPr="002875F0">
              <w:rPr>
                <w:rFonts w:ascii="Times New Roman" w:eastAsiaTheme="minorEastAsia" w:hAnsi="Times New Roman"/>
                <w:sz w:val="20"/>
                <w:szCs w:val="20"/>
                <w:lang w:eastAsia="ru-RU"/>
              </w:rPr>
              <w:t xml:space="preserve">  Строительство, обеспечение качественным, доступным жильем населения Ижемского района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3260"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Решение  Совета района</w:t>
            </w:r>
          </w:p>
        </w:tc>
        <w:tc>
          <w:tcPr>
            <w:tcW w:w="4652"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актуализированной схемы терр</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ториального планирования муниципального района «Ижемский»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местных нормативов градостро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тельного проектирования</w:t>
            </w:r>
          </w:p>
        </w:tc>
        <w:tc>
          <w:tcPr>
            <w:tcW w:w="2957"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 необходимости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w:t>
            </w:r>
          </w:p>
        </w:tc>
      </w:tr>
      <w:tr w:rsidR="002875F0" w:rsidRPr="002875F0" w:rsidTr="002875F0">
        <w:trPr>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2.</w:t>
            </w:r>
          </w:p>
        </w:tc>
        <w:tc>
          <w:tcPr>
            <w:tcW w:w="3260"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Решения Совета сельских посел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ний</w:t>
            </w:r>
          </w:p>
        </w:tc>
        <w:tc>
          <w:tcPr>
            <w:tcW w:w="4652"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актуализированного генерального плана  и правил землепользования и застройки сельского поселения</w:t>
            </w:r>
          </w:p>
        </w:tc>
        <w:tc>
          <w:tcPr>
            <w:tcW w:w="2957"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 сельские поселения МО МР «Ижемский»</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 необходимости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3260"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Постановления администрации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c>
          <w:tcPr>
            <w:tcW w:w="4652"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градостроительного плана з</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мельного участка</w:t>
            </w:r>
          </w:p>
        </w:tc>
        <w:tc>
          <w:tcPr>
            <w:tcW w:w="2957"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 необходимости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3260"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Постановление администрации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c>
          <w:tcPr>
            <w:tcW w:w="4652" w:type="dxa"/>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 утверждении проекта планировки территории</w:t>
            </w:r>
          </w:p>
        </w:tc>
        <w:tc>
          <w:tcPr>
            <w:tcW w:w="2957"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При необходимости</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4786" w:type="dxa"/>
            <w:gridSpan w:val="5"/>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color w:val="0000FF"/>
                <w:sz w:val="20"/>
                <w:szCs w:val="20"/>
                <w:lang w:eastAsia="ru-RU"/>
              </w:rPr>
              <w:t>Подпрограмма 2</w:t>
            </w:r>
            <w:r w:rsidRPr="002875F0">
              <w:rPr>
                <w:rFonts w:ascii="Times New Roman" w:eastAsiaTheme="minorEastAsia" w:hAnsi="Times New Roman"/>
                <w:sz w:val="20"/>
                <w:szCs w:val="20"/>
                <w:lang w:eastAsia="ru-RU"/>
              </w:rPr>
              <w:t xml:space="preserve"> Обеспечение благоприятного и безопасного проживания граждан на территории Ижемского района  и качественными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жилищно-коммунальными услугами населения.</w:t>
            </w:r>
          </w:p>
        </w:tc>
      </w:tr>
      <w:tr w:rsidR="002875F0" w:rsidRPr="002875F0" w:rsidTr="002875F0">
        <w:trPr>
          <w:trHeight w:val="1782"/>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3260"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Постановления администрации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c>
          <w:tcPr>
            <w:tcW w:w="4652"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начале отопительного сезона на территории 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 xml:space="preserve">ниципального района «Ижемский»; </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завершении отопительного сезона на территории муниципального района «Ижемский»</w:t>
            </w:r>
          </w:p>
        </w:tc>
        <w:tc>
          <w:tcPr>
            <w:tcW w:w="2957"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rPr>
            </w:pPr>
            <w:r w:rsidRPr="002875F0">
              <w:rPr>
                <w:rFonts w:ascii="Times New Roman" w:eastAsiaTheme="minorEastAsia" w:hAnsi="Times New Roman"/>
                <w:sz w:val="20"/>
                <w:szCs w:val="20"/>
                <w:lang w:eastAsia="ru-RU"/>
              </w:rPr>
              <w:t>Отдел ТР и КХ администрации муниципального района «Ижемский»</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ежегодно</w:t>
            </w:r>
          </w:p>
        </w:tc>
      </w:tr>
      <w:tr w:rsidR="002875F0" w:rsidRPr="002875F0" w:rsidTr="002875F0">
        <w:trPr>
          <w:trHeight w:val="986"/>
          <w:jc w:val="center"/>
        </w:trPr>
        <w:tc>
          <w:tcPr>
            <w:tcW w:w="959"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c>
          <w:tcPr>
            <w:tcW w:w="3260"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Постановление администрации муниципального района «Иже</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ский</w:t>
            </w:r>
          </w:p>
        </w:tc>
        <w:tc>
          <w:tcPr>
            <w:tcW w:w="4652"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 проведении капитального ремонта многоква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тирных домов на территории МО МР «Ижемский»</w:t>
            </w:r>
          </w:p>
        </w:tc>
        <w:tc>
          <w:tcPr>
            <w:tcW w:w="2957" w:type="dxa"/>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rPr>
            </w:pPr>
            <w:r w:rsidRPr="002875F0">
              <w:rPr>
                <w:rFonts w:ascii="Times New Roman" w:eastAsiaTheme="minorEastAsia" w:hAnsi="Times New Roman"/>
                <w:sz w:val="20"/>
                <w:szCs w:val="20"/>
                <w:lang w:eastAsia="ru-RU"/>
              </w:rPr>
              <w:t>Отдел ТР и КХ администрации муниципального района «Ижемский»</w:t>
            </w:r>
          </w:p>
        </w:tc>
        <w:tc>
          <w:tcPr>
            <w:tcW w:w="2958" w:type="dxa"/>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w:t>
            </w:r>
          </w:p>
        </w:tc>
      </w:tr>
    </w:tbl>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Табли</w:t>
      </w:r>
      <w:bookmarkStart w:id="102" w:name="Par1976"/>
      <w:bookmarkStart w:id="103" w:name="Par1978"/>
      <w:bookmarkStart w:id="104" w:name="Par2406"/>
      <w:bookmarkStart w:id="105" w:name="Par2408"/>
      <w:bookmarkEnd w:id="102"/>
      <w:bookmarkEnd w:id="103"/>
      <w:bookmarkEnd w:id="104"/>
      <w:bookmarkEnd w:id="105"/>
      <w:r w:rsidRPr="002875F0">
        <w:rPr>
          <w:rFonts w:ascii="Times New Roman" w:eastAsiaTheme="minorEastAsia" w:hAnsi="Times New Roman"/>
          <w:sz w:val="20"/>
          <w:szCs w:val="20"/>
          <w:lang w:eastAsia="ru-RU"/>
        </w:rPr>
        <w:t>ца 4</w:t>
      </w:r>
    </w:p>
    <w:p w:rsidR="002875F0" w:rsidRPr="002875F0" w:rsidRDefault="002875F0" w:rsidP="002875F0">
      <w:pPr>
        <w:widowControl w:val="0"/>
        <w:autoSpaceDE w:val="0"/>
        <w:autoSpaceDN w:val="0"/>
        <w:adjustRightInd w:val="0"/>
        <w:spacing w:after="0" w:line="240" w:lineRule="auto"/>
        <w:outlineLvl w:val="2"/>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Ресурсное обеспечение</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района «Ижемский»</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 учетом средств республиканского бюджета Республики Коми и федерального бюджета)</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14742" w:type="dxa"/>
        <w:jc w:val="center"/>
        <w:tblInd w:w="102" w:type="dxa"/>
        <w:tblLayout w:type="fixed"/>
        <w:tblCellMar>
          <w:top w:w="75" w:type="dxa"/>
          <w:left w:w="0" w:type="dxa"/>
          <w:bottom w:w="75" w:type="dxa"/>
          <w:right w:w="0" w:type="dxa"/>
        </w:tblCellMar>
        <w:tblLook w:val="0000"/>
      </w:tblPr>
      <w:tblGrid>
        <w:gridCol w:w="1586"/>
        <w:gridCol w:w="2099"/>
        <w:gridCol w:w="2410"/>
        <w:gridCol w:w="2694"/>
        <w:gridCol w:w="2977"/>
        <w:gridCol w:w="2976"/>
      </w:tblGrid>
      <w:tr w:rsidR="002875F0" w:rsidRPr="002875F0" w:rsidTr="002875F0">
        <w:trPr>
          <w:jc w:val="center"/>
        </w:trPr>
        <w:tc>
          <w:tcPr>
            <w:tcW w:w="15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Статус</w:t>
            </w:r>
          </w:p>
        </w:tc>
        <w:tc>
          <w:tcPr>
            <w:tcW w:w="2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Наименование мун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ципальной програ</w:t>
            </w:r>
            <w:r w:rsidRPr="002875F0">
              <w:rPr>
                <w:rFonts w:ascii="Times New Roman" w:eastAsiaTheme="minorEastAsia" w:hAnsi="Times New Roman"/>
                <w:sz w:val="20"/>
                <w:szCs w:val="20"/>
                <w:lang w:eastAsia="ru-RU"/>
              </w:rPr>
              <w:t>м</w:t>
            </w:r>
            <w:r w:rsidRPr="002875F0">
              <w:rPr>
                <w:rFonts w:ascii="Times New Roman" w:eastAsiaTheme="minorEastAsia" w:hAnsi="Times New Roman"/>
                <w:sz w:val="20"/>
                <w:szCs w:val="20"/>
                <w:lang w:eastAsia="ru-RU"/>
              </w:rPr>
              <w:t>мы, подпрограммы муниципальной пр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граммы,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Ответственный исполн</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 соисполнители</w:t>
            </w:r>
          </w:p>
        </w:tc>
        <w:tc>
          <w:tcPr>
            <w:tcW w:w="86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Расходы (тыс. руб.), годы</w:t>
            </w:r>
          </w:p>
        </w:tc>
      </w:tr>
      <w:tr w:rsidR="002875F0" w:rsidRPr="002875F0" w:rsidTr="002875F0">
        <w:trPr>
          <w:jc w:val="center"/>
        </w:trPr>
        <w:tc>
          <w:tcPr>
            <w:tcW w:w="15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r>
      <w:tr w:rsidR="002875F0" w:rsidRPr="002875F0" w:rsidTr="002875F0">
        <w:trPr>
          <w:jc w:val="center"/>
        </w:trPr>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Муниципальная программа</w:t>
            </w:r>
          </w:p>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Территориальное ра</w:t>
            </w:r>
            <w:r w:rsidRPr="002875F0">
              <w:rPr>
                <w:rFonts w:ascii="Times New Roman" w:eastAsiaTheme="minorEastAsia" w:hAnsi="Times New Roman"/>
                <w:sz w:val="20"/>
                <w:szCs w:val="20"/>
                <w:lang w:eastAsia="ru-RU"/>
              </w:rPr>
              <w:t>з</w:t>
            </w:r>
            <w:r w:rsidRPr="002875F0">
              <w:rPr>
                <w:rFonts w:ascii="Times New Roman" w:eastAsiaTheme="minorEastAsia" w:hAnsi="Times New Roman"/>
                <w:sz w:val="20"/>
                <w:szCs w:val="20"/>
                <w:lang w:eastAsia="ru-RU"/>
              </w:rPr>
              <w:t>витие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18881,9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17010,8</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10805,6</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10124,4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10036,9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10008,1</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651,0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255,2</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Сельские поселения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8071,5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6618,6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542,3</w:t>
            </w:r>
          </w:p>
        </w:tc>
      </w:tr>
      <w:bookmarkStart w:id="106" w:name="Par2434"/>
      <w:bookmarkStart w:id="107" w:name="Par2484"/>
      <w:bookmarkEnd w:id="106"/>
      <w:bookmarkEnd w:id="107"/>
      <w:tr w:rsidR="002875F0" w:rsidRPr="002875F0" w:rsidTr="002875F0">
        <w:trPr>
          <w:jc w:val="center"/>
        </w:trPr>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fldChar w:fldCharType="begin"/>
            </w:r>
            <w:r w:rsidR="002875F0" w:rsidRPr="002875F0">
              <w:rPr>
                <w:rFonts w:ascii="Times New Roman" w:eastAsiaTheme="minorEastAsia" w:hAnsi="Times New Roman"/>
                <w:sz w:val="20"/>
                <w:szCs w:val="20"/>
                <w:lang w:eastAsia="ru-RU"/>
              </w:rPr>
              <w:instrText xml:space="preserve">HYPERLINK \l Par534  </w:instrText>
            </w:r>
            <w:r w:rsidRPr="002875F0">
              <w:rPr>
                <w:rFonts w:ascii="Times New Roman" w:eastAsiaTheme="minorEastAsia" w:hAnsi="Times New Roman"/>
                <w:sz w:val="20"/>
                <w:szCs w:val="20"/>
                <w:lang w:eastAsia="ru-RU"/>
              </w:rPr>
              <w:fldChar w:fldCharType="separate"/>
            </w:r>
            <w:r w:rsidR="002875F0" w:rsidRPr="002875F0">
              <w:rPr>
                <w:rFonts w:ascii="Times New Roman" w:eastAsiaTheme="minorEastAsia" w:hAnsi="Times New Roman"/>
                <w:color w:val="0000FF"/>
                <w:sz w:val="20"/>
                <w:szCs w:val="20"/>
                <w:lang w:eastAsia="ru-RU"/>
              </w:rPr>
              <w:t>Подпрограмма 1</w:t>
            </w:r>
            <w:r w:rsidRPr="002875F0">
              <w:rPr>
                <w:rFonts w:ascii="Times New Roman" w:eastAsiaTheme="minorEastAsia" w:hAnsi="Times New Roman"/>
                <w:sz w:val="20"/>
                <w:szCs w:val="20"/>
                <w:lang w:eastAsia="ru-RU"/>
              </w:rPr>
              <w:fldChar w:fldCharType="end"/>
            </w:r>
            <w:r w:rsidR="002875F0" w:rsidRPr="002875F0">
              <w:rPr>
                <w:rFonts w:ascii="Times New Roman" w:eastAsiaTheme="minorEastAsia" w:hAnsi="Times New Roman"/>
                <w:sz w:val="20"/>
                <w:szCs w:val="20"/>
                <w:lang w:eastAsia="ru-RU"/>
              </w:rPr>
              <w:t>.</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обе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печение качестве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ным, доступным жильем населения Ижемского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10158,0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10315,3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10182,8</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9008,0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9960,0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9927,6</w:t>
            </w:r>
          </w:p>
        </w:tc>
      </w:tr>
      <w:tr w:rsidR="002875F0" w:rsidRPr="002875F0" w:rsidTr="002875F0">
        <w:trPr>
          <w:jc w:val="center"/>
        </w:trPr>
        <w:tc>
          <w:tcPr>
            <w:tcW w:w="15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255,2</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1.01.01.</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Разработка докуме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тов территориального проектирования, в т.ч.</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актуализация док</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ментов территориал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ного планирования МО МР «Ижемский», разработка местных нормативов град</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строительного прое</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тирования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1.01.02.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Актуализация ген</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ральных планов и </w:t>
            </w:r>
            <w:r w:rsidRPr="002875F0">
              <w:rPr>
                <w:rFonts w:ascii="Times New Roman" w:eastAsiaTheme="minorEastAsia" w:hAnsi="Times New Roman"/>
                <w:sz w:val="20"/>
                <w:szCs w:val="20"/>
                <w:lang w:eastAsia="ru-RU"/>
              </w:rPr>
              <w:lastRenderedPageBreak/>
              <w:t>правил землепольз</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и застройки муниципальных обр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зований поселений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Отдел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1.02.02.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color w:val="FF0000"/>
                <w:sz w:val="20"/>
                <w:szCs w:val="20"/>
                <w:lang w:eastAsia="ru-RU"/>
              </w:rPr>
            </w:pPr>
            <w:r w:rsidRPr="002875F0">
              <w:rPr>
                <w:rFonts w:ascii="Times New Roman" w:eastAsiaTheme="minorEastAsia" w:hAnsi="Times New Roman"/>
                <w:sz w:val="20"/>
                <w:szCs w:val="20"/>
                <w:lang w:eastAsia="ru-RU"/>
              </w:rPr>
              <w:t>Формирование з</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мельных участков для последующего пр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доставления в целях индивидуального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лищного строительс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ва и для последующей реализации их в целях индивидуального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лищного строительс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ва</w:t>
            </w:r>
            <w:r w:rsidRPr="002875F0">
              <w:rPr>
                <w:rFonts w:ascii="Times New Roman" w:eastAsiaTheme="minorEastAsia" w:hAnsi="Times New Roman"/>
                <w:color w:val="FF0000"/>
                <w:sz w:val="20"/>
                <w:szCs w:val="20"/>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255,2</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1.04.04.</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Содействие в выпо</w:t>
            </w:r>
            <w:r w:rsidRPr="002875F0">
              <w:rPr>
                <w:rFonts w:ascii="Times New Roman" w:eastAsiaTheme="minorEastAsia" w:hAnsi="Times New Roman"/>
                <w:sz w:val="20"/>
                <w:szCs w:val="20"/>
                <w:lang w:eastAsia="ru-RU"/>
              </w:rPr>
              <w:t>л</w:t>
            </w:r>
            <w:r w:rsidRPr="002875F0">
              <w:rPr>
                <w:rFonts w:ascii="Times New Roman" w:eastAsiaTheme="minorEastAsia" w:hAnsi="Times New Roman"/>
                <w:sz w:val="20"/>
                <w:szCs w:val="20"/>
                <w:lang w:eastAsia="ru-RU"/>
              </w:rPr>
              <w:t>нении государстве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ных  обязательств  по обеспечению жильем  категорий  граждан, установленных фед</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ральным  законод</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тельством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1025,6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1016,8</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1.04.06.</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Содействие в предо</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тавлении государс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венной поддержки на приобретение (стро</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тельство)  жилья 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лодым семьям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901,0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901,0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1.04.07.</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bCs/>
                <w:sz w:val="20"/>
                <w:szCs w:val="20"/>
              </w:rPr>
              <w:t>Осуществление гос</w:t>
            </w:r>
            <w:r w:rsidRPr="002875F0">
              <w:rPr>
                <w:rFonts w:ascii="Times New Roman" w:eastAsiaTheme="minorHAnsi" w:hAnsi="Times New Roman"/>
                <w:bCs/>
                <w:sz w:val="20"/>
                <w:szCs w:val="20"/>
              </w:rPr>
              <w:t>у</w:t>
            </w:r>
            <w:r w:rsidRPr="002875F0">
              <w:rPr>
                <w:rFonts w:ascii="Times New Roman" w:eastAsiaTheme="minorHAnsi" w:hAnsi="Times New Roman"/>
                <w:bCs/>
                <w:sz w:val="20"/>
                <w:szCs w:val="20"/>
              </w:rPr>
              <w:t>дарственных полн</w:t>
            </w:r>
            <w:r w:rsidRPr="002875F0">
              <w:rPr>
                <w:rFonts w:ascii="Times New Roman" w:eastAsiaTheme="minorHAnsi" w:hAnsi="Times New Roman"/>
                <w:bCs/>
                <w:sz w:val="20"/>
                <w:szCs w:val="20"/>
              </w:rPr>
              <w:t>о</w:t>
            </w:r>
            <w:r w:rsidRPr="002875F0">
              <w:rPr>
                <w:rFonts w:ascii="Times New Roman" w:eastAsiaTheme="minorHAnsi" w:hAnsi="Times New Roman"/>
                <w:bCs/>
                <w:sz w:val="20"/>
                <w:szCs w:val="20"/>
              </w:rPr>
              <w:t>мочий по обеспеч</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нию жилыми пом</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щениями муниц</w:t>
            </w:r>
            <w:r w:rsidRPr="002875F0">
              <w:rPr>
                <w:rFonts w:ascii="Times New Roman" w:eastAsiaTheme="minorHAnsi" w:hAnsi="Times New Roman"/>
                <w:bCs/>
                <w:sz w:val="20"/>
                <w:szCs w:val="20"/>
              </w:rPr>
              <w:t>и</w:t>
            </w:r>
            <w:r w:rsidRPr="002875F0">
              <w:rPr>
                <w:rFonts w:ascii="Times New Roman" w:eastAsiaTheme="minorHAnsi" w:hAnsi="Times New Roman"/>
                <w:bCs/>
                <w:sz w:val="20"/>
                <w:szCs w:val="20"/>
              </w:rPr>
              <w:t>пального специализ</w:t>
            </w:r>
            <w:r w:rsidRPr="002875F0">
              <w:rPr>
                <w:rFonts w:ascii="Times New Roman" w:eastAsiaTheme="minorHAnsi" w:hAnsi="Times New Roman"/>
                <w:bCs/>
                <w:sz w:val="20"/>
                <w:szCs w:val="20"/>
              </w:rPr>
              <w:t>и</w:t>
            </w:r>
            <w:r w:rsidRPr="002875F0">
              <w:rPr>
                <w:rFonts w:ascii="Times New Roman" w:eastAsiaTheme="minorHAnsi" w:hAnsi="Times New Roman"/>
                <w:bCs/>
                <w:sz w:val="20"/>
                <w:szCs w:val="20"/>
              </w:rPr>
              <w:t xml:space="preserve">рованного жилищного фонда, детей-сирот и детей, оставшихся без попечения родителей, </w:t>
            </w:r>
            <w:r w:rsidRPr="002875F0">
              <w:rPr>
                <w:rFonts w:ascii="Times New Roman" w:eastAsiaTheme="minorHAnsi" w:hAnsi="Times New Roman"/>
                <w:bCs/>
                <w:sz w:val="20"/>
                <w:szCs w:val="20"/>
              </w:rPr>
              <w:lastRenderedPageBreak/>
              <w:t>лиц из                                                                                                                                      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7982,4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8042,4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8009,8</w:t>
            </w:r>
          </w:p>
        </w:tc>
      </w:tr>
      <w:tr w:rsidR="002875F0" w:rsidRPr="002875F0" w:rsidTr="002875F0">
        <w:trPr>
          <w:jc w:val="center"/>
        </w:trPr>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hyperlink w:anchor="Par534" w:history="1">
              <w:r w:rsidR="002875F0" w:rsidRPr="002875F0">
                <w:rPr>
                  <w:rFonts w:ascii="Times New Roman" w:eastAsiaTheme="minorEastAsia" w:hAnsi="Times New Roman"/>
                  <w:color w:val="0000FF"/>
                  <w:sz w:val="20"/>
                  <w:szCs w:val="20"/>
                  <w:lang w:eastAsia="ru-RU"/>
                </w:rPr>
                <w:t xml:space="preserve">Подпрограмма </w:t>
              </w:r>
            </w:hyperlink>
            <w:r w:rsidR="002875F0" w:rsidRPr="002875F0">
              <w:rPr>
                <w:rFonts w:ascii="Times New Roman" w:eastAsiaTheme="minorEastAsia" w:hAnsi="Times New Roman"/>
                <w:color w:val="0000FF"/>
                <w:sz w:val="20"/>
                <w:szCs w:val="20"/>
                <w:lang w:eastAsia="ru-RU"/>
              </w:rPr>
              <w:t>2.</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благ</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приятного и безопа</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ного проживания граждан на террит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рии Ижемского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 качественными жилищно-коммунальными усл</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гами населения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5683,9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5374,3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622,8</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576,4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80,5</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4671,5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5297,4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542,3</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Сельские поселения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2.01.02.</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меропри</w:t>
            </w:r>
            <w:r w:rsidRPr="002875F0">
              <w:rPr>
                <w:rFonts w:ascii="Times New Roman" w:eastAsiaTheme="minorEastAsia" w:hAnsi="Times New Roman"/>
                <w:sz w:val="20"/>
                <w:szCs w:val="20"/>
                <w:lang w:eastAsia="ru-RU"/>
              </w:rPr>
              <w:t>я</w:t>
            </w:r>
            <w:r w:rsidRPr="002875F0">
              <w:rPr>
                <w:rFonts w:ascii="Times New Roman" w:eastAsiaTheme="minorEastAsia" w:hAnsi="Times New Roman"/>
                <w:sz w:val="20"/>
                <w:szCs w:val="20"/>
                <w:lang w:eastAsia="ru-RU"/>
              </w:rPr>
              <w:t>тий по капитальному ремонту многоква</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тирных домов</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2.02.01.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малых проектов в сфере бл</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гоустройства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Сельские поселения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2.02.02.</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2875F0">
              <w:rPr>
                <w:rFonts w:ascii="Times New Roman" w:eastAsiaTheme="minorEastAsia" w:hAnsi="Times New Roman"/>
                <w:sz w:val="20"/>
                <w:szCs w:val="20"/>
                <w:lang w:eastAsia="ru-RU"/>
              </w:rPr>
              <w:t>Отлов безнадзорных животных на террит</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рии Ижемского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76,4</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80,5</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2.03.01.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и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 xml:space="preserve">конструкция объектов водоснабжения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4671,5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583,1</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542,3</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2.03.02.</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и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конструкция объектов водоотведения и оч</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стки сточных вод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4714,3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2.03.03.</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Выявление бесхозя</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ных объектов недв</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жимого имущества, используемых для передачи энергетич</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ских ресурсов, орг</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низации постановки в установленном </w:t>
            </w:r>
            <w:hyperlink r:id="rId184" w:history="1">
              <w:r w:rsidRPr="002875F0">
                <w:rPr>
                  <w:rFonts w:ascii="Times New Roman" w:eastAsiaTheme="minorEastAsia" w:hAnsi="Times New Roman"/>
                  <w:sz w:val="20"/>
                  <w:szCs w:val="20"/>
                  <w:lang w:eastAsia="ru-RU"/>
                </w:rPr>
                <w:t>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рядке</w:t>
              </w:r>
            </w:hyperlink>
            <w:r w:rsidRPr="002875F0">
              <w:rPr>
                <w:rFonts w:ascii="Times New Roman" w:eastAsiaTheme="minorEastAsia" w:hAnsi="Times New Roman"/>
                <w:sz w:val="20"/>
                <w:szCs w:val="20"/>
                <w:lang w:eastAsia="ru-RU"/>
              </w:rPr>
              <w:t xml:space="preserve"> таких объектов на учет в качестве бесхозяйных объектов недвижимого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ства и затем призн</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нию права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пальной собственн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сти на такие бесх</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зяйные объекты н</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движимого имущес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hyperlink w:anchor="Par796" w:history="1">
              <w:r w:rsidR="002875F0" w:rsidRPr="002875F0">
                <w:rPr>
                  <w:rFonts w:ascii="Times New Roman" w:eastAsiaTheme="minorEastAsia" w:hAnsi="Times New Roman"/>
                  <w:color w:val="0000FF"/>
                  <w:sz w:val="20"/>
                  <w:szCs w:val="20"/>
                  <w:lang w:eastAsia="ru-RU"/>
                </w:rPr>
                <w:t xml:space="preserve">Подпрограмма </w:t>
              </w:r>
            </w:hyperlink>
            <w:r w:rsidR="002875F0" w:rsidRPr="002875F0">
              <w:rPr>
                <w:rFonts w:ascii="Times New Roman" w:eastAsiaTheme="minorEastAsia" w:hAnsi="Times New Roman"/>
                <w:color w:val="0000FF"/>
                <w:sz w:val="20"/>
                <w:szCs w:val="20"/>
                <w:lang w:eastAsia="ru-RU"/>
              </w:rPr>
              <w:t>3.</w:t>
            </w:r>
            <w:r w:rsidR="002875F0" w:rsidRPr="002875F0">
              <w:rPr>
                <w:rFonts w:ascii="Times New Roman" w:eastAsiaTheme="minorEastAsia" w:hAnsi="Times New Roman"/>
                <w:sz w:val="20"/>
                <w:szCs w:val="20"/>
                <w:lang w:eastAsia="ru-RU"/>
              </w:rPr>
              <w:t xml:space="preserve"> </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hyperlink w:anchor="Par668" w:tooltip="Ссылка на текущий документ" w:history="1">
              <w:r w:rsidR="002875F0" w:rsidRPr="002875F0">
                <w:rPr>
                  <w:rFonts w:ascii="Times New Roman" w:eastAsiaTheme="minorEastAsia" w:hAnsi="Times New Roman"/>
                  <w:sz w:val="20"/>
                  <w:szCs w:val="20"/>
                  <w:lang w:eastAsia="ru-RU"/>
                </w:rPr>
                <w:t xml:space="preserve">Развитие систем </w:t>
              </w:r>
            </w:hyperlink>
            <w:r w:rsidR="002875F0" w:rsidRPr="002875F0">
              <w:rPr>
                <w:rFonts w:ascii="Times New Roman" w:eastAsiaTheme="minorEastAsia" w:hAnsi="Times New Roman"/>
                <w:sz w:val="20"/>
                <w:szCs w:val="20"/>
                <w:lang w:eastAsia="ru-RU"/>
              </w:rPr>
              <w:t xml:space="preserve"> о</w:t>
            </w:r>
            <w:r w:rsidR="002875F0" w:rsidRPr="002875F0">
              <w:rPr>
                <w:rFonts w:ascii="Times New Roman" w:eastAsiaTheme="minorEastAsia" w:hAnsi="Times New Roman"/>
                <w:sz w:val="20"/>
                <w:szCs w:val="20"/>
                <w:lang w:eastAsia="ru-RU"/>
              </w:rPr>
              <w:t>б</w:t>
            </w:r>
            <w:r w:rsidR="002875F0" w:rsidRPr="002875F0">
              <w:rPr>
                <w:rFonts w:ascii="Times New Roman" w:eastAsiaTheme="minorEastAsia" w:hAnsi="Times New Roman"/>
                <w:sz w:val="20"/>
                <w:szCs w:val="20"/>
                <w:lang w:eastAsia="ru-RU"/>
              </w:rPr>
              <w:t>ращения с отходами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3.01.01</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HAnsi" w:hAnsi="Times New Roman"/>
                <w:sz w:val="20"/>
                <w:szCs w:val="20"/>
              </w:rPr>
              <w:t>Строительство ме</w:t>
            </w:r>
            <w:r w:rsidRPr="002875F0">
              <w:rPr>
                <w:rFonts w:ascii="Times New Roman" w:eastAsiaTheme="minorHAnsi" w:hAnsi="Times New Roman"/>
                <w:sz w:val="20"/>
                <w:szCs w:val="20"/>
              </w:rPr>
              <w:t>ж</w:t>
            </w:r>
            <w:r w:rsidRPr="002875F0">
              <w:rPr>
                <w:rFonts w:ascii="Times New Roman" w:eastAsiaTheme="minorHAnsi" w:hAnsi="Times New Roman"/>
                <w:sz w:val="20"/>
                <w:szCs w:val="20"/>
              </w:rPr>
              <w:t>поселенческого пол</w:t>
            </w:r>
            <w:r w:rsidRPr="002875F0">
              <w:rPr>
                <w:rFonts w:ascii="Times New Roman" w:eastAsiaTheme="minorHAnsi" w:hAnsi="Times New Roman"/>
                <w:sz w:val="20"/>
                <w:szCs w:val="20"/>
              </w:rPr>
              <w:t>и</w:t>
            </w:r>
            <w:r w:rsidRPr="002875F0">
              <w:rPr>
                <w:rFonts w:ascii="Times New Roman" w:eastAsiaTheme="minorHAnsi" w:hAnsi="Times New Roman"/>
                <w:sz w:val="20"/>
                <w:szCs w:val="20"/>
              </w:rPr>
              <w:t>гона твердых быт</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вых отходов в с. И</w:t>
            </w:r>
            <w:r w:rsidRPr="002875F0">
              <w:rPr>
                <w:rFonts w:ascii="Times New Roman" w:eastAsiaTheme="minorHAnsi" w:hAnsi="Times New Roman"/>
                <w:sz w:val="20"/>
                <w:szCs w:val="20"/>
              </w:rPr>
              <w:t>ж</w:t>
            </w:r>
            <w:r w:rsidRPr="002875F0">
              <w:rPr>
                <w:rFonts w:ascii="Times New Roman" w:eastAsiaTheme="minorHAnsi" w:hAnsi="Times New Roman"/>
                <w:sz w:val="20"/>
                <w:szCs w:val="20"/>
              </w:rPr>
              <w:t>ма и объекта разм</w:t>
            </w:r>
            <w:r w:rsidRPr="002875F0">
              <w:rPr>
                <w:rFonts w:ascii="Times New Roman" w:eastAsiaTheme="minorHAnsi" w:hAnsi="Times New Roman"/>
                <w:sz w:val="20"/>
                <w:szCs w:val="20"/>
              </w:rPr>
              <w:t>е</w:t>
            </w:r>
            <w:r w:rsidRPr="002875F0">
              <w:rPr>
                <w:rFonts w:ascii="Times New Roman" w:eastAsiaTheme="minorHAnsi" w:hAnsi="Times New Roman"/>
                <w:sz w:val="20"/>
                <w:szCs w:val="20"/>
              </w:rPr>
              <w:t>щения (площадки хранения) ТБО в с. Сизябск Ижемского района, в том числе ПИР</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строительства,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по управлению земельными ресурсами и  муниципальным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3.01.02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ликвидация и рекул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тивация несанкци</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нированных свалок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Отдел территориального развития и коммунальн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bl>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outlineLvl w:val="2"/>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Таблица 5</w:t>
      </w:r>
    </w:p>
    <w:p w:rsidR="002875F0" w:rsidRPr="002875F0" w:rsidRDefault="002875F0" w:rsidP="002875F0">
      <w:pPr>
        <w:widowControl w:val="0"/>
        <w:autoSpaceDE w:val="0"/>
        <w:autoSpaceDN w:val="0"/>
        <w:adjustRightInd w:val="0"/>
        <w:spacing w:after="0" w:line="240" w:lineRule="auto"/>
        <w:jc w:val="right"/>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bookmarkStart w:id="108" w:name="Par2914"/>
      <w:bookmarkEnd w:id="108"/>
      <w:r w:rsidRPr="002875F0">
        <w:rPr>
          <w:rFonts w:ascii="Times New Roman" w:eastAsia="Times New Roman" w:hAnsi="Times New Roman"/>
          <w:sz w:val="20"/>
          <w:szCs w:val="20"/>
          <w:lang w:eastAsia="ru-RU"/>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w:t>
      </w:r>
      <w:r w:rsidRPr="002875F0">
        <w:rPr>
          <w:rFonts w:ascii="Times New Roman" w:eastAsia="Times New Roman" w:hAnsi="Times New Roman"/>
          <w:sz w:val="20"/>
          <w:szCs w:val="20"/>
          <w:lang w:eastAsia="ru-RU"/>
        </w:rPr>
        <w:t>о</w:t>
      </w:r>
      <w:r w:rsidRPr="002875F0">
        <w:rPr>
          <w:rFonts w:ascii="Times New Roman" w:eastAsia="Times New Roman" w:hAnsi="Times New Roman"/>
          <w:sz w:val="20"/>
          <w:szCs w:val="20"/>
          <w:lang w:eastAsia="ru-RU"/>
        </w:rPr>
        <w:t xml:space="preserve">граммы муниципального образования муниципального района «Ижемский» </w:t>
      </w:r>
      <w:r w:rsidRPr="002875F0">
        <w:rPr>
          <w:rFonts w:ascii="Times New Roman" w:eastAsiaTheme="minorEastAsia" w:hAnsi="Times New Roman"/>
          <w:sz w:val="20"/>
          <w:szCs w:val="20"/>
          <w:lang w:eastAsia="ru-RU"/>
        </w:rPr>
        <w:t>«Территориальное развитие»</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bl>
      <w:tblPr>
        <w:tblW w:w="0" w:type="auto"/>
        <w:jc w:val="center"/>
        <w:tblInd w:w="102" w:type="dxa"/>
        <w:tblLayout w:type="fixed"/>
        <w:tblCellMar>
          <w:top w:w="75" w:type="dxa"/>
          <w:left w:w="0" w:type="dxa"/>
          <w:bottom w:w="75" w:type="dxa"/>
          <w:right w:w="0" w:type="dxa"/>
        </w:tblCellMar>
        <w:tblLook w:val="0000"/>
      </w:tblPr>
      <w:tblGrid>
        <w:gridCol w:w="1587"/>
        <w:gridCol w:w="2721"/>
        <w:gridCol w:w="2835"/>
        <w:gridCol w:w="2213"/>
        <w:gridCol w:w="1843"/>
        <w:gridCol w:w="2409"/>
      </w:tblGrid>
      <w:tr w:rsidR="002875F0" w:rsidRPr="002875F0" w:rsidTr="002875F0">
        <w:trPr>
          <w:jc w:val="center"/>
        </w:trPr>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Статус</w:t>
            </w:r>
          </w:p>
        </w:tc>
        <w:tc>
          <w:tcPr>
            <w:tcW w:w="27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ind w:right="-30"/>
              <w:jc w:val="center"/>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Наименование муниципал</w:t>
            </w:r>
            <w:r w:rsidRPr="002875F0">
              <w:rPr>
                <w:rFonts w:ascii="Times New Roman" w:eastAsia="Times New Roman" w:hAnsi="Times New Roman"/>
                <w:snapToGrid w:val="0"/>
                <w:color w:val="000000"/>
                <w:sz w:val="20"/>
                <w:szCs w:val="20"/>
                <w:lang w:eastAsia="ru-RU"/>
              </w:rPr>
              <w:t>ь</w:t>
            </w:r>
            <w:r w:rsidRPr="002875F0">
              <w:rPr>
                <w:rFonts w:ascii="Times New Roman" w:eastAsia="Times New Roman" w:hAnsi="Times New Roman"/>
                <w:snapToGrid w:val="0"/>
                <w:color w:val="000000"/>
                <w:sz w:val="20"/>
                <w:szCs w:val="20"/>
                <w:lang w:eastAsia="ru-RU"/>
              </w:rPr>
              <w:t>ной программы, подпрогра</w:t>
            </w:r>
            <w:r w:rsidRPr="002875F0">
              <w:rPr>
                <w:rFonts w:ascii="Times New Roman" w:eastAsia="Times New Roman" w:hAnsi="Times New Roman"/>
                <w:snapToGrid w:val="0"/>
                <w:color w:val="000000"/>
                <w:sz w:val="20"/>
                <w:szCs w:val="20"/>
                <w:lang w:eastAsia="ru-RU"/>
              </w:rPr>
              <w:t>м</w:t>
            </w:r>
            <w:r w:rsidRPr="002875F0">
              <w:rPr>
                <w:rFonts w:ascii="Times New Roman" w:eastAsia="Times New Roman" w:hAnsi="Times New Roman"/>
                <w:snapToGrid w:val="0"/>
                <w:color w:val="000000"/>
                <w:sz w:val="20"/>
                <w:szCs w:val="20"/>
                <w:lang w:eastAsia="ru-RU"/>
              </w:rPr>
              <w:t>мы муниципальной програ</w:t>
            </w:r>
            <w:r w:rsidRPr="002875F0">
              <w:rPr>
                <w:rFonts w:ascii="Times New Roman" w:eastAsia="Times New Roman" w:hAnsi="Times New Roman"/>
                <w:snapToGrid w:val="0"/>
                <w:color w:val="000000"/>
                <w:sz w:val="20"/>
                <w:szCs w:val="20"/>
                <w:lang w:eastAsia="ru-RU"/>
              </w:rPr>
              <w:t>м</w:t>
            </w:r>
            <w:r w:rsidRPr="002875F0">
              <w:rPr>
                <w:rFonts w:ascii="Times New Roman" w:eastAsia="Times New Roman" w:hAnsi="Times New Roman"/>
                <w:snapToGrid w:val="0"/>
                <w:color w:val="000000"/>
                <w:sz w:val="20"/>
                <w:szCs w:val="20"/>
                <w:lang w:eastAsia="ru-RU"/>
              </w:rPr>
              <w:t xml:space="preserve">мы, ведомственной целевой программы, </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imes New Roman" w:hAnsi="Times New Roman"/>
                <w:snapToGrid w:val="0"/>
                <w:color w:val="000000"/>
                <w:sz w:val="20"/>
                <w:szCs w:val="20"/>
                <w:lang w:eastAsia="ru-RU"/>
              </w:rPr>
              <w:t>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Источник финансирования</w:t>
            </w:r>
          </w:p>
        </w:tc>
        <w:tc>
          <w:tcPr>
            <w:tcW w:w="64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Оценка расходов (тыс. руб.), годы</w:t>
            </w:r>
          </w:p>
        </w:tc>
      </w:tr>
      <w:tr w:rsidR="002875F0" w:rsidRPr="002875F0" w:rsidTr="002875F0">
        <w:trPr>
          <w:jc w:val="center"/>
        </w:trPr>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2017 год</w:t>
            </w:r>
          </w:p>
        </w:tc>
      </w:tr>
      <w:tr w:rsidR="002875F0" w:rsidRPr="002875F0" w:rsidTr="002875F0">
        <w:trPr>
          <w:jc w:val="center"/>
        </w:trPr>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w:t>
            </w: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Муниципальная программа</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bCs/>
                <w:sz w:val="20"/>
                <w:szCs w:val="20"/>
                <w:lang w:eastAsia="ru-RU"/>
              </w:rPr>
              <w:t xml:space="preserve">Территориальное развитие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18881,9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17010,8</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10805,6</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3732,5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3783,5</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3751,1</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5351,9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5352,4</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5356,0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9762,5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7874,9</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1698,5</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jc w:val="center"/>
              <w:rPr>
                <w:rFonts w:ascii="Times New Roman" w:eastAsiaTheme="minorEastAsia" w:hAnsi="Times New Roman"/>
                <w:sz w:val="20"/>
                <w:szCs w:val="20"/>
                <w:lang w:eastAsia="ru-RU"/>
              </w:rPr>
            </w:pPr>
          </w:p>
        </w:tc>
      </w:tr>
      <w:bookmarkStart w:id="109" w:name="Par2939"/>
      <w:bookmarkStart w:id="110" w:name="Par2976"/>
      <w:bookmarkEnd w:id="109"/>
      <w:bookmarkEnd w:id="110"/>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fldChar w:fldCharType="begin"/>
            </w:r>
            <w:r w:rsidR="002875F0" w:rsidRPr="002875F0">
              <w:rPr>
                <w:rFonts w:ascii="Times New Roman" w:eastAsiaTheme="minorEastAsia" w:hAnsi="Times New Roman"/>
                <w:sz w:val="20"/>
                <w:szCs w:val="20"/>
                <w:lang w:eastAsia="ru-RU"/>
              </w:rPr>
              <w:instrText xml:space="preserve">HYPERLINK \l Par534  </w:instrText>
            </w:r>
            <w:r w:rsidRPr="002875F0">
              <w:rPr>
                <w:rFonts w:ascii="Times New Roman" w:eastAsiaTheme="minorEastAsia" w:hAnsi="Times New Roman"/>
                <w:sz w:val="20"/>
                <w:szCs w:val="20"/>
                <w:lang w:eastAsia="ru-RU"/>
              </w:rPr>
              <w:fldChar w:fldCharType="separate"/>
            </w:r>
            <w:r w:rsidR="002875F0" w:rsidRPr="002875F0">
              <w:rPr>
                <w:rFonts w:ascii="Times New Roman" w:eastAsiaTheme="minorEastAsia" w:hAnsi="Times New Roman"/>
                <w:color w:val="0000FF"/>
                <w:sz w:val="20"/>
                <w:szCs w:val="20"/>
                <w:lang w:eastAsia="ru-RU"/>
              </w:rPr>
              <w:t xml:space="preserve">Подпрограмма </w:t>
            </w:r>
            <w:r w:rsidR="002875F0" w:rsidRPr="002875F0">
              <w:rPr>
                <w:rFonts w:ascii="Times New Roman" w:eastAsiaTheme="minorEastAsia" w:hAnsi="Times New Roman"/>
                <w:color w:val="0000FF"/>
                <w:sz w:val="20"/>
                <w:szCs w:val="20"/>
                <w:lang w:eastAsia="ru-RU"/>
              </w:rPr>
              <w:lastRenderedPageBreak/>
              <w:t>1</w:t>
            </w:r>
            <w:r w:rsidRPr="002875F0">
              <w:rPr>
                <w:rFonts w:ascii="Times New Roman" w:eastAsiaTheme="minorEastAsia" w:hAnsi="Times New Roman"/>
                <w:sz w:val="20"/>
                <w:szCs w:val="20"/>
                <w:lang w:eastAsia="ru-RU"/>
              </w:rPr>
              <w:fldChar w:fldCharType="end"/>
            </w:r>
            <w:r w:rsidR="002875F0" w:rsidRPr="002875F0">
              <w:rPr>
                <w:rFonts w:ascii="Times New Roman" w:eastAsiaTheme="minorEastAsia" w:hAnsi="Times New Roman"/>
                <w:sz w:val="20"/>
                <w:szCs w:val="20"/>
                <w:lang w:eastAsia="ru-RU"/>
              </w:rPr>
              <w:t>.</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Строительство, обеспечение </w:t>
            </w:r>
            <w:r w:rsidRPr="002875F0">
              <w:rPr>
                <w:rFonts w:ascii="Times New Roman" w:eastAsiaTheme="minorEastAsia" w:hAnsi="Times New Roman"/>
                <w:sz w:val="20"/>
                <w:szCs w:val="20"/>
                <w:lang w:eastAsia="ru-RU"/>
              </w:rPr>
              <w:lastRenderedPageBreak/>
              <w:t>качественным, доступным жильем населения Ижемск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 xml:space="preserve">го района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10158,0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10315,3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10182,6</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3732,5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3783,5</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3751,1</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5275,5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5275,5</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5275,5</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1150,0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1256,3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1156,2</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1.01.01.</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Разработка документов те</w:t>
            </w:r>
            <w:r w:rsidRPr="002875F0">
              <w:rPr>
                <w:rFonts w:ascii="Times New Roman" w:eastAsiaTheme="minorEastAsia" w:hAnsi="Times New Roman"/>
                <w:sz w:val="20"/>
                <w:szCs w:val="20"/>
                <w:lang w:eastAsia="ru-RU"/>
              </w:rPr>
              <w:t>р</w:t>
            </w:r>
            <w:r w:rsidRPr="002875F0">
              <w:rPr>
                <w:rFonts w:ascii="Times New Roman" w:eastAsiaTheme="minorEastAsia" w:hAnsi="Times New Roman"/>
                <w:sz w:val="20"/>
                <w:szCs w:val="20"/>
                <w:lang w:eastAsia="ru-RU"/>
              </w:rPr>
              <w:t>риториального проектиров</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ния, в т.ч.</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актуализация документов территориального планир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вания МОМР «Ижемский», разработка местных норм</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тивов градостроительного проектирования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1.01.02.</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Актуализация генеральных планов и правил землепол</w:t>
            </w:r>
            <w:r w:rsidRPr="002875F0">
              <w:rPr>
                <w:rFonts w:ascii="Times New Roman" w:eastAsiaTheme="minorEastAsia" w:hAnsi="Times New Roman"/>
                <w:sz w:val="20"/>
                <w:szCs w:val="20"/>
                <w:lang w:eastAsia="ru-RU"/>
              </w:rPr>
              <w:t>ь</w:t>
            </w:r>
            <w:r w:rsidRPr="002875F0">
              <w:rPr>
                <w:rFonts w:ascii="Times New Roman" w:eastAsiaTheme="minorEastAsia" w:hAnsi="Times New Roman"/>
                <w:sz w:val="20"/>
                <w:szCs w:val="20"/>
                <w:lang w:eastAsia="ru-RU"/>
              </w:rPr>
              <w:t>зования и застройки муниц</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пальных образований пос</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лений</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lastRenderedPageBreak/>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400,0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1.02.02.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Формирование земельных участков для последующего предоставления в целях и</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дивидуального жилищного строительства и для посл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дующей реализации их в ц</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лях индивидуального ж</w:t>
            </w:r>
            <w:r w:rsidRPr="002875F0">
              <w:rPr>
                <w:rFonts w:ascii="Times New Roman" w:eastAsiaTheme="minorEastAsia" w:hAnsi="Times New Roman"/>
                <w:sz w:val="20"/>
                <w:szCs w:val="20"/>
                <w:lang w:eastAsia="ru-RU"/>
              </w:rPr>
              <w:t>и</w:t>
            </w:r>
            <w:r w:rsidRPr="002875F0">
              <w:rPr>
                <w:rFonts w:ascii="Times New Roman" w:eastAsiaTheme="minorEastAsia" w:hAnsi="Times New Roman"/>
                <w:sz w:val="20"/>
                <w:szCs w:val="20"/>
                <w:lang w:eastAsia="ru-RU"/>
              </w:rPr>
              <w:t xml:space="preserve">лищного строительства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355,3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255,2</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355,3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255,2</w:t>
            </w: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1.04.04.</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Содействие в выполнении государственных  обяз</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тельств  по обеспечению жильем  категорий  граждан, установленных федеральным  законодательством</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1025,6</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1016,6</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1016,8</w:t>
            </w: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1025,6</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1016,6</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1016,8</w:t>
            </w: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1.04.06.</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Содействие в предоставл</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нии государственной по</w:t>
            </w:r>
            <w:r w:rsidRPr="002875F0">
              <w:rPr>
                <w:rFonts w:ascii="Times New Roman" w:eastAsiaTheme="minorEastAsia" w:hAnsi="Times New Roman"/>
                <w:sz w:val="20"/>
                <w:szCs w:val="20"/>
                <w:lang w:eastAsia="ru-RU"/>
              </w:rPr>
              <w:t>д</w:t>
            </w:r>
            <w:r w:rsidRPr="002875F0">
              <w:rPr>
                <w:rFonts w:ascii="Times New Roman" w:eastAsiaTheme="minorEastAsia" w:hAnsi="Times New Roman"/>
                <w:sz w:val="20"/>
                <w:szCs w:val="20"/>
                <w:lang w:eastAsia="ru-RU"/>
              </w:rPr>
              <w:t>держки на приобретение (строительство)  жилья м</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лодым семьям</w:t>
            </w: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901,0</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901,0</w:t>
            </w: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901,0</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901,0</w:t>
            </w: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1.04.07.</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bCs/>
                <w:sz w:val="20"/>
                <w:szCs w:val="20"/>
              </w:rPr>
            </w:pPr>
            <w:r w:rsidRPr="002875F0">
              <w:rPr>
                <w:rFonts w:ascii="Times New Roman" w:eastAsiaTheme="minorHAnsi" w:hAnsi="Times New Roman"/>
                <w:bCs/>
                <w:sz w:val="20"/>
                <w:szCs w:val="20"/>
              </w:rPr>
              <w:t>Осуществление государс</w:t>
            </w:r>
            <w:r w:rsidRPr="002875F0">
              <w:rPr>
                <w:rFonts w:ascii="Times New Roman" w:eastAsiaTheme="minorHAnsi" w:hAnsi="Times New Roman"/>
                <w:bCs/>
                <w:sz w:val="20"/>
                <w:szCs w:val="20"/>
              </w:rPr>
              <w:t>т</w:t>
            </w:r>
            <w:r w:rsidRPr="002875F0">
              <w:rPr>
                <w:rFonts w:ascii="Times New Roman" w:eastAsiaTheme="minorHAnsi" w:hAnsi="Times New Roman"/>
                <w:bCs/>
                <w:sz w:val="20"/>
                <w:szCs w:val="20"/>
              </w:rPr>
              <w:t>венных полномочий по обе</w:t>
            </w:r>
            <w:r w:rsidRPr="002875F0">
              <w:rPr>
                <w:rFonts w:ascii="Times New Roman" w:eastAsiaTheme="minorHAnsi" w:hAnsi="Times New Roman"/>
                <w:bCs/>
                <w:sz w:val="20"/>
                <w:szCs w:val="20"/>
              </w:rPr>
              <w:t>с</w:t>
            </w:r>
            <w:r w:rsidRPr="002875F0">
              <w:rPr>
                <w:rFonts w:ascii="Times New Roman" w:eastAsiaTheme="minorHAnsi" w:hAnsi="Times New Roman"/>
                <w:bCs/>
                <w:sz w:val="20"/>
                <w:szCs w:val="20"/>
              </w:rPr>
              <w:t>печению жилыми помещ</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ниями муниципального сп</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циализированного жилищн</w:t>
            </w:r>
            <w:r w:rsidRPr="002875F0">
              <w:rPr>
                <w:rFonts w:ascii="Times New Roman" w:eastAsiaTheme="minorHAnsi" w:hAnsi="Times New Roman"/>
                <w:bCs/>
                <w:sz w:val="20"/>
                <w:szCs w:val="20"/>
              </w:rPr>
              <w:t>о</w:t>
            </w:r>
            <w:r w:rsidRPr="002875F0">
              <w:rPr>
                <w:rFonts w:ascii="Times New Roman" w:eastAsiaTheme="minorHAnsi" w:hAnsi="Times New Roman"/>
                <w:bCs/>
                <w:sz w:val="20"/>
                <w:szCs w:val="20"/>
              </w:rPr>
              <w:t>го фонда, детей-сирот и д</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тей, оставшихся без попеч</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ния родителей, лиц из числа детей-сирот и детей, оста</w:t>
            </w:r>
            <w:r w:rsidRPr="002875F0">
              <w:rPr>
                <w:rFonts w:ascii="Times New Roman" w:eastAsiaTheme="minorHAnsi" w:hAnsi="Times New Roman"/>
                <w:bCs/>
                <w:sz w:val="20"/>
                <w:szCs w:val="20"/>
              </w:rPr>
              <w:t>в</w:t>
            </w:r>
            <w:r w:rsidRPr="002875F0">
              <w:rPr>
                <w:rFonts w:ascii="Times New Roman" w:eastAsiaTheme="minorHAnsi" w:hAnsi="Times New Roman"/>
                <w:bCs/>
                <w:sz w:val="20"/>
                <w:szCs w:val="20"/>
              </w:rPr>
              <w:t>шихся без попечения родит</w:t>
            </w:r>
            <w:r w:rsidRPr="002875F0">
              <w:rPr>
                <w:rFonts w:ascii="Times New Roman" w:eastAsiaTheme="minorHAnsi" w:hAnsi="Times New Roman"/>
                <w:bCs/>
                <w:sz w:val="20"/>
                <w:szCs w:val="20"/>
              </w:rPr>
              <w:t>е</w:t>
            </w:r>
            <w:r w:rsidRPr="002875F0">
              <w:rPr>
                <w:rFonts w:ascii="Times New Roman" w:eastAsiaTheme="minorHAnsi" w:hAnsi="Times New Roman"/>
                <w:bCs/>
                <w:sz w:val="20"/>
                <w:szCs w:val="20"/>
              </w:rPr>
              <w:t>лей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7982,4</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8042,4</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8009,8</w:t>
            </w: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2706,9</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2766,9</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2734,3</w:t>
            </w:r>
          </w:p>
        </w:tc>
      </w:tr>
      <w:tr w:rsidR="002875F0" w:rsidRPr="002875F0" w:rsidTr="002875F0">
        <w:trPr>
          <w:trHeight w:val="106"/>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5275,5</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5275,5</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5275,5</w:t>
            </w:r>
          </w:p>
        </w:tc>
      </w:tr>
      <w:tr w:rsidR="002875F0" w:rsidRPr="002875F0" w:rsidTr="002875F0">
        <w:trPr>
          <w:trHeight w:val="1958"/>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rPr>
                <w:rFonts w:ascii="Times New Roman" w:eastAsiaTheme="minorEastAsia" w:hAnsi="Times New Roman"/>
                <w:sz w:val="20"/>
                <w:szCs w:val="20"/>
                <w:lang w:eastAsia="ru-RU"/>
              </w:rPr>
            </w:pP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106"/>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trHeight w:val="25"/>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outlineLvl w:val="3"/>
              <w:rPr>
                <w:rFonts w:ascii="Times New Roman" w:eastAsiaTheme="minorEastAsia" w:hAnsi="Times New Roman"/>
                <w:sz w:val="20"/>
                <w:szCs w:val="20"/>
                <w:lang w:eastAsia="ru-RU"/>
              </w:rPr>
            </w:pPr>
            <w:hyperlink w:anchor="Par534" w:history="1">
              <w:r w:rsidR="002875F0" w:rsidRPr="002875F0">
                <w:rPr>
                  <w:rFonts w:ascii="Times New Roman" w:eastAsiaTheme="minorEastAsia" w:hAnsi="Times New Roman"/>
                  <w:color w:val="0000FF"/>
                  <w:sz w:val="20"/>
                  <w:szCs w:val="20"/>
                  <w:lang w:eastAsia="ru-RU"/>
                </w:rPr>
                <w:t xml:space="preserve">Подпрограмма </w:t>
              </w:r>
            </w:hyperlink>
            <w:r w:rsidR="002875F0" w:rsidRPr="002875F0">
              <w:rPr>
                <w:rFonts w:ascii="Times New Roman" w:eastAsiaTheme="minorEastAsia" w:hAnsi="Times New Roman"/>
                <w:color w:val="0000FF"/>
                <w:sz w:val="20"/>
                <w:szCs w:val="20"/>
                <w:lang w:eastAsia="ru-RU"/>
              </w:rPr>
              <w:t>2.</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Обеспечение благоприятного и безопасного проживания граждан на территории Ижемского района  и качес</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венными жилищно-коммунальными услугами населения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5683,9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5374,3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622,8</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76,9</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80,5</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5572,5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5297,4</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542,3</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2.01.02.</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мероприятий по капитальному ремонту мн</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гоквартирных домов</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2.02.01.</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Реализация малых проектов в сфере благоустройства</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lastRenderedPageBreak/>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2.02.02.</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i/>
                <w:sz w:val="20"/>
                <w:szCs w:val="20"/>
                <w:lang w:eastAsia="ru-RU"/>
              </w:rPr>
            </w:pPr>
            <w:r w:rsidRPr="002875F0">
              <w:rPr>
                <w:rFonts w:ascii="Times New Roman" w:eastAsiaTheme="minorEastAsia" w:hAnsi="Times New Roman"/>
                <w:sz w:val="20"/>
                <w:szCs w:val="20"/>
                <w:lang w:eastAsia="ru-RU"/>
              </w:rPr>
              <w:t>Отлов безнадзорных живо</w:t>
            </w:r>
            <w:r w:rsidRPr="002875F0">
              <w:rPr>
                <w:rFonts w:ascii="Times New Roman" w:eastAsiaTheme="minorEastAsia" w:hAnsi="Times New Roman"/>
                <w:sz w:val="20"/>
                <w:szCs w:val="20"/>
                <w:lang w:eastAsia="ru-RU"/>
              </w:rPr>
              <w:t>т</w:t>
            </w:r>
            <w:r w:rsidRPr="002875F0">
              <w:rPr>
                <w:rFonts w:ascii="Times New Roman" w:eastAsiaTheme="minorEastAsia" w:hAnsi="Times New Roman"/>
                <w:sz w:val="20"/>
                <w:szCs w:val="20"/>
                <w:lang w:eastAsia="ru-RU"/>
              </w:rPr>
              <w:t>ных на территории Ижемск</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76,4</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76,9</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80,5</w:t>
            </w:r>
          </w:p>
        </w:tc>
      </w:tr>
      <w:tr w:rsidR="002875F0" w:rsidRPr="002875F0" w:rsidTr="002875F0">
        <w:trPr>
          <w:trHeight w:val="488"/>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76,4</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76,9</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80,5</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2.03.01.</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и реконстру</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 xml:space="preserve">ция объектов водоснабжения </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4671,5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583,1</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542,3</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lastRenderedPageBreak/>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4671,5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583,1</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542,3</w:t>
            </w: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2.03.02.</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Строительство и реконстру</w:t>
            </w:r>
            <w:r w:rsidRPr="002875F0">
              <w:rPr>
                <w:rFonts w:ascii="Times New Roman" w:eastAsiaTheme="minorEastAsia" w:hAnsi="Times New Roman"/>
                <w:sz w:val="20"/>
                <w:szCs w:val="20"/>
                <w:lang w:eastAsia="ru-RU"/>
              </w:rPr>
              <w:t>к</w:t>
            </w:r>
            <w:r w:rsidRPr="002875F0">
              <w:rPr>
                <w:rFonts w:ascii="Times New Roman" w:eastAsiaTheme="minorEastAsia" w:hAnsi="Times New Roman"/>
                <w:sz w:val="20"/>
                <w:szCs w:val="20"/>
                <w:lang w:eastAsia="ru-RU"/>
              </w:rPr>
              <w:t xml:space="preserve">ция объектов водоотведения и очистки сточных вод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4714,3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4714,3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 2.03.03.</w:t>
            </w: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Выявление бесхозяйных об</w:t>
            </w:r>
            <w:r w:rsidRPr="002875F0">
              <w:rPr>
                <w:rFonts w:ascii="Times New Roman" w:eastAsiaTheme="minorEastAsia" w:hAnsi="Times New Roman"/>
                <w:sz w:val="20"/>
                <w:szCs w:val="20"/>
                <w:lang w:eastAsia="ru-RU"/>
              </w:rPr>
              <w:t>ъ</w:t>
            </w:r>
            <w:r w:rsidRPr="002875F0">
              <w:rPr>
                <w:rFonts w:ascii="Times New Roman" w:eastAsiaTheme="minorEastAsia" w:hAnsi="Times New Roman"/>
                <w:sz w:val="20"/>
                <w:szCs w:val="20"/>
                <w:lang w:eastAsia="ru-RU"/>
              </w:rPr>
              <w:t>ектов недвижимого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ства, используемых для п</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редачи энергетических р</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сурсов, организации пост</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 xml:space="preserve">новки в установленном </w:t>
            </w:r>
            <w:hyperlink r:id="rId185" w:history="1">
              <w:r w:rsidRPr="002875F0">
                <w:rPr>
                  <w:rFonts w:ascii="Times New Roman" w:eastAsiaTheme="minorEastAsia" w:hAnsi="Times New Roman"/>
                  <w:sz w:val="20"/>
                  <w:szCs w:val="20"/>
                  <w:lang w:eastAsia="ru-RU"/>
                </w:rPr>
                <w:t>п</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рядке</w:t>
              </w:r>
            </w:hyperlink>
            <w:r w:rsidRPr="002875F0">
              <w:rPr>
                <w:rFonts w:ascii="Times New Roman" w:eastAsiaTheme="minorEastAsia" w:hAnsi="Times New Roman"/>
                <w:sz w:val="20"/>
                <w:szCs w:val="20"/>
                <w:lang w:eastAsia="ru-RU"/>
              </w:rPr>
              <w:t xml:space="preserve"> таких объектов на учет в качестве бесхозяйных об</w:t>
            </w:r>
            <w:r w:rsidRPr="002875F0">
              <w:rPr>
                <w:rFonts w:ascii="Times New Roman" w:eastAsiaTheme="minorEastAsia" w:hAnsi="Times New Roman"/>
                <w:sz w:val="20"/>
                <w:szCs w:val="20"/>
                <w:lang w:eastAsia="ru-RU"/>
              </w:rPr>
              <w:t>ъ</w:t>
            </w:r>
            <w:r w:rsidRPr="002875F0">
              <w:rPr>
                <w:rFonts w:ascii="Times New Roman" w:eastAsiaTheme="minorEastAsia" w:hAnsi="Times New Roman"/>
                <w:sz w:val="20"/>
                <w:szCs w:val="20"/>
                <w:lang w:eastAsia="ru-RU"/>
              </w:rPr>
              <w:t>ектов недвижимого имущ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ства и затем признанию пр</w:t>
            </w:r>
            <w:r w:rsidRPr="002875F0">
              <w:rPr>
                <w:rFonts w:ascii="Times New Roman" w:eastAsiaTheme="minorEastAsia" w:hAnsi="Times New Roman"/>
                <w:sz w:val="20"/>
                <w:szCs w:val="20"/>
                <w:lang w:eastAsia="ru-RU"/>
              </w:rPr>
              <w:t>а</w:t>
            </w:r>
            <w:r w:rsidRPr="002875F0">
              <w:rPr>
                <w:rFonts w:ascii="Times New Roman" w:eastAsiaTheme="minorEastAsia" w:hAnsi="Times New Roman"/>
                <w:sz w:val="20"/>
                <w:szCs w:val="20"/>
                <w:lang w:eastAsia="ru-RU"/>
              </w:rPr>
              <w:t>ва муниципальной собстве</w:t>
            </w:r>
            <w:r w:rsidRPr="002875F0">
              <w:rPr>
                <w:rFonts w:ascii="Times New Roman" w:eastAsiaTheme="minorEastAsia" w:hAnsi="Times New Roman"/>
                <w:sz w:val="20"/>
                <w:szCs w:val="20"/>
                <w:lang w:eastAsia="ru-RU"/>
              </w:rPr>
              <w:t>н</w:t>
            </w:r>
            <w:r w:rsidRPr="002875F0">
              <w:rPr>
                <w:rFonts w:ascii="Times New Roman" w:eastAsiaTheme="minorEastAsia" w:hAnsi="Times New Roman"/>
                <w:sz w:val="20"/>
                <w:szCs w:val="20"/>
                <w:lang w:eastAsia="ru-RU"/>
              </w:rPr>
              <w:t xml:space="preserve">ности на такие бесхозяйные </w:t>
            </w:r>
            <w:r w:rsidRPr="002875F0">
              <w:rPr>
                <w:rFonts w:ascii="Times New Roman" w:eastAsiaTheme="minorEastAsia" w:hAnsi="Times New Roman"/>
                <w:sz w:val="20"/>
                <w:szCs w:val="20"/>
                <w:lang w:eastAsia="ru-RU"/>
              </w:rPr>
              <w:lastRenderedPageBreak/>
              <w:t>объекты недвижимого им</w:t>
            </w:r>
            <w:r w:rsidRPr="002875F0">
              <w:rPr>
                <w:rFonts w:ascii="Times New Roman" w:eastAsiaTheme="minorEastAsia" w:hAnsi="Times New Roman"/>
                <w:sz w:val="20"/>
                <w:szCs w:val="20"/>
                <w:lang w:eastAsia="ru-RU"/>
              </w:rPr>
              <w:t>у</w:t>
            </w:r>
            <w:r w:rsidRPr="002875F0">
              <w:rPr>
                <w:rFonts w:ascii="Times New Roman" w:eastAsiaTheme="minorEastAsia" w:hAnsi="Times New Roman"/>
                <w:sz w:val="20"/>
                <w:szCs w:val="20"/>
                <w:lang w:eastAsia="ru-RU"/>
              </w:rPr>
              <w:t>щества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401,0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4A39CA"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hyperlink w:anchor="Par796" w:history="1">
              <w:r w:rsidR="002875F0" w:rsidRPr="002875F0">
                <w:rPr>
                  <w:rFonts w:ascii="Times New Roman" w:eastAsiaTheme="minorEastAsia" w:hAnsi="Times New Roman"/>
                  <w:color w:val="0000FF"/>
                  <w:sz w:val="20"/>
                  <w:szCs w:val="20"/>
                  <w:lang w:eastAsia="ru-RU"/>
                </w:rPr>
                <w:t xml:space="preserve">Подпрограмма 3 </w:t>
              </w:r>
            </w:hyperlink>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 «</w:t>
            </w:r>
            <w:hyperlink w:anchor="Par668" w:tooltip="Ссылка на текущий документ" w:history="1">
              <w:r w:rsidRPr="002875F0">
                <w:rPr>
                  <w:rFonts w:ascii="Times New Roman" w:eastAsiaTheme="minorEastAsia" w:hAnsi="Times New Roman"/>
                  <w:sz w:val="20"/>
                  <w:szCs w:val="20"/>
                  <w:lang w:eastAsia="ru-RU"/>
                </w:rPr>
                <w:t xml:space="preserve">Развитие систем </w:t>
              </w:r>
            </w:hyperlink>
            <w:r w:rsidRPr="002875F0">
              <w:rPr>
                <w:rFonts w:ascii="Times New Roman" w:eastAsiaTheme="minorEastAsia" w:hAnsi="Times New Roman"/>
                <w:sz w:val="20"/>
                <w:szCs w:val="20"/>
                <w:lang w:eastAsia="ru-RU"/>
              </w:rPr>
              <w:t xml:space="preserve"> обращ</w:t>
            </w:r>
            <w:r w:rsidRPr="002875F0">
              <w:rPr>
                <w:rFonts w:ascii="Times New Roman" w:eastAsiaTheme="minorEastAsia" w:hAnsi="Times New Roman"/>
                <w:sz w:val="20"/>
                <w:szCs w:val="20"/>
                <w:lang w:eastAsia="ru-RU"/>
              </w:rPr>
              <w:t>е</w:t>
            </w:r>
            <w:r w:rsidRPr="002875F0">
              <w:rPr>
                <w:rFonts w:ascii="Times New Roman" w:eastAsiaTheme="minorEastAsia" w:hAnsi="Times New Roman"/>
                <w:sz w:val="20"/>
                <w:szCs w:val="20"/>
                <w:lang w:eastAsia="ru-RU"/>
              </w:rPr>
              <w:t>ния с отходами»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3040,0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3040,0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t>приятие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3.01.01</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autoSpaceDE w:val="0"/>
              <w:autoSpaceDN w:val="0"/>
              <w:adjustRightInd w:val="0"/>
              <w:spacing w:after="0" w:line="240" w:lineRule="auto"/>
              <w:jc w:val="both"/>
              <w:rPr>
                <w:rFonts w:ascii="Times New Roman" w:eastAsiaTheme="minorHAnsi" w:hAnsi="Times New Roman"/>
                <w:sz w:val="20"/>
                <w:szCs w:val="20"/>
              </w:rPr>
            </w:pPr>
            <w:r w:rsidRPr="002875F0">
              <w:rPr>
                <w:rFonts w:ascii="Times New Roman" w:eastAsiaTheme="minorHAnsi" w:hAnsi="Times New Roman"/>
                <w:sz w:val="20"/>
                <w:szCs w:val="20"/>
              </w:rPr>
              <w:t>Строительство межпоселе</w:t>
            </w:r>
            <w:r w:rsidRPr="002875F0">
              <w:rPr>
                <w:rFonts w:ascii="Times New Roman" w:eastAsiaTheme="minorHAnsi" w:hAnsi="Times New Roman"/>
                <w:sz w:val="20"/>
                <w:szCs w:val="20"/>
              </w:rPr>
              <w:t>н</w:t>
            </w:r>
            <w:r w:rsidRPr="002875F0">
              <w:rPr>
                <w:rFonts w:ascii="Times New Roman" w:eastAsiaTheme="minorHAnsi" w:hAnsi="Times New Roman"/>
                <w:sz w:val="20"/>
                <w:szCs w:val="20"/>
              </w:rPr>
              <w:t>ческого полигона твердых бытовых отходов в с. Ижма и объекта размещения (пл</w:t>
            </w:r>
            <w:r w:rsidRPr="002875F0">
              <w:rPr>
                <w:rFonts w:ascii="Times New Roman" w:eastAsiaTheme="minorHAnsi" w:hAnsi="Times New Roman"/>
                <w:sz w:val="20"/>
                <w:szCs w:val="20"/>
              </w:rPr>
              <w:t>о</w:t>
            </w:r>
            <w:r w:rsidRPr="002875F0">
              <w:rPr>
                <w:rFonts w:ascii="Times New Roman" w:eastAsiaTheme="minorHAnsi" w:hAnsi="Times New Roman"/>
                <w:sz w:val="20"/>
                <w:szCs w:val="20"/>
              </w:rPr>
              <w:t>щадки хранения) ТБО в с. Сизябск Ижемского района, в том числе ПИР</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1321,2</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Основное мер</w:t>
            </w:r>
            <w:r w:rsidRPr="002875F0">
              <w:rPr>
                <w:rFonts w:ascii="Times New Roman" w:eastAsiaTheme="minorEastAsia" w:hAnsi="Times New Roman"/>
                <w:sz w:val="20"/>
                <w:szCs w:val="20"/>
                <w:lang w:eastAsia="ru-RU"/>
              </w:rPr>
              <w:t>о</w:t>
            </w:r>
            <w:r w:rsidRPr="002875F0">
              <w:rPr>
                <w:rFonts w:ascii="Times New Roman" w:eastAsiaTheme="minorEastAsia" w:hAnsi="Times New Roman"/>
                <w:sz w:val="20"/>
                <w:szCs w:val="20"/>
                <w:lang w:eastAsia="ru-RU"/>
              </w:rPr>
              <w:lastRenderedPageBreak/>
              <w:t>приятие</w:t>
            </w:r>
          </w:p>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3.01.02</w:t>
            </w:r>
          </w:p>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 xml:space="preserve">ликвидация и рекультивация </w:t>
            </w:r>
            <w:r w:rsidRPr="002875F0">
              <w:rPr>
                <w:rFonts w:ascii="Times New Roman" w:eastAsiaTheme="minorEastAsia" w:hAnsi="Times New Roman"/>
                <w:sz w:val="20"/>
                <w:szCs w:val="20"/>
                <w:lang w:eastAsia="ru-RU"/>
              </w:rPr>
              <w:lastRenderedPageBreak/>
              <w:t>несанкционированных свалок</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lastRenderedPageBreak/>
              <w:t>Всего, в том числе:</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федеральный бюджет </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республиканский бюджет Ре</w:t>
            </w:r>
            <w:r w:rsidRPr="002875F0">
              <w:rPr>
                <w:rFonts w:ascii="Times New Roman" w:eastAsiaTheme="minorEastAsia" w:hAnsi="Times New Roman"/>
                <w:sz w:val="20"/>
                <w:szCs w:val="20"/>
                <w:lang w:eastAsia="ru-RU"/>
              </w:rPr>
              <w:t>с</w:t>
            </w:r>
            <w:r w:rsidRPr="002875F0">
              <w:rPr>
                <w:rFonts w:ascii="Times New Roman" w:eastAsiaTheme="minorEastAsia" w:hAnsi="Times New Roman"/>
                <w:sz w:val="20"/>
                <w:szCs w:val="20"/>
                <w:lang w:eastAsia="ru-RU"/>
              </w:rPr>
              <w:t>публики Коми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Бюджет муниципального ра</w:t>
            </w:r>
            <w:r w:rsidRPr="002875F0">
              <w:rPr>
                <w:rFonts w:ascii="Times New Roman" w:eastAsiaTheme="minorEastAsia" w:hAnsi="Times New Roman"/>
                <w:sz w:val="20"/>
                <w:szCs w:val="20"/>
                <w:lang w:eastAsia="ru-RU"/>
              </w:rPr>
              <w:t>й</w:t>
            </w:r>
            <w:r w:rsidRPr="002875F0">
              <w:rPr>
                <w:rFonts w:ascii="Times New Roman" w:eastAsiaTheme="minorEastAsia" w:hAnsi="Times New Roman"/>
                <w:sz w:val="20"/>
                <w:szCs w:val="20"/>
                <w:lang w:eastAsia="ru-RU"/>
              </w:rPr>
              <w:t>она «Ижемский»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540,0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0,0</w:t>
            </w: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бюджет сельских поселений**</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государственные внебюдже</w:t>
            </w:r>
            <w:r w:rsidRPr="002875F0">
              <w:rPr>
                <w:rFonts w:ascii="Times New Roman" w:eastAsia="Times New Roman" w:hAnsi="Times New Roman"/>
                <w:snapToGrid w:val="0"/>
                <w:color w:val="000000"/>
                <w:sz w:val="20"/>
                <w:szCs w:val="20"/>
                <w:lang w:eastAsia="ru-RU"/>
              </w:rPr>
              <w:t>т</w:t>
            </w:r>
            <w:r w:rsidRPr="002875F0">
              <w:rPr>
                <w:rFonts w:ascii="Times New Roman" w:eastAsia="Times New Roman" w:hAnsi="Times New Roman"/>
                <w:snapToGrid w:val="0"/>
                <w:color w:val="000000"/>
                <w:sz w:val="20"/>
                <w:szCs w:val="20"/>
                <w:lang w:eastAsia="ru-RU"/>
              </w:rPr>
              <w:t>ные фонды</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jc w:val="both"/>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юридические лица***</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2875F0" w:rsidTr="002875F0">
        <w:trPr>
          <w:jc w:val="center"/>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7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rPr>
                <w:rFonts w:ascii="Times New Roman" w:eastAsiaTheme="minorEastAsia"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spacing w:after="0" w:line="240" w:lineRule="auto"/>
              <w:rPr>
                <w:rFonts w:ascii="Times New Roman" w:eastAsia="Times New Roman" w:hAnsi="Times New Roman"/>
                <w:snapToGrid w:val="0"/>
                <w:color w:val="000000"/>
                <w:sz w:val="20"/>
                <w:szCs w:val="20"/>
                <w:lang w:eastAsia="ru-RU"/>
              </w:rPr>
            </w:pPr>
            <w:r w:rsidRPr="002875F0">
              <w:rPr>
                <w:rFonts w:ascii="Times New Roman" w:eastAsia="Times New Roman" w:hAnsi="Times New Roman"/>
                <w:snapToGrid w:val="0"/>
                <w:color w:val="000000"/>
                <w:sz w:val="20"/>
                <w:szCs w:val="20"/>
                <w:lang w:eastAsia="ru-RU"/>
              </w:rPr>
              <w:t>средства от приносящей доход деятельности</w:t>
            </w:r>
          </w:p>
        </w:tc>
        <w:tc>
          <w:tcPr>
            <w:tcW w:w="22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5F0" w:rsidRPr="002875F0" w:rsidRDefault="002875F0" w:rsidP="002875F0">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r>
    </w:tbl>
    <w:p w:rsidR="002875F0" w:rsidRPr="002875F0" w:rsidRDefault="002875F0" w:rsidP="002875F0">
      <w:pPr>
        <w:ind w:firstLine="708"/>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line="240" w:lineRule="auto"/>
        <w:rPr>
          <w:rFonts w:ascii="Times New Roman" w:eastAsiaTheme="minorEastAsia" w:hAnsi="Times New Roman"/>
          <w:sz w:val="20"/>
          <w:szCs w:val="20"/>
          <w:lang w:eastAsia="ru-RU"/>
        </w:rPr>
      </w:pPr>
    </w:p>
    <w:p w:rsidR="002875F0" w:rsidRPr="002875F0" w:rsidRDefault="002875F0" w:rsidP="002875F0">
      <w:pPr>
        <w:spacing w:after="0" w:line="240" w:lineRule="auto"/>
        <w:rPr>
          <w:rFonts w:ascii="Times New Roman" w:eastAsiaTheme="minorEastAsia" w:hAnsi="Times New Roman"/>
          <w:sz w:val="20"/>
          <w:szCs w:val="20"/>
          <w:lang w:eastAsia="ru-RU"/>
        </w:rPr>
      </w:pPr>
    </w:p>
    <w:p w:rsidR="002875F0" w:rsidRDefault="002875F0" w:rsidP="002875F0">
      <w:pPr>
        <w:spacing w:after="0"/>
        <w:rPr>
          <w:rFonts w:ascii="Times New Roman" w:hAnsi="Times New Roman"/>
          <w:i/>
          <w:sz w:val="20"/>
          <w:szCs w:val="20"/>
        </w:rPr>
      </w:pPr>
    </w:p>
    <w:p w:rsidR="002875F0" w:rsidRDefault="002875F0" w:rsidP="002875F0">
      <w:pPr>
        <w:spacing w:after="0"/>
        <w:rPr>
          <w:rFonts w:ascii="Times New Roman" w:hAnsi="Times New Roman"/>
          <w:i/>
          <w:sz w:val="20"/>
          <w:szCs w:val="20"/>
        </w:rPr>
      </w:pPr>
    </w:p>
    <w:p w:rsidR="002875F0" w:rsidRDefault="002875F0" w:rsidP="002875F0">
      <w:pPr>
        <w:spacing w:after="0"/>
        <w:rPr>
          <w:rFonts w:ascii="Times New Roman" w:hAnsi="Times New Roman"/>
          <w:i/>
          <w:sz w:val="20"/>
          <w:szCs w:val="20"/>
        </w:rPr>
        <w:sectPr w:rsidR="002875F0" w:rsidSect="002875F0">
          <w:pgSz w:w="16838" w:h="11906" w:orient="landscape"/>
          <w:pgMar w:top="720" w:right="720" w:bottom="720" w:left="720" w:header="720" w:footer="720" w:gutter="0"/>
          <w:cols w:space="720"/>
          <w:noEndnote/>
          <w:docGrid w:linePitch="360"/>
        </w:sectPr>
      </w:pPr>
    </w:p>
    <w:tbl>
      <w:tblPr>
        <w:tblW w:w="9858" w:type="dxa"/>
        <w:jc w:val="center"/>
        <w:tblInd w:w="-34" w:type="dxa"/>
        <w:tblLayout w:type="fixed"/>
        <w:tblLook w:val="04A0"/>
      </w:tblPr>
      <w:tblGrid>
        <w:gridCol w:w="3828"/>
        <w:gridCol w:w="2250"/>
        <w:gridCol w:w="3780"/>
      </w:tblGrid>
      <w:tr w:rsidR="002875F0" w:rsidRPr="002875F0" w:rsidTr="005675F9">
        <w:trPr>
          <w:cantSplit/>
          <w:jc w:val="center"/>
        </w:trPr>
        <w:tc>
          <w:tcPr>
            <w:tcW w:w="3828" w:type="dxa"/>
          </w:tcPr>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«Изьва»</w:t>
            </w: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муниципальнöй районса</w:t>
            </w: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администрация</w:t>
            </w:r>
          </w:p>
          <w:p w:rsidR="002875F0" w:rsidRPr="002875F0" w:rsidRDefault="002875F0" w:rsidP="002875F0">
            <w:pPr>
              <w:suppressAutoHyphens/>
              <w:spacing w:after="0" w:line="240" w:lineRule="auto"/>
              <w:jc w:val="center"/>
              <w:rPr>
                <w:rFonts w:ascii="Times New Roman" w:eastAsia="Times New Roman" w:hAnsi="Times New Roman"/>
                <w:sz w:val="20"/>
                <w:szCs w:val="20"/>
                <w:lang w:eastAsia="ar-SA"/>
              </w:rPr>
            </w:pPr>
          </w:p>
        </w:tc>
        <w:tc>
          <w:tcPr>
            <w:tcW w:w="2250" w:type="dxa"/>
          </w:tcPr>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Pr>
                <w:rFonts w:ascii="Times New Roman" w:eastAsia="Times New Roman" w:hAnsi="Times New Roman"/>
                <w:b/>
                <w:noProof/>
                <w:sz w:val="20"/>
                <w:szCs w:val="20"/>
                <w:lang w:eastAsia="ru-RU"/>
              </w:rPr>
              <w:drawing>
                <wp:inline distT="0" distB="0" distL="0" distR="0">
                  <wp:extent cx="714375" cy="876300"/>
                  <wp:effectExtent l="19050" t="0" r="9525" b="0"/>
                  <wp:docPr id="40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Администрация</w:t>
            </w: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муниципального района</w:t>
            </w: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«Ижемский»</w:t>
            </w:r>
          </w:p>
        </w:tc>
      </w:tr>
    </w:tbl>
    <w:p w:rsidR="002875F0" w:rsidRPr="002875F0" w:rsidRDefault="002875F0" w:rsidP="002875F0">
      <w:pPr>
        <w:keepNext/>
        <w:suppressAutoHyphens/>
        <w:spacing w:after="0" w:line="240" w:lineRule="auto"/>
        <w:jc w:val="center"/>
        <w:outlineLvl w:val="0"/>
        <w:rPr>
          <w:rFonts w:ascii="Times New Roman" w:eastAsia="Times New Roman" w:hAnsi="Times New Roman"/>
          <w:sz w:val="20"/>
          <w:szCs w:val="20"/>
          <w:lang w:eastAsia="ar-SA"/>
        </w:rPr>
      </w:pPr>
    </w:p>
    <w:p w:rsidR="002875F0" w:rsidRPr="002875F0" w:rsidRDefault="002875F0" w:rsidP="002875F0">
      <w:pPr>
        <w:keepNext/>
        <w:suppressAutoHyphens/>
        <w:spacing w:after="0" w:line="240" w:lineRule="auto"/>
        <w:jc w:val="center"/>
        <w:outlineLvl w:val="0"/>
        <w:rPr>
          <w:rFonts w:ascii="Times New Roman" w:eastAsia="Times New Roman" w:hAnsi="Times New Roman"/>
          <w:b/>
          <w:bCs/>
          <w:sz w:val="20"/>
          <w:szCs w:val="20"/>
          <w:lang w:eastAsia="ar-SA"/>
        </w:rPr>
      </w:pPr>
      <w:r w:rsidRPr="002875F0">
        <w:rPr>
          <w:rFonts w:ascii="Times New Roman" w:eastAsia="Times New Roman" w:hAnsi="Times New Roman"/>
          <w:sz w:val="20"/>
          <w:szCs w:val="20"/>
          <w:lang w:eastAsia="ar-SA"/>
        </w:rPr>
        <w:t xml:space="preserve"> </w:t>
      </w:r>
      <w:r w:rsidRPr="002875F0">
        <w:rPr>
          <w:rFonts w:ascii="Times New Roman" w:eastAsia="Times New Roman" w:hAnsi="Times New Roman"/>
          <w:b/>
          <w:bCs/>
          <w:sz w:val="20"/>
          <w:szCs w:val="20"/>
          <w:lang w:eastAsia="ar-SA"/>
        </w:rPr>
        <w:t>Ш У Ö М</w:t>
      </w:r>
    </w:p>
    <w:p w:rsidR="002875F0" w:rsidRPr="002875F0" w:rsidRDefault="002875F0" w:rsidP="002875F0">
      <w:pPr>
        <w:suppressAutoHyphens/>
        <w:spacing w:after="0" w:line="240" w:lineRule="auto"/>
        <w:jc w:val="center"/>
        <w:rPr>
          <w:rFonts w:ascii="Times New Roman" w:eastAsia="Times New Roman" w:hAnsi="Times New Roman"/>
          <w:b/>
          <w:bCs/>
          <w:i/>
          <w:sz w:val="20"/>
          <w:szCs w:val="20"/>
          <w:u w:val="single"/>
          <w:lang w:eastAsia="ar-SA"/>
        </w:rPr>
      </w:pP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П О С Т А Н О В Л Е Н И Е</w:t>
      </w:r>
    </w:p>
    <w:p w:rsidR="002875F0" w:rsidRPr="002875F0" w:rsidRDefault="002875F0" w:rsidP="002875F0">
      <w:pPr>
        <w:suppressAutoHyphens/>
        <w:spacing w:after="0" w:line="240" w:lineRule="auto"/>
        <w:jc w:val="center"/>
        <w:rPr>
          <w:rFonts w:ascii="Times New Roman" w:eastAsia="Times New Roman" w:hAnsi="Times New Roman"/>
          <w:b/>
          <w:bCs/>
          <w:sz w:val="20"/>
          <w:szCs w:val="20"/>
          <w:lang w:eastAsia="ar-SA"/>
        </w:rPr>
      </w:pPr>
    </w:p>
    <w:p w:rsidR="002875F0" w:rsidRPr="002875F0" w:rsidRDefault="002875F0" w:rsidP="002875F0">
      <w:pPr>
        <w:suppressAutoHyphens/>
        <w:spacing w:after="0" w:line="240" w:lineRule="auto"/>
        <w:rPr>
          <w:rFonts w:ascii="Times New Roman" w:eastAsia="Times New Roman" w:hAnsi="Times New Roman"/>
          <w:sz w:val="20"/>
          <w:szCs w:val="20"/>
          <w:lang w:eastAsia="ar-SA"/>
        </w:rPr>
      </w:pPr>
    </w:p>
    <w:p w:rsidR="002875F0" w:rsidRPr="002875F0" w:rsidRDefault="002875F0" w:rsidP="002875F0">
      <w:pPr>
        <w:suppressAutoHyphens/>
        <w:spacing w:after="0" w:line="240" w:lineRule="auto"/>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от  30 декабря  2014  года                                                                                </w:t>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t>№  1272</w:t>
      </w:r>
    </w:p>
    <w:p w:rsidR="002875F0" w:rsidRPr="002875F0" w:rsidRDefault="002875F0" w:rsidP="002875F0">
      <w:pPr>
        <w:suppressAutoHyphens/>
        <w:spacing w:after="0" w:line="240" w:lineRule="auto"/>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Республика Коми, Ижемский район, с. Ижма</w:t>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ab/>
        <w:t xml:space="preserve">                  </w:t>
      </w: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b/>
          <w:bCs/>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bCs/>
          <w:sz w:val="20"/>
          <w:szCs w:val="20"/>
          <w:lang w:eastAsia="ru-RU"/>
        </w:rPr>
      </w:pP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Об утверждении плана реализации муниципальной программы </w:t>
      </w: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bCs/>
          <w:sz w:val="20"/>
          <w:szCs w:val="20"/>
          <w:lang w:eastAsia="ru-RU"/>
        </w:rPr>
      </w:pPr>
      <w:r w:rsidRPr="002875F0">
        <w:rPr>
          <w:rFonts w:ascii="Times New Roman" w:eastAsia="Times New Roman" w:hAnsi="Times New Roman"/>
          <w:bCs/>
          <w:sz w:val="20"/>
          <w:szCs w:val="20"/>
          <w:lang w:eastAsia="ru-RU"/>
        </w:rPr>
        <w:t xml:space="preserve">муниципального  образования муниципального района «Ижемский» </w:t>
      </w: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2875F0">
        <w:rPr>
          <w:rFonts w:ascii="Times New Roman" w:eastAsia="Times New Roman" w:hAnsi="Times New Roman"/>
          <w:bCs/>
          <w:sz w:val="20"/>
          <w:szCs w:val="20"/>
          <w:lang w:eastAsia="ru-RU"/>
        </w:rPr>
        <w:t>«Развитие образования» на 2015 год и плановый период 2016 и 2017 годы</w:t>
      </w: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2875F0" w:rsidRPr="002875F0" w:rsidRDefault="002875F0" w:rsidP="002875F0">
      <w:pPr>
        <w:suppressAutoHyphens/>
        <w:spacing w:after="0" w:line="240" w:lineRule="auto"/>
        <w:ind w:firstLine="540"/>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В соответствии с постановлением администрации муниципального района «Ижемский» от 31.01.2014 г № 61 «О муниципальных программах муниципального образования муниципального района «Ижемский</w:t>
      </w:r>
    </w:p>
    <w:p w:rsidR="002875F0" w:rsidRPr="002875F0" w:rsidRDefault="002875F0" w:rsidP="002875F0">
      <w:pPr>
        <w:suppressAutoHyphens/>
        <w:spacing w:after="0" w:line="240" w:lineRule="auto"/>
        <w:ind w:firstLine="540"/>
        <w:jc w:val="center"/>
        <w:rPr>
          <w:rFonts w:ascii="Times New Roman" w:eastAsia="Times New Roman" w:hAnsi="Times New Roman"/>
          <w:sz w:val="20"/>
          <w:szCs w:val="20"/>
          <w:lang w:eastAsia="ar-SA"/>
        </w:rPr>
      </w:pPr>
    </w:p>
    <w:p w:rsidR="002875F0" w:rsidRPr="002875F0" w:rsidRDefault="002875F0" w:rsidP="002875F0">
      <w:pPr>
        <w:suppressAutoHyphens/>
        <w:spacing w:after="0" w:line="240" w:lineRule="auto"/>
        <w:ind w:firstLine="540"/>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администрация муниципального района «Ижемский»</w:t>
      </w:r>
    </w:p>
    <w:p w:rsidR="002875F0" w:rsidRPr="002875F0" w:rsidRDefault="002875F0" w:rsidP="002875F0">
      <w:pPr>
        <w:suppressAutoHyphens/>
        <w:spacing w:after="0" w:line="240" w:lineRule="auto"/>
        <w:ind w:firstLine="540"/>
        <w:jc w:val="both"/>
        <w:rPr>
          <w:rFonts w:ascii="Times New Roman" w:eastAsia="Times New Roman" w:hAnsi="Times New Roman"/>
          <w:sz w:val="20"/>
          <w:szCs w:val="20"/>
          <w:lang w:eastAsia="ar-SA"/>
        </w:rPr>
      </w:pPr>
    </w:p>
    <w:p w:rsidR="002875F0" w:rsidRPr="002875F0" w:rsidRDefault="002875F0" w:rsidP="002875F0">
      <w:pPr>
        <w:suppressAutoHyphens/>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 О С Т А Н О В Л Я Е Т:</w:t>
      </w:r>
    </w:p>
    <w:p w:rsidR="002875F0" w:rsidRPr="002875F0" w:rsidRDefault="002875F0" w:rsidP="002875F0">
      <w:pPr>
        <w:suppressAutoHyphens/>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 xml:space="preserve">1. Утвердить план реализации муниципальной программы муниципального образования муниципального района «Ижемский» «Развитие образования» </w:t>
      </w:r>
      <w:r w:rsidRPr="002875F0">
        <w:rPr>
          <w:rFonts w:ascii="Times New Roman" w:eastAsia="Times New Roman" w:hAnsi="Times New Roman"/>
          <w:bCs/>
          <w:sz w:val="20"/>
          <w:szCs w:val="20"/>
          <w:lang w:eastAsia="ru-RU"/>
        </w:rPr>
        <w:t>на 2015 год и плановый период 2016 и 2017 годы</w:t>
      </w:r>
      <w:r w:rsidRPr="002875F0">
        <w:rPr>
          <w:rFonts w:ascii="Times New Roman" w:eastAsia="Times New Roman" w:hAnsi="Times New Roman"/>
          <w:sz w:val="20"/>
          <w:szCs w:val="20"/>
          <w:lang w:eastAsia="ru-RU"/>
        </w:rPr>
        <w:t xml:space="preserve"> согласно приложению к насто</w:t>
      </w:r>
      <w:r w:rsidRPr="002875F0">
        <w:rPr>
          <w:rFonts w:ascii="Times New Roman" w:eastAsia="Times New Roman" w:hAnsi="Times New Roman"/>
          <w:sz w:val="20"/>
          <w:szCs w:val="20"/>
          <w:lang w:eastAsia="ru-RU"/>
        </w:rPr>
        <w:t>я</w:t>
      </w:r>
      <w:r w:rsidRPr="002875F0">
        <w:rPr>
          <w:rFonts w:ascii="Times New Roman" w:eastAsia="Times New Roman" w:hAnsi="Times New Roman"/>
          <w:sz w:val="20"/>
          <w:szCs w:val="20"/>
          <w:lang w:eastAsia="ru-RU"/>
        </w:rPr>
        <w:t>щему постановлению.</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2. Настоящее постановление вступает в силу со дня его официального опубликования.</w:t>
      </w:r>
    </w:p>
    <w:p w:rsidR="002875F0" w:rsidRPr="002875F0" w:rsidRDefault="002875F0" w:rsidP="002875F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3. 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Руководитель администрации</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муниципального района «Ижемский»</w:t>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r>
      <w:r w:rsidRPr="002875F0">
        <w:rPr>
          <w:rFonts w:ascii="Times New Roman" w:eastAsia="Times New Roman" w:hAnsi="Times New Roman"/>
          <w:sz w:val="20"/>
          <w:szCs w:val="20"/>
          <w:lang w:eastAsia="ru-RU"/>
        </w:rPr>
        <w:tab/>
        <w:t>И.В. Норкин</w:t>
      </w:r>
    </w:p>
    <w:p w:rsidR="002875F0" w:rsidRPr="002875F0" w:rsidRDefault="002875F0" w:rsidP="002875F0">
      <w:pPr>
        <w:suppressAutoHyphens/>
        <w:spacing w:after="0"/>
        <w:jc w:val="right"/>
        <w:rPr>
          <w:rFonts w:ascii="Times New Roman" w:eastAsia="Times New Roman" w:hAnsi="Times New Roman"/>
          <w:sz w:val="20"/>
          <w:szCs w:val="20"/>
          <w:lang w:eastAsia="ar-SA"/>
        </w:rPr>
        <w:sectPr w:rsidR="002875F0" w:rsidRPr="002875F0" w:rsidSect="002875F0">
          <w:footnotePr>
            <w:pos w:val="beneathText"/>
          </w:footnotePr>
          <w:pgSz w:w="11905" w:h="16837"/>
          <w:pgMar w:top="720" w:right="720" w:bottom="720" w:left="720" w:header="720" w:footer="720" w:gutter="0"/>
          <w:cols w:space="720"/>
          <w:docGrid w:linePitch="360"/>
        </w:sectPr>
      </w:pPr>
    </w:p>
    <w:p w:rsidR="002875F0" w:rsidRDefault="002875F0" w:rsidP="002875F0">
      <w:pPr>
        <w:suppressAutoHyphens/>
        <w:spacing w:after="0"/>
        <w:jc w:val="right"/>
        <w:rPr>
          <w:rFonts w:ascii="Times New Roman" w:eastAsia="Times New Roman" w:hAnsi="Times New Roman"/>
          <w:sz w:val="20"/>
          <w:szCs w:val="20"/>
          <w:lang w:eastAsia="ar-SA"/>
        </w:rPr>
        <w:sectPr w:rsidR="002875F0" w:rsidSect="002875F0">
          <w:pgSz w:w="11906" w:h="16838"/>
          <w:pgMar w:top="720" w:right="720" w:bottom="720" w:left="720" w:header="720" w:footer="720" w:gutter="0"/>
          <w:cols w:space="720"/>
          <w:noEndnote/>
          <w:docGrid w:linePitch="360"/>
        </w:sectPr>
      </w:pPr>
    </w:p>
    <w:p w:rsidR="002875F0" w:rsidRPr="002875F0" w:rsidRDefault="002875F0" w:rsidP="002875F0">
      <w:pPr>
        <w:suppressAutoHyphens/>
        <w:spacing w:after="0"/>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lastRenderedPageBreak/>
        <w:t>Приложение</w:t>
      </w:r>
    </w:p>
    <w:p w:rsidR="002875F0" w:rsidRPr="002875F0" w:rsidRDefault="002875F0" w:rsidP="002875F0">
      <w:pPr>
        <w:suppressAutoHyphens/>
        <w:spacing w:after="0"/>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к постановлению администрации</w:t>
      </w:r>
    </w:p>
    <w:p w:rsidR="002875F0" w:rsidRPr="002875F0" w:rsidRDefault="002875F0" w:rsidP="002875F0">
      <w:pPr>
        <w:suppressAutoHyphens/>
        <w:spacing w:after="0"/>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 муниципального района «Ижемский»</w:t>
      </w:r>
    </w:p>
    <w:p w:rsidR="002875F0" w:rsidRPr="002875F0" w:rsidRDefault="002875F0" w:rsidP="002875F0">
      <w:pPr>
        <w:suppressAutoHyphens/>
        <w:spacing w:after="0"/>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от 30 декабря 2014 г. №1272</w:t>
      </w:r>
    </w:p>
    <w:p w:rsidR="002875F0" w:rsidRPr="002875F0" w:rsidRDefault="002875F0" w:rsidP="002875F0">
      <w:pPr>
        <w:suppressAutoHyphens/>
        <w:spacing w:after="0"/>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План реализации муниципальной программы </w:t>
      </w:r>
    </w:p>
    <w:p w:rsidR="002875F0" w:rsidRPr="002875F0" w:rsidRDefault="002875F0" w:rsidP="002875F0">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2875F0">
        <w:rPr>
          <w:rFonts w:ascii="Times New Roman" w:eastAsia="Times New Roman" w:hAnsi="Times New Roman"/>
          <w:sz w:val="20"/>
          <w:szCs w:val="20"/>
          <w:lang w:eastAsia="ru-RU"/>
        </w:rPr>
        <w:t>муниципального образования муниципального района «Ижемский» «Развитие образования»</w:t>
      </w:r>
      <w:r w:rsidRPr="002875F0">
        <w:rPr>
          <w:rFonts w:ascii="Times New Roman" w:eastAsia="Times New Roman" w:hAnsi="Times New Roman"/>
          <w:bCs/>
          <w:sz w:val="20"/>
          <w:szCs w:val="20"/>
          <w:lang w:eastAsia="ru-RU"/>
        </w:rPr>
        <w:t xml:space="preserve"> на 2015 год и плановый период 2016 и 2017 годы</w:t>
      </w:r>
    </w:p>
    <w:tbl>
      <w:tblPr>
        <w:tblW w:w="52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62"/>
        <w:gridCol w:w="548"/>
        <w:gridCol w:w="1151"/>
        <w:gridCol w:w="825"/>
        <w:gridCol w:w="1170"/>
        <w:gridCol w:w="864"/>
        <w:gridCol w:w="955"/>
        <w:gridCol w:w="936"/>
        <w:gridCol w:w="877"/>
        <w:gridCol w:w="841"/>
        <w:gridCol w:w="900"/>
        <w:gridCol w:w="404"/>
        <w:gridCol w:w="404"/>
        <w:gridCol w:w="434"/>
        <w:gridCol w:w="447"/>
        <w:gridCol w:w="430"/>
        <w:gridCol w:w="427"/>
        <w:gridCol w:w="427"/>
        <w:gridCol w:w="427"/>
        <w:gridCol w:w="398"/>
        <w:gridCol w:w="284"/>
        <w:gridCol w:w="46"/>
        <w:gridCol w:w="342"/>
        <w:gridCol w:w="39"/>
        <w:gridCol w:w="303"/>
        <w:gridCol w:w="26"/>
      </w:tblGrid>
      <w:tr w:rsidR="002875F0" w:rsidRPr="002875F0" w:rsidTr="005675F9">
        <w:trPr>
          <w:gridAfter w:val="1"/>
          <w:wAfter w:w="11" w:type="pct"/>
          <w:trHeight w:val="1525"/>
        </w:trPr>
        <w:tc>
          <w:tcPr>
            <w:tcW w:w="164"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w:t>
            </w:r>
          </w:p>
        </w:tc>
        <w:tc>
          <w:tcPr>
            <w:tcW w:w="571"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ru-RU"/>
              </w:rPr>
              <w:t>Наименование ВЦП, основного мероприятия, контрольного события программы</w:t>
            </w:r>
          </w:p>
        </w:tc>
        <w:tc>
          <w:tcPr>
            <w:tcW w:w="168"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ru-RU"/>
              </w:rPr>
              <w:t>Статус контрольного события *</w:t>
            </w:r>
          </w:p>
        </w:tc>
        <w:tc>
          <w:tcPr>
            <w:tcW w:w="353"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ru-RU"/>
              </w:rPr>
              <w:t>Ответственный руководите ль, заместитель руководителя ОМСУ(Ф.И.О.,   должность)</w:t>
            </w:r>
          </w:p>
        </w:tc>
        <w:tc>
          <w:tcPr>
            <w:tcW w:w="253"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ru-RU"/>
              </w:rPr>
              <w:t>Ответственное структурное подразделение ОМСУ</w:t>
            </w:r>
          </w:p>
        </w:tc>
        <w:tc>
          <w:tcPr>
            <w:tcW w:w="359"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Ожидаемый результат реализации мероприятия</w:t>
            </w:r>
          </w:p>
        </w:tc>
        <w:tc>
          <w:tcPr>
            <w:tcW w:w="265" w:type="pct"/>
            <w:vMerge w:val="restar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Срок начала реализации</w:t>
            </w:r>
          </w:p>
        </w:tc>
        <w:tc>
          <w:tcPr>
            <w:tcW w:w="293" w:type="pct"/>
            <w:vMerge w:val="restar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Срок окончания реализации (дата контрольного события)</w:t>
            </w:r>
          </w:p>
        </w:tc>
        <w:tc>
          <w:tcPr>
            <w:tcW w:w="1089" w:type="pct"/>
            <w:gridSpan w:val="4"/>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Объем ресурсного обеспечения, тыс. руб.</w:t>
            </w:r>
          </w:p>
        </w:tc>
        <w:tc>
          <w:tcPr>
            <w:tcW w:w="1476" w:type="pct"/>
            <w:gridSpan w:val="14"/>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График реализации (месяц, квартал)</w:t>
            </w:r>
          </w:p>
        </w:tc>
      </w:tr>
      <w:tr w:rsidR="002875F0" w:rsidRPr="002875F0" w:rsidTr="005675F9">
        <w:trPr>
          <w:gridAfter w:val="1"/>
          <w:wAfter w:w="11" w:type="pct"/>
          <w:trHeight w:val="245"/>
        </w:trPr>
        <w:tc>
          <w:tcPr>
            <w:tcW w:w="164"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vMerge/>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vMerge/>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vMerge/>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tc>
        <w:tc>
          <w:tcPr>
            <w:tcW w:w="287" w:type="pct"/>
            <w:vMerge w:val="restar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Всего</w:t>
            </w:r>
          </w:p>
        </w:tc>
        <w:tc>
          <w:tcPr>
            <w:tcW w:w="802" w:type="pct"/>
            <w:gridSpan w:val="3"/>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 том числе</w:t>
            </w:r>
          </w:p>
        </w:tc>
        <w:tc>
          <w:tcPr>
            <w:tcW w:w="518" w:type="pct"/>
            <w:gridSpan w:val="4"/>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2015 год</w:t>
            </w:r>
          </w:p>
        </w:tc>
        <w:tc>
          <w:tcPr>
            <w:tcW w:w="525" w:type="pct"/>
            <w:gridSpan w:val="4"/>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2016 год</w:t>
            </w:r>
          </w:p>
        </w:tc>
        <w:tc>
          <w:tcPr>
            <w:tcW w:w="432" w:type="pct"/>
            <w:gridSpan w:val="6"/>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2017 год</w:t>
            </w:r>
          </w:p>
        </w:tc>
      </w:tr>
      <w:tr w:rsidR="002875F0" w:rsidRPr="002875F0" w:rsidTr="005675F9">
        <w:trPr>
          <w:gridAfter w:val="1"/>
          <w:wAfter w:w="11" w:type="pct"/>
          <w:trHeight w:val="245"/>
        </w:trPr>
        <w:tc>
          <w:tcPr>
            <w:tcW w:w="164"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vMerge/>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vMerge/>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vMerge/>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tc>
        <w:tc>
          <w:tcPr>
            <w:tcW w:w="287" w:type="pct"/>
            <w:vMerge/>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2015</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2016</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2017</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w:t>
            </w:r>
          </w:p>
        </w:tc>
      </w:tr>
      <w:tr w:rsidR="002875F0" w:rsidRPr="002875F0" w:rsidTr="005675F9">
        <w:trPr>
          <w:gridAfter w:val="1"/>
          <w:wAfter w:w="11" w:type="pct"/>
          <w:trHeight w:val="245"/>
        </w:trPr>
        <w:tc>
          <w:tcPr>
            <w:tcW w:w="164"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w:t>
            </w:r>
          </w:p>
        </w:tc>
        <w:tc>
          <w:tcPr>
            <w:tcW w:w="571"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w:t>
            </w: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w:t>
            </w:r>
          </w:p>
        </w:tc>
        <w:tc>
          <w:tcPr>
            <w:tcW w:w="359"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w:t>
            </w:r>
          </w:p>
        </w:tc>
        <w:tc>
          <w:tcPr>
            <w:tcW w:w="293" w:type="pct"/>
            <w:shd w:val="clear" w:color="auto" w:fill="auto"/>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w:t>
            </w: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w:t>
            </w: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w:t>
            </w: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w:t>
            </w:r>
          </w:p>
        </w:tc>
        <w:tc>
          <w:tcPr>
            <w:tcW w:w="124"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w:t>
            </w:r>
          </w:p>
        </w:tc>
        <w:tc>
          <w:tcPr>
            <w:tcW w:w="124"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w:t>
            </w:r>
          </w:p>
        </w:tc>
        <w:tc>
          <w:tcPr>
            <w:tcW w:w="13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w:t>
            </w:r>
          </w:p>
        </w:tc>
        <w:tc>
          <w:tcPr>
            <w:tcW w:w="137"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16</w:t>
            </w:r>
          </w:p>
        </w:tc>
        <w:tc>
          <w:tcPr>
            <w:tcW w:w="132"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17</w:t>
            </w:r>
          </w:p>
        </w:tc>
        <w:tc>
          <w:tcPr>
            <w:tcW w:w="131"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18</w:t>
            </w:r>
          </w:p>
        </w:tc>
        <w:tc>
          <w:tcPr>
            <w:tcW w:w="131" w:type="pct"/>
            <w:shd w:val="clear" w:color="auto" w:fill="auto"/>
          </w:tcPr>
          <w:p w:rsidR="002875F0" w:rsidRPr="002875F0" w:rsidRDefault="002875F0" w:rsidP="002875F0">
            <w:pPr>
              <w:suppressAutoHyphens/>
              <w:spacing w:after="0" w:line="240" w:lineRule="auto"/>
              <w:ind w:left="-107" w:right="-10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19</w:t>
            </w:r>
          </w:p>
        </w:tc>
        <w:tc>
          <w:tcPr>
            <w:tcW w:w="131" w:type="pct"/>
            <w:shd w:val="clear" w:color="auto" w:fill="auto"/>
          </w:tcPr>
          <w:p w:rsidR="002875F0" w:rsidRPr="002875F0" w:rsidRDefault="002875F0" w:rsidP="002875F0">
            <w:pPr>
              <w:suppressAutoHyphens/>
              <w:spacing w:after="0" w:line="240" w:lineRule="auto"/>
              <w:ind w:left="-119" w:right="-83"/>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w:t>
            </w:r>
          </w:p>
        </w:tc>
        <w:tc>
          <w:tcPr>
            <w:tcW w:w="122" w:type="pct"/>
            <w:shd w:val="clear" w:color="auto" w:fill="auto"/>
          </w:tcPr>
          <w:p w:rsidR="002875F0" w:rsidRPr="002875F0" w:rsidRDefault="002875F0" w:rsidP="002875F0">
            <w:pPr>
              <w:suppressAutoHyphens/>
              <w:spacing w:after="0" w:line="240" w:lineRule="auto"/>
              <w:ind w:left="-133" w:right="-150"/>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21</w:t>
            </w:r>
          </w:p>
        </w:tc>
        <w:tc>
          <w:tcPr>
            <w:tcW w:w="101" w:type="pct"/>
            <w:gridSpan w:val="2"/>
            <w:shd w:val="clear" w:color="auto" w:fill="auto"/>
          </w:tcPr>
          <w:p w:rsidR="002875F0" w:rsidRPr="002875F0" w:rsidRDefault="002875F0" w:rsidP="002875F0">
            <w:pPr>
              <w:suppressAutoHyphens/>
              <w:spacing w:after="0" w:line="240" w:lineRule="auto"/>
              <w:ind w:left="-64" w:right="-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22</w:t>
            </w:r>
          </w:p>
        </w:tc>
        <w:tc>
          <w:tcPr>
            <w:tcW w:w="105" w:type="pct"/>
            <w:shd w:val="clear" w:color="auto" w:fill="auto"/>
          </w:tcPr>
          <w:p w:rsidR="002875F0" w:rsidRPr="002875F0" w:rsidRDefault="002875F0" w:rsidP="002875F0">
            <w:pPr>
              <w:suppressAutoHyphens/>
              <w:spacing w:after="0" w:line="240" w:lineRule="auto"/>
              <w:ind w:left="-56" w:right="-33"/>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23</w:t>
            </w:r>
          </w:p>
        </w:tc>
        <w:tc>
          <w:tcPr>
            <w:tcW w:w="104" w:type="pct"/>
            <w:gridSpan w:val="2"/>
            <w:shd w:val="clear" w:color="auto" w:fill="auto"/>
          </w:tcPr>
          <w:p w:rsidR="002875F0" w:rsidRPr="002875F0" w:rsidRDefault="002875F0" w:rsidP="002875F0">
            <w:pPr>
              <w:suppressAutoHyphens/>
              <w:spacing w:after="0" w:line="240" w:lineRule="auto"/>
              <w:ind w:left="-48" w:right="-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24</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4825" w:type="pct"/>
            <w:gridSpan w:val="25"/>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Задача 1 "Повышение доступности общего и дополнительного образования"</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Основное мероприятие</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деятельности (оказание муниципальных услуг) муниципальных организаций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 администрации муниципального района «Ижемский» (далее – 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права на получение бесплатного общего и дополнительного образования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182023,6</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69821,3</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64387,5</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47814,8</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ind w:right="-60"/>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7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1.1.1.</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Оказание муниципал</w:t>
            </w:r>
            <w:r w:rsidRPr="002875F0">
              <w:rPr>
                <w:rFonts w:ascii="Times New Roman" w:eastAsia="Times New Roman" w:hAnsi="Times New Roman"/>
                <w:sz w:val="16"/>
                <w:szCs w:val="16"/>
                <w:lang w:eastAsia="ru-RU"/>
              </w:rPr>
              <w:t>ь</w:t>
            </w:r>
            <w:r w:rsidRPr="002875F0">
              <w:rPr>
                <w:rFonts w:ascii="Times New Roman" w:eastAsia="Times New Roman" w:hAnsi="Times New Roman"/>
                <w:sz w:val="16"/>
                <w:szCs w:val="16"/>
                <w:lang w:eastAsia="ru-RU"/>
              </w:rPr>
              <w:t>ными образовательн</w:t>
            </w:r>
            <w:r w:rsidRPr="002875F0">
              <w:rPr>
                <w:rFonts w:ascii="Times New Roman" w:eastAsia="Times New Roman" w:hAnsi="Times New Roman"/>
                <w:sz w:val="16"/>
                <w:szCs w:val="16"/>
                <w:lang w:eastAsia="ru-RU"/>
              </w:rPr>
              <w:t>ы</w:t>
            </w:r>
            <w:r w:rsidRPr="002875F0">
              <w:rPr>
                <w:rFonts w:ascii="Times New Roman" w:eastAsia="Times New Roman" w:hAnsi="Times New Roman"/>
                <w:sz w:val="16"/>
                <w:szCs w:val="16"/>
                <w:lang w:eastAsia="ru-RU"/>
              </w:rPr>
              <w:t>ми организациями</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муниципальных услуг по предоставлению дошкольного</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образования (предо</w:t>
            </w:r>
            <w:r w:rsidRPr="002875F0">
              <w:rPr>
                <w:rFonts w:ascii="Times New Roman" w:eastAsia="Times New Roman" w:hAnsi="Times New Roman"/>
                <w:sz w:val="16"/>
                <w:szCs w:val="16"/>
                <w:lang w:eastAsia="ru-RU"/>
              </w:rPr>
              <w:t>с</w:t>
            </w:r>
            <w:r w:rsidRPr="002875F0">
              <w:rPr>
                <w:rFonts w:ascii="Times New Roman" w:eastAsia="Times New Roman" w:hAnsi="Times New Roman"/>
                <w:sz w:val="16"/>
                <w:szCs w:val="16"/>
                <w:lang w:eastAsia="ru-RU"/>
              </w:rPr>
              <w:t>тавление субсидий муниципальным обр</w:t>
            </w:r>
            <w:r w:rsidRPr="002875F0">
              <w:rPr>
                <w:rFonts w:ascii="Times New Roman" w:eastAsia="Times New Roman" w:hAnsi="Times New Roman"/>
                <w:sz w:val="16"/>
                <w:szCs w:val="16"/>
                <w:lang w:eastAsia="ru-RU"/>
              </w:rPr>
              <w:t>а</w:t>
            </w:r>
            <w:r w:rsidRPr="002875F0">
              <w:rPr>
                <w:rFonts w:ascii="Times New Roman" w:eastAsia="Times New Roman" w:hAnsi="Times New Roman"/>
                <w:sz w:val="16"/>
                <w:szCs w:val="16"/>
                <w:lang w:eastAsia="ru-RU"/>
              </w:rPr>
              <w:t>зовательным</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организациям на в</w:t>
            </w:r>
            <w:r w:rsidRPr="002875F0">
              <w:rPr>
                <w:rFonts w:ascii="Times New Roman" w:eastAsia="Times New Roman" w:hAnsi="Times New Roman"/>
                <w:sz w:val="16"/>
                <w:szCs w:val="16"/>
                <w:lang w:eastAsia="ru-RU"/>
              </w:rPr>
              <w:t>ы</w:t>
            </w:r>
            <w:r w:rsidRPr="002875F0">
              <w:rPr>
                <w:rFonts w:ascii="Times New Roman" w:eastAsia="Times New Roman" w:hAnsi="Times New Roman"/>
                <w:sz w:val="16"/>
                <w:szCs w:val="16"/>
                <w:lang w:eastAsia="ru-RU"/>
              </w:rPr>
              <w:t>полнение муниципал</w:t>
            </w:r>
            <w:r w:rsidRPr="002875F0">
              <w:rPr>
                <w:rFonts w:ascii="Times New Roman" w:eastAsia="Times New Roman" w:hAnsi="Times New Roman"/>
                <w:sz w:val="16"/>
                <w:szCs w:val="16"/>
                <w:lang w:eastAsia="ru-RU"/>
              </w:rPr>
              <w:t>ь</w:t>
            </w:r>
            <w:r w:rsidRPr="002875F0">
              <w:rPr>
                <w:rFonts w:ascii="Times New Roman" w:eastAsia="Times New Roman" w:hAnsi="Times New Roman"/>
                <w:sz w:val="16"/>
                <w:szCs w:val="16"/>
                <w:lang w:eastAsia="ru-RU"/>
              </w:rPr>
              <w:t>ного задания)</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Предоставление субсидий</w:t>
            </w:r>
          </w:p>
          <w:p w:rsidR="002875F0" w:rsidRPr="002875F0" w:rsidRDefault="002875F0" w:rsidP="002875F0">
            <w:pPr>
              <w:spacing w:after="0" w:line="240" w:lineRule="auto"/>
              <w:ind w:right="-97"/>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муниципальным образовательным организациям на предоставление муниципальных</w:t>
            </w:r>
          </w:p>
          <w:p w:rsidR="002875F0" w:rsidRPr="002875F0" w:rsidRDefault="002875F0" w:rsidP="002875F0">
            <w:pPr>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услуг по предоставлению  дошкольного образования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37715,5</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15513,1</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12532,4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9670,0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1.1.2.</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Оказание муниципальными общеобразовательными организациями муниципальных услуг по предоставлению начального общего, основного общего, среднего общего</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образования (предоставление субсидий муниципальным общеобразовательным организациями на выполнение муниципального задания</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Предоставление субсидий</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муниципальным образовательным организациям на предоставление муниципальных</w:t>
            </w:r>
          </w:p>
          <w:p w:rsidR="002875F0" w:rsidRPr="002875F0" w:rsidRDefault="002875F0" w:rsidP="002875F0">
            <w:pPr>
              <w:spacing w:after="0" w:line="240" w:lineRule="auto"/>
              <w:ind w:right="-97"/>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услуг по предоставлению  начального общего, основного общего, среднего общего</w:t>
            </w:r>
          </w:p>
          <w:p w:rsidR="002875F0" w:rsidRPr="002875F0" w:rsidRDefault="002875F0" w:rsidP="002875F0">
            <w:pPr>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образования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100266,1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39383,6</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37005,5</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23877,0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1.1.3.</w:t>
            </w:r>
          </w:p>
          <w:p w:rsidR="002875F0" w:rsidRPr="002875F0" w:rsidRDefault="002875F0" w:rsidP="002875F0">
            <w:pPr>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Оказание муниципальными образовательными организациями муниципальных услуг по предоставлению дополнительного образования (предоставление субсидий муниципальным организациям дополнительного образования на выполнение муниципального задания</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Предоставление субсидий</w:t>
            </w:r>
          </w:p>
          <w:p w:rsidR="002875F0" w:rsidRPr="002875F0" w:rsidRDefault="002875F0" w:rsidP="002875F0">
            <w:pPr>
              <w:spacing w:after="0" w:line="240" w:lineRule="auto"/>
              <w:ind w:right="-97"/>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муниципальным образовательным организациям на предоставление муниципальных</w:t>
            </w:r>
          </w:p>
          <w:p w:rsidR="002875F0" w:rsidRPr="002875F0" w:rsidRDefault="002875F0" w:rsidP="002875F0">
            <w:pPr>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услуг по предоставлению  дополнительного образования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44042,0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14924,6</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14849,6</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14267,8</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267"/>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Основное мероприятие № 1.2 Реализация муниципальными дошкольными и муниципальными общеобразовательными организациями в Республике Коми образовательных программ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качества дошкольного и общего образования в соответствии с федеральными государственными образовательными стандартами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1445185,0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476893,8</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484145,6</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484145,6</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w:t>
            </w:r>
          </w:p>
        </w:tc>
        <w:tc>
          <w:tcPr>
            <w:tcW w:w="571" w:type="pct"/>
            <w:shd w:val="clear" w:color="auto" w:fill="auto"/>
            <w:vAlign w:val="center"/>
          </w:tcPr>
          <w:p w:rsidR="002875F0" w:rsidRPr="002875F0" w:rsidRDefault="002875F0" w:rsidP="002875F0">
            <w:pPr>
              <w:autoSpaceDE w:val="0"/>
              <w:autoSpaceDN w:val="0"/>
              <w:adjustRightInd w:val="0"/>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ar-SA"/>
              </w:rPr>
              <w:t xml:space="preserve">Мероприятие 1.2.1 </w:t>
            </w:r>
            <w:r w:rsidRPr="002875F0">
              <w:rPr>
                <w:rFonts w:ascii="Times New Roman" w:eastAsia="Times New Roman" w:hAnsi="Times New Roman"/>
                <w:sz w:val="16"/>
                <w:szCs w:val="16"/>
                <w:lang w:eastAsia="ru-RU"/>
              </w:rPr>
              <w:t>Организация предоставления общедоступного и бесплатного дошкольного образования в муниципальных образовательных организациях</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качества дошкольного образования в соответствии с федеральными государственными образовательными стандартами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435493,5</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144010,2</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145741,7</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145741,6</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w:t>
            </w:r>
          </w:p>
        </w:tc>
        <w:tc>
          <w:tcPr>
            <w:tcW w:w="571" w:type="pct"/>
            <w:shd w:val="clear" w:color="auto" w:fill="auto"/>
            <w:vAlign w:val="center"/>
          </w:tcPr>
          <w:p w:rsidR="002875F0" w:rsidRPr="002875F0" w:rsidRDefault="002875F0" w:rsidP="002875F0">
            <w:pPr>
              <w:autoSpaceDE w:val="0"/>
              <w:autoSpaceDN w:val="0"/>
              <w:adjustRightInd w:val="0"/>
              <w:spacing w:after="0" w:line="240" w:lineRule="auto"/>
              <w:jc w:val="center"/>
              <w:rPr>
                <w:rFonts w:ascii="Times New Roman" w:eastAsia="Times New Roman" w:hAnsi="Times New Roman"/>
                <w:sz w:val="16"/>
                <w:szCs w:val="16"/>
                <w:lang w:eastAsia="ru-RU"/>
              </w:rPr>
            </w:pPr>
            <w:r w:rsidRPr="002875F0">
              <w:rPr>
                <w:rFonts w:ascii="Times New Roman" w:eastAsia="Times New Roman" w:hAnsi="Times New Roman"/>
                <w:sz w:val="16"/>
                <w:szCs w:val="16"/>
                <w:lang w:eastAsia="ar-SA"/>
              </w:rPr>
              <w:t xml:space="preserve">Мероприятие 1.2.2 </w:t>
            </w:r>
            <w:r w:rsidRPr="002875F0">
              <w:rPr>
                <w:rFonts w:ascii="Times New Roman" w:eastAsia="Times New Roman" w:hAnsi="Times New Roman"/>
                <w:sz w:val="16"/>
                <w:szCs w:val="16"/>
                <w:lang w:eastAsia="ru-RU"/>
              </w:rPr>
              <w:t>Организация предоставления общедоступного и бесплатного общего образования в муниципальных образовательных организациях</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качества  общего образования в соответствии с федеральными государственными образовательными стандартами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1003731,5</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330923,6</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336403,9</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336404,0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699"/>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w:t>
            </w:r>
          </w:p>
        </w:tc>
        <w:tc>
          <w:tcPr>
            <w:tcW w:w="571" w:type="pct"/>
            <w:shd w:val="clear" w:color="auto" w:fill="auto"/>
            <w:vAlign w:val="center"/>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1.2.3 Оснащение образовательных организаций учебниками, учебными пособиями, учебно-методическими материалами, средствами обучения и воспитания в соответствии с требованиями действующих образовательных стандартов</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материально-технического обеспечения</w:t>
            </w:r>
          </w:p>
        </w:tc>
        <w:tc>
          <w:tcPr>
            <w:tcW w:w="359" w:type="pct"/>
            <w:shd w:val="clear" w:color="auto" w:fill="auto"/>
            <w:vAlign w:val="center"/>
          </w:tcPr>
          <w:p w:rsidR="002875F0" w:rsidRPr="002875F0" w:rsidRDefault="002875F0" w:rsidP="002875F0">
            <w:pPr>
              <w:autoSpaceDE w:val="0"/>
              <w:autoSpaceDN w:val="0"/>
              <w:adjustRightInd w:val="0"/>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74% муниципальных образовательных организаций, в которых условия реализации основных образовательных программ соответствуют требованиям федеральных государственных образовательных стандартов в диапазоне от 60% до 100%</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5960,0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1960,0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Утверждены муниципальные задания для образовательных организаций  на  оказание муниципальных услуг на 2015 год</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2</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Утверждены муниципальные задания для образовательных организаций  на  оказание муниципальных услуг на 2016 год</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w:t>
            </w:r>
          </w:p>
        </w:tc>
        <w:tc>
          <w:tcPr>
            <w:tcW w:w="57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3</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Утверждены муниципальные задания для образовательных организаций  на  оказание муниципальных услуг на 2017 год</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Основное мероприятие 1.3. 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Реализация государственных гарантий на получение компенсации за содержание ребенка (присмотр и уход за ребенком) в муниципальных дошкольных образовательных организациях</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24657,0</w:t>
            </w: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8219,0</w:t>
            </w: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8219,0</w:t>
            </w: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8219,0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1.3.1 Возмещение части родительской платы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ind w:left="-79"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Реализация государственных гарантий на получение компенсации за содержание ребенка (присмотр и уход за ребенком) в муниципальных дошкольных образовательных организациях</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24657,0</w:t>
            </w: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8219,0</w:t>
            </w: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8219,0</w:t>
            </w: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8219,0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 Выплачена компенсация части родительской платы за содержание ребенка (присмотр и уход за ребенком) не менее 99 % родителей от общей численности родителей (законных представителей), имеющих указанное право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w:t>
            </w:r>
          </w:p>
        </w:tc>
        <w:tc>
          <w:tcPr>
            <w:tcW w:w="571" w:type="pct"/>
            <w:shd w:val="clear" w:color="auto" w:fill="auto"/>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5 Выплачена компенсация части родительской платы за содержание ребенка (присмотр и уход за ребенком) не менее 99 % родителей от общей численности родителей (законных представителей), имеющих указанное право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557"/>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16</w:t>
            </w:r>
          </w:p>
        </w:tc>
        <w:tc>
          <w:tcPr>
            <w:tcW w:w="571" w:type="pct"/>
            <w:shd w:val="clear" w:color="auto" w:fill="auto"/>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6 Выплачена компенсация части родительской платы за содержание ребенка (присмотр и уход за ребенком) не менее 99 % родителей от общей численности родителей (законных представителей), имеющих указанное право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733"/>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17</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Основное мероприятие 1.4. Строительство и реконструкция объектов дошкольного и общего образования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shd w:val="clear" w:color="auto" w:fill="auto"/>
            <w:vAlign w:val="center"/>
          </w:tcPr>
          <w:p w:rsidR="002875F0" w:rsidRPr="002875F0" w:rsidRDefault="002875F0" w:rsidP="002875F0">
            <w:pPr>
              <w:suppressAutoHyphens/>
              <w:spacing w:after="0" w:line="240" w:lineRule="auto"/>
              <w:ind w:left="-79"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Повышение уровня обеспеченности объектами образования, соответствующих современным требованиям</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bottom"/>
          </w:tcPr>
          <w:p w:rsidR="002875F0" w:rsidRPr="002875F0" w:rsidRDefault="002875F0" w:rsidP="002875F0">
            <w:pPr>
              <w:suppressAutoHyphens/>
              <w:spacing w:after="0" w:line="240" w:lineRule="auto"/>
              <w:ind w:left="-134" w:right="-138"/>
              <w:jc w:val="right"/>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8112,0</w:t>
            </w:r>
          </w:p>
        </w:tc>
        <w:tc>
          <w:tcPr>
            <w:tcW w:w="269"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3000,0</w:t>
            </w:r>
          </w:p>
        </w:tc>
        <w:tc>
          <w:tcPr>
            <w:tcW w:w="258"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3630,9</w:t>
            </w:r>
          </w:p>
        </w:tc>
        <w:tc>
          <w:tcPr>
            <w:tcW w:w="276"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1481,1</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18</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1.4.1. Строительство детского сада на 100 мест в п. Щельяюр (в т.ч. ПСД и подготовка участка)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Управление образования </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Ввод 100 мест для размещения ДОУ</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0,0</w:t>
            </w:r>
          </w:p>
        </w:tc>
        <w:tc>
          <w:tcPr>
            <w:tcW w:w="269"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0,0</w:t>
            </w:r>
          </w:p>
        </w:tc>
        <w:tc>
          <w:tcPr>
            <w:tcW w:w="258"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w:t>
            </w:r>
          </w:p>
        </w:tc>
        <w:tc>
          <w:tcPr>
            <w:tcW w:w="276"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19</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1.4.2. Строительство детского сада  на 90 мест в д. Бакур (в т.ч. ПСД и подготовка участка)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Ввод 90 мест для размещения детей в ДОУ </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01.01.2016</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4937,0</w:t>
            </w:r>
          </w:p>
        </w:tc>
        <w:tc>
          <w:tcPr>
            <w:tcW w:w="269"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w:t>
            </w:r>
          </w:p>
        </w:tc>
        <w:tc>
          <w:tcPr>
            <w:tcW w:w="258"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3455,9</w:t>
            </w:r>
          </w:p>
        </w:tc>
        <w:tc>
          <w:tcPr>
            <w:tcW w:w="276" w:type="pct"/>
            <w:shd w:val="clear" w:color="auto" w:fill="auto"/>
            <w:vAlign w:val="bottom"/>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1481,1</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757"/>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Мероприятие1.4.3. Строительство детского сада на 50  мест в с.Краснобор (в т.ч. ПСД и подготовка участка)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Ввод 50 мест для размещения детей в ДОУ</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w:t>
            </w:r>
            <w:r w:rsidRPr="002875F0">
              <w:rPr>
                <w:rFonts w:ascii="Times New Roman" w:eastAsia="Times New Roman" w:hAnsi="Times New Roman"/>
                <w:sz w:val="16"/>
                <w:szCs w:val="16"/>
                <w:lang w:val="en-US" w:eastAsia="ar-SA"/>
              </w:rPr>
              <w:t>1</w:t>
            </w:r>
            <w:r w:rsidRPr="002875F0">
              <w:rPr>
                <w:rFonts w:ascii="Times New Roman" w:eastAsia="Times New Roman" w:hAnsi="Times New Roman"/>
                <w:sz w:val="16"/>
                <w:szCs w:val="16"/>
                <w:lang w:eastAsia="ar-SA"/>
              </w:rPr>
              <w:t>.2016</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30.08.2017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21</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1.4.4 Строительство начальной школы-детского сада в д. Усть-Ижма на 80 мест (в т.ч. ПСД и подготовка участка)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Ввод 80 мест для размещения 40 обучающихся и 40 воспитанников </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w:t>
            </w:r>
            <w:r w:rsidRPr="002875F0">
              <w:rPr>
                <w:rFonts w:ascii="Times New Roman" w:eastAsia="Times New Roman" w:hAnsi="Times New Roman"/>
                <w:sz w:val="16"/>
                <w:szCs w:val="16"/>
                <w:lang w:val="en-US" w:eastAsia="ar-SA"/>
              </w:rPr>
              <w:t>1</w:t>
            </w:r>
            <w:r w:rsidRPr="002875F0">
              <w:rPr>
                <w:rFonts w:ascii="Times New Roman" w:eastAsia="Times New Roman" w:hAnsi="Times New Roman"/>
                <w:sz w:val="16"/>
                <w:szCs w:val="16"/>
                <w:lang w:eastAsia="ar-SA"/>
              </w:rPr>
              <w:t>.2016</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22</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1.4.5. Строительство школы на 500 мест с пришкольным интернатом на 20 мест в с. Мохча (в т.ч. ПСД и подготовка участка)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Ввод 500 мест для обучающихся и 20 мест для детей в интернате</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01.01.2016</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23</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1.4.6. Строительство пристройки школы в с. Ижма (ПСД)</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благоприятных условий для обучения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01.01.2016</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24</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1.4.7. Реконструкция МБОУ «Красноборская СОШ» (в т.ч. ПСД)</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благоприятных условий для обучения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eastAsia="ar-SA"/>
              </w:rPr>
              <w:t>01.01.20</w:t>
            </w:r>
            <w:r w:rsidRPr="002875F0">
              <w:rPr>
                <w:rFonts w:ascii="Times New Roman" w:eastAsia="Times New Roman" w:hAnsi="Times New Roman"/>
                <w:sz w:val="16"/>
                <w:szCs w:val="16"/>
                <w:lang w:val="en-US" w:eastAsia="ar-SA"/>
              </w:rPr>
              <w:t>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3175,0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3000,0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175,0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1550"/>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25</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Мероприятие 1.4.8. Реконструкция части здания МБОУ «Брыкаланская СОШ» для размещения детского сада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Ведение 45 мест для размещения детей дошкольного возраста</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01.01.2016</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26</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7</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Ввод в эксплуатацию детского сада на 100 мест в п. Щельяюр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Управление образования </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27</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8</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Ввод в эксплуатацию детского сада на 90 мест в д. Бакур</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79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28</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9 Введение в эксплуатацию  детского сада на 50 мест в с. Краснобор</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29</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10 Введение в эксплуатацию  начальной школы- детского сада на 80 мест в д. Усть-Ижма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11</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Начато строительство школы на 500 мест с пришкольным интернатом на 20 мест в с. Мохча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01.05.2016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12</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Выполнены работы по подготовке ПСД на строительство пристройки к школе в с. Ижма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Администрация МР «Ижемский»</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капитального строительства</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32</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13</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Ведение в действие здания школы МБОУ «Красноборская СОШ» после реконструкции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33</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14</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Введение в действие части здания МБОУ «Брыкаланская СОШ» после реконструкции для размещения детского сада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34</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Основное мероприятие 1.5.</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Удовлетворение образовательных потребностей детей-инвалидов, детей с ограниченными возможностями здоровья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1.5.1.</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Реализация мероприятий по обеспечению доступа в здания образовательных организаций детей с ограниченными возможностями здоровья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Обеспечение доступности образования </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36</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15</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Проведены работы по обустройству пандуса в МБОУ «Щельяюрская СОШ»</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37</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Основное мероприятие 1.6. </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Проведение противопожарных мероприятий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системы пожарной безопасности муниципальных образовательных организаций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2700,0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650,0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38</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1.6.1</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Предоставление целевых субсидий на обслуживание систем противопожарной защиты в муниципальных образовательных организациях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системы пожарной безопасности муниципальных образовательных организаций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351,0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351,0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39</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1.6.2.</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Устранение нарушений, выявленных органами противопожарного надзора, в т.ч. замена электропроводки в образовательных организациях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системы пожарной безопасности муниципальных образовательных организаций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    1749,0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549,0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650,0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1.6.3.Установка системы оповещения о пожаре «Стрелец-мониторинг»</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системы пожарной безопасности муниципальных образовательных организаций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41</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16</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Перечислены целевые субсидии муниципальным образовательным организациям в полном объеме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42</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17</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Перечислены целевые субсидии муниципальным образовательным организациям в полном объеме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43</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18</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Перечислены целевые субсидии муниципальным образовательным организациям в полном объеме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44</w:t>
            </w:r>
          </w:p>
        </w:tc>
        <w:tc>
          <w:tcPr>
            <w:tcW w:w="571" w:type="pct"/>
            <w:shd w:val="clear" w:color="auto" w:fill="auto"/>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19 Установлены системы оповещения о пожаре «Стрелец-монитринг»  в 6 образовательных организациях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45</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Контрольное событие № 20 </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Проведены работы по замене электропроводки в 1 образовательной организации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46</w:t>
            </w:r>
          </w:p>
        </w:tc>
        <w:tc>
          <w:tcPr>
            <w:tcW w:w="571" w:type="pct"/>
            <w:shd w:val="clear" w:color="auto" w:fill="auto"/>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Основное мероприятие № 1.7. Проведение мероприятий по энергосбережению и повышению энергетической эффективности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условий в муниципальных образовательных организациях для экономии потребляемых энергетических ресурсов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6112,4</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2900,0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1612,4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1600,0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88"/>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47</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Мероприятие 1.7.1. Замена кровли в образовательных организациях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условий в образовательных организациях для безопасной эксплуатации зданий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p w:rsidR="002875F0" w:rsidRPr="002875F0" w:rsidRDefault="002875F0" w:rsidP="002875F0">
            <w:pPr>
              <w:suppressAutoHyphens/>
              <w:spacing w:after="0" w:line="240" w:lineRule="auto"/>
              <w:ind w:left="-86" w:right="-14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3200,0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48</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1.7.2.</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Замена окон и дверей в образовательных организациях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условий в образовательных организациях для экономии потребляемых энергетических ресурсов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2012,4</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412,4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49</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1.7.3. Замена тепловых сетей в образовательных организациях</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условий в образовательных организациях для экономии потребляемых энергетических ресурсов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Мероприятие 1.7.4. Установка приборов учета расходования энергоресурсов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tcPr>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условий в образовательных организациях для экономии потребляемых энергетических ресурсов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51</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21</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Проведены работы по замене кровли в 2-х образовательных организациях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52</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22 Проведены работы по замене кровли в 1-й образовательной организации в 2016 году</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53</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23</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Проведены работы по  замене окон в МБОУ «Щельяюрская СОШ»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54</w:t>
            </w:r>
          </w:p>
        </w:tc>
        <w:tc>
          <w:tcPr>
            <w:tcW w:w="571" w:type="pct"/>
            <w:shd w:val="clear" w:color="auto" w:fill="auto"/>
            <w:vAlign w:val="center"/>
          </w:tcPr>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24</w:t>
            </w:r>
          </w:p>
          <w:p w:rsidR="002875F0" w:rsidRPr="002875F0" w:rsidRDefault="002875F0" w:rsidP="002875F0">
            <w:pPr>
              <w:suppressAutoHyphens/>
              <w:spacing w:after="0" w:line="240" w:lineRule="auto"/>
              <w:jc w:val="both"/>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Выполнены работы по замене теплосети МБОУ «Мошъюгской ООШ»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55</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ind w:firstLine="34"/>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 1.8. Создание условий для функционирования муниципальных учреждений (организаций)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ind w:right="-97"/>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Надлежащее техническое состояние зданий муниципальных образовательных организаций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7454,1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3904,1</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2850,0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56</w:t>
            </w:r>
          </w:p>
        </w:tc>
        <w:tc>
          <w:tcPr>
            <w:tcW w:w="571"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1.8.1.</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закупки и доставки угля в образовательные организации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образовательных организаций для проведения  отопительного сезона топливом</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7035,0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3485,0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2850,0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57</w:t>
            </w:r>
          </w:p>
        </w:tc>
        <w:tc>
          <w:tcPr>
            <w:tcW w:w="571"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1.8.2.  Выполнение работ по проведению капитальных и текущих ремонтов в образовательных организациях  по устранению нарушений, выявленных надзорными органами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ind w:right="-97"/>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Надлежащее техническое состояние зданий муниципальных образовательных организаций</w:t>
            </w:r>
          </w:p>
          <w:p w:rsidR="002875F0" w:rsidRPr="002875F0" w:rsidRDefault="002875F0" w:rsidP="002875F0">
            <w:pPr>
              <w:suppressAutoHyphens/>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Выполнение предписаний надзорных органов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419,1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419,1</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58</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25</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Проведена поставка угля в  количестве не менее 1500 тонн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31</w:t>
            </w:r>
            <w:r w:rsidRPr="002875F0">
              <w:rPr>
                <w:rFonts w:ascii="Times New Roman" w:eastAsia="Times New Roman" w:hAnsi="Times New Roman"/>
                <w:sz w:val="16"/>
                <w:szCs w:val="16"/>
                <w:lang w:eastAsia="ar-SA"/>
              </w:rPr>
              <w:t>.</w:t>
            </w:r>
            <w:r w:rsidRPr="002875F0">
              <w:rPr>
                <w:rFonts w:ascii="Times New Roman" w:eastAsia="Times New Roman" w:hAnsi="Times New Roman"/>
                <w:sz w:val="16"/>
                <w:szCs w:val="16"/>
                <w:lang w:val="en-US" w:eastAsia="ar-SA"/>
              </w:rPr>
              <w:t>12</w:t>
            </w:r>
            <w:r w:rsidRPr="002875F0">
              <w:rPr>
                <w:rFonts w:ascii="Times New Roman" w:eastAsia="Times New Roman" w:hAnsi="Times New Roman"/>
                <w:sz w:val="16"/>
                <w:szCs w:val="16"/>
                <w:lang w:eastAsia="ar-SA"/>
              </w:rPr>
              <w:t>.</w:t>
            </w:r>
            <w:r w:rsidRPr="002875F0">
              <w:rPr>
                <w:rFonts w:ascii="Times New Roman" w:eastAsia="Times New Roman" w:hAnsi="Times New Roman"/>
                <w:sz w:val="16"/>
                <w:szCs w:val="16"/>
                <w:lang w:val="en-US" w:eastAsia="ar-SA"/>
              </w:rPr>
              <w:t>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59</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26</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Проведена поставка  угля в  количестве не менее 1500 тонн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w:t>
            </w:r>
          </w:p>
        </w:tc>
        <w:tc>
          <w:tcPr>
            <w:tcW w:w="571"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27</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Проведена поставка  угля в  количестве  не менее 1500 тонн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61</w:t>
            </w:r>
          </w:p>
        </w:tc>
        <w:tc>
          <w:tcPr>
            <w:tcW w:w="571"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28</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Проведены работы по устранению нарушений, выявленных надзорными органами в 1 образовательной организации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материально технического обеспечения</w:t>
            </w:r>
          </w:p>
        </w:tc>
        <w:tc>
          <w:tcPr>
            <w:tcW w:w="359"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31</w:t>
            </w:r>
            <w:r w:rsidRPr="002875F0">
              <w:rPr>
                <w:rFonts w:ascii="Times New Roman" w:eastAsia="Times New Roman" w:hAnsi="Times New Roman"/>
                <w:sz w:val="16"/>
                <w:szCs w:val="16"/>
                <w:lang w:eastAsia="ar-SA"/>
              </w:rPr>
              <w:t>.</w:t>
            </w:r>
            <w:r w:rsidRPr="002875F0">
              <w:rPr>
                <w:rFonts w:ascii="Times New Roman" w:eastAsia="Times New Roman" w:hAnsi="Times New Roman"/>
                <w:sz w:val="16"/>
                <w:szCs w:val="16"/>
                <w:lang w:val="en-US" w:eastAsia="ar-SA"/>
              </w:rPr>
              <w:t>12</w:t>
            </w:r>
            <w:r w:rsidRPr="002875F0">
              <w:rPr>
                <w:rFonts w:ascii="Times New Roman" w:eastAsia="Times New Roman" w:hAnsi="Times New Roman"/>
                <w:sz w:val="16"/>
                <w:szCs w:val="16"/>
                <w:lang w:eastAsia="ar-SA"/>
              </w:rPr>
              <w:t>.</w:t>
            </w:r>
            <w:r w:rsidRPr="002875F0">
              <w:rPr>
                <w:rFonts w:ascii="Times New Roman" w:eastAsia="Times New Roman" w:hAnsi="Times New Roman"/>
                <w:sz w:val="16"/>
                <w:szCs w:val="16"/>
                <w:lang w:val="en-US" w:eastAsia="ar-SA"/>
              </w:rPr>
              <w:t>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62</w:t>
            </w:r>
          </w:p>
        </w:tc>
        <w:tc>
          <w:tcPr>
            <w:tcW w:w="571"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Основное мероприятие № 1.9 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условий для сохранения здоровья учащихся посредством организации питания на начальной ступени обучения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9198,1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9198,1</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63</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1.9.1 Предоставление целевых субсидий на организацию питания учащихся 1-4 классов в муниципальных образовательных организациях, реализующих программу начального общего образования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Предоставление бесплатного питания учащимся 1-4 классов </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9198,1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9198,1</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64</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29</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Перечислены целевые субсидии на питание учащихся 1-4 классов в муниципальных образовательных организациях в 2015 году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65</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30 Перечислены целевые субсидии на питание учащихся 1-4 классов в муниципальных образовательных организациях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66</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31 Перечислены целевые субсидии на питание учащихся 1-4 классов в муниципальных образовательных организациях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2875F0">
              <w:rPr>
                <w:rFonts w:ascii="Times New Roman" w:eastAsia="Times New Roman" w:hAnsi="Times New Roman"/>
                <w:b/>
                <w:sz w:val="16"/>
                <w:szCs w:val="16"/>
                <w:lang w:eastAsia="ru-RU"/>
              </w:rPr>
              <w:t>Итого по задаче 1</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1685942,2</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575936,3</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565395,4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544610,5</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4825" w:type="pct"/>
            <w:gridSpan w:val="25"/>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b/>
                <w:sz w:val="16"/>
                <w:szCs w:val="16"/>
                <w:lang w:eastAsia="ar-SA"/>
              </w:rPr>
              <w:t>Задача 2. Создание условий для повышения качества общего и дополнительного образования, соответствующего  требованиям развития инновационной экономики и потребностям граждан</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67</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 2.1. Развитие кадрового и инновационного потенциала педагогических работников муниципальных образовательных организаций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Повышение эффективности деятельности педагогических и руководящих работников муниципальных образовательных организаций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190,0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68</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2.1.1. Проведение муниципальных конкурсов профессионального мастерства педагогических работников, фестивалей, ярмарок, конференций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Повышение инновационного потенциала педагогических работников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99,0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39,0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69</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2.1.2. Участие в региональных, федеральных конкурсах профессионального мастерства педагогических работников</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Повышение инновационного потенциала педагогических работников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91,0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41,0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2.1.3. Обеспечение повышения квалификации и профессиональной  переподготовки руководящих работников образовательных организаций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left="-79"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Увеличение числа педагогических работников имеющих высшую и первую квалификационную категорию</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1218"/>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71</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32</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Проведены конкурсы «Учитель года» и «Воспитатель года»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72</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33 Проведены конкурсы «Учитель года» и «Воспитатель года»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73</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34</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Проведены конкурсы «Учитель года» и «Воспитатель года»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74</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Основное мероприятие № 2.2. Развитие системы поддержки талантливых детей и одаренных учащихся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Обеспечение участия детей и учащихся в конкурсах, фестивалях, соревнованиях муниципального, республиканского, российского уровней;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3097,1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1128,6</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1068,5</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75</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Мероприятие 2.2.1.</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Организация и проведение муниципальных олимпиад  школьников, и участие в республиканских и всероссийских олимпиадах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Издание приказа Управления образования </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240,0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76</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Мероприятие 2.2.2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Организация и проведение мероприятий экологического направления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для обучающихся, воспитанников образовательных организаций</w:t>
            </w:r>
          </w:p>
          <w:p w:rsidR="002875F0" w:rsidRPr="002875F0" w:rsidRDefault="002875F0" w:rsidP="002875F0">
            <w:pPr>
              <w:suppressAutoHyphens/>
              <w:spacing w:after="0" w:line="240" w:lineRule="auto"/>
              <w:rPr>
                <w:rFonts w:ascii="Times New Roman" w:eastAsia="Times New Roman" w:hAnsi="Times New Roman"/>
                <w:color w:val="FF0000"/>
                <w:sz w:val="16"/>
                <w:szCs w:val="16"/>
                <w:lang w:eastAsia="ar-SA"/>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color w:val="FF0000"/>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val="restar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Обеспечение участия  не менее 85% учащихся в мероприятиях </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77</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2.2.3.  Организация  проведения районных конкурсов, соревнований, фестивалей, спартакиады «За здоровую Республику в </w:t>
            </w:r>
            <w:r w:rsidRPr="002875F0">
              <w:rPr>
                <w:rFonts w:ascii="Times New Roman" w:eastAsia="Times New Roman" w:hAnsi="Times New Roman"/>
                <w:sz w:val="16"/>
                <w:szCs w:val="16"/>
                <w:lang w:val="en-US" w:eastAsia="ru-RU"/>
              </w:rPr>
              <w:t>XXI</w:t>
            </w:r>
            <w:r w:rsidRPr="002875F0">
              <w:rPr>
                <w:rFonts w:ascii="Times New Roman" w:eastAsia="Times New Roman" w:hAnsi="Times New Roman"/>
                <w:sz w:val="16"/>
                <w:szCs w:val="16"/>
                <w:lang w:eastAsia="ru-RU"/>
              </w:rPr>
              <w:t xml:space="preserve"> веке»  и участие в республиканских конкурсах, соревнованиях, фестивалях,  Спартакиаде школьников «За здоровую Республику в </w:t>
            </w:r>
            <w:r w:rsidRPr="002875F0">
              <w:rPr>
                <w:rFonts w:ascii="Times New Roman" w:eastAsia="Times New Roman" w:hAnsi="Times New Roman"/>
                <w:sz w:val="16"/>
                <w:szCs w:val="16"/>
                <w:lang w:val="en-US" w:eastAsia="ru-RU"/>
              </w:rPr>
              <w:t>XXI</w:t>
            </w:r>
            <w:r w:rsidRPr="002875F0">
              <w:rPr>
                <w:rFonts w:ascii="Times New Roman" w:eastAsia="Times New Roman" w:hAnsi="Times New Roman"/>
                <w:sz w:val="16"/>
                <w:szCs w:val="16"/>
                <w:lang w:eastAsia="ru-RU"/>
              </w:rPr>
              <w:t xml:space="preserve"> веке»</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1977,1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768,6</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688,5</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78</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2.2.4. Организация и проведение мероприятий патриотического, туристко-краеведческого направления для обучающихся, воспитанников образовательных организаций района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269" w:type="pct"/>
            <w:shd w:val="clear" w:color="auto" w:fill="auto"/>
            <w:vAlign w:val="center"/>
          </w:tcPr>
          <w:p w:rsidR="002875F0" w:rsidRPr="002875F0" w:rsidRDefault="002875F0" w:rsidP="002875F0">
            <w:pPr>
              <w:suppressAutoHyphens/>
              <w:spacing w:after="0" w:line="240" w:lineRule="auto"/>
              <w:ind w:left="-134" w:right="-138"/>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79</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2.2.5. Организация и проведение новогодней Елки руководителя администрации района «Ижемский» для одаренных детей, участие одаренных детей в Новогодней елке Главы Республики Коми, Общероссийской Новогодней елке</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430,0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2.2.6. Назначение и выплата поощрительных грантов учащимся образовательных организаций за заслуги в учебе, спорте, общественной жизни района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Создание системы поддержки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талантливых и одаренных детей</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81</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Контрольное событие № 35 Издан приказ Управления образования о результатах проведения олимпиад в образовательных организациях в 2015 году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30.04.2015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82</w:t>
            </w:r>
          </w:p>
        </w:tc>
        <w:tc>
          <w:tcPr>
            <w:tcW w:w="571" w:type="pct"/>
            <w:shd w:val="clear" w:color="auto" w:fill="auto"/>
          </w:tcPr>
          <w:p w:rsidR="002875F0" w:rsidRPr="002875F0" w:rsidRDefault="002875F0" w:rsidP="002875F0">
            <w:pPr>
              <w:suppressAutoHyphens/>
              <w:spacing w:after="0" w:line="240" w:lineRule="auto"/>
              <w:ind w:left="-10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Контрольное событие № 36  Издан приказ Управления образования о результатах проведения олимпиад в образовательных организациях в 2016 году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30.04.2016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83</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Контрольное событие № 37  Издан приказ Управления образования о результатах проведения олимпиад в образовательных организациях в 2017 году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30.04.2017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84</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 2.3. Реализация мер по профилактике детского дорожного травматизма, безнадзорности и правонарушений среди несовершеннолетних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Активная пропаганда безопасного поведения на улицах и дорогах, профилактика семейного неблагополучия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85</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2.3.1 Организация и проведение районных конкурсов, мероприятий  по профилактике детского дорожного травматизма, безнадзорности и правонарушений среди несовершеннолетних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Снижение показателей детского дорожного травматизма и правонарушений среди несовершеннолетних</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86</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38</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Проведено 5 районных конкурсов и мероприятий по профилактике детского дорожного травматизма, безнадзорности и правонарушений среди несовершеннолетних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87</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39 Проведено 5 районных конкурсов и мероприятий по профилактике детского дорожного травматизма, безнадзорности и правонарушений среди несовершеннолетних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88</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40</w:t>
            </w: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Проведено 5 районных конкурсов и мероприятий по профилактике детского дорожного травматизма, безнадзорности и правонарушений среди несовершеннолетних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89</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  2.5. Развитие муниципальной системы оценки качества образования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Повышение качества результатов единого государственного экзамена, в том числе школ с низкими результатами единого государственного экзамена.</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180,0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90</w:t>
            </w:r>
          </w:p>
        </w:tc>
        <w:tc>
          <w:tcPr>
            <w:tcW w:w="571" w:type="pct"/>
            <w:shd w:val="clear" w:color="auto" w:fill="auto"/>
            <w:vAlign w:val="center"/>
          </w:tcPr>
          <w:p w:rsidR="002875F0" w:rsidRPr="002875F0" w:rsidRDefault="002875F0" w:rsidP="002875F0">
            <w:pPr>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ar-SA"/>
              </w:rPr>
              <w:t>Мероприятие № 2.5.1 Обеспечение проведения государственной итоговой аттестации</w:t>
            </w:r>
            <w:r w:rsidRPr="002875F0">
              <w:rPr>
                <w:rFonts w:ascii="Times New Roman" w:eastAsia="Times New Roman" w:hAnsi="Times New Roman"/>
                <w:sz w:val="16"/>
                <w:szCs w:val="16"/>
                <w:lang w:eastAsia="ru-RU"/>
              </w:rPr>
              <w:t xml:space="preserve"> по программам основного общего и среднего общего образования</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100 % обучающихся выпускников допущены к проведению государственной итоговой аттестации по программам основного общего и среднего общего образования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180,0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91</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2.5.2. Развитие муниципальной системы мониторинга результатов учебных достижений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Создание системы мониторинга результатов учебных достижений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92</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41 Проведена государственная итоговая аттестация по программам основного общего и среднего общего образования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30.06.2015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93</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42  Проведена государственная итоговая аттестация</w:t>
            </w:r>
            <w:r w:rsidRPr="002875F0">
              <w:rPr>
                <w:rFonts w:ascii="Times New Roman" w:eastAsia="Times New Roman" w:hAnsi="Times New Roman"/>
                <w:sz w:val="16"/>
                <w:szCs w:val="16"/>
                <w:lang w:eastAsia="ru-RU"/>
              </w:rPr>
              <w:t xml:space="preserve"> по программам основного общего и среднего общего образования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30.06.2016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94</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43  Проведена государственная итоговая аттестация</w:t>
            </w:r>
            <w:r w:rsidRPr="002875F0">
              <w:rPr>
                <w:rFonts w:ascii="Times New Roman" w:eastAsia="Times New Roman" w:hAnsi="Times New Roman"/>
                <w:sz w:val="16"/>
                <w:szCs w:val="16"/>
                <w:lang w:eastAsia="ru-RU"/>
              </w:rPr>
              <w:t xml:space="preserve"> по программам основного общего и среднего общего образования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30.06.2017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95</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 2.6.</w:t>
            </w:r>
            <w:r w:rsidRPr="002875F0">
              <w:rPr>
                <w:rFonts w:ascii="Times New Roman" w:eastAsia="Times New Roman" w:hAnsi="Times New Roman"/>
                <w:i/>
                <w:sz w:val="16"/>
                <w:szCs w:val="16"/>
                <w:lang w:eastAsia="ru-RU"/>
              </w:rPr>
              <w:t xml:space="preserve"> </w:t>
            </w:r>
            <w:r w:rsidRPr="002875F0">
              <w:rPr>
                <w:rFonts w:ascii="Times New Roman" w:eastAsia="Times New Roman" w:hAnsi="Times New Roman"/>
                <w:sz w:val="16"/>
                <w:szCs w:val="16"/>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ind w:right="-97"/>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Обеспечение сохранения и укрепления здоровья обучающихся и воспитанников, профилактика заболеваний, формирование потребности в занятиях физической культурой и спортом</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96</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2.6.1. Организация и проведение конкурсов по сохранению, укреплению здоровья обучающихся и воспитанников</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ind w:right="-97"/>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Рост доли детей первой и второй групп здоровья в общей численности обучающихся и воспитанников</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97</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44 Проведено 4 районных мероприятия направленных на сохранение, укрепление здоровья обучающихся и воспитанников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30.06.2015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98</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45 Проведено 4 районных мероприятия направленных на сохранение, укрепление здоровья обучающихся и воспитанников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30.06.2016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99</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46  Проведено 4 районных мероприятия направленных на сохранение, укрепление здоровья обучающихся и воспитанников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30.06.2017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2875F0">
              <w:rPr>
                <w:rFonts w:ascii="Times New Roman" w:eastAsia="Times New Roman" w:hAnsi="Times New Roman"/>
                <w:b/>
                <w:sz w:val="16"/>
                <w:szCs w:val="16"/>
                <w:lang w:eastAsia="ru-RU"/>
              </w:rPr>
              <w:t>Итого по задаче 2</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3587,1</w:t>
            </w:r>
          </w:p>
        </w:tc>
        <w:tc>
          <w:tcPr>
            <w:tcW w:w="269" w:type="pct"/>
            <w:shd w:val="clear" w:color="auto" w:fill="auto"/>
            <w:vAlign w:val="center"/>
          </w:tcPr>
          <w:p w:rsidR="002875F0" w:rsidRPr="002875F0" w:rsidRDefault="002875F0" w:rsidP="002875F0">
            <w:pPr>
              <w:suppressAutoHyphens/>
              <w:spacing w:after="0" w:line="240" w:lineRule="auto"/>
              <w:ind w:left="-134" w:right="-138"/>
              <w:jc w:val="right"/>
              <w:rPr>
                <w:rFonts w:ascii="Times New Roman" w:eastAsia="Times New Roman" w:hAnsi="Times New Roman"/>
                <w:b/>
                <w:bCs/>
                <w:sz w:val="16"/>
                <w:szCs w:val="16"/>
                <w:lang w:eastAsia="ar-SA"/>
              </w:rPr>
            </w:pPr>
            <w:r w:rsidRPr="002875F0">
              <w:rPr>
                <w:rFonts w:ascii="Times New Roman" w:eastAsia="Times New Roman" w:hAnsi="Times New Roman"/>
                <w:b/>
                <w:bCs/>
                <w:sz w:val="16"/>
                <w:szCs w:val="16"/>
                <w:lang w:eastAsia="ar-SA"/>
              </w:rPr>
              <w:t>1308,6</w:t>
            </w:r>
          </w:p>
        </w:tc>
        <w:tc>
          <w:tcPr>
            <w:tcW w:w="258" w:type="pct"/>
            <w:shd w:val="clear" w:color="auto" w:fill="auto"/>
            <w:vAlign w:val="center"/>
          </w:tcPr>
          <w:p w:rsidR="002875F0" w:rsidRPr="002875F0" w:rsidRDefault="002875F0" w:rsidP="002875F0">
            <w:pPr>
              <w:suppressAutoHyphens/>
              <w:spacing w:after="0" w:line="240" w:lineRule="auto"/>
              <w:ind w:left="-134" w:right="-138"/>
              <w:jc w:val="right"/>
              <w:rPr>
                <w:rFonts w:ascii="Times New Roman" w:eastAsia="Times New Roman" w:hAnsi="Times New Roman"/>
                <w:b/>
                <w:bCs/>
                <w:sz w:val="16"/>
                <w:szCs w:val="16"/>
                <w:lang w:eastAsia="ar-SA"/>
              </w:rPr>
            </w:pPr>
            <w:r w:rsidRPr="002875F0">
              <w:rPr>
                <w:rFonts w:ascii="Times New Roman" w:eastAsia="Times New Roman" w:hAnsi="Times New Roman"/>
                <w:b/>
                <w:bCs/>
                <w:sz w:val="16"/>
                <w:szCs w:val="16"/>
                <w:lang w:eastAsia="ar-SA"/>
              </w:rPr>
              <w:t>1248,5</w:t>
            </w:r>
          </w:p>
        </w:tc>
        <w:tc>
          <w:tcPr>
            <w:tcW w:w="276" w:type="pct"/>
            <w:shd w:val="clear" w:color="auto" w:fill="auto"/>
            <w:vAlign w:val="center"/>
          </w:tcPr>
          <w:p w:rsidR="002875F0" w:rsidRPr="002875F0" w:rsidRDefault="002875F0" w:rsidP="002875F0">
            <w:pPr>
              <w:suppressAutoHyphens/>
              <w:spacing w:after="0" w:line="240" w:lineRule="auto"/>
              <w:ind w:left="-134" w:right="-138"/>
              <w:jc w:val="right"/>
              <w:rPr>
                <w:rFonts w:ascii="Times New Roman" w:eastAsia="Times New Roman" w:hAnsi="Times New Roman"/>
                <w:b/>
                <w:bCs/>
                <w:sz w:val="16"/>
                <w:szCs w:val="16"/>
                <w:lang w:eastAsia="ar-SA"/>
              </w:rPr>
            </w:pPr>
            <w:r w:rsidRPr="002875F0">
              <w:rPr>
                <w:rFonts w:ascii="Times New Roman" w:eastAsia="Times New Roman" w:hAnsi="Times New Roman"/>
                <w:b/>
                <w:bCs/>
                <w:sz w:val="16"/>
                <w:szCs w:val="16"/>
                <w:lang w:eastAsia="ar-SA"/>
              </w:rPr>
              <w:t>1030,0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4989" w:type="pct"/>
            <w:gridSpan w:val="26"/>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Задача 3. «. Развитие условий, обеспечивающих успешную социализацию детей и молодежи»</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 3.1.</w:t>
            </w:r>
            <w:r w:rsidRPr="002875F0">
              <w:rPr>
                <w:rFonts w:ascii="Times New Roman" w:eastAsia="Times New Roman" w:hAnsi="Times New Roman"/>
                <w:i/>
                <w:sz w:val="16"/>
                <w:szCs w:val="16"/>
                <w:lang w:eastAsia="ru-RU"/>
              </w:rPr>
              <w:t xml:space="preserve"> </w:t>
            </w:r>
            <w:r w:rsidRPr="002875F0">
              <w:rPr>
                <w:rFonts w:ascii="Times New Roman" w:eastAsia="Times New Roman" w:hAnsi="Times New Roman"/>
                <w:sz w:val="16"/>
                <w:szCs w:val="16"/>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i/>
                <w:sz w:val="16"/>
                <w:szCs w:val="16"/>
                <w:lang w:eastAsia="ar-SA"/>
              </w:rPr>
            </w:pPr>
            <w:r w:rsidRPr="002875F0">
              <w:rPr>
                <w:rFonts w:ascii="Times New Roman" w:eastAsia="Times New Roman" w:hAnsi="Times New Roman"/>
                <w:sz w:val="16"/>
                <w:szCs w:val="16"/>
                <w:lang w:eastAsia="ar-SA"/>
              </w:rPr>
              <w:t>Рост социальной активности молодежи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210,0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101</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3.1.1.  Развитие и поддержка добровольной (волонтерской) деятельности  молодежи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left="-79"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Увеличение числа молодежи, занимающейся добровольческой деятельностью</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102</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3.1.2. Вовлечение молодежи в трудовую деятельность, оказание помощи молодежи в выборе профессии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Увеличение трудовой занятости молодежи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103</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3.1.3. Развитие системы информирования и просвещения по вопросам, касающимся жизни молодежи в обществе, проведение социологических обследования по проблемам молодежи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Рост информированности общества о жизни молодежи и проблемах</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104</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3.1.4. Проведение мероприятий, посвященных  гражданско-патриотическому воспитанию молодежи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Увеличение числа молодежи, участвующих в массовых мероприятиях</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105</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3.1.5. Участие в республиканском слете лагерей труда и отдыха, молодежных трудовых бригад</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Повышение популярности сезонной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занятости в молодежной среде</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106</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47  Проведен конкурс социально-значимых молодежных проектов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31.15.2015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107</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48  Проведен конкурс социально-значимых молодежных проектов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108</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49  Проведен конкурс социально-значимых молодежных проектов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109</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3.2. Поддержка талантливой молодежи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Обеспечение участия молодежи в конкурсах, соревнованиях муниципального, республиканского, российского уровней.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325,0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110</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3.2.1.  Организация и функционирование  молодежных объединений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Создание не менее 2-х молодежных объединений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111</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3.2.2. Организация и проведение молодежных фестивалей, слетов, конкурсов, мероприятий</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Обеспечение участия  не менее 20 % молодежи в возрасте от 14 до 35 лет в проводимых мероприятиях</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112</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 3.2.3. Обеспечение участия молодежных коллективов в республиканских мероприятиях, конкурсах, слетах, форумах, фестивалях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Направление победителей районных мероприятий на республиканский уровень</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113</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3.2.4. Проведение летнего слета «Изьватас», творческой полевой экспедиции (д. Васильевка)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left="-102" w:right="5"/>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114</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3.2.5.</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Организация и проведение мероприятий, направленных на вовлечение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молодежи в предпринимательскую деятельность, в том числе: 1) реализация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образовательной программы "Школа молодого предпринимателя"; 2) </w:t>
            </w:r>
          </w:p>
          <w:p w:rsidR="002875F0" w:rsidRPr="002875F0" w:rsidRDefault="002875F0" w:rsidP="002875F0">
            <w:pPr>
              <w:spacing w:after="0" w:line="240" w:lineRule="auto"/>
              <w:ind w:right="-116"/>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организация и проведение муниципального конкурса "Молодой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предприниматель"; 3) обеспечение участия молодых предпринимателей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района  в региональных, инвестиционных, выставочных и иных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аналогичных мероприятиях, направленных на развитие и поддержку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молодежного предпринимательства;4) организация сбора информации о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молодых предпринимателях, создавших новые предприятия, количестве вновь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созданных на них рабочих мест; 5) организация встреч молодых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предпринимателей, молодых граждан, желающих открыть свое дело, с </w:t>
            </w:r>
          </w:p>
          <w:p w:rsidR="002875F0" w:rsidRPr="002875F0" w:rsidRDefault="002875F0" w:rsidP="002875F0">
            <w:pPr>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успешными предпринимателями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Увеличение количества участников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программы "Школа молодого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предпринимателя", стабильное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количество вновь открываемых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собственных дел молодыми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предпринимателями в Ижемском районе</w:t>
            </w:r>
          </w:p>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115</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left="-108"/>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50 Проведены 5 мероприятий с участием молодежи района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31.15.2015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116</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51  Проведены 5 мероприятий с участием молодежи района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117</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52  Проведены 5 мероприятий с участием молодежи района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3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118</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ind w:firstLine="34"/>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3.3. Мероприятия по профилактике безнадзорности и правонарушений среди несовершеннолетних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ind w:right="-10"/>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Снижение правонарушений и преступлений, совершаемых несовершеннолетними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119</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3.3.1. Пропаганда здорового образа жизни среди молодежи, проведение акции «Твоя жизнь-твой выбор», «Мы за здоровую семью»</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val="restar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Увеличение удельного веса молодежи,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охваченной мероприятиями по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формированию здорового образа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жизни, в общем количестве молодежи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Ижемского района  к 2017 году до 30 %</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120</w:t>
            </w:r>
          </w:p>
        </w:tc>
        <w:tc>
          <w:tcPr>
            <w:tcW w:w="571" w:type="pct"/>
            <w:shd w:val="clear" w:color="auto" w:fill="auto"/>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3.3.2. Проведение муниципального  конкурса на лучший социальный ролик </w:t>
            </w:r>
          </w:p>
          <w:p w:rsidR="002875F0" w:rsidRPr="002875F0" w:rsidRDefault="002875F0" w:rsidP="002875F0">
            <w:pPr>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по антинаркотической тематике для молодежи, на лучшую программу по профилактике правонарушений в образовательных организациях  района, районного КВН</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121</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ar-SA"/>
              </w:rPr>
              <w:t>Мероприятие 3.3.3. Р</w:t>
            </w:r>
            <w:r w:rsidRPr="002875F0">
              <w:rPr>
                <w:rFonts w:ascii="Times New Roman" w:eastAsia="Times New Roman" w:hAnsi="Times New Roman"/>
                <w:sz w:val="16"/>
                <w:szCs w:val="16"/>
                <w:lang w:eastAsia="ru-RU"/>
              </w:rPr>
              <w:t xml:space="preserve">аспространение в учреждениях,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работающих с молодежью, методической литературы для работы с молодежью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по тематике: рациональное питание; оптимизация физической активности;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культура сексуального поведения; профилактика абортов; профилактика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заболеваний, передающихся половым путем, ВИЧ-инфекции; подготовка к беременности;"Здоровая девочка, девушка, женщина"; "Здоровый мальчик, </w:t>
            </w:r>
          </w:p>
          <w:p w:rsidR="002875F0" w:rsidRPr="002875F0" w:rsidRDefault="002875F0" w:rsidP="002875F0">
            <w:pPr>
              <w:spacing w:after="0" w:line="240" w:lineRule="auto"/>
              <w:ind w:right="-116"/>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юноша, мужчина"; профилактика алкоголизма и наркомании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vMerge/>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15,0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5,0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122</w:t>
            </w:r>
          </w:p>
        </w:tc>
        <w:tc>
          <w:tcPr>
            <w:tcW w:w="571" w:type="pct"/>
            <w:shd w:val="clear" w:color="auto" w:fill="auto"/>
          </w:tcPr>
          <w:p w:rsidR="002875F0" w:rsidRPr="002875F0" w:rsidRDefault="002875F0" w:rsidP="002875F0">
            <w:pPr>
              <w:spacing w:after="0" w:line="240" w:lineRule="auto"/>
              <w:ind w:right="-11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Контрольное событие № 53  Проведен </w:t>
            </w:r>
            <w:r w:rsidRPr="002875F0">
              <w:rPr>
                <w:rFonts w:ascii="Times New Roman" w:eastAsia="Times New Roman" w:hAnsi="Times New Roman"/>
                <w:sz w:val="16"/>
                <w:szCs w:val="16"/>
                <w:lang w:eastAsia="ru-RU"/>
              </w:rPr>
              <w:t>конкурс на лучший социальный ролик  по  антинаркотической тематике для молодежи</w:t>
            </w:r>
            <w:r w:rsidRPr="002875F0">
              <w:rPr>
                <w:rFonts w:ascii="Times New Roman" w:eastAsia="Times New Roman" w:hAnsi="Times New Roman"/>
                <w:sz w:val="16"/>
                <w:szCs w:val="16"/>
                <w:lang w:eastAsia="ar-SA"/>
              </w:rPr>
              <w:t xml:space="preserve">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31.15.2015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123</w:t>
            </w:r>
          </w:p>
        </w:tc>
        <w:tc>
          <w:tcPr>
            <w:tcW w:w="571" w:type="pct"/>
            <w:shd w:val="clear" w:color="auto" w:fill="auto"/>
          </w:tcPr>
          <w:p w:rsidR="002875F0" w:rsidRPr="002875F0" w:rsidRDefault="002875F0" w:rsidP="002875F0">
            <w:pPr>
              <w:suppressAutoHyphens/>
              <w:spacing w:after="0" w:line="240" w:lineRule="auto"/>
              <w:ind w:right="-11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Контрольное событие № 54  Проведен </w:t>
            </w:r>
            <w:r w:rsidRPr="002875F0">
              <w:rPr>
                <w:rFonts w:ascii="Times New Roman" w:eastAsia="Times New Roman" w:hAnsi="Times New Roman"/>
                <w:sz w:val="16"/>
                <w:szCs w:val="16"/>
                <w:lang w:eastAsia="ru-RU"/>
              </w:rPr>
              <w:t>конкурс на лучший социальный ролик по антинаркотической тематике для молодежи</w:t>
            </w:r>
            <w:r w:rsidRPr="002875F0">
              <w:rPr>
                <w:rFonts w:ascii="Times New Roman" w:eastAsia="Times New Roman" w:hAnsi="Times New Roman"/>
                <w:sz w:val="16"/>
                <w:szCs w:val="16"/>
                <w:lang w:eastAsia="ar-SA"/>
              </w:rPr>
              <w:t xml:space="preserve">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1232"/>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124</w:t>
            </w:r>
          </w:p>
        </w:tc>
        <w:tc>
          <w:tcPr>
            <w:tcW w:w="571" w:type="pct"/>
            <w:shd w:val="clear" w:color="auto" w:fill="auto"/>
          </w:tcPr>
          <w:p w:rsidR="002875F0" w:rsidRPr="002875F0" w:rsidRDefault="002875F0" w:rsidP="002875F0">
            <w:pPr>
              <w:suppressAutoHyphens/>
              <w:spacing w:after="0" w:line="240" w:lineRule="auto"/>
              <w:ind w:right="-11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Контрольное событие № 55  Проведен </w:t>
            </w:r>
            <w:r w:rsidRPr="002875F0">
              <w:rPr>
                <w:rFonts w:ascii="Times New Roman" w:eastAsia="Times New Roman" w:hAnsi="Times New Roman"/>
                <w:sz w:val="16"/>
                <w:szCs w:val="16"/>
                <w:lang w:eastAsia="ru-RU"/>
              </w:rPr>
              <w:t>конкурс на лучший социальный ролик по антинаркотической тематике для молодежи</w:t>
            </w:r>
            <w:r w:rsidRPr="002875F0">
              <w:rPr>
                <w:rFonts w:ascii="Times New Roman" w:eastAsia="Times New Roman" w:hAnsi="Times New Roman"/>
                <w:sz w:val="16"/>
                <w:szCs w:val="16"/>
                <w:lang w:eastAsia="ar-SA"/>
              </w:rPr>
              <w:t xml:space="preserve">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125</w:t>
            </w:r>
          </w:p>
        </w:tc>
        <w:tc>
          <w:tcPr>
            <w:tcW w:w="571" w:type="pct"/>
            <w:shd w:val="clear" w:color="auto" w:fill="auto"/>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3.4. Обеспечение допризывной подготовки учащихся муниципальных образовательных организаций к военной службе</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Создание в подростковой среде положительного отношения к службе в армии</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370,0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126</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 3.4.1.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Проведение военно-полевых сборов для учащихся 10-х классов, день призывника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Оценка качества усвоения начальных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знаний в области обороны и основам </w:t>
            </w:r>
          </w:p>
          <w:p w:rsidR="002875F0" w:rsidRPr="002875F0" w:rsidRDefault="002875F0" w:rsidP="002875F0">
            <w:pPr>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военной службы и их практического применения</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127</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3.4.2.</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Проведение военно-патриотического слета, районных мероприятий военно-партиотической направленности </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Увеличение количества молодежи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допризывного возраста, участвующих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в военно-спортивных играх</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128</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ind w:right="-116"/>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 3.4.3. Обеспечение деятельности клубов патриотической направленности «Воин», «Сыны отечества», «Патриот», «Щит», «Ижемец», детских объединений и классов "Юный полицейский" юных друзей пожарных</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Улучшение материально-технической базы патриотических клубов и объединений</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129</w:t>
            </w:r>
          </w:p>
        </w:tc>
        <w:tc>
          <w:tcPr>
            <w:tcW w:w="571"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Мероприятие № 3.4.4. Обеспечение проведения муниципального этапа и участие в республиканском этапе Всероссийских спортивных игр школьников "Президентские спортивные игры"</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Увеличение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количества граждан </w:t>
            </w:r>
          </w:p>
          <w:p w:rsidR="002875F0" w:rsidRPr="002875F0" w:rsidRDefault="002875F0" w:rsidP="002875F0">
            <w:pPr>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допризывного возраста, охваченных </w:t>
            </w:r>
          </w:p>
          <w:p w:rsidR="002875F0" w:rsidRPr="002875F0" w:rsidRDefault="002875F0" w:rsidP="002875F0">
            <w:pPr>
              <w:spacing w:after="0" w:line="240" w:lineRule="auto"/>
              <w:ind w:right="-97"/>
              <w:rPr>
                <w:rFonts w:ascii="Times New Roman" w:eastAsia="Times New Roman" w:hAnsi="Times New Roman"/>
                <w:sz w:val="16"/>
                <w:szCs w:val="16"/>
                <w:lang w:eastAsia="ar-SA"/>
              </w:rPr>
            </w:pPr>
            <w:r w:rsidRPr="002875F0">
              <w:rPr>
                <w:rFonts w:ascii="Times New Roman" w:eastAsia="Times New Roman" w:hAnsi="Times New Roman"/>
                <w:sz w:val="16"/>
                <w:szCs w:val="16"/>
                <w:lang w:eastAsia="ru-RU"/>
              </w:rPr>
              <w:t>спортивно-массовыми мероприятиями в Ижемском районе до 70 чел.</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80,0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130</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56 Проведено 6 районных мероприятий военно-патриотической направленности для молодежи призывного возраста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31.15.2015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131</w:t>
            </w:r>
          </w:p>
        </w:tc>
        <w:tc>
          <w:tcPr>
            <w:tcW w:w="571" w:type="pct"/>
            <w:shd w:val="clear" w:color="auto" w:fill="auto"/>
          </w:tcPr>
          <w:p w:rsidR="002875F0" w:rsidRPr="002875F0" w:rsidRDefault="002875F0" w:rsidP="002875F0">
            <w:pPr>
              <w:suppressAutoHyphens/>
              <w:spacing w:after="0" w:line="240" w:lineRule="auto"/>
              <w:ind w:right="-11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57  Проведено 6 районных мероприятий военно патриотической направленности для молодежи призывного возраста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132</w:t>
            </w:r>
          </w:p>
        </w:tc>
        <w:tc>
          <w:tcPr>
            <w:tcW w:w="571" w:type="pct"/>
            <w:shd w:val="clear" w:color="auto" w:fill="auto"/>
          </w:tcPr>
          <w:p w:rsidR="002875F0" w:rsidRPr="002875F0" w:rsidRDefault="002875F0" w:rsidP="002875F0">
            <w:pPr>
              <w:suppressAutoHyphens/>
              <w:spacing w:after="0" w:line="240" w:lineRule="auto"/>
              <w:ind w:right="-116"/>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Контрольное событие № 58  Проведено 6 районных мероприятий военно патриотической направленности для молодежи призывного возраста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2875F0">
              <w:rPr>
                <w:rFonts w:ascii="Times New Roman" w:eastAsia="Times New Roman" w:hAnsi="Times New Roman"/>
                <w:b/>
                <w:sz w:val="16"/>
                <w:szCs w:val="16"/>
                <w:lang w:eastAsia="ru-RU"/>
              </w:rPr>
              <w:t>Итого по задаче 3</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990,0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360,0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370,0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260,0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4825" w:type="pct"/>
            <w:gridSpan w:val="25"/>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Задача 4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133</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4.1.Обеспечение  оздоровления и отдыха детей Ижемского района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Выделение путевок в оздоровительные лагеря для детей различных категорий</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1900,0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650,0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134</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Мероприятие 4.1.1. Организация оздоровления и отдыха детей в лагерях с дневным пребыванием  на базе муниципальных образовательных учреждений, в том числе оздоровление и отдых детей физкультурно-спортивной направленности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 -методической работы</w:t>
            </w:r>
          </w:p>
        </w:tc>
        <w:tc>
          <w:tcPr>
            <w:tcW w:w="359"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Выделение путевок в оздоровительные лагеря для детей различных категорий</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900,0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135</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ind w:right="-116"/>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4.1.2. Организация направления групп детей, находящихся в трудной жизненной ситуации, одаренных детей в стационарные лагеря и лечебно-оздоровительные санатории</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Выделение путевок в оздоровительные лагеря для детей различных категорий</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1000,0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350,0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136</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59</w:t>
            </w:r>
          </w:p>
          <w:p w:rsidR="002875F0" w:rsidRPr="002875F0" w:rsidRDefault="002875F0" w:rsidP="002875F0">
            <w:pPr>
              <w:widowControl w:val="0"/>
              <w:autoSpaceDE w:val="0"/>
              <w:autoSpaceDN w:val="0"/>
              <w:adjustRightInd w:val="0"/>
              <w:spacing w:after="0" w:line="240" w:lineRule="auto"/>
              <w:ind w:right="-116"/>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Направлено в оздоровительные лагеря с дневным пребыванием,  стационарные лагеря и лечебно-оздоровительные санатории не менее 39 % детей школьного возраста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137</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60</w:t>
            </w:r>
          </w:p>
          <w:p w:rsidR="002875F0" w:rsidRPr="002875F0" w:rsidRDefault="002875F0" w:rsidP="002875F0">
            <w:pPr>
              <w:widowControl w:val="0"/>
              <w:autoSpaceDE w:val="0"/>
              <w:autoSpaceDN w:val="0"/>
              <w:adjustRightInd w:val="0"/>
              <w:spacing w:after="0" w:line="240" w:lineRule="auto"/>
              <w:ind w:right="-116"/>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Направлено в оздоровительные лагеря с дневным пребыванием,  стационарные лагеря и лечебно-оздоровительные санатории не менее 39 % детей школьного возраста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138</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61</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Направлено в оздоровительные лагеря с дневным пребыванием,  стационарные лагеря и лечебно-оздоровительные санатории не менее 39 % детей школьного возраста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139</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Основное мероприятие 4.2. 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Заключение Соглашений с работодателями на создание рабочих мест в период каникул</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140</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4.2.1.Организация и функционирование лагерей труда и отдыха</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ind w:right="-97"/>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Заключение Соглашений с работодателями на создание рабочих мест в период каникул</w:t>
            </w:r>
          </w:p>
        </w:tc>
        <w:tc>
          <w:tcPr>
            <w:tcW w:w="265" w:type="pct"/>
            <w:shd w:val="clear" w:color="auto" w:fill="auto"/>
          </w:tcPr>
          <w:p w:rsidR="002875F0" w:rsidRPr="002875F0" w:rsidRDefault="002875F0" w:rsidP="002875F0">
            <w:pPr>
              <w:suppressAutoHyphens/>
              <w:spacing w:after="0" w:line="240" w:lineRule="auto"/>
              <w:ind w:left="-86" w:right="-146"/>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01.01.2015</w:t>
            </w:r>
          </w:p>
        </w:tc>
        <w:tc>
          <w:tcPr>
            <w:tcW w:w="293" w:type="pct"/>
            <w:shd w:val="clear" w:color="auto" w:fill="auto"/>
          </w:tcPr>
          <w:p w:rsidR="002875F0" w:rsidRPr="002875F0" w:rsidRDefault="002875F0" w:rsidP="002875F0">
            <w:pPr>
              <w:suppressAutoHyphens/>
              <w:spacing w:after="0" w:line="240" w:lineRule="auto"/>
              <w:ind w:left="-70" w:right="-161"/>
              <w:jc w:val="center"/>
              <w:rPr>
                <w:rFonts w:ascii="Times New Roman" w:eastAsia="Times New Roman" w:hAnsi="Times New Roman"/>
                <w:color w:val="000000"/>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1100,0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400,0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300,0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141</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62</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 xml:space="preserve">Число трудоустроенных учащихся в возрасте от 14 до 18 лет составило не менее 42% от общего количества  учащихся от 14 до 18 лет в 2015 году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142</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63</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Число трудоустроенных учащихся в возрасте от 14 до 18 лет составило не менее 42% от общего количества  учащихся от 14 до 18 лет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143</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64</w:t>
            </w:r>
          </w:p>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Число трудоустроенных учащихся в возрасте от 14 до 18 лет составило не менее 42% от общего количества  учащихся от 14 до 18 лет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информационно-методической работы</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tcPr>
          <w:p w:rsidR="002875F0" w:rsidRPr="002875F0" w:rsidRDefault="002875F0" w:rsidP="002875F0">
            <w:pPr>
              <w:suppressAutoHyphens/>
              <w:spacing w:after="0" w:line="240" w:lineRule="auto"/>
              <w:ind w:left="-70" w:right="-161"/>
              <w:rPr>
                <w:rFonts w:ascii="Times New Roman" w:eastAsia="Times New Roman" w:hAnsi="Times New Roman"/>
                <w:sz w:val="16"/>
                <w:szCs w:val="16"/>
                <w:lang w:eastAsia="ar-SA"/>
              </w:rPr>
            </w:pPr>
            <w:r w:rsidRPr="002875F0">
              <w:rPr>
                <w:rFonts w:ascii="Times New Roman" w:eastAsia="Times New Roman" w:hAnsi="Times New Roman"/>
                <w:color w:val="000000"/>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2875F0">
              <w:rPr>
                <w:rFonts w:ascii="Times New Roman" w:eastAsia="Times New Roman" w:hAnsi="Times New Roman"/>
                <w:b/>
                <w:sz w:val="16"/>
                <w:szCs w:val="16"/>
                <w:lang w:eastAsia="ru-RU"/>
              </w:rPr>
              <w:t>Итого по задаче 4</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val="en-US" w:eastAsia="ar-SA"/>
              </w:rPr>
            </w:pP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3000,0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1000,0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1050,0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950,0</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8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gridSpan w:val="3"/>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4825" w:type="pct"/>
            <w:gridSpan w:val="25"/>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Задача 5 «Обеспечение реализации муниципальной программы»</w:t>
            </w:r>
          </w:p>
        </w:tc>
      </w:tr>
      <w:tr w:rsidR="002875F0" w:rsidRPr="002875F0" w:rsidTr="005675F9">
        <w:trPr>
          <w:gridAfter w:val="1"/>
          <w:wAfter w:w="11" w:type="pct"/>
          <w:trHeight w:val="1750"/>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144</w:t>
            </w:r>
          </w:p>
        </w:tc>
        <w:tc>
          <w:tcPr>
            <w:tcW w:w="57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 xml:space="preserve">Основное мероприятие 5.1.Руководство и управление в сфере установленных функций органов местного самоуправления </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Выполнение функций Управлением образования в рамках реализации Программы</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76696,1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34340,3</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24652,4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17703,4</w:t>
            </w:r>
          </w:p>
        </w:tc>
        <w:tc>
          <w:tcPr>
            <w:tcW w:w="124"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145</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5.1.1. Содержание и обеспечение деятельности Управления образования в рамках реализации программы</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Выполнение функций Управлением образования в рамках реализации Программы</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76696,1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34340,3</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24652,4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17703,4</w:t>
            </w:r>
          </w:p>
        </w:tc>
        <w:tc>
          <w:tcPr>
            <w:tcW w:w="124"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146</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Мероприятие 5.1.2.Координация взаимодействия с Министерством образования РК и администрацией муниципального района «Ижемский» по реализации программы</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Координация действий с администрацией МО МР «Ижемский» и Министерством образования РК</w:t>
            </w: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01.01.2015</w:t>
            </w: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0</w:t>
            </w:r>
          </w:p>
        </w:tc>
        <w:tc>
          <w:tcPr>
            <w:tcW w:w="124"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4"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7"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2"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31"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22"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1"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5"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c>
          <w:tcPr>
            <w:tcW w:w="104" w:type="pct"/>
            <w:gridSpan w:val="2"/>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147</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65</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b/>
                <w:sz w:val="16"/>
                <w:szCs w:val="16"/>
                <w:lang w:eastAsia="ru-RU"/>
              </w:rPr>
            </w:pPr>
            <w:r w:rsidRPr="002875F0">
              <w:rPr>
                <w:rFonts w:ascii="Times New Roman" w:eastAsia="Times New Roman" w:hAnsi="Times New Roman"/>
                <w:sz w:val="16"/>
                <w:szCs w:val="16"/>
                <w:lang w:eastAsia="ru-RU"/>
              </w:rPr>
              <w:t>Обеспечено бесперебойное финансирование деятельности Управления образования в 2015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31.12.2015</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148</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66</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Обеспечено бесперебойное финансирование деятельности Управления образования в 2016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31.12.2016</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149</w:t>
            </w:r>
          </w:p>
        </w:tc>
        <w:tc>
          <w:tcPr>
            <w:tcW w:w="571" w:type="pct"/>
            <w:shd w:val="clear" w:color="auto" w:fill="auto"/>
            <w:vAlign w:val="center"/>
          </w:tcPr>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Контрольное событие № 67</w:t>
            </w:r>
          </w:p>
          <w:p w:rsidR="002875F0" w:rsidRPr="002875F0" w:rsidRDefault="002875F0" w:rsidP="002875F0">
            <w:pPr>
              <w:widowControl w:val="0"/>
              <w:autoSpaceDE w:val="0"/>
              <w:autoSpaceDN w:val="0"/>
              <w:adjustRightInd w:val="0"/>
              <w:spacing w:after="0" w:line="240" w:lineRule="auto"/>
              <w:rPr>
                <w:rFonts w:ascii="Times New Roman" w:eastAsia="Times New Roman" w:hAnsi="Times New Roman"/>
                <w:sz w:val="16"/>
                <w:szCs w:val="16"/>
                <w:lang w:eastAsia="ru-RU"/>
              </w:rPr>
            </w:pPr>
            <w:r w:rsidRPr="002875F0">
              <w:rPr>
                <w:rFonts w:ascii="Times New Roman" w:eastAsia="Times New Roman" w:hAnsi="Times New Roman"/>
                <w:sz w:val="16"/>
                <w:szCs w:val="16"/>
                <w:lang w:eastAsia="ru-RU"/>
              </w:rPr>
              <w:t>Обеспечено бесперебойное финансирование деятельности Управления образования в 2017 году</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3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Управление образования</w:t>
            </w:r>
          </w:p>
        </w:tc>
        <w:tc>
          <w:tcPr>
            <w:tcW w:w="253" w:type="pct"/>
            <w:shd w:val="clear" w:color="auto" w:fill="auto"/>
          </w:tcPr>
          <w:p w:rsidR="002875F0" w:rsidRPr="002875F0" w:rsidRDefault="002875F0" w:rsidP="002875F0">
            <w:pPr>
              <w:suppressAutoHyphens/>
              <w:spacing w:after="0" w:line="240" w:lineRule="auto"/>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Отдел бухгалтерского учета и отчетности</w:t>
            </w: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sz w:val="16"/>
                <w:szCs w:val="16"/>
                <w:lang w:eastAsia="ar-SA"/>
              </w:rPr>
            </w:pPr>
            <w:r w:rsidRPr="002875F0">
              <w:rPr>
                <w:rFonts w:ascii="Times New Roman" w:eastAsia="Times New Roman" w:hAnsi="Times New Roman"/>
                <w:sz w:val="16"/>
                <w:szCs w:val="16"/>
                <w:lang w:eastAsia="ar-SA"/>
              </w:rPr>
              <w:t>31.12.2017</w:t>
            </w: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r w:rsidRPr="002875F0">
              <w:rPr>
                <w:rFonts w:ascii="Times New Roman" w:eastAsia="Times New Roman" w:hAnsi="Times New Roman"/>
                <w:sz w:val="16"/>
                <w:szCs w:val="16"/>
                <w:lang w:val="en-US" w:eastAsia="ar-SA"/>
              </w:rPr>
              <w:t>V</w:t>
            </w:r>
          </w:p>
        </w:tc>
      </w:tr>
      <w:tr w:rsidR="002875F0" w:rsidRPr="002875F0" w:rsidTr="005675F9">
        <w:trPr>
          <w:gridAfter w:val="1"/>
          <w:wAfter w:w="11" w:type="pct"/>
          <w:trHeight w:val="245"/>
        </w:trPr>
        <w:tc>
          <w:tcPr>
            <w:tcW w:w="16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571" w:type="pct"/>
            <w:shd w:val="clear" w:color="auto" w:fill="auto"/>
            <w:vAlign w:val="center"/>
          </w:tcPr>
          <w:p w:rsidR="002875F0" w:rsidRPr="002875F0" w:rsidRDefault="002875F0" w:rsidP="002875F0">
            <w:pPr>
              <w:suppressAutoHyphens/>
              <w:spacing w:after="0" w:line="240" w:lineRule="auto"/>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Итого по задаче 5</w:t>
            </w:r>
          </w:p>
        </w:tc>
        <w:tc>
          <w:tcPr>
            <w:tcW w:w="168" w:type="pct"/>
            <w:shd w:val="clear" w:color="auto" w:fill="auto"/>
          </w:tcPr>
          <w:p w:rsidR="002875F0" w:rsidRPr="002875F0" w:rsidRDefault="002875F0" w:rsidP="002875F0">
            <w:pPr>
              <w:suppressAutoHyphens/>
              <w:spacing w:after="0" w:line="240" w:lineRule="auto"/>
              <w:jc w:val="center"/>
              <w:rPr>
                <w:rFonts w:ascii="Times New Roman" w:eastAsia="Times New Roman" w:hAnsi="Times New Roman"/>
                <w:b/>
                <w:sz w:val="16"/>
                <w:szCs w:val="16"/>
                <w:lang w:eastAsia="ar-SA"/>
              </w:rPr>
            </w:pPr>
          </w:p>
        </w:tc>
        <w:tc>
          <w:tcPr>
            <w:tcW w:w="3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b/>
                <w:sz w:val="16"/>
                <w:szCs w:val="16"/>
                <w:lang w:eastAsia="ar-SA"/>
              </w:rPr>
            </w:pPr>
          </w:p>
        </w:tc>
        <w:tc>
          <w:tcPr>
            <w:tcW w:w="25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b/>
                <w:sz w:val="16"/>
                <w:szCs w:val="16"/>
                <w:lang w:eastAsia="ar-SA"/>
              </w:rPr>
            </w:pPr>
          </w:p>
        </w:tc>
        <w:tc>
          <w:tcPr>
            <w:tcW w:w="359"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b/>
                <w:sz w:val="16"/>
                <w:szCs w:val="16"/>
                <w:lang w:eastAsia="ar-SA"/>
              </w:rPr>
            </w:pPr>
          </w:p>
        </w:tc>
        <w:tc>
          <w:tcPr>
            <w:tcW w:w="265" w:type="pct"/>
            <w:shd w:val="clear" w:color="auto" w:fill="auto"/>
            <w:vAlign w:val="center"/>
          </w:tcPr>
          <w:p w:rsidR="002875F0" w:rsidRPr="002875F0" w:rsidRDefault="002875F0" w:rsidP="002875F0">
            <w:pPr>
              <w:suppressAutoHyphens/>
              <w:spacing w:after="0" w:line="240" w:lineRule="auto"/>
              <w:ind w:left="-86" w:right="-146"/>
              <w:jc w:val="center"/>
              <w:rPr>
                <w:rFonts w:ascii="Times New Roman" w:eastAsia="Times New Roman" w:hAnsi="Times New Roman"/>
                <w:b/>
                <w:sz w:val="16"/>
                <w:szCs w:val="16"/>
                <w:lang w:eastAsia="ar-SA"/>
              </w:rPr>
            </w:pPr>
          </w:p>
        </w:tc>
        <w:tc>
          <w:tcPr>
            <w:tcW w:w="293" w:type="pct"/>
            <w:shd w:val="clear" w:color="auto" w:fill="auto"/>
            <w:vAlign w:val="center"/>
          </w:tcPr>
          <w:p w:rsidR="002875F0" w:rsidRPr="002875F0" w:rsidRDefault="002875F0" w:rsidP="002875F0">
            <w:pPr>
              <w:suppressAutoHyphens/>
              <w:spacing w:after="0" w:line="240" w:lineRule="auto"/>
              <w:ind w:left="-70" w:right="-161"/>
              <w:jc w:val="center"/>
              <w:rPr>
                <w:rFonts w:ascii="Times New Roman" w:eastAsia="Times New Roman" w:hAnsi="Times New Roman"/>
                <w:b/>
                <w:sz w:val="16"/>
                <w:szCs w:val="16"/>
                <w:lang w:val="en-US" w:eastAsia="ar-SA"/>
              </w:rPr>
            </w:pPr>
          </w:p>
        </w:tc>
        <w:tc>
          <w:tcPr>
            <w:tcW w:w="287"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76696,1</w:t>
            </w:r>
          </w:p>
        </w:tc>
        <w:tc>
          <w:tcPr>
            <w:tcW w:w="269"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34340,3</w:t>
            </w:r>
          </w:p>
        </w:tc>
        <w:tc>
          <w:tcPr>
            <w:tcW w:w="258"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24652,4</w:t>
            </w:r>
          </w:p>
        </w:tc>
        <w:tc>
          <w:tcPr>
            <w:tcW w:w="276" w:type="pct"/>
            <w:shd w:val="clear" w:color="auto" w:fill="auto"/>
            <w:vAlign w:val="center"/>
          </w:tcPr>
          <w:p w:rsidR="002875F0" w:rsidRPr="002875F0" w:rsidRDefault="002875F0" w:rsidP="002875F0">
            <w:pPr>
              <w:suppressAutoHyphens/>
              <w:spacing w:after="0" w:line="240" w:lineRule="auto"/>
              <w:ind w:left="-134" w:right="-138"/>
              <w:jc w:val="center"/>
              <w:rPr>
                <w:rFonts w:ascii="Times New Roman" w:eastAsia="Times New Roman" w:hAnsi="Times New Roman"/>
                <w:b/>
                <w:sz w:val="16"/>
                <w:szCs w:val="16"/>
                <w:lang w:eastAsia="ar-SA"/>
              </w:rPr>
            </w:pPr>
            <w:r w:rsidRPr="002875F0">
              <w:rPr>
                <w:rFonts w:ascii="Times New Roman" w:eastAsia="Times New Roman" w:hAnsi="Times New Roman"/>
                <w:b/>
                <w:sz w:val="16"/>
                <w:szCs w:val="16"/>
                <w:lang w:eastAsia="ar-SA"/>
              </w:rPr>
              <w:t>17703,4</w:t>
            </w: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24"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3"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7"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31"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c>
          <w:tcPr>
            <w:tcW w:w="122"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1"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5" w:type="pct"/>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eastAsia="ar-SA"/>
              </w:rPr>
            </w:pPr>
          </w:p>
        </w:tc>
        <w:tc>
          <w:tcPr>
            <w:tcW w:w="104" w:type="pct"/>
            <w:gridSpan w:val="2"/>
            <w:shd w:val="clear" w:color="auto" w:fill="auto"/>
            <w:vAlign w:val="center"/>
          </w:tcPr>
          <w:p w:rsidR="002875F0" w:rsidRPr="002875F0" w:rsidRDefault="002875F0" w:rsidP="002875F0">
            <w:pPr>
              <w:suppressAutoHyphens/>
              <w:spacing w:after="0" w:line="240" w:lineRule="auto"/>
              <w:jc w:val="center"/>
              <w:rPr>
                <w:rFonts w:ascii="Times New Roman" w:eastAsia="Times New Roman" w:hAnsi="Times New Roman"/>
                <w:sz w:val="16"/>
                <w:szCs w:val="16"/>
                <w:lang w:val="en-US" w:eastAsia="ar-SA"/>
              </w:rPr>
            </w:pPr>
          </w:p>
        </w:tc>
      </w:tr>
    </w:tbl>
    <w:p w:rsidR="002875F0" w:rsidRPr="002875F0" w:rsidRDefault="002875F0" w:rsidP="002875F0">
      <w:pPr>
        <w:suppressAutoHyphens/>
        <w:autoSpaceDE w:val="0"/>
        <w:autoSpaceDN w:val="0"/>
        <w:adjustRightInd w:val="0"/>
        <w:spacing w:after="0" w:line="240" w:lineRule="auto"/>
        <w:jc w:val="both"/>
        <w:rPr>
          <w:rFonts w:ascii="Times New Roman" w:eastAsia="Times New Roman" w:hAnsi="Times New Roman"/>
          <w:sz w:val="20"/>
          <w:szCs w:val="20"/>
          <w:lang w:eastAsia="ar-SA"/>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sectPr w:rsidR="002875F0" w:rsidSect="002875F0">
          <w:pgSz w:w="16838" w:h="11906" w:orient="landscape"/>
          <w:pgMar w:top="720" w:right="720" w:bottom="720" w:left="720" w:header="720" w:footer="720" w:gutter="0"/>
          <w:cols w:space="720"/>
          <w:noEndnote/>
          <w:docGrid w:linePitch="360"/>
        </w:sectPr>
      </w:pPr>
    </w:p>
    <w:tbl>
      <w:tblPr>
        <w:tblW w:w="0" w:type="auto"/>
        <w:jc w:val="center"/>
        <w:tblInd w:w="562" w:type="dxa"/>
        <w:tblLayout w:type="fixed"/>
        <w:tblLook w:val="0000"/>
      </w:tblPr>
      <w:tblGrid>
        <w:gridCol w:w="3652"/>
        <w:gridCol w:w="2126"/>
        <w:gridCol w:w="3566"/>
      </w:tblGrid>
      <w:tr w:rsidR="002875F0" w:rsidRPr="002875F0" w:rsidTr="005675F9">
        <w:trPr>
          <w:jc w:val="center"/>
        </w:trPr>
        <w:tc>
          <w:tcPr>
            <w:tcW w:w="3652" w:type="dxa"/>
            <w:shd w:val="clear" w:color="auto" w:fill="auto"/>
          </w:tcPr>
          <w:p w:rsidR="002875F0" w:rsidRPr="002875F0" w:rsidRDefault="002875F0" w:rsidP="002875F0">
            <w:pPr>
              <w:widowControl w:val="0"/>
              <w:tabs>
                <w:tab w:val="left" w:pos="540"/>
                <w:tab w:val="left" w:pos="705"/>
              </w:tabs>
              <w:spacing w:after="0" w:line="200" w:lineRule="atLeast"/>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 xml:space="preserve">«Изьва» </w:t>
            </w:r>
          </w:p>
          <w:p w:rsidR="002875F0" w:rsidRPr="002875F0" w:rsidRDefault="002875F0" w:rsidP="002875F0">
            <w:pPr>
              <w:widowControl w:val="0"/>
              <w:spacing w:after="0" w:line="200" w:lineRule="atLeast"/>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 xml:space="preserve">муниципальнöй районса </w:t>
            </w:r>
          </w:p>
          <w:p w:rsidR="002875F0" w:rsidRPr="002875F0" w:rsidRDefault="002875F0" w:rsidP="002875F0">
            <w:pPr>
              <w:widowControl w:val="0"/>
              <w:spacing w:after="0" w:line="200" w:lineRule="atLeast"/>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администрация</w:t>
            </w:r>
          </w:p>
        </w:tc>
        <w:tc>
          <w:tcPr>
            <w:tcW w:w="2126" w:type="dxa"/>
            <w:shd w:val="clear" w:color="auto" w:fill="auto"/>
          </w:tcPr>
          <w:p w:rsidR="002875F0" w:rsidRPr="002875F0" w:rsidRDefault="002875F0" w:rsidP="002875F0">
            <w:pPr>
              <w:widowControl w:val="0"/>
              <w:jc w:val="center"/>
              <w:rPr>
                <w:rFonts w:ascii="Times New Roman" w:eastAsia="Times New Roman" w:hAnsi="Times New Roman"/>
                <w:b/>
                <w:bCs/>
                <w:sz w:val="20"/>
                <w:szCs w:val="20"/>
                <w:lang w:eastAsia="ar-SA"/>
              </w:rPr>
            </w:pPr>
            <w:r w:rsidRPr="005675F9">
              <w:rPr>
                <w:rFonts w:ascii="Times New Roman" w:eastAsia="Times New Roman" w:hAnsi="Times New Roman"/>
                <w:b/>
                <w:noProof/>
                <w:sz w:val="20"/>
                <w:szCs w:val="20"/>
                <w:lang w:eastAsia="ru-RU"/>
              </w:rPr>
              <w:drawing>
                <wp:inline distT="0" distB="0" distL="0" distR="0">
                  <wp:extent cx="628650" cy="762000"/>
                  <wp:effectExtent l="19050" t="0" r="0" b="0"/>
                  <wp:docPr id="40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86" cstate="print"/>
                          <a:srcRect/>
                          <a:stretch>
                            <a:fillRect/>
                          </a:stretch>
                        </pic:blipFill>
                        <pic:spPr bwMode="auto">
                          <a:xfrm>
                            <a:off x="0" y="0"/>
                            <a:ext cx="628650" cy="762000"/>
                          </a:xfrm>
                          <a:prstGeom prst="rect">
                            <a:avLst/>
                          </a:prstGeom>
                          <a:noFill/>
                          <a:ln w="9525">
                            <a:noFill/>
                            <a:miter lim="800000"/>
                            <a:headEnd/>
                            <a:tailEnd/>
                          </a:ln>
                        </pic:spPr>
                      </pic:pic>
                    </a:graphicData>
                  </a:graphic>
                </wp:inline>
              </w:drawing>
            </w:r>
          </w:p>
        </w:tc>
        <w:tc>
          <w:tcPr>
            <w:tcW w:w="3566" w:type="dxa"/>
            <w:shd w:val="clear" w:color="auto" w:fill="auto"/>
          </w:tcPr>
          <w:p w:rsidR="002875F0" w:rsidRPr="002875F0" w:rsidRDefault="002875F0" w:rsidP="002875F0">
            <w:pPr>
              <w:widowControl w:val="0"/>
              <w:spacing w:after="0" w:line="200" w:lineRule="atLeast"/>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 xml:space="preserve">Администрация </w:t>
            </w:r>
          </w:p>
          <w:p w:rsidR="002875F0" w:rsidRPr="002875F0" w:rsidRDefault="002875F0" w:rsidP="002875F0">
            <w:pPr>
              <w:widowControl w:val="0"/>
              <w:spacing w:after="0" w:line="200" w:lineRule="atLeast"/>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 xml:space="preserve">муниципального района </w:t>
            </w:r>
          </w:p>
          <w:p w:rsidR="002875F0" w:rsidRPr="002875F0" w:rsidRDefault="002875F0" w:rsidP="002875F0">
            <w:pPr>
              <w:widowControl w:val="0"/>
              <w:spacing w:after="0" w:line="200" w:lineRule="atLeast"/>
              <w:jc w:val="center"/>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«Ижемский»</w:t>
            </w:r>
          </w:p>
        </w:tc>
      </w:tr>
    </w:tbl>
    <w:p w:rsidR="002875F0" w:rsidRPr="002875F0" w:rsidRDefault="002875F0" w:rsidP="002875F0">
      <w:pPr>
        <w:keepNext/>
        <w:widowControl w:val="0"/>
        <w:spacing w:after="0" w:line="200" w:lineRule="atLeast"/>
        <w:jc w:val="center"/>
        <w:outlineLvl w:val="0"/>
        <w:rPr>
          <w:rFonts w:ascii="Times New Roman" w:eastAsia="Times New Roman" w:hAnsi="Times New Roman"/>
          <w:b/>
          <w:bCs/>
          <w:spacing w:val="120"/>
          <w:sz w:val="20"/>
          <w:szCs w:val="20"/>
          <w:lang w:eastAsia="ar-SA"/>
        </w:rPr>
      </w:pPr>
    </w:p>
    <w:p w:rsidR="002875F0" w:rsidRPr="002875F0" w:rsidRDefault="002875F0" w:rsidP="002875F0">
      <w:pPr>
        <w:keepNext/>
        <w:widowControl w:val="0"/>
        <w:spacing w:after="0" w:line="200" w:lineRule="atLeast"/>
        <w:jc w:val="center"/>
        <w:outlineLvl w:val="0"/>
        <w:rPr>
          <w:rFonts w:ascii="Times New Roman" w:eastAsia="Times New Roman" w:hAnsi="Times New Roman"/>
          <w:b/>
          <w:bCs/>
          <w:spacing w:val="120"/>
          <w:sz w:val="20"/>
          <w:szCs w:val="20"/>
          <w:lang w:eastAsia="ar-SA"/>
        </w:rPr>
      </w:pPr>
      <w:r w:rsidRPr="002875F0">
        <w:rPr>
          <w:rFonts w:ascii="Times New Roman" w:eastAsia="Times New Roman" w:hAnsi="Times New Roman"/>
          <w:b/>
          <w:bCs/>
          <w:spacing w:val="120"/>
          <w:sz w:val="20"/>
          <w:szCs w:val="20"/>
          <w:lang w:eastAsia="ar-SA"/>
        </w:rPr>
        <w:t>ШУÖМ</w:t>
      </w:r>
    </w:p>
    <w:p w:rsidR="002875F0" w:rsidRPr="002875F0" w:rsidRDefault="002875F0" w:rsidP="002875F0">
      <w:pPr>
        <w:keepNext/>
        <w:widowControl w:val="0"/>
        <w:spacing w:after="0" w:line="200" w:lineRule="atLeast"/>
        <w:jc w:val="center"/>
        <w:outlineLvl w:val="0"/>
        <w:rPr>
          <w:rFonts w:ascii="Times New Roman" w:eastAsia="Times New Roman" w:hAnsi="Times New Roman"/>
          <w:b/>
          <w:bCs/>
          <w:sz w:val="20"/>
          <w:szCs w:val="20"/>
          <w:lang w:eastAsia="ar-SA"/>
        </w:rPr>
      </w:pPr>
    </w:p>
    <w:p w:rsidR="002875F0" w:rsidRPr="002875F0" w:rsidRDefault="002875F0" w:rsidP="002875F0">
      <w:pPr>
        <w:keepNext/>
        <w:widowControl w:val="0"/>
        <w:spacing w:after="0" w:line="200" w:lineRule="atLeast"/>
        <w:jc w:val="center"/>
        <w:outlineLvl w:val="0"/>
        <w:rPr>
          <w:rFonts w:ascii="Times New Roman" w:eastAsia="Times New Roman" w:hAnsi="Times New Roman"/>
          <w:b/>
          <w:bCs/>
          <w:sz w:val="20"/>
          <w:szCs w:val="20"/>
          <w:lang w:eastAsia="ar-SA"/>
        </w:rPr>
      </w:pPr>
      <w:r w:rsidRPr="002875F0">
        <w:rPr>
          <w:rFonts w:ascii="Times New Roman" w:eastAsia="Times New Roman" w:hAnsi="Times New Roman"/>
          <w:b/>
          <w:bCs/>
          <w:sz w:val="20"/>
          <w:szCs w:val="20"/>
          <w:lang w:eastAsia="ar-SA"/>
        </w:rPr>
        <w:t>П О С Т А Н О В Л Е Н И Е</w:t>
      </w:r>
    </w:p>
    <w:p w:rsidR="002875F0" w:rsidRPr="002875F0" w:rsidRDefault="002875F0" w:rsidP="002875F0">
      <w:pPr>
        <w:widowControl w:val="0"/>
        <w:spacing w:after="0"/>
        <w:jc w:val="center"/>
        <w:rPr>
          <w:rFonts w:ascii="Times New Roman" w:eastAsia="Times New Roman" w:hAnsi="Times New Roman"/>
          <w:sz w:val="20"/>
          <w:szCs w:val="20"/>
          <w:lang w:eastAsia="ar-SA"/>
        </w:rPr>
      </w:pPr>
    </w:p>
    <w:p w:rsidR="002875F0" w:rsidRPr="002875F0" w:rsidRDefault="002875F0" w:rsidP="002875F0">
      <w:pPr>
        <w:widowControl w:val="0"/>
        <w:spacing w:after="0" w:line="200" w:lineRule="atLeas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от 30 декабря 2014 года                                                                               </w:t>
      </w:r>
      <w:r w:rsidR="005675F9">
        <w:rPr>
          <w:rFonts w:ascii="Times New Roman" w:eastAsia="Times New Roman" w:hAnsi="Times New Roman"/>
          <w:sz w:val="20"/>
          <w:szCs w:val="20"/>
          <w:lang w:eastAsia="ar-SA"/>
        </w:rPr>
        <w:tab/>
      </w:r>
      <w:r w:rsidR="005675F9">
        <w:rPr>
          <w:rFonts w:ascii="Times New Roman" w:eastAsia="Times New Roman" w:hAnsi="Times New Roman"/>
          <w:sz w:val="20"/>
          <w:szCs w:val="20"/>
          <w:lang w:eastAsia="ar-SA"/>
        </w:rPr>
        <w:tab/>
      </w:r>
      <w:r w:rsidR="005675F9">
        <w:rPr>
          <w:rFonts w:ascii="Times New Roman" w:eastAsia="Times New Roman" w:hAnsi="Times New Roman"/>
          <w:sz w:val="20"/>
          <w:szCs w:val="20"/>
          <w:lang w:eastAsia="ar-SA"/>
        </w:rPr>
        <w:tab/>
      </w:r>
      <w:r w:rsidR="005675F9">
        <w:rPr>
          <w:rFonts w:ascii="Times New Roman" w:eastAsia="Times New Roman" w:hAnsi="Times New Roman"/>
          <w:sz w:val="20"/>
          <w:szCs w:val="20"/>
          <w:lang w:eastAsia="ar-SA"/>
        </w:rPr>
        <w:tab/>
      </w:r>
      <w:r w:rsidR="005675F9">
        <w:rPr>
          <w:rFonts w:ascii="Times New Roman" w:eastAsia="Times New Roman" w:hAnsi="Times New Roman"/>
          <w:sz w:val="20"/>
          <w:szCs w:val="20"/>
          <w:lang w:eastAsia="ar-SA"/>
        </w:rPr>
        <w:tab/>
      </w:r>
      <w:r w:rsidRPr="002875F0">
        <w:rPr>
          <w:rFonts w:ascii="Times New Roman" w:eastAsia="Times New Roman" w:hAnsi="Times New Roman"/>
          <w:sz w:val="20"/>
          <w:szCs w:val="20"/>
          <w:lang w:eastAsia="ar-SA"/>
        </w:rPr>
        <w:t xml:space="preserve"> № 1275</w:t>
      </w:r>
    </w:p>
    <w:p w:rsidR="002875F0" w:rsidRPr="002875F0" w:rsidRDefault="002875F0" w:rsidP="002875F0">
      <w:pPr>
        <w:widowControl w:val="0"/>
        <w:spacing w:after="0" w:line="200" w:lineRule="atLeas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Республика Коми, Ижемский район, с. Ижма</w:t>
      </w:r>
    </w:p>
    <w:p w:rsidR="002875F0" w:rsidRPr="002875F0" w:rsidRDefault="002875F0" w:rsidP="002875F0">
      <w:pPr>
        <w:widowControl w:val="0"/>
        <w:spacing w:after="0"/>
        <w:rPr>
          <w:rFonts w:ascii="Times New Roman" w:eastAsia="Times New Roman" w:hAnsi="Times New Roman"/>
          <w:sz w:val="20"/>
          <w:szCs w:val="20"/>
          <w:lang w:eastAsia="ar-SA"/>
        </w:rPr>
      </w:pPr>
    </w:p>
    <w:tbl>
      <w:tblPr>
        <w:tblW w:w="0" w:type="auto"/>
        <w:jc w:val="center"/>
        <w:tblLayout w:type="fixed"/>
        <w:tblLook w:val="0000"/>
      </w:tblPr>
      <w:tblGrid>
        <w:gridCol w:w="9606"/>
      </w:tblGrid>
      <w:tr w:rsidR="002875F0" w:rsidRPr="002875F0" w:rsidTr="005675F9">
        <w:trPr>
          <w:trHeight w:val="1006"/>
          <w:jc w:val="center"/>
        </w:trPr>
        <w:tc>
          <w:tcPr>
            <w:tcW w:w="9606" w:type="dxa"/>
            <w:shd w:val="clear" w:color="auto" w:fill="auto"/>
          </w:tcPr>
          <w:p w:rsidR="002875F0" w:rsidRPr="002875F0" w:rsidRDefault="002875F0" w:rsidP="002875F0">
            <w:pPr>
              <w:widowControl w:val="0"/>
              <w:suppressAutoHyphens/>
              <w:autoSpaceDE w:val="0"/>
              <w:spacing w:after="0" w:line="240" w:lineRule="auto"/>
              <w:ind w:left="360"/>
              <w:jc w:val="both"/>
              <w:rPr>
                <w:rFonts w:ascii="Times New Roman" w:eastAsia="Times New Roman" w:hAnsi="Times New Roman"/>
                <w:sz w:val="20"/>
                <w:szCs w:val="20"/>
                <w:lang w:eastAsia="ar-SA"/>
              </w:rPr>
            </w:pPr>
          </w:p>
          <w:p w:rsidR="002875F0" w:rsidRPr="002875F0" w:rsidRDefault="002875F0" w:rsidP="002875F0">
            <w:pPr>
              <w:widowControl w:val="0"/>
              <w:tabs>
                <w:tab w:val="left" w:pos="611"/>
              </w:tabs>
              <w:suppressAutoHyphens/>
              <w:autoSpaceDE w:val="0"/>
              <w:spacing w:after="0" w:line="240" w:lineRule="auto"/>
              <w:ind w:left="360"/>
              <w:jc w:val="center"/>
              <w:rPr>
                <w:rFonts w:ascii="Times New Roman" w:eastAsia="MS Mincho" w:hAnsi="Times New Roman"/>
                <w:sz w:val="20"/>
                <w:szCs w:val="20"/>
                <w:lang w:eastAsia="ar-SA"/>
              </w:rPr>
            </w:pPr>
            <w:r w:rsidRPr="002875F0">
              <w:rPr>
                <w:rFonts w:ascii="Times New Roman" w:eastAsia="MS Mincho" w:hAnsi="Times New Roman"/>
                <w:sz w:val="20"/>
                <w:szCs w:val="20"/>
                <w:lang w:eastAsia="ar-SA"/>
              </w:rPr>
              <w:t xml:space="preserve">О внесении изменений в постановление администрации </w:t>
            </w:r>
          </w:p>
          <w:p w:rsidR="002875F0" w:rsidRPr="002875F0" w:rsidRDefault="002875F0" w:rsidP="002875F0">
            <w:pPr>
              <w:widowControl w:val="0"/>
              <w:tabs>
                <w:tab w:val="left" w:pos="611"/>
              </w:tabs>
              <w:suppressAutoHyphens/>
              <w:autoSpaceDE w:val="0"/>
              <w:spacing w:after="0" w:line="240" w:lineRule="auto"/>
              <w:ind w:left="360"/>
              <w:jc w:val="center"/>
              <w:rPr>
                <w:rFonts w:ascii="Times New Roman" w:eastAsia="MS Mincho" w:hAnsi="Times New Roman"/>
                <w:sz w:val="20"/>
                <w:szCs w:val="20"/>
                <w:lang w:eastAsia="ar-SA"/>
              </w:rPr>
            </w:pPr>
            <w:r w:rsidRPr="002875F0">
              <w:rPr>
                <w:rFonts w:ascii="Times New Roman" w:eastAsia="MS Mincho" w:hAnsi="Times New Roman"/>
                <w:sz w:val="20"/>
                <w:szCs w:val="20"/>
                <w:lang w:eastAsia="ar-SA"/>
              </w:rPr>
              <w:t xml:space="preserve">муниципального района «Ижемский» от 25 декабря 2012 года № 1267 </w:t>
            </w:r>
          </w:p>
          <w:p w:rsidR="002875F0" w:rsidRPr="002875F0" w:rsidRDefault="002875F0" w:rsidP="002875F0">
            <w:pPr>
              <w:suppressAutoHyphens/>
              <w:autoSpaceDE w:val="0"/>
              <w:spacing w:after="0" w:line="240" w:lineRule="auto"/>
              <w:jc w:val="center"/>
              <w:rPr>
                <w:rFonts w:ascii="Times New Roman" w:eastAsia="MS Mincho" w:hAnsi="Times New Roman"/>
                <w:sz w:val="20"/>
                <w:szCs w:val="20"/>
                <w:lang w:eastAsia="ar-SA"/>
              </w:rPr>
            </w:pPr>
            <w:r w:rsidRPr="002875F0">
              <w:rPr>
                <w:rFonts w:ascii="Times New Roman" w:eastAsia="MS Mincho" w:hAnsi="Times New Roman"/>
                <w:sz w:val="20"/>
                <w:szCs w:val="20"/>
                <w:lang w:eastAsia="ar-SA"/>
              </w:rPr>
              <w:t xml:space="preserve">«Об утверждении муниципальной программы «Развитие  внутреннего и въездного туризма на территории муниципального района «Ижемский» </w:t>
            </w:r>
          </w:p>
          <w:p w:rsidR="002875F0" w:rsidRPr="002875F0" w:rsidRDefault="002875F0" w:rsidP="002875F0">
            <w:pPr>
              <w:suppressAutoHyphens/>
              <w:autoSpaceDE w:val="0"/>
              <w:spacing w:after="0" w:line="240" w:lineRule="auto"/>
              <w:jc w:val="center"/>
              <w:rPr>
                <w:rFonts w:ascii="Times New Roman" w:eastAsia="MS Mincho" w:hAnsi="Times New Roman"/>
                <w:sz w:val="20"/>
                <w:szCs w:val="20"/>
                <w:lang w:eastAsia="ar-SA"/>
              </w:rPr>
            </w:pPr>
            <w:r w:rsidRPr="002875F0">
              <w:rPr>
                <w:rFonts w:ascii="Times New Roman" w:eastAsia="MS Mincho" w:hAnsi="Times New Roman"/>
                <w:sz w:val="20"/>
                <w:szCs w:val="20"/>
                <w:lang w:eastAsia="ar-SA"/>
              </w:rPr>
              <w:t>на 2013-2015 годы»</w:t>
            </w:r>
          </w:p>
          <w:p w:rsidR="002875F0" w:rsidRPr="002875F0" w:rsidRDefault="002875F0" w:rsidP="002875F0">
            <w:pPr>
              <w:widowControl w:val="0"/>
              <w:tabs>
                <w:tab w:val="left" w:pos="611"/>
              </w:tabs>
              <w:suppressAutoHyphens/>
              <w:autoSpaceDE w:val="0"/>
              <w:spacing w:after="0" w:line="240" w:lineRule="auto"/>
              <w:ind w:left="360"/>
              <w:jc w:val="center"/>
              <w:rPr>
                <w:rFonts w:ascii="Times New Roman" w:eastAsia="MS Mincho" w:hAnsi="Times New Roman"/>
                <w:sz w:val="20"/>
                <w:szCs w:val="20"/>
                <w:lang w:eastAsia="ar-SA"/>
              </w:rPr>
            </w:pPr>
          </w:p>
        </w:tc>
      </w:tr>
    </w:tbl>
    <w:p w:rsidR="002875F0" w:rsidRPr="002875F0" w:rsidRDefault="002875F0" w:rsidP="002875F0">
      <w:pPr>
        <w:widowControl w:val="0"/>
        <w:autoSpaceDE w:val="0"/>
        <w:autoSpaceDN w:val="0"/>
        <w:adjustRightInd w:val="0"/>
        <w:ind w:firstLine="540"/>
        <w:jc w:val="both"/>
        <w:rPr>
          <w:rFonts w:ascii="Times New Roman" w:hAnsi="Times New Roman"/>
          <w:sz w:val="20"/>
          <w:szCs w:val="20"/>
          <w:lang w:eastAsia="ar-SA"/>
        </w:rPr>
      </w:pPr>
      <w:r w:rsidRPr="002875F0">
        <w:rPr>
          <w:rFonts w:ascii="Times New Roman" w:hAnsi="Times New Roman"/>
          <w:sz w:val="20"/>
          <w:szCs w:val="20"/>
          <w:lang w:eastAsia="ar-SA"/>
        </w:rPr>
        <w:t>Руководствуясь Уставом муниципального образования муниципального района «Ижемский»,</w:t>
      </w:r>
    </w:p>
    <w:p w:rsidR="002875F0" w:rsidRPr="002875F0" w:rsidRDefault="002875F0" w:rsidP="002875F0">
      <w:pPr>
        <w:widowControl w:val="0"/>
        <w:autoSpaceDE w:val="0"/>
        <w:spacing w:after="0" w:line="200" w:lineRule="atLeast"/>
        <w:ind w:firstLine="539"/>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администрация муниципального района «Ижемский»</w:t>
      </w:r>
    </w:p>
    <w:p w:rsidR="002875F0" w:rsidRPr="002875F0" w:rsidRDefault="002875F0" w:rsidP="002875F0">
      <w:pPr>
        <w:widowControl w:val="0"/>
        <w:suppressAutoHyphens/>
        <w:autoSpaceDE w:val="0"/>
        <w:spacing w:after="0" w:line="240" w:lineRule="auto"/>
        <w:ind w:firstLine="539"/>
        <w:jc w:val="center"/>
        <w:rPr>
          <w:rFonts w:ascii="Times New Roman" w:eastAsia="MS Mincho" w:hAnsi="Times New Roman"/>
          <w:spacing w:val="100"/>
          <w:sz w:val="20"/>
          <w:szCs w:val="20"/>
          <w:lang w:eastAsia="ar-SA"/>
        </w:rPr>
      </w:pPr>
    </w:p>
    <w:p w:rsidR="002875F0" w:rsidRPr="002875F0" w:rsidRDefault="002875F0" w:rsidP="002875F0">
      <w:pPr>
        <w:widowControl w:val="0"/>
        <w:suppressAutoHyphens/>
        <w:autoSpaceDE w:val="0"/>
        <w:spacing w:after="0" w:line="240" w:lineRule="auto"/>
        <w:ind w:firstLine="539"/>
        <w:jc w:val="center"/>
        <w:rPr>
          <w:rFonts w:ascii="Times New Roman" w:eastAsia="MS Mincho" w:hAnsi="Times New Roman"/>
          <w:spacing w:val="100"/>
          <w:sz w:val="20"/>
          <w:szCs w:val="20"/>
          <w:lang w:eastAsia="ar-SA"/>
        </w:rPr>
      </w:pPr>
      <w:r w:rsidRPr="002875F0">
        <w:rPr>
          <w:rFonts w:ascii="Times New Roman" w:eastAsia="MS Mincho" w:hAnsi="Times New Roman"/>
          <w:spacing w:val="100"/>
          <w:sz w:val="20"/>
          <w:szCs w:val="20"/>
          <w:lang w:eastAsia="ar-SA"/>
        </w:rPr>
        <w:t>ПОСТАНОВЛЯЕТ:</w:t>
      </w:r>
    </w:p>
    <w:p w:rsidR="002875F0" w:rsidRPr="002875F0" w:rsidRDefault="002875F0" w:rsidP="002875F0">
      <w:pPr>
        <w:widowControl w:val="0"/>
        <w:suppressAutoHyphens/>
        <w:autoSpaceDE w:val="0"/>
        <w:spacing w:after="0" w:line="240" w:lineRule="auto"/>
        <w:ind w:firstLine="539"/>
        <w:jc w:val="both"/>
        <w:rPr>
          <w:rFonts w:ascii="Times New Roman" w:eastAsia="MS Mincho" w:hAnsi="Times New Roman"/>
          <w:spacing w:val="100"/>
          <w:sz w:val="20"/>
          <w:szCs w:val="20"/>
          <w:lang w:eastAsia="ar-SA"/>
        </w:rPr>
      </w:pPr>
    </w:p>
    <w:p w:rsidR="002875F0" w:rsidRPr="002875F0" w:rsidRDefault="002875F0" w:rsidP="002875F0">
      <w:pPr>
        <w:widowControl w:val="0"/>
        <w:numPr>
          <w:ilvl w:val="0"/>
          <w:numId w:val="74"/>
        </w:numPr>
        <w:tabs>
          <w:tab w:val="left" w:pos="611"/>
          <w:tab w:val="left" w:pos="851"/>
          <w:tab w:val="left" w:pos="1134"/>
        </w:tabs>
        <w:suppressAutoHyphens/>
        <w:autoSpaceDE w:val="0"/>
        <w:spacing w:after="0" w:line="200" w:lineRule="atLeast"/>
        <w:ind w:left="0" w:firstLine="540"/>
        <w:jc w:val="both"/>
        <w:rPr>
          <w:rFonts w:ascii="Times New Roman" w:eastAsia="Times New Roman" w:hAnsi="Times New Roman"/>
          <w:sz w:val="20"/>
          <w:szCs w:val="20"/>
          <w:lang w:eastAsia="ar-SA"/>
        </w:rPr>
      </w:pPr>
      <w:r w:rsidRPr="002875F0">
        <w:rPr>
          <w:rFonts w:ascii="Times New Roman" w:eastAsia="MS Mincho" w:hAnsi="Times New Roman"/>
          <w:sz w:val="20"/>
          <w:szCs w:val="20"/>
          <w:lang w:eastAsia="ar-SA"/>
        </w:rPr>
        <w:t xml:space="preserve"> Внести в приложение к постановлению администрации муниципального района «Ижемский» от 25 декабря 2012 года № 1267 «Об утверждении муниципальной программы «Развитие  внутреннего и въездного туризма  на   территории   муниципального района «Ижемский»  на 2013-2015 годы» (далее - Программа) следующие изменения:</w:t>
      </w:r>
    </w:p>
    <w:p w:rsidR="002875F0" w:rsidRPr="002875F0" w:rsidRDefault="002875F0" w:rsidP="002875F0">
      <w:pPr>
        <w:widowControl w:val="0"/>
        <w:numPr>
          <w:ilvl w:val="0"/>
          <w:numId w:val="75"/>
        </w:numPr>
        <w:tabs>
          <w:tab w:val="left" w:pos="993"/>
        </w:tabs>
        <w:autoSpaceDE w:val="0"/>
        <w:autoSpaceDN w:val="0"/>
        <w:adjustRightInd w:val="0"/>
        <w:spacing w:after="0" w:line="240" w:lineRule="auto"/>
        <w:ind w:left="0" w:firstLine="540"/>
        <w:contextualSpacing/>
        <w:jc w:val="both"/>
        <w:rPr>
          <w:rFonts w:ascii="Times New Roman" w:hAnsi="Times New Roman"/>
          <w:sz w:val="20"/>
          <w:szCs w:val="20"/>
          <w:lang w:eastAsia="ar-SA"/>
        </w:rPr>
      </w:pPr>
      <w:r w:rsidRPr="002875F0">
        <w:rPr>
          <w:rFonts w:ascii="Times New Roman" w:eastAsiaTheme="minorHAnsi" w:hAnsi="Times New Roman"/>
          <w:sz w:val="20"/>
          <w:szCs w:val="20"/>
        </w:rPr>
        <w:t>в паспорте Программы</w:t>
      </w:r>
      <w:r w:rsidRPr="002875F0">
        <w:rPr>
          <w:rFonts w:ascii="Times New Roman" w:hAnsi="Times New Roman"/>
          <w:sz w:val="20"/>
          <w:szCs w:val="20"/>
          <w:lang w:eastAsia="ar-SA"/>
        </w:rPr>
        <w:t xml:space="preserve"> позицию «</w:t>
      </w:r>
      <w:r w:rsidRPr="002875F0">
        <w:rPr>
          <w:rFonts w:ascii="Times New Roman" w:eastAsia="Times New Roman" w:hAnsi="Times New Roman"/>
          <w:sz w:val="20"/>
          <w:szCs w:val="20"/>
          <w:lang w:eastAsia="ru-RU"/>
        </w:rPr>
        <w:t>Объемы финансирования программы</w:t>
      </w:r>
      <w:r w:rsidRPr="002875F0">
        <w:rPr>
          <w:rFonts w:ascii="Times New Roman" w:hAnsi="Times New Roman"/>
          <w:sz w:val="20"/>
          <w:szCs w:val="20"/>
          <w:lang w:eastAsia="ar-SA"/>
        </w:rPr>
        <w:t>» изложить в следующей редакции:</w:t>
      </w:r>
    </w:p>
    <w:p w:rsidR="002875F0" w:rsidRPr="002875F0" w:rsidRDefault="002875F0" w:rsidP="002875F0">
      <w:pPr>
        <w:tabs>
          <w:tab w:val="left" w:pos="993"/>
        </w:tabs>
        <w:autoSpaceDE w:val="0"/>
        <w:autoSpaceDN w:val="0"/>
        <w:adjustRightInd w:val="0"/>
        <w:spacing w:after="0" w:line="240" w:lineRule="auto"/>
        <w:ind w:left="540"/>
        <w:contextualSpacing/>
        <w:jc w:val="both"/>
        <w:rPr>
          <w:rFonts w:ascii="Times New Roman" w:hAnsi="Times New Roman"/>
          <w:sz w:val="20"/>
          <w:szCs w:val="20"/>
          <w:lang w:eastAsia="ar-SA"/>
        </w:rPr>
      </w:pPr>
      <w:r w:rsidRPr="002875F0">
        <w:rPr>
          <w:rFonts w:ascii="Times New Roman" w:hAnsi="Times New Roman"/>
          <w:sz w:val="20"/>
          <w:szCs w:val="20"/>
          <w:lang w:eastAsia="ar-SA"/>
        </w:rPr>
        <w:t>«</w:t>
      </w:r>
    </w:p>
    <w:tbl>
      <w:tblPr>
        <w:tblW w:w="9924" w:type="dxa"/>
        <w:jc w:val="center"/>
        <w:tblCellSpacing w:w="5" w:type="nil"/>
        <w:tblInd w:w="-209" w:type="dxa"/>
        <w:tblLayout w:type="fixed"/>
        <w:tblCellMar>
          <w:left w:w="75" w:type="dxa"/>
          <w:right w:w="75" w:type="dxa"/>
        </w:tblCellMar>
        <w:tblLook w:val="0000"/>
      </w:tblPr>
      <w:tblGrid>
        <w:gridCol w:w="2836"/>
        <w:gridCol w:w="7088"/>
      </w:tblGrid>
      <w:tr w:rsidR="002875F0" w:rsidRPr="002875F0" w:rsidTr="005675F9">
        <w:trPr>
          <w:trHeight w:val="541"/>
          <w:tblCellSpacing w:w="5" w:type="nil"/>
          <w:jc w:val="center"/>
        </w:trPr>
        <w:tc>
          <w:tcPr>
            <w:tcW w:w="2836"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Объем и   источники      </w:t>
            </w:r>
            <w:r w:rsidRPr="002875F0">
              <w:rPr>
                <w:rFonts w:ascii="Times New Roman" w:eastAsiaTheme="minorEastAsia" w:hAnsi="Times New Roman"/>
                <w:sz w:val="20"/>
                <w:szCs w:val="20"/>
                <w:lang w:eastAsia="ru-RU"/>
              </w:rPr>
              <w:br/>
              <w:t xml:space="preserve">финансирования </w:t>
            </w:r>
            <w:r w:rsidRPr="002875F0">
              <w:rPr>
                <w:rFonts w:ascii="Times New Roman" w:eastAsiaTheme="minorEastAsia" w:hAnsi="Times New Roman"/>
                <w:sz w:val="20"/>
                <w:szCs w:val="20"/>
                <w:lang w:eastAsia="ru-RU"/>
              </w:rPr>
              <w:br/>
              <w:t xml:space="preserve">Программы      </w:t>
            </w: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tcPr>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Общий объем финансирования:  1591,0 тыс. руб. за счет средств бюджета муниципального района «Ижемский», в том числе по годам реализации:       </w:t>
            </w: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2013 год – 207,0 тыс. рублей</w:t>
            </w: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2014 год – 884,0 тыс. рублей</w:t>
            </w:r>
          </w:p>
          <w:p w:rsidR="002875F0" w:rsidRPr="002875F0" w:rsidRDefault="002875F0" w:rsidP="002875F0">
            <w:pPr>
              <w:autoSpaceDE w:val="0"/>
              <w:autoSpaceDN w:val="0"/>
              <w:adjustRightInd w:val="0"/>
              <w:spacing w:after="0" w:line="240" w:lineRule="auto"/>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2015 год – 500,0 тыс. рублей</w:t>
            </w:r>
          </w:p>
        </w:tc>
      </w:tr>
    </w:tbl>
    <w:p w:rsidR="002875F0" w:rsidRPr="002875F0" w:rsidRDefault="002875F0" w:rsidP="002875F0">
      <w:pPr>
        <w:tabs>
          <w:tab w:val="left" w:pos="993"/>
        </w:tabs>
        <w:autoSpaceDE w:val="0"/>
        <w:autoSpaceDN w:val="0"/>
        <w:adjustRightInd w:val="0"/>
        <w:spacing w:after="0" w:line="240" w:lineRule="auto"/>
        <w:ind w:left="540"/>
        <w:contextualSpacing/>
        <w:jc w:val="right"/>
        <w:rPr>
          <w:rFonts w:ascii="Times New Roman" w:hAnsi="Times New Roman"/>
          <w:sz w:val="20"/>
          <w:szCs w:val="20"/>
          <w:lang w:eastAsia="ar-SA"/>
        </w:rPr>
      </w:pPr>
      <w:r w:rsidRPr="002875F0">
        <w:rPr>
          <w:rFonts w:ascii="Times New Roman" w:hAnsi="Times New Roman"/>
          <w:sz w:val="20"/>
          <w:szCs w:val="20"/>
          <w:lang w:eastAsia="ar-SA"/>
        </w:rPr>
        <w:t>»;</w:t>
      </w:r>
    </w:p>
    <w:p w:rsidR="002875F0" w:rsidRPr="002875F0" w:rsidRDefault="002875F0" w:rsidP="002875F0">
      <w:pPr>
        <w:widowControl w:val="0"/>
        <w:numPr>
          <w:ilvl w:val="0"/>
          <w:numId w:val="75"/>
        </w:numPr>
        <w:tabs>
          <w:tab w:val="left" w:pos="0"/>
          <w:tab w:val="left" w:pos="611"/>
          <w:tab w:val="left" w:pos="1134"/>
        </w:tabs>
        <w:suppressAutoHyphens/>
        <w:autoSpaceDE w:val="0"/>
        <w:spacing w:after="0" w:line="200" w:lineRule="atLeast"/>
        <w:ind w:left="0" w:firstLine="540"/>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Раздел «4. Система программных мероприятий» изложить в новой редакции согласно </w:t>
      </w:r>
      <w:r w:rsidRPr="002875F0">
        <w:rPr>
          <w:rFonts w:ascii="Times New Roman" w:eastAsia="MS Mincho" w:hAnsi="Times New Roman"/>
          <w:sz w:val="20"/>
          <w:szCs w:val="20"/>
          <w:lang w:eastAsia="ar-SA"/>
        </w:rPr>
        <w:t xml:space="preserve">приложению </w:t>
      </w:r>
      <w:r w:rsidRPr="002875F0">
        <w:rPr>
          <w:rFonts w:ascii="Times New Roman" w:eastAsia="Times New Roman" w:hAnsi="Times New Roman"/>
          <w:sz w:val="20"/>
          <w:szCs w:val="20"/>
          <w:lang w:eastAsia="ar-SA"/>
        </w:rPr>
        <w:t xml:space="preserve"> к настоящему постановлению.</w:t>
      </w:r>
    </w:p>
    <w:p w:rsidR="002875F0" w:rsidRPr="002875F0" w:rsidRDefault="002875F0" w:rsidP="002875F0">
      <w:pPr>
        <w:widowControl w:val="0"/>
        <w:numPr>
          <w:ilvl w:val="0"/>
          <w:numId w:val="75"/>
        </w:numPr>
        <w:tabs>
          <w:tab w:val="left" w:pos="0"/>
          <w:tab w:val="left" w:pos="993"/>
          <w:tab w:val="left" w:pos="1440"/>
        </w:tabs>
        <w:autoSpaceDE w:val="0"/>
        <w:spacing w:after="0" w:line="200" w:lineRule="atLeast"/>
        <w:ind w:left="0" w:firstLine="540"/>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Раздел «5. Ресурсное обеспечение Программы»  изложить в следующей редакции:</w:t>
      </w:r>
    </w:p>
    <w:p w:rsidR="002875F0" w:rsidRPr="002875F0" w:rsidRDefault="002875F0" w:rsidP="002875F0">
      <w:pPr>
        <w:widowControl w:val="0"/>
        <w:autoSpaceDE w:val="0"/>
        <w:autoSpaceDN w:val="0"/>
        <w:adjustRightInd w:val="0"/>
        <w:spacing w:after="0" w:line="240" w:lineRule="auto"/>
        <w:ind w:left="540"/>
        <w:jc w:val="center"/>
        <w:rPr>
          <w:rFonts w:ascii="Times New Roman" w:hAnsi="Times New Roman"/>
          <w:sz w:val="20"/>
          <w:szCs w:val="20"/>
          <w:lang w:eastAsia="ar-SA"/>
        </w:rPr>
      </w:pPr>
      <w:r w:rsidRPr="002875F0">
        <w:rPr>
          <w:rFonts w:ascii="Times New Roman" w:hAnsi="Times New Roman"/>
          <w:sz w:val="20"/>
          <w:szCs w:val="20"/>
          <w:lang w:eastAsia="ar-SA"/>
        </w:rPr>
        <w:t>«5. Ресурсное обеспечение Программы</w:t>
      </w:r>
    </w:p>
    <w:p w:rsidR="002875F0" w:rsidRPr="002875F0" w:rsidRDefault="002875F0" w:rsidP="002875F0">
      <w:pPr>
        <w:autoSpaceDE w:val="0"/>
        <w:autoSpaceDN w:val="0"/>
        <w:adjustRightInd w:val="0"/>
        <w:spacing w:after="0" w:line="240" w:lineRule="auto"/>
        <w:ind w:firstLine="540"/>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 xml:space="preserve">Общий объем финансирования:  1591,0 тыс. руб. за счет средств бюджета муниципального района «Ижемский»,  в том числе по годам реализации:       </w:t>
      </w:r>
    </w:p>
    <w:p w:rsidR="002875F0" w:rsidRPr="002875F0" w:rsidRDefault="002875F0" w:rsidP="002875F0">
      <w:pPr>
        <w:autoSpaceDE w:val="0"/>
        <w:autoSpaceDN w:val="0"/>
        <w:adjustRightInd w:val="0"/>
        <w:spacing w:after="0" w:line="240" w:lineRule="auto"/>
        <w:ind w:firstLine="709"/>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2013 год – 207,0 тыс. рублей</w:t>
      </w:r>
    </w:p>
    <w:p w:rsidR="002875F0" w:rsidRPr="002875F0" w:rsidRDefault="002875F0" w:rsidP="002875F0">
      <w:pPr>
        <w:autoSpaceDE w:val="0"/>
        <w:autoSpaceDN w:val="0"/>
        <w:adjustRightInd w:val="0"/>
        <w:spacing w:after="0" w:line="240" w:lineRule="auto"/>
        <w:ind w:firstLine="709"/>
        <w:rPr>
          <w:rFonts w:ascii="Times New Roman" w:eastAsiaTheme="minorEastAsia" w:hAnsi="Times New Roman"/>
          <w:sz w:val="20"/>
          <w:szCs w:val="20"/>
          <w:lang w:eastAsia="ru-RU"/>
        </w:rPr>
      </w:pPr>
      <w:r w:rsidRPr="002875F0">
        <w:rPr>
          <w:rFonts w:ascii="Times New Roman" w:eastAsiaTheme="minorEastAsia" w:hAnsi="Times New Roman"/>
          <w:sz w:val="20"/>
          <w:szCs w:val="20"/>
          <w:lang w:eastAsia="ru-RU"/>
        </w:rPr>
        <w:t>2014 год – 884,0 тыс. рублей</w:t>
      </w:r>
    </w:p>
    <w:p w:rsidR="002875F0" w:rsidRPr="002875F0" w:rsidRDefault="002875F0" w:rsidP="002875F0">
      <w:pPr>
        <w:tabs>
          <w:tab w:val="left" w:pos="0"/>
          <w:tab w:val="left" w:pos="611"/>
          <w:tab w:val="left" w:pos="1134"/>
        </w:tabs>
        <w:suppressAutoHyphens/>
        <w:autoSpaceDE w:val="0"/>
        <w:spacing w:after="0" w:line="200" w:lineRule="atLeast"/>
        <w:ind w:firstLine="709"/>
        <w:jc w:val="both"/>
        <w:rPr>
          <w:rFonts w:ascii="Times New Roman" w:eastAsia="MS Mincho" w:hAnsi="Times New Roman"/>
          <w:sz w:val="20"/>
          <w:szCs w:val="20"/>
          <w:lang w:eastAsia="ar-SA"/>
        </w:rPr>
      </w:pPr>
      <w:r w:rsidRPr="002875F0">
        <w:rPr>
          <w:rFonts w:ascii="Times New Roman" w:eastAsia="MS Mincho" w:hAnsi="Times New Roman"/>
          <w:sz w:val="20"/>
          <w:szCs w:val="20"/>
          <w:lang w:eastAsia="ar-SA"/>
        </w:rPr>
        <w:t>2015 год – 500,0 тыс. рублей».</w:t>
      </w:r>
    </w:p>
    <w:p w:rsidR="002875F0" w:rsidRPr="002875F0" w:rsidRDefault="002875F0" w:rsidP="002875F0">
      <w:pPr>
        <w:tabs>
          <w:tab w:val="left" w:pos="0"/>
          <w:tab w:val="left" w:pos="611"/>
          <w:tab w:val="left" w:pos="1134"/>
        </w:tabs>
        <w:suppressAutoHyphens/>
        <w:autoSpaceDE w:val="0"/>
        <w:spacing w:after="0" w:line="200" w:lineRule="atLeast"/>
        <w:jc w:val="both"/>
        <w:rPr>
          <w:rFonts w:ascii="Times New Roman" w:eastAsia="Times New Roman" w:hAnsi="Times New Roman"/>
          <w:sz w:val="20"/>
          <w:szCs w:val="20"/>
          <w:lang w:eastAsia="ar-SA"/>
        </w:rPr>
      </w:pPr>
    </w:p>
    <w:p w:rsidR="002875F0" w:rsidRPr="002875F0" w:rsidRDefault="002875F0" w:rsidP="002875F0">
      <w:pPr>
        <w:widowControl w:val="0"/>
        <w:autoSpaceDE w:val="0"/>
        <w:autoSpaceDN w:val="0"/>
        <w:adjustRightInd w:val="0"/>
        <w:spacing w:after="0" w:line="240" w:lineRule="auto"/>
        <w:jc w:val="both"/>
        <w:outlineLvl w:val="1"/>
        <w:rPr>
          <w:rFonts w:ascii="Times New Roman" w:hAnsi="Times New Roman"/>
          <w:sz w:val="20"/>
          <w:szCs w:val="20"/>
          <w:lang w:eastAsia="ar-SA"/>
        </w:rPr>
      </w:pPr>
      <w:r w:rsidRPr="002875F0">
        <w:rPr>
          <w:rFonts w:ascii="Times New Roman" w:hAnsi="Times New Roman"/>
          <w:sz w:val="20"/>
          <w:szCs w:val="20"/>
          <w:lang w:eastAsia="ar-SA"/>
        </w:rPr>
        <w:t xml:space="preserve">        2. Настоящее постановление вступает в силу со дня официального опубликования (обнародования).</w:t>
      </w:r>
    </w:p>
    <w:p w:rsidR="002875F0" w:rsidRPr="002875F0" w:rsidRDefault="002875F0" w:rsidP="002875F0">
      <w:pPr>
        <w:tabs>
          <w:tab w:val="left" w:pos="0"/>
          <w:tab w:val="left" w:pos="611"/>
          <w:tab w:val="left" w:pos="1134"/>
        </w:tabs>
        <w:suppressAutoHyphens/>
        <w:autoSpaceDE w:val="0"/>
        <w:spacing w:after="0" w:line="200" w:lineRule="atLeast"/>
        <w:jc w:val="both"/>
        <w:rPr>
          <w:rFonts w:ascii="Times New Roman" w:eastAsia="Times New Roman" w:hAnsi="Times New Roman"/>
          <w:sz w:val="20"/>
          <w:szCs w:val="20"/>
          <w:lang w:eastAsia="ar-SA"/>
        </w:rPr>
      </w:pPr>
    </w:p>
    <w:p w:rsidR="002875F0" w:rsidRPr="002875F0" w:rsidRDefault="002875F0" w:rsidP="002875F0">
      <w:pPr>
        <w:tabs>
          <w:tab w:val="left" w:pos="611"/>
          <w:tab w:val="left" w:pos="851"/>
          <w:tab w:val="left" w:pos="1134"/>
        </w:tabs>
        <w:suppressAutoHyphens/>
        <w:autoSpaceDE w:val="0"/>
        <w:spacing w:after="0" w:line="200" w:lineRule="atLeast"/>
        <w:jc w:val="both"/>
        <w:rPr>
          <w:rFonts w:ascii="Times New Roman" w:eastAsia="Times New Roman" w:hAnsi="Times New Roman"/>
          <w:sz w:val="20"/>
          <w:szCs w:val="20"/>
          <w:lang w:eastAsia="ar-SA"/>
        </w:rPr>
      </w:pPr>
    </w:p>
    <w:p w:rsidR="002875F0" w:rsidRPr="002875F0" w:rsidRDefault="002875F0" w:rsidP="002875F0">
      <w:pPr>
        <w:tabs>
          <w:tab w:val="left" w:pos="611"/>
          <w:tab w:val="left" w:pos="851"/>
          <w:tab w:val="left" w:pos="1134"/>
        </w:tabs>
        <w:suppressAutoHyphens/>
        <w:autoSpaceDE w:val="0"/>
        <w:spacing w:after="0" w:line="200" w:lineRule="atLeast"/>
        <w:jc w:val="both"/>
        <w:rPr>
          <w:rFonts w:ascii="Times New Roman" w:eastAsia="Times New Roman" w:hAnsi="Times New Roman"/>
          <w:sz w:val="20"/>
          <w:szCs w:val="20"/>
          <w:lang w:eastAsia="ar-SA"/>
        </w:rPr>
      </w:pPr>
    </w:p>
    <w:p w:rsidR="002875F0" w:rsidRPr="002875F0" w:rsidRDefault="002875F0" w:rsidP="002875F0">
      <w:pPr>
        <w:tabs>
          <w:tab w:val="left" w:pos="611"/>
          <w:tab w:val="left" w:pos="851"/>
          <w:tab w:val="left" w:pos="1134"/>
        </w:tabs>
        <w:suppressAutoHyphens/>
        <w:autoSpaceDE w:val="0"/>
        <w:spacing w:after="0" w:line="200" w:lineRule="atLeast"/>
        <w:jc w:val="both"/>
        <w:rPr>
          <w:rFonts w:ascii="Times New Roman" w:eastAsia="Times New Roman" w:hAnsi="Times New Roman"/>
          <w:sz w:val="20"/>
          <w:szCs w:val="20"/>
          <w:lang w:eastAsia="ar-SA"/>
        </w:rPr>
      </w:pPr>
    </w:p>
    <w:p w:rsidR="002875F0" w:rsidRPr="002875F0" w:rsidRDefault="002875F0" w:rsidP="002875F0">
      <w:pPr>
        <w:widowControl w:val="0"/>
        <w:autoSpaceDE w:val="0"/>
        <w:autoSpaceDN w:val="0"/>
        <w:adjustRightInd w:val="0"/>
        <w:spacing w:after="0" w:line="240" w:lineRule="auto"/>
        <w:jc w:val="both"/>
        <w:outlineLvl w:val="1"/>
        <w:rPr>
          <w:rFonts w:ascii="Times New Roman" w:hAnsi="Times New Roman"/>
          <w:sz w:val="20"/>
          <w:szCs w:val="20"/>
          <w:lang w:eastAsia="ar-SA"/>
        </w:rPr>
      </w:pPr>
      <w:r w:rsidRPr="002875F0">
        <w:rPr>
          <w:rFonts w:ascii="Times New Roman" w:hAnsi="Times New Roman"/>
          <w:sz w:val="20"/>
          <w:szCs w:val="20"/>
          <w:lang w:eastAsia="ar-SA"/>
        </w:rPr>
        <w:t xml:space="preserve">Руководитель администрации </w:t>
      </w:r>
    </w:p>
    <w:p w:rsidR="002875F0" w:rsidRPr="002875F0" w:rsidRDefault="002875F0" w:rsidP="002875F0">
      <w:pPr>
        <w:widowControl w:val="0"/>
        <w:autoSpaceDE w:val="0"/>
        <w:autoSpaceDN w:val="0"/>
        <w:adjustRightInd w:val="0"/>
        <w:spacing w:after="0" w:line="240" w:lineRule="auto"/>
        <w:jc w:val="both"/>
        <w:outlineLvl w:val="1"/>
        <w:rPr>
          <w:rFonts w:ascii="Times New Roman" w:hAnsi="Times New Roman"/>
          <w:sz w:val="20"/>
          <w:szCs w:val="20"/>
          <w:lang w:eastAsia="ar-SA"/>
        </w:rPr>
      </w:pPr>
      <w:r w:rsidRPr="002875F0">
        <w:rPr>
          <w:rFonts w:ascii="Times New Roman" w:hAnsi="Times New Roman"/>
          <w:sz w:val="20"/>
          <w:szCs w:val="20"/>
          <w:lang w:eastAsia="ar-SA"/>
        </w:rPr>
        <w:t xml:space="preserve">муниципального района «Ижемский»                    </w:t>
      </w:r>
      <w:r w:rsidRPr="002875F0">
        <w:rPr>
          <w:rFonts w:ascii="Times New Roman" w:hAnsi="Times New Roman"/>
          <w:sz w:val="20"/>
          <w:szCs w:val="20"/>
          <w:lang w:eastAsia="ar-SA"/>
        </w:rPr>
        <w:tab/>
        <w:t xml:space="preserve">        </w:t>
      </w:r>
      <w:r w:rsidRPr="002875F0">
        <w:rPr>
          <w:rFonts w:ascii="Times New Roman" w:hAnsi="Times New Roman"/>
          <w:sz w:val="20"/>
          <w:szCs w:val="20"/>
          <w:lang w:eastAsia="ar-SA"/>
        </w:rPr>
        <w:tab/>
        <w:t xml:space="preserve">    </w:t>
      </w:r>
      <w:r w:rsidR="005675F9">
        <w:rPr>
          <w:rFonts w:ascii="Times New Roman" w:hAnsi="Times New Roman"/>
          <w:sz w:val="20"/>
          <w:szCs w:val="20"/>
          <w:lang w:eastAsia="ar-SA"/>
        </w:rPr>
        <w:tab/>
      </w:r>
      <w:r w:rsidR="005675F9">
        <w:rPr>
          <w:rFonts w:ascii="Times New Roman" w:hAnsi="Times New Roman"/>
          <w:sz w:val="20"/>
          <w:szCs w:val="20"/>
          <w:lang w:eastAsia="ar-SA"/>
        </w:rPr>
        <w:tab/>
      </w:r>
      <w:r w:rsidR="005675F9">
        <w:rPr>
          <w:rFonts w:ascii="Times New Roman" w:hAnsi="Times New Roman"/>
          <w:sz w:val="20"/>
          <w:szCs w:val="20"/>
          <w:lang w:eastAsia="ar-SA"/>
        </w:rPr>
        <w:tab/>
      </w:r>
      <w:r w:rsidR="005675F9">
        <w:rPr>
          <w:rFonts w:ascii="Times New Roman" w:hAnsi="Times New Roman"/>
          <w:sz w:val="20"/>
          <w:szCs w:val="20"/>
          <w:lang w:eastAsia="ar-SA"/>
        </w:rPr>
        <w:tab/>
      </w:r>
      <w:r w:rsidR="005675F9">
        <w:rPr>
          <w:rFonts w:ascii="Times New Roman" w:hAnsi="Times New Roman"/>
          <w:sz w:val="20"/>
          <w:szCs w:val="20"/>
          <w:lang w:eastAsia="ar-SA"/>
        </w:rPr>
        <w:tab/>
      </w:r>
      <w:r w:rsidR="005675F9">
        <w:rPr>
          <w:rFonts w:ascii="Times New Roman" w:hAnsi="Times New Roman"/>
          <w:sz w:val="20"/>
          <w:szCs w:val="20"/>
          <w:lang w:eastAsia="ar-SA"/>
        </w:rPr>
        <w:tab/>
      </w:r>
      <w:r w:rsidRPr="002875F0">
        <w:rPr>
          <w:rFonts w:ascii="Times New Roman" w:hAnsi="Times New Roman"/>
          <w:sz w:val="20"/>
          <w:szCs w:val="20"/>
          <w:lang w:eastAsia="ar-SA"/>
        </w:rPr>
        <w:t>И.В. Норкин</w:t>
      </w:r>
    </w:p>
    <w:p w:rsidR="002875F0" w:rsidRPr="002875F0" w:rsidRDefault="002875F0" w:rsidP="002875F0">
      <w:pPr>
        <w:widowControl w:val="0"/>
        <w:rPr>
          <w:rFonts w:ascii="Times New Roman" w:hAnsi="Times New Roman"/>
          <w:sz w:val="20"/>
          <w:szCs w:val="20"/>
          <w:lang w:eastAsia="ar-SA"/>
        </w:rPr>
      </w:pPr>
    </w:p>
    <w:p w:rsidR="002875F0" w:rsidRPr="002875F0" w:rsidRDefault="002875F0" w:rsidP="002875F0">
      <w:pPr>
        <w:widowControl w:val="0"/>
        <w:rPr>
          <w:rFonts w:ascii="Times New Roman" w:hAnsi="Times New Roman"/>
          <w:sz w:val="20"/>
          <w:szCs w:val="20"/>
          <w:lang w:eastAsia="ar-SA"/>
        </w:rPr>
      </w:pPr>
    </w:p>
    <w:p w:rsidR="002875F0" w:rsidRPr="002875F0" w:rsidRDefault="002875F0" w:rsidP="002875F0">
      <w:pPr>
        <w:widowControl w:val="0"/>
        <w:rPr>
          <w:rFonts w:ascii="Times New Roman" w:hAnsi="Times New Roman"/>
          <w:sz w:val="20"/>
          <w:szCs w:val="20"/>
          <w:lang w:eastAsia="ar-SA"/>
        </w:rPr>
      </w:pPr>
    </w:p>
    <w:p w:rsidR="002875F0" w:rsidRPr="002875F0" w:rsidRDefault="002875F0" w:rsidP="002875F0">
      <w:pPr>
        <w:widowControl w:val="0"/>
        <w:rPr>
          <w:rFonts w:ascii="Times New Roman" w:hAnsi="Times New Roman"/>
          <w:sz w:val="20"/>
          <w:szCs w:val="20"/>
          <w:lang w:eastAsia="ar-SA"/>
        </w:rPr>
        <w:sectPr w:rsidR="002875F0" w:rsidRPr="002875F0" w:rsidSect="005675F9">
          <w:pgSz w:w="11906" w:h="16838"/>
          <w:pgMar w:top="720" w:right="720" w:bottom="720" w:left="720" w:header="708" w:footer="708" w:gutter="0"/>
          <w:cols w:space="708"/>
          <w:docGrid w:linePitch="360"/>
        </w:sectPr>
      </w:pPr>
    </w:p>
    <w:p w:rsidR="002875F0" w:rsidRPr="002875F0" w:rsidRDefault="002875F0" w:rsidP="002875F0">
      <w:pPr>
        <w:widowControl w:val="0"/>
        <w:rPr>
          <w:rFonts w:ascii="Times New Roman" w:hAnsi="Times New Roman"/>
          <w:sz w:val="20"/>
          <w:szCs w:val="20"/>
          <w:lang w:eastAsia="ar-SA"/>
        </w:rPr>
      </w:pPr>
    </w:p>
    <w:p w:rsidR="002875F0" w:rsidRPr="002875F0" w:rsidRDefault="002875F0" w:rsidP="002875F0">
      <w:pPr>
        <w:widowControl w:val="0"/>
        <w:spacing w:after="0" w:line="240" w:lineRule="auto"/>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Приложение </w:t>
      </w:r>
    </w:p>
    <w:p w:rsidR="002875F0" w:rsidRPr="002875F0" w:rsidRDefault="002875F0" w:rsidP="002875F0">
      <w:pPr>
        <w:widowControl w:val="0"/>
        <w:spacing w:after="0" w:line="240" w:lineRule="auto"/>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к постановлению администрации </w:t>
      </w:r>
    </w:p>
    <w:p w:rsidR="002875F0" w:rsidRPr="002875F0" w:rsidRDefault="002875F0" w:rsidP="002875F0">
      <w:pPr>
        <w:widowControl w:val="0"/>
        <w:autoSpaceDE w:val="0"/>
        <w:spacing w:after="0" w:line="240" w:lineRule="auto"/>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муниципального района «Ижемский»</w:t>
      </w:r>
    </w:p>
    <w:p w:rsidR="002875F0" w:rsidRPr="002875F0" w:rsidRDefault="002875F0" w:rsidP="002875F0">
      <w:pPr>
        <w:widowControl w:val="0"/>
        <w:autoSpaceDE w:val="0"/>
        <w:spacing w:after="0" w:line="240" w:lineRule="auto"/>
        <w:jc w:val="right"/>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от 30 декабря 2014 года № 1275</w:t>
      </w:r>
    </w:p>
    <w:p w:rsidR="002875F0" w:rsidRPr="002875F0" w:rsidRDefault="002875F0" w:rsidP="002875F0">
      <w:pPr>
        <w:widowControl w:val="0"/>
        <w:autoSpaceDE w:val="0"/>
        <w:autoSpaceDN w:val="0"/>
        <w:adjustRightInd w:val="0"/>
        <w:spacing w:after="0" w:line="240" w:lineRule="auto"/>
        <w:jc w:val="center"/>
        <w:rPr>
          <w:rFonts w:ascii="Times New Roman" w:hAnsi="Times New Roman"/>
          <w:b/>
          <w:sz w:val="20"/>
          <w:szCs w:val="20"/>
          <w:lang w:eastAsia="ar-SA"/>
        </w:rPr>
      </w:pPr>
    </w:p>
    <w:p w:rsidR="002875F0" w:rsidRPr="002875F0" w:rsidRDefault="002875F0" w:rsidP="002875F0">
      <w:pPr>
        <w:widowControl w:val="0"/>
        <w:autoSpaceDE w:val="0"/>
        <w:autoSpaceDN w:val="0"/>
        <w:adjustRightInd w:val="0"/>
        <w:spacing w:after="0" w:line="240" w:lineRule="auto"/>
        <w:jc w:val="center"/>
        <w:rPr>
          <w:rFonts w:ascii="Times New Roman" w:hAnsi="Times New Roman"/>
          <w:b/>
          <w:sz w:val="20"/>
          <w:szCs w:val="20"/>
          <w:lang w:eastAsia="ar-SA"/>
        </w:rPr>
      </w:pPr>
      <w:r w:rsidRPr="002875F0">
        <w:rPr>
          <w:rFonts w:ascii="Times New Roman" w:hAnsi="Times New Roman"/>
          <w:b/>
          <w:sz w:val="20"/>
          <w:szCs w:val="20"/>
          <w:lang w:eastAsia="ar-SA"/>
        </w:rPr>
        <w:t xml:space="preserve">«4. Система программных мероприятий </w:t>
      </w:r>
    </w:p>
    <w:p w:rsidR="002875F0" w:rsidRPr="002875F0" w:rsidRDefault="002875F0" w:rsidP="002875F0">
      <w:pPr>
        <w:widowControl w:val="0"/>
        <w:autoSpaceDE w:val="0"/>
        <w:autoSpaceDN w:val="0"/>
        <w:adjustRightInd w:val="0"/>
        <w:spacing w:after="0" w:line="240" w:lineRule="auto"/>
        <w:jc w:val="center"/>
        <w:rPr>
          <w:rFonts w:ascii="Times New Roman" w:hAnsi="Times New Roman"/>
          <w:b/>
          <w:sz w:val="20"/>
          <w:szCs w:val="20"/>
          <w:lang w:eastAsia="ar-S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1410"/>
        <w:gridCol w:w="2049"/>
        <w:gridCol w:w="1050"/>
        <w:gridCol w:w="1050"/>
        <w:gridCol w:w="1050"/>
        <w:gridCol w:w="1031"/>
        <w:gridCol w:w="2566"/>
      </w:tblGrid>
      <w:tr w:rsidR="002875F0" w:rsidRPr="005675F9" w:rsidTr="002875F0">
        <w:trPr>
          <w:trHeight w:val="278"/>
          <w:tblHeader/>
        </w:trPr>
        <w:tc>
          <w:tcPr>
            <w:tcW w:w="675" w:type="dxa"/>
            <w:vMerge w:val="restart"/>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п/п</w:t>
            </w:r>
          </w:p>
        </w:tc>
        <w:tc>
          <w:tcPr>
            <w:tcW w:w="4253" w:type="dxa"/>
            <w:vMerge w:val="restart"/>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Наименование Программных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мероприятий</w:t>
            </w:r>
          </w:p>
        </w:tc>
        <w:tc>
          <w:tcPr>
            <w:tcW w:w="1410" w:type="dxa"/>
            <w:vMerge w:val="restart"/>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eastAsia="ar-SA"/>
              </w:rPr>
              <w:t xml:space="preserve">Срок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реализации</w:t>
            </w:r>
          </w:p>
        </w:tc>
        <w:tc>
          <w:tcPr>
            <w:tcW w:w="2049" w:type="dxa"/>
            <w:vMerge w:val="restart"/>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eastAsia="ar-SA"/>
              </w:rPr>
              <w:t xml:space="preserve">Источник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финансирования</w:t>
            </w:r>
          </w:p>
        </w:tc>
        <w:tc>
          <w:tcPr>
            <w:tcW w:w="4181" w:type="dxa"/>
            <w:gridSpan w:val="4"/>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eastAsia="ar-SA"/>
              </w:rPr>
              <w:t>Финансирование мероприятий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(тыс. руб.)</w:t>
            </w:r>
          </w:p>
        </w:tc>
        <w:tc>
          <w:tcPr>
            <w:tcW w:w="2566" w:type="dxa"/>
            <w:vMerge w:val="restart"/>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Исполнитель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(бюджетополучатели)</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Программных мероприятий</w:t>
            </w:r>
          </w:p>
        </w:tc>
      </w:tr>
      <w:tr w:rsidR="002875F0" w:rsidRPr="005675F9" w:rsidTr="002875F0">
        <w:trPr>
          <w:trHeight w:val="277"/>
          <w:tblHeader/>
        </w:trPr>
        <w:tc>
          <w:tcPr>
            <w:tcW w:w="675" w:type="dxa"/>
            <w:vMerge/>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4253" w:type="dxa"/>
            <w:vMerge/>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c>
          <w:tcPr>
            <w:tcW w:w="1410" w:type="dxa"/>
            <w:vMerge/>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c>
          <w:tcPr>
            <w:tcW w:w="2049" w:type="dxa"/>
            <w:vMerge/>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Всего</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 год</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 год</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2015 год</w:t>
            </w:r>
          </w:p>
        </w:tc>
        <w:tc>
          <w:tcPr>
            <w:tcW w:w="2566" w:type="dxa"/>
            <w:vMerge/>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r>
      <w:tr w:rsidR="002875F0" w:rsidRPr="002875F0" w:rsidTr="002875F0">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I</w:t>
            </w:r>
            <w:r w:rsidRPr="002875F0">
              <w:rPr>
                <w:rFonts w:ascii="Times New Roman" w:eastAsia="Times New Roman" w:hAnsi="Times New Roman"/>
                <w:b/>
                <w:sz w:val="20"/>
                <w:szCs w:val="20"/>
                <w:lang w:eastAsia="ar-SA"/>
              </w:rPr>
              <w:t>. Создание и совершенствование нормативно-правовой базы развития туризма в Ижемском районе</w:t>
            </w:r>
          </w:p>
        </w:tc>
      </w:tr>
      <w:tr w:rsidR="002875F0" w:rsidRPr="005675F9" w:rsidTr="002875F0">
        <w:trPr>
          <w:trHeight w:val="1146"/>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Анализ нормативных актов, программных  документов, позитивного опыта муниципальных образований в  сфере туризма             </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Администрация муниципального района «Ижемский» (далее – Администрация МР «Ижемский»)</w:t>
            </w:r>
          </w:p>
        </w:tc>
      </w:tr>
      <w:tr w:rsidR="002875F0" w:rsidRPr="005675F9" w:rsidTr="002875F0">
        <w:trPr>
          <w:trHeight w:val="1965"/>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Разработка    и принятие  на муниципальном уровне нормативно - правовых актов, регламентирующих туристскую деятельность на территории муниципального образования  обеспечивающих     реализацию мероприятий  Программы</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val="en-US" w:eastAsia="ar-SA"/>
              </w:rPr>
            </w:pPr>
            <w:r w:rsidRPr="002875F0">
              <w:rPr>
                <w:rFonts w:ascii="Times New Roman" w:eastAsia="Times New Roman" w:hAnsi="Times New Roman"/>
                <w:sz w:val="20"/>
                <w:szCs w:val="20"/>
                <w:lang w:val="en-US"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tc>
      </w:tr>
      <w:tr w:rsidR="002875F0" w:rsidRPr="005675F9" w:rsidTr="002875F0">
        <w:trPr>
          <w:trHeight w:val="315"/>
        </w:trPr>
        <w:tc>
          <w:tcPr>
            <w:tcW w:w="675"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eastAsia="ar-SA"/>
              </w:rPr>
              <w:t xml:space="preserve">Итого по разделу </w:t>
            </w:r>
            <w:r w:rsidRPr="002875F0">
              <w:rPr>
                <w:rFonts w:ascii="Times New Roman" w:eastAsia="Times New Roman" w:hAnsi="Times New Roman"/>
                <w:b/>
                <w:sz w:val="20"/>
                <w:szCs w:val="20"/>
                <w:lang w:val="en-US" w:eastAsia="ar-SA"/>
              </w:rPr>
              <w:t>I</w:t>
            </w:r>
          </w:p>
        </w:tc>
        <w:tc>
          <w:tcPr>
            <w:tcW w:w="1410"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2049"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2566"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r>
      <w:tr w:rsidR="002875F0" w:rsidRPr="002875F0" w:rsidTr="002875F0">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II</w:t>
            </w:r>
            <w:r w:rsidRPr="002875F0">
              <w:rPr>
                <w:rFonts w:ascii="Times New Roman" w:eastAsia="Times New Roman" w:hAnsi="Times New Roman"/>
                <w:b/>
                <w:sz w:val="20"/>
                <w:szCs w:val="20"/>
                <w:lang w:eastAsia="ar-SA"/>
              </w:rPr>
              <w:t>. Создание системы управления туристской отраслью</w:t>
            </w:r>
          </w:p>
        </w:tc>
      </w:tr>
      <w:tr w:rsidR="002875F0" w:rsidRPr="005675F9" w:rsidTr="002875F0">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Формирование и ведение реестров: </w:t>
            </w:r>
          </w:p>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объектов туристской индустрии Ижемского района;</w:t>
            </w:r>
          </w:p>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инвестиционных проектов в области развития туризма в Ижемском районе;</w:t>
            </w:r>
          </w:p>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физических лиц, проживающих в Ижемском районе, согласных   размещать в своих домах туристов</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Управление культуры администрации МР «Ижемский»</w:t>
            </w:r>
          </w:p>
        </w:tc>
      </w:tr>
      <w:tr w:rsidR="002875F0" w:rsidRPr="005675F9" w:rsidTr="002875F0">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Организация сотрудничества с министерствами, ведомствами, различными фондами в целях формирования единого туристского пространства</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Администрация</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tc>
      </w:tr>
      <w:tr w:rsidR="002875F0" w:rsidRPr="005675F9" w:rsidTr="002875F0">
        <w:trPr>
          <w:trHeight w:val="315"/>
        </w:trPr>
        <w:tc>
          <w:tcPr>
            <w:tcW w:w="675"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eastAsia="ar-SA"/>
              </w:rPr>
              <w:t xml:space="preserve">Итого по разделу </w:t>
            </w:r>
            <w:r w:rsidRPr="002875F0">
              <w:rPr>
                <w:rFonts w:ascii="Times New Roman" w:eastAsia="Times New Roman" w:hAnsi="Times New Roman"/>
                <w:b/>
                <w:sz w:val="20"/>
                <w:szCs w:val="20"/>
                <w:lang w:val="en-US" w:eastAsia="ar-SA"/>
              </w:rPr>
              <w:t>II</w:t>
            </w:r>
          </w:p>
        </w:tc>
        <w:tc>
          <w:tcPr>
            <w:tcW w:w="1410"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2049"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val="en-US" w:eastAsia="ar-SA"/>
              </w:rPr>
              <w:t>-</w:t>
            </w:r>
          </w:p>
        </w:tc>
        <w:tc>
          <w:tcPr>
            <w:tcW w:w="2566"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r>
      <w:tr w:rsidR="002875F0" w:rsidRPr="002875F0" w:rsidTr="002875F0">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III</w:t>
            </w:r>
            <w:r w:rsidRPr="002875F0">
              <w:rPr>
                <w:rFonts w:ascii="Times New Roman" w:eastAsia="Times New Roman" w:hAnsi="Times New Roman"/>
                <w:b/>
                <w:sz w:val="20"/>
                <w:szCs w:val="20"/>
                <w:lang w:eastAsia="ar-SA"/>
              </w:rPr>
              <w:t>. Рекламно-информационное обеспечение продвижения туристских продуктов</w:t>
            </w:r>
          </w:p>
        </w:tc>
      </w:tr>
      <w:tr w:rsidR="002875F0" w:rsidRPr="005675F9" w:rsidTr="002875F0">
        <w:trPr>
          <w:trHeight w:val="558"/>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Приобретение электронного информационного киоска</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164,0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164,0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tc>
      </w:tr>
      <w:tr w:rsidR="002875F0" w:rsidRPr="005675F9" w:rsidTr="002875F0">
        <w:trPr>
          <w:trHeight w:val="1140"/>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Издание рекламно-информационной печатной продукции о туристских ресурсах района (баннеры, буклеты, путеводители, календари, наборы открыток и т.д.)</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129,0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54,0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Муниципальное бюджетное учреждение культуры «Ижемский районный историко-краеведческий музей» (далее - МБУК «ИРИКМ»)</w:t>
            </w:r>
          </w:p>
        </w:tc>
      </w:tr>
      <w:tr w:rsidR="002875F0" w:rsidRPr="005675F9" w:rsidTr="002875F0">
        <w:trPr>
          <w:trHeight w:val="58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Приобретение сувенирной продукции</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129,0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22,0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57,0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 50,0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МБУК «ИРИКМ»</w:t>
            </w:r>
          </w:p>
        </w:tc>
      </w:tr>
      <w:tr w:rsidR="002875F0" w:rsidRPr="005675F9" w:rsidTr="002875F0">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4.</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Подготовка презентационного и аналитического материала о туристских возможностях района для опубликования в СМИ, журналах, рекламных изданиях </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МБУК «ИРИКМ»</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ОФСиТ</w:t>
            </w:r>
          </w:p>
        </w:tc>
      </w:tr>
      <w:tr w:rsidR="002875F0" w:rsidRPr="005675F9" w:rsidTr="002875F0">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eastAsia="ar-SA"/>
              </w:rPr>
              <w:t xml:space="preserve">Итого по разделу </w:t>
            </w:r>
            <w:r w:rsidRPr="002875F0">
              <w:rPr>
                <w:rFonts w:ascii="Times New Roman" w:eastAsia="Times New Roman" w:hAnsi="Times New Roman"/>
                <w:b/>
                <w:sz w:val="20"/>
                <w:szCs w:val="20"/>
                <w:lang w:val="en-US" w:eastAsia="ar-SA"/>
              </w:rPr>
              <w:t>III</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Бюджет МР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422,0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47,0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275,0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100,0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2875F0" w:rsidTr="002875F0">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IV</w:t>
            </w:r>
            <w:r w:rsidRPr="002875F0">
              <w:rPr>
                <w:rFonts w:ascii="Times New Roman" w:eastAsia="Times New Roman" w:hAnsi="Times New Roman"/>
                <w:b/>
                <w:sz w:val="20"/>
                <w:szCs w:val="20"/>
                <w:lang w:eastAsia="ar-SA"/>
              </w:rPr>
              <w:t xml:space="preserve">. Предоставление туристических продуктов муниципального района «Ижемский» на международных, </w:t>
            </w:r>
          </w:p>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всероссийских и республиканских мероприятиях в сфере туризма</w:t>
            </w: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autoSpaceDE w:val="0"/>
              <w:autoSpaceDN w:val="0"/>
              <w:adjustRightInd w:val="0"/>
              <w:spacing w:after="0" w:line="240" w:lineRule="auto"/>
              <w:ind w:firstLine="13"/>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Участие в международных, всероссийских, республиканских мероприятиях, связанных с туристской отраслью: выставки, ярмарки, конкурсы, совещания, круглые столы, семинары и т.д.</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80,0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p w:rsidR="002875F0" w:rsidRPr="002875F0" w:rsidRDefault="002875F0" w:rsidP="002875F0">
            <w:pPr>
              <w:autoSpaceDE w:val="0"/>
              <w:autoSpaceDN w:val="0"/>
              <w:adjustRightInd w:val="0"/>
              <w:spacing w:after="0" w:line="240" w:lineRule="auto"/>
              <w:jc w:val="center"/>
              <w:rPr>
                <w:rFonts w:ascii="Times New Roman" w:eastAsiaTheme="minorEastAsia" w:hAnsi="Times New Roman"/>
                <w:sz w:val="20"/>
                <w:szCs w:val="20"/>
                <w:lang w:eastAsia="ru-RU"/>
              </w:rPr>
            </w:pP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autoSpaceDE w:val="0"/>
              <w:autoSpaceDN w:val="0"/>
              <w:adjustRightInd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bCs/>
                <w:sz w:val="20"/>
                <w:szCs w:val="20"/>
                <w:lang w:eastAsia="ar-SA"/>
              </w:rPr>
              <w:t xml:space="preserve">Субсидирование части расходов субъектов, занятых в сфере оказания туристских услуг населению при участии в выставочно-ярмарочных мероприятиях (включая тренировочные туры), семинарах, </w:t>
            </w:r>
            <w:r w:rsidRPr="002875F0">
              <w:rPr>
                <w:rFonts w:ascii="Times New Roman" w:eastAsia="Times New Roman" w:hAnsi="Times New Roman"/>
                <w:sz w:val="20"/>
                <w:szCs w:val="20"/>
                <w:lang w:eastAsia="ar-SA"/>
              </w:rPr>
              <w:t>определенном в Приложении 1 к Программе</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100,0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100,0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5675F9" w:rsidTr="002875F0">
        <w:trPr>
          <w:trHeight w:val="307"/>
        </w:trPr>
        <w:tc>
          <w:tcPr>
            <w:tcW w:w="675"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eastAsia="ar-SA"/>
              </w:rPr>
              <w:t xml:space="preserve">Итого по разделу </w:t>
            </w:r>
            <w:r w:rsidRPr="002875F0">
              <w:rPr>
                <w:rFonts w:ascii="Times New Roman" w:eastAsia="Times New Roman" w:hAnsi="Times New Roman"/>
                <w:b/>
                <w:sz w:val="20"/>
                <w:szCs w:val="20"/>
                <w:lang w:val="en-US" w:eastAsia="ar-SA"/>
              </w:rPr>
              <w:t>IV</w:t>
            </w:r>
          </w:p>
        </w:tc>
        <w:tc>
          <w:tcPr>
            <w:tcW w:w="1410"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180,0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30,0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150,0</w:t>
            </w:r>
          </w:p>
        </w:tc>
        <w:tc>
          <w:tcPr>
            <w:tcW w:w="2566" w:type="dxa"/>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r>
      <w:tr w:rsidR="002875F0" w:rsidRPr="002875F0" w:rsidTr="002875F0">
        <w:trPr>
          <w:trHeight w:val="322"/>
        </w:trPr>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V</w:t>
            </w:r>
            <w:r w:rsidRPr="002875F0">
              <w:rPr>
                <w:rFonts w:ascii="Times New Roman" w:eastAsia="Times New Roman" w:hAnsi="Times New Roman"/>
                <w:b/>
                <w:sz w:val="20"/>
                <w:szCs w:val="20"/>
                <w:lang w:eastAsia="ar-SA"/>
              </w:rPr>
              <w:t xml:space="preserve">. Создание условий для развития инфраструктуры туризма </w:t>
            </w: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Оказание организационно-методической помощи организациям, осуществляющим туристскую деятельность</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tc>
      </w:tr>
      <w:tr w:rsidR="002875F0" w:rsidRPr="005675F9" w:rsidTr="002875F0">
        <w:trPr>
          <w:trHeight w:val="559"/>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Помощь в организации взаимодействия предприятий туристской индустрии района, Республики Коми и других субъектов Российской Федерации </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tc>
      </w:tr>
      <w:tr w:rsidR="002875F0" w:rsidRPr="002875F0" w:rsidTr="002875F0">
        <w:trPr>
          <w:trHeight w:val="309"/>
        </w:trPr>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b/>
                <w:sz w:val="20"/>
                <w:szCs w:val="20"/>
                <w:lang w:val="en-US" w:eastAsia="ar-SA"/>
              </w:rPr>
              <w:t>VI</w:t>
            </w:r>
            <w:r w:rsidRPr="002875F0">
              <w:rPr>
                <w:rFonts w:ascii="Times New Roman" w:eastAsia="Times New Roman" w:hAnsi="Times New Roman"/>
                <w:b/>
                <w:sz w:val="20"/>
                <w:szCs w:val="20"/>
                <w:lang w:eastAsia="ar-SA"/>
              </w:rPr>
              <w:t>. Разработка и внедрение проектов в сфере туризма</w:t>
            </w:r>
          </w:p>
        </w:tc>
      </w:tr>
      <w:tr w:rsidR="002875F0" w:rsidRPr="005675F9" w:rsidTr="002875F0">
        <w:trPr>
          <w:trHeight w:val="20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c>
          <w:tcPr>
            <w:tcW w:w="4253" w:type="dxa"/>
            <w:tcBorders>
              <w:bottom w:val="single" w:sz="4" w:space="0" w:color="auto"/>
            </w:tcBorders>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Проведение туристской мультигонки в Ижемском районе (в том числе создание видеоролика, приобретение инвентаря)</w:t>
            </w:r>
          </w:p>
        </w:tc>
        <w:tc>
          <w:tcPr>
            <w:tcW w:w="1410" w:type="dxa"/>
            <w:tcBorders>
              <w:bottom w:val="single" w:sz="4" w:space="0" w:color="auto"/>
            </w:tcBorders>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199,0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99,0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100,0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ОФСиТ</w:t>
            </w:r>
          </w:p>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r>
      <w:tr w:rsidR="002875F0" w:rsidRPr="005675F9" w:rsidTr="002875F0">
        <w:trPr>
          <w:trHeight w:val="845"/>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Развитие маршрута «Многодневный поход на  Сэбысь» (в том числе приобретение материалов) в том числе:</w:t>
            </w:r>
          </w:p>
        </w:tc>
        <w:tc>
          <w:tcPr>
            <w:tcW w:w="1410" w:type="dxa"/>
            <w:tcBorders>
              <w:top w:val="single" w:sz="4" w:space="0" w:color="auto"/>
            </w:tcBorders>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415,0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115,0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150,0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150,0</w:t>
            </w:r>
          </w:p>
        </w:tc>
        <w:tc>
          <w:tcPr>
            <w:tcW w:w="2566" w:type="dxa"/>
            <w:vMerge w:val="restart"/>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Муниципальное бюджетное образовательное учреждение дополнительного образования детей «Ижемский районный центр детского творчества» (далее - МБОУ ДОД «Ижемский РЦДТ»)</w:t>
            </w:r>
          </w:p>
        </w:tc>
      </w:tr>
      <w:tr w:rsidR="002875F0" w:rsidRPr="005675F9" w:rsidTr="002875F0">
        <w:trPr>
          <w:trHeight w:val="559"/>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Туристический маршрут  «Лесная лента» (летний период)</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2014-2015</w:t>
            </w:r>
          </w:p>
        </w:tc>
        <w:tc>
          <w:tcPr>
            <w:tcW w:w="2049" w:type="dxa"/>
            <w:tcBorders>
              <w:bottom w:val="single" w:sz="4" w:space="0" w:color="auto"/>
            </w:tcBorders>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150,0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100,0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50,0</w:t>
            </w:r>
          </w:p>
        </w:tc>
        <w:tc>
          <w:tcPr>
            <w:tcW w:w="2566" w:type="dxa"/>
            <w:vMerge/>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5675F9" w:rsidTr="002875F0">
        <w:trPr>
          <w:trHeight w:val="60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Туристический маршрут на Сэбысь  (круглогодично)</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265,0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115,0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100,0</w:t>
            </w:r>
          </w:p>
        </w:tc>
        <w:tc>
          <w:tcPr>
            <w:tcW w:w="2566" w:type="dxa"/>
            <w:vMerge/>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5675F9" w:rsidTr="002875F0">
        <w:trPr>
          <w:trHeight w:val="108"/>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Изготовление сопроводительного и раздаточного материала, приобретение оборудования в целях реализации туристических экскурсий в том числе:</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2013-2014</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10,00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vMerge w:val="restart"/>
            <w:vAlign w:val="center"/>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МБУК «ИРИКМ»</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5675F9" w:rsidTr="002875F0">
        <w:trPr>
          <w:trHeight w:val="559"/>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«Ижма  православная»</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vMerge/>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5675F9" w:rsidTr="002875F0">
        <w:trPr>
          <w:trHeight w:val="553"/>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«По Ижме старинной»</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5,0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vMerge/>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r>
      <w:tr w:rsidR="002875F0" w:rsidRPr="005675F9" w:rsidTr="002875F0">
        <w:trPr>
          <w:trHeight w:val="639"/>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3.3.</w:t>
            </w:r>
          </w:p>
        </w:tc>
        <w:tc>
          <w:tcPr>
            <w:tcW w:w="4253" w:type="dxa"/>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«Ижма прекрасная и загадочная»</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15,0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vMerge/>
            <w:tcBorders>
              <w:bottom w:val="single" w:sz="4" w:space="0" w:color="auto"/>
            </w:tcBorders>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eastAsia="ar-SA"/>
              </w:rPr>
              <w:t xml:space="preserve">Итого по разделу  </w:t>
            </w:r>
            <w:r w:rsidRPr="002875F0">
              <w:rPr>
                <w:rFonts w:ascii="Times New Roman" w:eastAsia="Times New Roman" w:hAnsi="Times New Roman"/>
                <w:b/>
                <w:sz w:val="20"/>
                <w:szCs w:val="20"/>
                <w:lang w:val="en-US" w:eastAsia="ar-SA"/>
              </w:rPr>
              <w:t>VI</w:t>
            </w:r>
          </w:p>
        </w:tc>
        <w:tc>
          <w:tcPr>
            <w:tcW w:w="1410"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639,0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130,0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259,0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250,0</w:t>
            </w:r>
          </w:p>
        </w:tc>
        <w:tc>
          <w:tcPr>
            <w:tcW w:w="2566"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r>
      <w:tr w:rsidR="002875F0" w:rsidRPr="002875F0" w:rsidTr="002875F0">
        <w:trPr>
          <w:trHeight w:val="288"/>
        </w:trPr>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VII</w:t>
            </w:r>
            <w:r w:rsidRPr="002875F0">
              <w:rPr>
                <w:rFonts w:ascii="Times New Roman" w:eastAsia="Times New Roman" w:hAnsi="Times New Roman"/>
                <w:b/>
                <w:sz w:val="20"/>
                <w:szCs w:val="20"/>
                <w:lang w:eastAsia="ar-SA"/>
              </w:rPr>
              <w:t>. Приобретение северного чума</w:t>
            </w: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Приобретение северного чума, в том числе инвентаря для внутреннего убранства</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2014</w:t>
            </w: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Бюджет МР «Ижемский»</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350,0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350,0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0</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Управление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культуры администрации муниципального района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2875F0" w:rsidTr="002875F0">
        <w:trPr>
          <w:trHeight w:val="283"/>
        </w:trPr>
        <w:tc>
          <w:tcPr>
            <w:tcW w:w="15134" w:type="dxa"/>
            <w:gridSpan w:val="9"/>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val="en-US" w:eastAsia="ar-SA"/>
              </w:rPr>
              <w:t>VIII</w:t>
            </w:r>
            <w:r w:rsidRPr="002875F0">
              <w:rPr>
                <w:rFonts w:ascii="Times New Roman" w:eastAsia="Times New Roman" w:hAnsi="Times New Roman"/>
                <w:b/>
                <w:sz w:val="20"/>
                <w:szCs w:val="20"/>
                <w:lang w:eastAsia="ar-SA"/>
              </w:rPr>
              <w:t>. Кадровое обеспечение развития туризма</w:t>
            </w: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1.</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Изучение потребности в квалифицированных кадрах для туристской отрасли Ижемского района</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 xml:space="preserve">Администрация </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ОФСиТ</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МБУК «ИРИКМ»</w:t>
            </w: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w:t>
            </w:r>
          </w:p>
        </w:tc>
        <w:tc>
          <w:tcPr>
            <w:tcW w:w="4253" w:type="dxa"/>
          </w:tcPr>
          <w:p w:rsidR="002875F0" w:rsidRPr="002875F0" w:rsidRDefault="002875F0" w:rsidP="002875F0">
            <w:pPr>
              <w:widowControl w:val="0"/>
              <w:spacing w:after="0" w:line="240" w:lineRule="auto"/>
              <w:jc w:val="both"/>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Взаимодействие с Агентством по туризму Республики Коми по содействию организации обучающих семинаров, курсов повышения квалификации и мастер-классов в сфере туризма</w:t>
            </w:r>
          </w:p>
        </w:tc>
        <w:tc>
          <w:tcPr>
            <w:tcW w:w="141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2013-2015</w:t>
            </w:r>
          </w:p>
        </w:tc>
        <w:tc>
          <w:tcPr>
            <w:tcW w:w="2049" w:type="dxa"/>
          </w:tcPr>
          <w:p w:rsidR="002875F0" w:rsidRPr="002875F0" w:rsidRDefault="002875F0" w:rsidP="002875F0">
            <w:pPr>
              <w:widowControl w:val="0"/>
              <w:spacing w:after="0" w:line="240" w:lineRule="auto"/>
              <w:rPr>
                <w:rFonts w:ascii="Times New Roman" w:eastAsia="Times New Roman" w:hAnsi="Times New Roman"/>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w:t>
            </w:r>
          </w:p>
        </w:tc>
        <w:tc>
          <w:tcPr>
            <w:tcW w:w="2566" w:type="dxa"/>
          </w:tcPr>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Администрация</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r w:rsidRPr="002875F0">
              <w:rPr>
                <w:rFonts w:ascii="Times New Roman" w:eastAsia="Times New Roman" w:hAnsi="Times New Roman"/>
                <w:sz w:val="20"/>
                <w:szCs w:val="20"/>
                <w:lang w:eastAsia="ar-SA"/>
              </w:rPr>
              <w:t>МР «Ижемский»</w:t>
            </w:r>
          </w:p>
          <w:p w:rsidR="002875F0" w:rsidRPr="002875F0" w:rsidRDefault="002875F0" w:rsidP="002875F0">
            <w:pPr>
              <w:widowControl w:val="0"/>
              <w:spacing w:after="0" w:line="240" w:lineRule="auto"/>
              <w:jc w:val="center"/>
              <w:rPr>
                <w:rFonts w:ascii="Times New Roman" w:eastAsia="Times New Roman" w:hAnsi="Times New Roman"/>
                <w:sz w:val="20"/>
                <w:szCs w:val="20"/>
                <w:lang w:eastAsia="ar-SA"/>
              </w:rPr>
            </w:pPr>
          </w:p>
        </w:tc>
      </w:tr>
      <w:tr w:rsidR="002875F0" w:rsidRPr="005675F9" w:rsidTr="002875F0">
        <w:trPr>
          <w:trHeight w:val="300"/>
        </w:trPr>
        <w:tc>
          <w:tcPr>
            <w:tcW w:w="675"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val="en-US" w:eastAsia="ar-SA"/>
              </w:rPr>
            </w:pPr>
            <w:r w:rsidRPr="002875F0">
              <w:rPr>
                <w:rFonts w:ascii="Times New Roman" w:eastAsia="Times New Roman" w:hAnsi="Times New Roman"/>
                <w:b/>
                <w:sz w:val="20"/>
                <w:szCs w:val="20"/>
                <w:lang w:eastAsia="ar-SA"/>
              </w:rPr>
              <w:t xml:space="preserve">Итого по разделу  </w:t>
            </w:r>
            <w:r w:rsidRPr="002875F0">
              <w:rPr>
                <w:rFonts w:ascii="Times New Roman" w:eastAsia="Times New Roman" w:hAnsi="Times New Roman"/>
                <w:b/>
                <w:sz w:val="20"/>
                <w:szCs w:val="20"/>
                <w:lang w:val="en-US" w:eastAsia="ar-SA"/>
              </w:rPr>
              <w:t>VIII</w:t>
            </w:r>
          </w:p>
        </w:tc>
        <w:tc>
          <w:tcPr>
            <w:tcW w:w="1410"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w:t>
            </w:r>
          </w:p>
        </w:tc>
        <w:tc>
          <w:tcPr>
            <w:tcW w:w="2566"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r>
      <w:tr w:rsidR="002875F0" w:rsidRPr="005675F9" w:rsidTr="002875F0">
        <w:trPr>
          <w:trHeight w:val="537"/>
        </w:trPr>
        <w:tc>
          <w:tcPr>
            <w:tcW w:w="675"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4253" w:type="dxa"/>
          </w:tcPr>
          <w:p w:rsidR="002875F0" w:rsidRPr="002875F0" w:rsidRDefault="002875F0" w:rsidP="002875F0">
            <w:pPr>
              <w:widowControl w:val="0"/>
              <w:spacing w:after="0" w:line="240" w:lineRule="auto"/>
              <w:jc w:val="both"/>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ИТОГО ПО ПРОГРАММЕ</w:t>
            </w:r>
          </w:p>
        </w:tc>
        <w:tc>
          <w:tcPr>
            <w:tcW w:w="1410"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c>
          <w:tcPr>
            <w:tcW w:w="2049"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1591,0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207,0</w:t>
            </w:r>
          </w:p>
        </w:tc>
        <w:tc>
          <w:tcPr>
            <w:tcW w:w="1050"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884,0</w:t>
            </w:r>
          </w:p>
        </w:tc>
        <w:tc>
          <w:tcPr>
            <w:tcW w:w="1031" w:type="dxa"/>
          </w:tcPr>
          <w:p w:rsidR="002875F0" w:rsidRPr="002875F0" w:rsidRDefault="002875F0" w:rsidP="002875F0">
            <w:pPr>
              <w:widowControl w:val="0"/>
              <w:spacing w:after="0" w:line="240" w:lineRule="auto"/>
              <w:jc w:val="center"/>
              <w:rPr>
                <w:rFonts w:ascii="Times New Roman" w:eastAsia="Times New Roman" w:hAnsi="Times New Roman"/>
                <w:b/>
                <w:sz w:val="20"/>
                <w:szCs w:val="20"/>
                <w:lang w:eastAsia="ar-SA"/>
              </w:rPr>
            </w:pPr>
            <w:r w:rsidRPr="002875F0">
              <w:rPr>
                <w:rFonts w:ascii="Times New Roman" w:eastAsia="Times New Roman" w:hAnsi="Times New Roman"/>
                <w:b/>
                <w:sz w:val="20"/>
                <w:szCs w:val="20"/>
                <w:lang w:eastAsia="ar-SA"/>
              </w:rPr>
              <w:t>500,0</w:t>
            </w:r>
          </w:p>
        </w:tc>
        <w:tc>
          <w:tcPr>
            <w:tcW w:w="2566" w:type="dxa"/>
          </w:tcPr>
          <w:p w:rsidR="002875F0" w:rsidRPr="002875F0" w:rsidRDefault="002875F0" w:rsidP="002875F0">
            <w:pPr>
              <w:widowControl w:val="0"/>
              <w:spacing w:after="0" w:line="240" w:lineRule="auto"/>
              <w:rPr>
                <w:rFonts w:ascii="Times New Roman" w:eastAsia="Times New Roman" w:hAnsi="Times New Roman"/>
                <w:b/>
                <w:sz w:val="20"/>
                <w:szCs w:val="20"/>
                <w:lang w:eastAsia="ar-SA"/>
              </w:rPr>
            </w:pPr>
          </w:p>
        </w:tc>
      </w:tr>
    </w:tbl>
    <w:p w:rsidR="002875F0" w:rsidRPr="002875F0" w:rsidRDefault="002875F0" w:rsidP="002875F0">
      <w:pPr>
        <w:widowControl w:val="0"/>
        <w:jc w:val="right"/>
        <w:rPr>
          <w:rFonts w:ascii="Times New Roman" w:hAnsi="Times New Roman"/>
          <w:b/>
          <w:sz w:val="20"/>
          <w:szCs w:val="20"/>
          <w:lang w:eastAsia="ar-SA"/>
        </w:rPr>
      </w:pPr>
      <w:r w:rsidRPr="002875F0">
        <w:rPr>
          <w:rFonts w:ascii="Times New Roman" w:hAnsi="Times New Roman"/>
          <w:sz w:val="20"/>
          <w:szCs w:val="20"/>
          <w:lang w:eastAsia="ar-SA"/>
        </w:rPr>
        <w:tab/>
      </w:r>
      <w:r w:rsidRPr="002875F0">
        <w:rPr>
          <w:rFonts w:ascii="Times New Roman" w:hAnsi="Times New Roman"/>
          <w:sz w:val="20"/>
          <w:szCs w:val="20"/>
          <w:lang w:eastAsia="ar-SA"/>
        </w:rPr>
        <w:tab/>
      </w:r>
      <w:r w:rsidRPr="002875F0">
        <w:rPr>
          <w:rFonts w:ascii="Times New Roman" w:hAnsi="Times New Roman"/>
          <w:sz w:val="20"/>
          <w:szCs w:val="20"/>
          <w:lang w:eastAsia="ar-SA"/>
        </w:rPr>
        <w:tab/>
      </w:r>
      <w:r w:rsidRPr="002875F0">
        <w:rPr>
          <w:rFonts w:ascii="Times New Roman" w:hAnsi="Times New Roman"/>
          <w:b/>
          <w:sz w:val="20"/>
          <w:szCs w:val="20"/>
          <w:lang w:eastAsia="ar-SA"/>
        </w:rPr>
        <w:t>».</w:t>
      </w:r>
    </w:p>
    <w:p w:rsidR="002875F0" w:rsidRPr="002875F0" w:rsidRDefault="002875F0" w:rsidP="002875F0">
      <w:pPr>
        <w:widowControl w:val="0"/>
        <w:rPr>
          <w:rFonts w:cs="Calibri"/>
          <w:lang w:eastAsia="ar-SA"/>
        </w:rPr>
      </w:pPr>
    </w:p>
    <w:p w:rsidR="002875F0" w:rsidRDefault="002875F0" w:rsidP="002875F0">
      <w:pPr>
        <w:spacing w:after="0"/>
        <w:rPr>
          <w:rFonts w:ascii="Times New Roman" w:hAnsi="Times New Roman"/>
          <w:sz w:val="20"/>
          <w:szCs w:val="20"/>
        </w:rPr>
      </w:pPr>
    </w:p>
    <w:p w:rsidR="002875F0" w:rsidRDefault="002875F0"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Default="005675F9" w:rsidP="002875F0">
      <w:pPr>
        <w:spacing w:after="0"/>
        <w:rPr>
          <w:rFonts w:ascii="Times New Roman" w:hAnsi="Times New Roman"/>
          <w:sz w:val="20"/>
          <w:szCs w:val="20"/>
        </w:rPr>
      </w:pPr>
    </w:p>
    <w:p w:rsidR="005675F9" w:rsidRPr="002875F0" w:rsidRDefault="005675F9" w:rsidP="002875F0">
      <w:pPr>
        <w:spacing w:after="0"/>
        <w:rPr>
          <w:rFonts w:ascii="Times New Roman" w:hAnsi="Times New Roman"/>
          <w:sz w:val="20"/>
          <w:szCs w:val="20"/>
        </w:rPr>
      </w:pPr>
    </w:p>
    <w:p w:rsidR="005675F9" w:rsidRDefault="005675F9" w:rsidP="002875F0">
      <w:pPr>
        <w:spacing w:after="0"/>
        <w:jc w:val="center"/>
        <w:rPr>
          <w:rFonts w:ascii="Times New Roman" w:hAnsi="Times New Roman"/>
          <w:i/>
          <w:sz w:val="20"/>
          <w:szCs w:val="20"/>
        </w:rPr>
        <w:sectPr w:rsidR="005675F9" w:rsidSect="005675F9">
          <w:pgSz w:w="16838" w:h="11906" w:orient="landscape"/>
          <w:pgMar w:top="720" w:right="720" w:bottom="720" w:left="720" w:header="720" w:footer="720" w:gutter="0"/>
          <w:cols w:space="720"/>
          <w:noEndnote/>
          <w:docGrid w:linePitch="360"/>
        </w:sect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Pr="00DA3346" w:rsidRDefault="00812832" w:rsidP="002875F0">
      <w:pPr>
        <w:spacing w:after="0"/>
        <w:jc w:val="center"/>
        <w:rPr>
          <w:rFonts w:ascii="Times New Roman" w:hAnsi="Times New Roman"/>
          <w:i/>
          <w:sz w:val="20"/>
          <w:szCs w:val="20"/>
          <w:lang w:val="en-US"/>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812832" w:rsidRDefault="00812832" w:rsidP="002875F0">
      <w:pPr>
        <w:spacing w:after="0"/>
        <w:jc w:val="center"/>
        <w:rPr>
          <w:rFonts w:ascii="Times New Roman" w:hAnsi="Times New Roman"/>
          <w:i/>
          <w:sz w:val="20"/>
          <w:szCs w:val="20"/>
        </w:rPr>
      </w:pPr>
    </w:p>
    <w:p w:rsidR="002875F0" w:rsidRPr="00A2585C" w:rsidRDefault="002875F0" w:rsidP="002875F0">
      <w:pPr>
        <w:spacing w:after="0"/>
        <w:jc w:val="center"/>
        <w:rPr>
          <w:rFonts w:ascii="Times New Roman" w:hAnsi="Times New Roman"/>
          <w:i/>
          <w:sz w:val="20"/>
          <w:szCs w:val="20"/>
        </w:rPr>
      </w:pPr>
      <w:r w:rsidRPr="00A2585C">
        <w:rPr>
          <w:rFonts w:ascii="Times New Roman" w:hAnsi="Times New Roman"/>
          <w:i/>
          <w:sz w:val="20"/>
          <w:szCs w:val="20"/>
        </w:rPr>
        <w:t xml:space="preserve">Председатель коллегии </w:t>
      </w:r>
      <w:r>
        <w:rPr>
          <w:rFonts w:ascii="Times New Roman" w:hAnsi="Times New Roman"/>
          <w:i/>
          <w:sz w:val="20"/>
          <w:szCs w:val="20"/>
        </w:rPr>
        <w:t>Р.Е</w:t>
      </w:r>
      <w:r w:rsidRPr="00A2585C">
        <w:rPr>
          <w:rFonts w:ascii="Times New Roman" w:hAnsi="Times New Roman"/>
          <w:i/>
          <w:sz w:val="20"/>
          <w:szCs w:val="20"/>
        </w:rPr>
        <w:t xml:space="preserve">. </w:t>
      </w:r>
      <w:r>
        <w:rPr>
          <w:rFonts w:ascii="Times New Roman" w:hAnsi="Times New Roman"/>
          <w:i/>
          <w:sz w:val="20"/>
          <w:szCs w:val="20"/>
        </w:rPr>
        <w:t>Селиверстов</w:t>
      </w:r>
    </w:p>
    <w:p w:rsidR="002875F0" w:rsidRPr="00A2585C" w:rsidRDefault="002875F0" w:rsidP="002875F0">
      <w:pPr>
        <w:spacing w:after="0"/>
        <w:jc w:val="center"/>
        <w:rPr>
          <w:rFonts w:ascii="Times New Roman" w:hAnsi="Times New Roman"/>
          <w:i/>
          <w:sz w:val="20"/>
          <w:szCs w:val="20"/>
        </w:rPr>
      </w:pPr>
      <w:r w:rsidRPr="00A2585C">
        <w:rPr>
          <w:rFonts w:ascii="Times New Roman" w:hAnsi="Times New Roman"/>
          <w:i/>
          <w:sz w:val="20"/>
          <w:szCs w:val="20"/>
        </w:rPr>
        <w:t>Ответственный секретарь В.Н. Скуратов</w:t>
      </w:r>
    </w:p>
    <w:p w:rsidR="002875F0" w:rsidRPr="00A2585C" w:rsidRDefault="002875F0" w:rsidP="002875F0">
      <w:pPr>
        <w:spacing w:after="0"/>
        <w:jc w:val="center"/>
        <w:rPr>
          <w:rFonts w:ascii="Times New Roman" w:hAnsi="Times New Roman"/>
          <w:i/>
          <w:sz w:val="20"/>
          <w:szCs w:val="20"/>
        </w:rPr>
      </w:pPr>
      <w:r w:rsidRPr="00A2585C">
        <w:rPr>
          <w:rFonts w:ascii="Times New Roman" w:hAnsi="Times New Roman"/>
          <w:i/>
          <w:sz w:val="20"/>
          <w:szCs w:val="20"/>
        </w:rPr>
        <w:t>8 (82140) 98-0-32</w:t>
      </w:r>
    </w:p>
    <w:p w:rsidR="002875F0" w:rsidRPr="00A2585C" w:rsidRDefault="002875F0" w:rsidP="002875F0">
      <w:pPr>
        <w:spacing w:after="0"/>
        <w:jc w:val="center"/>
        <w:rPr>
          <w:rFonts w:ascii="Times New Roman" w:hAnsi="Times New Roman"/>
          <w:i/>
          <w:sz w:val="20"/>
          <w:szCs w:val="20"/>
        </w:rPr>
      </w:pPr>
      <w:r w:rsidRPr="00A2585C">
        <w:rPr>
          <w:rFonts w:ascii="Times New Roman" w:hAnsi="Times New Roman"/>
          <w:i/>
          <w:sz w:val="20"/>
          <w:szCs w:val="20"/>
        </w:rPr>
        <w:t>Тираж 40 шт.</w:t>
      </w:r>
    </w:p>
    <w:p w:rsidR="002875F0" w:rsidRPr="00A2585C" w:rsidRDefault="002875F0" w:rsidP="002875F0">
      <w:pPr>
        <w:spacing w:after="0"/>
        <w:jc w:val="center"/>
        <w:rPr>
          <w:rFonts w:ascii="Times New Roman" w:hAnsi="Times New Roman"/>
          <w:i/>
          <w:sz w:val="20"/>
          <w:szCs w:val="20"/>
        </w:rPr>
      </w:pPr>
      <w:r w:rsidRPr="00A2585C">
        <w:rPr>
          <w:rFonts w:ascii="Times New Roman" w:hAnsi="Times New Roman"/>
          <w:i/>
          <w:sz w:val="20"/>
          <w:szCs w:val="20"/>
        </w:rPr>
        <w:t>Печатается в Администрации муниципального района «Ижемский»:</w:t>
      </w:r>
    </w:p>
    <w:p w:rsidR="002875F0" w:rsidRPr="00A2585C" w:rsidRDefault="002875F0" w:rsidP="002875F0">
      <w:pPr>
        <w:spacing w:after="0"/>
        <w:jc w:val="center"/>
        <w:rPr>
          <w:rFonts w:ascii="Times New Roman" w:hAnsi="Times New Roman"/>
          <w:i/>
          <w:sz w:val="20"/>
          <w:szCs w:val="20"/>
        </w:rPr>
      </w:pPr>
      <w:r w:rsidRPr="00A2585C">
        <w:rPr>
          <w:rFonts w:ascii="Times New Roman" w:hAnsi="Times New Roman"/>
          <w:i/>
          <w:sz w:val="20"/>
          <w:szCs w:val="20"/>
        </w:rPr>
        <w:t>169460, Республика Коми, Ижемский район, с. Ижма, ул. Советская, д. 45.</w:t>
      </w:r>
    </w:p>
    <w:p w:rsidR="002875F0" w:rsidRPr="00EB0CAD" w:rsidRDefault="002875F0" w:rsidP="002875F0">
      <w:pPr>
        <w:jc w:val="center"/>
        <w:rPr>
          <w:rFonts w:ascii="Times New Roman" w:hAnsi="Times New Roman"/>
          <w:bCs/>
          <w:sz w:val="20"/>
          <w:szCs w:val="20"/>
        </w:rPr>
      </w:pPr>
      <w:r w:rsidRPr="00A2585C">
        <w:rPr>
          <w:rFonts w:ascii="Times New Roman" w:hAnsi="Times New Roman"/>
          <w:i/>
          <w:sz w:val="20"/>
          <w:szCs w:val="20"/>
        </w:rPr>
        <w:t>Тел. 8 (82140) 94-2-40</w:t>
      </w:r>
    </w:p>
    <w:p w:rsidR="002875F0" w:rsidRPr="007E085E" w:rsidRDefault="002875F0">
      <w:pPr>
        <w:rPr>
          <w:rFonts w:ascii="Times New Roman" w:hAnsi="Times New Roman"/>
          <w:sz w:val="20"/>
          <w:szCs w:val="20"/>
        </w:rPr>
      </w:pPr>
    </w:p>
    <w:sectPr w:rsidR="002875F0" w:rsidRPr="007E085E" w:rsidSect="005675F9">
      <w:pgSz w:w="11906" w:h="16838"/>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0A" w:rsidRDefault="00E11A0A" w:rsidP="00DD04ED">
      <w:pPr>
        <w:spacing w:after="0" w:line="240" w:lineRule="auto"/>
      </w:pPr>
      <w:r>
        <w:separator/>
      </w:r>
    </w:p>
  </w:endnote>
  <w:endnote w:type="continuationSeparator" w:id="0">
    <w:p w:rsidR="00E11A0A" w:rsidRDefault="00E11A0A" w:rsidP="00DD0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DejaVu Sans">
    <w:charset w:val="CC"/>
    <w:family w:val="swiss"/>
    <w:pitch w:val="variable"/>
    <w:sig w:usb0="E7000EFF" w:usb1="5200FD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9" w:rsidRDefault="005675F9">
    <w:pPr>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9" w:rsidRDefault="005675F9">
    <w:pPr>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0A" w:rsidRDefault="00E11A0A" w:rsidP="00DD04ED">
      <w:pPr>
        <w:spacing w:after="0" w:line="240" w:lineRule="auto"/>
      </w:pPr>
      <w:r>
        <w:separator/>
      </w:r>
    </w:p>
  </w:footnote>
  <w:footnote w:type="continuationSeparator" w:id="0">
    <w:p w:rsidR="00E11A0A" w:rsidRDefault="00E11A0A" w:rsidP="00DD04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9" w:rsidRDefault="005675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00000002"/>
    <w:multiLevelType w:val="singleLevel"/>
    <w:tmpl w:val="00000002"/>
    <w:name w:val="WW8Num2"/>
    <w:lvl w:ilvl="0">
      <w:start w:val="1"/>
      <w:numFmt w:val="decimal"/>
      <w:lvlText w:val="%1)"/>
      <w:lvlJc w:val="left"/>
      <w:pPr>
        <w:tabs>
          <w:tab w:val="num" w:pos="0"/>
        </w:tabs>
        <w:ind w:left="927" w:hanging="360"/>
      </w:pPr>
      <w:rPr>
        <w:rFonts w:ascii="Times New Roman" w:hAnsi="Times New Roman" w:cs="Times New Roman"/>
        <w:sz w:val="28"/>
        <w:szCs w:val="28"/>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nsid w:val="01DD2C1E"/>
    <w:multiLevelType w:val="hybridMultilevel"/>
    <w:tmpl w:val="3F6C659C"/>
    <w:lvl w:ilvl="0" w:tplc="8AC2A75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3">
    <w:nsid w:val="09106580"/>
    <w:multiLevelType w:val="hybridMultilevel"/>
    <w:tmpl w:val="D89EB4EA"/>
    <w:lvl w:ilvl="0" w:tplc="D042164C">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116E0"/>
    <w:multiLevelType w:val="hybridMultilevel"/>
    <w:tmpl w:val="84345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6874D4"/>
    <w:multiLevelType w:val="multilevel"/>
    <w:tmpl w:val="9F0E4A60"/>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3A55B90"/>
    <w:multiLevelType w:val="hybridMultilevel"/>
    <w:tmpl w:val="98104C48"/>
    <w:lvl w:ilvl="0" w:tplc="5C7ED4B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647525"/>
    <w:multiLevelType w:val="hybridMultilevel"/>
    <w:tmpl w:val="DD7461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381C3E"/>
    <w:multiLevelType w:val="hybridMultilevel"/>
    <w:tmpl w:val="1810774C"/>
    <w:lvl w:ilvl="0" w:tplc="04190011">
      <w:start w:val="1"/>
      <w:numFmt w:val="decimal"/>
      <w:lvlText w:val="%1)"/>
      <w:lvlJc w:val="left"/>
      <w:pPr>
        <w:ind w:left="360" w:hanging="360"/>
      </w:pPr>
    </w:lvl>
    <w:lvl w:ilvl="1" w:tplc="04190019" w:tentative="1">
      <w:start w:val="1"/>
      <w:numFmt w:val="lowerLetter"/>
      <w:lvlText w:val="%2."/>
      <w:lvlJc w:val="left"/>
      <w:pPr>
        <w:ind w:left="-267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1230" w:hanging="360"/>
      </w:pPr>
    </w:lvl>
    <w:lvl w:ilvl="4" w:tplc="04190019" w:tentative="1">
      <w:start w:val="1"/>
      <w:numFmt w:val="lowerLetter"/>
      <w:lvlText w:val="%5."/>
      <w:lvlJc w:val="left"/>
      <w:pPr>
        <w:ind w:left="-510" w:hanging="360"/>
      </w:pPr>
    </w:lvl>
    <w:lvl w:ilvl="5" w:tplc="0419001B" w:tentative="1">
      <w:start w:val="1"/>
      <w:numFmt w:val="lowerRoman"/>
      <w:lvlText w:val="%6."/>
      <w:lvlJc w:val="right"/>
      <w:pPr>
        <w:ind w:left="210" w:hanging="180"/>
      </w:pPr>
    </w:lvl>
    <w:lvl w:ilvl="6" w:tplc="0419000F" w:tentative="1">
      <w:start w:val="1"/>
      <w:numFmt w:val="decimal"/>
      <w:lvlText w:val="%7."/>
      <w:lvlJc w:val="left"/>
      <w:pPr>
        <w:ind w:left="930" w:hanging="360"/>
      </w:pPr>
    </w:lvl>
    <w:lvl w:ilvl="7" w:tplc="04190019" w:tentative="1">
      <w:start w:val="1"/>
      <w:numFmt w:val="lowerLetter"/>
      <w:lvlText w:val="%8."/>
      <w:lvlJc w:val="left"/>
      <w:pPr>
        <w:ind w:left="1650" w:hanging="360"/>
      </w:pPr>
    </w:lvl>
    <w:lvl w:ilvl="8" w:tplc="0419001B" w:tentative="1">
      <w:start w:val="1"/>
      <w:numFmt w:val="lowerRoman"/>
      <w:lvlText w:val="%9."/>
      <w:lvlJc w:val="right"/>
      <w:pPr>
        <w:ind w:left="2370" w:hanging="180"/>
      </w:pPr>
    </w:lvl>
  </w:abstractNum>
  <w:abstractNum w:abstractNumId="9">
    <w:nsid w:val="16AC0285"/>
    <w:multiLevelType w:val="hybridMultilevel"/>
    <w:tmpl w:val="3BA6C7A4"/>
    <w:lvl w:ilvl="0" w:tplc="70725FB6">
      <w:start w:val="1"/>
      <w:numFmt w:val="decimal"/>
      <w:lvlText w:val="%1."/>
      <w:lvlJc w:val="left"/>
      <w:pPr>
        <w:ind w:left="899" w:hanging="360"/>
      </w:pPr>
      <w:rPr>
        <w:rFonts w:ascii="Times New Roman" w:hAnsi="Times New Roman" w:cs="Times New Roman" w:hint="default"/>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7DB5F4C"/>
    <w:multiLevelType w:val="multilevel"/>
    <w:tmpl w:val="783ACF84"/>
    <w:lvl w:ilvl="0">
      <w:start w:val="3"/>
      <w:numFmt w:val="decimal"/>
      <w:lvlText w:val="%1."/>
      <w:lvlJc w:val="left"/>
      <w:pPr>
        <w:ind w:left="540" w:hanging="540"/>
      </w:pPr>
      <w:rPr>
        <w:rFonts w:eastAsia="SimSun" w:hint="default"/>
        <w:color w:val="000000"/>
      </w:rPr>
    </w:lvl>
    <w:lvl w:ilvl="1">
      <w:start w:val="2"/>
      <w:numFmt w:val="decimal"/>
      <w:lvlText w:val="%1.%2."/>
      <w:lvlJc w:val="left"/>
      <w:pPr>
        <w:ind w:left="899" w:hanging="540"/>
      </w:pPr>
      <w:rPr>
        <w:rFonts w:eastAsia="SimSun" w:hint="default"/>
        <w:color w:val="000000"/>
      </w:rPr>
    </w:lvl>
    <w:lvl w:ilvl="2">
      <w:start w:val="1"/>
      <w:numFmt w:val="decimal"/>
      <w:lvlText w:val="%1.%2.%3."/>
      <w:lvlJc w:val="left"/>
      <w:pPr>
        <w:ind w:left="1438" w:hanging="720"/>
      </w:pPr>
      <w:rPr>
        <w:rFonts w:eastAsia="SimSun" w:hint="default"/>
        <w:color w:val="000000"/>
      </w:rPr>
    </w:lvl>
    <w:lvl w:ilvl="3">
      <w:start w:val="1"/>
      <w:numFmt w:val="decimal"/>
      <w:lvlText w:val="%1.%2.%3.%4."/>
      <w:lvlJc w:val="left"/>
      <w:pPr>
        <w:ind w:left="1797" w:hanging="720"/>
      </w:pPr>
      <w:rPr>
        <w:rFonts w:eastAsia="SimSun" w:hint="default"/>
        <w:color w:val="000000"/>
      </w:rPr>
    </w:lvl>
    <w:lvl w:ilvl="4">
      <w:start w:val="1"/>
      <w:numFmt w:val="decimal"/>
      <w:lvlText w:val="%1.%2.%3.%4.%5."/>
      <w:lvlJc w:val="left"/>
      <w:pPr>
        <w:ind w:left="2516" w:hanging="1080"/>
      </w:pPr>
      <w:rPr>
        <w:rFonts w:eastAsia="SimSun" w:hint="default"/>
        <w:color w:val="000000"/>
      </w:rPr>
    </w:lvl>
    <w:lvl w:ilvl="5">
      <w:start w:val="1"/>
      <w:numFmt w:val="decimal"/>
      <w:lvlText w:val="%1.%2.%3.%4.%5.%6."/>
      <w:lvlJc w:val="left"/>
      <w:pPr>
        <w:ind w:left="2875" w:hanging="1080"/>
      </w:pPr>
      <w:rPr>
        <w:rFonts w:eastAsia="SimSun" w:hint="default"/>
        <w:color w:val="000000"/>
      </w:rPr>
    </w:lvl>
    <w:lvl w:ilvl="6">
      <w:start w:val="1"/>
      <w:numFmt w:val="decimal"/>
      <w:lvlText w:val="%1.%2.%3.%4.%5.%6.%7."/>
      <w:lvlJc w:val="left"/>
      <w:pPr>
        <w:ind w:left="3594" w:hanging="1440"/>
      </w:pPr>
      <w:rPr>
        <w:rFonts w:eastAsia="SimSun" w:hint="default"/>
        <w:color w:val="000000"/>
      </w:rPr>
    </w:lvl>
    <w:lvl w:ilvl="7">
      <w:start w:val="1"/>
      <w:numFmt w:val="decimal"/>
      <w:lvlText w:val="%1.%2.%3.%4.%5.%6.%7.%8."/>
      <w:lvlJc w:val="left"/>
      <w:pPr>
        <w:ind w:left="3953" w:hanging="1440"/>
      </w:pPr>
      <w:rPr>
        <w:rFonts w:eastAsia="SimSun" w:hint="default"/>
        <w:color w:val="000000"/>
      </w:rPr>
    </w:lvl>
    <w:lvl w:ilvl="8">
      <w:start w:val="1"/>
      <w:numFmt w:val="decimal"/>
      <w:lvlText w:val="%1.%2.%3.%4.%5.%6.%7.%8.%9."/>
      <w:lvlJc w:val="left"/>
      <w:pPr>
        <w:ind w:left="4672" w:hanging="1800"/>
      </w:pPr>
      <w:rPr>
        <w:rFonts w:eastAsia="SimSun" w:hint="default"/>
        <w:color w:val="000000"/>
      </w:rPr>
    </w:lvl>
  </w:abstractNum>
  <w:abstractNum w:abstractNumId="11">
    <w:nsid w:val="1DAD2A1A"/>
    <w:multiLevelType w:val="hybridMultilevel"/>
    <w:tmpl w:val="D5966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2B6FB0"/>
    <w:multiLevelType w:val="multilevel"/>
    <w:tmpl w:val="F38E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74B89"/>
    <w:multiLevelType w:val="hybridMultilevel"/>
    <w:tmpl w:val="1D7C6078"/>
    <w:lvl w:ilvl="0" w:tplc="8D7AE97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0E10C1C"/>
    <w:multiLevelType w:val="hybridMultilevel"/>
    <w:tmpl w:val="8F760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D7F91"/>
    <w:multiLevelType w:val="hybridMultilevel"/>
    <w:tmpl w:val="4B8A7560"/>
    <w:lvl w:ilvl="0" w:tplc="8152BC82">
      <w:start w:val="2"/>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64C32"/>
    <w:multiLevelType w:val="multilevel"/>
    <w:tmpl w:val="44C46E7A"/>
    <w:lvl w:ilvl="0">
      <w:start w:val="1"/>
      <w:numFmt w:val="decimal"/>
      <w:lvlText w:val="%1."/>
      <w:lvlJc w:val="left"/>
      <w:pPr>
        <w:ind w:left="720" w:hanging="360"/>
      </w:pPr>
      <w:rPr>
        <w:rFonts w:hint="default"/>
      </w:rPr>
    </w:lvl>
    <w:lvl w:ilvl="1">
      <w:start w:val="1"/>
      <w:numFmt w:val="decimal"/>
      <w:isLgl/>
      <w:lvlText w:val="%1.%2."/>
      <w:lvlJc w:val="left"/>
      <w:pPr>
        <w:ind w:left="99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
    <w:nsid w:val="23AD500F"/>
    <w:multiLevelType w:val="hybridMultilevel"/>
    <w:tmpl w:val="6BC4B8A8"/>
    <w:lvl w:ilvl="0" w:tplc="8AC2A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C9398C"/>
    <w:multiLevelType w:val="hybridMultilevel"/>
    <w:tmpl w:val="4AB0AD7C"/>
    <w:lvl w:ilvl="0" w:tplc="D2861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8142FD2"/>
    <w:multiLevelType w:val="hybridMultilevel"/>
    <w:tmpl w:val="93640CFC"/>
    <w:lvl w:ilvl="0" w:tplc="3FAC10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526A9C"/>
    <w:multiLevelType w:val="multilevel"/>
    <w:tmpl w:val="D14492E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A8A3941"/>
    <w:multiLevelType w:val="hybridMultilevel"/>
    <w:tmpl w:val="5546E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4A6038"/>
    <w:multiLevelType w:val="hybridMultilevel"/>
    <w:tmpl w:val="C8D6433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67466E"/>
    <w:multiLevelType w:val="hybridMultilevel"/>
    <w:tmpl w:val="F4BA1436"/>
    <w:lvl w:ilvl="0" w:tplc="32F2BB0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6329AF"/>
    <w:multiLevelType w:val="hybridMultilevel"/>
    <w:tmpl w:val="52C60572"/>
    <w:lvl w:ilvl="0" w:tplc="3FFAD2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AE2FA6"/>
    <w:multiLevelType w:val="multilevel"/>
    <w:tmpl w:val="4F944B3A"/>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32B80B22"/>
    <w:multiLevelType w:val="multilevel"/>
    <w:tmpl w:val="7BD06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50518A"/>
    <w:multiLevelType w:val="hybridMultilevel"/>
    <w:tmpl w:val="B16E3FF8"/>
    <w:lvl w:ilvl="0" w:tplc="8AC2A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DF3E37"/>
    <w:multiLevelType w:val="hybridMultilevel"/>
    <w:tmpl w:val="084E0FE0"/>
    <w:lvl w:ilvl="0" w:tplc="76AAD1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36F2335B"/>
    <w:multiLevelType w:val="hybridMultilevel"/>
    <w:tmpl w:val="6E8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9E6D2A"/>
    <w:multiLevelType w:val="hybridMultilevel"/>
    <w:tmpl w:val="7C121BE6"/>
    <w:lvl w:ilvl="0" w:tplc="9EF6C378">
      <w:start w:val="1"/>
      <w:numFmt w:val="bullet"/>
      <w:lvlText w:val=""/>
      <w:lvlPicBulletId w:val="0"/>
      <w:lvlJc w:val="left"/>
      <w:pPr>
        <w:tabs>
          <w:tab w:val="num" w:pos="720"/>
        </w:tabs>
        <w:ind w:left="720" w:hanging="360"/>
      </w:pPr>
      <w:rPr>
        <w:rFonts w:ascii="Symbol" w:hAnsi="Symbol" w:hint="default"/>
      </w:rPr>
    </w:lvl>
    <w:lvl w:ilvl="1" w:tplc="53B26D58" w:tentative="1">
      <w:start w:val="1"/>
      <w:numFmt w:val="bullet"/>
      <w:lvlText w:val=""/>
      <w:lvlJc w:val="left"/>
      <w:pPr>
        <w:tabs>
          <w:tab w:val="num" w:pos="1440"/>
        </w:tabs>
        <w:ind w:left="1440" w:hanging="360"/>
      </w:pPr>
      <w:rPr>
        <w:rFonts w:ascii="Symbol" w:hAnsi="Symbol" w:hint="default"/>
      </w:rPr>
    </w:lvl>
    <w:lvl w:ilvl="2" w:tplc="2108B784" w:tentative="1">
      <w:start w:val="1"/>
      <w:numFmt w:val="bullet"/>
      <w:lvlText w:val=""/>
      <w:lvlJc w:val="left"/>
      <w:pPr>
        <w:tabs>
          <w:tab w:val="num" w:pos="2160"/>
        </w:tabs>
        <w:ind w:left="2160" w:hanging="360"/>
      </w:pPr>
      <w:rPr>
        <w:rFonts w:ascii="Symbol" w:hAnsi="Symbol" w:hint="default"/>
      </w:rPr>
    </w:lvl>
    <w:lvl w:ilvl="3" w:tplc="D924EE26" w:tentative="1">
      <w:start w:val="1"/>
      <w:numFmt w:val="bullet"/>
      <w:lvlText w:val=""/>
      <w:lvlJc w:val="left"/>
      <w:pPr>
        <w:tabs>
          <w:tab w:val="num" w:pos="2880"/>
        </w:tabs>
        <w:ind w:left="2880" w:hanging="360"/>
      </w:pPr>
      <w:rPr>
        <w:rFonts w:ascii="Symbol" w:hAnsi="Symbol" w:hint="default"/>
      </w:rPr>
    </w:lvl>
    <w:lvl w:ilvl="4" w:tplc="EEB67158" w:tentative="1">
      <w:start w:val="1"/>
      <w:numFmt w:val="bullet"/>
      <w:lvlText w:val=""/>
      <w:lvlJc w:val="left"/>
      <w:pPr>
        <w:tabs>
          <w:tab w:val="num" w:pos="3600"/>
        </w:tabs>
        <w:ind w:left="3600" w:hanging="360"/>
      </w:pPr>
      <w:rPr>
        <w:rFonts w:ascii="Symbol" w:hAnsi="Symbol" w:hint="default"/>
      </w:rPr>
    </w:lvl>
    <w:lvl w:ilvl="5" w:tplc="CD9A30CE" w:tentative="1">
      <w:start w:val="1"/>
      <w:numFmt w:val="bullet"/>
      <w:lvlText w:val=""/>
      <w:lvlJc w:val="left"/>
      <w:pPr>
        <w:tabs>
          <w:tab w:val="num" w:pos="4320"/>
        </w:tabs>
        <w:ind w:left="4320" w:hanging="360"/>
      </w:pPr>
      <w:rPr>
        <w:rFonts w:ascii="Symbol" w:hAnsi="Symbol" w:hint="default"/>
      </w:rPr>
    </w:lvl>
    <w:lvl w:ilvl="6" w:tplc="D64009F8" w:tentative="1">
      <w:start w:val="1"/>
      <w:numFmt w:val="bullet"/>
      <w:lvlText w:val=""/>
      <w:lvlJc w:val="left"/>
      <w:pPr>
        <w:tabs>
          <w:tab w:val="num" w:pos="5040"/>
        </w:tabs>
        <w:ind w:left="5040" w:hanging="360"/>
      </w:pPr>
      <w:rPr>
        <w:rFonts w:ascii="Symbol" w:hAnsi="Symbol" w:hint="default"/>
      </w:rPr>
    </w:lvl>
    <w:lvl w:ilvl="7" w:tplc="AD44A76C" w:tentative="1">
      <w:start w:val="1"/>
      <w:numFmt w:val="bullet"/>
      <w:lvlText w:val=""/>
      <w:lvlJc w:val="left"/>
      <w:pPr>
        <w:tabs>
          <w:tab w:val="num" w:pos="5760"/>
        </w:tabs>
        <w:ind w:left="5760" w:hanging="360"/>
      </w:pPr>
      <w:rPr>
        <w:rFonts w:ascii="Symbol" w:hAnsi="Symbol" w:hint="default"/>
      </w:rPr>
    </w:lvl>
    <w:lvl w:ilvl="8" w:tplc="764496CE" w:tentative="1">
      <w:start w:val="1"/>
      <w:numFmt w:val="bullet"/>
      <w:lvlText w:val=""/>
      <w:lvlJc w:val="left"/>
      <w:pPr>
        <w:tabs>
          <w:tab w:val="num" w:pos="6480"/>
        </w:tabs>
        <w:ind w:left="6480" w:hanging="360"/>
      </w:pPr>
      <w:rPr>
        <w:rFonts w:ascii="Symbol" w:hAnsi="Symbol" w:hint="default"/>
      </w:rPr>
    </w:lvl>
  </w:abstractNum>
  <w:abstractNum w:abstractNumId="31">
    <w:nsid w:val="3A477FF7"/>
    <w:multiLevelType w:val="hybridMultilevel"/>
    <w:tmpl w:val="E34EA2AC"/>
    <w:lvl w:ilvl="0" w:tplc="8AC2A752">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nsid w:val="3D120B36"/>
    <w:multiLevelType w:val="hybridMultilevel"/>
    <w:tmpl w:val="B3AAFC34"/>
    <w:lvl w:ilvl="0" w:tplc="4ADA1680">
      <w:start w:val="1"/>
      <w:numFmt w:val="decimal"/>
      <w:lvlText w:val="%1."/>
      <w:lvlJc w:val="left"/>
      <w:pPr>
        <w:ind w:left="899" w:hanging="360"/>
      </w:pPr>
      <w:rPr>
        <w:rFonts w:eastAsiaTheme="minorEastAsia"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3E1F5B28"/>
    <w:multiLevelType w:val="hybridMultilevel"/>
    <w:tmpl w:val="C4CC7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9E585F"/>
    <w:multiLevelType w:val="hybridMultilevel"/>
    <w:tmpl w:val="E9B676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02938AB"/>
    <w:multiLevelType w:val="hybridMultilevel"/>
    <w:tmpl w:val="F07A2A82"/>
    <w:lvl w:ilvl="0" w:tplc="4D2CE2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407C25D6"/>
    <w:multiLevelType w:val="hybridMultilevel"/>
    <w:tmpl w:val="8F7A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8729D5"/>
    <w:multiLevelType w:val="multilevel"/>
    <w:tmpl w:val="32AAEA9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7B3784"/>
    <w:multiLevelType w:val="hybridMultilevel"/>
    <w:tmpl w:val="EB584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0D7086"/>
    <w:multiLevelType w:val="hybridMultilevel"/>
    <w:tmpl w:val="E31C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B01B40"/>
    <w:multiLevelType w:val="hybridMultilevel"/>
    <w:tmpl w:val="A35819E6"/>
    <w:lvl w:ilvl="0" w:tplc="1B66837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9FD3409"/>
    <w:multiLevelType w:val="multilevel"/>
    <w:tmpl w:val="E610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BD85124"/>
    <w:multiLevelType w:val="hybridMultilevel"/>
    <w:tmpl w:val="050E47CA"/>
    <w:lvl w:ilvl="0" w:tplc="8AC2A7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4BDC758D"/>
    <w:multiLevelType w:val="hybridMultilevel"/>
    <w:tmpl w:val="1E0E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324C75"/>
    <w:multiLevelType w:val="hybridMultilevel"/>
    <w:tmpl w:val="35488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D21640"/>
    <w:multiLevelType w:val="hybridMultilevel"/>
    <w:tmpl w:val="993878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0F91ED7"/>
    <w:multiLevelType w:val="multilevel"/>
    <w:tmpl w:val="B69CF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5277E6"/>
    <w:multiLevelType w:val="hybridMultilevel"/>
    <w:tmpl w:val="FD5EBD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233F33"/>
    <w:multiLevelType w:val="multilevel"/>
    <w:tmpl w:val="7A662648"/>
    <w:lvl w:ilvl="0">
      <w:start w:val="3"/>
      <w:numFmt w:val="decimal"/>
      <w:lvlText w:val="%1"/>
      <w:lvlJc w:val="left"/>
      <w:pPr>
        <w:ind w:left="480" w:hanging="480"/>
      </w:pPr>
      <w:rPr>
        <w:rFonts w:hint="default"/>
      </w:rPr>
    </w:lvl>
    <w:lvl w:ilvl="1">
      <w:start w:val="1"/>
      <w:numFmt w:val="decimal"/>
      <w:lvlText w:val="%1.%2"/>
      <w:lvlJc w:val="left"/>
      <w:pPr>
        <w:ind w:left="749" w:hanging="48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49">
    <w:nsid w:val="52501731"/>
    <w:multiLevelType w:val="multilevel"/>
    <w:tmpl w:val="CF265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2AB3E81"/>
    <w:multiLevelType w:val="hybridMultilevel"/>
    <w:tmpl w:val="55FC175E"/>
    <w:lvl w:ilvl="0" w:tplc="8AC2A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162E08"/>
    <w:multiLevelType w:val="hybridMultilevel"/>
    <w:tmpl w:val="E76A59BE"/>
    <w:lvl w:ilvl="0" w:tplc="DF6025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53FD57E1"/>
    <w:multiLevelType w:val="hybridMultilevel"/>
    <w:tmpl w:val="0E4E2866"/>
    <w:lvl w:ilvl="0" w:tplc="6E2C0D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3">
    <w:nsid w:val="55526E7D"/>
    <w:multiLevelType w:val="hybridMultilevel"/>
    <w:tmpl w:val="1810774C"/>
    <w:lvl w:ilvl="0" w:tplc="04190011">
      <w:start w:val="1"/>
      <w:numFmt w:val="decimal"/>
      <w:lvlText w:val="%1)"/>
      <w:lvlJc w:val="left"/>
      <w:pPr>
        <w:ind w:left="360" w:hanging="360"/>
      </w:pPr>
    </w:lvl>
    <w:lvl w:ilvl="1" w:tplc="04190019" w:tentative="1">
      <w:start w:val="1"/>
      <w:numFmt w:val="lowerLetter"/>
      <w:lvlText w:val="%2."/>
      <w:lvlJc w:val="left"/>
      <w:pPr>
        <w:ind w:left="-267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1230" w:hanging="360"/>
      </w:pPr>
    </w:lvl>
    <w:lvl w:ilvl="4" w:tplc="04190019" w:tentative="1">
      <w:start w:val="1"/>
      <w:numFmt w:val="lowerLetter"/>
      <w:lvlText w:val="%5."/>
      <w:lvlJc w:val="left"/>
      <w:pPr>
        <w:ind w:left="-510" w:hanging="360"/>
      </w:pPr>
    </w:lvl>
    <w:lvl w:ilvl="5" w:tplc="0419001B" w:tentative="1">
      <w:start w:val="1"/>
      <w:numFmt w:val="lowerRoman"/>
      <w:lvlText w:val="%6."/>
      <w:lvlJc w:val="right"/>
      <w:pPr>
        <w:ind w:left="210" w:hanging="180"/>
      </w:pPr>
    </w:lvl>
    <w:lvl w:ilvl="6" w:tplc="0419000F" w:tentative="1">
      <w:start w:val="1"/>
      <w:numFmt w:val="decimal"/>
      <w:lvlText w:val="%7."/>
      <w:lvlJc w:val="left"/>
      <w:pPr>
        <w:ind w:left="930" w:hanging="360"/>
      </w:pPr>
    </w:lvl>
    <w:lvl w:ilvl="7" w:tplc="04190019" w:tentative="1">
      <w:start w:val="1"/>
      <w:numFmt w:val="lowerLetter"/>
      <w:lvlText w:val="%8."/>
      <w:lvlJc w:val="left"/>
      <w:pPr>
        <w:ind w:left="1650" w:hanging="360"/>
      </w:pPr>
    </w:lvl>
    <w:lvl w:ilvl="8" w:tplc="0419001B" w:tentative="1">
      <w:start w:val="1"/>
      <w:numFmt w:val="lowerRoman"/>
      <w:lvlText w:val="%9."/>
      <w:lvlJc w:val="right"/>
      <w:pPr>
        <w:ind w:left="2370" w:hanging="180"/>
      </w:pPr>
    </w:lvl>
  </w:abstractNum>
  <w:abstractNum w:abstractNumId="54">
    <w:nsid w:val="55AD24F5"/>
    <w:multiLevelType w:val="hybridMultilevel"/>
    <w:tmpl w:val="8F08B228"/>
    <w:lvl w:ilvl="0" w:tplc="2598ADF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55B83400"/>
    <w:multiLevelType w:val="multilevel"/>
    <w:tmpl w:val="3DECDFB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6">
    <w:nsid w:val="57082370"/>
    <w:multiLevelType w:val="multilevel"/>
    <w:tmpl w:val="64903F3A"/>
    <w:lvl w:ilvl="0">
      <w:start w:val="6"/>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7">
    <w:nsid w:val="587844BD"/>
    <w:multiLevelType w:val="multilevel"/>
    <w:tmpl w:val="77440A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E865A0"/>
    <w:multiLevelType w:val="multilevel"/>
    <w:tmpl w:val="0A60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A90150A"/>
    <w:multiLevelType w:val="hybridMultilevel"/>
    <w:tmpl w:val="5468A4C0"/>
    <w:lvl w:ilvl="0" w:tplc="EABE2F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C1141A1"/>
    <w:multiLevelType w:val="hybridMultilevel"/>
    <w:tmpl w:val="4E9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7A48A8"/>
    <w:multiLevelType w:val="hybridMultilevel"/>
    <w:tmpl w:val="09E63538"/>
    <w:lvl w:ilvl="0" w:tplc="DBE0A1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nsid w:val="5F3257E2"/>
    <w:multiLevelType w:val="multilevel"/>
    <w:tmpl w:val="6B5C4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F550581"/>
    <w:multiLevelType w:val="hybridMultilevel"/>
    <w:tmpl w:val="5C12B040"/>
    <w:lvl w:ilvl="0" w:tplc="39640BFE">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5BE0478"/>
    <w:multiLevelType w:val="hybridMultilevel"/>
    <w:tmpl w:val="1E8C55B2"/>
    <w:lvl w:ilvl="0" w:tplc="4D2CE2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5">
    <w:nsid w:val="681B25E9"/>
    <w:multiLevelType w:val="hybridMultilevel"/>
    <w:tmpl w:val="D934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786AC2"/>
    <w:multiLevelType w:val="hybridMultilevel"/>
    <w:tmpl w:val="0314593A"/>
    <w:lvl w:ilvl="0" w:tplc="1354F93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DCA36F5"/>
    <w:multiLevelType w:val="hybridMultilevel"/>
    <w:tmpl w:val="1E0E7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0075BF"/>
    <w:multiLevelType w:val="hybridMultilevel"/>
    <w:tmpl w:val="B860C0E2"/>
    <w:lvl w:ilvl="0" w:tplc="DB1EAE86">
      <w:start w:val="1"/>
      <w:numFmt w:val="decimal"/>
      <w:lvlText w:val="%1."/>
      <w:lvlJc w:val="left"/>
      <w:pPr>
        <w:ind w:left="814" w:hanging="360"/>
      </w:pPr>
      <w:rPr>
        <w:rFonts w:hint="default"/>
      </w:rPr>
    </w:lvl>
    <w:lvl w:ilvl="1" w:tplc="04190019">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9">
    <w:nsid w:val="723953F9"/>
    <w:multiLevelType w:val="hybridMultilevel"/>
    <w:tmpl w:val="BBD8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3943D01"/>
    <w:multiLevelType w:val="hybridMultilevel"/>
    <w:tmpl w:val="FD544C28"/>
    <w:lvl w:ilvl="0" w:tplc="8AC2A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D8347D"/>
    <w:multiLevelType w:val="hybridMultilevel"/>
    <w:tmpl w:val="DF74155E"/>
    <w:lvl w:ilvl="0" w:tplc="AB487004">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2">
    <w:nsid w:val="77FB294E"/>
    <w:multiLevelType w:val="multilevel"/>
    <w:tmpl w:val="A2DAED1E"/>
    <w:lvl w:ilvl="0">
      <w:start w:val="3"/>
      <w:numFmt w:val="decimal"/>
      <w:lvlText w:val="%1."/>
      <w:lvlJc w:val="left"/>
      <w:pPr>
        <w:ind w:left="540" w:hanging="540"/>
      </w:pPr>
      <w:rPr>
        <w:rFonts w:hint="default"/>
      </w:rPr>
    </w:lvl>
    <w:lvl w:ilvl="1">
      <w:start w:val="1"/>
      <w:numFmt w:val="decimal"/>
      <w:lvlText w:val="%1.%2."/>
      <w:lvlJc w:val="left"/>
      <w:pPr>
        <w:ind w:left="809" w:hanging="540"/>
      </w:pPr>
      <w:rPr>
        <w:rFonts w:hint="default"/>
      </w:rPr>
    </w:lvl>
    <w:lvl w:ilvl="2">
      <w:start w:val="2"/>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73">
    <w:nsid w:val="78077864"/>
    <w:multiLevelType w:val="hybridMultilevel"/>
    <w:tmpl w:val="FA56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664D24"/>
    <w:multiLevelType w:val="hybridMultilevel"/>
    <w:tmpl w:val="CCB851B6"/>
    <w:lvl w:ilvl="0" w:tplc="0419000F">
      <w:start w:val="1"/>
      <w:numFmt w:val="decimal"/>
      <w:lvlText w:val="%1."/>
      <w:lvlJc w:val="left"/>
      <w:pPr>
        <w:ind w:left="7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7E6040"/>
    <w:multiLevelType w:val="multilevel"/>
    <w:tmpl w:val="6ABC4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FC16979"/>
    <w:multiLevelType w:val="hybridMultilevel"/>
    <w:tmpl w:val="1F3A622A"/>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6"/>
  </w:num>
  <w:num w:numId="2">
    <w:abstractNumId w:val="45"/>
  </w:num>
  <w:num w:numId="3">
    <w:abstractNumId w:val="59"/>
  </w:num>
  <w:num w:numId="4">
    <w:abstractNumId w:val="7"/>
  </w:num>
  <w:num w:numId="5">
    <w:abstractNumId w:val="12"/>
  </w:num>
  <w:num w:numId="6">
    <w:abstractNumId w:val="41"/>
  </w:num>
  <w:num w:numId="7">
    <w:abstractNumId w:val="37"/>
  </w:num>
  <w:num w:numId="8">
    <w:abstractNumId w:val="57"/>
  </w:num>
  <w:num w:numId="9">
    <w:abstractNumId w:val="39"/>
  </w:num>
  <w:num w:numId="10">
    <w:abstractNumId w:val="62"/>
  </w:num>
  <w:num w:numId="11">
    <w:abstractNumId w:val="49"/>
  </w:num>
  <w:num w:numId="12">
    <w:abstractNumId w:val="26"/>
  </w:num>
  <w:num w:numId="13">
    <w:abstractNumId w:val="46"/>
  </w:num>
  <w:num w:numId="14">
    <w:abstractNumId w:val="75"/>
  </w:num>
  <w:num w:numId="15">
    <w:abstractNumId w:val="58"/>
  </w:num>
  <w:num w:numId="16">
    <w:abstractNumId w:val="44"/>
  </w:num>
  <w:num w:numId="17">
    <w:abstractNumId w:val="43"/>
  </w:num>
  <w:num w:numId="18">
    <w:abstractNumId w:val="71"/>
  </w:num>
  <w:num w:numId="19">
    <w:abstractNumId w:val="8"/>
  </w:num>
  <w:num w:numId="20">
    <w:abstractNumId w:val="53"/>
  </w:num>
  <w:num w:numId="21">
    <w:abstractNumId w:val="24"/>
  </w:num>
  <w:num w:numId="22">
    <w:abstractNumId w:val="65"/>
  </w:num>
  <w:num w:numId="23">
    <w:abstractNumId w:val="38"/>
  </w:num>
  <w:num w:numId="24">
    <w:abstractNumId w:val="60"/>
  </w:num>
  <w:num w:numId="25">
    <w:abstractNumId w:val="14"/>
  </w:num>
  <w:num w:numId="26">
    <w:abstractNumId w:val="18"/>
  </w:num>
  <w:num w:numId="27">
    <w:abstractNumId w:val="48"/>
  </w:num>
  <w:num w:numId="28">
    <w:abstractNumId w:val="72"/>
  </w:num>
  <w:num w:numId="29">
    <w:abstractNumId w:val="10"/>
  </w:num>
  <w:num w:numId="30">
    <w:abstractNumId w:val="56"/>
  </w:num>
  <w:num w:numId="31">
    <w:abstractNumId w:val="4"/>
  </w:num>
  <w:num w:numId="32">
    <w:abstractNumId w:val="34"/>
  </w:num>
  <w:num w:numId="33">
    <w:abstractNumId w:val="47"/>
  </w:num>
  <w:num w:numId="34">
    <w:abstractNumId w:val="20"/>
  </w:num>
  <w:num w:numId="35">
    <w:abstractNumId w:val="25"/>
  </w:num>
  <w:num w:numId="36">
    <w:abstractNumId w:val="40"/>
  </w:num>
  <w:num w:numId="37">
    <w:abstractNumId w:val="54"/>
  </w:num>
  <w:num w:numId="38">
    <w:abstractNumId w:val="67"/>
  </w:num>
  <w:num w:numId="39">
    <w:abstractNumId w:val="22"/>
  </w:num>
  <w:num w:numId="40">
    <w:abstractNumId w:val="33"/>
  </w:num>
  <w:num w:numId="41">
    <w:abstractNumId w:val="36"/>
  </w:num>
  <w:num w:numId="42">
    <w:abstractNumId w:val="3"/>
  </w:num>
  <w:num w:numId="43">
    <w:abstractNumId w:val="61"/>
  </w:num>
  <w:num w:numId="44">
    <w:abstractNumId w:val="63"/>
  </w:num>
  <w:num w:numId="45">
    <w:abstractNumId w:val="52"/>
  </w:num>
  <w:num w:numId="46">
    <w:abstractNumId w:val="13"/>
  </w:num>
  <w:num w:numId="47">
    <w:abstractNumId w:val="73"/>
  </w:num>
  <w:num w:numId="48">
    <w:abstractNumId w:val="11"/>
  </w:num>
  <w:num w:numId="49">
    <w:abstractNumId w:val="32"/>
  </w:num>
  <w:num w:numId="50">
    <w:abstractNumId w:val="9"/>
  </w:num>
  <w:num w:numId="51">
    <w:abstractNumId w:val="23"/>
  </w:num>
  <w:num w:numId="52">
    <w:abstractNumId w:val="30"/>
  </w:num>
  <w:num w:numId="53">
    <w:abstractNumId w:val="69"/>
  </w:num>
  <w:num w:numId="54">
    <w:abstractNumId w:val="6"/>
  </w:num>
  <w:num w:numId="55">
    <w:abstractNumId w:val="51"/>
  </w:num>
  <w:num w:numId="56">
    <w:abstractNumId w:val="21"/>
  </w:num>
  <w:num w:numId="57">
    <w:abstractNumId w:val="29"/>
  </w:num>
  <w:num w:numId="58">
    <w:abstractNumId w:val="74"/>
  </w:num>
  <w:num w:numId="59">
    <w:abstractNumId w:val="55"/>
  </w:num>
  <w:num w:numId="60">
    <w:abstractNumId w:val="76"/>
  </w:num>
  <w:num w:numId="61">
    <w:abstractNumId w:val="19"/>
  </w:num>
  <w:num w:numId="62">
    <w:abstractNumId w:val="66"/>
  </w:num>
  <w:num w:numId="63">
    <w:abstractNumId w:val="64"/>
  </w:num>
  <w:num w:numId="64">
    <w:abstractNumId w:val="35"/>
  </w:num>
  <w:num w:numId="65">
    <w:abstractNumId w:val="68"/>
  </w:num>
  <w:num w:numId="66">
    <w:abstractNumId w:val="50"/>
  </w:num>
  <w:num w:numId="67">
    <w:abstractNumId w:val="27"/>
  </w:num>
  <w:num w:numId="68">
    <w:abstractNumId w:val="17"/>
  </w:num>
  <w:num w:numId="69">
    <w:abstractNumId w:val="2"/>
  </w:num>
  <w:num w:numId="70">
    <w:abstractNumId w:val="42"/>
  </w:num>
  <w:num w:numId="71">
    <w:abstractNumId w:val="31"/>
  </w:num>
  <w:num w:numId="72">
    <w:abstractNumId w:val="70"/>
  </w:num>
  <w:num w:numId="73">
    <w:abstractNumId w:val="15"/>
  </w:num>
  <w:num w:numId="74">
    <w:abstractNumId w:val="5"/>
  </w:num>
  <w:num w:numId="75">
    <w:abstractNumId w:val="2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DD04ED"/>
    <w:rsid w:val="000015BD"/>
    <w:rsid w:val="000055D3"/>
    <w:rsid w:val="00005B8C"/>
    <w:rsid w:val="00007458"/>
    <w:rsid w:val="0001173A"/>
    <w:rsid w:val="000127FF"/>
    <w:rsid w:val="000135C8"/>
    <w:rsid w:val="000137AD"/>
    <w:rsid w:val="000137F5"/>
    <w:rsid w:val="0001650E"/>
    <w:rsid w:val="00017AA8"/>
    <w:rsid w:val="00017C82"/>
    <w:rsid w:val="000232F4"/>
    <w:rsid w:val="00023502"/>
    <w:rsid w:val="00024E86"/>
    <w:rsid w:val="000255C2"/>
    <w:rsid w:val="000267F4"/>
    <w:rsid w:val="00026B81"/>
    <w:rsid w:val="000275DF"/>
    <w:rsid w:val="00032267"/>
    <w:rsid w:val="00034743"/>
    <w:rsid w:val="00040AFF"/>
    <w:rsid w:val="00043302"/>
    <w:rsid w:val="00043D7C"/>
    <w:rsid w:val="00046497"/>
    <w:rsid w:val="00047051"/>
    <w:rsid w:val="00047271"/>
    <w:rsid w:val="000474B2"/>
    <w:rsid w:val="00047953"/>
    <w:rsid w:val="00047B89"/>
    <w:rsid w:val="0005076F"/>
    <w:rsid w:val="00051468"/>
    <w:rsid w:val="0005204E"/>
    <w:rsid w:val="00052231"/>
    <w:rsid w:val="00054DB6"/>
    <w:rsid w:val="00055607"/>
    <w:rsid w:val="00055ABB"/>
    <w:rsid w:val="00061516"/>
    <w:rsid w:val="0006223C"/>
    <w:rsid w:val="00064774"/>
    <w:rsid w:val="00065265"/>
    <w:rsid w:val="00065E6F"/>
    <w:rsid w:val="00066AB6"/>
    <w:rsid w:val="0007305D"/>
    <w:rsid w:val="00073152"/>
    <w:rsid w:val="00073261"/>
    <w:rsid w:val="000732B9"/>
    <w:rsid w:val="00073D6E"/>
    <w:rsid w:val="00076801"/>
    <w:rsid w:val="00080856"/>
    <w:rsid w:val="00080D5F"/>
    <w:rsid w:val="0008144C"/>
    <w:rsid w:val="00082C03"/>
    <w:rsid w:val="00084E06"/>
    <w:rsid w:val="00084EAE"/>
    <w:rsid w:val="0009008F"/>
    <w:rsid w:val="000900F2"/>
    <w:rsid w:val="000910F7"/>
    <w:rsid w:val="00093266"/>
    <w:rsid w:val="0009534B"/>
    <w:rsid w:val="00095F14"/>
    <w:rsid w:val="000A28B1"/>
    <w:rsid w:val="000A6C0D"/>
    <w:rsid w:val="000A6EAB"/>
    <w:rsid w:val="000A774B"/>
    <w:rsid w:val="000A7DF2"/>
    <w:rsid w:val="000B4573"/>
    <w:rsid w:val="000B5F95"/>
    <w:rsid w:val="000B7994"/>
    <w:rsid w:val="000C0028"/>
    <w:rsid w:val="000C175F"/>
    <w:rsid w:val="000C29EC"/>
    <w:rsid w:val="000C2F33"/>
    <w:rsid w:val="000C301E"/>
    <w:rsid w:val="000C44CE"/>
    <w:rsid w:val="000D0148"/>
    <w:rsid w:val="000D0B90"/>
    <w:rsid w:val="000D557B"/>
    <w:rsid w:val="000D7D1B"/>
    <w:rsid w:val="000E748D"/>
    <w:rsid w:val="000F0DEB"/>
    <w:rsid w:val="000F32F9"/>
    <w:rsid w:val="000F4D89"/>
    <w:rsid w:val="000F6947"/>
    <w:rsid w:val="000F7B04"/>
    <w:rsid w:val="001000D0"/>
    <w:rsid w:val="00101968"/>
    <w:rsid w:val="001020E3"/>
    <w:rsid w:val="00102332"/>
    <w:rsid w:val="00104DF7"/>
    <w:rsid w:val="001057D0"/>
    <w:rsid w:val="00107587"/>
    <w:rsid w:val="0011113D"/>
    <w:rsid w:val="00112C19"/>
    <w:rsid w:val="00112E15"/>
    <w:rsid w:val="00120B76"/>
    <w:rsid w:val="00121AFD"/>
    <w:rsid w:val="0012293B"/>
    <w:rsid w:val="00124932"/>
    <w:rsid w:val="00125AD4"/>
    <w:rsid w:val="0012625E"/>
    <w:rsid w:val="001306D7"/>
    <w:rsid w:val="00130804"/>
    <w:rsid w:val="00130987"/>
    <w:rsid w:val="00130B53"/>
    <w:rsid w:val="001315DA"/>
    <w:rsid w:val="00135AA3"/>
    <w:rsid w:val="00135E00"/>
    <w:rsid w:val="001407EE"/>
    <w:rsid w:val="00140E62"/>
    <w:rsid w:val="0014285D"/>
    <w:rsid w:val="00142ED5"/>
    <w:rsid w:val="00143410"/>
    <w:rsid w:val="001466C6"/>
    <w:rsid w:val="0015177C"/>
    <w:rsid w:val="001533F3"/>
    <w:rsid w:val="001537C7"/>
    <w:rsid w:val="00154550"/>
    <w:rsid w:val="00156A16"/>
    <w:rsid w:val="001576E8"/>
    <w:rsid w:val="00157FE5"/>
    <w:rsid w:val="00161CDB"/>
    <w:rsid w:val="0016205B"/>
    <w:rsid w:val="00162323"/>
    <w:rsid w:val="00163451"/>
    <w:rsid w:val="00165265"/>
    <w:rsid w:val="001657C0"/>
    <w:rsid w:val="001668DA"/>
    <w:rsid w:val="00172386"/>
    <w:rsid w:val="00174166"/>
    <w:rsid w:val="0017456D"/>
    <w:rsid w:val="001768A4"/>
    <w:rsid w:val="00180D20"/>
    <w:rsid w:val="00183FD1"/>
    <w:rsid w:val="0018482A"/>
    <w:rsid w:val="0018788D"/>
    <w:rsid w:val="00187CBB"/>
    <w:rsid w:val="0019110B"/>
    <w:rsid w:val="0019181E"/>
    <w:rsid w:val="00193287"/>
    <w:rsid w:val="00193932"/>
    <w:rsid w:val="00197CD2"/>
    <w:rsid w:val="001A3C01"/>
    <w:rsid w:val="001A6F54"/>
    <w:rsid w:val="001A7388"/>
    <w:rsid w:val="001B1DC0"/>
    <w:rsid w:val="001B27E1"/>
    <w:rsid w:val="001B2878"/>
    <w:rsid w:val="001B33DF"/>
    <w:rsid w:val="001C03E4"/>
    <w:rsid w:val="001C0B9E"/>
    <w:rsid w:val="001C1037"/>
    <w:rsid w:val="001C2957"/>
    <w:rsid w:val="001C3443"/>
    <w:rsid w:val="001C34EA"/>
    <w:rsid w:val="001C3B01"/>
    <w:rsid w:val="001C59C2"/>
    <w:rsid w:val="001C6997"/>
    <w:rsid w:val="001C6E41"/>
    <w:rsid w:val="001C72C4"/>
    <w:rsid w:val="001C7917"/>
    <w:rsid w:val="001D0A05"/>
    <w:rsid w:val="001D1BE2"/>
    <w:rsid w:val="001D2C7E"/>
    <w:rsid w:val="001D4FA8"/>
    <w:rsid w:val="001D5E36"/>
    <w:rsid w:val="001D5F91"/>
    <w:rsid w:val="001E1B72"/>
    <w:rsid w:val="001E3B79"/>
    <w:rsid w:val="001E41FE"/>
    <w:rsid w:val="001E4ABF"/>
    <w:rsid w:val="001E5C3A"/>
    <w:rsid w:val="001F11AE"/>
    <w:rsid w:val="001F21E2"/>
    <w:rsid w:val="001F2868"/>
    <w:rsid w:val="001F31D1"/>
    <w:rsid w:val="001F347F"/>
    <w:rsid w:val="001F3904"/>
    <w:rsid w:val="001F3E98"/>
    <w:rsid w:val="001F4DA5"/>
    <w:rsid w:val="001F571A"/>
    <w:rsid w:val="001F5CA4"/>
    <w:rsid w:val="001F6E0D"/>
    <w:rsid w:val="001F7939"/>
    <w:rsid w:val="001F7D0F"/>
    <w:rsid w:val="00200DE4"/>
    <w:rsid w:val="0020193B"/>
    <w:rsid w:val="002034B3"/>
    <w:rsid w:val="00203F29"/>
    <w:rsid w:val="00207BF0"/>
    <w:rsid w:val="00210650"/>
    <w:rsid w:val="002134BE"/>
    <w:rsid w:val="00214D7E"/>
    <w:rsid w:val="00214F83"/>
    <w:rsid w:val="00215191"/>
    <w:rsid w:val="0022185C"/>
    <w:rsid w:val="00221D73"/>
    <w:rsid w:val="002242EF"/>
    <w:rsid w:val="002245E5"/>
    <w:rsid w:val="00225368"/>
    <w:rsid w:val="0022794D"/>
    <w:rsid w:val="00227974"/>
    <w:rsid w:val="00227B82"/>
    <w:rsid w:val="00234006"/>
    <w:rsid w:val="002364D8"/>
    <w:rsid w:val="0023683C"/>
    <w:rsid w:val="00237EF5"/>
    <w:rsid w:val="00241220"/>
    <w:rsid w:val="002451C3"/>
    <w:rsid w:val="002510C9"/>
    <w:rsid w:val="00251751"/>
    <w:rsid w:val="00252782"/>
    <w:rsid w:val="0025436D"/>
    <w:rsid w:val="00254863"/>
    <w:rsid w:val="0025545C"/>
    <w:rsid w:val="00260EB6"/>
    <w:rsid w:val="00261963"/>
    <w:rsid w:val="00261E06"/>
    <w:rsid w:val="00262256"/>
    <w:rsid w:val="00262A8D"/>
    <w:rsid w:val="00266A41"/>
    <w:rsid w:val="00270955"/>
    <w:rsid w:val="00272B27"/>
    <w:rsid w:val="00274DAA"/>
    <w:rsid w:val="0027564F"/>
    <w:rsid w:val="00280234"/>
    <w:rsid w:val="0028030B"/>
    <w:rsid w:val="00281F7F"/>
    <w:rsid w:val="00283D6E"/>
    <w:rsid w:val="00283EF3"/>
    <w:rsid w:val="002875F0"/>
    <w:rsid w:val="0029225B"/>
    <w:rsid w:val="0029559C"/>
    <w:rsid w:val="002A3145"/>
    <w:rsid w:val="002A4479"/>
    <w:rsid w:val="002A5862"/>
    <w:rsid w:val="002A60F0"/>
    <w:rsid w:val="002A711E"/>
    <w:rsid w:val="002B0B95"/>
    <w:rsid w:val="002B2640"/>
    <w:rsid w:val="002B5B0E"/>
    <w:rsid w:val="002B6695"/>
    <w:rsid w:val="002C157F"/>
    <w:rsid w:val="002C3571"/>
    <w:rsid w:val="002C408E"/>
    <w:rsid w:val="002C6C0A"/>
    <w:rsid w:val="002D031A"/>
    <w:rsid w:val="002D06F4"/>
    <w:rsid w:val="002D0C18"/>
    <w:rsid w:val="002D1545"/>
    <w:rsid w:val="002D4AFD"/>
    <w:rsid w:val="002D7683"/>
    <w:rsid w:val="002E1474"/>
    <w:rsid w:val="002E2F57"/>
    <w:rsid w:val="002E301E"/>
    <w:rsid w:val="002E69DC"/>
    <w:rsid w:val="002F20E4"/>
    <w:rsid w:val="002F47A7"/>
    <w:rsid w:val="002F56DC"/>
    <w:rsid w:val="002F6F61"/>
    <w:rsid w:val="003000B7"/>
    <w:rsid w:val="00303F02"/>
    <w:rsid w:val="00305BD3"/>
    <w:rsid w:val="003068EC"/>
    <w:rsid w:val="00307280"/>
    <w:rsid w:val="00311503"/>
    <w:rsid w:val="00311B27"/>
    <w:rsid w:val="003147E7"/>
    <w:rsid w:val="00315799"/>
    <w:rsid w:val="00315B6C"/>
    <w:rsid w:val="003172CA"/>
    <w:rsid w:val="003202FC"/>
    <w:rsid w:val="00320A83"/>
    <w:rsid w:val="00320D30"/>
    <w:rsid w:val="00322760"/>
    <w:rsid w:val="00326E4B"/>
    <w:rsid w:val="00331EFF"/>
    <w:rsid w:val="00332340"/>
    <w:rsid w:val="003343C8"/>
    <w:rsid w:val="00334B0B"/>
    <w:rsid w:val="0033533E"/>
    <w:rsid w:val="00337F27"/>
    <w:rsid w:val="00340888"/>
    <w:rsid w:val="00340BF6"/>
    <w:rsid w:val="00340F91"/>
    <w:rsid w:val="00341B59"/>
    <w:rsid w:val="003446C3"/>
    <w:rsid w:val="00345441"/>
    <w:rsid w:val="00345C82"/>
    <w:rsid w:val="003464D5"/>
    <w:rsid w:val="00347519"/>
    <w:rsid w:val="00353318"/>
    <w:rsid w:val="00354A62"/>
    <w:rsid w:val="003566D7"/>
    <w:rsid w:val="00360137"/>
    <w:rsid w:val="00361140"/>
    <w:rsid w:val="00361CFF"/>
    <w:rsid w:val="00364444"/>
    <w:rsid w:val="00364B05"/>
    <w:rsid w:val="0036633B"/>
    <w:rsid w:val="003666D3"/>
    <w:rsid w:val="00367DA7"/>
    <w:rsid w:val="003711C6"/>
    <w:rsid w:val="0037312D"/>
    <w:rsid w:val="003763D2"/>
    <w:rsid w:val="00376EB7"/>
    <w:rsid w:val="00377D08"/>
    <w:rsid w:val="00377D5E"/>
    <w:rsid w:val="00381F2C"/>
    <w:rsid w:val="0038281C"/>
    <w:rsid w:val="003842D2"/>
    <w:rsid w:val="00384C64"/>
    <w:rsid w:val="00384FEE"/>
    <w:rsid w:val="00387931"/>
    <w:rsid w:val="00387C01"/>
    <w:rsid w:val="00387D16"/>
    <w:rsid w:val="00390EEE"/>
    <w:rsid w:val="0039186C"/>
    <w:rsid w:val="00392A4F"/>
    <w:rsid w:val="00394C13"/>
    <w:rsid w:val="003965AF"/>
    <w:rsid w:val="003A19E8"/>
    <w:rsid w:val="003A41BA"/>
    <w:rsid w:val="003A5C0C"/>
    <w:rsid w:val="003A6525"/>
    <w:rsid w:val="003A6B64"/>
    <w:rsid w:val="003A7CFE"/>
    <w:rsid w:val="003B05A4"/>
    <w:rsid w:val="003B0B3A"/>
    <w:rsid w:val="003B3296"/>
    <w:rsid w:val="003B41E3"/>
    <w:rsid w:val="003B65B7"/>
    <w:rsid w:val="003C016B"/>
    <w:rsid w:val="003C19D9"/>
    <w:rsid w:val="003C6556"/>
    <w:rsid w:val="003D09E1"/>
    <w:rsid w:val="003D0A0A"/>
    <w:rsid w:val="003D0CAD"/>
    <w:rsid w:val="003D1D53"/>
    <w:rsid w:val="003D2511"/>
    <w:rsid w:val="003D2B7B"/>
    <w:rsid w:val="003D2FCA"/>
    <w:rsid w:val="003D3508"/>
    <w:rsid w:val="003D3A3E"/>
    <w:rsid w:val="003D4022"/>
    <w:rsid w:val="003D4B99"/>
    <w:rsid w:val="003D653B"/>
    <w:rsid w:val="003D79AF"/>
    <w:rsid w:val="003E091E"/>
    <w:rsid w:val="003E0C6D"/>
    <w:rsid w:val="003E0CE0"/>
    <w:rsid w:val="003E4FDB"/>
    <w:rsid w:val="003E698D"/>
    <w:rsid w:val="003F0EBE"/>
    <w:rsid w:val="003F24E6"/>
    <w:rsid w:val="003F2901"/>
    <w:rsid w:val="003F4290"/>
    <w:rsid w:val="003F4D61"/>
    <w:rsid w:val="003F5586"/>
    <w:rsid w:val="004026D8"/>
    <w:rsid w:val="00404547"/>
    <w:rsid w:val="004067C8"/>
    <w:rsid w:val="0040783D"/>
    <w:rsid w:val="00407C52"/>
    <w:rsid w:val="00412345"/>
    <w:rsid w:val="00413F1A"/>
    <w:rsid w:val="00414195"/>
    <w:rsid w:val="00414D29"/>
    <w:rsid w:val="004157A4"/>
    <w:rsid w:val="00420892"/>
    <w:rsid w:val="004215BF"/>
    <w:rsid w:val="00422141"/>
    <w:rsid w:val="004221F3"/>
    <w:rsid w:val="00422E31"/>
    <w:rsid w:val="00423665"/>
    <w:rsid w:val="00423C09"/>
    <w:rsid w:val="0042461E"/>
    <w:rsid w:val="00426128"/>
    <w:rsid w:val="0043027C"/>
    <w:rsid w:val="00433C7F"/>
    <w:rsid w:val="004358BC"/>
    <w:rsid w:val="00441C43"/>
    <w:rsid w:val="00442DB1"/>
    <w:rsid w:val="00443A7D"/>
    <w:rsid w:val="00445282"/>
    <w:rsid w:val="004461AB"/>
    <w:rsid w:val="00447BB0"/>
    <w:rsid w:val="00450538"/>
    <w:rsid w:val="004514F2"/>
    <w:rsid w:val="00451655"/>
    <w:rsid w:val="00451A45"/>
    <w:rsid w:val="00451A5D"/>
    <w:rsid w:val="00454341"/>
    <w:rsid w:val="004559E8"/>
    <w:rsid w:val="00460182"/>
    <w:rsid w:val="004613A5"/>
    <w:rsid w:val="00465611"/>
    <w:rsid w:val="00466BA9"/>
    <w:rsid w:val="00467961"/>
    <w:rsid w:val="004703D9"/>
    <w:rsid w:val="004712C0"/>
    <w:rsid w:val="00473ADB"/>
    <w:rsid w:val="0047627B"/>
    <w:rsid w:val="004767C1"/>
    <w:rsid w:val="004770F4"/>
    <w:rsid w:val="00477131"/>
    <w:rsid w:val="00482138"/>
    <w:rsid w:val="0048511D"/>
    <w:rsid w:val="00486DDA"/>
    <w:rsid w:val="00487296"/>
    <w:rsid w:val="00491FDF"/>
    <w:rsid w:val="0049318D"/>
    <w:rsid w:val="0049437A"/>
    <w:rsid w:val="00494B7F"/>
    <w:rsid w:val="004A1D44"/>
    <w:rsid w:val="004A3080"/>
    <w:rsid w:val="004A39CA"/>
    <w:rsid w:val="004A5801"/>
    <w:rsid w:val="004A5C74"/>
    <w:rsid w:val="004A60EC"/>
    <w:rsid w:val="004B011E"/>
    <w:rsid w:val="004B126A"/>
    <w:rsid w:val="004B474C"/>
    <w:rsid w:val="004B76C9"/>
    <w:rsid w:val="004C0799"/>
    <w:rsid w:val="004C139A"/>
    <w:rsid w:val="004C1681"/>
    <w:rsid w:val="004C2281"/>
    <w:rsid w:val="004C4C7B"/>
    <w:rsid w:val="004C4D92"/>
    <w:rsid w:val="004D098A"/>
    <w:rsid w:val="004D289D"/>
    <w:rsid w:val="004D2C45"/>
    <w:rsid w:val="004D4E4A"/>
    <w:rsid w:val="004D4EFD"/>
    <w:rsid w:val="004D5698"/>
    <w:rsid w:val="004D61DA"/>
    <w:rsid w:val="004E006A"/>
    <w:rsid w:val="004E16A9"/>
    <w:rsid w:val="004E1E72"/>
    <w:rsid w:val="004E2B68"/>
    <w:rsid w:val="004E3CAD"/>
    <w:rsid w:val="004E4AEC"/>
    <w:rsid w:val="004E73A4"/>
    <w:rsid w:val="004E7A59"/>
    <w:rsid w:val="004F0A79"/>
    <w:rsid w:val="004F3A86"/>
    <w:rsid w:val="004F40FC"/>
    <w:rsid w:val="004F5895"/>
    <w:rsid w:val="0050005D"/>
    <w:rsid w:val="00501F70"/>
    <w:rsid w:val="00502BD1"/>
    <w:rsid w:val="00502D08"/>
    <w:rsid w:val="00503E89"/>
    <w:rsid w:val="00504961"/>
    <w:rsid w:val="0050645A"/>
    <w:rsid w:val="0050711F"/>
    <w:rsid w:val="00510BCE"/>
    <w:rsid w:val="00511216"/>
    <w:rsid w:val="00511B30"/>
    <w:rsid w:val="005126D9"/>
    <w:rsid w:val="005136F2"/>
    <w:rsid w:val="00514718"/>
    <w:rsid w:val="00514ADF"/>
    <w:rsid w:val="0051539C"/>
    <w:rsid w:val="00515707"/>
    <w:rsid w:val="00516DD0"/>
    <w:rsid w:val="0052017B"/>
    <w:rsid w:val="005245BB"/>
    <w:rsid w:val="00524871"/>
    <w:rsid w:val="00530E9A"/>
    <w:rsid w:val="00532779"/>
    <w:rsid w:val="00532D11"/>
    <w:rsid w:val="00533F31"/>
    <w:rsid w:val="00534E21"/>
    <w:rsid w:val="00536156"/>
    <w:rsid w:val="00540311"/>
    <w:rsid w:val="00540B07"/>
    <w:rsid w:val="00544460"/>
    <w:rsid w:val="00544A52"/>
    <w:rsid w:val="00545D9B"/>
    <w:rsid w:val="0054603C"/>
    <w:rsid w:val="005479E4"/>
    <w:rsid w:val="00550AAF"/>
    <w:rsid w:val="00550BA9"/>
    <w:rsid w:val="0055154C"/>
    <w:rsid w:val="00551BA6"/>
    <w:rsid w:val="00551D56"/>
    <w:rsid w:val="0055218A"/>
    <w:rsid w:val="005530C7"/>
    <w:rsid w:val="00553463"/>
    <w:rsid w:val="00553708"/>
    <w:rsid w:val="00555D09"/>
    <w:rsid w:val="005564A4"/>
    <w:rsid w:val="00556D5B"/>
    <w:rsid w:val="0055754A"/>
    <w:rsid w:val="005618BA"/>
    <w:rsid w:val="005651E7"/>
    <w:rsid w:val="00566537"/>
    <w:rsid w:val="00566ADB"/>
    <w:rsid w:val="005675F9"/>
    <w:rsid w:val="00570D6A"/>
    <w:rsid w:val="00575FBB"/>
    <w:rsid w:val="005762A0"/>
    <w:rsid w:val="00577BBD"/>
    <w:rsid w:val="00582837"/>
    <w:rsid w:val="0058409C"/>
    <w:rsid w:val="00584FD3"/>
    <w:rsid w:val="00585B6C"/>
    <w:rsid w:val="00586B4E"/>
    <w:rsid w:val="005873C6"/>
    <w:rsid w:val="00587D9F"/>
    <w:rsid w:val="00590A09"/>
    <w:rsid w:val="00590E4B"/>
    <w:rsid w:val="005919D8"/>
    <w:rsid w:val="00592542"/>
    <w:rsid w:val="00592AA6"/>
    <w:rsid w:val="00592DF9"/>
    <w:rsid w:val="00592E97"/>
    <w:rsid w:val="00593A4E"/>
    <w:rsid w:val="00593E79"/>
    <w:rsid w:val="00597C2C"/>
    <w:rsid w:val="005A09EF"/>
    <w:rsid w:val="005A0D94"/>
    <w:rsid w:val="005A12A1"/>
    <w:rsid w:val="005A22FB"/>
    <w:rsid w:val="005A26EB"/>
    <w:rsid w:val="005A3591"/>
    <w:rsid w:val="005A4015"/>
    <w:rsid w:val="005A40A1"/>
    <w:rsid w:val="005A54C9"/>
    <w:rsid w:val="005A5784"/>
    <w:rsid w:val="005A6F23"/>
    <w:rsid w:val="005B3639"/>
    <w:rsid w:val="005B6960"/>
    <w:rsid w:val="005B6FC0"/>
    <w:rsid w:val="005C0E97"/>
    <w:rsid w:val="005C141D"/>
    <w:rsid w:val="005C7C8A"/>
    <w:rsid w:val="005D0788"/>
    <w:rsid w:val="005D3085"/>
    <w:rsid w:val="005D4BDF"/>
    <w:rsid w:val="005D4CEF"/>
    <w:rsid w:val="005D586F"/>
    <w:rsid w:val="005D5E23"/>
    <w:rsid w:val="005D5E46"/>
    <w:rsid w:val="005D7B45"/>
    <w:rsid w:val="005E04A0"/>
    <w:rsid w:val="005E07E3"/>
    <w:rsid w:val="005E338C"/>
    <w:rsid w:val="005E3E1C"/>
    <w:rsid w:val="005F0BCD"/>
    <w:rsid w:val="005F0C13"/>
    <w:rsid w:val="005F500A"/>
    <w:rsid w:val="005F6757"/>
    <w:rsid w:val="005F7897"/>
    <w:rsid w:val="00601065"/>
    <w:rsid w:val="0060141F"/>
    <w:rsid w:val="00601985"/>
    <w:rsid w:val="006068A2"/>
    <w:rsid w:val="006073ED"/>
    <w:rsid w:val="00607BC1"/>
    <w:rsid w:val="00610C2D"/>
    <w:rsid w:val="006113CC"/>
    <w:rsid w:val="00613A5B"/>
    <w:rsid w:val="00615DC6"/>
    <w:rsid w:val="0061614C"/>
    <w:rsid w:val="006203DE"/>
    <w:rsid w:val="0062083F"/>
    <w:rsid w:val="006214E6"/>
    <w:rsid w:val="00621839"/>
    <w:rsid w:val="006223EC"/>
    <w:rsid w:val="00623B98"/>
    <w:rsid w:val="00624487"/>
    <w:rsid w:val="006255A5"/>
    <w:rsid w:val="00630622"/>
    <w:rsid w:val="006353B0"/>
    <w:rsid w:val="00636CFB"/>
    <w:rsid w:val="00643A12"/>
    <w:rsid w:val="006446E9"/>
    <w:rsid w:val="00646C13"/>
    <w:rsid w:val="006515EC"/>
    <w:rsid w:val="00654F61"/>
    <w:rsid w:val="00655418"/>
    <w:rsid w:val="006555C5"/>
    <w:rsid w:val="006616CF"/>
    <w:rsid w:val="00662F97"/>
    <w:rsid w:val="00663963"/>
    <w:rsid w:val="00663B3E"/>
    <w:rsid w:val="00665113"/>
    <w:rsid w:val="00665899"/>
    <w:rsid w:val="006664B5"/>
    <w:rsid w:val="00667BF3"/>
    <w:rsid w:val="00667FAA"/>
    <w:rsid w:val="0067132D"/>
    <w:rsid w:val="00672309"/>
    <w:rsid w:val="006739C1"/>
    <w:rsid w:val="00673D81"/>
    <w:rsid w:val="006743F1"/>
    <w:rsid w:val="00674A01"/>
    <w:rsid w:val="00675D5D"/>
    <w:rsid w:val="00676257"/>
    <w:rsid w:val="0068294D"/>
    <w:rsid w:val="00682BC6"/>
    <w:rsid w:val="00682D36"/>
    <w:rsid w:val="0068437A"/>
    <w:rsid w:val="0068451E"/>
    <w:rsid w:val="006859AC"/>
    <w:rsid w:val="006859C0"/>
    <w:rsid w:val="006864F4"/>
    <w:rsid w:val="00686690"/>
    <w:rsid w:val="00686DD4"/>
    <w:rsid w:val="00692645"/>
    <w:rsid w:val="006927BC"/>
    <w:rsid w:val="00696B36"/>
    <w:rsid w:val="00696C79"/>
    <w:rsid w:val="00697D06"/>
    <w:rsid w:val="006A02D2"/>
    <w:rsid w:val="006A0346"/>
    <w:rsid w:val="006A15D6"/>
    <w:rsid w:val="006A2F6F"/>
    <w:rsid w:val="006A3033"/>
    <w:rsid w:val="006A55F6"/>
    <w:rsid w:val="006A68EE"/>
    <w:rsid w:val="006A6C49"/>
    <w:rsid w:val="006A6CE0"/>
    <w:rsid w:val="006B03A0"/>
    <w:rsid w:val="006B04E4"/>
    <w:rsid w:val="006B05F8"/>
    <w:rsid w:val="006B340F"/>
    <w:rsid w:val="006B4AA0"/>
    <w:rsid w:val="006B6647"/>
    <w:rsid w:val="006B75F9"/>
    <w:rsid w:val="006B780B"/>
    <w:rsid w:val="006C158F"/>
    <w:rsid w:val="006C1593"/>
    <w:rsid w:val="006C2536"/>
    <w:rsid w:val="006C353D"/>
    <w:rsid w:val="006C666E"/>
    <w:rsid w:val="006C741F"/>
    <w:rsid w:val="006D0A69"/>
    <w:rsid w:val="006D1ABE"/>
    <w:rsid w:val="006D23FD"/>
    <w:rsid w:val="006D328D"/>
    <w:rsid w:val="006D32EA"/>
    <w:rsid w:val="006D5E9C"/>
    <w:rsid w:val="006D77B1"/>
    <w:rsid w:val="006D7CDD"/>
    <w:rsid w:val="006E19E4"/>
    <w:rsid w:val="006E2AC7"/>
    <w:rsid w:val="006E3FCE"/>
    <w:rsid w:val="006E4BD6"/>
    <w:rsid w:val="006E4D92"/>
    <w:rsid w:val="006E603A"/>
    <w:rsid w:val="006F1AC2"/>
    <w:rsid w:val="006F2DAB"/>
    <w:rsid w:val="006F39C0"/>
    <w:rsid w:val="006F5C8D"/>
    <w:rsid w:val="006F6FC2"/>
    <w:rsid w:val="00700B4B"/>
    <w:rsid w:val="00703A19"/>
    <w:rsid w:val="00703EFB"/>
    <w:rsid w:val="007056CF"/>
    <w:rsid w:val="0070710F"/>
    <w:rsid w:val="00713CD1"/>
    <w:rsid w:val="00714395"/>
    <w:rsid w:val="007167E4"/>
    <w:rsid w:val="00716EB7"/>
    <w:rsid w:val="00717BEA"/>
    <w:rsid w:val="00720C49"/>
    <w:rsid w:val="0072193B"/>
    <w:rsid w:val="0072499F"/>
    <w:rsid w:val="00724B1E"/>
    <w:rsid w:val="007305D9"/>
    <w:rsid w:val="00731214"/>
    <w:rsid w:val="00732D48"/>
    <w:rsid w:val="00733D08"/>
    <w:rsid w:val="00733FE5"/>
    <w:rsid w:val="00737408"/>
    <w:rsid w:val="0073747C"/>
    <w:rsid w:val="00737C65"/>
    <w:rsid w:val="00742F83"/>
    <w:rsid w:val="007439ED"/>
    <w:rsid w:val="00745493"/>
    <w:rsid w:val="00745BE5"/>
    <w:rsid w:val="00745C37"/>
    <w:rsid w:val="0074637E"/>
    <w:rsid w:val="0074659F"/>
    <w:rsid w:val="0074699F"/>
    <w:rsid w:val="00746D75"/>
    <w:rsid w:val="00746DE0"/>
    <w:rsid w:val="007479C1"/>
    <w:rsid w:val="00751A6F"/>
    <w:rsid w:val="007523B9"/>
    <w:rsid w:val="007524A6"/>
    <w:rsid w:val="00754FCC"/>
    <w:rsid w:val="00760873"/>
    <w:rsid w:val="00760EDB"/>
    <w:rsid w:val="00761AE9"/>
    <w:rsid w:val="00762D12"/>
    <w:rsid w:val="007631AC"/>
    <w:rsid w:val="0076485B"/>
    <w:rsid w:val="00764DC2"/>
    <w:rsid w:val="007655A9"/>
    <w:rsid w:val="0076643E"/>
    <w:rsid w:val="00767493"/>
    <w:rsid w:val="00767876"/>
    <w:rsid w:val="007678DB"/>
    <w:rsid w:val="007705F7"/>
    <w:rsid w:val="007710E6"/>
    <w:rsid w:val="007723E4"/>
    <w:rsid w:val="00775BAA"/>
    <w:rsid w:val="007768C4"/>
    <w:rsid w:val="00777553"/>
    <w:rsid w:val="007800BA"/>
    <w:rsid w:val="00783D99"/>
    <w:rsid w:val="00783DBE"/>
    <w:rsid w:val="00784986"/>
    <w:rsid w:val="00785E63"/>
    <w:rsid w:val="0078773F"/>
    <w:rsid w:val="007901BC"/>
    <w:rsid w:val="00791914"/>
    <w:rsid w:val="0079287D"/>
    <w:rsid w:val="007942DB"/>
    <w:rsid w:val="007942DE"/>
    <w:rsid w:val="007952E3"/>
    <w:rsid w:val="00796AD8"/>
    <w:rsid w:val="00796FC6"/>
    <w:rsid w:val="00797A76"/>
    <w:rsid w:val="00797CF2"/>
    <w:rsid w:val="007A036B"/>
    <w:rsid w:val="007A0715"/>
    <w:rsid w:val="007A1930"/>
    <w:rsid w:val="007A2477"/>
    <w:rsid w:val="007A44C5"/>
    <w:rsid w:val="007A6754"/>
    <w:rsid w:val="007B0118"/>
    <w:rsid w:val="007B0140"/>
    <w:rsid w:val="007B228E"/>
    <w:rsid w:val="007B4552"/>
    <w:rsid w:val="007B5600"/>
    <w:rsid w:val="007B5E25"/>
    <w:rsid w:val="007B7F38"/>
    <w:rsid w:val="007C049F"/>
    <w:rsid w:val="007C0F9D"/>
    <w:rsid w:val="007C1A58"/>
    <w:rsid w:val="007C1C1A"/>
    <w:rsid w:val="007C2E9C"/>
    <w:rsid w:val="007C323E"/>
    <w:rsid w:val="007C3394"/>
    <w:rsid w:val="007C3CAF"/>
    <w:rsid w:val="007D1051"/>
    <w:rsid w:val="007D368B"/>
    <w:rsid w:val="007D3966"/>
    <w:rsid w:val="007D5E86"/>
    <w:rsid w:val="007D6004"/>
    <w:rsid w:val="007D7A7D"/>
    <w:rsid w:val="007E0140"/>
    <w:rsid w:val="007E0382"/>
    <w:rsid w:val="007E085E"/>
    <w:rsid w:val="007E0C35"/>
    <w:rsid w:val="007E0F9D"/>
    <w:rsid w:val="007E22AC"/>
    <w:rsid w:val="007E3BF5"/>
    <w:rsid w:val="007E3E38"/>
    <w:rsid w:val="007E6C30"/>
    <w:rsid w:val="007F14BB"/>
    <w:rsid w:val="007F1853"/>
    <w:rsid w:val="007F1D0E"/>
    <w:rsid w:val="007F28A7"/>
    <w:rsid w:val="007F4D99"/>
    <w:rsid w:val="007F5256"/>
    <w:rsid w:val="007F6853"/>
    <w:rsid w:val="007F79AD"/>
    <w:rsid w:val="007F7A3B"/>
    <w:rsid w:val="007F7F71"/>
    <w:rsid w:val="00800D33"/>
    <w:rsid w:val="00802899"/>
    <w:rsid w:val="00804108"/>
    <w:rsid w:val="008047AD"/>
    <w:rsid w:val="00806164"/>
    <w:rsid w:val="00806E46"/>
    <w:rsid w:val="00812329"/>
    <w:rsid w:val="00812832"/>
    <w:rsid w:val="00812CA6"/>
    <w:rsid w:val="008133E5"/>
    <w:rsid w:val="00813437"/>
    <w:rsid w:val="008143AF"/>
    <w:rsid w:val="00817583"/>
    <w:rsid w:val="00820531"/>
    <w:rsid w:val="008205C4"/>
    <w:rsid w:val="00822C52"/>
    <w:rsid w:val="00823777"/>
    <w:rsid w:val="008251EA"/>
    <w:rsid w:val="00826E74"/>
    <w:rsid w:val="008279B9"/>
    <w:rsid w:val="00837368"/>
    <w:rsid w:val="00837F57"/>
    <w:rsid w:val="00840F7F"/>
    <w:rsid w:val="00841AAD"/>
    <w:rsid w:val="00843C92"/>
    <w:rsid w:val="00843CE4"/>
    <w:rsid w:val="00843E63"/>
    <w:rsid w:val="00845254"/>
    <w:rsid w:val="008456D2"/>
    <w:rsid w:val="00850823"/>
    <w:rsid w:val="008508F8"/>
    <w:rsid w:val="00851697"/>
    <w:rsid w:val="0085464C"/>
    <w:rsid w:val="008560C7"/>
    <w:rsid w:val="00856323"/>
    <w:rsid w:val="008564C0"/>
    <w:rsid w:val="00856BEE"/>
    <w:rsid w:val="00856C3A"/>
    <w:rsid w:val="00860FF9"/>
    <w:rsid w:val="00864FB4"/>
    <w:rsid w:val="008705B0"/>
    <w:rsid w:val="00871473"/>
    <w:rsid w:val="00873406"/>
    <w:rsid w:val="00877788"/>
    <w:rsid w:val="0088119F"/>
    <w:rsid w:val="00883094"/>
    <w:rsid w:val="008853CF"/>
    <w:rsid w:val="00886D9B"/>
    <w:rsid w:val="00887800"/>
    <w:rsid w:val="0089166C"/>
    <w:rsid w:val="008929AC"/>
    <w:rsid w:val="008935D1"/>
    <w:rsid w:val="008940F6"/>
    <w:rsid w:val="0089528C"/>
    <w:rsid w:val="00896EB2"/>
    <w:rsid w:val="008A13F4"/>
    <w:rsid w:val="008A14E5"/>
    <w:rsid w:val="008A1C61"/>
    <w:rsid w:val="008A1D0E"/>
    <w:rsid w:val="008A3966"/>
    <w:rsid w:val="008A617B"/>
    <w:rsid w:val="008A6610"/>
    <w:rsid w:val="008B0547"/>
    <w:rsid w:val="008B0958"/>
    <w:rsid w:val="008B0B0D"/>
    <w:rsid w:val="008B3CF4"/>
    <w:rsid w:val="008B3DE3"/>
    <w:rsid w:val="008B7763"/>
    <w:rsid w:val="008C13F1"/>
    <w:rsid w:val="008C2960"/>
    <w:rsid w:val="008C2DA7"/>
    <w:rsid w:val="008C3825"/>
    <w:rsid w:val="008C410F"/>
    <w:rsid w:val="008C4251"/>
    <w:rsid w:val="008D0B4C"/>
    <w:rsid w:val="008D20CD"/>
    <w:rsid w:val="008D633C"/>
    <w:rsid w:val="008D752D"/>
    <w:rsid w:val="008D754C"/>
    <w:rsid w:val="008E07A1"/>
    <w:rsid w:val="008E4A2A"/>
    <w:rsid w:val="008E4BC1"/>
    <w:rsid w:val="008E4E53"/>
    <w:rsid w:val="008E57E3"/>
    <w:rsid w:val="008E5B7A"/>
    <w:rsid w:val="008E6401"/>
    <w:rsid w:val="008F1BB3"/>
    <w:rsid w:val="008F75F3"/>
    <w:rsid w:val="00902B09"/>
    <w:rsid w:val="00905DF5"/>
    <w:rsid w:val="009077B0"/>
    <w:rsid w:val="00907F2B"/>
    <w:rsid w:val="009159C7"/>
    <w:rsid w:val="00917F3A"/>
    <w:rsid w:val="00920291"/>
    <w:rsid w:val="00924336"/>
    <w:rsid w:val="00925212"/>
    <w:rsid w:val="009255C1"/>
    <w:rsid w:val="009261AB"/>
    <w:rsid w:val="00926C67"/>
    <w:rsid w:val="009312A0"/>
    <w:rsid w:val="00932C75"/>
    <w:rsid w:val="00934AA7"/>
    <w:rsid w:val="00935EDC"/>
    <w:rsid w:val="00944780"/>
    <w:rsid w:val="00944EC6"/>
    <w:rsid w:val="00951176"/>
    <w:rsid w:val="00951C8C"/>
    <w:rsid w:val="00954E5E"/>
    <w:rsid w:val="00956F82"/>
    <w:rsid w:val="0096196C"/>
    <w:rsid w:val="00964504"/>
    <w:rsid w:val="00964F86"/>
    <w:rsid w:val="0096615F"/>
    <w:rsid w:val="00966A87"/>
    <w:rsid w:val="00967D9B"/>
    <w:rsid w:val="009728FD"/>
    <w:rsid w:val="00973438"/>
    <w:rsid w:val="00975D86"/>
    <w:rsid w:val="009761CA"/>
    <w:rsid w:val="00976252"/>
    <w:rsid w:val="0097729C"/>
    <w:rsid w:val="00977F57"/>
    <w:rsid w:val="00981A4E"/>
    <w:rsid w:val="00982296"/>
    <w:rsid w:val="00982778"/>
    <w:rsid w:val="00983446"/>
    <w:rsid w:val="0098633A"/>
    <w:rsid w:val="00986586"/>
    <w:rsid w:val="00987825"/>
    <w:rsid w:val="0099076C"/>
    <w:rsid w:val="00990FB7"/>
    <w:rsid w:val="00992235"/>
    <w:rsid w:val="009936A1"/>
    <w:rsid w:val="0099422D"/>
    <w:rsid w:val="00996334"/>
    <w:rsid w:val="009A0505"/>
    <w:rsid w:val="009A0982"/>
    <w:rsid w:val="009A371A"/>
    <w:rsid w:val="009A57BA"/>
    <w:rsid w:val="009A6A94"/>
    <w:rsid w:val="009A6E04"/>
    <w:rsid w:val="009A785F"/>
    <w:rsid w:val="009B1C22"/>
    <w:rsid w:val="009B2D81"/>
    <w:rsid w:val="009B46C8"/>
    <w:rsid w:val="009B631E"/>
    <w:rsid w:val="009B7ED1"/>
    <w:rsid w:val="009C1BCF"/>
    <w:rsid w:val="009C2B04"/>
    <w:rsid w:val="009C4388"/>
    <w:rsid w:val="009C4616"/>
    <w:rsid w:val="009C4B3B"/>
    <w:rsid w:val="009C70CC"/>
    <w:rsid w:val="009D21AD"/>
    <w:rsid w:val="009D3150"/>
    <w:rsid w:val="009D4BEB"/>
    <w:rsid w:val="009D5334"/>
    <w:rsid w:val="009D56F2"/>
    <w:rsid w:val="009D5966"/>
    <w:rsid w:val="009D7028"/>
    <w:rsid w:val="009E053F"/>
    <w:rsid w:val="009E1048"/>
    <w:rsid w:val="009E16D9"/>
    <w:rsid w:val="009E26A9"/>
    <w:rsid w:val="009E2F1A"/>
    <w:rsid w:val="009E376F"/>
    <w:rsid w:val="009E52E9"/>
    <w:rsid w:val="009E5AE3"/>
    <w:rsid w:val="009E6554"/>
    <w:rsid w:val="009E7E39"/>
    <w:rsid w:val="009E7ECB"/>
    <w:rsid w:val="009F0D9F"/>
    <w:rsid w:val="009F15A1"/>
    <w:rsid w:val="009F47EE"/>
    <w:rsid w:val="009F488C"/>
    <w:rsid w:val="009F53FE"/>
    <w:rsid w:val="009F6AC2"/>
    <w:rsid w:val="00A0195B"/>
    <w:rsid w:val="00A025E1"/>
    <w:rsid w:val="00A0310D"/>
    <w:rsid w:val="00A036CA"/>
    <w:rsid w:val="00A03EA2"/>
    <w:rsid w:val="00A060D7"/>
    <w:rsid w:val="00A07267"/>
    <w:rsid w:val="00A11F98"/>
    <w:rsid w:val="00A12DEE"/>
    <w:rsid w:val="00A135E7"/>
    <w:rsid w:val="00A159FD"/>
    <w:rsid w:val="00A1771D"/>
    <w:rsid w:val="00A20D08"/>
    <w:rsid w:val="00A22086"/>
    <w:rsid w:val="00A24C4E"/>
    <w:rsid w:val="00A25BC2"/>
    <w:rsid w:val="00A27A3D"/>
    <w:rsid w:val="00A31BCB"/>
    <w:rsid w:val="00A324E6"/>
    <w:rsid w:val="00A328DC"/>
    <w:rsid w:val="00A41AEC"/>
    <w:rsid w:val="00A43E4E"/>
    <w:rsid w:val="00A4594C"/>
    <w:rsid w:val="00A46480"/>
    <w:rsid w:val="00A46C53"/>
    <w:rsid w:val="00A47145"/>
    <w:rsid w:val="00A47BF2"/>
    <w:rsid w:val="00A515C6"/>
    <w:rsid w:val="00A532FD"/>
    <w:rsid w:val="00A54B74"/>
    <w:rsid w:val="00A55DCD"/>
    <w:rsid w:val="00A60EAC"/>
    <w:rsid w:val="00A614ED"/>
    <w:rsid w:val="00A61C2C"/>
    <w:rsid w:val="00A644BA"/>
    <w:rsid w:val="00A64ECB"/>
    <w:rsid w:val="00A67B7B"/>
    <w:rsid w:val="00A67DAB"/>
    <w:rsid w:val="00A709FE"/>
    <w:rsid w:val="00A74063"/>
    <w:rsid w:val="00A7512C"/>
    <w:rsid w:val="00A8064D"/>
    <w:rsid w:val="00A80EEF"/>
    <w:rsid w:val="00A81916"/>
    <w:rsid w:val="00A81F3B"/>
    <w:rsid w:val="00A8650B"/>
    <w:rsid w:val="00A870B9"/>
    <w:rsid w:val="00A879A7"/>
    <w:rsid w:val="00A90D20"/>
    <w:rsid w:val="00A92D44"/>
    <w:rsid w:val="00A93558"/>
    <w:rsid w:val="00A95712"/>
    <w:rsid w:val="00A97B8A"/>
    <w:rsid w:val="00AA0535"/>
    <w:rsid w:val="00AA2197"/>
    <w:rsid w:val="00AA2659"/>
    <w:rsid w:val="00AA26FB"/>
    <w:rsid w:val="00AA3FF7"/>
    <w:rsid w:val="00AB2684"/>
    <w:rsid w:val="00AB2DC7"/>
    <w:rsid w:val="00AB3ED4"/>
    <w:rsid w:val="00AB4595"/>
    <w:rsid w:val="00AB5CCE"/>
    <w:rsid w:val="00AC000E"/>
    <w:rsid w:val="00AC05B6"/>
    <w:rsid w:val="00AC4256"/>
    <w:rsid w:val="00AC67E7"/>
    <w:rsid w:val="00AC6B44"/>
    <w:rsid w:val="00AC71F5"/>
    <w:rsid w:val="00AD55AD"/>
    <w:rsid w:val="00AD5750"/>
    <w:rsid w:val="00AD67A0"/>
    <w:rsid w:val="00AE13E6"/>
    <w:rsid w:val="00AE4997"/>
    <w:rsid w:val="00AE621A"/>
    <w:rsid w:val="00AE6336"/>
    <w:rsid w:val="00AE6480"/>
    <w:rsid w:val="00AF173F"/>
    <w:rsid w:val="00AF2042"/>
    <w:rsid w:val="00AF2900"/>
    <w:rsid w:val="00AF3881"/>
    <w:rsid w:val="00AF5605"/>
    <w:rsid w:val="00AF5F0F"/>
    <w:rsid w:val="00AF62DC"/>
    <w:rsid w:val="00B005C9"/>
    <w:rsid w:val="00B00801"/>
    <w:rsid w:val="00B00B04"/>
    <w:rsid w:val="00B00DF0"/>
    <w:rsid w:val="00B02B92"/>
    <w:rsid w:val="00B037BF"/>
    <w:rsid w:val="00B063F7"/>
    <w:rsid w:val="00B1202D"/>
    <w:rsid w:val="00B16409"/>
    <w:rsid w:val="00B16D12"/>
    <w:rsid w:val="00B176C1"/>
    <w:rsid w:val="00B17909"/>
    <w:rsid w:val="00B17B35"/>
    <w:rsid w:val="00B20D6F"/>
    <w:rsid w:val="00B20FD9"/>
    <w:rsid w:val="00B24BF7"/>
    <w:rsid w:val="00B254E9"/>
    <w:rsid w:val="00B25BC0"/>
    <w:rsid w:val="00B26000"/>
    <w:rsid w:val="00B279A3"/>
    <w:rsid w:val="00B327B6"/>
    <w:rsid w:val="00B355E1"/>
    <w:rsid w:val="00B35A36"/>
    <w:rsid w:val="00B36EA6"/>
    <w:rsid w:val="00B40DB2"/>
    <w:rsid w:val="00B43463"/>
    <w:rsid w:val="00B43DD5"/>
    <w:rsid w:val="00B466EF"/>
    <w:rsid w:val="00B50E6C"/>
    <w:rsid w:val="00B51071"/>
    <w:rsid w:val="00B53F67"/>
    <w:rsid w:val="00B543DE"/>
    <w:rsid w:val="00B544C5"/>
    <w:rsid w:val="00B554E4"/>
    <w:rsid w:val="00B55758"/>
    <w:rsid w:val="00B5577E"/>
    <w:rsid w:val="00B56EA7"/>
    <w:rsid w:val="00B56F0E"/>
    <w:rsid w:val="00B608E2"/>
    <w:rsid w:val="00B61F73"/>
    <w:rsid w:val="00B636D5"/>
    <w:rsid w:val="00B641AA"/>
    <w:rsid w:val="00B6442A"/>
    <w:rsid w:val="00B64CED"/>
    <w:rsid w:val="00B64FE5"/>
    <w:rsid w:val="00B65CE1"/>
    <w:rsid w:val="00B661F1"/>
    <w:rsid w:val="00B66262"/>
    <w:rsid w:val="00B711C9"/>
    <w:rsid w:val="00B72DA5"/>
    <w:rsid w:val="00B73D76"/>
    <w:rsid w:val="00B75271"/>
    <w:rsid w:val="00B75F04"/>
    <w:rsid w:val="00B767DD"/>
    <w:rsid w:val="00B80633"/>
    <w:rsid w:val="00B8495D"/>
    <w:rsid w:val="00B85B33"/>
    <w:rsid w:val="00B862D0"/>
    <w:rsid w:val="00B864C6"/>
    <w:rsid w:val="00B87C02"/>
    <w:rsid w:val="00B92488"/>
    <w:rsid w:val="00B93630"/>
    <w:rsid w:val="00B9524B"/>
    <w:rsid w:val="00B961AC"/>
    <w:rsid w:val="00B96A22"/>
    <w:rsid w:val="00B97A14"/>
    <w:rsid w:val="00BA0277"/>
    <w:rsid w:val="00BA1934"/>
    <w:rsid w:val="00BA204F"/>
    <w:rsid w:val="00BA30BB"/>
    <w:rsid w:val="00BB127A"/>
    <w:rsid w:val="00BB16D4"/>
    <w:rsid w:val="00BB22DE"/>
    <w:rsid w:val="00BB2F7E"/>
    <w:rsid w:val="00BB414A"/>
    <w:rsid w:val="00BB5057"/>
    <w:rsid w:val="00BB5934"/>
    <w:rsid w:val="00BB60A0"/>
    <w:rsid w:val="00BB6585"/>
    <w:rsid w:val="00BC16C4"/>
    <w:rsid w:val="00BC2D74"/>
    <w:rsid w:val="00BC33AF"/>
    <w:rsid w:val="00BC4D25"/>
    <w:rsid w:val="00BC7E43"/>
    <w:rsid w:val="00BD10ED"/>
    <w:rsid w:val="00BD55CD"/>
    <w:rsid w:val="00BD5C0B"/>
    <w:rsid w:val="00BD787B"/>
    <w:rsid w:val="00BE01EB"/>
    <w:rsid w:val="00BE1FE9"/>
    <w:rsid w:val="00BE2834"/>
    <w:rsid w:val="00BE321F"/>
    <w:rsid w:val="00BE5050"/>
    <w:rsid w:val="00BE5F28"/>
    <w:rsid w:val="00BE6B42"/>
    <w:rsid w:val="00BF0BB2"/>
    <w:rsid w:val="00BF0E4B"/>
    <w:rsid w:val="00BF3815"/>
    <w:rsid w:val="00BF56C9"/>
    <w:rsid w:val="00C0044C"/>
    <w:rsid w:val="00C04287"/>
    <w:rsid w:val="00C04617"/>
    <w:rsid w:val="00C0716F"/>
    <w:rsid w:val="00C07343"/>
    <w:rsid w:val="00C076A7"/>
    <w:rsid w:val="00C07A11"/>
    <w:rsid w:val="00C100E6"/>
    <w:rsid w:val="00C10A32"/>
    <w:rsid w:val="00C12AA4"/>
    <w:rsid w:val="00C1358B"/>
    <w:rsid w:val="00C14DFF"/>
    <w:rsid w:val="00C201B5"/>
    <w:rsid w:val="00C20FC9"/>
    <w:rsid w:val="00C243A1"/>
    <w:rsid w:val="00C2636D"/>
    <w:rsid w:val="00C27688"/>
    <w:rsid w:val="00C306D4"/>
    <w:rsid w:val="00C310AB"/>
    <w:rsid w:val="00C3136E"/>
    <w:rsid w:val="00C31B5C"/>
    <w:rsid w:val="00C346E3"/>
    <w:rsid w:val="00C34B2D"/>
    <w:rsid w:val="00C361F3"/>
    <w:rsid w:val="00C3675A"/>
    <w:rsid w:val="00C36FBE"/>
    <w:rsid w:val="00C43AF7"/>
    <w:rsid w:val="00C457A5"/>
    <w:rsid w:val="00C46524"/>
    <w:rsid w:val="00C46EA0"/>
    <w:rsid w:val="00C4798E"/>
    <w:rsid w:val="00C5196D"/>
    <w:rsid w:val="00C53C3C"/>
    <w:rsid w:val="00C54F43"/>
    <w:rsid w:val="00C557AA"/>
    <w:rsid w:val="00C607F1"/>
    <w:rsid w:val="00C62CD5"/>
    <w:rsid w:val="00C64188"/>
    <w:rsid w:val="00C648AB"/>
    <w:rsid w:val="00C66DE5"/>
    <w:rsid w:val="00C7038D"/>
    <w:rsid w:val="00C703F1"/>
    <w:rsid w:val="00C723CE"/>
    <w:rsid w:val="00C73CC9"/>
    <w:rsid w:val="00C73DFE"/>
    <w:rsid w:val="00C73F88"/>
    <w:rsid w:val="00C7524F"/>
    <w:rsid w:val="00C81E60"/>
    <w:rsid w:val="00C83191"/>
    <w:rsid w:val="00C84889"/>
    <w:rsid w:val="00C8558C"/>
    <w:rsid w:val="00C85BEC"/>
    <w:rsid w:val="00C85F06"/>
    <w:rsid w:val="00C8638F"/>
    <w:rsid w:val="00C901EF"/>
    <w:rsid w:val="00C91FFC"/>
    <w:rsid w:val="00C92173"/>
    <w:rsid w:val="00C93C12"/>
    <w:rsid w:val="00C96D29"/>
    <w:rsid w:val="00C971B2"/>
    <w:rsid w:val="00CA0D69"/>
    <w:rsid w:val="00CA176C"/>
    <w:rsid w:val="00CA3001"/>
    <w:rsid w:val="00CA4314"/>
    <w:rsid w:val="00CA4401"/>
    <w:rsid w:val="00CA46C4"/>
    <w:rsid w:val="00CA4D1C"/>
    <w:rsid w:val="00CA51EA"/>
    <w:rsid w:val="00CA606F"/>
    <w:rsid w:val="00CA6F47"/>
    <w:rsid w:val="00CA7CDD"/>
    <w:rsid w:val="00CA7F1D"/>
    <w:rsid w:val="00CB2151"/>
    <w:rsid w:val="00CB323E"/>
    <w:rsid w:val="00CB3C5A"/>
    <w:rsid w:val="00CB59B3"/>
    <w:rsid w:val="00CB72C2"/>
    <w:rsid w:val="00CC1EC0"/>
    <w:rsid w:val="00CC2A20"/>
    <w:rsid w:val="00CC3B66"/>
    <w:rsid w:val="00CC3CC5"/>
    <w:rsid w:val="00CC4467"/>
    <w:rsid w:val="00CC4A55"/>
    <w:rsid w:val="00CC634B"/>
    <w:rsid w:val="00CC641A"/>
    <w:rsid w:val="00CC791F"/>
    <w:rsid w:val="00CD07C2"/>
    <w:rsid w:val="00CD09CA"/>
    <w:rsid w:val="00CD276D"/>
    <w:rsid w:val="00CD4811"/>
    <w:rsid w:val="00CD65E4"/>
    <w:rsid w:val="00CD6A56"/>
    <w:rsid w:val="00CE205D"/>
    <w:rsid w:val="00CE2D12"/>
    <w:rsid w:val="00CE3573"/>
    <w:rsid w:val="00CE3EBB"/>
    <w:rsid w:val="00CE46C7"/>
    <w:rsid w:val="00CE6063"/>
    <w:rsid w:val="00CE6939"/>
    <w:rsid w:val="00CF01B4"/>
    <w:rsid w:val="00CF0D61"/>
    <w:rsid w:val="00CF2FDC"/>
    <w:rsid w:val="00CF3770"/>
    <w:rsid w:val="00CF409B"/>
    <w:rsid w:val="00CF5CDE"/>
    <w:rsid w:val="00CF78B3"/>
    <w:rsid w:val="00D0023E"/>
    <w:rsid w:val="00D04865"/>
    <w:rsid w:val="00D060C4"/>
    <w:rsid w:val="00D07BCD"/>
    <w:rsid w:val="00D07DD1"/>
    <w:rsid w:val="00D11234"/>
    <w:rsid w:val="00D115BC"/>
    <w:rsid w:val="00D115DA"/>
    <w:rsid w:val="00D116EB"/>
    <w:rsid w:val="00D123FF"/>
    <w:rsid w:val="00D159B7"/>
    <w:rsid w:val="00D20135"/>
    <w:rsid w:val="00D2042E"/>
    <w:rsid w:val="00D20891"/>
    <w:rsid w:val="00D21064"/>
    <w:rsid w:val="00D23579"/>
    <w:rsid w:val="00D24AD0"/>
    <w:rsid w:val="00D31FB6"/>
    <w:rsid w:val="00D32DF8"/>
    <w:rsid w:val="00D34F83"/>
    <w:rsid w:val="00D35A04"/>
    <w:rsid w:val="00D37AF6"/>
    <w:rsid w:val="00D404B0"/>
    <w:rsid w:val="00D41B8E"/>
    <w:rsid w:val="00D43F1A"/>
    <w:rsid w:val="00D43FFF"/>
    <w:rsid w:val="00D441B8"/>
    <w:rsid w:val="00D44337"/>
    <w:rsid w:val="00D44AA5"/>
    <w:rsid w:val="00D455CF"/>
    <w:rsid w:val="00D456BD"/>
    <w:rsid w:val="00D535F5"/>
    <w:rsid w:val="00D536EF"/>
    <w:rsid w:val="00D5593F"/>
    <w:rsid w:val="00D55B12"/>
    <w:rsid w:val="00D62375"/>
    <w:rsid w:val="00D633E5"/>
    <w:rsid w:val="00D6376E"/>
    <w:rsid w:val="00D65260"/>
    <w:rsid w:val="00D66CE9"/>
    <w:rsid w:val="00D67019"/>
    <w:rsid w:val="00D67136"/>
    <w:rsid w:val="00D7095C"/>
    <w:rsid w:val="00D71A25"/>
    <w:rsid w:val="00D729CA"/>
    <w:rsid w:val="00D7463D"/>
    <w:rsid w:val="00D74FE3"/>
    <w:rsid w:val="00D75400"/>
    <w:rsid w:val="00D756AB"/>
    <w:rsid w:val="00D75D96"/>
    <w:rsid w:val="00D76064"/>
    <w:rsid w:val="00D76954"/>
    <w:rsid w:val="00D774A0"/>
    <w:rsid w:val="00D775FB"/>
    <w:rsid w:val="00D779A6"/>
    <w:rsid w:val="00D80F87"/>
    <w:rsid w:val="00D852CB"/>
    <w:rsid w:val="00D85E53"/>
    <w:rsid w:val="00D85EB6"/>
    <w:rsid w:val="00D85FCF"/>
    <w:rsid w:val="00D87D61"/>
    <w:rsid w:val="00D90617"/>
    <w:rsid w:val="00D90FFC"/>
    <w:rsid w:val="00D913A3"/>
    <w:rsid w:val="00D9148F"/>
    <w:rsid w:val="00D91639"/>
    <w:rsid w:val="00D91E55"/>
    <w:rsid w:val="00D931A0"/>
    <w:rsid w:val="00D935AE"/>
    <w:rsid w:val="00D95153"/>
    <w:rsid w:val="00D97A78"/>
    <w:rsid w:val="00D97B60"/>
    <w:rsid w:val="00DA0195"/>
    <w:rsid w:val="00DA04D4"/>
    <w:rsid w:val="00DA0F74"/>
    <w:rsid w:val="00DA3346"/>
    <w:rsid w:val="00DA4FE2"/>
    <w:rsid w:val="00DA6B72"/>
    <w:rsid w:val="00DA7B24"/>
    <w:rsid w:val="00DA7DDD"/>
    <w:rsid w:val="00DB2EAC"/>
    <w:rsid w:val="00DC1099"/>
    <w:rsid w:val="00DC2543"/>
    <w:rsid w:val="00DC555B"/>
    <w:rsid w:val="00DC5D31"/>
    <w:rsid w:val="00DD04ED"/>
    <w:rsid w:val="00DD0D5B"/>
    <w:rsid w:val="00DD18AE"/>
    <w:rsid w:val="00DD1F7C"/>
    <w:rsid w:val="00DD448B"/>
    <w:rsid w:val="00DD5A4D"/>
    <w:rsid w:val="00DD6B04"/>
    <w:rsid w:val="00DE296F"/>
    <w:rsid w:val="00DE2AED"/>
    <w:rsid w:val="00DE4502"/>
    <w:rsid w:val="00DE5B7D"/>
    <w:rsid w:val="00DE7B6A"/>
    <w:rsid w:val="00DF4236"/>
    <w:rsid w:val="00DF6B5C"/>
    <w:rsid w:val="00E00375"/>
    <w:rsid w:val="00E007ED"/>
    <w:rsid w:val="00E0133A"/>
    <w:rsid w:val="00E01558"/>
    <w:rsid w:val="00E02D54"/>
    <w:rsid w:val="00E053F0"/>
    <w:rsid w:val="00E0604D"/>
    <w:rsid w:val="00E0652E"/>
    <w:rsid w:val="00E06A2D"/>
    <w:rsid w:val="00E11A0A"/>
    <w:rsid w:val="00E14313"/>
    <w:rsid w:val="00E14542"/>
    <w:rsid w:val="00E14844"/>
    <w:rsid w:val="00E14C2E"/>
    <w:rsid w:val="00E15B80"/>
    <w:rsid w:val="00E20AA8"/>
    <w:rsid w:val="00E21C1E"/>
    <w:rsid w:val="00E22C36"/>
    <w:rsid w:val="00E231B2"/>
    <w:rsid w:val="00E23633"/>
    <w:rsid w:val="00E23903"/>
    <w:rsid w:val="00E23DC4"/>
    <w:rsid w:val="00E276F8"/>
    <w:rsid w:val="00E30485"/>
    <w:rsid w:val="00E33873"/>
    <w:rsid w:val="00E34549"/>
    <w:rsid w:val="00E35F68"/>
    <w:rsid w:val="00E37FF1"/>
    <w:rsid w:val="00E42132"/>
    <w:rsid w:val="00E42E38"/>
    <w:rsid w:val="00E43119"/>
    <w:rsid w:val="00E43619"/>
    <w:rsid w:val="00E44880"/>
    <w:rsid w:val="00E44DDE"/>
    <w:rsid w:val="00E455A2"/>
    <w:rsid w:val="00E456DF"/>
    <w:rsid w:val="00E459B5"/>
    <w:rsid w:val="00E45B29"/>
    <w:rsid w:val="00E52798"/>
    <w:rsid w:val="00E528C5"/>
    <w:rsid w:val="00E52D0E"/>
    <w:rsid w:val="00E548BF"/>
    <w:rsid w:val="00E54D2A"/>
    <w:rsid w:val="00E54E64"/>
    <w:rsid w:val="00E56CC0"/>
    <w:rsid w:val="00E5759D"/>
    <w:rsid w:val="00E61F11"/>
    <w:rsid w:val="00E632A1"/>
    <w:rsid w:val="00E65F2B"/>
    <w:rsid w:val="00E66152"/>
    <w:rsid w:val="00E6702F"/>
    <w:rsid w:val="00E67E18"/>
    <w:rsid w:val="00E70060"/>
    <w:rsid w:val="00E72899"/>
    <w:rsid w:val="00E75AAD"/>
    <w:rsid w:val="00E76D17"/>
    <w:rsid w:val="00E80C82"/>
    <w:rsid w:val="00E81D2A"/>
    <w:rsid w:val="00E857E4"/>
    <w:rsid w:val="00E86D46"/>
    <w:rsid w:val="00E870B8"/>
    <w:rsid w:val="00E87A08"/>
    <w:rsid w:val="00E90B51"/>
    <w:rsid w:val="00E90E2B"/>
    <w:rsid w:val="00E932BB"/>
    <w:rsid w:val="00E94A6B"/>
    <w:rsid w:val="00E94C78"/>
    <w:rsid w:val="00EA0150"/>
    <w:rsid w:val="00EA1966"/>
    <w:rsid w:val="00EA41C5"/>
    <w:rsid w:val="00EA4252"/>
    <w:rsid w:val="00EB0A2C"/>
    <w:rsid w:val="00EB13A5"/>
    <w:rsid w:val="00EB4160"/>
    <w:rsid w:val="00EB4C08"/>
    <w:rsid w:val="00EB79E9"/>
    <w:rsid w:val="00EC28D5"/>
    <w:rsid w:val="00EC2C82"/>
    <w:rsid w:val="00EC359E"/>
    <w:rsid w:val="00EC3896"/>
    <w:rsid w:val="00EC3BAC"/>
    <w:rsid w:val="00EC4B82"/>
    <w:rsid w:val="00EC52CF"/>
    <w:rsid w:val="00EC6F05"/>
    <w:rsid w:val="00EC77BE"/>
    <w:rsid w:val="00EC7FEF"/>
    <w:rsid w:val="00ED0B39"/>
    <w:rsid w:val="00ED2236"/>
    <w:rsid w:val="00ED542A"/>
    <w:rsid w:val="00ED58BE"/>
    <w:rsid w:val="00ED6679"/>
    <w:rsid w:val="00ED678C"/>
    <w:rsid w:val="00ED7BDD"/>
    <w:rsid w:val="00ED7E28"/>
    <w:rsid w:val="00EE2099"/>
    <w:rsid w:val="00EE364E"/>
    <w:rsid w:val="00EE3AC1"/>
    <w:rsid w:val="00EE415B"/>
    <w:rsid w:val="00EF03AF"/>
    <w:rsid w:val="00EF0C53"/>
    <w:rsid w:val="00EF251D"/>
    <w:rsid w:val="00EF4D78"/>
    <w:rsid w:val="00EF5D89"/>
    <w:rsid w:val="00EF665B"/>
    <w:rsid w:val="00F012A6"/>
    <w:rsid w:val="00F022E3"/>
    <w:rsid w:val="00F02802"/>
    <w:rsid w:val="00F047C2"/>
    <w:rsid w:val="00F04BEC"/>
    <w:rsid w:val="00F04C13"/>
    <w:rsid w:val="00F10416"/>
    <w:rsid w:val="00F11741"/>
    <w:rsid w:val="00F118AB"/>
    <w:rsid w:val="00F12D14"/>
    <w:rsid w:val="00F13B26"/>
    <w:rsid w:val="00F13F50"/>
    <w:rsid w:val="00F150F8"/>
    <w:rsid w:val="00F20DD2"/>
    <w:rsid w:val="00F247C6"/>
    <w:rsid w:val="00F25C51"/>
    <w:rsid w:val="00F307E5"/>
    <w:rsid w:val="00F315D4"/>
    <w:rsid w:val="00F32177"/>
    <w:rsid w:val="00F32E98"/>
    <w:rsid w:val="00F3352D"/>
    <w:rsid w:val="00F33ADA"/>
    <w:rsid w:val="00F34393"/>
    <w:rsid w:val="00F359EE"/>
    <w:rsid w:val="00F35BF4"/>
    <w:rsid w:val="00F3742D"/>
    <w:rsid w:val="00F42A23"/>
    <w:rsid w:val="00F43197"/>
    <w:rsid w:val="00F44490"/>
    <w:rsid w:val="00F45997"/>
    <w:rsid w:val="00F469F6"/>
    <w:rsid w:val="00F56B2D"/>
    <w:rsid w:val="00F61B9E"/>
    <w:rsid w:val="00F62BA5"/>
    <w:rsid w:val="00F67EB1"/>
    <w:rsid w:val="00F70E70"/>
    <w:rsid w:val="00F7403D"/>
    <w:rsid w:val="00F7514E"/>
    <w:rsid w:val="00F76216"/>
    <w:rsid w:val="00F81A8B"/>
    <w:rsid w:val="00F834A5"/>
    <w:rsid w:val="00F86B86"/>
    <w:rsid w:val="00F86CED"/>
    <w:rsid w:val="00F87D74"/>
    <w:rsid w:val="00F923CD"/>
    <w:rsid w:val="00F92A8D"/>
    <w:rsid w:val="00F936BC"/>
    <w:rsid w:val="00FA0243"/>
    <w:rsid w:val="00FA2815"/>
    <w:rsid w:val="00FA2E02"/>
    <w:rsid w:val="00FA32D3"/>
    <w:rsid w:val="00FA4370"/>
    <w:rsid w:val="00FA5782"/>
    <w:rsid w:val="00FA640F"/>
    <w:rsid w:val="00FA65F9"/>
    <w:rsid w:val="00FB0D31"/>
    <w:rsid w:val="00FB1892"/>
    <w:rsid w:val="00FB22EE"/>
    <w:rsid w:val="00FB2E13"/>
    <w:rsid w:val="00FB4243"/>
    <w:rsid w:val="00FB57DC"/>
    <w:rsid w:val="00FB79A7"/>
    <w:rsid w:val="00FC076E"/>
    <w:rsid w:val="00FC0A3F"/>
    <w:rsid w:val="00FC108C"/>
    <w:rsid w:val="00FC2867"/>
    <w:rsid w:val="00FC2F99"/>
    <w:rsid w:val="00FC4261"/>
    <w:rsid w:val="00FC4500"/>
    <w:rsid w:val="00FC4A9F"/>
    <w:rsid w:val="00FC4EF8"/>
    <w:rsid w:val="00FC64A1"/>
    <w:rsid w:val="00FC65D7"/>
    <w:rsid w:val="00FC7A5A"/>
    <w:rsid w:val="00FD0951"/>
    <w:rsid w:val="00FD0C8D"/>
    <w:rsid w:val="00FD6FF6"/>
    <w:rsid w:val="00FD79FB"/>
    <w:rsid w:val="00FE0004"/>
    <w:rsid w:val="00FE2A62"/>
    <w:rsid w:val="00FE3027"/>
    <w:rsid w:val="00FE34F9"/>
    <w:rsid w:val="00FE3BF4"/>
    <w:rsid w:val="00FF045B"/>
    <w:rsid w:val="00FF2453"/>
    <w:rsid w:val="00FF59F3"/>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ED"/>
    <w:pPr>
      <w:spacing w:after="200" w:line="276" w:lineRule="auto"/>
    </w:pPr>
    <w:rPr>
      <w:sz w:val="22"/>
      <w:szCs w:val="22"/>
      <w:lang w:eastAsia="en-US"/>
    </w:rPr>
  </w:style>
  <w:style w:type="paragraph" w:styleId="1">
    <w:name w:val="heading 1"/>
    <w:basedOn w:val="a"/>
    <w:next w:val="a"/>
    <w:link w:val="10"/>
    <w:qFormat/>
    <w:rsid w:val="002875F0"/>
    <w:pPr>
      <w:keepNext/>
      <w:spacing w:after="0" w:line="240" w:lineRule="auto"/>
      <w:jc w:val="center"/>
      <w:outlineLvl w:val="0"/>
    </w:pPr>
    <w:rPr>
      <w:rFonts w:ascii="Times New Roman" w:eastAsia="Times New Roman" w:hAnsi="Times New Roman"/>
      <w:b/>
      <w:bCs/>
      <w:sz w:val="26"/>
      <w:szCs w:val="24"/>
      <w:lang w:eastAsia="ru-RU"/>
    </w:rPr>
  </w:style>
  <w:style w:type="paragraph" w:styleId="2">
    <w:name w:val="heading 2"/>
    <w:basedOn w:val="1"/>
    <w:next w:val="a"/>
    <w:link w:val="20"/>
    <w:unhideWhenUsed/>
    <w:qFormat/>
    <w:rsid w:val="002875F0"/>
    <w:pPr>
      <w:keepNext w:val="0"/>
      <w:widowControl w:val="0"/>
      <w:autoSpaceDE w:val="0"/>
      <w:autoSpaceDN w:val="0"/>
      <w:adjustRightInd w:val="0"/>
      <w:jc w:val="both"/>
      <w:outlineLvl w:val="1"/>
    </w:pPr>
    <w:rPr>
      <w:rFonts w:ascii="Arial" w:hAnsi="Arial"/>
      <w:b w:val="0"/>
      <w:bCs w:val="0"/>
      <w:sz w:val="24"/>
      <w:lang w:eastAsia="en-US"/>
    </w:rPr>
  </w:style>
  <w:style w:type="paragraph" w:styleId="3">
    <w:name w:val="heading 3"/>
    <w:basedOn w:val="2"/>
    <w:next w:val="a"/>
    <w:link w:val="30"/>
    <w:unhideWhenUsed/>
    <w:qFormat/>
    <w:rsid w:val="002875F0"/>
    <w:pPr>
      <w:outlineLvl w:val="2"/>
    </w:pPr>
  </w:style>
  <w:style w:type="paragraph" w:styleId="4">
    <w:name w:val="heading 4"/>
    <w:basedOn w:val="a"/>
    <w:link w:val="40"/>
    <w:uiPriority w:val="9"/>
    <w:semiHidden/>
    <w:unhideWhenUsed/>
    <w:qFormat/>
    <w:rsid w:val="002875F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8">
    <w:name w:val="heading 8"/>
    <w:basedOn w:val="a"/>
    <w:next w:val="a"/>
    <w:link w:val="80"/>
    <w:qFormat/>
    <w:rsid w:val="002875F0"/>
    <w:pPr>
      <w:keepNext/>
      <w:framePr w:hSpace="180" w:wrap="around" w:vAnchor="page" w:hAnchor="margin" w:xAlign="center" w:y="2467"/>
      <w:spacing w:after="0" w:line="240" w:lineRule="auto"/>
      <w:jc w:val="center"/>
      <w:outlineLvl w:val="7"/>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04ED"/>
    <w:pPr>
      <w:autoSpaceDE w:val="0"/>
      <w:autoSpaceDN w:val="0"/>
      <w:adjustRightInd w:val="0"/>
    </w:pPr>
    <w:rPr>
      <w:rFonts w:ascii="Times New Roman" w:hAnsi="Times New Roman"/>
      <w:sz w:val="28"/>
      <w:szCs w:val="28"/>
    </w:rPr>
  </w:style>
  <w:style w:type="paragraph" w:customStyle="1" w:styleId="ConsPlusNonformat">
    <w:name w:val="ConsPlusNonformat"/>
    <w:rsid w:val="00DD04ED"/>
    <w:pPr>
      <w:autoSpaceDE w:val="0"/>
      <w:autoSpaceDN w:val="0"/>
      <w:adjustRightInd w:val="0"/>
    </w:pPr>
    <w:rPr>
      <w:rFonts w:ascii="Courier New" w:hAnsi="Courier New" w:cs="Courier New"/>
      <w:lang w:eastAsia="en-US"/>
    </w:rPr>
  </w:style>
  <w:style w:type="paragraph" w:customStyle="1" w:styleId="ConsPlusCell">
    <w:name w:val="ConsPlusCell"/>
    <w:uiPriority w:val="99"/>
    <w:rsid w:val="00DD04ED"/>
    <w:pPr>
      <w:autoSpaceDE w:val="0"/>
      <w:autoSpaceDN w:val="0"/>
      <w:adjustRightInd w:val="0"/>
    </w:pPr>
    <w:rPr>
      <w:rFonts w:ascii="Times New Roman" w:hAnsi="Times New Roman"/>
      <w:sz w:val="28"/>
      <w:szCs w:val="28"/>
      <w:lang w:eastAsia="en-US"/>
    </w:rPr>
  </w:style>
  <w:style w:type="paragraph" w:styleId="a3">
    <w:name w:val="List Paragraph"/>
    <w:aliases w:val="Варианты ответов"/>
    <w:basedOn w:val="a"/>
    <w:link w:val="a4"/>
    <w:uiPriority w:val="34"/>
    <w:qFormat/>
    <w:rsid w:val="00DD04ED"/>
    <w:pPr>
      <w:ind w:left="720"/>
      <w:contextualSpacing/>
    </w:pPr>
  </w:style>
  <w:style w:type="character" w:styleId="a5">
    <w:name w:val="Hyperlink"/>
    <w:unhideWhenUsed/>
    <w:rsid w:val="00DD04ED"/>
    <w:rPr>
      <w:color w:val="0000FF"/>
      <w:u w:val="single"/>
    </w:rPr>
  </w:style>
  <w:style w:type="paragraph" w:styleId="a6">
    <w:name w:val="Balloon Text"/>
    <w:basedOn w:val="a"/>
    <w:link w:val="a7"/>
    <w:unhideWhenUsed/>
    <w:rsid w:val="00DD04ED"/>
    <w:pPr>
      <w:spacing w:after="0" w:line="240" w:lineRule="auto"/>
    </w:pPr>
    <w:rPr>
      <w:rFonts w:ascii="Tahoma" w:hAnsi="Tahoma"/>
      <w:sz w:val="16"/>
      <w:szCs w:val="16"/>
    </w:rPr>
  </w:style>
  <w:style w:type="character" w:customStyle="1" w:styleId="a7">
    <w:name w:val="Текст выноски Знак"/>
    <w:link w:val="a6"/>
    <w:uiPriority w:val="99"/>
    <w:semiHidden/>
    <w:rsid w:val="00DD04ED"/>
    <w:rPr>
      <w:rFonts w:ascii="Tahoma" w:hAnsi="Tahoma" w:cs="Tahoma"/>
      <w:sz w:val="16"/>
      <w:szCs w:val="16"/>
    </w:rPr>
  </w:style>
  <w:style w:type="character" w:customStyle="1" w:styleId="a8">
    <w:name w:val="Основной текст_"/>
    <w:link w:val="21"/>
    <w:rsid w:val="00DD04ED"/>
    <w:rPr>
      <w:rFonts w:ascii="Times New Roman" w:eastAsia="Times New Roman" w:hAnsi="Times New Roman" w:cs="Times New Roman"/>
      <w:spacing w:val="3"/>
      <w:shd w:val="clear" w:color="auto" w:fill="FFFFFF"/>
    </w:rPr>
  </w:style>
  <w:style w:type="character" w:customStyle="1" w:styleId="11">
    <w:name w:val="Основной текст1"/>
    <w:rsid w:val="00DD04ED"/>
    <w:rPr>
      <w:rFonts w:ascii="Times New Roman" w:eastAsia="Times New Roman" w:hAnsi="Times New Roman" w:cs="Times New Roman"/>
      <w:color w:val="000000"/>
      <w:spacing w:val="3"/>
      <w:w w:val="100"/>
      <w:position w:val="0"/>
      <w:shd w:val="clear" w:color="auto" w:fill="FFFFFF"/>
      <w:lang w:val="ru-RU"/>
    </w:rPr>
  </w:style>
  <w:style w:type="paragraph" w:customStyle="1" w:styleId="21">
    <w:name w:val="Основной текст2"/>
    <w:basedOn w:val="a"/>
    <w:link w:val="a8"/>
    <w:rsid w:val="00DD04ED"/>
    <w:pPr>
      <w:widowControl w:val="0"/>
      <w:shd w:val="clear" w:color="auto" w:fill="FFFFFF"/>
      <w:spacing w:after="60" w:line="0" w:lineRule="atLeast"/>
      <w:ind w:hanging="500"/>
      <w:jc w:val="center"/>
    </w:pPr>
    <w:rPr>
      <w:rFonts w:ascii="Times New Roman" w:eastAsia="Times New Roman" w:hAnsi="Times New Roman"/>
      <w:spacing w:val="3"/>
      <w:sz w:val="20"/>
      <w:szCs w:val="20"/>
    </w:rPr>
  </w:style>
  <w:style w:type="character" w:customStyle="1" w:styleId="a9">
    <w:name w:val="Символ сноски"/>
    <w:rsid w:val="00DD04ED"/>
    <w:rPr>
      <w:vertAlign w:val="superscript"/>
    </w:rPr>
  </w:style>
  <w:style w:type="paragraph" w:styleId="aa">
    <w:name w:val="footnote text"/>
    <w:basedOn w:val="a"/>
    <w:link w:val="ab"/>
    <w:uiPriority w:val="99"/>
    <w:rsid w:val="00DD04ED"/>
    <w:pPr>
      <w:suppressAutoHyphens/>
      <w:spacing w:after="0" w:line="240" w:lineRule="auto"/>
    </w:pPr>
    <w:rPr>
      <w:rFonts w:eastAsia="Times New Roman"/>
      <w:sz w:val="20"/>
      <w:szCs w:val="20"/>
      <w:lang w:eastAsia="zh-CN"/>
    </w:rPr>
  </w:style>
  <w:style w:type="character" w:customStyle="1" w:styleId="ab">
    <w:name w:val="Текст сноски Знак"/>
    <w:link w:val="aa"/>
    <w:uiPriority w:val="99"/>
    <w:rsid w:val="00DD04ED"/>
    <w:rPr>
      <w:rFonts w:ascii="Calibri" w:eastAsia="Times New Roman" w:hAnsi="Calibri" w:cs="Times New Roman"/>
      <w:sz w:val="20"/>
      <w:szCs w:val="20"/>
      <w:lang w:eastAsia="zh-CN"/>
    </w:rPr>
  </w:style>
  <w:style w:type="paragraph" w:styleId="ac">
    <w:name w:val="No Spacing"/>
    <w:link w:val="ad"/>
    <w:qFormat/>
    <w:rsid w:val="00DD04ED"/>
    <w:pPr>
      <w:suppressAutoHyphens/>
    </w:pPr>
    <w:rPr>
      <w:rFonts w:ascii="Times New Roman" w:eastAsia="Times New Roman" w:hAnsi="Times New Roman"/>
      <w:sz w:val="24"/>
      <w:szCs w:val="24"/>
      <w:lang w:eastAsia="zh-CN"/>
    </w:rPr>
  </w:style>
  <w:style w:type="paragraph" w:styleId="ae">
    <w:name w:val="Normal (Web)"/>
    <w:basedOn w:val="a"/>
    <w:uiPriority w:val="99"/>
    <w:rsid w:val="00DD0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12AA4"/>
    <w:rPr>
      <w:rFonts w:ascii="Times New Roman" w:hAnsi="Times New Roman"/>
      <w:sz w:val="28"/>
      <w:szCs w:val="28"/>
      <w:lang w:bidi="ar-SA"/>
    </w:rPr>
  </w:style>
  <w:style w:type="paragraph" w:customStyle="1" w:styleId="af">
    <w:name w:val="Прижатый влево"/>
    <w:basedOn w:val="a"/>
    <w:next w:val="a"/>
    <w:uiPriority w:val="99"/>
    <w:rsid w:val="00E431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rsid w:val="002875F0"/>
    <w:pPr>
      <w:widowControl w:val="0"/>
      <w:autoSpaceDE w:val="0"/>
      <w:autoSpaceDN w:val="0"/>
      <w:adjustRightInd w:val="0"/>
      <w:ind w:right="19772"/>
      <w:jc w:val="center"/>
    </w:pPr>
    <w:rPr>
      <w:rFonts w:ascii="Arial" w:eastAsia="Times New Roman" w:hAnsi="Arial" w:cs="Arial"/>
      <w:b/>
      <w:bCs/>
      <w:sz w:val="16"/>
      <w:szCs w:val="16"/>
      <w:lang w:eastAsia="en-US"/>
    </w:rPr>
  </w:style>
  <w:style w:type="character" w:customStyle="1" w:styleId="10">
    <w:name w:val="Заголовок 1 Знак"/>
    <w:basedOn w:val="a0"/>
    <w:link w:val="1"/>
    <w:rsid w:val="002875F0"/>
    <w:rPr>
      <w:rFonts w:ascii="Times New Roman" w:eastAsia="Times New Roman" w:hAnsi="Times New Roman"/>
      <w:b/>
      <w:bCs/>
      <w:sz w:val="26"/>
      <w:szCs w:val="24"/>
    </w:rPr>
  </w:style>
  <w:style w:type="numbering" w:customStyle="1" w:styleId="12">
    <w:name w:val="Нет списка1"/>
    <w:next w:val="a2"/>
    <w:uiPriority w:val="99"/>
    <w:semiHidden/>
    <w:unhideWhenUsed/>
    <w:rsid w:val="002875F0"/>
  </w:style>
  <w:style w:type="table" w:styleId="af0">
    <w:name w:val="Table Grid"/>
    <w:basedOn w:val="a1"/>
    <w:uiPriority w:val="59"/>
    <w:rsid w:val="002875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75F0"/>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Варианты ответов Знак"/>
    <w:link w:val="a3"/>
    <w:uiPriority w:val="34"/>
    <w:locked/>
    <w:rsid w:val="002875F0"/>
    <w:rPr>
      <w:sz w:val="22"/>
      <w:szCs w:val="22"/>
      <w:lang w:eastAsia="en-US"/>
    </w:rPr>
  </w:style>
  <w:style w:type="paragraph" w:customStyle="1" w:styleId="13">
    <w:name w:val="Абзац списка1"/>
    <w:basedOn w:val="a"/>
    <w:rsid w:val="002875F0"/>
    <w:pPr>
      <w:widowControl w:val="0"/>
      <w:ind w:left="720"/>
    </w:pPr>
    <w:rPr>
      <w:rFonts w:cs="Calibri"/>
      <w:lang w:eastAsia="ar-SA"/>
    </w:rPr>
  </w:style>
  <w:style w:type="paragraph" w:styleId="22">
    <w:name w:val="Body Text Indent 2"/>
    <w:basedOn w:val="a"/>
    <w:link w:val="23"/>
    <w:uiPriority w:val="99"/>
    <w:rsid w:val="002875F0"/>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rsid w:val="002875F0"/>
    <w:rPr>
      <w:rFonts w:ascii="Times New Roman" w:eastAsia="Times New Roman" w:hAnsi="Times New Roman"/>
      <w:sz w:val="24"/>
      <w:szCs w:val="24"/>
    </w:rPr>
  </w:style>
  <w:style w:type="paragraph" w:customStyle="1" w:styleId="ConsPlusTitle">
    <w:name w:val="ConsPlusTitle"/>
    <w:rsid w:val="002875F0"/>
    <w:pPr>
      <w:widowControl w:val="0"/>
      <w:autoSpaceDE w:val="0"/>
      <w:autoSpaceDN w:val="0"/>
      <w:adjustRightInd w:val="0"/>
    </w:pPr>
    <w:rPr>
      <w:rFonts w:ascii="Times New Roman" w:eastAsia="Times New Roman" w:hAnsi="Times New Roman"/>
      <w:b/>
      <w:bCs/>
      <w:sz w:val="24"/>
      <w:szCs w:val="24"/>
    </w:rPr>
  </w:style>
  <w:style w:type="character" w:customStyle="1" w:styleId="20">
    <w:name w:val="Заголовок 2 Знак"/>
    <w:basedOn w:val="a0"/>
    <w:link w:val="2"/>
    <w:rsid w:val="002875F0"/>
    <w:rPr>
      <w:rFonts w:ascii="Arial" w:eastAsia="Times New Roman" w:hAnsi="Arial"/>
      <w:sz w:val="24"/>
      <w:szCs w:val="24"/>
      <w:lang w:eastAsia="en-US"/>
    </w:rPr>
  </w:style>
  <w:style w:type="character" w:customStyle="1" w:styleId="30">
    <w:name w:val="Заголовок 3 Знак"/>
    <w:basedOn w:val="a0"/>
    <w:link w:val="3"/>
    <w:uiPriority w:val="9"/>
    <w:semiHidden/>
    <w:rsid w:val="002875F0"/>
    <w:rPr>
      <w:rFonts w:ascii="Arial" w:eastAsia="Times New Roman" w:hAnsi="Arial"/>
      <w:sz w:val="24"/>
      <w:szCs w:val="24"/>
      <w:lang w:eastAsia="en-US"/>
    </w:rPr>
  </w:style>
  <w:style w:type="character" w:customStyle="1" w:styleId="40">
    <w:name w:val="Заголовок 4 Знак"/>
    <w:basedOn w:val="a0"/>
    <w:link w:val="4"/>
    <w:uiPriority w:val="9"/>
    <w:semiHidden/>
    <w:rsid w:val="002875F0"/>
    <w:rPr>
      <w:rFonts w:ascii="Times New Roman" w:eastAsia="Times New Roman" w:hAnsi="Times New Roman"/>
      <w:b/>
      <w:bCs/>
      <w:sz w:val="24"/>
      <w:szCs w:val="24"/>
    </w:rPr>
  </w:style>
  <w:style w:type="character" w:customStyle="1" w:styleId="80">
    <w:name w:val="Заголовок 8 Знак"/>
    <w:basedOn w:val="a0"/>
    <w:link w:val="8"/>
    <w:rsid w:val="002875F0"/>
    <w:rPr>
      <w:rFonts w:ascii="Times New Roman" w:eastAsia="Times New Roman" w:hAnsi="Times New Roman"/>
      <w:sz w:val="28"/>
      <w:szCs w:val="24"/>
    </w:rPr>
  </w:style>
  <w:style w:type="numbering" w:customStyle="1" w:styleId="24">
    <w:name w:val="Нет списка2"/>
    <w:next w:val="a2"/>
    <w:uiPriority w:val="99"/>
    <w:semiHidden/>
    <w:unhideWhenUsed/>
    <w:rsid w:val="002875F0"/>
  </w:style>
  <w:style w:type="character" w:styleId="af1">
    <w:name w:val="footnote reference"/>
    <w:basedOn w:val="a0"/>
    <w:uiPriority w:val="99"/>
    <w:semiHidden/>
    <w:unhideWhenUsed/>
    <w:rsid w:val="002875F0"/>
    <w:rPr>
      <w:vertAlign w:val="superscript"/>
    </w:rPr>
  </w:style>
  <w:style w:type="paragraph" w:customStyle="1" w:styleId="14">
    <w:name w:val="Без интервала1"/>
    <w:rsid w:val="002875F0"/>
    <w:rPr>
      <w:rFonts w:eastAsia="Times New Roman"/>
      <w:sz w:val="22"/>
      <w:szCs w:val="22"/>
      <w:lang w:eastAsia="en-US"/>
    </w:rPr>
  </w:style>
  <w:style w:type="character" w:customStyle="1" w:styleId="apple-converted-space">
    <w:name w:val="apple-converted-space"/>
    <w:basedOn w:val="a0"/>
    <w:rsid w:val="002875F0"/>
  </w:style>
  <w:style w:type="table" w:customStyle="1" w:styleId="15">
    <w:name w:val="Сетка таблицы1"/>
    <w:basedOn w:val="a1"/>
    <w:next w:val="af0"/>
    <w:uiPriority w:val="59"/>
    <w:rsid w:val="002875F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2">
    <w:name w:val="Верхний колонтитул Знак"/>
    <w:basedOn w:val="a0"/>
    <w:link w:val="af3"/>
    <w:rsid w:val="002875F0"/>
    <w:rPr>
      <w:lang w:eastAsia="en-US"/>
    </w:rPr>
  </w:style>
  <w:style w:type="paragraph" w:styleId="af3">
    <w:name w:val="header"/>
    <w:basedOn w:val="a"/>
    <w:link w:val="af2"/>
    <w:unhideWhenUsed/>
    <w:rsid w:val="002875F0"/>
    <w:pPr>
      <w:tabs>
        <w:tab w:val="center" w:pos="4677"/>
        <w:tab w:val="right" w:pos="9355"/>
      </w:tabs>
      <w:ind w:left="1134"/>
    </w:pPr>
    <w:rPr>
      <w:sz w:val="20"/>
      <w:szCs w:val="20"/>
    </w:rPr>
  </w:style>
  <w:style w:type="character" w:customStyle="1" w:styleId="16">
    <w:name w:val="Верхний колонтитул Знак1"/>
    <w:basedOn w:val="a0"/>
    <w:link w:val="af3"/>
    <w:uiPriority w:val="99"/>
    <w:semiHidden/>
    <w:rsid w:val="002875F0"/>
    <w:rPr>
      <w:sz w:val="22"/>
      <w:szCs w:val="22"/>
      <w:lang w:eastAsia="en-US"/>
    </w:rPr>
  </w:style>
  <w:style w:type="character" w:customStyle="1" w:styleId="af4">
    <w:name w:val="Нижний колонтитул Знак"/>
    <w:basedOn w:val="a0"/>
    <w:link w:val="af5"/>
    <w:rsid w:val="002875F0"/>
    <w:rPr>
      <w:lang w:eastAsia="en-US"/>
    </w:rPr>
  </w:style>
  <w:style w:type="paragraph" w:styleId="af5">
    <w:name w:val="footer"/>
    <w:basedOn w:val="a"/>
    <w:link w:val="af4"/>
    <w:unhideWhenUsed/>
    <w:rsid w:val="002875F0"/>
    <w:pPr>
      <w:tabs>
        <w:tab w:val="center" w:pos="4677"/>
        <w:tab w:val="right" w:pos="9355"/>
      </w:tabs>
      <w:ind w:left="1134"/>
    </w:pPr>
    <w:rPr>
      <w:sz w:val="20"/>
      <w:szCs w:val="20"/>
    </w:rPr>
  </w:style>
  <w:style w:type="character" w:customStyle="1" w:styleId="17">
    <w:name w:val="Нижний колонтитул Знак1"/>
    <w:basedOn w:val="a0"/>
    <w:link w:val="af5"/>
    <w:uiPriority w:val="99"/>
    <w:semiHidden/>
    <w:rsid w:val="002875F0"/>
    <w:rPr>
      <w:sz w:val="22"/>
      <w:szCs w:val="22"/>
      <w:lang w:eastAsia="en-US"/>
    </w:rPr>
  </w:style>
  <w:style w:type="character" w:customStyle="1" w:styleId="af6">
    <w:name w:val="Основной текст Знак"/>
    <w:basedOn w:val="a0"/>
    <w:link w:val="af7"/>
    <w:rsid w:val="002875F0"/>
    <w:rPr>
      <w:rFonts w:ascii="Times New Roman" w:eastAsia="Times New Roman" w:hAnsi="Times New Roman"/>
      <w:sz w:val="24"/>
      <w:szCs w:val="24"/>
    </w:rPr>
  </w:style>
  <w:style w:type="paragraph" w:styleId="af7">
    <w:name w:val="Body Text"/>
    <w:basedOn w:val="a"/>
    <w:link w:val="af6"/>
    <w:unhideWhenUsed/>
    <w:rsid w:val="002875F0"/>
    <w:pPr>
      <w:spacing w:after="120" w:line="240" w:lineRule="auto"/>
      <w:ind w:left="1134"/>
    </w:pPr>
    <w:rPr>
      <w:rFonts w:ascii="Times New Roman" w:eastAsia="Times New Roman" w:hAnsi="Times New Roman"/>
      <w:sz w:val="24"/>
      <w:szCs w:val="24"/>
      <w:lang w:eastAsia="ru-RU"/>
    </w:rPr>
  </w:style>
  <w:style w:type="character" w:customStyle="1" w:styleId="18">
    <w:name w:val="Основной текст Знак1"/>
    <w:basedOn w:val="a0"/>
    <w:link w:val="af7"/>
    <w:uiPriority w:val="99"/>
    <w:semiHidden/>
    <w:rsid w:val="002875F0"/>
    <w:rPr>
      <w:sz w:val="22"/>
      <w:szCs w:val="22"/>
      <w:lang w:eastAsia="en-US"/>
    </w:rPr>
  </w:style>
  <w:style w:type="paragraph" w:styleId="af8">
    <w:name w:val="Body Text Indent"/>
    <w:basedOn w:val="a"/>
    <w:link w:val="19"/>
    <w:unhideWhenUsed/>
    <w:rsid w:val="002875F0"/>
    <w:pPr>
      <w:spacing w:after="120"/>
      <w:ind w:left="283"/>
    </w:pPr>
  </w:style>
  <w:style w:type="character" w:customStyle="1" w:styleId="af9">
    <w:name w:val="Основной текст с отступом Знак"/>
    <w:basedOn w:val="a0"/>
    <w:link w:val="af8"/>
    <w:rsid w:val="002875F0"/>
    <w:rPr>
      <w:sz w:val="22"/>
      <w:szCs w:val="22"/>
      <w:lang w:eastAsia="en-US"/>
    </w:rPr>
  </w:style>
  <w:style w:type="character" w:customStyle="1" w:styleId="19">
    <w:name w:val="Основной текст с отступом Знак1"/>
    <w:basedOn w:val="a0"/>
    <w:link w:val="af8"/>
    <w:uiPriority w:val="99"/>
    <w:semiHidden/>
    <w:locked/>
    <w:rsid w:val="002875F0"/>
    <w:rPr>
      <w:sz w:val="22"/>
      <w:szCs w:val="22"/>
      <w:lang w:eastAsia="en-US"/>
    </w:rPr>
  </w:style>
  <w:style w:type="character" w:customStyle="1" w:styleId="PointChar">
    <w:name w:val="Point Char"/>
    <w:link w:val="Point"/>
    <w:semiHidden/>
    <w:locked/>
    <w:rsid w:val="002875F0"/>
    <w:rPr>
      <w:rFonts w:ascii="Times New Roman" w:eastAsia="Times New Roman" w:hAnsi="Times New Roman"/>
      <w:sz w:val="24"/>
      <w:szCs w:val="24"/>
      <w:lang w:eastAsia="en-US"/>
    </w:rPr>
  </w:style>
  <w:style w:type="paragraph" w:customStyle="1" w:styleId="Point">
    <w:name w:val="Point"/>
    <w:basedOn w:val="a"/>
    <w:link w:val="PointChar"/>
    <w:semiHidden/>
    <w:rsid w:val="002875F0"/>
    <w:pPr>
      <w:spacing w:before="120" w:after="0" w:line="288" w:lineRule="auto"/>
      <w:ind w:firstLine="720"/>
      <w:jc w:val="both"/>
    </w:pPr>
    <w:rPr>
      <w:rFonts w:ascii="Times New Roman" w:eastAsia="Times New Roman" w:hAnsi="Times New Roman"/>
      <w:sz w:val="24"/>
      <w:szCs w:val="24"/>
    </w:rPr>
  </w:style>
  <w:style w:type="character" w:customStyle="1" w:styleId="icon-3">
    <w:name w:val="icon-3"/>
    <w:basedOn w:val="a0"/>
    <w:rsid w:val="002875F0"/>
  </w:style>
  <w:style w:type="character" w:customStyle="1" w:styleId="afa">
    <w:name w:val="Гипертекстовая ссылка"/>
    <w:rsid w:val="002875F0"/>
    <w:rPr>
      <w:rFonts w:ascii="Times New Roman" w:hAnsi="Times New Roman" w:cs="Times New Roman" w:hint="default"/>
      <w:b w:val="0"/>
      <w:bCs w:val="0"/>
      <w:color w:val="106BBE"/>
      <w:sz w:val="26"/>
    </w:rPr>
  </w:style>
  <w:style w:type="character" w:customStyle="1" w:styleId="afb">
    <w:name w:val="Цветовое выделение"/>
    <w:rsid w:val="002875F0"/>
    <w:rPr>
      <w:b/>
      <w:bCs w:val="0"/>
      <w:color w:val="26282F"/>
      <w:sz w:val="26"/>
    </w:rPr>
  </w:style>
  <w:style w:type="character" w:customStyle="1" w:styleId="afc">
    <w:name w:val="Активная гипертекстовая ссылка"/>
    <w:uiPriority w:val="99"/>
    <w:rsid w:val="002875F0"/>
    <w:rPr>
      <w:rFonts w:ascii="Times New Roman" w:hAnsi="Times New Roman" w:cs="Times New Roman" w:hint="default"/>
      <w:b w:val="0"/>
      <w:bCs w:val="0"/>
      <w:color w:val="106BBE"/>
      <w:sz w:val="26"/>
      <w:u w:val="single"/>
    </w:rPr>
  </w:style>
  <w:style w:type="character" w:customStyle="1" w:styleId="afd">
    <w:name w:val="Выделение для Базового Поиска"/>
    <w:uiPriority w:val="99"/>
    <w:rsid w:val="002875F0"/>
    <w:rPr>
      <w:rFonts w:ascii="Times New Roman" w:hAnsi="Times New Roman" w:cs="Times New Roman" w:hint="default"/>
      <w:b w:val="0"/>
      <w:bCs w:val="0"/>
      <w:color w:val="0058A9"/>
      <w:sz w:val="26"/>
    </w:rPr>
  </w:style>
  <w:style w:type="character" w:customStyle="1" w:styleId="afe">
    <w:name w:val="Выделение для Базового Поиска (курсив)"/>
    <w:uiPriority w:val="99"/>
    <w:rsid w:val="002875F0"/>
    <w:rPr>
      <w:rFonts w:ascii="Times New Roman" w:hAnsi="Times New Roman" w:cs="Times New Roman" w:hint="default"/>
      <w:b w:val="0"/>
      <w:bCs w:val="0"/>
      <w:i/>
      <w:iCs/>
      <w:color w:val="0058A9"/>
      <w:sz w:val="26"/>
    </w:rPr>
  </w:style>
  <w:style w:type="character" w:customStyle="1" w:styleId="aff">
    <w:name w:val="Заголовок своего сообщения"/>
    <w:uiPriority w:val="99"/>
    <w:rsid w:val="002875F0"/>
    <w:rPr>
      <w:rFonts w:ascii="Times New Roman" w:hAnsi="Times New Roman" w:cs="Times New Roman" w:hint="default"/>
      <w:b w:val="0"/>
      <w:bCs w:val="0"/>
      <w:color w:val="26282F"/>
      <w:sz w:val="26"/>
    </w:rPr>
  </w:style>
  <w:style w:type="character" w:customStyle="1" w:styleId="aff0">
    <w:name w:val="Заголовок чужого сообщения"/>
    <w:uiPriority w:val="99"/>
    <w:rsid w:val="002875F0"/>
    <w:rPr>
      <w:rFonts w:ascii="Times New Roman" w:hAnsi="Times New Roman" w:cs="Times New Roman" w:hint="default"/>
      <w:b w:val="0"/>
      <w:bCs w:val="0"/>
      <w:color w:val="FF0000"/>
      <w:sz w:val="26"/>
    </w:rPr>
  </w:style>
  <w:style w:type="character" w:customStyle="1" w:styleId="aff1">
    <w:name w:val="Найденные слова"/>
    <w:uiPriority w:val="99"/>
    <w:rsid w:val="002875F0"/>
    <w:rPr>
      <w:rFonts w:ascii="Times New Roman" w:hAnsi="Times New Roman" w:cs="Times New Roman" w:hint="default"/>
      <w:b w:val="0"/>
      <w:bCs w:val="0"/>
      <w:color w:val="26282F"/>
      <w:sz w:val="26"/>
      <w:shd w:val="clear" w:color="auto" w:fill="FFF580"/>
    </w:rPr>
  </w:style>
  <w:style w:type="character" w:customStyle="1" w:styleId="aff2">
    <w:name w:val="Не вступил в силу"/>
    <w:uiPriority w:val="99"/>
    <w:rsid w:val="002875F0"/>
    <w:rPr>
      <w:rFonts w:ascii="Times New Roman" w:hAnsi="Times New Roman" w:cs="Times New Roman" w:hint="default"/>
      <w:b w:val="0"/>
      <w:bCs w:val="0"/>
      <w:color w:val="000000"/>
      <w:sz w:val="26"/>
      <w:shd w:val="clear" w:color="auto" w:fill="D8EDE8"/>
    </w:rPr>
  </w:style>
  <w:style w:type="character" w:customStyle="1" w:styleId="aff3">
    <w:name w:val="Опечатки"/>
    <w:uiPriority w:val="99"/>
    <w:rsid w:val="002875F0"/>
    <w:rPr>
      <w:color w:val="FF0000"/>
      <w:sz w:val="26"/>
    </w:rPr>
  </w:style>
  <w:style w:type="character" w:customStyle="1" w:styleId="aff4">
    <w:name w:val="Продолжение ссылки"/>
    <w:uiPriority w:val="99"/>
    <w:rsid w:val="002875F0"/>
  </w:style>
  <w:style w:type="character" w:customStyle="1" w:styleId="aff5">
    <w:name w:val="Сравнение редакций"/>
    <w:uiPriority w:val="99"/>
    <w:rsid w:val="002875F0"/>
    <w:rPr>
      <w:rFonts w:ascii="Times New Roman" w:hAnsi="Times New Roman" w:cs="Times New Roman" w:hint="default"/>
      <w:b w:val="0"/>
      <w:bCs w:val="0"/>
      <w:color w:val="26282F"/>
      <w:sz w:val="26"/>
    </w:rPr>
  </w:style>
  <w:style w:type="character" w:customStyle="1" w:styleId="aff6">
    <w:name w:val="Сравнение редакций. Добавленный фрагмент"/>
    <w:uiPriority w:val="99"/>
    <w:rsid w:val="002875F0"/>
    <w:rPr>
      <w:color w:val="000000"/>
      <w:shd w:val="clear" w:color="auto" w:fill="C1D7FF"/>
    </w:rPr>
  </w:style>
  <w:style w:type="character" w:customStyle="1" w:styleId="aff7">
    <w:name w:val="Сравнение редакций. Удаленный фрагмент"/>
    <w:uiPriority w:val="99"/>
    <w:rsid w:val="002875F0"/>
    <w:rPr>
      <w:color w:val="000000"/>
      <w:shd w:val="clear" w:color="auto" w:fill="C4C413"/>
    </w:rPr>
  </w:style>
  <w:style w:type="character" w:customStyle="1" w:styleId="aff8">
    <w:name w:val="Утратил силу"/>
    <w:uiPriority w:val="99"/>
    <w:rsid w:val="002875F0"/>
    <w:rPr>
      <w:rFonts w:ascii="Times New Roman" w:hAnsi="Times New Roman" w:cs="Times New Roman" w:hint="default"/>
      <w:b w:val="0"/>
      <w:bCs w:val="0"/>
      <w:strike/>
      <w:color w:val="666600"/>
      <w:sz w:val="26"/>
    </w:rPr>
  </w:style>
  <w:style w:type="character" w:customStyle="1" w:styleId="WW8Num1ztrue">
    <w:name w:val="WW8Num1ztrue"/>
    <w:rsid w:val="002875F0"/>
  </w:style>
  <w:style w:type="character" w:styleId="aff9">
    <w:name w:val="Strong"/>
    <w:basedOn w:val="a0"/>
    <w:uiPriority w:val="22"/>
    <w:qFormat/>
    <w:rsid w:val="002875F0"/>
    <w:rPr>
      <w:b/>
      <w:bCs/>
    </w:rPr>
  </w:style>
  <w:style w:type="paragraph" w:styleId="affa">
    <w:name w:val="Document Map"/>
    <w:basedOn w:val="a"/>
    <w:link w:val="affb"/>
    <w:uiPriority w:val="99"/>
    <w:semiHidden/>
    <w:unhideWhenUsed/>
    <w:rsid w:val="002875F0"/>
    <w:pPr>
      <w:spacing w:after="0" w:line="240" w:lineRule="auto"/>
    </w:pPr>
    <w:rPr>
      <w:rFonts w:ascii="Tahoma" w:eastAsiaTheme="minorEastAsia" w:hAnsi="Tahoma" w:cs="Tahoma"/>
      <w:sz w:val="16"/>
      <w:szCs w:val="16"/>
      <w:lang w:eastAsia="ru-RU"/>
    </w:rPr>
  </w:style>
  <w:style w:type="character" w:customStyle="1" w:styleId="affb">
    <w:name w:val="Схема документа Знак"/>
    <w:basedOn w:val="a0"/>
    <w:link w:val="affa"/>
    <w:uiPriority w:val="99"/>
    <w:semiHidden/>
    <w:rsid w:val="002875F0"/>
    <w:rPr>
      <w:rFonts w:ascii="Tahoma" w:eastAsiaTheme="minorEastAsia" w:hAnsi="Tahoma" w:cs="Tahoma"/>
      <w:sz w:val="16"/>
      <w:szCs w:val="16"/>
    </w:rPr>
  </w:style>
  <w:style w:type="numbering" w:customStyle="1" w:styleId="31">
    <w:name w:val="Нет списка3"/>
    <w:next w:val="a2"/>
    <w:uiPriority w:val="99"/>
    <w:semiHidden/>
    <w:unhideWhenUsed/>
    <w:rsid w:val="002875F0"/>
  </w:style>
  <w:style w:type="table" w:customStyle="1" w:styleId="25">
    <w:name w:val="Сетка таблицы2"/>
    <w:basedOn w:val="a1"/>
    <w:next w:val="af0"/>
    <w:uiPriority w:val="59"/>
    <w:rsid w:val="00287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rsid w:val="002875F0"/>
    <w:rPr>
      <w:rFonts w:ascii="Times New Roman" w:eastAsia="Times New Roman" w:hAnsi="Times New Roman"/>
      <w:sz w:val="24"/>
      <w:szCs w:val="24"/>
      <w:lang w:eastAsia="zh-CN"/>
    </w:rPr>
  </w:style>
  <w:style w:type="paragraph" w:styleId="affc">
    <w:name w:val="endnote text"/>
    <w:basedOn w:val="a"/>
    <w:link w:val="affd"/>
    <w:uiPriority w:val="99"/>
    <w:semiHidden/>
    <w:unhideWhenUsed/>
    <w:rsid w:val="002875F0"/>
    <w:pPr>
      <w:widowControl w:val="0"/>
    </w:pPr>
    <w:rPr>
      <w:rFonts w:cs="Calibri"/>
      <w:sz w:val="20"/>
      <w:szCs w:val="20"/>
      <w:lang w:eastAsia="ar-SA"/>
    </w:rPr>
  </w:style>
  <w:style w:type="character" w:customStyle="1" w:styleId="affd">
    <w:name w:val="Текст концевой сноски Знак"/>
    <w:basedOn w:val="a0"/>
    <w:link w:val="affc"/>
    <w:uiPriority w:val="99"/>
    <w:semiHidden/>
    <w:rsid w:val="002875F0"/>
    <w:rPr>
      <w:rFonts w:cs="Calibri"/>
      <w:lang w:eastAsia="ar-SA"/>
    </w:rPr>
  </w:style>
  <w:style w:type="character" w:styleId="affe">
    <w:name w:val="endnote reference"/>
    <w:basedOn w:val="a0"/>
    <w:uiPriority w:val="99"/>
    <w:semiHidden/>
    <w:unhideWhenUsed/>
    <w:rsid w:val="002875F0"/>
    <w:rPr>
      <w:vertAlign w:val="superscript"/>
    </w:rPr>
  </w:style>
  <w:style w:type="character" w:styleId="afff">
    <w:name w:val="annotation reference"/>
    <w:basedOn w:val="a0"/>
    <w:uiPriority w:val="99"/>
    <w:semiHidden/>
    <w:unhideWhenUsed/>
    <w:rsid w:val="002875F0"/>
    <w:rPr>
      <w:sz w:val="16"/>
      <w:szCs w:val="16"/>
    </w:rPr>
  </w:style>
  <w:style w:type="paragraph" w:styleId="afff0">
    <w:name w:val="annotation text"/>
    <w:basedOn w:val="a"/>
    <w:link w:val="afff1"/>
    <w:uiPriority w:val="99"/>
    <w:semiHidden/>
    <w:unhideWhenUsed/>
    <w:rsid w:val="002875F0"/>
    <w:pPr>
      <w:widowControl w:val="0"/>
    </w:pPr>
    <w:rPr>
      <w:rFonts w:cs="Calibri"/>
      <w:sz w:val="20"/>
      <w:szCs w:val="20"/>
      <w:lang w:eastAsia="ar-SA"/>
    </w:rPr>
  </w:style>
  <w:style w:type="character" w:customStyle="1" w:styleId="afff1">
    <w:name w:val="Текст примечания Знак"/>
    <w:basedOn w:val="a0"/>
    <w:link w:val="afff0"/>
    <w:uiPriority w:val="99"/>
    <w:semiHidden/>
    <w:rsid w:val="002875F0"/>
    <w:rPr>
      <w:rFonts w:cs="Calibri"/>
      <w:lang w:eastAsia="ar-SA"/>
    </w:rPr>
  </w:style>
  <w:style w:type="paragraph" w:styleId="afff2">
    <w:name w:val="annotation subject"/>
    <w:basedOn w:val="afff0"/>
    <w:next w:val="afff0"/>
    <w:link w:val="afff3"/>
    <w:uiPriority w:val="99"/>
    <w:semiHidden/>
    <w:unhideWhenUsed/>
    <w:rsid w:val="002875F0"/>
    <w:rPr>
      <w:b/>
      <w:bCs/>
    </w:rPr>
  </w:style>
  <w:style w:type="character" w:customStyle="1" w:styleId="afff3">
    <w:name w:val="Тема примечания Знак"/>
    <w:basedOn w:val="afff1"/>
    <w:link w:val="afff2"/>
    <w:uiPriority w:val="99"/>
    <w:semiHidden/>
    <w:rsid w:val="002875F0"/>
    <w:rPr>
      <w:b/>
      <w:bCs/>
    </w:rPr>
  </w:style>
  <w:style w:type="numbering" w:customStyle="1" w:styleId="41">
    <w:name w:val="Нет списка4"/>
    <w:next w:val="a2"/>
    <w:uiPriority w:val="99"/>
    <w:semiHidden/>
    <w:unhideWhenUsed/>
    <w:rsid w:val="002875F0"/>
  </w:style>
  <w:style w:type="table" w:customStyle="1" w:styleId="32">
    <w:name w:val="Сетка таблицы3"/>
    <w:basedOn w:val="a1"/>
    <w:next w:val="af0"/>
    <w:rsid w:val="002875F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2875F0"/>
    <w:pPr>
      <w:widowControl w:val="0"/>
      <w:autoSpaceDE w:val="0"/>
      <w:autoSpaceDN w:val="0"/>
      <w:adjustRightInd w:val="0"/>
      <w:ind w:firstLine="720"/>
    </w:pPr>
    <w:rPr>
      <w:rFonts w:ascii="Arial" w:eastAsia="Times New Roman" w:hAnsi="Arial" w:cs="Arial"/>
      <w:sz w:val="16"/>
      <w:szCs w:val="16"/>
    </w:rPr>
  </w:style>
  <w:style w:type="paragraph" w:styleId="26">
    <w:name w:val="Body Text 2"/>
    <w:basedOn w:val="a"/>
    <w:link w:val="27"/>
    <w:uiPriority w:val="99"/>
    <w:semiHidden/>
    <w:unhideWhenUsed/>
    <w:rsid w:val="002875F0"/>
    <w:pPr>
      <w:spacing w:after="120" w:line="480" w:lineRule="auto"/>
    </w:pPr>
    <w:rPr>
      <w:rFonts w:asciiTheme="minorHAnsi" w:eastAsiaTheme="minorEastAsia" w:hAnsiTheme="minorHAnsi" w:cstheme="minorBidi"/>
      <w:lang w:eastAsia="ru-RU"/>
    </w:rPr>
  </w:style>
  <w:style w:type="character" w:customStyle="1" w:styleId="27">
    <w:name w:val="Основной текст 2 Знак"/>
    <w:basedOn w:val="a0"/>
    <w:link w:val="26"/>
    <w:uiPriority w:val="99"/>
    <w:semiHidden/>
    <w:rsid w:val="002875F0"/>
    <w:rPr>
      <w:rFonts w:asciiTheme="minorHAnsi" w:eastAsiaTheme="minorEastAsia" w:hAnsiTheme="minorHAnsi" w:cstheme="minorBidi"/>
      <w:sz w:val="22"/>
      <w:szCs w:val="22"/>
    </w:rPr>
  </w:style>
  <w:style w:type="paragraph" w:styleId="afff4">
    <w:name w:val="Title"/>
    <w:basedOn w:val="a"/>
    <w:link w:val="afff5"/>
    <w:qFormat/>
    <w:rsid w:val="002875F0"/>
    <w:pPr>
      <w:spacing w:after="0" w:line="240" w:lineRule="auto"/>
      <w:jc w:val="center"/>
    </w:pPr>
    <w:rPr>
      <w:rFonts w:ascii="Times New Roman" w:eastAsia="Times New Roman" w:hAnsi="Times New Roman"/>
      <w:b/>
      <w:sz w:val="30"/>
      <w:szCs w:val="20"/>
      <w:lang w:eastAsia="ru-RU"/>
    </w:rPr>
  </w:style>
  <w:style w:type="character" w:customStyle="1" w:styleId="afff5">
    <w:name w:val="Название Знак"/>
    <w:basedOn w:val="a0"/>
    <w:link w:val="afff4"/>
    <w:rsid w:val="002875F0"/>
    <w:rPr>
      <w:rFonts w:ascii="Times New Roman" w:eastAsia="Times New Roman" w:hAnsi="Times New Roman"/>
      <w:b/>
      <w:sz w:val="30"/>
    </w:rPr>
  </w:style>
  <w:style w:type="numbering" w:customStyle="1" w:styleId="5">
    <w:name w:val="Нет списка5"/>
    <w:next w:val="a2"/>
    <w:uiPriority w:val="99"/>
    <w:semiHidden/>
    <w:unhideWhenUsed/>
    <w:rsid w:val="002875F0"/>
  </w:style>
  <w:style w:type="character" w:customStyle="1" w:styleId="Absatz-Standardschriftart">
    <w:name w:val="Absatz-Standardschriftart"/>
    <w:rsid w:val="002875F0"/>
  </w:style>
  <w:style w:type="character" w:customStyle="1" w:styleId="42">
    <w:name w:val="Основной шрифт абзаца4"/>
    <w:rsid w:val="002875F0"/>
  </w:style>
  <w:style w:type="character" w:customStyle="1" w:styleId="WW-Absatz-Standardschriftart">
    <w:name w:val="WW-Absatz-Standardschriftart"/>
    <w:rsid w:val="002875F0"/>
  </w:style>
  <w:style w:type="character" w:customStyle="1" w:styleId="WW8Num2z0">
    <w:name w:val="WW8Num2z0"/>
    <w:rsid w:val="002875F0"/>
    <w:rPr>
      <w:rFonts w:ascii="Times New Roman" w:hAnsi="Times New Roman" w:cs="Times New Roman"/>
      <w:i w:val="0"/>
    </w:rPr>
  </w:style>
  <w:style w:type="character" w:customStyle="1" w:styleId="WW8Num3z0">
    <w:name w:val="WW8Num3z0"/>
    <w:rsid w:val="002875F0"/>
    <w:rPr>
      <w:rFonts w:ascii="Symbol" w:hAnsi="Symbol" w:cs="StarSymbol"/>
      <w:sz w:val="18"/>
      <w:szCs w:val="18"/>
    </w:rPr>
  </w:style>
  <w:style w:type="character" w:customStyle="1" w:styleId="WW8Num4z0">
    <w:name w:val="WW8Num4z0"/>
    <w:rsid w:val="002875F0"/>
    <w:rPr>
      <w:rFonts w:ascii="Symbol" w:hAnsi="Symbol" w:cs="StarSymbol"/>
      <w:sz w:val="18"/>
      <w:szCs w:val="18"/>
    </w:rPr>
  </w:style>
  <w:style w:type="character" w:customStyle="1" w:styleId="WW8Num5z0">
    <w:name w:val="WW8Num5z0"/>
    <w:rsid w:val="002875F0"/>
    <w:rPr>
      <w:rFonts w:ascii="Symbol" w:hAnsi="Symbol" w:cs="StarSymbol"/>
      <w:sz w:val="18"/>
      <w:szCs w:val="18"/>
    </w:rPr>
  </w:style>
  <w:style w:type="character" w:customStyle="1" w:styleId="WW-Absatz-Standardschriftart1">
    <w:name w:val="WW-Absatz-Standardschriftart1"/>
    <w:rsid w:val="002875F0"/>
  </w:style>
  <w:style w:type="character" w:customStyle="1" w:styleId="WW-Absatz-Standardschriftart11">
    <w:name w:val="WW-Absatz-Standardschriftart11"/>
    <w:rsid w:val="002875F0"/>
  </w:style>
  <w:style w:type="character" w:customStyle="1" w:styleId="33">
    <w:name w:val="Основной шрифт абзаца3"/>
    <w:rsid w:val="002875F0"/>
  </w:style>
  <w:style w:type="character" w:customStyle="1" w:styleId="28">
    <w:name w:val="Основной шрифт абзаца2"/>
    <w:rsid w:val="002875F0"/>
  </w:style>
  <w:style w:type="character" w:customStyle="1" w:styleId="WW-Absatz-Standardschriftart111">
    <w:name w:val="WW-Absatz-Standardschriftart111"/>
    <w:rsid w:val="002875F0"/>
  </w:style>
  <w:style w:type="character" w:customStyle="1" w:styleId="WW-Absatz-Standardschriftart1111">
    <w:name w:val="WW-Absatz-Standardschriftart1111"/>
    <w:rsid w:val="002875F0"/>
  </w:style>
  <w:style w:type="character" w:customStyle="1" w:styleId="WW-Absatz-Standardschriftart11111">
    <w:name w:val="WW-Absatz-Standardschriftart11111"/>
    <w:rsid w:val="002875F0"/>
  </w:style>
  <w:style w:type="character" w:customStyle="1" w:styleId="WW-Absatz-Standardschriftart111111">
    <w:name w:val="WW-Absatz-Standardschriftart111111"/>
    <w:rsid w:val="002875F0"/>
  </w:style>
  <w:style w:type="character" w:customStyle="1" w:styleId="WW8Num1z0">
    <w:name w:val="WW8Num1z0"/>
    <w:rsid w:val="002875F0"/>
    <w:rPr>
      <w:rFonts w:ascii="Symbol" w:hAnsi="Symbol"/>
    </w:rPr>
  </w:style>
  <w:style w:type="character" w:customStyle="1" w:styleId="WW8Num8z0">
    <w:name w:val="WW8Num8z0"/>
    <w:rsid w:val="002875F0"/>
    <w:rPr>
      <w:rFonts w:ascii="Symbol" w:hAnsi="Symbol"/>
    </w:rPr>
  </w:style>
  <w:style w:type="character" w:customStyle="1" w:styleId="WW8Num9z0">
    <w:name w:val="WW8Num9z0"/>
    <w:rsid w:val="002875F0"/>
    <w:rPr>
      <w:rFonts w:ascii="Symbol" w:hAnsi="Symbol"/>
    </w:rPr>
  </w:style>
  <w:style w:type="character" w:customStyle="1" w:styleId="WW8Num11z0">
    <w:name w:val="WW8Num11z0"/>
    <w:rsid w:val="002875F0"/>
    <w:rPr>
      <w:rFonts w:ascii="Symbol" w:hAnsi="Symbol"/>
    </w:rPr>
  </w:style>
  <w:style w:type="character" w:customStyle="1" w:styleId="1a">
    <w:name w:val="Основной шрифт абзаца1"/>
    <w:rsid w:val="002875F0"/>
  </w:style>
  <w:style w:type="character" w:customStyle="1" w:styleId="afff6">
    <w:name w:val="Знак Знак"/>
    <w:rsid w:val="002875F0"/>
    <w:rPr>
      <w:rFonts w:ascii="Arial" w:eastAsia="DejaVu Sans" w:hAnsi="Arial" w:cs="DejaVu Sans"/>
      <w:i/>
      <w:iCs/>
      <w:sz w:val="28"/>
      <w:szCs w:val="28"/>
      <w:lang w:val="ru-RU" w:eastAsia="ar-SA" w:bidi="ar-SA"/>
    </w:rPr>
  </w:style>
  <w:style w:type="character" w:customStyle="1" w:styleId="afff7">
    <w:name w:val="Маркеры списка"/>
    <w:rsid w:val="002875F0"/>
    <w:rPr>
      <w:rFonts w:ascii="StarSymbol" w:eastAsia="StarSymbol" w:hAnsi="StarSymbol" w:cs="StarSymbol"/>
      <w:sz w:val="18"/>
      <w:szCs w:val="18"/>
    </w:rPr>
  </w:style>
  <w:style w:type="paragraph" w:customStyle="1" w:styleId="afff8">
    <w:name w:val="Заголовок"/>
    <w:basedOn w:val="a"/>
    <w:next w:val="af7"/>
    <w:rsid w:val="002875F0"/>
    <w:pPr>
      <w:keepNext/>
      <w:suppressAutoHyphens/>
      <w:spacing w:before="240" w:after="120" w:line="240" w:lineRule="auto"/>
    </w:pPr>
    <w:rPr>
      <w:rFonts w:ascii="Arial" w:eastAsia="DejaVu Sans" w:hAnsi="Arial" w:cs="DejaVu Sans"/>
      <w:sz w:val="28"/>
      <w:szCs w:val="28"/>
      <w:lang w:eastAsia="ar-SA"/>
    </w:rPr>
  </w:style>
  <w:style w:type="paragraph" w:styleId="afff9">
    <w:name w:val="List"/>
    <w:basedOn w:val="af7"/>
    <w:rsid w:val="002875F0"/>
    <w:pPr>
      <w:suppressAutoHyphens/>
      <w:spacing w:after="0"/>
      <w:ind w:left="0"/>
    </w:pPr>
    <w:rPr>
      <w:szCs w:val="20"/>
      <w:lang w:eastAsia="ar-SA"/>
    </w:rPr>
  </w:style>
  <w:style w:type="paragraph" w:customStyle="1" w:styleId="43">
    <w:name w:val="Название4"/>
    <w:basedOn w:val="a"/>
    <w:rsid w:val="002875F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44">
    <w:name w:val="Указатель4"/>
    <w:basedOn w:val="a"/>
    <w:rsid w:val="002875F0"/>
    <w:pPr>
      <w:suppressLineNumbers/>
      <w:suppressAutoHyphens/>
      <w:spacing w:after="0" w:line="240" w:lineRule="auto"/>
    </w:pPr>
    <w:rPr>
      <w:rFonts w:ascii="Times New Roman" w:eastAsia="Times New Roman" w:hAnsi="Times New Roman"/>
      <w:sz w:val="20"/>
      <w:szCs w:val="20"/>
      <w:lang w:eastAsia="ar-SA"/>
    </w:rPr>
  </w:style>
  <w:style w:type="paragraph" w:customStyle="1" w:styleId="34">
    <w:name w:val="Название3"/>
    <w:basedOn w:val="a"/>
    <w:rsid w:val="002875F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35">
    <w:name w:val="Указатель3"/>
    <w:basedOn w:val="a"/>
    <w:rsid w:val="002875F0"/>
    <w:pPr>
      <w:suppressLineNumbers/>
      <w:suppressAutoHyphens/>
      <w:spacing w:after="0" w:line="240" w:lineRule="auto"/>
    </w:pPr>
    <w:rPr>
      <w:rFonts w:ascii="Times New Roman" w:eastAsia="Times New Roman" w:hAnsi="Times New Roman"/>
      <w:sz w:val="20"/>
      <w:szCs w:val="20"/>
      <w:lang w:eastAsia="ar-SA"/>
    </w:rPr>
  </w:style>
  <w:style w:type="paragraph" w:customStyle="1" w:styleId="29">
    <w:name w:val="Название2"/>
    <w:basedOn w:val="a"/>
    <w:rsid w:val="002875F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a">
    <w:name w:val="Указатель2"/>
    <w:basedOn w:val="a"/>
    <w:rsid w:val="002875F0"/>
    <w:pPr>
      <w:suppressLineNumbers/>
      <w:suppressAutoHyphens/>
      <w:spacing w:after="0" w:line="240" w:lineRule="auto"/>
    </w:pPr>
    <w:rPr>
      <w:rFonts w:ascii="Times New Roman" w:eastAsia="Times New Roman" w:hAnsi="Times New Roman"/>
      <w:sz w:val="20"/>
      <w:szCs w:val="20"/>
      <w:lang w:eastAsia="ar-SA"/>
    </w:rPr>
  </w:style>
  <w:style w:type="paragraph" w:styleId="afffa">
    <w:name w:val="Subtitle"/>
    <w:basedOn w:val="afff8"/>
    <w:next w:val="af7"/>
    <w:link w:val="afffb"/>
    <w:qFormat/>
    <w:rsid w:val="002875F0"/>
    <w:pPr>
      <w:jc w:val="center"/>
    </w:pPr>
    <w:rPr>
      <w:i/>
      <w:iCs/>
    </w:rPr>
  </w:style>
  <w:style w:type="character" w:customStyle="1" w:styleId="afffb">
    <w:name w:val="Подзаголовок Знак"/>
    <w:basedOn w:val="a0"/>
    <w:link w:val="afffa"/>
    <w:rsid w:val="002875F0"/>
    <w:rPr>
      <w:rFonts w:ascii="Arial" w:eastAsia="DejaVu Sans" w:hAnsi="Arial" w:cs="DejaVu Sans"/>
      <w:i/>
      <w:iCs/>
      <w:sz w:val="28"/>
      <w:szCs w:val="28"/>
      <w:lang w:eastAsia="ar-SA"/>
    </w:rPr>
  </w:style>
  <w:style w:type="paragraph" w:customStyle="1" w:styleId="1b">
    <w:name w:val="Название1"/>
    <w:basedOn w:val="a"/>
    <w:rsid w:val="002875F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c">
    <w:name w:val="Указатель1"/>
    <w:basedOn w:val="a"/>
    <w:rsid w:val="002875F0"/>
    <w:pPr>
      <w:suppressLineNumbers/>
      <w:suppressAutoHyphens/>
      <w:spacing w:after="0" w:line="240" w:lineRule="auto"/>
    </w:pPr>
    <w:rPr>
      <w:rFonts w:ascii="Times New Roman" w:eastAsia="Times New Roman" w:hAnsi="Times New Roman"/>
      <w:sz w:val="20"/>
      <w:szCs w:val="20"/>
      <w:lang w:eastAsia="ar-SA"/>
    </w:rPr>
  </w:style>
  <w:style w:type="paragraph" w:customStyle="1" w:styleId="210">
    <w:name w:val="Основной текст 21"/>
    <w:basedOn w:val="a"/>
    <w:rsid w:val="002875F0"/>
    <w:pPr>
      <w:tabs>
        <w:tab w:val="left" w:pos="669"/>
      </w:tabs>
      <w:suppressAutoHyphens/>
      <w:spacing w:after="0" w:line="240" w:lineRule="auto"/>
      <w:jc w:val="both"/>
    </w:pPr>
    <w:rPr>
      <w:rFonts w:ascii="Times New Roman" w:eastAsia="Times New Roman" w:hAnsi="Times New Roman"/>
      <w:sz w:val="24"/>
      <w:szCs w:val="20"/>
      <w:lang w:eastAsia="ar-SA"/>
    </w:rPr>
  </w:style>
  <w:style w:type="paragraph" w:customStyle="1" w:styleId="afffc">
    <w:name w:val="Содержимое таблицы"/>
    <w:basedOn w:val="a"/>
    <w:rsid w:val="002875F0"/>
    <w:pPr>
      <w:suppressLineNumbers/>
      <w:suppressAutoHyphens/>
      <w:spacing w:after="0" w:line="240" w:lineRule="auto"/>
    </w:pPr>
    <w:rPr>
      <w:rFonts w:ascii="Times New Roman" w:eastAsia="Times New Roman" w:hAnsi="Times New Roman"/>
      <w:sz w:val="20"/>
      <w:szCs w:val="20"/>
      <w:lang w:eastAsia="ar-SA"/>
    </w:rPr>
  </w:style>
  <w:style w:type="paragraph" w:customStyle="1" w:styleId="afffd">
    <w:name w:val="Заголовок таблицы"/>
    <w:basedOn w:val="afffc"/>
    <w:rsid w:val="002875F0"/>
    <w:pPr>
      <w:jc w:val="center"/>
    </w:pPr>
    <w:rPr>
      <w:b/>
      <w:bCs/>
    </w:rPr>
  </w:style>
  <w:style w:type="table" w:customStyle="1" w:styleId="45">
    <w:name w:val="Сетка таблицы4"/>
    <w:basedOn w:val="a1"/>
    <w:next w:val="af0"/>
    <w:uiPriority w:val="59"/>
    <w:rsid w:val="002875F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
    <w:rsid w:val="002875F0"/>
    <w:pPr>
      <w:suppressAutoHyphens/>
      <w:spacing w:after="120" w:line="480" w:lineRule="auto"/>
      <w:ind w:left="283"/>
    </w:pPr>
    <w:rPr>
      <w:rFonts w:ascii="Times New Roman" w:eastAsia="Times New Roman" w:hAnsi="Times New Roman" w:cs="Calibri"/>
      <w:sz w:val="20"/>
      <w:szCs w:val="20"/>
      <w:lang w:eastAsia="ar-SA"/>
    </w:rPr>
  </w:style>
  <w:style w:type="table" w:customStyle="1" w:styleId="50">
    <w:name w:val="Сетка таблицы5"/>
    <w:basedOn w:val="a1"/>
    <w:next w:val="af0"/>
    <w:uiPriority w:val="59"/>
    <w:rsid w:val="002875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547312">
      <w:bodyDiv w:val="1"/>
      <w:marLeft w:val="0"/>
      <w:marRight w:val="0"/>
      <w:marTop w:val="0"/>
      <w:marBottom w:val="0"/>
      <w:divBdr>
        <w:top w:val="none" w:sz="0" w:space="0" w:color="auto"/>
        <w:left w:val="none" w:sz="0" w:space="0" w:color="auto"/>
        <w:bottom w:val="none" w:sz="0" w:space="0" w:color="auto"/>
        <w:right w:val="none" w:sz="0" w:space="0" w:color="auto"/>
      </w:divBdr>
    </w:div>
    <w:div w:id="920870825">
      <w:bodyDiv w:val="1"/>
      <w:marLeft w:val="0"/>
      <w:marRight w:val="0"/>
      <w:marTop w:val="0"/>
      <w:marBottom w:val="0"/>
      <w:divBdr>
        <w:top w:val="none" w:sz="0" w:space="0" w:color="auto"/>
        <w:left w:val="none" w:sz="0" w:space="0" w:color="auto"/>
        <w:bottom w:val="none" w:sz="0" w:space="0" w:color="auto"/>
        <w:right w:val="none" w:sz="0" w:space="0" w:color="auto"/>
      </w:divBdr>
    </w:div>
    <w:div w:id="970289356">
      <w:bodyDiv w:val="1"/>
      <w:marLeft w:val="0"/>
      <w:marRight w:val="0"/>
      <w:marTop w:val="0"/>
      <w:marBottom w:val="0"/>
      <w:divBdr>
        <w:top w:val="none" w:sz="0" w:space="0" w:color="auto"/>
        <w:left w:val="none" w:sz="0" w:space="0" w:color="auto"/>
        <w:bottom w:val="none" w:sz="0" w:space="0" w:color="auto"/>
        <w:right w:val="none" w:sz="0" w:space="0" w:color="auto"/>
      </w:divBdr>
    </w:div>
    <w:div w:id="1881818205">
      <w:bodyDiv w:val="1"/>
      <w:marLeft w:val="0"/>
      <w:marRight w:val="0"/>
      <w:marTop w:val="0"/>
      <w:marBottom w:val="0"/>
      <w:divBdr>
        <w:top w:val="none" w:sz="0" w:space="0" w:color="auto"/>
        <w:left w:val="none" w:sz="0" w:space="0" w:color="auto"/>
        <w:bottom w:val="none" w:sz="0" w:space="0" w:color="auto"/>
        <w:right w:val="none" w:sz="0" w:space="0" w:color="auto"/>
      </w:divBdr>
    </w:div>
    <w:div w:id="19408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6A6459822A9EF2332FA4293A1695A40C38D3ED88DA224CEA6B00B250F92686F89A23C2A8FD8CDA2A249ACEv2O" TargetMode="External"/><Relationship Id="rId117" Type="http://schemas.openxmlformats.org/officeDocument/2006/relationships/image" Target="media/image29.wmf"/><Relationship Id="rId21" Type="http://schemas.openxmlformats.org/officeDocument/2006/relationships/hyperlink" Target="consultantplus://offline/ref=F66A6459822A9EF2332FBA242C7ACBA00B3588E986D12918B0345BEF07CFv0O" TargetMode="External"/><Relationship Id="rId42" Type="http://schemas.openxmlformats.org/officeDocument/2006/relationships/image" Target="media/image13.wmf"/><Relationship Id="rId47" Type="http://schemas.openxmlformats.org/officeDocument/2006/relationships/hyperlink" Target="consultantplus://offline/ref=F3B4C3E4E245AF33144B190BA13AF3BA5D82293E1E2DB518E860026FEDo6t0J" TargetMode="External"/><Relationship Id="rId63" Type="http://schemas.openxmlformats.org/officeDocument/2006/relationships/hyperlink" Target="consultantplus://offline/ref=80C6737916EAA726C84F7C129B041892ECACC635C237423E4C647C6743x8Z2P" TargetMode="External"/><Relationship Id="rId68" Type="http://schemas.openxmlformats.org/officeDocument/2006/relationships/hyperlink" Target="consultantplus://offline/ref=80C6737916EAA726C84F621F8D684696EBA3903ACC354B6D113B273A148BA8EAxEZDP" TargetMode="External"/><Relationship Id="rId84" Type="http://schemas.openxmlformats.org/officeDocument/2006/relationships/hyperlink" Target="consultantplus://offline/ref=3F0A204C91F463421B682D6B28672914EE4D4BBD7D883A0E5C6A0022AA295394T3t4P" TargetMode="External"/><Relationship Id="rId89" Type="http://schemas.openxmlformats.org/officeDocument/2006/relationships/hyperlink" Target="consultantplus://offline/ref=2C4D00D6D44496DEE70B2A5A00C4967F5B651365889C40F16A961CD426b3sDK" TargetMode="External"/><Relationship Id="rId112" Type="http://schemas.openxmlformats.org/officeDocument/2006/relationships/image" Target="media/image24.wmf"/><Relationship Id="rId133" Type="http://schemas.openxmlformats.org/officeDocument/2006/relationships/image" Target="media/image33.jpeg"/><Relationship Id="rId138" Type="http://schemas.openxmlformats.org/officeDocument/2006/relationships/image" Target="media/image36.wmf"/><Relationship Id="rId154"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59" Type="http://schemas.openxmlformats.org/officeDocument/2006/relationships/hyperlink" Target="consultantplus://offline/ref=64AF406687F41B8ED1A42625300E027C272AD6AF8D051A0F44BACFA138B7778F13A6AALAA1H" TargetMode="External"/><Relationship Id="rId175" Type="http://schemas.openxmlformats.org/officeDocument/2006/relationships/hyperlink" Target="consultantplus://offline/ref=6380D849C2210D2EF96FC6242DE77C68E317E30C0D2C57355004F10F6734128A0EF7852140287718DA9AE0J6PCK" TargetMode="External"/><Relationship Id="rId170" Type="http://schemas.openxmlformats.org/officeDocument/2006/relationships/hyperlink" Target="consultantplus://offline/ref=6380D849C2210D2EF96FC6242DE77C68E317E30C0D2C57355004F10F6734128A0EF7852140287718DB93E6J6PEK" TargetMode="External"/><Relationship Id="rId16" Type="http://schemas.openxmlformats.org/officeDocument/2006/relationships/hyperlink" Target="consultantplus://offline/ref=F66A6459822A9EF2332FA4293A1695A40C38D3ED86D0224FED6B00B250F92686CFv8O" TargetMode="External"/><Relationship Id="rId107" Type="http://schemas.openxmlformats.org/officeDocument/2006/relationships/image" Target="media/image19.wmf"/><Relationship Id="rId11" Type="http://schemas.openxmlformats.org/officeDocument/2006/relationships/hyperlink" Target="consultantplus://offline/ref=EF169012D5377544DBEB06DDE211D49E218A76B6AA68917EC504E6FB33Z4t7G" TargetMode="External"/><Relationship Id="rId32" Type="http://schemas.openxmlformats.org/officeDocument/2006/relationships/hyperlink" Target="consultantplus://offline/ref=F66A6459822A9EF2332FA4293A1695A40C38D3ED88DA224CEA6B00B250F92686F89A23C2A8FD8CDA29259FCEvDO" TargetMode="External"/><Relationship Id="rId37" Type="http://schemas.openxmlformats.org/officeDocument/2006/relationships/image" Target="media/image8.wmf"/><Relationship Id="rId53" Type="http://schemas.openxmlformats.org/officeDocument/2006/relationships/hyperlink" Target="consultantplus://offline/ref=2DC600E478AC95C3F151AC5C618E2DDEFA1057E8A1CCAD34E2B4811F333B171C2CE6BDB6C5F0018E3F0B27A9sDV0L" TargetMode="External"/><Relationship Id="rId58" Type="http://schemas.openxmlformats.org/officeDocument/2006/relationships/hyperlink" Target="consultantplus://offline/ref=80C6737916EAA726C84F621F8D684696EBA3903ACC314C60183B273A148BA8EAED9E092D193469C0C5B877xBZBP" TargetMode="External"/><Relationship Id="rId74" Type="http://schemas.openxmlformats.org/officeDocument/2006/relationships/hyperlink" Target="consultantplus://offline/ref=3F0A204C91F463421B682D6B28672914EE4D4BBD7C8D320D526A0022AA295394341A10004E0295BBD9253AT8t0P" TargetMode="External"/><Relationship Id="rId79" Type="http://schemas.openxmlformats.org/officeDocument/2006/relationships/hyperlink" Target="consultantplus://offline/ref=3F0A204C91F463421B6833663E0B7710E9451CB3708E395908355B7FFD2059C3735549420A0F94BATDt0P" TargetMode="External"/><Relationship Id="rId102" Type="http://schemas.openxmlformats.org/officeDocument/2006/relationships/hyperlink" Target="consultantplus://offline/ref=545176078DB50ED92AB6E90E75A38216D8D476510FEEB59BBAB1A7085E865D95E3C33831D6774FA54946181936P" TargetMode="External"/><Relationship Id="rId123" Type="http://schemas.openxmlformats.org/officeDocument/2006/relationships/hyperlink" Target="consultantplus://offline/ref=C888769D9489E92E0BD20448066F2FCFB1769D128E19BBFE64313CB16B818F94DA607E0C7A1C3231BCA11EHEXEK" TargetMode="External"/><Relationship Id="rId128" Type="http://schemas.openxmlformats.org/officeDocument/2006/relationships/hyperlink" Target="consultantplus://offline/ref=91D4E400482E729E9512C27951EA04CB8394E11690ED6AF88FA8868F0F46F0E368036792807210FE69sEG" TargetMode="External"/><Relationship Id="rId144" Type="http://schemas.openxmlformats.org/officeDocument/2006/relationships/image" Target="media/image42.wmf"/><Relationship Id="rId149"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5" Type="http://schemas.openxmlformats.org/officeDocument/2006/relationships/webSettings" Target="webSettings.xml"/><Relationship Id="rId90" Type="http://schemas.openxmlformats.org/officeDocument/2006/relationships/hyperlink" Target="consultantplus://offline/ref=7C338A1FA50E46D10AFCD64F6DB393CFC49202BD4EAED1A2C5AAB9826BA9VDL" TargetMode="External"/><Relationship Id="rId95" Type="http://schemas.openxmlformats.org/officeDocument/2006/relationships/hyperlink" Target="consultantplus://offline/ref=4C89DE9E74339771D8823913A7A10F71F788440E51BD40FE0BFDDBF796o8bFL" TargetMode="External"/><Relationship Id="rId160" Type="http://schemas.openxmlformats.org/officeDocument/2006/relationships/hyperlink" Target="consultantplus://offline/ref=431E55F26E080078A004C85BEDEAA162F416A9C529EA7173E35B324E674B8A1299A9B4D5F915195693ABB5REiFL" TargetMode="External"/><Relationship Id="rId165" Type="http://schemas.openxmlformats.org/officeDocument/2006/relationships/hyperlink" Target="consultantplus://offline/ref=E136D54B6224F29D5F4A1ACA8227B2A7FE8FB4B37A72F67567128965D2C6E798EEDC53D43959AD49v4E7M" TargetMode="External"/><Relationship Id="rId181" Type="http://schemas.openxmlformats.org/officeDocument/2006/relationships/hyperlink" Target="consultantplus://offline/ref=6380D849C2210D2EF96FC6242DE77C68E317E30C0D2C57355004F10F6734128A0EF7852140287718DA9AE0J6PCK" TargetMode="External"/><Relationship Id="rId186" Type="http://schemas.openxmlformats.org/officeDocument/2006/relationships/image" Target="media/image45.jpeg"/><Relationship Id="rId22" Type="http://schemas.openxmlformats.org/officeDocument/2006/relationships/hyperlink" Target="consultantplus://offline/ref=F66A6459822A9EF2332FBA242C7ACBA00B358FE682DB2918B0345BEF07CFv0O" TargetMode="External"/><Relationship Id="rId27" Type="http://schemas.openxmlformats.org/officeDocument/2006/relationships/hyperlink" Target="consultantplus://offline/ref=F66A6459822A9EF2332FA4293A1695A40C38D3ED88DA224CEA6B00B250F92686F89A23C2A8FD8CDA2A2490CEvDO" TargetMode="External"/><Relationship Id="rId43" Type="http://schemas.openxmlformats.org/officeDocument/2006/relationships/image" Target="media/image14.wmf"/><Relationship Id="rId48" Type="http://schemas.openxmlformats.org/officeDocument/2006/relationships/hyperlink" Target="consultantplus://offline/ref=F3B4C3E4E245AF33144B190BA13AF3BA5D82293E1E2DB518E860026FEDo6t0J" TargetMode="External"/><Relationship Id="rId64" Type="http://schemas.openxmlformats.org/officeDocument/2006/relationships/hyperlink" Target="consultantplus://offline/ref=80C6737916EAA726C84F7C129B041892ECAAC936C931423E4C647C6743x8Z2P" TargetMode="External"/><Relationship Id="rId69" Type="http://schemas.openxmlformats.org/officeDocument/2006/relationships/hyperlink" Target="consultantplus://offline/ref=80C6737916EAA726C84F621F8D684696EBA3903AC239406C193B273A148BA8EAxEZDP" TargetMode="External"/><Relationship Id="rId113" Type="http://schemas.openxmlformats.org/officeDocument/2006/relationships/image" Target="media/image25.wmf"/><Relationship Id="rId118" Type="http://schemas.openxmlformats.org/officeDocument/2006/relationships/image" Target="media/image30.wmf"/><Relationship Id="rId134" Type="http://schemas.openxmlformats.org/officeDocument/2006/relationships/hyperlink" Target="consultantplus://offline/ref=05346F08794DD877274F733842533EF8483A6974DADAFD1A5F984B11F87327BD44BF173CE0E07995Z5i0O" TargetMode="External"/><Relationship Id="rId139" Type="http://schemas.openxmlformats.org/officeDocument/2006/relationships/image" Target="media/image37.wmf"/><Relationship Id="rId80" Type="http://schemas.openxmlformats.org/officeDocument/2006/relationships/hyperlink" Target="consultantplus://offline/ref=3F0A204C91F463421B6833663E0B7710E14613B074856453006C577DFA2F06D4741C45430A0F94TBt3P" TargetMode="External"/><Relationship Id="rId85" Type="http://schemas.openxmlformats.org/officeDocument/2006/relationships/hyperlink" Target="consultantplus://offline/ref=3F0A204C91F463421B682D6B28672914EE4D4BBD7C8B340A5C6A0022AA295394T3t4P" TargetMode="External"/><Relationship Id="rId150"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55"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71" Type="http://schemas.openxmlformats.org/officeDocument/2006/relationships/hyperlink" Target="consultantplus://offline/ref=6380D849C2210D2EF96FC6242DE77C68E317E30C0D2C57355004F10F6734128A0EF7852140287718DA9AE0J6PCK" TargetMode="External"/><Relationship Id="rId176" Type="http://schemas.openxmlformats.org/officeDocument/2006/relationships/hyperlink" Target="consultantplus://offline/ref=C888769D9489E92E0BD20448066F2FCFB1769D128E19BBFE64313CB16B818F94DA607E0C7A1C3231BCA11EHEXEK" TargetMode="External"/><Relationship Id="rId12" Type="http://schemas.openxmlformats.org/officeDocument/2006/relationships/hyperlink" Target="consultantplus://offline/ref=EF169012D5377544DBEB06DDE211D49E218A76B6AA6A917EC504E6FB33Z4t7G" TargetMode="External"/><Relationship Id="rId17" Type="http://schemas.openxmlformats.org/officeDocument/2006/relationships/hyperlink" Target="consultantplus://offline/ref=F66A6459822A9EF2332FBA242C7ACBA00B358BE085D12918B0345BEF07CFv0O" TargetMode="External"/><Relationship Id="rId33" Type="http://schemas.openxmlformats.org/officeDocument/2006/relationships/image" Target="media/image4.wmf"/><Relationship Id="rId38" Type="http://schemas.openxmlformats.org/officeDocument/2006/relationships/image" Target="media/image9.wmf"/><Relationship Id="rId59" Type="http://schemas.openxmlformats.org/officeDocument/2006/relationships/hyperlink" Target="consultantplus://offline/ref=80C6737916EAA726C84F621F8D684696EBA3903ACD364A69163B273A148BA8EAED9E092D193469C0C5B876xBZ2P" TargetMode="External"/><Relationship Id="rId103" Type="http://schemas.openxmlformats.org/officeDocument/2006/relationships/image" Target="media/image17.jpeg"/><Relationship Id="rId108" Type="http://schemas.openxmlformats.org/officeDocument/2006/relationships/image" Target="media/image20.wmf"/><Relationship Id="rId124" Type="http://schemas.openxmlformats.org/officeDocument/2006/relationships/hyperlink" Target="consultantplus://offline/ref=6380D849C2210D2EF96FC6242DE77C68E317E30C0D2C57355004F10F6734128A0EF7852140287718DB93E6J6PEK" TargetMode="External"/><Relationship Id="rId129" Type="http://schemas.openxmlformats.org/officeDocument/2006/relationships/hyperlink" Target="consultantplus://offline/ref=91D4E400482E729E9512C27951EA04CB8394E11690ED6AF88FA8868F0F46F0E368036792807210FE69sEG" TargetMode="External"/><Relationship Id="rId54" Type="http://schemas.openxmlformats.org/officeDocument/2006/relationships/hyperlink" Target="http://www.izhma.ru" TargetMode="External"/><Relationship Id="rId70" Type="http://schemas.openxmlformats.org/officeDocument/2006/relationships/hyperlink" Target="consultantplus://offline/ref=026AC695F41B83C681A292C43BD6A24D371EC5A866103CBEB95EE90406A8F1F3B2A22D2D0149F55AAC5B11rFK9H" TargetMode="External"/><Relationship Id="rId75" Type="http://schemas.openxmlformats.org/officeDocument/2006/relationships/hyperlink" Target="consultantplus://offline/ref=3F0A204C91F463421B6833663E0B7710E94013B17488395908355B7FFDT2t0P" TargetMode="External"/><Relationship Id="rId91" Type="http://schemas.openxmlformats.org/officeDocument/2006/relationships/hyperlink" Target="consultantplus://offline/ref=AC06E570D27381CB577F7B4F80C5FD054C8CFE97EEF87BA72E0A3D38B3L7VEL" TargetMode="External"/><Relationship Id="rId96" Type="http://schemas.openxmlformats.org/officeDocument/2006/relationships/hyperlink" Target="consultantplus://offline/ref=545176078DB50ED92AB6E90E75A38216D8D476510FEEB59BBAB1A7085E865D95E3C33831D6774FA54843131935P" TargetMode="External"/><Relationship Id="rId140" Type="http://schemas.openxmlformats.org/officeDocument/2006/relationships/image" Target="media/image38.wmf"/><Relationship Id="rId145" Type="http://schemas.openxmlformats.org/officeDocument/2006/relationships/image" Target="media/image43.wmf"/><Relationship Id="rId161" Type="http://schemas.openxmlformats.org/officeDocument/2006/relationships/hyperlink" Target="consultantplus://offline/ref=64AF406687F41B8ED1A4262622625C7820228EA78106165F1BE594FC6FBE7DD854E9F3E7CE2028B8853383L3ACH" TargetMode="External"/><Relationship Id="rId166" Type="http://schemas.openxmlformats.org/officeDocument/2006/relationships/hyperlink" Target="consultantplus://offline/ref=E136D54B6224F29D5F4A1ACA8227B2A7FE8FB4B37C70F67567128965D2C6E798EEDC53D43959AC40v4E9M" TargetMode="External"/><Relationship Id="rId182" Type="http://schemas.openxmlformats.org/officeDocument/2006/relationships/hyperlink" Target="consultantplus://offline/ref=C888769D9489E92E0BD20448066F2FCFB1769D128E19BBFE64313CB16B818F94DA607E0C7A1C3231BCA11EHEXEK"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F66A6459822A9EF2332FBA242C7ACBA00B368BE083DB2918B0345BEF07CFv0O" TargetMode="External"/><Relationship Id="rId28" Type="http://schemas.openxmlformats.org/officeDocument/2006/relationships/hyperlink" Target="consultantplus://offline/ref=F66A6459822A9EF2332FA4293A1695A40C38D3ED88DA224CEA6B00B250F92686F89A23C2A8FD8CDA2A2C91CEv1O" TargetMode="External"/><Relationship Id="rId49" Type="http://schemas.openxmlformats.org/officeDocument/2006/relationships/hyperlink" Target="consultantplus://offline/ref=9AAB4CBA7EB51F4761EE180E854658D8AC5FEED1463EB8C9367C4EA3272CB20BF3063C5DF98CwAZ2G" TargetMode="External"/><Relationship Id="rId114" Type="http://schemas.openxmlformats.org/officeDocument/2006/relationships/image" Target="media/image26.wmf"/><Relationship Id="rId119" Type="http://schemas.openxmlformats.org/officeDocument/2006/relationships/image" Target="media/image31.wmf"/><Relationship Id="rId44" Type="http://schemas.openxmlformats.org/officeDocument/2006/relationships/image" Target="media/image15.wmf"/><Relationship Id="rId60" Type="http://schemas.openxmlformats.org/officeDocument/2006/relationships/hyperlink" Target="consultantplus://offline/ref=80C6737916EAA726C84F7C129B041892ECAAC936C931423E4C647C674382A2BDAAD1506F5D3968C2xCZ0P" TargetMode="External"/><Relationship Id="rId65" Type="http://schemas.openxmlformats.org/officeDocument/2006/relationships/hyperlink" Target="consultantplus://offline/ref=80C6737916EAA726C84F7C129B041892ECADC83EC839423E4C647C6743x8Z2P" TargetMode="External"/><Relationship Id="rId81" Type="http://schemas.openxmlformats.org/officeDocument/2006/relationships/hyperlink" Target="consultantplus://offline/ref=3F0A204C91F463421B6833663E0B7710E14616B176856453006C577DFA2F06D4741C45430A0F95TBtBP" TargetMode="External"/><Relationship Id="rId86" Type="http://schemas.openxmlformats.org/officeDocument/2006/relationships/hyperlink" Target="consultantplus://offline/ref=7FDB581712D96631131363AEDE202774D18C9A91A89842E0EE2AE82E55eA05H" TargetMode="External"/><Relationship Id="rId130" Type="http://schemas.openxmlformats.org/officeDocument/2006/relationships/hyperlink" Target="consultantplus://offline/ref=6380D849C2210D2EF96FC6242DE77C68E317E30C0D2C57355004F10F6734128A0EF7852140287718DB93E6J6PEK" TargetMode="External"/><Relationship Id="rId135" Type="http://schemas.openxmlformats.org/officeDocument/2006/relationships/hyperlink" Target="file:///C:\Documents%20and%20Settings\&#1042;&#1083;&#1072;&#1076;&#1077;&#1083;&#1077;&#1094;\&#1052;&#1086;&#1080;%20&#1076;&#1086;&#1082;&#1091;&#1084;&#1077;&#1085;&#1090;&#1099;\&#1056;&#1086;&#1084;&#1072;\&#1055;&#1086;&#1089;&#1090;&#1072;&#1085;&#1086;&#1074;&#1083;&#1077;&#1085;&#1080;&#1103;\&#1053;&#1086;&#1074;&#1099;&#1077;%20&#1087;&#1088;&#1086;&#1075;&#1088;&#1072;&#1084;&#1084;&#1099;\&#1055;&#1088;&#1086;&#1075;&#1088;&#1072;&#1084;&#1084;&#1072;%20&#1041;&#1044;&#1044;%202013-2015.doc" TargetMode="External"/><Relationship Id="rId151"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56" Type="http://schemas.openxmlformats.org/officeDocument/2006/relationships/image" Target="media/image44.jpeg"/><Relationship Id="rId177" Type="http://schemas.openxmlformats.org/officeDocument/2006/relationships/hyperlink" Target="consultantplus://offline/ref=FD3D9FAFA43D3F6C35A22CED1C192F79FE0CC918A973234F1C718B7B9670078126A857FEF8A74317ADC722nEy0H" TargetMode="External"/><Relationship Id="rId172" Type="http://schemas.openxmlformats.org/officeDocument/2006/relationships/hyperlink" Target="consultantplus://offline/ref=C888769D9489E92E0BD20448066F2FCFB1769D128E19BBFE64313CB16B818F94DA607E0C7A1C3231BCA11EHEXEK" TargetMode="External"/><Relationship Id="rId13" Type="http://schemas.openxmlformats.org/officeDocument/2006/relationships/hyperlink" Target="consultantplus://offline/ref=EF169012D5377544DBEB06DDE211D49E218A76B6AD6B917EC504E6FB33Z4t7G" TargetMode="External"/><Relationship Id="rId18" Type="http://schemas.openxmlformats.org/officeDocument/2006/relationships/hyperlink" Target="consultantplus://offline/ref=F66A6459822A9EF2332FBA242C7ACBA00B358FE785DB2918B0345BEF07CFv0O" TargetMode="External"/><Relationship Id="rId39" Type="http://schemas.openxmlformats.org/officeDocument/2006/relationships/image" Target="media/image10.wmf"/><Relationship Id="rId109" Type="http://schemas.openxmlformats.org/officeDocument/2006/relationships/image" Target="media/image21.wmf"/><Relationship Id="rId34" Type="http://schemas.openxmlformats.org/officeDocument/2006/relationships/image" Target="media/image5.wmf"/><Relationship Id="rId50" Type="http://schemas.openxmlformats.org/officeDocument/2006/relationships/hyperlink" Target="consultantplus://offline/ref=1573F33567C3D655D55720D0012ECB18D483E70C3037448406D3DFE120W2M1N" TargetMode="External"/><Relationship Id="rId55" Type="http://schemas.openxmlformats.org/officeDocument/2006/relationships/hyperlink" Target="consultantplus://offline/ref=026AC695F41B83C681A292C43BD6A24D371EC5A866103CBEB95EE90406A8F1F3B2A22D2D0149F55AAC5B11rFK9H" TargetMode="External"/><Relationship Id="rId76" Type="http://schemas.openxmlformats.org/officeDocument/2006/relationships/hyperlink" Target="consultantplus://offline/ref=3F0A204C91F463421B6833663E0B7710E94010B9738B395908355B7FFDT2t0P" TargetMode="External"/><Relationship Id="rId97" Type="http://schemas.openxmlformats.org/officeDocument/2006/relationships/hyperlink" Target="consultantplus://offline/ref=545176078DB50ED92AB6E90E75A38216D8D476510FEEB59BBAB1A7085E865D95E3C33831D6774FA54843131935P" TargetMode="External"/><Relationship Id="rId104" Type="http://schemas.openxmlformats.org/officeDocument/2006/relationships/hyperlink" Target="consultantplus://offline/ref=B395FEC57366729CBC02003199DF807461FF212907A5EBE81A955C973406B65FF13C458853476404027A30DBz4F" TargetMode="External"/><Relationship Id="rId120" Type="http://schemas.openxmlformats.org/officeDocument/2006/relationships/image" Target="media/image32.wmf"/><Relationship Id="rId125" Type="http://schemas.openxmlformats.org/officeDocument/2006/relationships/hyperlink" Target="consultantplus://offline/ref=6380D849C2210D2EF96FC6242DE77C68E317E30C0D2C57355004F10F6734128A0EF7852140287718DA9AE0J6PCK" TargetMode="External"/><Relationship Id="rId141" Type="http://schemas.openxmlformats.org/officeDocument/2006/relationships/image" Target="media/image39.wmf"/><Relationship Id="rId146" Type="http://schemas.openxmlformats.org/officeDocument/2006/relationships/hyperlink" Target="consultantplus://offline/ref=B115AF3919E345F943A4063B9A7E150DB25309506DA4779A3EED4BEF4A8093D3A3CD0455DA03D924D70846m3KFJ" TargetMode="External"/><Relationship Id="rId167" Type="http://schemas.openxmlformats.org/officeDocument/2006/relationships/hyperlink" Target="consultantplus://offline/ref=B395FEC57366729CBC02003199DF807461FF212909A0ECEC1D955C973406B65FF13C458853476404027A30DBz4F"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0C6737916EAA726C84F7C129B041892ECADC730CD39423E4C647C6743x8Z2P" TargetMode="External"/><Relationship Id="rId92" Type="http://schemas.openxmlformats.org/officeDocument/2006/relationships/hyperlink" Target="consultantplus://offline/ref=C1B7A0E71BC2CFFA9ADFBA04CBBD8F487511E313B9A30C1F933DE9D7D9fFbBL" TargetMode="External"/><Relationship Id="rId162" Type="http://schemas.openxmlformats.org/officeDocument/2006/relationships/footer" Target="footer1.xml"/><Relationship Id="rId183" Type="http://schemas.openxmlformats.org/officeDocument/2006/relationships/hyperlink" Target="consultantplus://offline/ref=E22D0FC0A9BA0636FA11DFCE4E2536860F7DCAA5282BFF4E3774BC8B2F10F2910D3AcBT6H" TargetMode="External"/><Relationship Id="rId2" Type="http://schemas.openxmlformats.org/officeDocument/2006/relationships/numbering" Target="numbering.xml"/><Relationship Id="rId29" Type="http://schemas.openxmlformats.org/officeDocument/2006/relationships/hyperlink" Target="consultantplus://offline/ref=F66A6459822A9EF2332FA4293A1695A40C38D3ED88DA224CEA6B00B250F92686F89A23C2A8FD8CDA2B2590CEv4O" TargetMode="External"/><Relationship Id="rId24" Type="http://schemas.openxmlformats.org/officeDocument/2006/relationships/hyperlink" Target="consultantplus://offline/ref=F66A6459822A9EF2332FBA242C7ACBA00B358BE084DC2918B0345BEF07CFv0O" TargetMode="External"/><Relationship Id="rId40" Type="http://schemas.openxmlformats.org/officeDocument/2006/relationships/image" Target="media/image11.wmf"/><Relationship Id="rId45" Type="http://schemas.openxmlformats.org/officeDocument/2006/relationships/image" Target="media/image16.wmf"/><Relationship Id="rId66" Type="http://schemas.openxmlformats.org/officeDocument/2006/relationships/hyperlink" Target="consultantplus://offline/ref=80C6737916EAA726C84F7C129B041892ECAECA3EC839423E4C647C6743x8Z2P" TargetMode="External"/><Relationship Id="rId87" Type="http://schemas.openxmlformats.org/officeDocument/2006/relationships/hyperlink" Target="consultantplus://offline/ref=9AAB4CBA7EB51F4761EE180E854658D8AC5FEED1463EB8C9367C4EA3272CB20BF3063C5DF98CwAZ2G" TargetMode="External"/><Relationship Id="rId110" Type="http://schemas.openxmlformats.org/officeDocument/2006/relationships/image" Target="media/image22.wmf"/><Relationship Id="rId115" Type="http://schemas.openxmlformats.org/officeDocument/2006/relationships/image" Target="media/image27.wmf"/><Relationship Id="rId131" Type="http://schemas.openxmlformats.org/officeDocument/2006/relationships/hyperlink" Target="consultantplus://offline/ref=6380D849C2210D2EF96FC6242DE77C68E317E30C0D2C57355004F10F6734128A0EF7852140287718DA9AE0J6PCK" TargetMode="External"/><Relationship Id="rId136" Type="http://schemas.openxmlformats.org/officeDocument/2006/relationships/image" Target="media/image34.wmf"/><Relationship Id="rId157" Type="http://schemas.openxmlformats.org/officeDocument/2006/relationships/hyperlink" Target="consultantplus://offline/ref=3BF0085A0CCB37626BAC2D941C73FB7E7848B32F7FB2F73EFA0D03E739102A08K7A2H" TargetMode="External"/><Relationship Id="rId178" Type="http://schemas.openxmlformats.org/officeDocument/2006/relationships/hyperlink" Target="consultantplus://offline/ref=FD3D9FAFA43D3F6C35A22CED1C192F79FE0CC918AF73234D1F718B7B96700781n2y6H" TargetMode="External"/><Relationship Id="rId61" Type="http://schemas.openxmlformats.org/officeDocument/2006/relationships/hyperlink" Target="consultantplus://offline/ref=88484F58FDF907C22CA0FB619C6D61ABA651195CF4448E645E2D2F1B5AB3FCCECD80F9446C906AD866CEDDD92FN" TargetMode="External"/><Relationship Id="rId82" Type="http://schemas.openxmlformats.org/officeDocument/2006/relationships/hyperlink" Target="consultantplus://offline/ref=3F0A204C91F463421B6833663E0B7710E9451CB97C8F395908355B7FFD2059C3735549420A0F94BBTDtFP" TargetMode="External"/><Relationship Id="rId152"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73" Type="http://schemas.openxmlformats.org/officeDocument/2006/relationships/hyperlink" Target="consultantplus://offline/ref=E22D0FC0A9BA0636FA11DFCE4E2536860F7DCAA5282BFF4E3774BC8B2F10F2910D3AcBT6H" TargetMode="External"/><Relationship Id="rId19" Type="http://schemas.openxmlformats.org/officeDocument/2006/relationships/hyperlink" Target="consultantplus://offline/ref=F66A6459822A9EF2332FBA242C7ACBA00B3589E980DE2918B0345BEF07CFv0O" TargetMode="External"/><Relationship Id="rId14" Type="http://schemas.openxmlformats.org/officeDocument/2006/relationships/hyperlink" Target="consultantplus://offline/ref=EF169012D5377544DBEB06DDE211D49E218D76B2A967917EC504E6FB334753C4EDA663B7D4FEA166Z3t3G" TargetMode="External"/><Relationship Id="rId30" Type="http://schemas.openxmlformats.org/officeDocument/2006/relationships/hyperlink" Target="consultantplus://offline/ref=F66A6459822A9EF2332FA4293A1695A40C38D3ED88DA224CEA6B00B250F92686F89A23C2A8FD8CDA2A2E9FCEv3O" TargetMode="External"/><Relationship Id="rId35" Type="http://schemas.openxmlformats.org/officeDocument/2006/relationships/image" Target="media/image6.wmf"/><Relationship Id="rId56" Type="http://schemas.openxmlformats.org/officeDocument/2006/relationships/hyperlink" Target="consultantplus://offline/ref=80C6737916EAA726C84F7C129B041892E5AECE37CB3B1F34443D7065448DFDAAAD985C6E5D3A6FxCZ2P" TargetMode="External"/><Relationship Id="rId77" Type="http://schemas.openxmlformats.org/officeDocument/2006/relationships/hyperlink" Target="consultantplus://offline/ref=3F0A204C91F463421B6833663E0B7710E94013B1768E395908355B7FFDT2t0P" TargetMode="External"/><Relationship Id="rId100" Type="http://schemas.openxmlformats.org/officeDocument/2006/relationships/hyperlink" Target="consultantplus://offline/ref=83199FA4DA2592C53C0CBB0C54C6276261B9A2F6F51F4972E4A901A5FE0D544BDF654C5D079BB10A4237BDtEXFJ" TargetMode="External"/><Relationship Id="rId105" Type="http://schemas.openxmlformats.org/officeDocument/2006/relationships/hyperlink" Target="consultantplus://offline/ref=64AF406687F41B8ED1A4262622625C7820228EA78106165F1BE594FC6FBE7DD854E9F3E7CE2028B8853383L3ACH" TargetMode="External"/><Relationship Id="rId126" Type="http://schemas.openxmlformats.org/officeDocument/2006/relationships/hyperlink" Target="consultantplus://offline/ref=B115AF3919E345F943A4063B9A7E150DB25309506DA4779A3EED4BEF4A8093D3A3CD0455DA03D924D70846m3KFJ" TargetMode="External"/><Relationship Id="rId147" Type="http://schemas.openxmlformats.org/officeDocument/2006/relationships/hyperlink" Target="consultantplus://offline/ref=B115AF3919E345F943A4063B9A7E150DB25309506DA4779A3EED4BEF4A8093D3A3CD0455DA03D924D70846m3KFJ" TargetMode="External"/><Relationship Id="rId168" Type="http://schemas.openxmlformats.org/officeDocument/2006/relationships/hyperlink" Target="consultantplus://offline/ref=3C2DD16705F52A1A607873E58F59F4E9E6F836042AAED74C2B6F098AE9262DFC48005EA3077184DD7BFEEE5C71O" TargetMode="External"/><Relationship Id="rId8" Type="http://schemas.openxmlformats.org/officeDocument/2006/relationships/image" Target="media/image2.jpeg"/><Relationship Id="rId51" Type="http://schemas.openxmlformats.org/officeDocument/2006/relationships/hyperlink" Target="consultantplus://offline/ref=1573F33567C3D655D55720D0012ECB18D480E5043234448406D3DFE120W2M1N" TargetMode="External"/><Relationship Id="rId72" Type="http://schemas.openxmlformats.org/officeDocument/2006/relationships/hyperlink" Target="consultantplus://offline/ref=976885A8F2C42A5002EAC3D4DAADF9CB49932CFC820D0B61C1E85E27A96942CE72A3C8D3161B107B96E61F7Ce8N" TargetMode="External"/><Relationship Id="rId93" Type="http://schemas.openxmlformats.org/officeDocument/2006/relationships/hyperlink" Target="consultantplus://offline/ref=4C89DE9E74339771D8823913A7A10F71F788440E51BD40FE0BFDDBF796o8bFL" TargetMode="External"/><Relationship Id="rId98" Type="http://schemas.openxmlformats.org/officeDocument/2006/relationships/hyperlink" Target="consultantplus://offline/ref=545176078DB50ED92AB6E90E75A38216D8D476510FEEB59BBAB1A7085E865D95E3C33831D6774FA54944161934P" TargetMode="External"/><Relationship Id="rId121" Type="http://schemas.openxmlformats.org/officeDocument/2006/relationships/hyperlink" Target="consultantplus://offline/ref=6380D849C2210D2EF96FC6242DE77C68E317E30C0D2C57355004F10F6734128A0EF7852140287718DB93E6J6PEK" TargetMode="External"/><Relationship Id="rId142" Type="http://schemas.openxmlformats.org/officeDocument/2006/relationships/image" Target="media/image40.wmf"/><Relationship Id="rId163" Type="http://schemas.openxmlformats.org/officeDocument/2006/relationships/header" Target="header1.xml"/><Relationship Id="rId184" Type="http://schemas.openxmlformats.org/officeDocument/2006/relationships/hyperlink" Target="consultantplus://offline/ref=E22D0FC0A9BA0636FA11DFCE4E2536860F7DCAA5282BFF4E3774BC8B2F10F2910D3AcBT6H" TargetMode="External"/><Relationship Id="rId3" Type="http://schemas.openxmlformats.org/officeDocument/2006/relationships/styles" Target="styles.xml"/><Relationship Id="rId25" Type="http://schemas.openxmlformats.org/officeDocument/2006/relationships/hyperlink" Target="consultantplus://offline/ref=F66A6459822A9EF2332FA4293A1695A40C38D3ED86DC254FED6B00B250F92686CFv8O" TargetMode="External"/><Relationship Id="rId46" Type="http://schemas.openxmlformats.org/officeDocument/2006/relationships/hyperlink" Target="consultantplus://offline/ref=9AAB4CBA7EB51F4761EE180E854658D8AC5FEED1463EB8C9367C4EA3272CB20BF3063C5DF98CwAZ2G" TargetMode="External"/><Relationship Id="rId67" Type="http://schemas.openxmlformats.org/officeDocument/2006/relationships/hyperlink" Target="consultantplus://offline/ref=80C6737916EAA726C84F7C129B041892ECADC737C837423E4C647C6743x8Z2P" TargetMode="External"/><Relationship Id="rId116" Type="http://schemas.openxmlformats.org/officeDocument/2006/relationships/image" Target="media/image28.wmf"/><Relationship Id="rId137" Type="http://schemas.openxmlformats.org/officeDocument/2006/relationships/image" Target="media/image35.wmf"/><Relationship Id="rId158" Type="http://schemas.openxmlformats.org/officeDocument/2006/relationships/hyperlink" Target="consultantplus://offline/ref=3BF0085A0CCB37626BAC2D941C73FB7E7848B32F7EB3F83FFB0D03E739102A08K7A2H" TargetMode="External"/><Relationship Id="rId20" Type="http://schemas.openxmlformats.org/officeDocument/2006/relationships/hyperlink" Target="consultantplus://offline/ref=F66A6459822A9EF2332FBA242C7ACBA00B368AE086DF2918B0345BEF07CFv0O" TargetMode="External"/><Relationship Id="rId41" Type="http://schemas.openxmlformats.org/officeDocument/2006/relationships/image" Target="media/image12.wmf"/><Relationship Id="rId62" Type="http://schemas.openxmlformats.org/officeDocument/2006/relationships/hyperlink" Target="consultantplus://offline/ref=80C6737916EAA726C84F7C129B041892ECACCD31CC30423E4C647C6743x8Z2P" TargetMode="External"/><Relationship Id="rId83" Type="http://schemas.openxmlformats.org/officeDocument/2006/relationships/hyperlink" Target="consultantplus://offline/ref=3F0A204C91F463421B682D6B28672914EE4D4BBD728B330C576A0022AA295394T3t4P" TargetMode="External"/><Relationship Id="rId88" Type="http://schemas.openxmlformats.org/officeDocument/2006/relationships/hyperlink" Target="consultantplus://offline/ref=545176078DB50ED92AB6E90E75A38216D8D476510FEEB59BBAB1A7085E865D95E3C33831D6774FA54843131935P" TargetMode="External"/><Relationship Id="rId111" Type="http://schemas.openxmlformats.org/officeDocument/2006/relationships/image" Target="media/image23.wmf"/><Relationship Id="rId132" Type="http://schemas.openxmlformats.org/officeDocument/2006/relationships/hyperlink" Target="consultantplus://offline/ref=B115AF3919E345F943A4063B9A7E150DB25309506DA4779A3EED4BEF4A8093D3A3CD0455DA03D924D70846m3KFJ" TargetMode="External"/><Relationship Id="rId153"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74" Type="http://schemas.openxmlformats.org/officeDocument/2006/relationships/hyperlink" Target="consultantplus://offline/ref=6380D849C2210D2EF96FC6242DE77C68E317E30C0D2C57355004F10F6734128A0EF7852140287718DB93E6J6PEK" TargetMode="External"/><Relationship Id="rId179" Type="http://schemas.openxmlformats.org/officeDocument/2006/relationships/hyperlink" Target="consultantplus://offline/ref=FD3D9FAFA43D3F6C35A22CED1C192F79FE0CC918AF73234D1F718B7B96700781n2y6H" TargetMode="External"/><Relationship Id="rId15" Type="http://schemas.openxmlformats.org/officeDocument/2006/relationships/hyperlink" Target="consultantplus://offline/ref=F66A6459822A9EF2332FBA242C7ACBA0083B8AE58A8F7E1AE16155CEvAO" TargetMode="External"/><Relationship Id="rId36" Type="http://schemas.openxmlformats.org/officeDocument/2006/relationships/image" Target="media/image7.wmf"/><Relationship Id="rId57" Type="http://schemas.openxmlformats.org/officeDocument/2006/relationships/hyperlink" Target="consultantplus://offline/ref=80C6737916EAA726C84F7C129B041892ECAAC936C931423E4C647C674382A2BDAAD1506F5D3968C2xCZ0P" TargetMode="External"/><Relationship Id="rId106" Type="http://schemas.openxmlformats.org/officeDocument/2006/relationships/image" Target="media/image18.wmf"/><Relationship Id="rId127" Type="http://schemas.openxmlformats.org/officeDocument/2006/relationships/hyperlink" Target="consultantplus://offline/ref=91D4E400482E729E9512C27951EA04CB8394E11690ED6AF88FA8868F0F46F0E368036792807210FE69sEG" TargetMode="External"/><Relationship Id="rId10" Type="http://schemas.openxmlformats.org/officeDocument/2006/relationships/hyperlink" Target="consultantplus://offline/ref=70E562753857AEABDA3C5CBAB1D5CBA382C3B9E232EF5E34463DC49921E77BD98DA33C9A493FA502A9C541a1i8J" TargetMode="External"/><Relationship Id="rId31" Type="http://schemas.openxmlformats.org/officeDocument/2006/relationships/hyperlink" Target="consultantplus://offline/ref=F66A6459822A9EF2332FA4293A1695A40C38D3ED88DA224CEA6B00B250F92686F89A23C2A8FD8CDA292491CEv7O" TargetMode="External"/><Relationship Id="rId52" Type="http://schemas.openxmlformats.org/officeDocument/2006/relationships/hyperlink" Target="consultantplus://offline/ref=1573F33567C3D655D55720D0012ECB18D480E40D3034448406D3DFE120W2M1N" TargetMode="External"/><Relationship Id="rId73" Type="http://schemas.openxmlformats.org/officeDocument/2006/relationships/hyperlink" Target="consultantplus://offline/ref=E2D38D73455120B69B48D156E8865211EC20A3101AE8DCED3773FAFD1F81B035G4H1L" TargetMode="External"/><Relationship Id="rId78" Type="http://schemas.openxmlformats.org/officeDocument/2006/relationships/hyperlink" Target="consultantplus://offline/ref=3F0A204C91F463421B6833663E0B7710E94016B5718C395908355B7FFDT2t0P" TargetMode="External"/><Relationship Id="rId94" Type="http://schemas.openxmlformats.org/officeDocument/2006/relationships/hyperlink" Target="consultantplus://offline/ref=C1B7A0E71BC2CFFA9ADFBA04CBBD8F487511E313B9A30C1F933DE9D7D9fFbBL" TargetMode="External"/><Relationship Id="rId99" Type="http://schemas.openxmlformats.org/officeDocument/2006/relationships/hyperlink" Target="consultantplus://offline/ref=BCC55E179F68BAA6B507FE857ABBA8C37CB803119F84470007DBA7E067D788B5D7A19A18CD2A1305577725XE46J" TargetMode="External"/><Relationship Id="rId101" Type="http://schemas.openxmlformats.org/officeDocument/2006/relationships/hyperlink" Target="consultantplus://offline/ref=9AAB4CBA7EB51F4761EE180E854658D8AC5FEED1463EB8C9367C4EA3272CB20BF3063C5DF98CwAZ2G" TargetMode="External"/><Relationship Id="rId122" Type="http://schemas.openxmlformats.org/officeDocument/2006/relationships/hyperlink" Target="consultantplus://offline/ref=6380D849C2210D2EF96FC6242DE77C68E317E30C0D2C57355004F10F6734128A0EF7852140287718DA9AE0J6PCK" TargetMode="External"/><Relationship Id="rId143" Type="http://schemas.openxmlformats.org/officeDocument/2006/relationships/image" Target="media/image41.wmf"/><Relationship Id="rId148"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64" Type="http://schemas.openxmlformats.org/officeDocument/2006/relationships/footer" Target="footer2.xml"/><Relationship Id="rId169" Type="http://schemas.openxmlformats.org/officeDocument/2006/relationships/hyperlink" Target="consultantplus://offline/ref=64AF406687F41B8ED1A4262622625C7820228EA78106165F1BE594FC6FBE7DD854E9F3E7CE2028B8853383L3ACH" TargetMode="External"/><Relationship Id="rId185" Type="http://schemas.openxmlformats.org/officeDocument/2006/relationships/hyperlink" Target="consultantplus://offline/ref=E22D0FC0A9BA0636FA11DFCE4E2536860F7DCAA5282BFF4E3774BC8B2F10F2910D3AcBT6H"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consultantplus://offline/ref=6380D849C2210D2EF96FC6242DE77C68E317E30C0D2C57355004F10F6734128A0EF7852140287718DB93E6J6PE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049D-BB95-43A8-8B6B-E61FAD3E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96095</Words>
  <Characters>547744</Characters>
  <Application>Microsoft Office Word</Application>
  <DocSecurity>0</DocSecurity>
  <Lines>4564</Lines>
  <Paragraphs>1285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642554</CharactersWithSpaces>
  <SharedDoc>false</SharedDoc>
  <HLinks>
    <vt:vector size="522" baseType="variant">
      <vt:variant>
        <vt:i4>524288</vt:i4>
      </vt:variant>
      <vt:variant>
        <vt:i4>258</vt:i4>
      </vt:variant>
      <vt:variant>
        <vt:i4>0</vt:i4>
      </vt:variant>
      <vt:variant>
        <vt:i4>5</vt:i4>
      </vt:variant>
      <vt:variant>
        <vt:lpwstr>consultantplus://offline/ref=545176078DB50ED92AB6E90E75A38216D8D476510FEEB59BBAB1A7085E865D95E3C33831D6774FA54946181936P</vt:lpwstr>
      </vt:variant>
      <vt:variant>
        <vt:lpwstr/>
      </vt:variant>
      <vt:variant>
        <vt:i4>2162788</vt:i4>
      </vt:variant>
      <vt:variant>
        <vt:i4>255</vt:i4>
      </vt:variant>
      <vt:variant>
        <vt:i4>0</vt:i4>
      </vt:variant>
      <vt:variant>
        <vt:i4>5</vt:i4>
      </vt:variant>
      <vt:variant>
        <vt:lpwstr>consultantplus://offline/ref=9AAB4CBA7EB51F4761EE180E854658D8AC5FEED1463EB8C9367C4EA3272CB20BF3063C5DF98CwAZ2G</vt:lpwstr>
      </vt:variant>
      <vt:variant>
        <vt:lpwstr/>
      </vt:variant>
      <vt:variant>
        <vt:i4>1310805</vt:i4>
      </vt:variant>
      <vt:variant>
        <vt:i4>252</vt:i4>
      </vt:variant>
      <vt:variant>
        <vt:i4>0</vt:i4>
      </vt:variant>
      <vt:variant>
        <vt:i4>5</vt:i4>
      </vt:variant>
      <vt:variant>
        <vt:lpwstr>consultantplus://offline/ref=83199FA4DA2592C53C0CBB0C54C6276261B9A2F6F51F4972E4A901A5FE0D544BDF654C5D079BB10A4237BDtEXFJ</vt:lpwstr>
      </vt:variant>
      <vt:variant>
        <vt:lpwstr/>
      </vt:variant>
      <vt:variant>
        <vt:i4>5505119</vt:i4>
      </vt:variant>
      <vt:variant>
        <vt:i4>249</vt:i4>
      </vt:variant>
      <vt:variant>
        <vt:i4>0</vt:i4>
      </vt:variant>
      <vt:variant>
        <vt:i4>5</vt:i4>
      </vt:variant>
      <vt:variant>
        <vt:lpwstr>consultantplus://offline/ref=BCC55E179F68BAA6B507FE857ABBA8C37CB803119F84470007DBA7E067D788B5D7A19A18CD2A1305577725XE46J</vt:lpwstr>
      </vt:variant>
      <vt:variant>
        <vt:lpwstr/>
      </vt:variant>
      <vt:variant>
        <vt:i4>524302</vt:i4>
      </vt:variant>
      <vt:variant>
        <vt:i4>246</vt:i4>
      </vt:variant>
      <vt:variant>
        <vt:i4>0</vt:i4>
      </vt:variant>
      <vt:variant>
        <vt:i4>5</vt:i4>
      </vt:variant>
      <vt:variant>
        <vt:lpwstr>consultantplus://offline/ref=545176078DB50ED92AB6E90E75A38216D8D476510FEEB59BBAB1A7085E865D95E3C33831D6774FA54944161934P</vt:lpwstr>
      </vt:variant>
      <vt:variant>
        <vt:lpwstr/>
      </vt:variant>
      <vt:variant>
        <vt:i4>524300</vt:i4>
      </vt:variant>
      <vt:variant>
        <vt:i4>243</vt:i4>
      </vt:variant>
      <vt:variant>
        <vt:i4>0</vt:i4>
      </vt:variant>
      <vt:variant>
        <vt:i4>5</vt:i4>
      </vt:variant>
      <vt:variant>
        <vt:lpwstr>consultantplus://offline/ref=545176078DB50ED92AB6E90E75A38216D8D476510FEEB59BBAB1A7085E865D95E3C33831D6774FA54843131935P</vt:lpwstr>
      </vt:variant>
      <vt:variant>
        <vt:lpwstr/>
      </vt:variant>
      <vt:variant>
        <vt:i4>524300</vt:i4>
      </vt:variant>
      <vt:variant>
        <vt:i4>240</vt:i4>
      </vt:variant>
      <vt:variant>
        <vt:i4>0</vt:i4>
      </vt:variant>
      <vt:variant>
        <vt:i4>5</vt:i4>
      </vt:variant>
      <vt:variant>
        <vt:lpwstr>consultantplus://offline/ref=545176078DB50ED92AB6E90E75A38216D8D476510FEEB59BBAB1A7085E865D95E3C33831D6774FA54843131935P</vt:lpwstr>
      </vt:variant>
      <vt:variant>
        <vt:lpwstr/>
      </vt:variant>
      <vt:variant>
        <vt:i4>1376270</vt:i4>
      </vt:variant>
      <vt:variant>
        <vt:i4>237</vt:i4>
      </vt:variant>
      <vt:variant>
        <vt:i4>0</vt:i4>
      </vt:variant>
      <vt:variant>
        <vt:i4>5</vt:i4>
      </vt:variant>
      <vt:variant>
        <vt:lpwstr>consultantplus://offline/ref=4C89DE9E74339771D8823913A7A10F71F788440E51BD40FE0BFDDBF796o8bFL</vt:lpwstr>
      </vt:variant>
      <vt:variant>
        <vt:lpwstr/>
      </vt:variant>
      <vt:variant>
        <vt:i4>4390994</vt:i4>
      </vt:variant>
      <vt:variant>
        <vt:i4>234</vt:i4>
      </vt:variant>
      <vt:variant>
        <vt:i4>0</vt:i4>
      </vt:variant>
      <vt:variant>
        <vt:i4>5</vt:i4>
      </vt:variant>
      <vt:variant>
        <vt:lpwstr>consultantplus://offline/ref=C1B7A0E71BC2CFFA9ADFBA04CBBD8F487511E313B9A30C1F933DE9D7D9fFbBL</vt:lpwstr>
      </vt:variant>
      <vt:variant>
        <vt:lpwstr/>
      </vt:variant>
      <vt:variant>
        <vt:i4>1376270</vt:i4>
      </vt:variant>
      <vt:variant>
        <vt:i4>231</vt:i4>
      </vt:variant>
      <vt:variant>
        <vt:i4>0</vt:i4>
      </vt:variant>
      <vt:variant>
        <vt:i4>5</vt:i4>
      </vt:variant>
      <vt:variant>
        <vt:lpwstr>consultantplus://offline/ref=4C89DE9E74339771D8823913A7A10F71F788440E51BD40FE0BFDDBF796o8bFL</vt:lpwstr>
      </vt:variant>
      <vt:variant>
        <vt:lpwstr/>
      </vt:variant>
      <vt:variant>
        <vt:i4>4390994</vt:i4>
      </vt:variant>
      <vt:variant>
        <vt:i4>228</vt:i4>
      </vt:variant>
      <vt:variant>
        <vt:i4>0</vt:i4>
      </vt:variant>
      <vt:variant>
        <vt:i4>5</vt:i4>
      </vt:variant>
      <vt:variant>
        <vt:lpwstr>consultantplus://offline/ref=C1B7A0E71BC2CFFA9ADFBA04CBBD8F487511E313B9A30C1F933DE9D7D9fFbBL</vt:lpwstr>
      </vt:variant>
      <vt:variant>
        <vt:lpwstr/>
      </vt:variant>
      <vt:variant>
        <vt:i4>5439489</vt:i4>
      </vt:variant>
      <vt:variant>
        <vt:i4>225</vt:i4>
      </vt:variant>
      <vt:variant>
        <vt:i4>0</vt:i4>
      </vt:variant>
      <vt:variant>
        <vt:i4>5</vt:i4>
      </vt:variant>
      <vt:variant>
        <vt:lpwstr>consultantplus://offline/ref=AC06E570D27381CB577F7B4F80C5FD054C8CFE97EEF87BA72E0A3D38B3L7VEL</vt:lpwstr>
      </vt:variant>
      <vt:variant>
        <vt:lpwstr/>
      </vt:variant>
      <vt:variant>
        <vt:i4>851970</vt:i4>
      </vt:variant>
      <vt:variant>
        <vt:i4>222</vt:i4>
      </vt:variant>
      <vt:variant>
        <vt:i4>0</vt:i4>
      </vt:variant>
      <vt:variant>
        <vt:i4>5</vt:i4>
      </vt:variant>
      <vt:variant>
        <vt:lpwstr>consultantplus://offline/ref=7C338A1FA50E46D10AFCD64F6DB393CFC49202BD4EAED1A2C5AAB9826BA9VDL</vt:lpwstr>
      </vt:variant>
      <vt:variant>
        <vt:lpwstr/>
      </vt:variant>
      <vt:variant>
        <vt:i4>5308504</vt:i4>
      </vt:variant>
      <vt:variant>
        <vt:i4>219</vt:i4>
      </vt:variant>
      <vt:variant>
        <vt:i4>0</vt:i4>
      </vt:variant>
      <vt:variant>
        <vt:i4>5</vt:i4>
      </vt:variant>
      <vt:variant>
        <vt:lpwstr>consultantplus://offline/ref=2C4D00D6D44496DEE70B2A5A00C4967F5B651365889C40F16A961CD426b3sDK</vt:lpwstr>
      </vt:variant>
      <vt:variant>
        <vt:lpwstr/>
      </vt:variant>
      <vt:variant>
        <vt:i4>524300</vt:i4>
      </vt:variant>
      <vt:variant>
        <vt:i4>216</vt:i4>
      </vt:variant>
      <vt:variant>
        <vt:i4>0</vt:i4>
      </vt:variant>
      <vt:variant>
        <vt:i4>5</vt:i4>
      </vt:variant>
      <vt:variant>
        <vt:lpwstr>consultantplus://offline/ref=545176078DB50ED92AB6E90E75A38216D8D476510FEEB59BBAB1A7085E865D95E3C33831D6774FA54843131935P</vt:lpwstr>
      </vt:variant>
      <vt:variant>
        <vt:lpwstr/>
      </vt:variant>
      <vt:variant>
        <vt:i4>2162788</vt:i4>
      </vt:variant>
      <vt:variant>
        <vt:i4>213</vt:i4>
      </vt:variant>
      <vt:variant>
        <vt:i4>0</vt:i4>
      </vt:variant>
      <vt:variant>
        <vt:i4>5</vt:i4>
      </vt:variant>
      <vt:variant>
        <vt:lpwstr>consultantplus://offline/ref=9AAB4CBA7EB51F4761EE180E854658D8AC5FEED1463EB8C9367C4EA3272CB20BF3063C5DF98CwAZ2G</vt:lpwstr>
      </vt:variant>
      <vt:variant>
        <vt:lpwstr/>
      </vt:variant>
      <vt:variant>
        <vt:i4>1704030</vt:i4>
      </vt:variant>
      <vt:variant>
        <vt:i4>210</vt:i4>
      </vt:variant>
      <vt:variant>
        <vt:i4>0</vt:i4>
      </vt:variant>
      <vt:variant>
        <vt:i4>5</vt:i4>
      </vt:variant>
      <vt:variant>
        <vt:lpwstr>consultantplus://offline/ref=7FDB581712D96631131363AEDE202774D18C9A91A89842E0EE2AE82E55eA05H</vt:lpwstr>
      </vt:variant>
      <vt:variant>
        <vt:lpwstr/>
      </vt:variant>
      <vt:variant>
        <vt:i4>3997796</vt:i4>
      </vt:variant>
      <vt:variant>
        <vt:i4>207</vt:i4>
      </vt:variant>
      <vt:variant>
        <vt:i4>0</vt:i4>
      </vt:variant>
      <vt:variant>
        <vt:i4>5</vt:i4>
      </vt:variant>
      <vt:variant>
        <vt:lpwstr>consultantplus://offline/ref=3F0A204C91F463421B682D6B28672914EE4D4BBD7C8B340A5C6A0022AA295394T3t4P</vt:lpwstr>
      </vt:variant>
      <vt:variant>
        <vt:lpwstr/>
      </vt:variant>
      <vt:variant>
        <vt:i4>3997800</vt:i4>
      </vt:variant>
      <vt:variant>
        <vt:i4>204</vt:i4>
      </vt:variant>
      <vt:variant>
        <vt:i4>0</vt:i4>
      </vt:variant>
      <vt:variant>
        <vt:i4>5</vt:i4>
      </vt:variant>
      <vt:variant>
        <vt:lpwstr>consultantplus://offline/ref=3F0A204C91F463421B682D6B28672914EE4D4BBD7D883A0E5C6A0022AA295394T3t4P</vt:lpwstr>
      </vt:variant>
      <vt:variant>
        <vt:lpwstr/>
      </vt:variant>
      <vt:variant>
        <vt:i4>3997796</vt:i4>
      </vt:variant>
      <vt:variant>
        <vt:i4>201</vt:i4>
      </vt:variant>
      <vt:variant>
        <vt:i4>0</vt:i4>
      </vt:variant>
      <vt:variant>
        <vt:i4>5</vt:i4>
      </vt:variant>
      <vt:variant>
        <vt:lpwstr>consultantplus://offline/ref=3F0A204C91F463421B682D6B28672914EE4D4BBD728B330C576A0022AA295394T3t4P</vt:lpwstr>
      </vt:variant>
      <vt:variant>
        <vt:lpwstr/>
      </vt:variant>
      <vt:variant>
        <vt:i4>3801140</vt:i4>
      </vt:variant>
      <vt:variant>
        <vt:i4>198</vt:i4>
      </vt:variant>
      <vt:variant>
        <vt:i4>0</vt:i4>
      </vt:variant>
      <vt:variant>
        <vt:i4>5</vt:i4>
      </vt:variant>
      <vt:variant>
        <vt:lpwstr>consultantplus://offline/ref=3F0A204C91F463421B6833663E0B7710E9451CB97C8F395908355B7FFD2059C3735549420A0F94BBTDtFP</vt:lpwstr>
      </vt:variant>
      <vt:variant>
        <vt:lpwstr/>
      </vt:variant>
      <vt:variant>
        <vt:i4>6160396</vt:i4>
      </vt:variant>
      <vt:variant>
        <vt:i4>195</vt:i4>
      </vt:variant>
      <vt:variant>
        <vt:i4>0</vt:i4>
      </vt:variant>
      <vt:variant>
        <vt:i4>5</vt:i4>
      </vt:variant>
      <vt:variant>
        <vt:lpwstr>consultantplus://offline/ref=3F0A204C91F463421B6833663E0B7710E14616B176856453006C577DFA2F06D4741C45430A0F95TBtBP</vt:lpwstr>
      </vt:variant>
      <vt:variant>
        <vt:lpwstr/>
      </vt:variant>
      <vt:variant>
        <vt:i4>6160474</vt:i4>
      </vt:variant>
      <vt:variant>
        <vt:i4>192</vt:i4>
      </vt:variant>
      <vt:variant>
        <vt:i4>0</vt:i4>
      </vt:variant>
      <vt:variant>
        <vt:i4>5</vt:i4>
      </vt:variant>
      <vt:variant>
        <vt:lpwstr>consultantplus://offline/ref=3F0A204C91F463421B6833663E0B7710E14613B074856453006C577DFA2F06D4741C45430A0F94TBt3P</vt:lpwstr>
      </vt:variant>
      <vt:variant>
        <vt:lpwstr/>
      </vt:variant>
      <vt:variant>
        <vt:i4>3801147</vt:i4>
      </vt:variant>
      <vt:variant>
        <vt:i4>189</vt:i4>
      </vt:variant>
      <vt:variant>
        <vt:i4>0</vt:i4>
      </vt:variant>
      <vt:variant>
        <vt:i4>5</vt:i4>
      </vt:variant>
      <vt:variant>
        <vt:lpwstr>consultantplus://offline/ref=3F0A204C91F463421B6833663E0B7710E9451CB3708E395908355B7FFD2059C3735549420A0F94BATDt0P</vt:lpwstr>
      </vt:variant>
      <vt:variant>
        <vt:lpwstr/>
      </vt:variant>
      <vt:variant>
        <vt:i4>458841</vt:i4>
      </vt:variant>
      <vt:variant>
        <vt:i4>186</vt:i4>
      </vt:variant>
      <vt:variant>
        <vt:i4>0</vt:i4>
      </vt:variant>
      <vt:variant>
        <vt:i4>5</vt:i4>
      </vt:variant>
      <vt:variant>
        <vt:lpwstr>consultantplus://offline/ref=3F0A204C91F463421B6833663E0B7710E94016B5718C395908355B7FFDT2t0P</vt:lpwstr>
      </vt:variant>
      <vt:variant>
        <vt:lpwstr/>
      </vt:variant>
      <vt:variant>
        <vt:i4>458841</vt:i4>
      </vt:variant>
      <vt:variant>
        <vt:i4>183</vt:i4>
      </vt:variant>
      <vt:variant>
        <vt:i4>0</vt:i4>
      </vt:variant>
      <vt:variant>
        <vt:i4>5</vt:i4>
      </vt:variant>
      <vt:variant>
        <vt:lpwstr>consultantplus://offline/ref=3F0A204C91F463421B6833663E0B7710E94013B1768E395908355B7FFDT2t0P</vt:lpwstr>
      </vt:variant>
      <vt:variant>
        <vt:lpwstr/>
      </vt:variant>
      <vt:variant>
        <vt:i4>458832</vt:i4>
      </vt:variant>
      <vt:variant>
        <vt:i4>180</vt:i4>
      </vt:variant>
      <vt:variant>
        <vt:i4>0</vt:i4>
      </vt:variant>
      <vt:variant>
        <vt:i4>5</vt:i4>
      </vt:variant>
      <vt:variant>
        <vt:lpwstr>consultantplus://offline/ref=3F0A204C91F463421B6833663E0B7710E94010B9738B395908355B7FFDT2t0P</vt:lpwstr>
      </vt:variant>
      <vt:variant>
        <vt:lpwstr/>
      </vt:variant>
      <vt:variant>
        <vt:i4>458758</vt:i4>
      </vt:variant>
      <vt:variant>
        <vt:i4>177</vt:i4>
      </vt:variant>
      <vt:variant>
        <vt:i4>0</vt:i4>
      </vt:variant>
      <vt:variant>
        <vt:i4>5</vt:i4>
      </vt:variant>
      <vt:variant>
        <vt:lpwstr>consultantplus://offline/ref=3F0A204C91F463421B6833663E0B7710E94013B17488395908355B7FFDT2t0P</vt:lpwstr>
      </vt:variant>
      <vt:variant>
        <vt:lpwstr/>
      </vt:variant>
      <vt:variant>
        <vt:i4>262151</vt:i4>
      </vt:variant>
      <vt:variant>
        <vt:i4>174</vt:i4>
      </vt:variant>
      <vt:variant>
        <vt:i4>0</vt:i4>
      </vt:variant>
      <vt:variant>
        <vt:i4>5</vt:i4>
      </vt:variant>
      <vt:variant>
        <vt:lpwstr>consultantplus://offline/ref=3F0A204C91F463421B682D6B28672914EE4D4BBD7C8D320D526A0022AA295394341A10004E0295BBD9253AT8t0P</vt:lpwstr>
      </vt:variant>
      <vt:variant>
        <vt:lpwstr/>
      </vt:variant>
      <vt:variant>
        <vt:i4>7536701</vt:i4>
      </vt:variant>
      <vt:variant>
        <vt:i4>171</vt:i4>
      </vt:variant>
      <vt:variant>
        <vt:i4>0</vt:i4>
      </vt:variant>
      <vt:variant>
        <vt:i4>5</vt:i4>
      </vt:variant>
      <vt:variant>
        <vt:lpwstr>consultantplus://offline/ref=E2D38D73455120B69B48D156E8865211EC20A3101AE8DCED3773FAFD1F81B035G4H1L</vt:lpwstr>
      </vt:variant>
      <vt:variant>
        <vt:lpwstr/>
      </vt:variant>
      <vt:variant>
        <vt:i4>1179660</vt:i4>
      </vt:variant>
      <vt:variant>
        <vt:i4>168</vt:i4>
      </vt:variant>
      <vt:variant>
        <vt:i4>0</vt:i4>
      </vt:variant>
      <vt:variant>
        <vt:i4>5</vt:i4>
      </vt:variant>
      <vt:variant>
        <vt:lpwstr>consultantplus://offline/ref=976885A8F2C42A5002EAC3D4DAADF9CB49932CFC820D0B61C1E85E27A96942CE72A3C8D3161B107B96E61F7Ce8N</vt:lpwstr>
      </vt:variant>
      <vt:variant>
        <vt:lpwstr/>
      </vt:variant>
      <vt:variant>
        <vt:i4>917592</vt:i4>
      </vt:variant>
      <vt:variant>
        <vt:i4>165</vt:i4>
      </vt:variant>
      <vt:variant>
        <vt:i4>0</vt:i4>
      </vt:variant>
      <vt:variant>
        <vt:i4>5</vt:i4>
      </vt:variant>
      <vt:variant>
        <vt:lpwstr>consultantplus://offline/ref=80C6737916EAA726C84F7C129B041892ECADC730CD39423E4C647C6743x8Z2P</vt:lpwstr>
      </vt:variant>
      <vt:variant>
        <vt:lpwstr/>
      </vt:variant>
      <vt:variant>
        <vt:i4>6488112</vt:i4>
      </vt:variant>
      <vt:variant>
        <vt:i4>162</vt:i4>
      </vt:variant>
      <vt:variant>
        <vt:i4>0</vt:i4>
      </vt:variant>
      <vt:variant>
        <vt:i4>5</vt:i4>
      </vt:variant>
      <vt:variant>
        <vt:lpwstr/>
      </vt:variant>
      <vt:variant>
        <vt:lpwstr>Par321</vt:lpwstr>
      </vt:variant>
      <vt:variant>
        <vt:i4>5242964</vt:i4>
      </vt:variant>
      <vt:variant>
        <vt:i4>159</vt:i4>
      </vt:variant>
      <vt:variant>
        <vt:i4>0</vt:i4>
      </vt:variant>
      <vt:variant>
        <vt:i4>5</vt:i4>
      </vt:variant>
      <vt:variant>
        <vt:lpwstr>consultantplus://offline/ref=026AC695F41B83C681A292C43BD6A24D371EC5A866103CBEB95EE90406A8F1F3B2A22D2D0149F55AAC5B11rFK9H</vt:lpwstr>
      </vt:variant>
      <vt:variant>
        <vt:lpwstr/>
      </vt:variant>
      <vt:variant>
        <vt:i4>7012406</vt:i4>
      </vt:variant>
      <vt:variant>
        <vt:i4>156</vt:i4>
      </vt:variant>
      <vt:variant>
        <vt:i4>0</vt:i4>
      </vt:variant>
      <vt:variant>
        <vt:i4>5</vt:i4>
      </vt:variant>
      <vt:variant>
        <vt:lpwstr>consultantplus://offline/ref=80C6737916EAA726C84F621F8D684696EBA3903AC239406C193B273A148BA8EAxEZDP</vt:lpwstr>
      </vt:variant>
      <vt:variant>
        <vt:lpwstr/>
      </vt:variant>
      <vt:variant>
        <vt:i4>7012406</vt:i4>
      </vt:variant>
      <vt:variant>
        <vt:i4>153</vt:i4>
      </vt:variant>
      <vt:variant>
        <vt:i4>0</vt:i4>
      </vt:variant>
      <vt:variant>
        <vt:i4>5</vt:i4>
      </vt:variant>
      <vt:variant>
        <vt:lpwstr>consultantplus://offline/ref=80C6737916EAA726C84F621F8D684696EBA3903ACC354B6D113B273A148BA8EAxEZDP</vt:lpwstr>
      </vt:variant>
      <vt:variant>
        <vt:lpwstr/>
      </vt:variant>
      <vt:variant>
        <vt:i4>917517</vt:i4>
      </vt:variant>
      <vt:variant>
        <vt:i4>150</vt:i4>
      </vt:variant>
      <vt:variant>
        <vt:i4>0</vt:i4>
      </vt:variant>
      <vt:variant>
        <vt:i4>5</vt:i4>
      </vt:variant>
      <vt:variant>
        <vt:lpwstr>consultantplus://offline/ref=80C6737916EAA726C84F7C129B041892ECADC737C837423E4C647C6743x8Z2P</vt:lpwstr>
      </vt:variant>
      <vt:variant>
        <vt:lpwstr/>
      </vt:variant>
      <vt:variant>
        <vt:i4>917510</vt:i4>
      </vt:variant>
      <vt:variant>
        <vt:i4>147</vt:i4>
      </vt:variant>
      <vt:variant>
        <vt:i4>0</vt:i4>
      </vt:variant>
      <vt:variant>
        <vt:i4>5</vt:i4>
      </vt:variant>
      <vt:variant>
        <vt:lpwstr>consultantplus://offline/ref=80C6737916EAA726C84F7C129B041892ECAECA3EC839423E4C647C6743x8Z2P</vt:lpwstr>
      </vt:variant>
      <vt:variant>
        <vt:lpwstr/>
      </vt:variant>
      <vt:variant>
        <vt:i4>917598</vt:i4>
      </vt:variant>
      <vt:variant>
        <vt:i4>144</vt:i4>
      </vt:variant>
      <vt:variant>
        <vt:i4>0</vt:i4>
      </vt:variant>
      <vt:variant>
        <vt:i4>5</vt:i4>
      </vt:variant>
      <vt:variant>
        <vt:lpwstr>consultantplus://offline/ref=80C6737916EAA726C84F7C129B041892ECADC83EC839423E4C647C6743x8Z2P</vt:lpwstr>
      </vt:variant>
      <vt:variant>
        <vt:lpwstr/>
      </vt:variant>
      <vt:variant>
        <vt:i4>917504</vt:i4>
      </vt:variant>
      <vt:variant>
        <vt:i4>141</vt:i4>
      </vt:variant>
      <vt:variant>
        <vt:i4>0</vt:i4>
      </vt:variant>
      <vt:variant>
        <vt:i4>5</vt:i4>
      </vt:variant>
      <vt:variant>
        <vt:lpwstr>consultantplus://offline/ref=80C6737916EAA726C84F7C129B041892ECAAC936C931423E4C647C6743x8Z2P</vt:lpwstr>
      </vt:variant>
      <vt:variant>
        <vt:lpwstr/>
      </vt:variant>
      <vt:variant>
        <vt:i4>917507</vt:i4>
      </vt:variant>
      <vt:variant>
        <vt:i4>138</vt:i4>
      </vt:variant>
      <vt:variant>
        <vt:i4>0</vt:i4>
      </vt:variant>
      <vt:variant>
        <vt:i4>5</vt:i4>
      </vt:variant>
      <vt:variant>
        <vt:lpwstr>consultantplus://offline/ref=80C6737916EAA726C84F7C129B041892ECACC635C237423E4C647C6743x8Z2P</vt:lpwstr>
      </vt:variant>
      <vt:variant>
        <vt:lpwstr/>
      </vt:variant>
      <vt:variant>
        <vt:i4>917507</vt:i4>
      </vt:variant>
      <vt:variant>
        <vt:i4>135</vt:i4>
      </vt:variant>
      <vt:variant>
        <vt:i4>0</vt:i4>
      </vt:variant>
      <vt:variant>
        <vt:i4>5</vt:i4>
      </vt:variant>
      <vt:variant>
        <vt:lpwstr>consultantplus://offline/ref=80C6737916EAA726C84F7C129B041892ECACCD31CC30423E4C647C6743x8Z2P</vt:lpwstr>
      </vt:variant>
      <vt:variant>
        <vt:lpwstr/>
      </vt:variant>
      <vt:variant>
        <vt:i4>6553655</vt:i4>
      </vt:variant>
      <vt:variant>
        <vt:i4>132</vt:i4>
      </vt:variant>
      <vt:variant>
        <vt:i4>0</vt:i4>
      </vt:variant>
      <vt:variant>
        <vt:i4>5</vt:i4>
      </vt:variant>
      <vt:variant>
        <vt:lpwstr/>
      </vt:variant>
      <vt:variant>
        <vt:lpwstr>Par1547</vt:lpwstr>
      </vt:variant>
      <vt:variant>
        <vt:i4>4587605</vt:i4>
      </vt:variant>
      <vt:variant>
        <vt:i4>129</vt:i4>
      </vt:variant>
      <vt:variant>
        <vt:i4>0</vt:i4>
      </vt:variant>
      <vt:variant>
        <vt:i4>5</vt:i4>
      </vt:variant>
      <vt:variant>
        <vt:lpwstr>consultantplus://offline/ref=88484F58FDF907C22CA0FB619C6D61ABA651195CF4448E645E2D2F1B5AB3FCCECD80F9446C906AD866CEDDD92FN</vt:lpwstr>
      </vt:variant>
      <vt:variant>
        <vt:lpwstr/>
      </vt:variant>
      <vt:variant>
        <vt:i4>6291564</vt:i4>
      </vt:variant>
      <vt:variant>
        <vt:i4>126</vt:i4>
      </vt:variant>
      <vt:variant>
        <vt:i4>0</vt:i4>
      </vt:variant>
      <vt:variant>
        <vt:i4>5</vt:i4>
      </vt:variant>
      <vt:variant>
        <vt:lpwstr>consultantplus://offline/ref=80C6737916EAA726C84F7C129B041892ECAAC936C931423E4C647C674382A2BDAAD1506F5D3968C2xCZ0P</vt:lpwstr>
      </vt:variant>
      <vt:variant>
        <vt:lpwstr/>
      </vt:variant>
      <vt:variant>
        <vt:i4>5505113</vt:i4>
      </vt:variant>
      <vt:variant>
        <vt:i4>123</vt:i4>
      </vt:variant>
      <vt:variant>
        <vt:i4>0</vt:i4>
      </vt:variant>
      <vt:variant>
        <vt:i4>5</vt:i4>
      </vt:variant>
      <vt:variant>
        <vt:lpwstr>consultantplus://offline/ref=80C6737916EAA726C84F621F8D684696EBA3903ACD364A69163B273A148BA8EAED9E092D193469C0C5B876xBZ2P</vt:lpwstr>
      </vt:variant>
      <vt:variant>
        <vt:lpwstr/>
      </vt:variant>
      <vt:variant>
        <vt:i4>5505037</vt:i4>
      </vt:variant>
      <vt:variant>
        <vt:i4>120</vt:i4>
      </vt:variant>
      <vt:variant>
        <vt:i4>0</vt:i4>
      </vt:variant>
      <vt:variant>
        <vt:i4>5</vt:i4>
      </vt:variant>
      <vt:variant>
        <vt:lpwstr>consultantplus://offline/ref=80C6737916EAA726C84F621F8D684696EBA3903ACC314C60183B273A148BA8EAED9E092D193469C0C5B877xBZBP</vt:lpwstr>
      </vt:variant>
      <vt:variant>
        <vt:lpwstr/>
      </vt:variant>
      <vt:variant>
        <vt:i4>6291564</vt:i4>
      </vt:variant>
      <vt:variant>
        <vt:i4>117</vt:i4>
      </vt:variant>
      <vt:variant>
        <vt:i4>0</vt:i4>
      </vt:variant>
      <vt:variant>
        <vt:i4>5</vt:i4>
      </vt:variant>
      <vt:variant>
        <vt:lpwstr>consultantplus://offline/ref=80C6737916EAA726C84F7C129B041892ECAAC936C931423E4C647C674382A2BDAAD1506F5D3968C2xCZ0P</vt:lpwstr>
      </vt:variant>
      <vt:variant>
        <vt:lpwstr/>
      </vt:variant>
      <vt:variant>
        <vt:i4>5898320</vt:i4>
      </vt:variant>
      <vt:variant>
        <vt:i4>114</vt:i4>
      </vt:variant>
      <vt:variant>
        <vt:i4>0</vt:i4>
      </vt:variant>
      <vt:variant>
        <vt:i4>5</vt:i4>
      </vt:variant>
      <vt:variant>
        <vt:lpwstr>consultantplus://offline/ref=80C6737916EAA726C84F7C129B041892E5AECE37CB3B1F34443D7065448DFDAAAD985C6E5D3A6FxCZ2P</vt:lpwstr>
      </vt:variant>
      <vt:variant>
        <vt:lpwstr/>
      </vt:variant>
      <vt:variant>
        <vt:i4>6488112</vt:i4>
      </vt:variant>
      <vt:variant>
        <vt:i4>111</vt:i4>
      </vt:variant>
      <vt:variant>
        <vt:i4>0</vt:i4>
      </vt:variant>
      <vt:variant>
        <vt:i4>5</vt:i4>
      </vt:variant>
      <vt:variant>
        <vt:lpwstr/>
      </vt:variant>
      <vt:variant>
        <vt:lpwstr>Par321</vt:lpwstr>
      </vt:variant>
      <vt:variant>
        <vt:i4>5242964</vt:i4>
      </vt:variant>
      <vt:variant>
        <vt:i4>108</vt:i4>
      </vt:variant>
      <vt:variant>
        <vt:i4>0</vt:i4>
      </vt:variant>
      <vt:variant>
        <vt:i4>5</vt:i4>
      </vt:variant>
      <vt:variant>
        <vt:lpwstr>consultantplus://offline/ref=026AC695F41B83C681A292C43BD6A24D371EC5A866103CBEB95EE90406A8F1F3B2A22D2D0149F55AAC5B11rFK9H</vt:lpwstr>
      </vt:variant>
      <vt:variant>
        <vt:lpwstr/>
      </vt:variant>
      <vt:variant>
        <vt:i4>1441820</vt:i4>
      </vt:variant>
      <vt:variant>
        <vt:i4>105</vt:i4>
      </vt:variant>
      <vt:variant>
        <vt:i4>0</vt:i4>
      </vt:variant>
      <vt:variant>
        <vt:i4>5</vt:i4>
      </vt:variant>
      <vt:variant>
        <vt:lpwstr>http://www.izhma.ru/</vt:lpwstr>
      </vt:variant>
      <vt:variant>
        <vt:lpwstr/>
      </vt:variant>
      <vt:variant>
        <vt:i4>2687039</vt:i4>
      </vt:variant>
      <vt:variant>
        <vt:i4>102</vt:i4>
      </vt:variant>
      <vt:variant>
        <vt:i4>0</vt:i4>
      </vt:variant>
      <vt:variant>
        <vt:i4>5</vt:i4>
      </vt:variant>
      <vt:variant>
        <vt:lpwstr>consultantplus://offline/ref=2DC600E478AC95C3F151AC5C618E2DDEFA1057E8A1CCAD34E2B4811F333B171C2CE6BDB6C5F0018E3F0B27A9sDV0L</vt:lpwstr>
      </vt:variant>
      <vt:variant>
        <vt:lpwstr/>
      </vt:variant>
      <vt:variant>
        <vt:i4>5374043</vt:i4>
      </vt:variant>
      <vt:variant>
        <vt:i4>99</vt:i4>
      </vt:variant>
      <vt:variant>
        <vt:i4>0</vt:i4>
      </vt:variant>
      <vt:variant>
        <vt:i4>5</vt:i4>
      </vt:variant>
      <vt:variant>
        <vt:lpwstr>consultantplus://offline/ref=1573F33567C3D655D55720D0012ECB18D480E40D3034448406D3DFE120W2M1N</vt:lpwstr>
      </vt:variant>
      <vt:variant>
        <vt:lpwstr/>
      </vt:variant>
      <vt:variant>
        <vt:i4>5373960</vt:i4>
      </vt:variant>
      <vt:variant>
        <vt:i4>96</vt:i4>
      </vt:variant>
      <vt:variant>
        <vt:i4>0</vt:i4>
      </vt:variant>
      <vt:variant>
        <vt:i4>5</vt:i4>
      </vt:variant>
      <vt:variant>
        <vt:lpwstr>consultantplus://offline/ref=1573F33567C3D655D55720D0012ECB18D480E5043234448406D3DFE120W2M1N</vt:lpwstr>
      </vt:variant>
      <vt:variant>
        <vt:lpwstr/>
      </vt:variant>
      <vt:variant>
        <vt:i4>5374047</vt:i4>
      </vt:variant>
      <vt:variant>
        <vt:i4>93</vt:i4>
      </vt:variant>
      <vt:variant>
        <vt:i4>0</vt:i4>
      </vt:variant>
      <vt:variant>
        <vt:i4>5</vt:i4>
      </vt:variant>
      <vt:variant>
        <vt:lpwstr>consultantplus://offline/ref=1573F33567C3D655D55720D0012ECB18D483E70C3037448406D3DFE120W2M1N</vt:lpwstr>
      </vt:variant>
      <vt:variant>
        <vt:lpwstr/>
      </vt:variant>
      <vt:variant>
        <vt:i4>6553651</vt:i4>
      </vt:variant>
      <vt:variant>
        <vt:i4>90</vt:i4>
      </vt:variant>
      <vt:variant>
        <vt:i4>0</vt:i4>
      </vt:variant>
      <vt:variant>
        <vt:i4>5</vt:i4>
      </vt:variant>
      <vt:variant>
        <vt:lpwstr/>
      </vt:variant>
      <vt:variant>
        <vt:lpwstr>Par3168</vt:lpwstr>
      </vt:variant>
      <vt:variant>
        <vt:i4>6357050</vt:i4>
      </vt:variant>
      <vt:variant>
        <vt:i4>87</vt:i4>
      </vt:variant>
      <vt:variant>
        <vt:i4>0</vt:i4>
      </vt:variant>
      <vt:variant>
        <vt:i4>5</vt:i4>
      </vt:variant>
      <vt:variant>
        <vt:lpwstr/>
      </vt:variant>
      <vt:variant>
        <vt:lpwstr>Par1811</vt:lpwstr>
      </vt:variant>
      <vt:variant>
        <vt:i4>6553655</vt:i4>
      </vt:variant>
      <vt:variant>
        <vt:i4>84</vt:i4>
      </vt:variant>
      <vt:variant>
        <vt:i4>0</vt:i4>
      </vt:variant>
      <vt:variant>
        <vt:i4>5</vt:i4>
      </vt:variant>
      <vt:variant>
        <vt:lpwstr/>
      </vt:variant>
      <vt:variant>
        <vt:lpwstr>Par1547</vt:lpwstr>
      </vt:variant>
      <vt:variant>
        <vt:i4>2162788</vt:i4>
      </vt:variant>
      <vt:variant>
        <vt:i4>81</vt:i4>
      </vt:variant>
      <vt:variant>
        <vt:i4>0</vt:i4>
      </vt:variant>
      <vt:variant>
        <vt:i4>5</vt:i4>
      </vt:variant>
      <vt:variant>
        <vt:lpwstr>consultantplus://offline/ref=9AAB4CBA7EB51F4761EE180E854658D8AC5FEED1463EB8C9367C4EA3272CB20BF3063C5DF98CwAZ2G</vt:lpwstr>
      </vt:variant>
      <vt:variant>
        <vt:lpwstr/>
      </vt:variant>
      <vt:variant>
        <vt:i4>655364</vt:i4>
      </vt:variant>
      <vt:variant>
        <vt:i4>78</vt:i4>
      </vt:variant>
      <vt:variant>
        <vt:i4>0</vt:i4>
      </vt:variant>
      <vt:variant>
        <vt:i4>5</vt:i4>
      </vt:variant>
      <vt:variant>
        <vt:lpwstr>consultantplus://offline/ref=F3B4C3E4E245AF33144B190BA13AF3BA5D82293E1E2DB518E860026FEDo6t0J</vt:lpwstr>
      </vt:variant>
      <vt:variant>
        <vt:lpwstr/>
      </vt:variant>
      <vt:variant>
        <vt:i4>655364</vt:i4>
      </vt:variant>
      <vt:variant>
        <vt:i4>75</vt:i4>
      </vt:variant>
      <vt:variant>
        <vt:i4>0</vt:i4>
      </vt:variant>
      <vt:variant>
        <vt:i4>5</vt:i4>
      </vt:variant>
      <vt:variant>
        <vt:lpwstr>consultantplus://offline/ref=F3B4C3E4E245AF33144B190BA13AF3BA5D82293E1E2DB518E860026FEDo6t0J</vt:lpwstr>
      </vt:variant>
      <vt:variant>
        <vt:lpwstr/>
      </vt:variant>
      <vt:variant>
        <vt:i4>2162788</vt:i4>
      </vt:variant>
      <vt:variant>
        <vt:i4>72</vt:i4>
      </vt:variant>
      <vt:variant>
        <vt:i4>0</vt:i4>
      </vt:variant>
      <vt:variant>
        <vt:i4>5</vt:i4>
      </vt:variant>
      <vt:variant>
        <vt:lpwstr>consultantplus://offline/ref=9AAB4CBA7EB51F4761EE180E854658D8AC5FEED1463EB8C9367C4EA3272CB20BF3063C5DF98CwAZ2G</vt:lpwstr>
      </vt:variant>
      <vt:variant>
        <vt:lpwstr/>
      </vt:variant>
      <vt:variant>
        <vt:i4>6029392</vt:i4>
      </vt:variant>
      <vt:variant>
        <vt:i4>69</vt:i4>
      </vt:variant>
      <vt:variant>
        <vt:i4>0</vt:i4>
      </vt:variant>
      <vt:variant>
        <vt:i4>5</vt:i4>
      </vt:variant>
      <vt:variant>
        <vt:lpwstr>consultantplus://offline/ref=F66A6459822A9EF2332FA4293A1695A40C38D3ED88DA224CEA6B00B250F92686F89A23C2A8FD8CDA29259FCEvDO</vt:lpwstr>
      </vt:variant>
      <vt:variant>
        <vt:lpwstr/>
      </vt:variant>
      <vt:variant>
        <vt:i4>6029397</vt:i4>
      </vt:variant>
      <vt:variant>
        <vt:i4>66</vt:i4>
      </vt:variant>
      <vt:variant>
        <vt:i4>0</vt:i4>
      </vt:variant>
      <vt:variant>
        <vt:i4>5</vt:i4>
      </vt:variant>
      <vt:variant>
        <vt:lpwstr>consultantplus://offline/ref=F66A6459822A9EF2332FA4293A1695A40C38D3ED88DA224CEA6B00B250F92686F89A23C2A8FD8CDA292491CEv7O</vt:lpwstr>
      </vt:variant>
      <vt:variant>
        <vt:lpwstr/>
      </vt:variant>
      <vt:variant>
        <vt:i4>6029327</vt:i4>
      </vt:variant>
      <vt:variant>
        <vt:i4>63</vt:i4>
      </vt:variant>
      <vt:variant>
        <vt:i4>0</vt:i4>
      </vt:variant>
      <vt:variant>
        <vt:i4>5</vt:i4>
      </vt:variant>
      <vt:variant>
        <vt:lpwstr>consultantplus://offline/ref=F66A6459822A9EF2332FA4293A1695A40C38D3ED88DA224CEA6B00B250F92686F89A23C2A8FD8CDA2A2E9FCEv3O</vt:lpwstr>
      </vt:variant>
      <vt:variant>
        <vt:lpwstr/>
      </vt:variant>
      <vt:variant>
        <vt:i4>6029325</vt:i4>
      </vt:variant>
      <vt:variant>
        <vt:i4>60</vt:i4>
      </vt:variant>
      <vt:variant>
        <vt:i4>0</vt:i4>
      </vt:variant>
      <vt:variant>
        <vt:i4>5</vt:i4>
      </vt:variant>
      <vt:variant>
        <vt:lpwstr>consultantplus://offline/ref=F66A6459822A9EF2332FA4293A1695A40C38D3ED88DA224CEA6B00B250F92686F89A23C2A8FD8CDA2B2590CEv4O</vt:lpwstr>
      </vt:variant>
      <vt:variant>
        <vt:lpwstr/>
      </vt:variant>
      <vt:variant>
        <vt:i4>6029404</vt:i4>
      </vt:variant>
      <vt:variant>
        <vt:i4>57</vt:i4>
      </vt:variant>
      <vt:variant>
        <vt:i4>0</vt:i4>
      </vt:variant>
      <vt:variant>
        <vt:i4>5</vt:i4>
      </vt:variant>
      <vt:variant>
        <vt:lpwstr>consultantplus://offline/ref=F66A6459822A9EF2332FA4293A1695A40C38D3ED88DA224CEA6B00B250F92686F89A23C2A8FD8CDA2A2C91CEv1O</vt:lpwstr>
      </vt:variant>
      <vt:variant>
        <vt:lpwstr/>
      </vt:variant>
      <vt:variant>
        <vt:i4>6029407</vt:i4>
      </vt:variant>
      <vt:variant>
        <vt:i4>54</vt:i4>
      </vt:variant>
      <vt:variant>
        <vt:i4>0</vt:i4>
      </vt:variant>
      <vt:variant>
        <vt:i4>5</vt:i4>
      </vt:variant>
      <vt:variant>
        <vt:lpwstr>consultantplus://offline/ref=F66A6459822A9EF2332FA4293A1695A40C38D3ED88DA224CEA6B00B250F92686F89A23C2A8FD8CDA2A2490CEvDO</vt:lpwstr>
      </vt:variant>
      <vt:variant>
        <vt:lpwstr/>
      </vt:variant>
      <vt:variant>
        <vt:i4>6029400</vt:i4>
      </vt:variant>
      <vt:variant>
        <vt:i4>51</vt:i4>
      </vt:variant>
      <vt:variant>
        <vt:i4>0</vt:i4>
      </vt:variant>
      <vt:variant>
        <vt:i4>5</vt:i4>
      </vt:variant>
      <vt:variant>
        <vt:lpwstr>consultantplus://offline/ref=F66A6459822A9EF2332FA4293A1695A40C38D3ED88DA224CEA6B00B250F92686F89A23C2A8FD8CDA2A249ACEv2O</vt:lpwstr>
      </vt:variant>
      <vt:variant>
        <vt:lpwstr/>
      </vt:variant>
      <vt:variant>
        <vt:i4>3145832</vt:i4>
      </vt:variant>
      <vt:variant>
        <vt:i4>48</vt:i4>
      </vt:variant>
      <vt:variant>
        <vt:i4>0</vt:i4>
      </vt:variant>
      <vt:variant>
        <vt:i4>5</vt:i4>
      </vt:variant>
      <vt:variant>
        <vt:lpwstr>consultantplus://offline/ref=F66A6459822A9EF2332FA4293A1695A40C38D3ED86DC254FED6B00B250F92686CFv8O</vt:lpwstr>
      </vt:variant>
      <vt:variant>
        <vt:lpwstr/>
      </vt:variant>
      <vt:variant>
        <vt:i4>6160477</vt:i4>
      </vt:variant>
      <vt:variant>
        <vt:i4>45</vt:i4>
      </vt:variant>
      <vt:variant>
        <vt:i4>0</vt:i4>
      </vt:variant>
      <vt:variant>
        <vt:i4>5</vt:i4>
      </vt:variant>
      <vt:variant>
        <vt:lpwstr>consultantplus://offline/ref=F66A6459822A9EF2332FBA242C7ACBA00B358BE084DC2918B0345BEF07CFv0O</vt:lpwstr>
      </vt:variant>
      <vt:variant>
        <vt:lpwstr/>
      </vt:variant>
      <vt:variant>
        <vt:i4>6160472</vt:i4>
      </vt:variant>
      <vt:variant>
        <vt:i4>42</vt:i4>
      </vt:variant>
      <vt:variant>
        <vt:i4>0</vt:i4>
      </vt:variant>
      <vt:variant>
        <vt:i4>5</vt:i4>
      </vt:variant>
      <vt:variant>
        <vt:lpwstr>consultantplus://offline/ref=F66A6459822A9EF2332FBA242C7ACBA00B368BE083DB2918B0345BEF07CFv0O</vt:lpwstr>
      </vt:variant>
      <vt:variant>
        <vt:lpwstr/>
      </vt:variant>
      <vt:variant>
        <vt:i4>6160472</vt:i4>
      </vt:variant>
      <vt:variant>
        <vt:i4>39</vt:i4>
      </vt:variant>
      <vt:variant>
        <vt:i4>0</vt:i4>
      </vt:variant>
      <vt:variant>
        <vt:i4>5</vt:i4>
      </vt:variant>
      <vt:variant>
        <vt:lpwstr>consultantplus://offline/ref=F66A6459822A9EF2332FBA242C7ACBA00B358FE682DB2918B0345BEF07CFv0O</vt:lpwstr>
      </vt:variant>
      <vt:variant>
        <vt:lpwstr/>
      </vt:variant>
      <vt:variant>
        <vt:i4>6160478</vt:i4>
      </vt:variant>
      <vt:variant>
        <vt:i4>36</vt:i4>
      </vt:variant>
      <vt:variant>
        <vt:i4>0</vt:i4>
      </vt:variant>
      <vt:variant>
        <vt:i4>5</vt:i4>
      </vt:variant>
      <vt:variant>
        <vt:lpwstr>consultantplus://offline/ref=F66A6459822A9EF2332FBA242C7ACBA00B3588E986D12918B0345BEF07CFv0O</vt:lpwstr>
      </vt:variant>
      <vt:variant>
        <vt:lpwstr/>
      </vt:variant>
      <vt:variant>
        <vt:i4>6160474</vt:i4>
      </vt:variant>
      <vt:variant>
        <vt:i4>33</vt:i4>
      </vt:variant>
      <vt:variant>
        <vt:i4>0</vt:i4>
      </vt:variant>
      <vt:variant>
        <vt:i4>5</vt:i4>
      </vt:variant>
      <vt:variant>
        <vt:lpwstr>consultantplus://offline/ref=F66A6459822A9EF2332FBA242C7ACBA00B368AE086DF2918B0345BEF07CFv0O</vt:lpwstr>
      </vt:variant>
      <vt:variant>
        <vt:lpwstr/>
      </vt:variant>
      <vt:variant>
        <vt:i4>6160397</vt:i4>
      </vt:variant>
      <vt:variant>
        <vt:i4>30</vt:i4>
      </vt:variant>
      <vt:variant>
        <vt:i4>0</vt:i4>
      </vt:variant>
      <vt:variant>
        <vt:i4>5</vt:i4>
      </vt:variant>
      <vt:variant>
        <vt:lpwstr>consultantplus://offline/ref=F66A6459822A9EF2332FBA242C7ACBA00B3589E980DE2918B0345BEF07CFv0O</vt:lpwstr>
      </vt:variant>
      <vt:variant>
        <vt:lpwstr/>
      </vt:variant>
      <vt:variant>
        <vt:i4>6160478</vt:i4>
      </vt:variant>
      <vt:variant>
        <vt:i4>27</vt:i4>
      </vt:variant>
      <vt:variant>
        <vt:i4>0</vt:i4>
      </vt:variant>
      <vt:variant>
        <vt:i4>5</vt:i4>
      </vt:variant>
      <vt:variant>
        <vt:lpwstr>consultantplus://offline/ref=F66A6459822A9EF2332FBA242C7ACBA00B358FE785DB2918B0345BEF07CFv0O</vt:lpwstr>
      </vt:variant>
      <vt:variant>
        <vt:lpwstr/>
      </vt:variant>
      <vt:variant>
        <vt:i4>6160398</vt:i4>
      </vt:variant>
      <vt:variant>
        <vt:i4>24</vt:i4>
      </vt:variant>
      <vt:variant>
        <vt:i4>0</vt:i4>
      </vt:variant>
      <vt:variant>
        <vt:i4>5</vt:i4>
      </vt:variant>
      <vt:variant>
        <vt:lpwstr>consultantplus://offline/ref=F66A6459822A9EF2332FBA242C7ACBA00B358BE085D12918B0345BEF07CFv0O</vt:lpwstr>
      </vt:variant>
      <vt:variant>
        <vt:lpwstr/>
      </vt:variant>
      <vt:variant>
        <vt:i4>3145788</vt:i4>
      </vt:variant>
      <vt:variant>
        <vt:i4>21</vt:i4>
      </vt:variant>
      <vt:variant>
        <vt:i4>0</vt:i4>
      </vt:variant>
      <vt:variant>
        <vt:i4>5</vt:i4>
      </vt:variant>
      <vt:variant>
        <vt:lpwstr>consultantplus://offline/ref=F66A6459822A9EF2332FA4293A1695A40C38D3ED86D0224FED6B00B250F92686CFv8O</vt:lpwstr>
      </vt:variant>
      <vt:variant>
        <vt:lpwstr/>
      </vt:variant>
      <vt:variant>
        <vt:i4>5242963</vt:i4>
      </vt:variant>
      <vt:variant>
        <vt:i4>18</vt:i4>
      </vt:variant>
      <vt:variant>
        <vt:i4>0</vt:i4>
      </vt:variant>
      <vt:variant>
        <vt:i4>5</vt:i4>
      </vt:variant>
      <vt:variant>
        <vt:lpwstr>consultantplus://offline/ref=F66A6459822A9EF2332FBA242C7ACBA0083B8AE58A8F7E1AE16155CEvAO</vt:lpwstr>
      </vt:variant>
      <vt:variant>
        <vt:lpwstr/>
      </vt:variant>
      <vt:variant>
        <vt:i4>8061037</vt:i4>
      </vt:variant>
      <vt:variant>
        <vt:i4>15</vt:i4>
      </vt:variant>
      <vt:variant>
        <vt:i4>0</vt:i4>
      </vt:variant>
      <vt:variant>
        <vt:i4>5</vt:i4>
      </vt:variant>
      <vt:variant>
        <vt:lpwstr>consultantplus://offline/ref=EF169012D5377544DBEB06DDE211D49E218D76B2A967917EC504E6FB334753C4EDA663B7D4FEA166Z3t3G</vt:lpwstr>
      </vt:variant>
      <vt:variant>
        <vt:lpwstr/>
      </vt:variant>
      <vt:variant>
        <vt:i4>1835095</vt:i4>
      </vt:variant>
      <vt:variant>
        <vt:i4>12</vt:i4>
      </vt:variant>
      <vt:variant>
        <vt:i4>0</vt:i4>
      </vt:variant>
      <vt:variant>
        <vt:i4>5</vt:i4>
      </vt:variant>
      <vt:variant>
        <vt:lpwstr>consultantplus://offline/ref=EF169012D5377544DBEB06DDE211D49E218A76B6AD6B917EC504E6FB33Z4t7G</vt:lpwstr>
      </vt:variant>
      <vt:variant>
        <vt:lpwstr/>
      </vt:variant>
      <vt:variant>
        <vt:i4>1835089</vt:i4>
      </vt:variant>
      <vt:variant>
        <vt:i4>9</vt:i4>
      </vt:variant>
      <vt:variant>
        <vt:i4>0</vt:i4>
      </vt:variant>
      <vt:variant>
        <vt:i4>5</vt:i4>
      </vt:variant>
      <vt:variant>
        <vt:lpwstr>consultantplus://offline/ref=EF169012D5377544DBEB06DDE211D49E218A76B6AA6A917EC504E6FB33Z4t7G</vt:lpwstr>
      </vt:variant>
      <vt:variant>
        <vt:lpwstr/>
      </vt:variant>
      <vt:variant>
        <vt:i4>1835016</vt:i4>
      </vt:variant>
      <vt:variant>
        <vt:i4>6</vt:i4>
      </vt:variant>
      <vt:variant>
        <vt:i4>0</vt:i4>
      </vt:variant>
      <vt:variant>
        <vt:i4>5</vt:i4>
      </vt:variant>
      <vt:variant>
        <vt:lpwstr>consultantplus://offline/ref=EF169012D5377544DBEB06DDE211D49E218A76B6AA68917EC504E6FB33Z4t7G</vt:lpwstr>
      </vt:variant>
      <vt:variant>
        <vt:lpwstr/>
      </vt:variant>
      <vt:variant>
        <vt:i4>1114122</vt:i4>
      </vt:variant>
      <vt:variant>
        <vt:i4>3</vt:i4>
      </vt:variant>
      <vt:variant>
        <vt:i4>0</vt:i4>
      </vt:variant>
      <vt:variant>
        <vt:i4>5</vt:i4>
      </vt:variant>
      <vt:variant>
        <vt:lpwstr>consultantplus://offline/ref=70E562753857AEABDA3C5CBAB1D5CBA382C3B9E232EF5E34463DC49921E77BD98DA33C9A493FA502A9C541a1i8J</vt:lpwstr>
      </vt:variant>
      <vt:variant>
        <vt:lpwstr/>
      </vt:variant>
      <vt:variant>
        <vt:i4>5439490</vt:i4>
      </vt:variant>
      <vt:variant>
        <vt:i4>0</vt:i4>
      </vt:variant>
      <vt:variant>
        <vt:i4>0</vt:i4>
      </vt:variant>
      <vt:variant>
        <vt:i4>5</vt:i4>
      </vt:variant>
      <vt:variant>
        <vt:lpwstr/>
      </vt:variant>
      <vt:variant>
        <vt:lpwstr>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Владимир</cp:lastModifiedBy>
  <cp:revision>4</cp:revision>
  <cp:lastPrinted>2015-06-15T12:40:00Z</cp:lastPrinted>
  <dcterms:created xsi:type="dcterms:W3CDTF">2015-06-15T13:10:00Z</dcterms:created>
  <dcterms:modified xsi:type="dcterms:W3CDTF">2015-08-04T13:18:00Z</dcterms:modified>
</cp:coreProperties>
</file>