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565" w:rsidRPr="00882565" w:rsidRDefault="00882565" w:rsidP="00882565">
      <w:pPr>
        <w:spacing w:after="0"/>
        <w:ind w:firstLine="0"/>
        <w:jc w:val="right"/>
        <w:rPr>
          <w:rFonts w:cs="Times New Roman"/>
        </w:rPr>
      </w:pPr>
      <w:r w:rsidRPr="00882565">
        <w:rPr>
          <w:rFonts w:cs="Times New Roman"/>
        </w:rPr>
        <w:t>Приложение к постановлению</w:t>
      </w:r>
    </w:p>
    <w:p w:rsidR="00882565" w:rsidRPr="00882565" w:rsidRDefault="00882565" w:rsidP="00882565">
      <w:pPr>
        <w:spacing w:after="0"/>
        <w:ind w:firstLine="0"/>
        <w:jc w:val="right"/>
        <w:rPr>
          <w:rFonts w:cs="Times New Roman"/>
        </w:rPr>
      </w:pPr>
      <w:r w:rsidRPr="00882565">
        <w:rPr>
          <w:rFonts w:cs="Times New Roman"/>
        </w:rPr>
        <w:t xml:space="preserve"> администрации МР «Ижемский»</w:t>
      </w:r>
    </w:p>
    <w:p w:rsidR="00B91897" w:rsidRPr="00882565" w:rsidRDefault="00A64A3C" w:rsidP="00882565">
      <w:pPr>
        <w:spacing w:after="0"/>
        <w:ind w:firstLine="0"/>
        <w:jc w:val="right"/>
        <w:rPr>
          <w:rFonts w:ascii="Bookman Old Style" w:hAnsi="Bookman Old Style"/>
        </w:rPr>
      </w:pPr>
      <w:r w:rsidRPr="00A64A3C">
        <w:rPr>
          <w:rFonts w:cs="Times New Roman"/>
          <w:noProof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-24pt;margin-top:96.75pt;width:504.05pt;height:657.45pt;z-index:251659264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" strokecolor="#0070c0" strokeweight="15pt">
            <v:stroke linestyle="thickBetweenThin"/>
            <v:textbox style="mso-next-textbox:#Надпись 4">
              <w:txbxContent>
                <w:p w:rsidR="000B4F59" w:rsidRDefault="000B4F59" w:rsidP="00B91897">
                  <w:pPr>
                    <w:ind w:firstLine="0"/>
                    <w:jc w:val="center"/>
                    <w:rPr>
                      <w:sz w:val="40"/>
                      <w:szCs w:val="40"/>
                    </w:rPr>
                  </w:pPr>
                </w:p>
                <w:p w:rsidR="000B4F59" w:rsidRDefault="000B4F59" w:rsidP="00B91897">
                  <w:pPr>
                    <w:ind w:firstLine="0"/>
                    <w:jc w:val="center"/>
                    <w:rPr>
                      <w:sz w:val="40"/>
                      <w:szCs w:val="40"/>
                    </w:rPr>
                  </w:pPr>
                </w:p>
                <w:p w:rsidR="000B4F59" w:rsidRDefault="000B4F59" w:rsidP="00B91897">
                  <w:pPr>
                    <w:ind w:firstLine="0"/>
                    <w:jc w:val="center"/>
                    <w:rPr>
                      <w:sz w:val="40"/>
                      <w:szCs w:val="40"/>
                    </w:rPr>
                  </w:pPr>
                </w:p>
                <w:p w:rsidR="000B4F59" w:rsidRPr="00B930A9" w:rsidRDefault="000B4F59" w:rsidP="00B930A9">
                  <w:pPr>
                    <w:spacing w:after="0" w:line="360" w:lineRule="auto"/>
                    <w:ind w:firstLine="0"/>
                    <w:jc w:val="center"/>
                    <w:rPr>
                      <w:b/>
                      <w:color w:val="7030A0"/>
                      <w:sz w:val="40"/>
                      <w:szCs w:val="40"/>
                    </w:rPr>
                  </w:pPr>
                  <w:r w:rsidRPr="00B930A9">
                    <w:rPr>
                      <w:b/>
                      <w:color w:val="7030A0"/>
                      <w:sz w:val="40"/>
                      <w:szCs w:val="40"/>
                    </w:rPr>
                    <w:t xml:space="preserve">СХЕМА </w:t>
                  </w:r>
                </w:p>
                <w:p w:rsidR="000B4F59" w:rsidRPr="00B930A9" w:rsidRDefault="000B4F59" w:rsidP="00B930A9">
                  <w:pPr>
                    <w:spacing w:after="0" w:line="360" w:lineRule="auto"/>
                    <w:ind w:firstLine="0"/>
                    <w:jc w:val="center"/>
                    <w:rPr>
                      <w:b/>
                      <w:color w:val="7030A0"/>
                      <w:sz w:val="40"/>
                      <w:szCs w:val="40"/>
                    </w:rPr>
                  </w:pPr>
                  <w:r w:rsidRPr="00B930A9">
                    <w:rPr>
                      <w:b/>
                      <w:color w:val="7030A0"/>
                      <w:sz w:val="40"/>
                      <w:szCs w:val="40"/>
                    </w:rPr>
                    <w:t xml:space="preserve">ВОДОСНАБЖЕНИЯ И ВОДООТВЕДЕНИЯ </w:t>
                  </w:r>
                </w:p>
                <w:p w:rsidR="000B4F59" w:rsidRPr="00B930A9" w:rsidRDefault="000B4F59" w:rsidP="00B930A9">
                  <w:pPr>
                    <w:spacing w:after="0" w:line="360" w:lineRule="auto"/>
                    <w:ind w:firstLine="0"/>
                    <w:jc w:val="center"/>
                    <w:rPr>
                      <w:b/>
                      <w:color w:val="7030A0"/>
                      <w:sz w:val="40"/>
                      <w:szCs w:val="40"/>
                    </w:rPr>
                  </w:pPr>
                  <w:r w:rsidRPr="00B930A9">
                    <w:rPr>
                      <w:b/>
                      <w:color w:val="7030A0"/>
                      <w:sz w:val="40"/>
                      <w:szCs w:val="40"/>
                    </w:rPr>
                    <w:t xml:space="preserve">СЕЛЬСКОГО ПОСЕЛЕНИЯ «ИЖМА» </w:t>
                  </w:r>
                </w:p>
                <w:p w:rsidR="000B4F59" w:rsidRPr="00B930A9" w:rsidRDefault="000B4F59" w:rsidP="00B930A9">
                  <w:pPr>
                    <w:spacing w:line="360" w:lineRule="auto"/>
                    <w:ind w:firstLine="0"/>
                    <w:jc w:val="center"/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</w:pPr>
                  <w:r w:rsidRPr="00B930A9"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  <w:fldChar w:fldCharType="begin"/>
                  </w:r>
                  <w:r w:rsidRPr="00B930A9"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  <w:instrText xml:space="preserve"> LINK Excel.Sheet.8 "D:\\Схемы\\МО Афанасьевское\\основа вода\\данные.xlsx" Лист1!R8C2 \a \f 4 \r  \* MERGEFORMAT </w:instrText>
                  </w:r>
                  <w:r w:rsidRPr="00B930A9"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  <w:fldChar w:fldCharType="separate"/>
                  </w:r>
                  <w:r w:rsidRPr="00B930A9"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  <w:t>ИЖЕМСКОГО</w:t>
                  </w:r>
                  <w:r w:rsidRPr="00B930A9">
                    <w:rPr>
                      <w:rFonts w:eastAsiaTheme="minorEastAsia" w:cs="Times New Roman"/>
                      <w:b/>
                      <w:color w:val="7030A0"/>
                      <w:sz w:val="40"/>
                      <w:szCs w:val="40"/>
                      <w:lang w:eastAsia="ru-RU"/>
                    </w:rPr>
                    <w:t xml:space="preserve"> РАЙОНА </w:t>
                  </w:r>
                  <w:r w:rsidRPr="00B930A9"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  <w:fldChar w:fldCharType="end"/>
                  </w:r>
                </w:p>
                <w:p w:rsidR="000B4F59" w:rsidRPr="00B930A9" w:rsidRDefault="000B4F59" w:rsidP="00B930A9">
                  <w:pPr>
                    <w:spacing w:line="360" w:lineRule="auto"/>
                    <w:ind w:firstLine="0"/>
                    <w:jc w:val="center"/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</w:pPr>
                  <w:r w:rsidRPr="00B930A9">
                    <w:rPr>
                      <w:rFonts w:cs="Times New Roman"/>
                      <w:b/>
                      <w:color w:val="7030A0"/>
                      <w:sz w:val="40"/>
                      <w:szCs w:val="40"/>
                    </w:rPr>
                    <w:t xml:space="preserve">РЕСПУБЛИКИ КОМИ </w:t>
                  </w: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>
                  <w:pPr>
                    <w:ind w:firstLine="0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2013</w:t>
                  </w:r>
                </w:p>
                <w:p w:rsidR="000B4F59" w:rsidRDefault="000B4F59" w:rsidP="00B91897">
                  <w:pPr>
                    <w:ind w:firstLine="0"/>
                    <w:jc w:val="center"/>
                  </w:pPr>
                </w:p>
                <w:p w:rsidR="000B4F59" w:rsidRDefault="000B4F59" w:rsidP="00B91897"/>
              </w:txbxContent>
            </v:textbox>
            <w10:wrap type="square" anchorx="margin" anchory="page"/>
          </v:shape>
        </w:pict>
      </w:r>
      <w:r w:rsidR="009B4A5D">
        <w:rPr>
          <w:rFonts w:cs="Times New Roman"/>
        </w:rPr>
        <w:t>№599 от 21.08.201</w:t>
      </w:r>
      <w:r w:rsidR="00882565" w:rsidRPr="00882565">
        <w:rPr>
          <w:rFonts w:cs="Times New Roman"/>
        </w:rPr>
        <w:t>9 г.</w:t>
      </w:r>
      <w:r w:rsidR="00B91897" w:rsidRPr="00882565">
        <w:rPr>
          <w:rFonts w:cs="Times New Roman"/>
        </w:rPr>
        <w:br w:type="page"/>
      </w:r>
      <w:r w:rsidR="00882565">
        <w:rPr>
          <w:rFonts w:ascii="Bookman Old Style" w:hAnsi="Bookman Old Style"/>
        </w:rPr>
        <w:lastRenderedPageBreak/>
        <w:t xml:space="preserve"> </w:t>
      </w:r>
    </w:p>
    <w:p w:rsidR="000F5F13" w:rsidRPr="002C5710" w:rsidRDefault="000F5F13" w:rsidP="002C5710">
      <w:pPr>
        <w:pStyle w:val="af4"/>
        <w:spacing w:after="0" w:line="240" w:lineRule="auto"/>
        <w:rPr>
          <w:rFonts w:cs="Times New Roman"/>
          <w:sz w:val="26"/>
          <w:szCs w:val="26"/>
        </w:rPr>
      </w:pPr>
      <w:r w:rsidRPr="002C5710">
        <w:rPr>
          <w:rFonts w:cs="Times New Roman"/>
          <w:sz w:val="26"/>
          <w:szCs w:val="26"/>
        </w:rPr>
        <w:t>СОДЕРЖАНИЕ</w:t>
      </w:r>
    </w:p>
    <w:tbl>
      <w:tblPr>
        <w:tblW w:w="0" w:type="auto"/>
        <w:tblLook w:val="04A0"/>
      </w:tblPr>
      <w:tblGrid>
        <w:gridCol w:w="9212"/>
        <w:gridCol w:w="529"/>
      </w:tblGrid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2C5710">
              <w:rPr>
                <w:rFonts w:cs="Times New Roman"/>
                <w:sz w:val="26"/>
                <w:szCs w:val="26"/>
              </w:rPr>
              <w:t>В</w:t>
            </w:r>
            <w:r w:rsidR="006E1C30" w:rsidRPr="002C5710">
              <w:rPr>
                <w:rFonts w:cs="Times New Roman"/>
                <w:sz w:val="26"/>
                <w:szCs w:val="26"/>
              </w:rPr>
              <w:t>в</w:t>
            </w:r>
            <w:r w:rsidRPr="002C5710">
              <w:rPr>
                <w:rFonts w:cs="Times New Roman"/>
                <w:sz w:val="26"/>
                <w:szCs w:val="26"/>
              </w:rPr>
              <w:t>едение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D16CA8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8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2C5710">
              <w:rPr>
                <w:rFonts w:cs="Times New Roman"/>
                <w:sz w:val="26"/>
                <w:szCs w:val="26"/>
              </w:rPr>
              <w:t>Общие сведения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D16CA8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1. Технико-экономическое состояние централизованных систем водоснабжения поселения, городского округа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1.1 описание системы и структуры водоснабжения поселения, городского округа и деление территории поселения, городского округа на эксплуатационные зоны;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D16CA8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1.2 описание территорий поселения, городского округа, не охваченных централизованными системами водоснабжения;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1.3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водоснабжения;</w:t>
            </w:r>
            <w:r w:rsidR="002F00C8" w:rsidRPr="00CF5379">
              <w:rPr>
                <w:rFonts w:eastAsia="Times New Roman" w:cs="Times New Roman"/>
                <w:b w:val="0"/>
                <w:color w:val="000000"/>
                <w:szCs w:val="24"/>
              </w:rPr>
              <w:t>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 описание результатов технического обследования централизованных систем водоснабжения, включая:</w:t>
            </w:r>
            <w:bookmarkStart w:id="0" w:name="ZAP25783EA"/>
            <w:bookmarkStart w:id="1" w:name="ZAP2ALQ3FR"/>
            <w:bookmarkStart w:id="2" w:name="bssPhr81"/>
            <w:bookmarkStart w:id="3" w:name="ZAP1VJA3BH"/>
            <w:bookmarkStart w:id="4" w:name="ZAP251S3D2"/>
            <w:bookmarkStart w:id="5" w:name="bssPhr84"/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10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FD35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1.4.1 описание состояния существующих источников водоснабжения и водозаборных сооружений;</w:t>
            </w:r>
            <w:bookmarkStart w:id="6" w:name="ZAP27VC3HI"/>
            <w:bookmarkStart w:id="7" w:name="ZAP2DDU3J3"/>
            <w:bookmarkStart w:id="8" w:name="bssPhr82"/>
            <w:bookmarkEnd w:id="6"/>
            <w:bookmarkEnd w:id="7"/>
            <w:bookmarkEnd w:id="8"/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10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FD35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1.4.2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воды;</w:t>
            </w:r>
            <w:bookmarkStart w:id="9" w:name="ZAP245U3H6"/>
            <w:bookmarkStart w:id="10" w:name="ZAP29KG3IN"/>
            <w:bookmarkStart w:id="11" w:name="bssPhr83"/>
            <w:bookmarkEnd w:id="9"/>
            <w:bookmarkEnd w:id="10"/>
            <w:bookmarkEnd w:id="11"/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11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FD35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1.4.3 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12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FD35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1.4.4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B970D5" w:rsidP="00832D3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cs="Times New Roman"/>
                <w:b w:val="0"/>
                <w:szCs w:val="24"/>
              </w:rPr>
              <w:t>1</w:t>
            </w:r>
            <w:r w:rsidR="00832D36">
              <w:rPr>
                <w:rFonts w:cs="Times New Roman"/>
                <w:b w:val="0"/>
                <w:szCs w:val="24"/>
              </w:rPr>
              <w:t>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FD35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1.4.5 описание существующих технических и технологических проблем, возникающих при водоснабжении поселений, городских округов,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22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FD35EB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1.4.6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22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22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1.6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22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2. Направления развития централизованных систем водоснабжения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2.1 основные направления, принципы, задачи и целевые показатели развития централизованных систем водоснабжения;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06333D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14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округов.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3. Баланс водоснабжения и потребления горячей, питьевой, технической воды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06333D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16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транспортировке;</w:t>
            </w:r>
          </w:p>
        </w:tc>
        <w:tc>
          <w:tcPr>
            <w:tcW w:w="529" w:type="dxa"/>
            <w:vAlign w:val="bottom"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</w:p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lastRenderedPageBreak/>
              <w:t>3.2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3.3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25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3.4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25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3.5 Описание существующей системы коммерческого учета горячей, питьевой, технической воды и планов по установке приборов учета;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26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3.6 Анализ резервов и дефицитов производственных мощностей системы водоснабжения поселения, городского округа;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27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3.7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27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3.8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27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3.9 сведения о фактическом и ожидаемом потреблении горячей, питьевой, технической воды (годовое, среднесуточное, максимальное суточное);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28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3.10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28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3.11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28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3.12 сведения о фактических и планируемых потерях горячей, питьевой, технической воды при ее транспортировке (годовые, среднесуточные значения);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3.13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3.14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29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3.15 наименование организации, которая наделена статусом гарантирующей организации.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4.1 перечень основных мероприятий по реализации схем водоснабжения с разбивкой по годам;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06333D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 xml:space="preserve">4.2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</w:t>
            </w: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lastRenderedPageBreak/>
              <w:t>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lastRenderedPageBreak/>
              <w:t>30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lastRenderedPageBreak/>
              <w:t xml:space="preserve">4.2.1 </w:t>
            </w:r>
            <w:r w:rsidRPr="00CF5379">
              <w:rPr>
                <w:rFonts w:eastAsia="Calibri" w:cs="Times New Roman"/>
                <w:b w:val="0"/>
                <w:szCs w:val="24"/>
              </w:rPr>
              <w:t>Обеспечение подачи абонентам определенного объема питьевой воды установленного качества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 xml:space="preserve">4.2.2 </w:t>
            </w:r>
            <w:r w:rsidRPr="00CF5379">
              <w:rPr>
                <w:rFonts w:eastAsia="Calibri" w:cs="Times New Roman"/>
                <w:b w:val="0"/>
                <w:szCs w:val="24"/>
              </w:rPr>
              <w:t>Организация и обеспечение централизованного водоснабжения на территориях, где оно отсутствует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31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 xml:space="preserve">4.2.3 </w:t>
            </w:r>
            <w:r w:rsidRPr="00CF5379">
              <w:rPr>
                <w:rFonts w:eastAsia="Calibri" w:cs="Times New Roman"/>
                <w:b w:val="0"/>
                <w:szCs w:val="24"/>
              </w:rPr>
              <w:t>Обеспечение водоснабжения объектов перспективной застройки населенного пункта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31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 xml:space="preserve">4.2.4 </w:t>
            </w:r>
            <w:bookmarkStart w:id="12" w:name="_Toc380482157"/>
            <w:bookmarkStart w:id="13" w:name="_Toc381715516"/>
            <w:r w:rsidRPr="00CF5379">
              <w:rPr>
                <w:rFonts w:eastAsia="Calibri" w:cs="Times New Roman"/>
                <w:b w:val="0"/>
                <w:szCs w:val="24"/>
              </w:rPr>
              <w:t>Сокращение потерь воды при ее транспортировке</w:t>
            </w:r>
            <w:bookmarkEnd w:id="12"/>
            <w:bookmarkEnd w:id="13"/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31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 xml:space="preserve">4.2.5 </w:t>
            </w:r>
            <w:r w:rsidRPr="00CF5379">
              <w:rPr>
                <w:rFonts w:eastAsia="Calibri" w:cs="Times New Roman"/>
                <w:b w:val="0"/>
                <w:szCs w:val="24"/>
              </w:rPr>
              <w:t>Выполнение мероприятий, направленных на обеспечение соответствия качества питьевой воды требованиям законодательства Российской Федерации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31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eastAsia="Times New Roman" w:cs="Times New Roman"/>
                <w:b w:val="0"/>
                <w:color w:val="00000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 xml:space="preserve">4.2.6 </w:t>
            </w:r>
            <w:r w:rsidRPr="00CF5379">
              <w:rPr>
                <w:rFonts w:cs="Times New Roman"/>
                <w:b w:val="0"/>
                <w:szCs w:val="24"/>
              </w:rPr>
              <w:t>Обеспечение предотвращения замерзания воды в зонах распространения вечномерзлых грунтов путем ее регулярного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использование арматуры, работоспособной при частичном оледенении трубопровода, автоматических выпусков воды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31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4.3 сведения о вновь строящихся, реконструируемых и предлагаемых к выводу из эксплуатации объектах системы водоснабжения;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4.4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4.5 сведения об оснащенности зданий, строений, сооружений приборами учета воды и их применении при осуществлении расчетов за потребленную воду;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4.6 описание вариантов маршрутов прохождения трубопроводов (трасс) по территории поселения, городского округа и их обоснование;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4.7 рекомендации о месте размещения насосных станций, резервуаров, водонапорных башен;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4.8 границы планируемых зон размещения объектов централизованных систем горячего водоснабжения, холодного водоснабжения;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4.9 карты (схемы) существующего и планируемого размещения объектов централизованных систем горячего водоснабжения, холодного водоснабжения.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832D3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33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5.1 на водный бассейн предлагаемых к строительству и реконструкции объектов централизованных систем водоснабжения при сбросе (утилизации) промывных вод;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33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5.2 на окружающую среду при реализации мероприятий по снабжению и хранению химических реагентов, используемых в водоподготовке (хлор и др.).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33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33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7. Целевые показатели развития централизованных систем водоснабжения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7.1 показатели качества соответственно горячей и питьевой воды;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7.2 показатели надежности и бесперебойности водоснабжения;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7.3 показатели качества обслуживания абонентов;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7.4 показатели эффективности использования ресурсов, в том числе сокращения потерь воды (тепловой энергии в составе горячей воды) при транспортировке;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7.5 соотношение цены реализации мероприятий инвестиционной программы и их эффективности - улучшение качества воды;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7.6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8. Перечень выявленных бесхозяйных объектов централизованных систем </w:t>
            </w: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lastRenderedPageBreak/>
              <w:t>35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9. Существующее положение в сфере водоотведения поселения, городского округа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32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9.1 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35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9.2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832D3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35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37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9.4 описание технической возможности утилизации осадков сточных вод на очистных сооружениях существующей централизованной системы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37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9.5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37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9.6 оценка безопасности и надежности объектов централизованной системы водоотведения и их управляемости;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38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9.7 оценка воздействия сбросов сточных вод через централизованную систему водоотведения на окружающую среду;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38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9.8 описание территорий муниципального образования, не охваченных централизованной системой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38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9.9  описание существующих технических и технологических проблем системы водоотведения поселения, городского округа.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38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10. Балансы сточных вод в системе водоотведения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38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10.1 баланс поступления сточных вод в централизованную систему водоотведения и отведения стоков по технологическим зонам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39</w:t>
            </w:r>
          </w:p>
        </w:tc>
      </w:tr>
      <w:tr w:rsidR="000F5F13" w:rsidRPr="002C5710" w:rsidTr="00832D36">
        <w:trPr>
          <w:trHeight w:val="949"/>
        </w:trPr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10.2 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39</w:t>
            </w:r>
          </w:p>
          <w:p w:rsidR="006E1C30" w:rsidRPr="002C5710" w:rsidRDefault="006E1C30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10.3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10.4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мощностей;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10.5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11. Прогноз объема сточных вод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39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11.1 сведения о фактическом и ожидаемом поступлении сточных вод в централизованную систему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11.2 описание структуры централизованной системы водоотведения (эксплуатационные и технологические зоны);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39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lastRenderedPageBreak/>
              <w:t>11.3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11.4 результаты анализа гидравлических режимов и режимов работы элементов централизованной системы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11.5 анализ резервов производственных мощностей очистных сооружений системы водоотведения и возможности расширения зоны их действия.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40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12.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40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12.1 основные направления, принципы, задачи и целевые показатели развития централизованной системы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40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12.2 перечень основных мероприятий по реализации схем водоотведения с разбивкой по годам, включая технические обоснования этих мероприятий;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41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12.3 технические обоснования основных мероприятий по реализации схем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832D36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42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12.4 сведения о вновь строящихся, реконструируемых и предлагаемых к выводу из эксплуатации объектах централизованной системы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42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12.5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42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12.6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42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12.7 границы и характеристики охранных зон сетей и сооружений централизованной системы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42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12.8 границы планируемых зон размещения объектов централизованной системы водоотведения.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FD35EB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42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13. Экологические аспекты мероприятий по строительству и реконструкции объектов централизованной системы водоотведения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43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13.1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43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13.2 сведения о применении методов, безопасных для окружающей среды, при утилизации осадков сточных вод.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43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14.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43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15. Целевые показатели развития централизованной системы водоотведения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44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15.1 показатели надежности и бесперебойности водоотведения;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44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15.2 показатели качества обслуживания абонентов;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44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15.3 показатели качества очистки сточных вод;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832D36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44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15.4 показатели эффективности использования ресурсов при транспортировке сточных вод;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44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15.5 соотношение цены реализации мероприятий инвестиционной программы и их эффективности - улучшение качества очистки сточных вод;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44</w:t>
            </w:r>
          </w:p>
        </w:tc>
      </w:tr>
      <w:tr w:rsidR="000F5F13" w:rsidRPr="00CF5379" w:rsidTr="00832D36">
        <w:tc>
          <w:tcPr>
            <w:tcW w:w="9212" w:type="dxa"/>
            <w:hideMark/>
          </w:tcPr>
          <w:p w:rsidR="000F5F13" w:rsidRPr="00CF5379" w:rsidRDefault="000F5F13" w:rsidP="002C5710">
            <w:pPr>
              <w:pStyle w:val="af4"/>
              <w:spacing w:after="0" w:line="240" w:lineRule="auto"/>
              <w:jc w:val="both"/>
              <w:rPr>
                <w:rFonts w:cs="Times New Roman"/>
                <w:b w:val="0"/>
                <w:szCs w:val="24"/>
              </w:rPr>
            </w:pPr>
            <w:r w:rsidRPr="00CF5379">
              <w:rPr>
                <w:rFonts w:eastAsia="Times New Roman" w:cs="Times New Roman"/>
                <w:b w:val="0"/>
                <w:color w:val="000000"/>
                <w:szCs w:val="24"/>
              </w:rPr>
              <w:t>15.6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    </w:r>
          </w:p>
        </w:tc>
        <w:tc>
          <w:tcPr>
            <w:tcW w:w="529" w:type="dxa"/>
            <w:vAlign w:val="bottom"/>
            <w:hideMark/>
          </w:tcPr>
          <w:p w:rsidR="000F5F13" w:rsidRPr="00CF5379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b w:val="0"/>
                <w:szCs w:val="24"/>
              </w:rPr>
              <w:t>44</w:t>
            </w:r>
          </w:p>
        </w:tc>
      </w:tr>
      <w:tr w:rsidR="000F5F13" w:rsidRPr="002C5710" w:rsidTr="00832D36">
        <w:tc>
          <w:tcPr>
            <w:tcW w:w="9212" w:type="dxa"/>
            <w:hideMark/>
          </w:tcPr>
          <w:p w:rsidR="000F5F13" w:rsidRPr="002C5710" w:rsidRDefault="000F5F13" w:rsidP="002C5710">
            <w:pPr>
              <w:pStyle w:val="af4"/>
              <w:spacing w:after="0" w:line="240" w:lineRule="auto"/>
              <w:ind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C5710">
              <w:rPr>
                <w:rFonts w:eastAsia="Times New Roman" w:cs="Times New Roman"/>
                <w:color w:val="000000"/>
                <w:sz w:val="26"/>
                <w:szCs w:val="26"/>
              </w:rPr>
              <w:t>16.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529" w:type="dxa"/>
            <w:vAlign w:val="bottom"/>
            <w:hideMark/>
          </w:tcPr>
          <w:p w:rsidR="000F5F13" w:rsidRPr="002C5710" w:rsidRDefault="00832D36" w:rsidP="002C5710">
            <w:pPr>
              <w:pStyle w:val="af4"/>
              <w:spacing w:after="0" w:line="240" w:lineRule="auto"/>
              <w:ind w:firstLine="0"/>
              <w:rPr>
                <w:rFonts w:cs="Times New Roman"/>
                <w:b w:val="0"/>
                <w:sz w:val="26"/>
                <w:szCs w:val="26"/>
              </w:rPr>
            </w:pPr>
            <w:r>
              <w:rPr>
                <w:rFonts w:cs="Times New Roman"/>
                <w:b w:val="0"/>
                <w:sz w:val="26"/>
                <w:szCs w:val="26"/>
              </w:rPr>
              <w:t>44</w:t>
            </w:r>
          </w:p>
        </w:tc>
      </w:tr>
    </w:tbl>
    <w:p w:rsidR="000F5F13" w:rsidRPr="002C5710" w:rsidRDefault="000F5F13" w:rsidP="002C5710">
      <w:pPr>
        <w:pStyle w:val="af4"/>
        <w:spacing w:after="0" w:line="240" w:lineRule="auto"/>
        <w:ind w:firstLine="0"/>
        <w:rPr>
          <w:rFonts w:cs="Times New Roman"/>
          <w:sz w:val="26"/>
          <w:szCs w:val="26"/>
        </w:rPr>
      </w:pPr>
      <w:r w:rsidRPr="002C5710">
        <w:rPr>
          <w:rFonts w:cs="Times New Roman"/>
          <w:sz w:val="26"/>
          <w:szCs w:val="26"/>
          <w:highlight w:val="yellow"/>
        </w:rPr>
        <w:br w:type="page"/>
      </w:r>
      <w:r w:rsidRPr="002C5710">
        <w:rPr>
          <w:rFonts w:cs="Times New Roman"/>
          <w:sz w:val="26"/>
          <w:szCs w:val="26"/>
        </w:rPr>
        <w:lastRenderedPageBreak/>
        <w:t>Введение</w:t>
      </w:r>
    </w:p>
    <w:p w:rsidR="000F5F13" w:rsidRPr="00CF5379" w:rsidRDefault="000F5F13" w:rsidP="002C5710">
      <w:pPr>
        <w:spacing w:line="240" w:lineRule="auto"/>
        <w:rPr>
          <w:rFonts w:cs="Times New Roman"/>
          <w:szCs w:val="24"/>
        </w:rPr>
      </w:pPr>
      <w:r w:rsidRPr="00CF5379">
        <w:rPr>
          <w:rFonts w:cs="Times New Roman"/>
          <w:szCs w:val="24"/>
        </w:rPr>
        <w:t xml:space="preserve">Основанием для разработки </w:t>
      </w:r>
      <w:r w:rsidR="006E1C30" w:rsidRPr="00CF5379">
        <w:rPr>
          <w:rFonts w:cs="Times New Roman"/>
          <w:szCs w:val="24"/>
        </w:rPr>
        <w:t>С</w:t>
      </w:r>
      <w:r w:rsidRPr="00CF5379">
        <w:rPr>
          <w:rFonts w:cs="Times New Roman"/>
          <w:szCs w:val="24"/>
        </w:rPr>
        <w:t>хемы водоснабжения</w:t>
      </w:r>
      <w:r w:rsidR="006E1C30" w:rsidRPr="00CF5379">
        <w:rPr>
          <w:rFonts w:cs="Times New Roman"/>
          <w:szCs w:val="24"/>
        </w:rPr>
        <w:t xml:space="preserve"> и </w:t>
      </w:r>
      <w:r w:rsidR="00273A83" w:rsidRPr="00CF5379">
        <w:rPr>
          <w:rFonts w:cs="Times New Roman"/>
          <w:szCs w:val="24"/>
        </w:rPr>
        <w:t>водоотведения сельского</w:t>
      </w:r>
      <w:r w:rsidR="00FC4CF9" w:rsidRPr="00CF5379">
        <w:rPr>
          <w:rFonts w:cs="Times New Roman"/>
          <w:szCs w:val="24"/>
        </w:rPr>
        <w:t xml:space="preserve"> поселения</w:t>
      </w:r>
      <w:r w:rsidR="00B5503C" w:rsidRPr="00CF5379">
        <w:rPr>
          <w:rFonts w:cs="Times New Roman"/>
          <w:szCs w:val="24"/>
        </w:rPr>
        <w:t xml:space="preserve"> «Ижма»</w:t>
      </w:r>
      <w:r w:rsidR="006E1C30" w:rsidRPr="00CF5379">
        <w:rPr>
          <w:rFonts w:cs="Times New Roman"/>
          <w:szCs w:val="24"/>
        </w:rPr>
        <w:t xml:space="preserve"> </w:t>
      </w:r>
      <w:r w:rsidR="00A64A3C" w:rsidRPr="00CF5379">
        <w:rPr>
          <w:rFonts w:cs="Times New Roman"/>
          <w:szCs w:val="24"/>
        </w:rPr>
        <w:fldChar w:fldCharType="begin"/>
      </w:r>
      <w:r w:rsidRPr="00CF5379">
        <w:rPr>
          <w:rFonts w:cs="Times New Roman"/>
          <w:szCs w:val="24"/>
        </w:rPr>
        <w:instrText xml:space="preserve"> LINK Excel.Sheet.8 "D:\\Схемы\\МО Афанасьевское\\основа вода\\данные.xlsx" Лист1!R8C2 \a \f 4 \r  \* MERGEFORMAT </w:instrText>
      </w:r>
      <w:r w:rsidR="00A64A3C" w:rsidRPr="00CF5379">
        <w:rPr>
          <w:rFonts w:cs="Times New Roman"/>
          <w:szCs w:val="24"/>
        </w:rPr>
        <w:fldChar w:fldCharType="separate"/>
      </w:r>
      <w:r w:rsidR="00B5503C" w:rsidRPr="00CF5379">
        <w:rPr>
          <w:rFonts w:eastAsiaTheme="minorEastAsia" w:cs="Times New Roman"/>
          <w:color w:val="000000"/>
          <w:szCs w:val="24"/>
          <w:lang w:eastAsia="ru-RU"/>
        </w:rPr>
        <w:t>Ижемского</w:t>
      </w:r>
      <w:r w:rsidR="00FC4CF9" w:rsidRPr="00CF5379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CF5379">
        <w:rPr>
          <w:rFonts w:eastAsiaTheme="minorEastAsia" w:cs="Times New Roman"/>
          <w:color w:val="000000"/>
          <w:szCs w:val="24"/>
          <w:lang w:eastAsia="ru-RU"/>
        </w:rPr>
        <w:t xml:space="preserve">района </w:t>
      </w:r>
      <w:r w:rsidR="00A64A3C" w:rsidRPr="00CF5379">
        <w:rPr>
          <w:rFonts w:cs="Times New Roman"/>
          <w:szCs w:val="24"/>
        </w:rPr>
        <w:fldChar w:fldCharType="end"/>
      </w:r>
      <w:r w:rsidR="00B5503C" w:rsidRPr="00CF5379">
        <w:rPr>
          <w:rFonts w:cs="Times New Roman"/>
          <w:szCs w:val="24"/>
        </w:rPr>
        <w:t>Республики Коми</w:t>
      </w:r>
      <w:r w:rsidRPr="00CF5379">
        <w:rPr>
          <w:rFonts w:cs="Times New Roman"/>
          <w:szCs w:val="24"/>
        </w:rPr>
        <w:t xml:space="preserve"> являются:</w:t>
      </w:r>
    </w:p>
    <w:p w:rsidR="000F5F13" w:rsidRPr="00CF5379" w:rsidRDefault="000F5F13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 xml:space="preserve">Федеральный </w:t>
      </w:r>
      <w:r w:rsidRPr="00CF5379">
        <w:rPr>
          <w:rFonts w:eastAsia="TimesNewRomanPS-BoldMT"/>
          <w:sz w:val="24"/>
        </w:rPr>
        <w:t xml:space="preserve">закон от 7 декабря 2011 г. № 416-ФЗ "О водоснабжении и водоотведении» и на основании технического задания; </w:t>
      </w:r>
    </w:p>
    <w:p w:rsidR="000F5F13" w:rsidRPr="00CF5379" w:rsidRDefault="000F5F13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>Постановление правительства от 05.09.2013г. № 782 «О схемах  водоснабжения и водоотведения»;</w:t>
      </w:r>
    </w:p>
    <w:p w:rsidR="000F5F13" w:rsidRPr="00CF5379" w:rsidRDefault="000F5F13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 xml:space="preserve">Федеральный закон Российской Федерации от 30.12. 2004 года № 210-ФЗ  «Об основах регулирования тарифов организаций коммунального комплекса»; </w:t>
      </w:r>
    </w:p>
    <w:p w:rsidR="000F5F13" w:rsidRPr="00CF5379" w:rsidRDefault="000F5F13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 xml:space="preserve">Федеральный закон Российской Федерации от 03.06.2006 года № 74-ФЗ «Водный кодекс»; </w:t>
      </w:r>
    </w:p>
    <w:p w:rsidR="000F5F13" w:rsidRPr="00CF5379" w:rsidRDefault="000F5F13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>СП 31.13330.2012 «Водоснабжение. Наружные сети и сооружения»  Актуализированная редакция СНИП 2.04.02-84* Приказ Министерства  регионального развития Российской Федерации от 29 декабря 2011 года № 635/14;</w:t>
      </w:r>
    </w:p>
    <w:p w:rsidR="00CA4CE1" w:rsidRPr="00CF5379" w:rsidRDefault="00CA4CE1" w:rsidP="002C5710">
      <w:pPr>
        <w:pStyle w:val="af3"/>
        <w:numPr>
          <w:ilvl w:val="0"/>
          <w:numId w:val="4"/>
        </w:numPr>
        <w:autoSpaceDE w:val="0"/>
        <w:autoSpaceDN w:val="0"/>
        <w:adjustRightInd w:val="0"/>
        <w:spacing w:before="200" w:after="200"/>
        <w:ind w:left="426" w:hanging="284"/>
        <w:jc w:val="both"/>
        <w:rPr>
          <w:rFonts w:eastAsia="TimesNewRomanPSMT"/>
          <w:spacing w:val="-6"/>
          <w:sz w:val="24"/>
        </w:rPr>
      </w:pPr>
      <w:r w:rsidRPr="00CF5379">
        <w:rPr>
          <w:rFonts w:eastAsia="TimesNewRomanPSMT"/>
          <w:spacing w:val="-6"/>
          <w:sz w:val="24"/>
        </w:rPr>
        <w:t>СНиП 2.04.01-85* «Внутренний водопровод и канализация зданий» (Официальное издание), М.: ГУП ЦПП, 2003. Дата редакции: 01.01.2003;</w:t>
      </w:r>
    </w:p>
    <w:p w:rsidR="00CA4CE1" w:rsidRPr="00CF5379" w:rsidRDefault="00CA4CE1" w:rsidP="002C5710">
      <w:pPr>
        <w:pStyle w:val="af3"/>
        <w:numPr>
          <w:ilvl w:val="0"/>
          <w:numId w:val="4"/>
        </w:numPr>
        <w:ind w:left="426" w:hanging="284"/>
        <w:jc w:val="both"/>
        <w:rPr>
          <w:spacing w:val="-6"/>
          <w:sz w:val="24"/>
        </w:rPr>
      </w:pPr>
      <w:r w:rsidRPr="00CF5379">
        <w:rPr>
          <w:spacing w:val="-6"/>
          <w:sz w:val="24"/>
        </w:rPr>
        <w:t>Техническое задание на разработку схемы водоснабжения и водоотведения;</w:t>
      </w:r>
    </w:p>
    <w:p w:rsidR="00CA4CE1" w:rsidRPr="00CF5379" w:rsidRDefault="00CA4CE1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 xml:space="preserve">Генеральный план </w:t>
      </w:r>
      <w:r w:rsidR="00FC4CF9" w:rsidRPr="00CF5379">
        <w:rPr>
          <w:sz w:val="24"/>
        </w:rPr>
        <w:t>сельского поселения</w:t>
      </w:r>
      <w:r w:rsidR="00B5503C" w:rsidRPr="00CF5379">
        <w:rPr>
          <w:sz w:val="24"/>
        </w:rPr>
        <w:t xml:space="preserve"> «Ижма»</w:t>
      </w:r>
      <w:r w:rsidR="003E7C95" w:rsidRPr="00CF5379">
        <w:rPr>
          <w:sz w:val="24"/>
        </w:rPr>
        <w:t xml:space="preserve">, разработанный </w:t>
      </w:r>
      <w:r w:rsidR="00B5503C" w:rsidRPr="00CF5379">
        <w:rPr>
          <w:sz w:val="24"/>
        </w:rPr>
        <w:t xml:space="preserve">ОАО ПИ «Комигражданпроект» </w:t>
      </w:r>
      <w:r w:rsidRPr="00CF5379">
        <w:rPr>
          <w:sz w:val="24"/>
        </w:rPr>
        <w:t>в 20</w:t>
      </w:r>
      <w:r w:rsidR="00B5503C" w:rsidRPr="00CF5379">
        <w:rPr>
          <w:sz w:val="24"/>
        </w:rPr>
        <w:t>12</w:t>
      </w:r>
      <w:r w:rsidR="0017341D" w:rsidRPr="00CF5379">
        <w:rPr>
          <w:sz w:val="24"/>
        </w:rPr>
        <w:t xml:space="preserve"> </w:t>
      </w:r>
      <w:r w:rsidR="00B5503C" w:rsidRPr="00CF5379">
        <w:rPr>
          <w:sz w:val="24"/>
        </w:rPr>
        <w:t xml:space="preserve">г. с расчетным сроком </w:t>
      </w:r>
      <w:r w:rsidRPr="00CF5379">
        <w:rPr>
          <w:sz w:val="24"/>
        </w:rPr>
        <w:t>до 20</w:t>
      </w:r>
      <w:r w:rsidR="00B5503C" w:rsidRPr="00CF5379">
        <w:rPr>
          <w:sz w:val="24"/>
        </w:rPr>
        <w:t>30</w:t>
      </w:r>
      <w:r w:rsidRPr="00CF5379">
        <w:rPr>
          <w:sz w:val="24"/>
        </w:rPr>
        <w:t xml:space="preserve"> года, с выделением </w:t>
      </w:r>
      <w:r w:rsidRPr="00CF5379">
        <w:rPr>
          <w:sz w:val="24"/>
          <w:lang w:val="en-US"/>
        </w:rPr>
        <w:t>I</w:t>
      </w:r>
      <w:r w:rsidRPr="00CF5379">
        <w:rPr>
          <w:sz w:val="24"/>
        </w:rPr>
        <w:t xml:space="preserve"> очереди до 201</w:t>
      </w:r>
      <w:r w:rsidR="00B5503C" w:rsidRPr="00CF5379">
        <w:rPr>
          <w:sz w:val="24"/>
        </w:rPr>
        <w:t>8</w:t>
      </w:r>
      <w:r w:rsidRPr="00CF5379">
        <w:rPr>
          <w:sz w:val="24"/>
        </w:rPr>
        <w:t xml:space="preserve"> г.</w:t>
      </w:r>
    </w:p>
    <w:p w:rsidR="00B5503C" w:rsidRPr="00CF5379" w:rsidRDefault="00B5503C" w:rsidP="002C5710">
      <w:pPr>
        <w:pStyle w:val="af3"/>
        <w:numPr>
          <w:ilvl w:val="0"/>
          <w:numId w:val="4"/>
        </w:numPr>
        <w:ind w:left="426" w:hanging="284"/>
        <w:jc w:val="both"/>
        <w:rPr>
          <w:sz w:val="24"/>
        </w:rPr>
      </w:pPr>
      <w:r w:rsidRPr="00CF5379">
        <w:rPr>
          <w:sz w:val="24"/>
        </w:rPr>
        <w:t>Производственная программа ОАО «Коми тепловая компания» в сфере холодного водоснабжения, водоотведения</w:t>
      </w:r>
    </w:p>
    <w:p w:rsidR="000F5F13" w:rsidRPr="00CF5379" w:rsidRDefault="000F5F13" w:rsidP="002C5710">
      <w:pPr>
        <w:pStyle w:val="af3"/>
        <w:ind w:left="426"/>
        <w:jc w:val="both"/>
        <w:rPr>
          <w:sz w:val="24"/>
        </w:rPr>
      </w:pPr>
      <w:r w:rsidRPr="00CF5379">
        <w:rPr>
          <w:sz w:val="24"/>
        </w:rPr>
        <w:t xml:space="preserve">   </w:t>
      </w:r>
    </w:p>
    <w:p w:rsidR="00881FDD" w:rsidRPr="00CF5379" w:rsidRDefault="00881FDD" w:rsidP="002C5710">
      <w:pPr>
        <w:spacing w:after="0" w:line="240" w:lineRule="auto"/>
        <w:rPr>
          <w:rFonts w:cs="Times New Roman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>Схема водоснабжения и водоотведения разработана на период до 2024 года.</w:t>
      </w:r>
    </w:p>
    <w:p w:rsidR="00881FDD" w:rsidRPr="00CF5379" w:rsidRDefault="00881FDD" w:rsidP="002C5710">
      <w:pPr>
        <w:spacing w:after="0" w:line="240" w:lineRule="auto"/>
        <w:rPr>
          <w:rFonts w:cs="Times New Roman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r w:rsidR="00FB40C2" w:rsidRPr="00CF5379">
        <w:rPr>
          <w:rFonts w:cs="Times New Roman"/>
          <w:szCs w:val="24"/>
          <w:lang w:eastAsia="ru-RU"/>
        </w:rPr>
        <w:t xml:space="preserve">сельском поселении </w:t>
      </w:r>
      <w:r w:rsidR="00B5503C" w:rsidRPr="00CF5379">
        <w:rPr>
          <w:rFonts w:cs="Times New Roman"/>
          <w:szCs w:val="24"/>
          <w:lang w:eastAsia="ru-RU"/>
        </w:rPr>
        <w:t>«Ижма»</w:t>
      </w:r>
      <w:r w:rsidRPr="00CF5379">
        <w:rPr>
          <w:rFonts w:cs="Times New Roman"/>
          <w:szCs w:val="24"/>
          <w:lang w:eastAsia="ru-RU"/>
        </w:rPr>
        <w:t xml:space="preserve">. </w:t>
      </w:r>
    </w:p>
    <w:p w:rsidR="00881FDD" w:rsidRPr="00CF5379" w:rsidRDefault="00881FDD" w:rsidP="002C5710">
      <w:pPr>
        <w:spacing w:after="0" w:line="240" w:lineRule="auto"/>
        <w:rPr>
          <w:rFonts w:cs="Times New Roman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>Мероприятия охватывают следующие объекты системы коммунальной инфраструктуры:</w:t>
      </w:r>
    </w:p>
    <w:p w:rsidR="00881FDD" w:rsidRPr="00CF5379" w:rsidRDefault="00881FDD" w:rsidP="002C5710">
      <w:pPr>
        <w:spacing w:after="0" w:line="240" w:lineRule="auto"/>
        <w:rPr>
          <w:rFonts w:cs="Times New Roman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>-</w:t>
      </w:r>
      <w:r w:rsidRPr="00CF5379">
        <w:rPr>
          <w:rFonts w:cs="Times New Roman"/>
          <w:szCs w:val="24"/>
          <w:lang w:eastAsia="ru-RU"/>
        </w:rPr>
        <w:tab/>
        <w:t>в системе водоснабжения – водозаборы, магистральные сети водопровода;</w:t>
      </w:r>
    </w:p>
    <w:p w:rsidR="00881FDD" w:rsidRPr="00CF5379" w:rsidRDefault="00881FDD" w:rsidP="002C5710">
      <w:pPr>
        <w:spacing w:after="0" w:line="240" w:lineRule="auto"/>
        <w:rPr>
          <w:rFonts w:cs="Times New Roman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>-</w:t>
      </w:r>
      <w:r w:rsidRPr="00CF5379">
        <w:rPr>
          <w:rFonts w:cs="Times New Roman"/>
          <w:szCs w:val="24"/>
          <w:lang w:eastAsia="ru-RU"/>
        </w:rPr>
        <w:tab/>
        <w:t xml:space="preserve">в системе водоотведения – магистральные сети водоотведения, канализационные насосные станции, канализационные очистные сооружения.  </w:t>
      </w:r>
    </w:p>
    <w:p w:rsidR="00881FDD" w:rsidRPr="00CF5379" w:rsidRDefault="00881FDD" w:rsidP="002C5710">
      <w:pPr>
        <w:spacing w:after="0" w:line="240" w:lineRule="auto"/>
        <w:rPr>
          <w:rFonts w:cs="Times New Roman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водоснабжения, затраты на реализацию мероприятий схемы планируется финансир</w:t>
      </w:r>
      <w:r w:rsidR="004702C1" w:rsidRPr="00CF5379">
        <w:rPr>
          <w:rFonts w:cs="Times New Roman"/>
          <w:szCs w:val="24"/>
          <w:lang w:eastAsia="ru-RU"/>
        </w:rPr>
        <w:t xml:space="preserve">овать за счет денежных средств </w:t>
      </w:r>
      <w:r w:rsidRPr="00CF5379">
        <w:rPr>
          <w:rFonts w:cs="Times New Roman"/>
          <w:szCs w:val="24"/>
          <w:lang w:eastAsia="ru-RU"/>
        </w:rPr>
        <w:t xml:space="preserve">областного, местного бюджетов и внебюджетных средств.  </w:t>
      </w:r>
    </w:p>
    <w:p w:rsidR="002D7D64" w:rsidRDefault="00881FDD" w:rsidP="002C5710">
      <w:pPr>
        <w:spacing w:line="240" w:lineRule="auto"/>
        <w:rPr>
          <w:rFonts w:ascii="Bookman Old Style" w:hAnsi="Bookman Old Style"/>
          <w:szCs w:val="24"/>
          <w:lang w:eastAsia="ru-RU"/>
        </w:rPr>
      </w:pPr>
      <w:r w:rsidRPr="00CF5379">
        <w:rPr>
          <w:rFonts w:cs="Times New Roman"/>
          <w:szCs w:val="24"/>
          <w:lang w:eastAsia="ru-RU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</w:t>
      </w:r>
      <w:r w:rsidR="004702C1" w:rsidRPr="00CF5379">
        <w:rPr>
          <w:rFonts w:ascii="Bookman Old Style" w:hAnsi="Bookman Old Style"/>
          <w:szCs w:val="24"/>
          <w:lang w:eastAsia="ru-RU"/>
        </w:rPr>
        <w:t>.</w:t>
      </w:r>
    </w:p>
    <w:p w:rsidR="00881FDD" w:rsidRPr="00CF5379" w:rsidRDefault="00881FDD" w:rsidP="002C5710">
      <w:pPr>
        <w:spacing w:line="240" w:lineRule="auto"/>
        <w:rPr>
          <w:rFonts w:ascii="Bookman Old Style" w:eastAsia="TimesNewRomanPS-BoldMT" w:hAnsi="Bookman Old Style" w:cs="Times New Roman"/>
          <w:b/>
          <w:bCs/>
          <w:szCs w:val="24"/>
          <w:highlight w:val="yellow"/>
        </w:rPr>
      </w:pPr>
      <w:r w:rsidRPr="00CF5379">
        <w:rPr>
          <w:rFonts w:ascii="Bookman Old Style" w:eastAsia="TimesNewRomanPS-BoldMT" w:hAnsi="Bookman Old Style" w:cs="Times New Roman"/>
          <w:szCs w:val="24"/>
          <w:highlight w:val="yellow"/>
        </w:rPr>
        <w:br w:type="page"/>
      </w:r>
    </w:p>
    <w:p w:rsidR="000F5F13" w:rsidRPr="002C5710" w:rsidRDefault="000F5F13" w:rsidP="000F5F13">
      <w:pPr>
        <w:pStyle w:val="1"/>
        <w:spacing w:before="0"/>
        <w:jc w:val="center"/>
        <w:rPr>
          <w:rFonts w:eastAsia="TimesNewRomanPS-BoldMT" w:cs="Times New Roman"/>
          <w:sz w:val="26"/>
          <w:szCs w:val="26"/>
        </w:rPr>
      </w:pPr>
      <w:bookmarkStart w:id="14" w:name="_Toc377719555"/>
      <w:r w:rsidRPr="002C5710">
        <w:rPr>
          <w:rFonts w:eastAsia="TimesNewRomanPS-BoldMT" w:cs="Times New Roman"/>
          <w:sz w:val="26"/>
          <w:szCs w:val="26"/>
        </w:rPr>
        <w:lastRenderedPageBreak/>
        <w:t>О</w:t>
      </w:r>
      <w:bookmarkEnd w:id="14"/>
      <w:r w:rsidRPr="002C5710">
        <w:rPr>
          <w:rFonts w:eastAsia="TimesNewRomanPS-BoldMT" w:cs="Times New Roman"/>
          <w:sz w:val="26"/>
          <w:szCs w:val="26"/>
        </w:rPr>
        <w:t>бщие сведения</w:t>
      </w:r>
    </w:p>
    <w:p w:rsidR="000F5F13" w:rsidRPr="002D7D64" w:rsidRDefault="000F5F13" w:rsidP="000F5F13">
      <w:pPr>
        <w:spacing w:after="0"/>
        <w:rPr>
          <w:rFonts w:cs="Times New Roman"/>
          <w:szCs w:val="24"/>
        </w:rPr>
      </w:pPr>
    </w:p>
    <w:p w:rsidR="003E7C95" w:rsidRPr="002D7D64" w:rsidRDefault="003E7283" w:rsidP="00B930A9">
      <w:pPr>
        <w:spacing w:after="0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>С</w:t>
      </w:r>
      <w:r w:rsidR="003E7C95" w:rsidRPr="002D7D64">
        <w:rPr>
          <w:rFonts w:cs="Times New Roman"/>
          <w:szCs w:val="24"/>
        </w:rPr>
        <w:t>ельское поселение</w:t>
      </w:r>
      <w:r w:rsidRPr="002D7D64">
        <w:rPr>
          <w:rFonts w:cs="Times New Roman"/>
          <w:szCs w:val="24"/>
        </w:rPr>
        <w:t xml:space="preserve"> «Ижма»</w:t>
      </w:r>
      <w:r w:rsidR="00CA4CE1" w:rsidRPr="002D7D64">
        <w:rPr>
          <w:rFonts w:cs="Times New Roman"/>
          <w:szCs w:val="24"/>
        </w:rPr>
        <w:t xml:space="preserve"> </w:t>
      </w:r>
      <w:r w:rsidR="001F71BA" w:rsidRPr="002D7D64">
        <w:rPr>
          <w:rFonts w:cs="Times New Roman"/>
          <w:szCs w:val="24"/>
        </w:rPr>
        <w:t xml:space="preserve">— </w:t>
      </w:r>
      <w:r w:rsidR="00CA4CE1" w:rsidRPr="002D7D64">
        <w:rPr>
          <w:rFonts w:cs="Times New Roman"/>
          <w:szCs w:val="24"/>
        </w:rPr>
        <w:t>сельское поселение</w:t>
      </w:r>
      <w:r w:rsidR="001F71BA" w:rsidRPr="002D7D64">
        <w:rPr>
          <w:rFonts w:cs="Times New Roman"/>
          <w:szCs w:val="24"/>
        </w:rPr>
        <w:t xml:space="preserve"> в составе </w:t>
      </w:r>
      <w:r w:rsidRPr="002D7D64">
        <w:rPr>
          <w:rFonts w:cs="Times New Roman"/>
          <w:szCs w:val="24"/>
        </w:rPr>
        <w:t>Ижемского</w:t>
      </w:r>
      <w:r w:rsidR="003E7C95" w:rsidRPr="002D7D64">
        <w:rPr>
          <w:rFonts w:cs="Times New Roman"/>
          <w:szCs w:val="24"/>
        </w:rPr>
        <w:t xml:space="preserve"> района </w:t>
      </w:r>
      <w:r w:rsidRPr="002D7D64">
        <w:rPr>
          <w:rFonts w:cs="Times New Roman"/>
          <w:szCs w:val="24"/>
        </w:rPr>
        <w:t>Республики Коми</w:t>
      </w:r>
      <w:r w:rsidR="001F71BA" w:rsidRPr="002D7D64">
        <w:rPr>
          <w:rFonts w:cs="Times New Roman"/>
          <w:szCs w:val="24"/>
        </w:rPr>
        <w:t>.</w:t>
      </w:r>
      <w:r w:rsidRPr="002D7D64">
        <w:rPr>
          <w:rFonts w:cs="Times New Roman"/>
          <w:szCs w:val="24"/>
        </w:rPr>
        <w:t xml:space="preserve"> О</w:t>
      </w:r>
      <w:r w:rsidR="003E7C95" w:rsidRPr="002D7D64">
        <w:rPr>
          <w:rFonts w:cs="Times New Roman"/>
          <w:bCs/>
          <w:szCs w:val="24"/>
        </w:rPr>
        <w:t xml:space="preserve">бразовано </w:t>
      </w:r>
      <w:r w:rsidRPr="002D7D64">
        <w:rPr>
          <w:rFonts w:cs="Times New Roman"/>
          <w:bCs/>
          <w:color w:val="000000"/>
          <w:szCs w:val="24"/>
          <w:shd w:val="clear" w:color="auto" w:fill="FFFFFF"/>
        </w:rPr>
        <w:t>Законом Республики Коми от 05.03.2005 N 11-РЗ "О территориальной организации местного самоуправления в Республике Коми"</w:t>
      </w:r>
      <w:r w:rsidRPr="002D7D64">
        <w:rPr>
          <w:rStyle w:val="apple-converted-space"/>
          <w:rFonts w:cs="Times New Roman"/>
          <w:b/>
          <w:bCs/>
          <w:color w:val="000000"/>
          <w:szCs w:val="24"/>
          <w:shd w:val="clear" w:color="auto" w:fill="FFFFFF"/>
        </w:rPr>
        <w:t> </w:t>
      </w:r>
    </w:p>
    <w:p w:rsidR="003E7283" w:rsidRPr="002D7D64" w:rsidRDefault="003E7C95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bCs/>
          <w:sz w:val="24"/>
          <w:szCs w:val="24"/>
        </w:rPr>
        <w:t xml:space="preserve">Территория сельского поселения </w:t>
      </w:r>
      <w:r w:rsidR="003E7283" w:rsidRPr="002D7D64">
        <w:rPr>
          <w:rFonts w:ascii="Times New Roman" w:hAnsi="Times New Roman" w:cs="Times New Roman"/>
          <w:bCs/>
          <w:sz w:val="24"/>
          <w:szCs w:val="24"/>
        </w:rPr>
        <w:t xml:space="preserve">«Ижма» </w:t>
      </w:r>
      <w:r w:rsidR="003E7283" w:rsidRPr="002D7D64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="00B14557" w:rsidRPr="002D7D64">
        <w:rPr>
          <w:rFonts w:ascii="Times New Roman" w:hAnsi="Times New Roman" w:cs="Times New Roman"/>
          <w:sz w:val="24"/>
          <w:szCs w:val="24"/>
        </w:rPr>
        <w:t xml:space="preserve">в центре Ижемского района </w:t>
      </w:r>
      <w:r w:rsidR="003E7283" w:rsidRPr="002D7D64">
        <w:rPr>
          <w:rFonts w:ascii="Times New Roman" w:hAnsi="Times New Roman" w:cs="Times New Roman"/>
          <w:sz w:val="24"/>
          <w:szCs w:val="24"/>
        </w:rPr>
        <w:t xml:space="preserve">северо-западной части Республики Коми. Граничит на западе с </w:t>
      </w:r>
      <w:r w:rsidR="00B14557" w:rsidRPr="002D7D64">
        <w:rPr>
          <w:rFonts w:ascii="Times New Roman" w:hAnsi="Times New Roman" w:cs="Times New Roman"/>
          <w:sz w:val="24"/>
          <w:szCs w:val="24"/>
        </w:rPr>
        <w:t>СП «Сизябск», СП «Мохча», СП «Том»</w:t>
      </w:r>
      <w:r w:rsidR="003E7283" w:rsidRPr="002D7D64">
        <w:rPr>
          <w:rFonts w:ascii="Times New Roman" w:hAnsi="Times New Roman" w:cs="Times New Roman"/>
          <w:sz w:val="24"/>
          <w:szCs w:val="24"/>
        </w:rPr>
        <w:t xml:space="preserve">, севере – с </w:t>
      </w:r>
      <w:r w:rsidR="00B14557" w:rsidRPr="002D7D64">
        <w:rPr>
          <w:rFonts w:ascii="Times New Roman" w:hAnsi="Times New Roman" w:cs="Times New Roman"/>
          <w:sz w:val="24"/>
          <w:szCs w:val="24"/>
        </w:rPr>
        <w:t>СП «Щельяюр</w:t>
      </w:r>
      <w:r w:rsidR="003E7283" w:rsidRPr="002D7D64">
        <w:rPr>
          <w:rFonts w:ascii="Times New Roman" w:hAnsi="Times New Roman" w:cs="Times New Roman"/>
          <w:sz w:val="24"/>
          <w:szCs w:val="24"/>
        </w:rPr>
        <w:t>,</w:t>
      </w:r>
      <w:r w:rsidR="00B14557" w:rsidRPr="002D7D64">
        <w:rPr>
          <w:rFonts w:ascii="Times New Roman" w:hAnsi="Times New Roman" w:cs="Times New Roman"/>
          <w:sz w:val="24"/>
          <w:szCs w:val="24"/>
        </w:rPr>
        <w:t xml:space="preserve"> на востоке – с Печорским районо</w:t>
      </w:r>
      <w:r w:rsidR="003E7283" w:rsidRPr="002D7D64">
        <w:rPr>
          <w:rFonts w:ascii="Times New Roman" w:hAnsi="Times New Roman" w:cs="Times New Roman"/>
          <w:sz w:val="24"/>
          <w:szCs w:val="24"/>
        </w:rPr>
        <w:t>м</w:t>
      </w:r>
      <w:r w:rsidR="00B14557" w:rsidRPr="002D7D64">
        <w:rPr>
          <w:rFonts w:ascii="Times New Roman" w:hAnsi="Times New Roman" w:cs="Times New Roman"/>
          <w:sz w:val="24"/>
          <w:szCs w:val="24"/>
        </w:rPr>
        <w:t>, на юге – с Сосногорским районом</w:t>
      </w:r>
      <w:r w:rsidR="003E7283" w:rsidRPr="002D7D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557" w:rsidRPr="002D7D64" w:rsidRDefault="003E7283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 xml:space="preserve">Расстояние от районного центра с. Ижма до г. Сыктывкара составляет </w:t>
      </w:r>
      <w:smartTag w:uri="urn:schemas-microsoft-com:office:smarttags" w:element="metricconverter">
        <w:smartTagPr>
          <w:attr w:name="ProductID" w:val="544 к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544 км</w:t>
        </w:r>
      </w:smartTag>
      <w:r w:rsidRPr="002D7D64">
        <w:rPr>
          <w:rFonts w:ascii="Times New Roman" w:hAnsi="Times New Roman" w:cs="Times New Roman"/>
          <w:sz w:val="24"/>
          <w:szCs w:val="24"/>
        </w:rPr>
        <w:t>.</w:t>
      </w:r>
    </w:p>
    <w:p w:rsidR="00B14557" w:rsidRPr="002D7D64" w:rsidRDefault="00B14557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 xml:space="preserve">Гидросеть принадлежит бассейну р. Печора. Главная река – Печора, пересекающая район с юго-запада на северо-восток, имеет широкую пойму (3–6 км) и ширину русла от 900 до </w:t>
      </w:r>
      <w:smartTag w:uri="urn:schemas-microsoft-com:office:smarttags" w:element="metricconverter">
        <w:smartTagPr>
          <w:attr w:name="ProductID" w:val="2000 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2000 м</w:t>
        </w:r>
      </w:smartTag>
      <w:r w:rsidRPr="002D7D64">
        <w:rPr>
          <w:rFonts w:ascii="Times New Roman" w:hAnsi="Times New Roman" w:cs="Times New Roman"/>
          <w:sz w:val="24"/>
          <w:szCs w:val="24"/>
        </w:rPr>
        <w:t xml:space="preserve">. Глубина реки на плесах составляет 3–10 м, на перекатах до </w:t>
      </w:r>
      <w:smartTag w:uri="urn:schemas-microsoft-com:office:smarttags" w:element="metricconverter">
        <w:smartTagPr>
          <w:attr w:name="ProductID" w:val="2 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2 м</w:t>
        </w:r>
      </w:smartTag>
      <w:r w:rsidRPr="002D7D64">
        <w:rPr>
          <w:rFonts w:ascii="Times New Roman" w:hAnsi="Times New Roman" w:cs="Times New Roman"/>
          <w:sz w:val="24"/>
          <w:szCs w:val="24"/>
        </w:rPr>
        <w:t xml:space="preserve">, скорость течения 0,5–0,7 м/сек. </w:t>
      </w:r>
    </w:p>
    <w:p w:rsidR="00B14557" w:rsidRPr="002D7D64" w:rsidRDefault="00B14557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 xml:space="preserve">С юга на север территорию района пересекает один из значимых притоков р. Печора – р. Ижма, берущая свое начало в отрогах Южного Тимана. В среднем течении она имеет ширину русла до </w:t>
      </w:r>
      <w:smartTag w:uri="urn:schemas-microsoft-com:office:smarttags" w:element="metricconverter">
        <w:smartTagPr>
          <w:attr w:name="ProductID" w:val="250 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2D7D64">
        <w:rPr>
          <w:rFonts w:ascii="Times New Roman" w:hAnsi="Times New Roman" w:cs="Times New Roman"/>
          <w:sz w:val="24"/>
          <w:szCs w:val="24"/>
        </w:rPr>
        <w:t xml:space="preserve">, а в нижнем – до </w:t>
      </w:r>
      <w:smartTag w:uri="urn:schemas-microsoft-com:office:smarttags" w:element="metricconverter">
        <w:smartTagPr>
          <w:attr w:name="ProductID" w:val="500 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D7D64">
        <w:rPr>
          <w:rFonts w:ascii="Times New Roman" w:hAnsi="Times New Roman" w:cs="Times New Roman"/>
          <w:sz w:val="24"/>
          <w:szCs w:val="24"/>
        </w:rPr>
        <w:t xml:space="preserve">. Здесь Ижма распадается на ряд проток, рукавов, в русле появляются песчаные острова. Ширина русла реки в устье превышает </w:t>
      </w:r>
      <w:smartTag w:uri="urn:schemas-microsoft-com:office:smarttags" w:element="metricconverter">
        <w:smartTagPr>
          <w:attr w:name="ProductID" w:val="1 к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2D7D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7C95" w:rsidRPr="002D7D64" w:rsidRDefault="00D43E14" w:rsidP="00B930A9">
      <w:pPr>
        <w:pStyle w:val="maintext"/>
        <w:spacing w:line="276" w:lineRule="auto"/>
        <w:ind w:left="0" w:right="28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>В состав сельского поселения «Ижма» входят 3 населенных пункта: сел</w:t>
      </w:r>
      <w:r w:rsidR="00802F61" w:rsidRPr="002D7D64">
        <w:rPr>
          <w:rFonts w:ascii="Times New Roman" w:hAnsi="Times New Roman" w:cs="Times New Roman"/>
          <w:sz w:val="24"/>
          <w:szCs w:val="24"/>
        </w:rPr>
        <w:t xml:space="preserve">о Ижма, деревни Константиновка </w:t>
      </w:r>
      <w:r w:rsidRPr="002D7D64">
        <w:rPr>
          <w:rFonts w:ascii="Times New Roman" w:hAnsi="Times New Roman" w:cs="Times New Roman"/>
          <w:sz w:val="24"/>
          <w:szCs w:val="24"/>
        </w:rPr>
        <w:t xml:space="preserve">и Ласта. </w:t>
      </w:r>
      <w:r w:rsidR="003E7C95" w:rsidRPr="002D7D64">
        <w:rPr>
          <w:rFonts w:ascii="Times New Roman" w:hAnsi="Times New Roman" w:cs="Times New Roman"/>
          <w:bCs/>
          <w:sz w:val="24"/>
          <w:szCs w:val="24"/>
        </w:rPr>
        <w:t>Административный центр поселения расположен в с.</w:t>
      </w:r>
      <w:r w:rsidRPr="002D7D64">
        <w:rPr>
          <w:rFonts w:ascii="Times New Roman" w:hAnsi="Times New Roman" w:cs="Times New Roman"/>
          <w:bCs/>
          <w:sz w:val="24"/>
          <w:szCs w:val="24"/>
        </w:rPr>
        <w:t xml:space="preserve"> Ижма</w:t>
      </w:r>
      <w:r w:rsidR="003E7C95" w:rsidRPr="002D7D6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43E14" w:rsidRPr="002D7D64" w:rsidRDefault="00D43E14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 xml:space="preserve">Климат умеренно-континентальный, лето короткое и прохладное, зима 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D43E14" w:rsidRPr="002D7D64" w:rsidRDefault="00D43E14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 xml:space="preserve">Годовая амплитуда составляет 32,0°С. Самым теплым месяцем года является июль (средняя месячная температура +14,6°С), самым холодным месяцем – январь (-17,4°С). Среднегодовая температура воздуха по данным метеостанции Ижма равна -2,0°С. Число дней со средней суточной температурой воздуха выше нуля градусов составляет 164. </w:t>
      </w:r>
    </w:p>
    <w:p w:rsidR="00D43E14" w:rsidRPr="002D7D64" w:rsidRDefault="00D43E14" w:rsidP="00B930A9">
      <w:pPr>
        <w:pStyle w:val="maintext"/>
        <w:spacing w:line="276" w:lineRule="auto"/>
        <w:ind w:left="0" w:right="27" w:firstLine="567"/>
        <w:rPr>
          <w:rFonts w:ascii="Times New Roman" w:hAnsi="Times New Roman" w:cs="Times New Roman"/>
          <w:sz w:val="24"/>
          <w:szCs w:val="24"/>
        </w:rPr>
      </w:pPr>
      <w:r w:rsidRPr="002D7D64">
        <w:rPr>
          <w:rFonts w:ascii="Times New Roman" w:hAnsi="Times New Roman" w:cs="Times New Roman"/>
          <w:sz w:val="24"/>
          <w:szCs w:val="24"/>
        </w:rPr>
        <w:t xml:space="preserve"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интенсивные, но более продолжительные. Среднегодовое количество осадков в Ижемском районе равно </w:t>
      </w:r>
      <w:smartTag w:uri="urn:schemas-microsoft-com:office:smarttags" w:element="metricconverter">
        <w:smartTagPr>
          <w:attr w:name="ProductID" w:val="527 мм"/>
        </w:smartTagPr>
        <w:r w:rsidRPr="002D7D64">
          <w:rPr>
            <w:rFonts w:ascii="Times New Roman" w:hAnsi="Times New Roman" w:cs="Times New Roman"/>
            <w:sz w:val="24"/>
            <w:szCs w:val="24"/>
          </w:rPr>
          <w:t>527 мм</w:t>
        </w:r>
      </w:smartTag>
      <w:r w:rsidRPr="002D7D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5710" w:rsidRDefault="002C5710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815028" w:rsidRPr="002D7D64" w:rsidRDefault="00815028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2C5710" w:rsidRPr="002D7D64" w:rsidRDefault="002C5710" w:rsidP="000F5F13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B4F59" w:rsidRDefault="000B4F59" w:rsidP="000F5F13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B4F59" w:rsidRDefault="000B4F59" w:rsidP="000F5F13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F5F13" w:rsidRPr="002C5710" w:rsidRDefault="00874E11" w:rsidP="000F5F13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r w:rsidRPr="002C5710">
        <w:rPr>
          <w:rFonts w:eastAsia="Times New Roman" w:cs="Times New Roman"/>
          <w:b/>
          <w:color w:val="000000"/>
          <w:sz w:val="26"/>
          <w:szCs w:val="26"/>
        </w:rPr>
        <w:lastRenderedPageBreak/>
        <w:t>1.</w:t>
      </w:r>
      <w:r w:rsidR="000F5F13" w:rsidRPr="002C5710">
        <w:rPr>
          <w:rFonts w:eastAsia="Times New Roman" w:cs="Times New Roman"/>
          <w:b/>
          <w:color w:val="000000"/>
          <w:sz w:val="26"/>
          <w:szCs w:val="26"/>
        </w:rPr>
        <w:t>Технико-экономическое состояние централизованных систем водоснабжения поселения, городского округа</w:t>
      </w:r>
      <w:bookmarkStart w:id="15" w:name="ZAP2DH63JJ"/>
      <w:bookmarkEnd w:id="15"/>
    </w:p>
    <w:p w:rsidR="000F5F13" w:rsidRPr="002C5710" w:rsidRDefault="000F5F13" w:rsidP="000F5F13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F5F13" w:rsidRPr="002C5710" w:rsidRDefault="000F5F13" w:rsidP="00B930A9">
      <w:pPr>
        <w:spacing w:after="0"/>
        <w:rPr>
          <w:rFonts w:eastAsia="Times New Roman" w:cs="Times New Roman"/>
          <w:b/>
          <w:color w:val="000000"/>
          <w:sz w:val="26"/>
          <w:szCs w:val="26"/>
        </w:rPr>
      </w:pPr>
      <w:bookmarkStart w:id="16" w:name="XA00M502MN"/>
      <w:bookmarkStart w:id="17" w:name="ZAP2IVO3L4"/>
      <w:bookmarkStart w:id="18" w:name="bssPhr77"/>
      <w:bookmarkEnd w:id="16"/>
      <w:bookmarkEnd w:id="17"/>
      <w:bookmarkEnd w:id="18"/>
      <w:r w:rsidRPr="002C5710">
        <w:rPr>
          <w:rFonts w:eastAsia="Times New Roman" w:cs="Times New Roman"/>
          <w:b/>
          <w:color w:val="000000"/>
          <w:sz w:val="26"/>
          <w:szCs w:val="26"/>
        </w:rPr>
        <w:t>1.1 Описание системы и структуры водоснабжения поселения, городского округа и деление территории поселения, городского округа на эксплуатационные зоны</w:t>
      </w:r>
      <w:bookmarkStart w:id="19" w:name="ZAP2U2O3OJ"/>
      <w:bookmarkEnd w:id="19"/>
    </w:p>
    <w:p w:rsidR="000F5F13" w:rsidRPr="002C5710" w:rsidRDefault="000F5F13" w:rsidP="00B930A9">
      <w:pPr>
        <w:spacing w:after="0"/>
        <w:rPr>
          <w:rFonts w:eastAsia="Times New Roman" w:cs="Times New Roman"/>
          <w:color w:val="000000"/>
          <w:sz w:val="26"/>
          <w:szCs w:val="26"/>
        </w:rPr>
      </w:pPr>
    </w:p>
    <w:p w:rsidR="000F5F13" w:rsidRPr="002D7D64" w:rsidRDefault="000F5F13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 xml:space="preserve">Водоснабжение как отрасль играет огромную роль в обеспечении жизнедеятельности </w:t>
      </w:r>
      <w:r w:rsidR="00361D9E" w:rsidRPr="002D7D64">
        <w:rPr>
          <w:rFonts w:cs="Times New Roman"/>
          <w:szCs w:val="24"/>
        </w:rPr>
        <w:t>сельского поселения</w:t>
      </w:r>
      <w:r w:rsidRPr="002D7D64">
        <w:rPr>
          <w:rFonts w:cs="Times New Roman"/>
          <w:szCs w:val="24"/>
        </w:rPr>
        <w:t xml:space="preserve"> и требует целенаправленных мероприятий по развитию надежной системы хозяйственно-питьевого водоснабжения. </w:t>
      </w:r>
    </w:p>
    <w:p w:rsidR="00553BDC" w:rsidRPr="002D7D64" w:rsidRDefault="00553BDC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 xml:space="preserve">В настоящее время источником хозяйственно-питьевого, противопожарного и производственного водоснабжения </w:t>
      </w:r>
      <w:r w:rsidR="00A64A3C" w:rsidRPr="002D7D64">
        <w:rPr>
          <w:rFonts w:cs="Times New Roman"/>
          <w:szCs w:val="24"/>
        </w:rPr>
        <w:fldChar w:fldCharType="begin"/>
      </w:r>
      <w:r w:rsidRPr="002D7D64">
        <w:rPr>
          <w:rFonts w:cs="Times New Roman"/>
          <w:szCs w:val="24"/>
        </w:rPr>
        <w:instrText xml:space="preserve"> LINK Excel.Sheet.8 "C:\\Users\\Tanya3\\Desktop\\основа вода\\данные.xlsx" Лист1!R4C2 \a \f 4 \r  \* MERGEFORMAT </w:instrText>
      </w:r>
      <w:r w:rsidR="00A64A3C" w:rsidRPr="002D7D64">
        <w:rPr>
          <w:rFonts w:cs="Times New Roman"/>
          <w:szCs w:val="24"/>
        </w:rPr>
        <w:fldChar w:fldCharType="separate"/>
      </w:r>
      <w:r w:rsidR="00FE0C22" w:rsidRPr="002D7D64">
        <w:rPr>
          <w:rFonts w:eastAsiaTheme="minorEastAsia" w:cs="Times New Roman"/>
          <w:color w:val="000000"/>
          <w:szCs w:val="24"/>
          <w:lang w:eastAsia="ru-RU"/>
        </w:rPr>
        <w:t>сельского поселения</w:t>
      </w:r>
      <w:r w:rsidR="00D43E14" w:rsidRPr="002D7D64">
        <w:rPr>
          <w:rFonts w:eastAsiaTheme="minorEastAsia" w:cs="Times New Roman"/>
          <w:color w:val="000000"/>
          <w:szCs w:val="24"/>
          <w:lang w:eastAsia="ru-RU"/>
        </w:rPr>
        <w:t xml:space="preserve"> "Ижма"</w:t>
      </w:r>
      <w:r w:rsidR="00FE0C22" w:rsidRPr="002D7D64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64A3C" w:rsidRPr="002D7D64">
        <w:rPr>
          <w:rFonts w:cs="Times New Roman"/>
          <w:szCs w:val="24"/>
        </w:rPr>
        <w:fldChar w:fldCharType="end"/>
      </w:r>
      <w:r w:rsidR="00983D63" w:rsidRPr="002D7D64">
        <w:rPr>
          <w:rFonts w:cs="Times New Roman"/>
          <w:szCs w:val="24"/>
        </w:rPr>
        <w:t>я</w:t>
      </w:r>
      <w:r w:rsidRPr="002D7D64">
        <w:rPr>
          <w:rFonts w:cs="Times New Roman"/>
          <w:szCs w:val="24"/>
        </w:rPr>
        <w:t xml:space="preserve">вляются подземные воды. </w:t>
      </w:r>
    </w:p>
    <w:p w:rsidR="00DB7CC9" w:rsidRPr="002D7D64" w:rsidRDefault="00DB7CC9" w:rsidP="002C5710">
      <w:pPr>
        <w:spacing w:after="0" w:line="240" w:lineRule="auto"/>
        <w:rPr>
          <w:rFonts w:eastAsia="Calibri" w:cs="Times New Roman"/>
          <w:szCs w:val="24"/>
        </w:rPr>
      </w:pPr>
      <w:bookmarkStart w:id="20" w:name="XA00MA02N0"/>
      <w:bookmarkStart w:id="21" w:name="ZAP33HA3Q4"/>
      <w:bookmarkStart w:id="22" w:name="bssPhr78"/>
      <w:bookmarkEnd w:id="20"/>
      <w:bookmarkEnd w:id="21"/>
      <w:bookmarkEnd w:id="22"/>
      <w:r w:rsidRPr="002D7D64">
        <w:rPr>
          <w:rFonts w:cs="Times New Roman"/>
          <w:szCs w:val="24"/>
        </w:rPr>
        <w:t xml:space="preserve">В </w:t>
      </w:r>
      <w:r w:rsidR="00A729F0" w:rsidRPr="002D7D64">
        <w:rPr>
          <w:rFonts w:cs="Times New Roman"/>
          <w:szCs w:val="24"/>
        </w:rPr>
        <w:t>сельском поселении «Ижма»</w:t>
      </w:r>
      <w:r w:rsidRPr="002D7D64">
        <w:rPr>
          <w:rFonts w:cs="Times New Roman"/>
          <w:szCs w:val="24"/>
        </w:rPr>
        <w:t xml:space="preserve"> водозабор </w:t>
      </w:r>
      <w:r w:rsidRPr="00967C2D">
        <w:rPr>
          <w:rFonts w:cs="Times New Roman"/>
          <w:szCs w:val="24"/>
        </w:rPr>
        <w:t xml:space="preserve">осуществляется из </w:t>
      </w:r>
      <w:r w:rsidR="00984570" w:rsidRPr="00967C2D">
        <w:rPr>
          <w:rFonts w:cs="Times New Roman"/>
          <w:szCs w:val="24"/>
        </w:rPr>
        <w:t>3</w:t>
      </w:r>
      <w:r w:rsidR="001C3027" w:rsidRPr="00967C2D">
        <w:rPr>
          <w:rFonts w:cs="Times New Roman"/>
          <w:szCs w:val="24"/>
        </w:rPr>
        <w:t>-</w:t>
      </w:r>
      <w:r w:rsidR="00984570" w:rsidRPr="00967C2D">
        <w:rPr>
          <w:rFonts w:cs="Times New Roman"/>
          <w:szCs w:val="24"/>
        </w:rPr>
        <w:t>х</w:t>
      </w:r>
      <w:r w:rsidRPr="002D7D64">
        <w:rPr>
          <w:rFonts w:cs="Times New Roman"/>
          <w:szCs w:val="24"/>
        </w:rPr>
        <w:t xml:space="preserve"> водозаборных скважин</w:t>
      </w:r>
      <w:r w:rsidR="0053569C">
        <w:rPr>
          <w:rFonts w:cs="Times New Roman"/>
          <w:szCs w:val="24"/>
        </w:rPr>
        <w:t xml:space="preserve"> центрального водоснабжения Ижемского филиала АО «Коми тепловая компания». </w:t>
      </w:r>
      <w:r w:rsidRPr="002D7D64">
        <w:rPr>
          <w:rFonts w:cs="Times New Roman"/>
          <w:szCs w:val="24"/>
        </w:rPr>
        <w:t xml:space="preserve">Система водоснабжения в </w:t>
      </w:r>
      <w:r w:rsidRPr="002D7D64">
        <w:rPr>
          <w:rFonts w:eastAsiaTheme="minorEastAsia" w:cs="Times New Roman"/>
          <w:color w:val="000000"/>
          <w:szCs w:val="24"/>
          <w:lang w:eastAsia="ru-RU"/>
        </w:rPr>
        <w:t>сельском поселении комбинированная</w:t>
      </w:r>
      <w:r w:rsidRPr="002D7D64">
        <w:rPr>
          <w:rFonts w:cs="Times New Roman"/>
          <w:szCs w:val="24"/>
        </w:rPr>
        <w:t xml:space="preserve">, объединенная для хозяйственно-питьевых, производственных и противопожарных нужд. </w:t>
      </w:r>
      <w:r w:rsidRPr="002D7D64">
        <w:rPr>
          <w:rFonts w:eastAsia="Calibri" w:cs="Times New Roman"/>
          <w:szCs w:val="24"/>
        </w:rPr>
        <w:t>Подача воды потребителям осуществляется по следующей схеме: вода от артезианской скважины</w:t>
      </w:r>
      <w:r w:rsidR="00A729F0" w:rsidRPr="002D7D64">
        <w:rPr>
          <w:rFonts w:eastAsia="Calibri" w:cs="Times New Roman"/>
          <w:szCs w:val="24"/>
        </w:rPr>
        <w:t xml:space="preserve"> под напором водоносного пласта</w:t>
      </w:r>
      <w:r w:rsidRPr="002D7D64">
        <w:rPr>
          <w:rFonts w:eastAsia="Calibri" w:cs="Times New Roman"/>
          <w:szCs w:val="24"/>
        </w:rPr>
        <w:t xml:space="preserve"> </w:t>
      </w:r>
      <w:r w:rsidR="001C3027" w:rsidRPr="002D7D64">
        <w:rPr>
          <w:rFonts w:eastAsia="Calibri" w:cs="Times New Roman"/>
          <w:szCs w:val="24"/>
        </w:rPr>
        <w:t xml:space="preserve">подается сразу </w:t>
      </w:r>
      <w:r w:rsidRPr="002D7D64">
        <w:rPr>
          <w:rFonts w:eastAsia="Calibri" w:cs="Times New Roman"/>
          <w:szCs w:val="24"/>
        </w:rPr>
        <w:t xml:space="preserve">в </w:t>
      </w:r>
      <w:r w:rsidR="001C3027" w:rsidRPr="002D7D64">
        <w:rPr>
          <w:rFonts w:eastAsia="Calibri" w:cs="Times New Roman"/>
          <w:szCs w:val="24"/>
        </w:rPr>
        <w:t xml:space="preserve">водопроводную </w:t>
      </w:r>
      <w:r w:rsidRPr="002D7D64">
        <w:rPr>
          <w:rFonts w:eastAsia="Calibri" w:cs="Times New Roman"/>
          <w:szCs w:val="24"/>
        </w:rPr>
        <w:t>сеть. Здания, оборудованные внутренними системами водопровода, подключены к наружным сетям водопровода.</w:t>
      </w:r>
    </w:p>
    <w:p w:rsidR="00A729F0" w:rsidRPr="002D7D64" w:rsidRDefault="00A729F0" w:rsidP="002C5710">
      <w:pPr>
        <w:spacing w:after="0" w:line="240" w:lineRule="auto"/>
        <w:rPr>
          <w:rFonts w:eastAsia="Calibri" w:cs="Times New Roman"/>
          <w:szCs w:val="24"/>
        </w:rPr>
      </w:pPr>
      <w:r w:rsidRPr="002D7D64">
        <w:rPr>
          <w:rFonts w:cs="Times New Roman"/>
          <w:szCs w:val="24"/>
        </w:rPr>
        <w:t>Н</w:t>
      </w:r>
      <w:r w:rsidRPr="002D7D64">
        <w:rPr>
          <w:rFonts w:eastAsia="Calibri" w:cs="Times New Roman"/>
          <w:szCs w:val="24"/>
        </w:rPr>
        <w:t xml:space="preserve">а территории сельского поселения действуют 1 система централизованного водоснабжения: (с. Ижма). Водозаборы на хозяйственно-питьевые и производственные нужды на территории поселения подземные. </w:t>
      </w:r>
    </w:p>
    <w:p w:rsidR="000756FD" w:rsidRPr="002D7D64" w:rsidRDefault="000756FD" w:rsidP="002C5710">
      <w:pPr>
        <w:pStyle w:val="aff1"/>
        <w:spacing w:before="0" w:after="0"/>
      </w:pPr>
      <w:r w:rsidRPr="002D7D64">
        <w:t xml:space="preserve">Система водоснабжения с. </w:t>
      </w:r>
      <w:r w:rsidR="00A729F0" w:rsidRPr="002D7D64">
        <w:t>Ижма</w:t>
      </w:r>
      <w:r w:rsidRPr="002D7D64">
        <w:t xml:space="preserve"> комбинированная (централизованная, децентрализованная).</w:t>
      </w:r>
    </w:p>
    <w:p w:rsidR="000756FD" w:rsidRPr="002D7D64" w:rsidRDefault="000756FD" w:rsidP="002C5710">
      <w:pPr>
        <w:pStyle w:val="aff1"/>
        <w:spacing w:before="0" w:after="0"/>
      </w:pPr>
      <w:r w:rsidRPr="002D7D64">
        <w:t xml:space="preserve">Практически на всей территории поселка действует централизованная система водоснабжения. На остальной территории водоснабжение осуществляется </w:t>
      </w:r>
      <w:r w:rsidR="001C3027" w:rsidRPr="002D7D64">
        <w:t>де</w:t>
      </w:r>
      <w:r w:rsidRPr="002D7D64">
        <w:t>централизовано.</w:t>
      </w:r>
    </w:p>
    <w:p w:rsidR="000756FD" w:rsidRPr="002D7D64" w:rsidRDefault="000756FD" w:rsidP="002C5710">
      <w:pPr>
        <w:pStyle w:val="aff1"/>
        <w:spacing w:before="0" w:after="0"/>
      </w:pPr>
      <w:r w:rsidRPr="002D7D64">
        <w:t xml:space="preserve">На территории с децентрализованным водоснабжением водозабор осуществляется из индивидуальных </w:t>
      </w:r>
      <w:r w:rsidR="0053569C">
        <w:t>скважин и приусадебных колодцев, двух водозаборных глубинных скважин</w:t>
      </w:r>
      <w:r w:rsidR="0053569C" w:rsidRPr="002D7D64">
        <w:t>.</w:t>
      </w:r>
    </w:p>
    <w:p w:rsidR="000756FD" w:rsidRPr="002D7D64" w:rsidRDefault="000756FD" w:rsidP="002C5710">
      <w:pPr>
        <w:spacing w:after="0" w:line="240" w:lineRule="auto"/>
        <w:rPr>
          <w:rFonts w:cs="Times New Roman"/>
          <w:szCs w:val="24"/>
        </w:rPr>
      </w:pPr>
      <w:r w:rsidRPr="0053569C">
        <w:rPr>
          <w:rFonts w:cs="Times New Roman"/>
          <w:szCs w:val="24"/>
        </w:rPr>
        <w:t xml:space="preserve">Служба водопроводного хозяйства </w:t>
      </w:r>
      <w:r w:rsidR="0053569C" w:rsidRPr="0053569C">
        <w:rPr>
          <w:rFonts w:cs="Times New Roman"/>
          <w:szCs w:val="24"/>
        </w:rPr>
        <w:t xml:space="preserve">Ижемского филиала АО «Кои тепловая компания» </w:t>
      </w:r>
      <w:r w:rsidRPr="0053569C">
        <w:rPr>
          <w:rFonts w:cs="Times New Roman"/>
          <w:szCs w:val="24"/>
        </w:rPr>
        <w:t xml:space="preserve">включает в себя эксплуатацию и обслуживание артезианских скважин – </w:t>
      </w:r>
      <w:r w:rsidR="00984570" w:rsidRPr="0053569C">
        <w:rPr>
          <w:rFonts w:cs="Times New Roman"/>
          <w:szCs w:val="24"/>
        </w:rPr>
        <w:t>3</w:t>
      </w:r>
      <w:r w:rsidRPr="0053569C">
        <w:rPr>
          <w:rFonts w:cs="Times New Roman"/>
          <w:szCs w:val="24"/>
        </w:rPr>
        <w:t xml:space="preserve"> шт.; водоразборных колонок – </w:t>
      </w:r>
      <w:r w:rsidR="00984570" w:rsidRPr="0053569C">
        <w:rPr>
          <w:rFonts w:cs="Times New Roman"/>
          <w:szCs w:val="24"/>
        </w:rPr>
        <w:t>8</w:t>
      </w:r>
      <w:r w:rsidR="0087471C" w:rsidRPr="0053569C">
        <w:rPr>
          <w:rFonts w:cs="Times New Roman"/>
          <w:szCs w:val="24"/>
        </w:rPr>
        <w:t xml:space="preserve"> шт.</w:t>
      </w:r>
      <w:r w:rsidRPr="0053569C">
        <w:rPr>
          <w:rFonts w:cs="Times New Roman"/>
          <w:szCs w:val="24"/>
        </w:rPr>
        <w:t xml:space="preserve">; сетей и водоводов протяженностью </w:t>
      </w:r>
      <w:r w:rsidR="001C3027" w:rsidRPr="0053569C">
        <w:rPr>
          <w:rFonts w:cs="Times New Roman"/>
          <w:szCs w:val="24"/>
        </w:rPr>
        <w:t>11,</w:t>
      </w:r>
      <w:r w:rsidR="00984570" w:rsidRPr="0053569C">
        <w:rPr>
          <w:rFonts w:cs="Times New Roman"/>
          <w:szCs w:val="24"/>
        </w:rPr>
        <w:t>39</w:t>
      </w:r>
      <w:r w:rsidR="0080333B">
        <w:rPr>
          <w:rFonts w:cs="Times New Roman"/>
          <w:szCs w:val="24"/>
        </w:rPr>
        <w:t>6</w:t>
      </w:r>
      <w:r w:rsidRPr="0053569C">
        <w:rPr>
          <w:rFonts w:cs="Times New Roman"/>
          <w:szCs w:val="24"/>
        </w:rPr>
        <w:t xml:space="preserve"> км, диаметр сети до </w:t>
      </w:r>
      <w:r w:rsidR="00DB7CC9" w:rsidRPr="0053569C">
        <w:rPr>
          <w:rFonts w:cs="Times New Roman"/>
          <w:szCs w:val="24"/>
        </w:rPr>
        <w:t>150</w:t>
      </w:r>
      <w:r w:rsidRPr="0053569C">
        <w:rPr>
          <w:rFonts w:cs="Times New Roman"/>
          <w:szCs w:val="24"/>
        </w:rPr>
        <w:t xml:space="preserve"> мм. Износ основных фондов составляет в среднем около </w:t>
      </w:r>
      <w:r w:rsidR="00DB7CC9" w:rsidRPr="0053569C">
        <w:rPr>
          <w:rFonts w:cs="Times New Roman"/>
          <w:szCs w:val="24"/>
        </w:rPr>
        <w:t>30</w:t>
      </w:r>
      <w:r w:rsidRPr="0053569C">
        <w:rPr>
          <w:rFonts w:cs="Times New Roman"/>
          <w:szCs w:val="24"/>
        </w:rPr>
        <w:t xml:space="preserve"> %, а так</w:t>
      </w:r>
      <w:r w:rsidR="00DB7CC9" w:rsidRPr="0053569C">
        <w:rPr>
          <w:rFonts w:cs="Times New Roman"/>
          <w:szCs w:val="24"/>
        </w:rPr>
        <w:t xml:space="preserve"> </w:t>
      </w:r>
      <w:r w:rsidRPr="0053569C">
        <w:rPr>
          <w:rFonts w:cs="Times New Roman"/>
          <w:szCs w:val="24"/>
        </w:rPr>
        <w:t>же  в связи</w:t>
      </w:r>
      <w:r w:rsidRPr="002D7D64">
        <w:rPr>
          <w:rFonts w:cs="Times New Roman"/>
          <w:szCs w:val="24"/>
        </w:rPr>
        <w:t xml:space="preserve"> с повышением требований к водоводам и качеству хозяйственно-питьевой воды, усовершенствованием технологического оборудования </w:t>
      </w:r>
      <w:r w:rsidR="00DB7CC9" w:rsidRPr="002D7D64">
        <w:rPr>
          <w:rFonts w:cs="Times New Roman"/>
          <w:szCs w:val="24"/>
        </w:rPr>
        <w:t>рекомендуется</w:t>
      </w:r>
      <w:r w:rsidRPr="002D7D64">
        <w:rPr>
          <w:rFonts w:cs="Times New Roman"/>
          <w:szCs w:val="24"/>
        </w:rPr>
        <w:t xml:space="preserve"> провести реконструкцию систем и сооружений. </w:t>
      </w:r>
    </w:p>
    <w:p w:rsidR="00A729F0" w:rsidRPr="002D7D64" w:rsidRDefault="000756FD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 xml:space="preserve">Эксплуатацию  систем  водоснабжения  в </w:t>
      </w:r>
      <w:r w:rsidR="00A64A3C" w:rsidRPr="002D7D64">
        <w:rPr>
          <w:rFonts w:cs="Times New Roman"/>
          <w:szCs w:val="24"/>
        </w:rPr>
        <w:fldChar w:fldCharType="begin"/>
      </w:r>
      <w:r w:rsidRPr="002D7D64">
        <w:rPr>
          <w:rFonts w:cs="Times New Roman"/>
          <w:szCs w:val="24"/>
        </w:rPr>
        <w:instrText xml:space="preserve"> LINK Excel.Sheet.8 "D:\\Схемы\\МО Афанасьевское\\основа вода\\данные.xlsx" Лист1!R5C2 \a \f 4 \r  \* MERGEFORMAT </w:instrText>
      </w:r>
      <w:r w:rsidR="00A64A3C" w:rsidRPr="002D7D64">
        <w:rPr>
          <w:rFonts w:cs="Times New Roman"/>
          <w:szCs w:val="24"/>
        </w:rPr>
        <w:fldChar w:fldCharType="separate"/>
      </w:r>
      <w:r w:rsidRPr="002D7D64">
        <w:rPr>
          <w:rFonts w:eastAsiaTheme="minorEastAsia" w:cs="Times New Roman"/>
          <w:color w:val="000000"/>
          <w:szCs w:val="24"/>
          <w:lang w:eastAsia="ru-RU"/>
        </w:rPr>
        <w:t>сельском поселении</w:t>
      </w:r>
      <w:r w:rsidR="00A64A3C" w:rsidRPr="002D7D64">
        <w:rPr>
          <w:rFonts w:cs="Times New Roman"/>
          <w:szCs w:val="24"/>
        </w:rPr>
        <w:fldChar w:fldCharType="end"/>
      </w:r>
      <w:r w:rsidRPr="002D7D64">
        <w:rPr>
          <w:rFonts w:cs="Times New Roman"/>
          <w:szCs w:val="24"/>
        </w:rPr>
        <w:t xml:space="preserve"> </w:t>
      </w:r>
      <w:r w:rsidR="00A729F0" w:rsidRPr="002D7D64">
        <w:rPr>
          <w:rFonts w:cs="Times New Roman"/>
          <w:szCs w:val="24"/>
        </w:rPr>
        <w:t xml:space="preserve">«Ижма» </w:t>
      </w:r>
      <w:r w:rsidRPr="002D7D64">
        <w:rPr>
          <w:rFonts w:cs="Times New Roman"/>
          <w:szCs w:val="24"/>
        </w:rPr>
        <w:t xml:space="preserve">осуществляет предприятие </w:t>
      </w:r>
      <w:r w:rsidR="00A64A3C" w:rsidRPr="002D7D64">
        <w:rPr>
          <w:rFonts w:eastAsia="Calibri" w:cs="Times New Roman"/>
          <w:szCs w:val="24"/>
        </w:rPr>
        <w:fldChar w:fldCharType="begin"/>
      </w:r>
      <w:r w:rsidRPr="002D7D64">
        <w:rPr>
          <w:rFonts w:eastAsia="Calibri" w:cs="Times New Roman"/>
          <w:szCs w:val="24"/>
        </w:rPr>
        <w:instrText xml:space="preserve"> LINK Excel.Sheet.8 "D:\\Схемы\\МО Афанасьевское\\основа вода\\данные.xlsx" Лист1!R18C2 \a \f 4 \r  \* MERGEFORMAT </w:instrText>
      </w:r>
      <w:r w:rsidR="00A64A3C" w:rsidRPr="002D7D64">
        <w:rPr>
          <w:rFonts w:eastAsia="Calibri" w:cs="Times New Roman"/>
          <w:szCs w:val="24"/>
        </w:rPr>
        <w:fldChar w:fldCharType="separate"/>
      </w:r>
      <w:r w:rsidR="00A729F0" w:rsidRPr="002D7D64">
        <w:rPr>
          <w:rFonts w:eastAsiaTheme="minorEastAsia" w:cs="Times New Roman"/>
          <w:color w:val="000000"/>
          <w:szCs w:val="24"/>
          <w:lang w:eastAsia="ru-RU"/>
        </w:rPr>
        <w:t>АО</w:t>
      </w:r>
      <w:r w:rsidRPr="002D7D64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64A3C" w:rsidRPr="002D7D64">
        <w:rPr>
          <w:rFonts w:eastAsia="Calibri" w:cs="Times New Roman"/>
          <w:szCs w:val="24"/>
        </w:rPr>
        <w:fldChar w:fldCharType="end"/>
      </w:r>
      <w:r w:rsidR="00A729F0" w:rsidRPr="002D7D64">
        <w:rPr>
          <w:rFonts w:cs="Times New Roman"/>
          <w:szCs w:val="24"/>
        </w:rPr>
        <w:t>«Коми тепловая компания»</w:t>
      </w:r>
      <w:r w:rsidRPr="002D7D64">
        <w:rPr>
          <w:rFonts w:eastAsia="Calibri" w:cs="Times New Roman"/>
          <w:szCs w:val="24"/>
        </w:rPr>
        <w:t xml:space="preserve"> </w:t>
      </w:r>
      <w:r w:rsidR="00A729F0" w:rsidRPr="002D7D64">
        <w:rPr>
          <w:rFonts w:eastAsia="Calibri" w:cs="Times New Roman"/>
          <w:szCs w:val="24"/>
        </w:rPr>
        <w:t xml:space="preserve">Ижемский филиал </w:t>
      </w:r>
      <w:r w:rsidRPr="002D7D64">
        <w:rPr>
          <w:rFonts w:cs="Times New Roman"/>
          <w:szCs w:val="24"/>
        </w:rPr>
        <w:t>осуществляющее регулируемые виды деятельности в сфере водоснабжения,  эксплуатацию систем  водоснабжения многоцелевого назначения</w:t>
      </w:r>
      <w:r w:rsidR="00A729F0" w:rsidRPr="002D7D64">
        <w:rPr>
          <w:rFonts w:cs="Times New Roman"/>
          <w:szCs w:val="24"/>
        </w:rPr>
        <w:t>:</w:t>
      </w:r>
    </w:p>
    <w:p w:rsidR="00A729F0" w:rsidRPr="002D7D64" w:rsidRDefault="00A729F0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 xml:space="preserve">- </w:t>
      </w:r>
      <w:r w:rsidR="000756FD" w:rsidRPr="002D7D64">
        <w:rPr>
          <w:rFonts w:cs="Times New Roman"/>
          <w:szCs w:val="24"/>
        </w:rPr>
        <w:t>население (питьевые и коммунально-бытовые нужды)</w:t>
      </w:r>
      <w:r w:rsidRPr="002D7D64">
        <w:rPr>
          <w:rFonts w:cs="Times New Roman"/>
          <w:szCs w:val="24"/>
        </w:rPr>
        <w:t>;</w:t>
      </w:r>
    </w:p>
    <w:p w:rsidR="00A729F0" w:rsidRPr="002D7D64" w:rsidRDefault="00A729F0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>- объекты соцкультбыта;</w:t>
      </w:r>
    </w:p>
    <w:p w:rsidR="000756FD" w:rsidRPr="002D7D64" w:rsidRDefault="00A729F0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>-</w:t>
      </w:r>
      <w:r w:rsidR="000756FD" w:rsidRPr="002D7D64">
        <w:rPr>
          <w:rFonts w:cs="Times New Roman"/>
          <w:szCs w:val="24"/>
        </w:rPr>
        <w:t xml:space="preserve"> бюджетные организац</w:t>
      </w:r>
      <w:r w:rsidRPr="002D7D64">
        <w:rPr>
          <w:rFonts w:cs="Times New Roman"/>
          <w:szCs w:val="24"/>
        </w:rPr>
        <w:t>ии и предприятия, водоотведения;</w:t>
      </w:r>
    </w:p>
    <w:p w:rsidR="00815028" w:rsidRDefault="00815028" w:rsidP="002C5710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</w:p>
    <w:p w:rsidR="000F5F13" w:rsidRPr="002C5710" w:rsidRDefault="000F5F13" w:rsidP="002C5710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r w:rsidRPr="002C5710">
        <w:rPr>
          <w:rFonts w:eastAsia="Times New Roman" w:cs="Times New Roman"/>
          <w:b/>
          <w:color w:val="000000"/>
          <w:sz w:val="26"/>
          <w:szCs w:val="26"/>
        </w:rPr>
        <w:t>1.2 Описание территорий поселения, городского округа, не охваченных централизованными системами водоснабжения</w:t>
      </w:r>
      <w:bookmarkStart w:id="23" w:name="ZAP2E863D7"/>
      <w:bookmarkEnd w:id="23"/>
    </w:p>
    <w:p w:rsidR="000F5F13" w:rsidRPr="002D7D64" w:rsidRDefault="000F5F13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 xml:space="preserve">На момент </w:t>
      </w:r>
      <w:r w:rsidR="001C3027" w:rsidRPr="002D7D64">
        <w:rPr>
          <w:rFonts w:cs="Times New Roman"/>
          <w:szCs w:val="24"/>
        </w:rPr>
        <w:t xml:space="preserve">разработки схемы водоснабжения </w:t>
      </w:r>
      <w:r w:rsidRPr="002D7D64">
        <w:rPr>
          <w:rFonts w:cs="Times New Roman"/>
          <w:szCs w:val="24"/>
        </w:rPr>
        <w:t xml:space="preserve">в </w:t>
      </w:r>
      <w:r w:rsidR="00FD7899" w:rsidRPr="002D7D64">
        <w:rPr>
          <w:rFonts w:eastAsiaTheme="minorEastAsia" w:cs="Times New Roman"/>
          <w:color w:val="000000"/>
          <w:szCs w:val="24"/>
          <w:lang w:eastAsia="ru-RU"/>
        </w:rPr>
        <w:t xml:space="preserve">сельском поселении </w:t>
      </w:r>
      <w:r w:rsidR="004277A6" w:rsidRPr="002D7D64">
        <w:rPr>
          <w:rFonts w:eastAsiaTheme="minorEastAsia" w:cs="Times New Roman"/>
          <w:color w:val="000000"/>
          <w:szCs w:val="24"/>
          <w:lang w:eastAsia="ru-RU"/>
        </w:rPr>
        <w:t>«Ижма»</w:t>
      </w:r>
      <w:r w:rsidRPr="002D7D64">
        <w:rPr>
          <w:rFonts w:cs="Times New Roman"/>
          <w:szCs w:val="24"/>
        </w:rPr>
        <w:t xml:space="preserve"> </w:t>
      </w:r>
      <w:r w:rsidR="00FD7899" w:rsidRPr="002D7D64">
        <w:rPr>
          <w:rFonts w:cs="Times New Roman"/>
          <w:szCs w:val="24"/>
        </w:rPr>
        <w:t xml:space="preserve">централизованной системой водоснабжения </w:t>
      </w:r>
      <w:r w:rsidR="00B27C7E" w:rsidRPr="002D7D64">
        <w:rPr>
          <w:rFonts w:cs="Times New Roman"/>
          <w:szCs w:val="24"/>
        </w:rPr>
        <w:t xml:space="preserve">не </w:t>
      </w:r>
      <w:r w:rsidR="00FD7899" w:rsidRPr="002D7D64">
        <w:rPr>
          <w:rFonts w:cs="Times New Roman"/>
          <w:szCs w:val="24"/>
        </w:rPr>
        <w:t>охвачен</w:t>
      </w:r>
      <w:r w:rsidR="00B27C7E" w:rsidRPr="002D7D64">
        <w:rPr>
          <w:rFonts w:cs="Times New Roman"/>
          <w:szCs w:val="24"/>
        </w:rPr>
        <w:t>а</w:t>
      </w:r>
      <w:r w:rsidR="00FD7899" w:rsidRPr="002D7D64">
        <w:rPr>
          <w:rFonts w:cs="Times New Roman"/>
          <w:szCs w:val="24"/>
        </w:rPr>
        <w:t xml:space="preserve"> вся территория</w:t>
      </w:r>
      <w:r w:rsidR="00B930A9" w:rsidRPr="002D7D64">
        <w:rPr>
          <w:rFonts w:cs="Times New Roman"/>
          <w:szCs w:val="24"/>
        </w:rPr>
        <w:t>,</w:t>
      </w:r>
      <w:r w:rsidR="00B27C7E" w:rsidRPr="002D7D64">
        <w:rPr>
          <w:rFonts w:cs="Times New Roman"/>
          <w:szCs w:val="24"/>
        </w:rPr>
        <w:t xml:space="preserve"> за исключением с. </w:t>
      </w:r>
      <w:r w:rsidR="004277A6" w:rsidRPr="002D7D64">
        <w:rPr>
          <w:rFonts w:cs="Times New Roman"/>
          <w:szCs w:val="24"/>
        </w:rPr>
        <w:t>Ижма</w:t>
      </w:r>
      <w:r w:rsidR="007335BD" w:rsidRPr="002D7D64">
        <w:rPr>
          <w:rFonts w:cs="Times New Roman"/>
          <w:szCs w:val="24"/>
        </w:rPr>
        <w:t xml:space="preserve">.  </w:t>
      </w:r>
    </w:p>
    <w:p w:rsidR="000F5F13" w:rsidRPr="002C5710" w:rsidRDefault="000F5F13" w:rsidP="002C5710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bookmarkStart w:id="24" w:name="XA00MB02NA"/>
      <w:bookmarkStart w:id="25" w:name="ZAP2JMO3EO"/>
      <w:bookmarkStart w:id="26" w:name="bssPhr79"/>
      <w:bookmarkEnd w:id="24"/>
      <w:bookmarkEnd w:id="25"/>
      <w:bookmarkEnd w:id="26"/>
      <w:r w:rsidRPr="002C5710">
        <w:rPr>
          <w:rFonts w:eastAsia="Times New Roman" w:cs="Times New Roman"/>
          <w:b/>
          <w:color w:val="000000"/>
          <w:sz w:val="26"/>
          <w:szCs w:val="26"/>
        </w:rPr>
        <w:t xml:space="preserve">1.3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</w:t>
      </w:r>
      <w:r w:rsidRPr="002C5710">
        <w:rPr>
          <w:rFonts w:eastAsia="Times New Roman" w:cs="Times New Roman"/>
          <w:b/>
          <w:color w:val="000000"/>
          <w:sz w:val="26"/>
          <w:szCs w:val="26"/>
        </w:rPr>
        <w:lastRenderedPageBreak/>
        <w:t>систем горячего водоснабжения, систем холодного водоснабжения соответственно) и перечень централизованных систем водоснабжения</w:t>
      </w:r>
      <w:bookmarkStart w:id="27" w:name="ZAP2LBK3JL"/>
      <w:bookmarkEnd w:id="27"/>
    </w:p>
    <w:p w:rsidR="003B3E4F" w:rsidRPr="002D7D64" w:rsidRDefault="003B3E4F" w:rsidP="00815028">
      <w:pPr>
        <w:pStyle w:val="aff1"/>
        <w:spacing w:before="0" w:after="0"/>
        <w:ind w:firstLine="426"/>
      </w:pPr>
      <w:r w:rsidRPr="002D7D64">
        <w:t>Система водоснабжения в сельском поселении имеет 1 технологическую зону:</w:t>
      </w:r>
    </w:p>
    <w:p w:rsidR="00672473" w:rsidRPr="0053569C" w:rsidRDefault="00AF255B" w:rsidP="0053569C">
      <w:pPr>
        <w:pStyle w:val="aff1"/>
        <w:spacing w:before="0" w:after="0"/>
        <w:ind w:firstLine="0"/>
      </w:pPr>
      <w:r w:rsidRPr="002D7D64">
        <w:t xml:space="preserve">Водоснабжение с. </w:t>
      </w:r>
      <w:r w:rsidR="004277A6" w:rsidRPr="002D7D64">
        <w:t>Ижма</w:t>
      </w:r>
      <w:r w:rsidR="003B3E4F" w:rsidRPr="002D7D64">
        <w:t xml:space="preserve"> объединенное для хозяйственно-питьевых, противопожарных, технических нужд. </w:t>
      </w:r>
      <w:r w:rsidR="00672473" w:rsidRPr="002D7D64">
        <w:t>Централизо</w:t>
      </w:r>
      <w:r w:rsidR="00B6669B" w:rsidRPr="002D7D64">
        <w:t xml:space="preserve">ванная система водоснабжения с. </w:t>
      </w:r>
      <w:r w:rsidR="004277A6" w:rsidRPr="002D7D64">
        <w:t>Ижма</w:t>
      </w:r>
      <w:r w:rsidR="00B6669B" w:rsidRPr="002D7D64">
        <w:t xml:space="preserve"> </w:t>
      </w:r>
      <w:r w:rsidR="00672473" w:rsidRPr="002D7D64">
        <w:t>включает в себя:</w:t>
      </w:r>
      <w:r w:rsidR="003B3E4F" w:rsidRPr="002D7D64">
        <w:t xml:space="preserve"> с</w:t>
      </w:r>
      <w:r w:rsidR="005719B4" w:rsidRPr="002D7D64">
        <w:t xml:space="preserve">кважина </w:t>
      </w:r>
      <w:r w:rsidR="0096297E" w:rsidRPr="002D7D64">
        <w:t>№9И возле дет. сада «Солнышко»</w:t>
      </w:r>
      <w:r w:rsidR="003B3E4F" w:rsidRPr="002D7D64">
        <w:t>,</w:t>
      </w:r>
      <w:r w:rsidR="00D95C6C" w:rsidRPr="002D7D64">
        <w:t xml:space="preserve"> скважина №378 возле магазина «Орбита»,</w:t>
      </w:r>
      <w:r w:rsidR="00FF3D1E" w:rsidRPr="002D7D64">
        <w:t xml:space="preserve"> </w:t>
      </w:r>
      <w:r w:rsidR="0096297E" w:rsidRPr="002D7D64">
        <w:t xml:space="preserve">скважина №1264 в </w:t>
      </w:r>
      <w:r w:rsidR="00D95C6C" w:rsidRPr="002D7D64">
        <w:t>больничном городке</w:t>
      </w:r>
      <w:r w:rsidR="00FF3D1E" w:rsidRPr="002D7D64">
        <w:t>,</w:t>
      </w:r>
      <w:r w:rsidR="00D95C6C" w:rsidRPr="002D7D64">
        <w:t xml:space="preserve"> </w:t>
      </w:r>
      <w:r w:rsidR="0053569C">
        <w:t xml:space="preserve">децентрализованное водоснабжение от </w:t>
      </w:r>
      <w:r w:rsidR="00D95C6C" w:rsidRPr="002D7D64">
        <w:t>скважин</w:t>
      </w:r>
      <w:r w:rsidR="0053569C">
        <w:t>ы</w:t>
      </w:r>
      <w:r w:rsidR="00D95C6C" w:rsidRPr="002D7D64">
        <w:t xml:space="preserve"> №1342</w:t>
      </w:r>
      <w:r w:rsidR="0053569C">
        <w:t xml:space="preserve"> (в собственности администрации сельского поселения «Ижма»)</w:t>
      </w:r>
      <w:r w:rsidR="00D95C6C" w:rsidRPr="002D7D64">
        <w:t xml:space="preserve"> у р. Куча, скважина №1-РЭ</w:t>
      </w:r>
      <w:r w:rsidR="0053569C">
        <w:t xml:space="preserve"> (в собственности администрации муниципального района «Ижемский»)</w:t>
      </w:r>
      <w:r w:rsidR="003B3E4F" w:rsidRPr="002D7D64">
        <w:t xml:space="preserve">. Водопроводные сети </w:t>
      </w:r>
      <w:r w:rsidR="00FF3D1E" w:rsidRPr="0053569C">
        <w:t>подземные, пр</w:t>
      </w:r>
      <w:r w:rsidR="004277A6" w:rsidRPr="0053569C">
        <w:t>о</w:t>
      </w:r>
      <w:r w:rsidR="00FF3D1E" w:rsidRPr="0053569C">
        <w:t xml:space="preserve">тяженностью </w:t>
      </w:r>
      <w:r w:rsidR="004277A6" w:rsidRPr="0053569C">
        <w:t>11,</w:t>
      </w:r>
      <w:r w:rsidR="00984570" w:rsidRPr="0053569C">
        <w:t>39</w:t>
      </w:r>
      <w:r w:rsidR="0080333B">
        <w:t>6</w:t>
      </w:r>
      <w:r w:rsidR="00FF3D1E" w:rsidRPr="0053569C">
        <w:t xml:space="preserve"> метров</w:t>
      </w:r>
      <w:r w:rsidR="001933FA" w:rsidRPr="0053569C">
        <w:t xml:space="preserve"> </w:t>
      </w:r>
      <w:r w:rsidR="001933FA" w:rsidRPr="0053569C">
        <w:rPr>
          <w:lang w:val="en-US"/>
        </w:rPr>
        <w:t>D</w:t>
      </w:r>
      <w:r w:rsidR="001933FA" w:rsidRPr="0053569C">
        <w:t>=</w:t>
      </w:r>
      <w:r w:rsidR="00FF3D1E" w:rsidRPr="0053569C">
        <w:t>20</w:t>
      </w:r>
      <w:r w:rsidR="001933FA" w:rsidRPr="0053569C">
        <w:t>-1</w:t>
      </w:r>
      <w:r w:rsidR="00FF3D1E" w:rsidRPr="0053569C">
        <w:t>50 мм.</w:t>
      </w:r>
    </w:p>
    <w:p w:rsidR="00672473" w:rsidRPr="002D7D64" w:rsidRDefault="00672473" w:rsidP="00815028">
      <w:pPr>
        <w:pStyle w:val="aff1"/>
        <w:spacing w:before="0" w:after="0"/>
        <w:ind w:firstLine="426"/>
      </w:pPr>
      <w:r w:rsidRPr="0053569C">
        <w:t>Зона санитарной охраны источников водоснабжения 1-го пояса соблюдается.</w:t>
      </w:r>
    </w:p>
    <w:p w:rsidR="001C7BAC" w:rsidRPr="002D7D64" w:rsidRDefault="006C657A" w:rsidP="00815028">
      <w:pPr>
        <w:spacing w:after="0" w:line="240" w:lineRule="auto"/>
        <w:ind w:firstLine="426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>Н</w:t>
      </w:r>
      <w:r w:rsidR="001C7BAC" w:rsidRPr="002D7D64">
        <w:rPr>
          <w:rFonts w:cs="Times New Roman"/>
          <w:szCs w:val="24"/>
        </w:rPr>
        <w:t xml:space="preserve">а территории </w:t>
      </w:r>
      <w:r w:rsidRPr="002D7D64">
        <w:rPr>
          <w:rFonts w:cs="Times New Roman"/>
          <w:szCs w:val="24"/>
        </w:rPr>
        <w:t>сельского поселения</w:t>
      </w:r>
      <w:r w:rsidR="004277A6" w:rsidRPr="002D7D64">
        <w:rPr>
          <w:rFonts w:cs="Times New Roman"/>
          <w:szCs w:val="24"/>
        </w:rPr>
        <w:t xml:space="preserve"> «Ижма»</w:t>
      </w:r>
      <w:r w:rsidRPr="002D7D64">
        <w:rPr>
          <w:rFonts w:cs="Times New Roman"/>
          <w:szCs w:val="24"/>
        </w:rPr>
        <w:t xml:space="preserve"> </w:t>
      </w:r>
      <w:r w:rsidR="00FF3D1E" w:rsidRPr="002D7D64">
        <w:rPr>
          <w:rFonts w:cs="Times New Roman"/>
          <w:szCs w:val="24"/>
        </w:rPr>
        <w:t xml:space="preserve">горячее водоснабжение </w:t>
      </w:r>
      <w:r w:rsidR="005719B4" w:rsidRPr="002D7D64">
        <w:rPr>
          <w:rFonts w:cs="Times New Roman"/>
          <w:szCs w:val="24"/>
        </w:rPr>
        <w:t xml:space="preserve">не </w:t>
      </w:r>
      <w:r w:rsidRPr="002D7D64">
        <w:rPr>
          <w:rFonts w:cs="Times New Roman"/>
          <w:szCs w:val="24"/>
        </w:rPr>
        <w:t>осуществляется</w:t>
      </w:r>
      <w:r w:rsidR="001C7BAC" w:rsidRPr="002D7D64">
        <w:rPr>
          <w:rFonts w:cs="Times New Roman"/>
          <w:szCs w:val="24"/>
        </w:rPr>
        <w:t>.</w:t>
      </w:r>
    </w:p>
    <w:p w:rsidR="000F5F13" w:rsidRPr="002C5710" w:rsidRDefault="000F5F13" w:rsidP="002C5710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bookmarkStart w:id="28" w:name="XA00MBI2ND"/>
      <w:bookmarkStart w:id="29" w:name="ZAP2QQ63L6"/>
      <w:bookmarkStart w:id="30" w:name="bssPhr80"/>
      <w:bookmarkEnd w:id="28"/>
      <w:bookmarkEnd w:id="29"/>
      <w:bookmarkEnd w:id="30"/>
      <w:r w:rsidRPr="002C5710">
        <w:rPr>
          <w:rFonts w:eastAsia="Times New Roman" w:cs="Times New Roman"/>
          <w:b/>
          <w:color w:val="000000"/>
          <w:sz w:val="26"/>
          <w:szCs w:val="26"/>
        </w:rPr>
        <w:t>1.4 Описание результатов технического обследования централизованных систем водоснабжения, включая</w:t>
      </w:r>
    </w:p>
    <w:p w:rsidR="000F5F13" w:rsidRPr="002C5710" w:rsidRDefault="000F5F13" w:rsidP="002C5710">
      <w:pPr>
        <w:spacing w:after="0" w:line="240" w:lineRule="auto"/>
        <w:rPr>
          <w:rFonts w:eastAsia="Times New Roman" w:cs="Times New Roman"/>
          <w:b/>
          <w:color w:val="000000"/>
          <w:sz w:val="26"/>
          <w:szCs w:val="26"/>
        </w:rPr>
      </w:pPr>
      <w:r w:rsidRPr="002C5710">
        <w:rPr>
          <w:rFonts w:eastAsia="Times New Roman" w:cs="Times New Roman"/>
          <w:b/>
          <w:color w:val="000000"/>
          <w:sz w:val="26"/>
          <w:szCs w:val="26"/>
        </w:rPr>
        <w:t>1.4.1 Описание состояния существующих источников водоснабжения и водозаборных сооружений</w:t>
      </w:r>
    </w:p>
    <w:p w:rsidR="00FF3D1E" w:rsidRPr="002D7D64" w:rsidRDefault="000F5F13" w:rsidP="002C5710">
      <w:pPr>
        <w:spacing w:after="0" w:line="240" w:lineRule="auto"/>
        <w:rPr>
          <w:rFonts w:cs="Times New Roman"/>
          <w:szCs w:val="24"/>
        </w:rPr>
      </w:pPr>
      <w:r w:rsidRPr="002D7D64">
        <w:rPr>
          <w:rFonts w:cs="Times New Roman"/>
          <w:szCs w:val="24"/>
        </w:rPr>
        <w:t>Основные данные по существующим водозаборным узлам, их месторасположение и характеристика представлены в таблице 1</w:t>
      </w:r>
      <w:r w:rsidR="008036AA" w:rsidRPr="002D7D64">
        <w:rPr>
          <w:rFonts w:cs="Times New Roman"/>
          <w:szCs w:val="24"/>
        </w:rPr>
        <w:t>.1</w:t>
      </w:r>
    </w:p>
    <w:p w:rsidR="000F5F13" w:rsidRDefault="000F5F13" w:rsidP="002C5710">
      <w:pPr>
        <w:spacing w:after="0" w:line="240" w:lineRule="auto"/>
        <w:jc w:val="right"/>
        <w:rPr>
          <w:rFonts w:cs="Times New Roman"/>
        </w:rPr>
      </w:pPr>
      <w:r w:rsidRPr="002C5710">
        <w:rPr>
          <w:rFonts w:cs="Times New Roman"/>
        </w:rPr>
        <w:t>Таблица 1</w:t>
      </w:r>
      <w:r w:rsidR="008036AA" w:rsidRPr="002C5710">
        <w:rPr>
          <w:rFonts w:cs="Times New Roman"/>
          <w:lang w:val="en-US"/>
        </w:rPr>
        <w:t>.1</w:t>
      </w:r>
    </w:p>
    <w:tbl>
      <w:tblPr>
        <w:tblW w:w="9723" w:type="dxa"/>
        <w:jc w:val="center"/>
        <w:tblLayout w:type="fixed"/>
        <w:tblLook w:val="04A0"/>
      </w:tblPr>
      <w:tblGrid>
        <w:gridCol w:w="2226"/>
        <w:gridCol w:w="708"/>
        <w:gridCol w:w="993"/>
        <w:gridCol w:w="850"/>
        <w:gridCol w:w="1134"/>
        <w:gridCol w:w="1701"/>
        <w:gridCol w:w="992"/>
        <w:gridCol w:w="1119"/>
      </w:tblGrid>
      <w:tr w:rsidR="000C31F0" w:rsidRPr="002C5710" w:rsidTr="00815028">
        <w:trPr>
          <w:trHeight w:val="574"/>
          <w:jc w:val="center"/>
        </w:trPr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left="113" w:right="113"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Наименование, местонахождение водозабора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Глубина залегания и мощность водоносного горизонта, м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Производительность,  тыс. м</w:t>
            </w:r>
            <w:r w:rsidRPr="002C5710">
              <w:rPr>
                <w:rFonts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/сут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Состав сооружений установленного оборудования (вкл. количество и объем резервуаров)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Износ, %</w:t>
            </w:r>
          </w:p>
        </w:tc>
        <w:tc>
          <w:tcPr>
            <w:tcW w:w="1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C31F0" w:rsidRPr="002C5710" w:rsidRDefault="000C31F0" w:rsidP="000C31F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sz w:val="20"/>
                <w:szCs w:val="20"/>
              </w:rPr>
              <w:t>Наличие ЗСО 1 пояса, м</w:t>
            </w:r>
          </w:p>
        </w:tc>
      </w:tr>
      <w:tr w:rsidR="000C31F0" w:rsidRPr="002C5710" w:rsidTr="00815028">
        <w:trPr>
          <w:cantSplit/>
          <w:trHeight w:val="1179"/>
          <w:jc w:val="center"/>
        </w:trPr>
        <w:tc>
          <w:tcPr>
            <w:tcW w:w="2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проектная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b/>
                <w:color w:val="000000"/>
                <w:sz w:val="20"/>
                <w:szCs w:val="20"/>
              </w:rPr>
              <w:t>фактическая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C31F0" w:rsidRPr="002C5710" w:rsidRDefault="000C31F0" w:rsidP="008F25D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31F0" w:rsidRPr="002C5710" w:rsidRDefault="000C31F0" w:rsidP="008F25D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8F25DE" w:rsidRPr="002C5710" w:rsidTr="00815028">
        <w:trPr>
          <w:trHeight w:val="191"/>
          <w:jc w:val="center"/>
        </w:trPr>
        <w:tc>
          <w:tcPr>
            <w:tcW w:w="22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F25DE" w:rsidRPr="002C5710" w:rsidRDefault="008F25DE" w:rsidP="008F25DE">
            <w:pPr>
              <w:spacing w:after="0" w:line="240" w:lineRule="auto"/>
              <w:ind w:firstLine="0"/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i/>
                <w:color w:val="000000"/>
                <w:sz w:val="20"/>
                <w:szCs w:val="20"/>
              </w:rPr>
              <w:t>8</w:t>
            </w:r>
          </w:p>
        </w:tc>
      </w:tr>
      <w:tr w:rsidR="00000B82" w:rsidRPr="002C5710" w:rsidTr="00815028">
        <w:trPr>
          <w:trHeight w:val="648"/>
          <w:jc w:val="center"/>
        </w:trPr>
        <w:tc>
          <w:tcPr>
            <w:tcW w:w="22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скв. №9И</w:t>
            </w:r>
            <w:r w:rsidR="002D7D6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C5710">
              <w:rPr>
                <w:rFonts w:cs="Times New Roman"/>
                <w:color w:val="000000"/>
                <w:sz w:val="20"/>
                <w:szCs w:val="20"/>
              </w:rPr>
              <w:t>с. Ижма возле д</w:t>
            </w:r>
            <w:r w:rsidR="00B930A9" w:rsidRPr="002C5710">
              <w:rPr>
                <w:rFonts w:cs="Times New Roman"/>
                <w:color w:val="000000"/>
                <w:sz w:val="20"/>
                <w:szCs w:val="20"/>
              </w:rPr>
              <w:t>/</w:t>
            </w:r>
            <w:r w:rsidRPr="002C5710">
              <w:rPr>
                <w:rFonts w:cs="Times New Roman"/>
                <w:color w:val="000000"/>
                <w:sz w:val="20"/>
                <w:szCs w:val="20"/>
              </w:rPr>
              <w:t>с «Солнышко»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330/-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0,259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B663AF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2C5710" w:rsidTr="00815028">
        <w:trPr>
          <w:trHeight w:val="268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скв. №1264 с. Ижма, в р-не ВСШ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000B82" w:rsidRPr="002C5710" w:rsidRDefault="00000B82" w:rsidP="00815028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B663AF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2C5710" w:rsidTr="00815028">
        <w:trPr>
          <w:trHeight w:val="268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скв. №378</w:t>
            </w:r>
            <w:r w:rsidR="002D7D6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C5710">
              <w:rPr>
                <w:rFonts w:cs="Times New Roman"/>
                <w:color w:val="000000"/>
                <w:sz w:val="20"/>
                <w:szCs w:val="20"/>
              </w:rPr>
              <w:t>с. Ижма, в р-не маг. «Орбита»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349/-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10,705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B663AF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2C5710" w:rsidTr="00815028">
        <w:trPr>
          <w:trHeight w:val="268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№1342</w:t>
            </w:r>
            <w:r w:rsidR="002D7D6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C5710">
              <w:rPr>
                <w:rFonts w:cs="Times New Roman"/>
                <w:color w:val="000000"/>
                <w:sz w:val="20"/>
                <w:szCs w:val="20"/>
              </w:rPr>
              <w:t>с. Ижма, р. Куча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369/-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B663AF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000B82" w:rsidRPr="002C5710" w:rsidTr="00815028">
        <w:trPr>
          <w:trHeight w:val="371"/>
          <w:jc w:val="center"/>
        </w:trPr>
        <w:tc>
          <w:tcPr>
            <w:tcW w:w="22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№1-РЭ</w:t>
            </w:r>
            <w:r w:rsidR="002D7D64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C5710">
              <w:rPr>
                <w:rFonts w:cs="Times New Roman"/>
                <w:color w:val="000000"/>
                <w:sz w:val="20"/>
                <w:szCs w:val="20"/>
              </w:rPr>
              <w:t>с. Ижма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174/-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нет данных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00B82" w:rsidRPr="002C5710" w:rsidRDefault="00B663AF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5710"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DB2767" w:rsidRPr="0053569C" w:rsidRDefault="00095939" w:rsidP="00815028">
      <w:pPr>
        <w:spacing w:after="0" w:line="240" w:lineRule="auto"/>
        <w:rPr>
          <w:rFonts w:cs="Times New Roman"/>
        </w:rPr>
      </w:pPr>
      <w:r w:rsidRPr="0053569C">
        <w:rPr>
          <w:rFonts w:cs="Times New Roman"/>
        </w:rPr>
        <w:t>А</w:t>
      </w:r>
      <w:r w:rsidR="00984570" w:rsidRPr="0053569C">
        <w:rPr>
          <w:rFonts w:cs="Times New Roman"/>
        </w:rPr>
        <w:t>ртезианские скважины</w:t>
      </w:r>
      <w:r w:rsidR="004277A6" w:rsidRPr="0053569C">
        <w:rPr>
          <w:rFonts w:cs="Times New Roman"/>
        </w:rPr>
        <w:t xml:space="preserve"> </w:t>
      </w:r>
      <w:r w:rsidR="00984570" w:rsidRPr="0053569C">
        <w:rPr>
          <w:rFonts w:cs="Times New Roman"/>
        </w:rPr>
        <w:t>имеют павильоны и</w:t>
      </w:r>
      <w:r w:rsidR="004277A6" w:rsidRPr="0053569C">
        <w:rPr>
          <w:rFonts w:cs="Times New Roman"/>
        </w:rPr>
        <w:t xml:space="preserve"> </w:t>
      </w:r>
      <w:r w:rsidR="00DB2767" w:rsidRPr="0053569C">
        <w:rPr>
          <w:rFonts w:cs="Times New Roman"/>
        </w:rPr>
        <w:t xml:space="preserve">оборудованы кранами для отбора проб с целью контроля качества воды. </w:t>
      </w:r>
    </w:p>
    <w:p w:rsidR="000F5F13" w:rsidRDefault="00000B82" w:rsidP="00815028">
      <w:pPr>
        <w:spacing w:after="0" w:line="240" w:lineRule="auto"/>
        <w:rPr>
          <w:rFonts w:cs="Times New Roman"/>
        </w:rPr>
      </w:pPr>
      <w:r w:rsidRPr="002C5710">
        <w:rPr>
          <w:rFonts w:cs="Times New Roman"/>
        </w:rPr>
        <w:t>Скважины самоизливающиеся, насосы для подъема воды и обеспечения необходимым напором отсутствуют за исключением скважины №1-РЭ, на которой установлен насос</w:t>
      </w:r>
      <w:r w:rsidR="000F5F13" w:rsidRPr="002C5710">
        <w:rPr>
          <w:rFonts w:cs="Times New Roman"/>
        </w:rPr>
        <w:t xml:space="preserve"> марки </w:t>
      </w:r>
      <w:r w:rsidRPr="002C5710">
        <w:rPr>
          <w:rFonts w:cs="Times New Roman"/>
        </w:rPr>
        <w:t>КМ</w:t>
      </w:r>
      <w:r w:rsidR="00432DF0" w:rsidRPr="002C5710">
        <w:rPr>
          <w:rFonts w:cs="Times New Roman"/>
        </w:rPr>
        <w:t>.</w:t>
      </w:r>
      <w:r w:rsidR="000F5F13" w:rsidRPr="002C5710">
        <w:rPr>
          <w:rFonts w:cs="Times New Roman"/>
        </w:rPr>
        <w:t xml:space="preserve"> </w:t>
      </w:r>
    </w:p>
    <w:p w:rsidR="007E39DF" w:rsidRPr="002C5710" w:rsidRDefault="007E39DF" w:rsidP="00815028">
      <w:pPr>
        <w:spacing w:after="0" w:line="240" w:lineRule="auto"/>
        <w:rPr>
          <w:rFonts w:cs="Times New Roman"/>
        </w:rPr>
      </w:pPr>
    </w:p>
    <w:p w:rsidR="000F5F13" w:rsidRPr="002C5710" w:rsidRDefault="000F5F13" w:rsidP="00815028">
      <w:pPr>
        <w:spacing w:after="0" w:line="240" w:lineRule="auto"/>
        <w:rPr>
          <w:rFonts w:cs="Times New Roman"/>
        </w:rPr>
      </w:pPr>
      <w:r w:rsidRPr="002C5710">
        <w:rPr>
          <w:rFonts w:cs="Times New Roman"/>
        </w:rPr>
        <w:t xml:space="preserve">Характеристика насосного оборудования представлена в таблице </w:t>
      </w:r>
      <w:r w:rsidR="008036AA" w:rsidRPr="002C5710">
        <w:rPr>
          <w:rFonts w:cs="Times New Roman"/>
        </w:rPr>
        <w:t>1.2</w:t>
      </w:r>
      <w:r w:rsidRPr="002C5710">
        <w:rPr>
          <w:rFonts w:cs="Times New Roman"/>
        </w:rPr>
        <w:t xml:space="preserve"> </w:t>
      </w:r>
    </w:p>
    <w:p w:rsidR="0053569C" w:rsidRDefault="0053569C" w:rsidP="00095939">
      <w:pPr>
        <w:spacing w:after="0"/>
        <w:ind w:firstLine="0"/>
        <w:jc w:val="right"/>
        <w:rPr>
          <w:rFonts w:cs="Times New Roman"/>
        </w:rPr>
      </w:pPr>
    </w:p>
    <w:p w:rsidR="0053569C" w:rsidRDefault="0053569C" w:rsidP="00095939">
      <w:pPr>
        <w:spacing w:after="0"/>
        <w:ind w:firstLine="0"/>
        <w:jc w:val="right"/>
        <w:rPr>
          <w:rFonts w:cs="Times New Roman"/>
        </w:rPr>
      </w:pPr>
    </w:p>
    <w:p w:rsidR="007E39DF" w:rsidRDefault="007E39DF" w:rsidP="00095939">
      <w:pPr>
        <w:spacing w:after="0"/>
        <w:ind w:firstLine="0"/>
        <w:jc w:val="right"/>
        <w:rPr>
          <w:rFonts w:cs="Times New Roman"/>
        </w:rPr>
      </w:pPr>
    </w:p>
    <w:p w:rsidR="007E39DF" w:rsidRDefault="007E39DF" w:rsidP="00095939">
      <w:pPr>
        <w:spacing w:after="0"/>
        <w:ind w:firstLine="0"/>
        <w:jc w:val="right"/>
        <w:rPr>
          <w:rFonts w:cs="Times New Roman"/>
        </w:rPr>
      </w:pPr>
    </w:p>
    <w:p w:rsidR="000F5F13" w:rsidRPr="002C5710" w:rsidRDefault="000F5F13" w:rsidP="00095939">
      <w:pPr>
        <w:spacing w:after="0"/>
        <w:ind w:firstLine="0"/>
        <w:jc w:val="right"/>
        <w:rPr>
          <w:rFonts w:cs="Times New Roman"/>
          <w:lang w:val="en-US"/>
        </w:rPr>
      </w:pPr>
      <w:r w:rsidRPr="002C5710">
        <w:rPr>
          <w:rFonts w:cs="Times New Roman"/>
        </w:rPr>
        <w:t xml:space="preserve">Таблица </w:t>
      </w:r>
      <w:r w:rsidR="008036AA" w:rsidRPr="002C5710">
        <w:rPr>
          <w:rFonts w:cs="Times New Roman"/>
          <w:lang w:val="en-US"/>
        </w:rPr>
        <w:t>1.2</w:t>
      </w:r>
    </w:p>
    <w:tbl>
      <w:tblPr>
        <w:tblW w:w="0" w:type="auto"/>
        <w:tblLook w:val="01E0"/>
      </w:tblPr>
      <w:tblGrid>
        <w:gridCol w:w="568"/>
        <w:gridCol w:w="2312"/>
        <w:gridCol w:w="1825"/>
        <w:gridCol w:w="968"/>
        <w:gridCol w:w="1391"/>
        <w:gridCol w:w="856"/>
        <w:gridCol w:w="879"/>
        <w:gridCol w:w="942"/>
      </w:tblGrid>
      <w:tr w:rsidR="000F5F13" w:rsidRPr="003E5E7D" w:rsidTr="00815028">
        <w:trPr>
          <w:trHeight w:val="348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t>Наименование узла и его местоположение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t>Кол-во и объем резервуаров, м</w:t>
            </w:r>
            <w:r w:rsidRPr="003E5E7D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3E5E7D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t>Оборудование</w:t>
            </w:r>
          </w:p>
        </w:tc>
      </w:tr>
      <w:tr w:rsidR="000F5F13" w:rsidRPr="003E5E7D" w:rsidTr="00815028">
        <w:trPr>
          <w:trHeight w:val="62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t>марка насоса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pacing w:val="-20"/>
                <w:sz w:val="20"/>
                <w:szCs w:val="20"/>
              </w:rPr>
              <w:t>производи-тельность</w:t>
            </w:r>
            <w:r w:rsidRPr="003E5E7D">
              <w:rPr>
                <w:rFonts w:cs="Times New Roman"/>
                <w:b/>
                <w:sz w:val="20"/>
                <w:szCs w:val="20"/>
              </w:rPr>
              <w:t xml:space="preserve">, </w:t>
            </w:r>
            <w:r w:rsidRPr="003E5E7D">
              <w:rPr>
                <w:rFonts w:cs="Times New Roman"/>
                <w:b/>
                <w:sz w:val="20"/>
                <w:szCs w:val="20"/>
              </w:rPr>
              <w:lastRenderedPageBreak/>
              <w:t>м</w:t>
            </w:r>
            <w:r w:rsidRPr="003E5E7D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3E5E7D">
              <w:rPr>
                <w:rFonts w:cs="Times New Roman"/>
                <w:b/>
                <w:sz w:val="20"/>
                <w:szCs w:val="20"/>
              </w:rPr>
              <w:t>/час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lastRenderedPageBreak/>
              <w:t>напор, 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pacing w:val="-20"/>
                <w:sz w:val="20"/>
                <w:szCs w:val="20"/>
              </w:rPr>
              <w:t>мощ-ность</w:t>
            </w:r>
            <w:r w:rsidRPr="003E5E7D">
              <w:rPr>
                <w:rFonts w:cs="Times New Roman"/>
                <w:b/>
                <w:sz w:val="20"/>
                <w:szCs w:val="20"/>
              </w:rPr>
              <w:t xml:space="preserve">, </w:t>
            </w:r>
            <w:r w:rsidRPr="003E5E7D">
              <w:rPr>
                <w:rFonts w:cs="Times New Roman"/>
                <w:b/>
                <w:sz w:val="20"/>
                <w:szCs w:val="20"/>
              </w:rPr>
              <w:lastRenderedPageBreak/>
              <w:t>кВт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5F13" w:rsidRPr="003E5E7D" w:rsidRDefault="000F5F13" w:rsidP="00815028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E5E7D">
              <w:rPr>
                <w:rFonts w:cs="Times New Roman"/>
                <w:b/>
                <w:sz w:val="20"/>
                <w:szCs w:val="20"/>
              </w:rPr>
              <w:lastRenderedPageBreak/>
              <w:t>износ, %</w:t>
            </w:r>
          </w:p>
        </w:tc>
      </w:tr>
      <w:tr w:rsidR="00F038C3" w:rsidRPr="003E5E7D" w:rsidTr="00815028">
        <w:trPr>
          <w:trHeight w:val="28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8C3" w:rsidRPr="003E5E7D" w:rsidRDefault="00F038C3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B82" w:rsidRPr="003E5E7D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№1-РЭ</w:t>
            </w:r>
          </w:p>
          <w:p w:rsidR="00F038C3" w:rsidRPr="003E5E7D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с. Ижма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F038C3" w:rsidRPr="003E5E7D" w:rsidRDefault="00000B82" w:rsidP="00815028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8C3" w:rsidRPr="003E5E7D" w:rsidRDefault="00000B82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КМ50-32-125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38C3" w:rsidRPr="003E5E7D" w:rsidRDefault="00313980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38C3" w:rsidRPr="003E5E7D" w:rsidRDefault="00313980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38C3" w:rsidRPr="003E5E7D" w:rsidRDefault="00313980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F038C3" w:rsidRPr="003E5E7D" w:rsidRDefault="00313980" w:rsidP="00815028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E5E7D">
              <w:rPr>
                <w:rFonts w:cs="Times New Roman"/>
                <w:sz w:val="20"/>
                <w:szCs w:val="20"/>
              </w:rPr>
              <w:t>нет данных</w:t>
            </w:r>
          </w:p>
        </w:tc>
      </w:tr>
    </w:tbl>
    <w:p w:rsidR="000F5F13" w:rsidRPr="002C5710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2C5710">
        <w:rPr>
          <w:rFonts w:eastAsia="Times New Roman" w:cs="Times New Roman"/>
          <w:b/>
          <w:color w:val="000000"/>
          <w:szCs w:val="24"/>
        </w:rPr>
        <w:t>1.4.2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DC55B4" w:rsidRPr="00DC55B4" w:rsidRDefault="00DC55B4" w:rsidP="00CE50EB">
      <w:pPr>
        <w:spacing w:after="0" w:line="240" w:lineRule="auto"/>
        <w:rPr>
          <w:rFonts w:cs="Times New Roman"/>
        </w:rPr>
      </w:pPr>
      <w:r w:rsidRPr="00DC55B4">
        <w:rPr>
          <w:rFonts w:cs="Times New Roman"/>
        </w:rPr>
        <w:t xml:space="preserve">На территории </w:t>
      </w:r>
      <w:r>
        <w:rPr>
          <w:rFonts w:cs="Times New Roman"/>
        </w:rPr>
        <w:t xml:space="preserve">сельского поселения «Ижма» установлены </w:t>
      </w:r>
      <w:r w:rsidR="003E5E7D">
        <w:rPr>
          <w:rFonts w:cs="Times New Roman"/>
        </w:rPr>
        <w:t xml:space="preserve">две </w:t>
      </w:r>
      <w:r>
        <w:rPr>
          <w:rFonts w:cs="Times New Roman"/>
        </w:rPr>
        <w:t>водоочистные сооружения</w:t>
      </w:r>
      <w:r w:rsidR="003E5E7D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3E5E7D">
        <w:rPr>
          <w:rFonts w:cs="Times New Roman"/>
        </w:rPr>
        <w:t>Н</w:t>
      </w:r>
      <w:r>
        <w:rPr>
          <w:rFonts w:cs="Times New Roman"/>
        </w:rPr>
        <w:t>а скважин</w:t>
      </w:r>
      <w:r w:rsidR="003E5E7D">
        <w:rPr>
          <w:rFonts w:cs="Times New Roman"/>
        </w:rPr>
        <w:t>е</w:t>
      </w:r>
      <w:r>
        <w:rPr>
          <w:rFonts w:cs="Times New Roman"/>
        </w:rPr>
        <w:t xml:space="preserve"> №9И</w:t>
      </w:r>
      <w:r w:rsidR="00216842">
        <w:rPr>
          <w:rFonts w:cs="Times New Roman"/>
        </w:rPr>
        <w:t xml:space="preserve"> ВОС фирмы</w:t>
      </w:r>
      <w:r w:rsidR="003E5E7D">
        <w:rPr>
          <w:rFonts w:cs="Times New Roman"/>
        </w:rPr>
        <w:t xml:space="preserve"> «</w:t>
      </w:r>
      <w:r w:rsidR="00216842">
        <w:rPr>
          <w:rFonts w:cs="Times New Roman"/>
        </w:rPr>
        <w:t>Медиана-фильтр</w:t>
      </w:r>
      <w:r w:rsidR="003E5E7D">
        <w:rPr>
          <w:rFonts w:cs="Times New Roman"/>
        </w:rPr>
        <w:t xml:space="preserve">» производительностью </w:t>
      </w:r>
      <w:r w:rsidR="00216842">
        <w:rPr>
          <w:rFonts w:cs="Times New Roman"/>
        </w:rPr>
        <w:t>192</w:t>
      </w:r>
      <w:r w:rsidR="003E5E7D">
        <w:rPr>
          <w:rFonts w:cs="Times New Roman"/>
        </w:rPr>
        <w:t xml:space="preserve"> куб.м/сутки</w:t>
      </w:r>
      <w:r>
        <w:rPr>
          <w:rFonts w:cs="Times New Roman"/>
        </w:rPr>
        <w:t xml:space="preserve"> и </w:t>
      </w:r>
      <w:r w:rsidR="00216842">
        <w:rPr>
          <w:rFonts w:cs="Times New Roman"/>
        </w:rPr>
        <w:t xml:space="preserve">на скважине </w:t>
      </w:r>
      <w:r>
        <w:rPr>
          <w:rFonts w:cs="Times New Roman"/>
        </w:rPr>
        <w:t>№1264-Э</w:t>
      </w:r>
      <w:r w:rsidR="003E5E7D">
        <w:rPr>
          <w:rFonts w:cs="Times New Roman"/>
        </w:rPr>
        <w:t xml:space="preserve"> ВОС фирмы  ООО «Аква-Плюс» производительностью 96 куб.м/сутки</w:t>
      </w:r>
      <w:r>
        <w:rPr>
          <w:rFonts w:cs="Times New Roman"/>
        </w:rPr>
        <w:t xml:space="preserve">. </w:t>
      </w:r>
    </w:p>
    <w:p w:rsidR="000F5F13" w:rsidRPr="002C5710" w:rsidRDefault="00FD5B23" w:rsidP="00CE50EB">
      <w:pPr>
        <w:spacing w:after="0" w:line="240" w:lineRule="auto"/>
        <w:rPr>
          <w:rFonts w:cs="Times New Roman"/>
        </w:rPr>
      </w:pPr>
      <w:r w:rsidRPr="002C5710">
        <w:rPr>
          <w:rFonts w:cs="Times New Roman"/>
        </w:rPr>
        <w:t xml:space="preserve">Данные </w:t>
      </w:r>
      <w:r w:rsidR="005B01E8" w:rsidRPr="002C5710">
        <w:rPr>
          <w:rFonts w:cs="Times New Roman"/>
        </w:rPr>
        <w:t xml:space="preserve">лабораторных анализов воды из </w:t>
      </w:r>
      <w:r w:rsidR="000F5F13" w:rsidRPr="002C5710">
        <w:rPr>
          <w:rFonts w:cs="Times New Roman"/>
        </w:rPr>
        <w:t xml:space="preserve">арт. скважин </w:t>
      </w:r>
      <w:r w:rsidR="00BE0753" w:rsidRPr="002C5710">
        <w:rPr>
          <w:rFonts w:cs="Times New Roman"/>
        </w:rPr>
        <w:t xml:space="preserve">до поступления в сеть </w:t>
      </w:r>
      <w:r w:rsidR="00D41560" w:rsidRPr="002C5710">
        <w:rPr>
          <w:rFonts w:cs="Times New Roman"/>
        </w:rPr>
        <w:t>за 201</w:t>
      </w:r>
      <w:r w:rsidR="002878F9">
        <w:rPr>
          <w:rFonts w:cs="Times New Roman"/>
        </w:rPr>
        <w:t>7</w:t>
      </w:r>
      <w:r w:rsidR="00D41560" w:rsidRPr="002C5710">
        <w:rPr>
          <w:rFonts w:cs="Times New Roman"/>
        </w:rPr>
        <w:t xml:space="preserve"> год </w:t>
      </w:r>
      <w:r w:rsidR="000F5F13" w:rsidRPr="002C5710">
        <w:rPr>
          <w:rFonts w:cs="Times New Roman"/>
        </w:rPr>
        <w:t xml:space="preserve">приведены в таблице </w:t>
      </w:r>
      <w:r w:rsidR="00285A9B" w:rsidRPr="002C5710">
        <w:rPr>
          <w:rFonts w:cs="Times New Roman"/>
        </w:rPr>
        <w:t>1.</w:t>
      </w:r>
      <w:r w:rsidR="00D41560" w:rsidRPr="002C5710">
        <w:rPr>
          <w:rFonts w:cs="Times New Roman"/>
        </w:rPr>
        <w:t>3</w:t>
      </w:r>
    </w:p>
    <w:p w:rsidR="000F5F13" w:rsidRPr="0053569C" w:rsidRDefault="000F5F13" w:rsidP="00313980">
      <w:pPr>
        <w:spacing w:after="0"/>
        <w:ind w:firstLine="0"/>
        <w:jc w:val="right"/>
        <w:rPr>
          <w:rFonts w:cs="Times New Roman"/>
        </w:rPr>
      </w:pPr>
      <w:r w:rsidRPr="0053569C">
        <w:rPr>
          <w:rFonts w:cs="Times New Roman"/>
        </w:rPr>
        <w:t xml:space="preserve">Таблица </w:t>
      </w:r>
      <w:r w:rsidR="00285A9B" w:rsidRPr="0053569C">
        <w:rPr>
          <w:rFonts w:cs="Times New Roman"/>
        </w:rPr>
        <w:t>1.</w:t>
      </w:r>
      <w:r w:rsidR="00D41560" w:rsidRPr="0053569C">
        <w:rPr>
          <w:rFonts w:cs="Times New Roman"/>
        </w:rPr>
        <w:t>3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87"/>
        <w:gridCol w:w="1814"/>
        <w:gridCol w:w="1546"/>
        <w:gridCol w:w="1526"/>
        <w:gridCol w:w="1526"/>
        <w:gridCol w:w="1392"/>
      </w:tblGrid>
      <w:tr w:rsidR="008A396B" w:rsidTr="008A396B">
        <w:trPr>
          <w:trHeight w:hRule="exact" w:val="278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40"/>
            </w:pPr>
            <w:r>
              <w:rPr>
                <w:rStyle w:val="12"/>
              </w:rPr>
              <w:t>Название точки отбора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50" w:lineRule="exact"/>
              <w:ind w:left="120"/>
            </w:pPr>
            <w:r>
              <w:rPr>
                <w:rStyle w:val="12"/>
              </w:rPr>
              <w:t>Показатели,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50" w:lineRule="exact"/>
              <w:ind w:left="120"/>
            </w:pPr>
            <w:r>
              <w:rPr>
                <w:rStyle w:val="12"/>
              </w:rPr>
              <w:t>превышающие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50" w:lineRule="exact"/>
              <w:ind w:left="120"/>
            </w:pPr>
            <w:r>
              <w:rPr>
                <w:rStyle w:val="12"/>
              </w:rPr>
              <w:t>норму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2017 год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2018 год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20"/>
            </w:pPr>
            <w:r>
              <w:rPr>
                <w:rStyle w:val="12"/>
              </w:rPr>
              <w:t>год</w:t>
            </w:r>
          </w:p>
        </w:tc>
      </w:tr>
      <w:tr w:rsidR="008A396B" w:rsidTr="008A396B">
        <w:trPr>
          <w:trHeight w:hRule="exact" w:val="1027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/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/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20"/>
            </w:pPr>
            <w:r>
              <w:rPr>
                <w:rStyle w:val="12"/>
              </w:rPr>
              <w:t>Из них не соответствует СанПиН 2.1.4.1074-01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20"/>
            </w:pPr>
            <w:r>
              <w:rPr>
                <w:rStyle w:val="12"/>
              </w:rPr>
              <w:t>Результат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jc w:val="center"/>
            </w:pPr>
            <w:r>
              <w:rPr>
                <w:rStyle w:val="12"/>
              </w:rPr>
              <w:t>исследований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20"/>
            </w:pPr>
            <w:r>
              <w:rPr>
                <w:rStyle w:val="12"/>
              </w:rPr>
              <w:t>(средний)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20"/>
            </w:pPr>
            <w:r>
              <w:rPr>
                <w:rStyle w:val="12"/>
              </w:rPr>
              <w:t>Из них не соответствует СанПиН 2.1.4.1074-01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20"/>
            </w:pPr>
            <w:r>
              <w:rPr>
                <w:rStyle w:val="12"/>
              </w:rPr>
              <w:t>Результат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jc w:val="center"/>
            </w:pPr>
            <w:r>
              <w:rPr>
                <w:rStyle w:val="12"/>
              </w:rPr>
              <w:t>исследований</w:t>
            </w:r>
          </w:p>
          <w:p w:rsidR="008A396B" w:rsidRDefault="008A396B" w:rsidP="008A396B">
            <w:pPr>
              <w:pStyle w:val="23"/>
              <w:shd w:val="clear" w:color="auto" w:fill="auto"/>
              <w:spacing w:line="254" w:lineRule="exact"/>
              <w:ind w:left="120"/>
            </w:pPr>
            <w:r>
              <w:rPr>
                <w:rStyle w:val="12"/>
              </w:rPr>
              <w:t>(средний)</w:t>
            </w:r>
          </w:p>
        </w:tc>
      </w:tr>
      <w:tr w:rsidR="008A396B" w:rsidTr="008A396B">
        <w:trPr>
          <w:trHeight w:hRule="exact" w:val="26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Выход с вое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69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(Скважина № 9-и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мутность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1,54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3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с. Ижма)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железо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5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78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Водопроводный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мутность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60" w:lineRule="exact"/>
              <w:jc w:val="center"/>
            </w:pPr>
            <w:r>
              <w:rPr>
                <w:rStyle w:val="CordiaUPC13pt"/>
              </w:rPr>
              <w:t>2</w:t>
            </w:r>
            <w:r>
              <w:rPr>
                <w:rStyle w:val="Calibri95pt"/>
              </w:rPr>
              <w:t>,</w:t>
            </w:r>
            <w:r>
              <w:rPr>
                <w:rStyle w:val="CordiaUPC13pt"/>
              </w:rPr>
              <w:t>8</w:t>
            </w:r>
            <w:r>
              <w:rPr>
                <w:rStyle w:val="Calibri95pt"/>
              </w:rPr>
              <w:t>*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2,3</w:t>
            </w:r>
          </w:p>
        </w:tc>
      </w:tr>
      <w:tr w:rsidR="008A396B" w:rsidTr="008A396B">
        <w:trPr>
          <w:trHeight w:hRule="exact" w:val="259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кран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железо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3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0,59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0,65</w:t>
            </w:r>
          </w:p>
        </w:tc>
      </w:tr>
      <w:tr w:rsidR="008A396B" w:rsidTr="008A396B">
        <w:trPr>
          <w:trHeight w:hRule="exact" w:val="25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коррекционная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5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школа с. Ижма -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4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вода подается со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4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скважины № 1264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88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Водопроводный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мутность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1,8</w:t>
            </w:r>
          </w:p>
        </w:tc>
      </w:tr>
      <w:tr w:rsidR="008A396B" w:rsidTr="008A396B">
        <w:trPr>
          <w:trHeight w:hRule="exact" w:val="259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кран (ХВС), ул.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железо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0,46</w:t>
            </w:r>
          </w:p>
        </w:tc>
      </w:tr>
      <w:tr w:rsidR="008A396B" w:rsidTr="008A396B">
        <w:trPr>
          <w:trHeight w:hRule="exact" w:val="24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Советская, возде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50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д/с «Дзоридз»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  <w:tr w:rsidR="008A396B" w:rsidTr="008A396B">
        <w:trPr>
          <w:trHeight w:hRule="exact" w:val="278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 xml:space="preserve">с. Ижма </w:t>
            </w:r>
            <w:r>
              <w:rPr>
                <w:rStyle w:val="65pt1pt"/>
              </w:rPr>
              <w:t xml:space="preserve">СКВ. </w:t>
            </w:r>
            <w:r>
              <w:rPr>
                <w:rStyle w:val="12"/>
              </w:rPr>
              <w:t>378-э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бор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2,1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jc w:val="center"/>
            </w:pPr>
            <w:r>
              <w:rPr>
                <w:rStyle w:val="12"/>
              </w:rPr>
              <w:t>2,4</w:t>
            </w:r>
          </w:p>
        </w:tc>
      </w:tr>
      <w:tr w:rsidR="008A396B" w:rsidTr="008A396B">
        <w:trPr>
          <w:trHeight w:hRule="exact" w:val="250"/>
        </w:trPr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396B" w:rsidRDefault="008A396B" w:rsidP="008A396B">
            <w:pPr>
              <w:pStyle w:val="23"/>
              <w:shd w:val="clear" w:color="auto" w:fill="auto"/>
              <w:spacing w:line="200" w:lineRule="exact"/>
              <w:ind w:left="140"/>
            </w:pPr>
            <w:r>
              <w:rPr>
                <w:rStyle w:val="12"/>
              </w:rPr>
              <w:t>колонка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96B" w:rsidRDefault="008A396B" w:rsidP="008A396B">
            <w:pPr>
              <w:rPr>
                <w:sz w:val="10"/>
                <w:szCs w:val="10"/>
              </w:rPr>
            </w:pPr>
          </w:p>
        </w:tc>
      </w:tr>
    </w:tbl>
    <w:p w:rsidR="006670F3" w:rsidRPr="0053569C" w:rsidRDefault="008A396B" w:rsidP="00B90694">
      <w:pPr>
        <w:pStyle w:val="afff2"/>
        <w:shd w:val="clear" w:color="auto" w:fill="auto"/>
      </w:pPr>
      <w:r w:rsidRPr="0053569C">
        <w:rPr>
          <w:rStyle w:val="0pt"/>
          <w:color w:val="auto"/>
        </w:rPr>
        <w:t>*существенное ухудшение каче</w:t>
      </w:r>
      <w:r w:rsidR="00B90694" w:rsidRPr="0053569C">
        <w:rPr>
          <w:rStyle w:val="0pt"/>
          <w:color w:val="auto"/>
        </w:rPr>
        <w:t>с</w:t>
      </w:r>
      <w:r w:rsidRPr="0053569C">
        <w:rPr>
          <w:rStyle w:val="0pt"/>
          <w:color w:val="auto"/>
        </w:rPr>
        <w:t xml:space="preserve">тва питьевой воды </w:t>
      </w:r>
      <w:r w:rsidRPr="0053569C">
        <w:rPr>
          <w:lang w:eastAsia="ru-RU" w:bidi="ru-RU"/>
        </w:rPr>
        <w:t xml:space="preserve">(Приказ № </w:t>
      </w:r>
      <w:r w:rsidRPr="0053569C">
        <w:rPr>
          <w:rStyle w:val="0pt"/>
          <w:color w:val="auto"/>
        </w:rPr>
        <w:t xml:space="preserve">1204 </w:t>
      </w:r>
      <w:r w:rsidRPr="0053569C">
        <w:rPr>
          <w:lang w:eastAsia="ru-RU" w:bidi="ru-RU"/>
        </w:rPr>
        <w:t xml:space="preserve">от </w:t>
      </w:r>
      <w:r w:rsidRPr="0053569C">
        <w:rPr>
          <w:rStyle w:val="0pt"/>
          <w:color w:val="auto"/>
        </w:rPr>
        <w:t xml:space="preserve">28.12.2012 </w:t>
      </w:r>
      <w:r w:rsidRPr="0053569C">
        <w:rPr>
          <w:lang w:eastAsia="ru-RU" w:bidi="ru-RU"/>
        </w:rPr>
        <w:t>г. «Об утверждении критериев существенного ухудшения качества питьевой воды и горячей воды, показателей качества питьевой воды, характеризующих ее безопасность, по которым осуществляется производственный контроль качества питьевой воды, горячей воды и требований к частоте отбора проб воды).</w:t>
      </w:r>
    </w:p>
    <w:p w:rsidR="00B90694" w:rsidRPr="0053569C" w:rsidRDefault="00B90694" w:rsidP="00B90694">
      <w:pPr>
        <w:pStyle w:val="affd"/>
        <w:spacing w:after="0" w:line="240" w:lineRule="auto"/>
        <w:ind w:left="23" w:right="142"/>
        <w:rPr>
          <w:rFonts w:cs="Times New Roman"/>
          <w:szCs w:val="24"/>
        </w:rPr>
      </w:pPr>
      <w:r w:rsidRPr="0053569C">
        <w:rPr>
          <w:rStyle w:val="13"/>
          <w:rFonts w:cs="Times New Roman"/>
          <w:sz w:val="24"/>
          <w:szCs w:val="24"/>
        </w:rPr>
        <w:t>Не отвечают нормативным требованиям по санитарно-химическим показателям пробы воды по содержанию бора из скважин № 378 с. Ижма;</w:t>
      </w:r>
      <w:r w:rsidR="0053569C" w:rsidRPr="0053569C">
        <w:rPr>
          <w:rStyle w:val="13"/>
          <w:rFonts w:cs="Times New Roman"/>
          <w:sz w:val="24"/>
          <w:szCs w:val="24"/>
        </w:rPr>
        <w:t xml:space="preserve"> </w:t>
      </w:r>
      <w:r w:rsidRPr="0053569C">
        <w:rPr>
          <w:rStyle w:val="13"/>
          <w:rFonts w:cs="Times New Roman"/>
          <w:sz w:val="24"/>
          <w:szCs w:val="24"/>
        </w:rPr>
        <w:t>по мутности, содержанию железа вода из водопроводного крана коррекционной школы с. Ижма (вода подается со скважины № 1264 с. Ижма).</w:t>
      </w:r>
    </w:p>
    <w:p w:rsidR="006670F3" w:rsidRDefault="006670F3" w:rsidP="006670F3">
      <w:pPr>
        <w:spacing w:after="0" w:line="240" w:lineRule="auto"/>
        <w:rPr>
          <w:rFonts w:cs="Times New Roman"/>
        </w:rPr>
      </w:pPr>
      <w:r>
        <w:rPr>
          <w:rFonts w:cs="Times New Roman"/>
        </w:rPr>
        <w:t>По результатам проведенных исследований установлено: основными приоритетными веществами, загрязняющими питьевую воду систем централизованного хозяйственно-питьевого водоснабжения и создающими потенциальный риск для здоровья населения является железо, бор. Высокое содержание железа обуславливает превышение гигиенических нормативов цветности и мутности в питьевой воде. Железо относиться 3 классу опасности – умеренно опасное, данное вещество обладает свойством изменения органолептических свойств воды и влиянием на ее окраску в сторону значительного ухудшения.</w:t>
      </w:r>
    </w:p>
    <w:p w:rsidR="006670F3" w:rsidRDefault="006670F3" w:rsidP="006670F3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Основными причинами неудовлетворительного качества воды являются: факторы природного характера (повышенное содержание в воде водоносных горизонтов соединений железа, бора), неудовлетворительное санитарно-техническое состояние существующих водопроводных сетей и сооружений, неэффективная работа в направлении тампонажа и консервации недействующих артезианских скважин. </w:t>
      </w:r>
    </w:p>
    <w:p w:rsidR="000F5F13" w:rsidRPr="002C5710" w:rsidRDefault="000F5F13" w:rsidP="00B930A9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D05289">
        <w:rPr>
          <w:rFonts w:eastAsia="Times New Roman" w:cs="Times New Roman"/>
          <w:b/>
          <w:color w:val="000000"/>
          <w:szCs w:val="24"/>
        </w:rPr>
        <w:lastRenderedPageBreak/>
        <w:t>1.4.3 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0F5F13" w:rsidRPr="002C5710" w:rsidRDefault="000F5F13" w:rsidP="00B930A9">
      <w:pPr>
        <w:spacing w:after="0"/>
        <w:rPr>
          <w:rFonts w:eastAsia="Times New Roman" w:cs="Times New Roman"/>
          <w:color w:val="000000"/>
          <w:szCs w:val="24"/>
        </w:rPr>
      </w:pPr>
      <w:r w:rsidRPr="002C5710">
        <w:rPr>
          <w:rFonts w:cs="Times New Roman"/>
          <w:lang w:eastAsia="ru-RU"/>
        </w:rPr>
        <w:t xml:space="preserve">На территории </w:t>
      </w:r>
      <w:r w:rsidR="00A64A3C" w:rsidRPr="002C5710">
        <w:rPr>
          <w:rFonts w:cs="Times New Roman"/>
          <w:lang w:eastAsia="ru-RU"/>
        </w:rPr>
        <w:fldChar w:fldCharType="begin"/>
      </w:r>
      <w:r w:rsidRPr="002C5710">
        <w:rPr>
          <w:rFonts w:cs="Times New Roman"/>
          <w:lang w:eastAsia="ru-RU"/>
        </w:rPr>
        <w:instrText xml:space="preserve"> LINK Excel.Sheet.8 "D:\\Схемы\\МО Афанасьевское\\основа вода\\данные.xlsx" Лист1!R4C2 \a \f 4 \r  \* MERGEFORMAT </w:instrText>
      </w:r>
      <w:r w:rsidR="00A64A3C" w:rsidRPr="002C5710">
        <w:rPr>
          <w:rFonts w:cs="Times New Roman"/>
          <w:lang w:eastAsia="ru-RU"/>
        </w:rPr>
        <w:fldChar w:fldCharType="separate"/>
      </w:r>
      <w:r w:rsidR="00C23BDE" w:rsidRPr="002C5710">
        <w:rPr>
          <w:rFonts w:eastAsiaTheme="minorEastAsia" w:cs="Times New Roman"/>
          <w:color w:val="000000"/>
          <w:szCs w:val="24"/>
          <w:lang w:eastAsia="ru-RU"/>
        </w:rPr>
        <w:t>сельского поселения</w:t>
      </w:r>
      <w:r w:rsidR="00A64A3C" w:rsidRPr="002C5710">
        <w:rPr>
          <w:rFonts w:cs="Times New Roman"/>
          <w:lang w:eastAsia="ru-RU"/>
        </w:rPr>
        <w:fldChar w:fldCharType="end"/>
      </w:r>
      <w:r w:rsidR="004277A6" w:rsidRPr="002C5710">
        <w:rPr>
          <w:rFonts w:cs="Times New Roman"/>
          <w:lang w:eastAsia="ru-RU"/>
        </w:rPr>
        <w:t xml:space="preserve"> «Ижма»</w:t>
      </w:r>
      <w:r w:rsidR="003E0C29" w:rsidRPr="002C5710">
        <w:rPr>
          <w:rFonts w:cs="Times New Roman"/>
          <w:lang w:eastAsia="ru-RU"/>
        </w:rPr>
        <w:t xml:space="preserve"> </w:t>
      </w:r>
      <w:r w:rsidRPr="002C5710">
        <w:rPr>
          <w:rFonts w:cs="Times New Roman"/>
          <w:lang w:eastAsia="ru-RU"/>
        </w:rPr>
        <w:t xml:space="preserve">водоснабжение осуществляется подземной водой из артезианских скважин. </w:t>
      </w:r>
      <w:r w:rsidR="00313980" w:rsidRPr="002C5710">
        <w:rPr>
          <w:rFonts w:cs="Times New Roman"/>
          <w:lang w:eastAsia="ru-RU"/>
        </w:rPr>
        <w:t xml:space="preserve">Скважины самоизливающиеся, поэтому установка насосного оборудования не требуется. </w:t>
      </w:r>
      <w:r w:rsidRPr="002C5710">
        <w:rPr>
          <w:rFonts w:cs="Times New Roman"/>
          <w:lang w:eastAsia="ru-RU"/>
        </w:rPr>
        <w:t>В составе водозаборн</w:t>
      </w:r>
      <w:r w:rsidR="00313980" w:rsidRPr="002C5710">
        <w:rPr>
          <w:rFonts w:cs="Times New Roman"/>
          <w:lang w:eastAsia="ru-RU"/>
        </w:rPr>
        <w:t>ого</w:t>
      </w:r>
      <w:r w:rsidRPr="002C5710">
        <w:rPr>
          <w:rFonts w:cs="Times New Roman"/>
          <w:lang w:eastAsia="ru-RU"/>
        </w:rPr>
        <w:t xml:space="preserve"> узл</w:t>
      </w:r>
      <w:r w:rsidR="00313980" w:rsidRPr="002C5710">
        <w:rPr>
          <w:rFonts w:cs="Times New Roman"/>
          <w:lang w:eastAsia="ru-RU"/>
        </w:rPr>
        <w:t>а</w:t>
      </w:r>
      <w:r w:rsidRPr="002C5710">
        <w:rPr>
          <w:rFonts w:cs="Times New Roman"/>
          <w:lang w:eastAsia="ru-RU"/>
        </w:rPr>
        <w:t xml:space="preserve"> используются насос марки </w:t>
      </w:r>
      <w:r w:rsidR="00313980" w:rsidRPr="002C5710">
        <w:rPr>
          <w:rFonts w:cs="Times New Roman"/>
          <w:lang w:eastAsia="ru-RU"/>
        </w:rPr>
        <w:t>МК50-32-125 п</w:t>
      </w:r>
      <w:r w:rsidR="003E0C29" w:rsidRPr="002C5710">
        <w:rPr>
          <w:rFonts w:cs="Times New Roman"/>
          <w:lang w:eastAsia="ru-RU"/>
        </w:rPr>
        <w:t xml:space="preserve">роизводительностью </w:t>
      </w:r>
      <w:r w:rsidR="00313980" w:rsidRPr="002C5710">
        <w:rPr>
          <w:rFonts w:cs="Times New Roman"/>
          <w:lang w:eastAsia="ru-RU"/>
        </w:rPr>
        <w:t>12,5</w:t>
      </w:r>
      <w:r w:rsidR="003E0C29" w:rsidRPr="002C5710">
        <w:rPr>
          <w:rFonts w:cs="Times New Roman"/>
          <w:lang w:eastAsia="ru-RU"/>
        </w:rPr>
        <w:t xml:space="preserve"> м</w:t>
      </w:r>
      <w:r w:rsidR="003E0C29" w:rsidRPr="002C5710">
        <w:rPr>
          <w:rFonts w:cs="Times New Roman"/>
          <w:vertAlign w:val="superscript"/>
          <w:lang w:eastAsia="ru-RU"/>
        </w:rPr>
        <w:t>3</w:t>
      </w:r>
      <w:r w:rsidR="003E0C29" w:rsidRPr="002C5710">
        <w:rPr>
          <w:rFonts w:cs="Times New Roman"/>
          <w:lang w:eastAsia="ru-RU"/>
        </w:rPr>
        <w:t>/сут</w:t>
      </w:r>
      <w:r w:rsidRPr="002C5710">
        <w:rPr>
          <w:rFonts w:cs="Times New Roman"/>
          <w:lang w:eastAsia="ru-RU"/>
        </w:rPr>
        <w:t>. Характеристика насосного оборуд</w:t>
      </w:r>
      <w:r w:rsidR="000E491A" w:rsidRPr="002C5710">
        <w:rPr>
          <w:rFonts w:cs="Times New Roman"/>
          <w:lang w:eastAsia="ru-RU"/>
        </w:rPr>
        <w:t xml:space="preserve">ования представлена в таблице </w:t>
      </w:r>
      <w:r w:rsidR="00915ED5" w:rsidRPr="002C5710">
        <w:rPr>
          <w:rFonts w:cs="Times New Roman"/>
          <w:lang w:eastAsia="ru-RU"/>
        </w:rPr>
        <w:t>1.2</w:t>
      </w:r>
      <w:r w:rsidRPr="002C5710">
        <w:rPr>
          <w:rFonts w:cs="Times New Roman"/>
          <w:lang w:eastAsia="ru-RU"/>
        </w:rPr>
        <w:t xml:space="preserve">. </w:t>
      </w:r>
      <w:r w:rsidRPr="002C5710">
        <w:rPr>
          <w:rFonts w:cs="Times New Roman"/>
          <w:szCs w:val="24"/>
          <w:lang w:eastAsia="ru-RU"/>
        </w:rPr>
        <w:t>Удельное энергопотребление на подачу 1 м</w:t>
      </w:r>
      <w:r w:rsidRPr="002C5710">
        <w:rPr>
          <w:rFonts w:cs="Times New Roman"/>
          <w:szCs w:val="24"/>
          <w:vertAlign w:val="superscript"/>
          <w:lang w:eastAsia="ru-RU"/>
        </w:rPr>
        <w:t>3</w:t>
      </w:r>
      <w:r w:rsidRPr="002C5710">
        <w:rPr>
          <w:rFonts w:cs="Times New Roman"/>
          <w:szCs w:val="24"/>
          <w:lang w:eastAsia="ru-RU"/>
        </w:rPr>
        <w:t xml:space="preserve"> питьевой воды</w:t>
      </w:r>
      <w:r w:rsidR="00915ED5" w:rsidRPr="002C5710">
        <w:rPr>
          <w:rFonts w:cs="Times New Roman"/>
          <w:szCs w:val="24"/>
          <w:lang w:eastAsia="ru-RU"/>
        </w:rPr>
        <w:t xml:space="preserve"> </w:t>
      </w:r>
      <w:r w:rsidR="00C60B65" w:rsidRPr="002C5710">
        <w:rPr>
          <w:rFonts w:cs="Times New Roman"/>
          <w:szCs w:val="24"/>
          <w:lang w:eastAsia="ru-RU"/>
        </w:rPr>
        <w:t>~</w:t>
      </w:r>
      <w:r w:rsidRPr="002C5710">
        <w:rPr>
          <w:rFonts w:cs="Times New Roman"/>
          <w:szCs w:val="24"/>
          <w:lang w:eastAsia="ru-RU"/>
        </w:rPr>
        <w:t xml:space="preserve"> </w:t>
      </w:r>
      <w:r w:rsidR="00313980" w:rsidRPr="002C5710">
        <w:rPr>
          <w:rFonts w:cs="Times New Roman"/>
          <w:szCs w:val="24"/>
          <w:lang w:eastAsia="ru-RU"/>
        </w:rPr>
        <w:t>0,096</w:t>
      </w:r>
      <w:r w:rsidRPr="002C5710">
        <w:rPr>
          <w:rFonts w:cs="Times New Roman"/>
          <w:szCs w:val="24"/>
          <w:lang w:eastAsia="ru-RU"/>
        </w:rPr>
        <w:t xml:space="preserve"> кВтч/м</w:t>
      </w:r>
      <w:r w:rsidRPr="002C5710">
        <w:rPr>
          <w:rFonts w:cs="Times New Roman"/>
          <w:szCs w:val="24"/>
          <w:vertAlign w:val="superscript"/>
          <w:lang w:eastAsia="ru-RU"/>
        </w:rPr>
        <w:t>3</w:t>
      </w:r>
      <w:r w:rsidRPr="002C5710">
        <w:rPr>
          <w:rFonts w:cs="Times New Roman"/>
          <w:szCs w:val="24"/>
          <w:lang w:eastAsia="ru-RU"/>
        </w:rPr>
        <w:t xml:space="preserve">. </w:t>
      </w:r>
      <w:r w:rsidRPr="002C5710">
        <w:rPr>
          <w:rFonts w:cs="Times New Roman"/>
          <w:lang w:eastAsia="ru-RU"/>
        </w:rPr>
        <w:t>Для создания запаса и подпора воды в населенн</w:t>
      </w:r>
      <w:r w:rsidR="00313980" w:rsidRPr="002C5710">
        <w:rPr>
          <w:rFonts w:cs="Times New Roman"/>
          <w:lang w:eastAsia="ru-RU"/>
        </w:rPr>
        <w:t>ых</w:t>
      </w:r>
      <w:r w:rsidRPr="002C5710">
        <w:rPr>
          <w:rFonts w:cs="Times New Roman"/>
          <w:lang w:eastAsia="ru-RU"/>
        </w:rPr>
        <w:t xml:space="preserve"> пу</w:t>
      </w:r>
      <w:r w:rsidR="00C23BDE" w:rsidRPr="002C5710">
        <w:rPr>
          <w:rFonts w:cs="Times New Roman"/>
          <w:lang w:eastAsia="ru-RU"/>
        </w:rPr>
        <w:t xml:space="preserve">нктах </w:t>
      </w:r>
      <w:r w:rsidR="00313980" w:rsidRPr="002C5710">
        <w:rPr>
          <w:rFonts w:cs="Times New Roman"/>
          <w:lang w:eastAsia="ru-RU"/>
        </w:rPr>
        <w:t>резервуаров нет</w:t>
      </w:r>
      <w:r w:rsidRPr="002C5710">
        <w:rPr>
          <w:rFonts w:cs="Times New Roman"/>
          <w:lang w:eastAsia="ru-RU"/>
        </w:rPr>
        <w:t>.</w:t>
      </w:r>
    </w:p>
    <w:p w:rsidR="000F5F13" w:rsidRPr="002C5710" w:rsidRDefault="000F5F13" w:rsidP="00B930A9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2C5710">
        <w:rPr>
          <w:rFonts w:eastAsia="Times New Roman" w:cs="Times New Roman"/>
          <w:b/>
          <w:color w:val="000000"/>
          <w:szCs w:val="24"/>
        </w:rPr>
        <w:t>1.4.4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Start w:id="31" w:name="ZAP22SA3BF"/>
      <w:bookmarkStart w:id="32" w:name="ZAP28AS3D0"/>
      <w:bookmarkStart w:id="33" w:name="bssPhr85"/>
      <w:bookmarkEnd w:id="31"/>
      <w:bookmarkEnd w:id="32"/>
      <w:bookmarkEnd w:id="33"/>
    </w:p>
    <w:p w:rsidR="00D310CD" w:rsidRPr="002C5710" w:rsidRDefault="000F5F13" w:rsidP="00B930A9">
      <w:pPr>
        <w:spacing w:after="0"/>
        <w:rPr>
          <w:rFonts w:cs="Times New Roman"/>
        </w:rPr>
      </w:pPr>
      <w:r w:rsidRPr="002C5710">
        <w:rPr>
          <w:rFonts w:cs="Times New Roman"/>
        </w:rPr>
        <w:t xml:space="preserve">Общая протяженность водопроводных сетей, обеспечивающих холодным водоснабжением население и организации – </w:t>
      </w:r>
      <w:r w:rsidR="005E229E" w:rsidRPr="0053569C">
        <w:rPr>
          <w:rFonts w:cs="Times New Roman"/>
        </w:rPr>
        <w:t>11,</w:t>
      </w:r>
      <w:r w:rsidR="00984570" w:rsidRPr="0053569C">
        <w:rPr>
          <w:rFonts w:cs="Times New Roman"/>
        </w:rPr>
        <w:t>394</w:t>
      </w:r>
      <w:r w:rsidRPr="0053569C">
        <w:rPr>
          <w:rFonts w:cs="Times New Roman"/>
        </w:rPr>
        <w:t xml:space="preserve"> км</w:t>
      </w:r>
      <w:r w:rsidR="00DE3828" w:rsidRPr="0053569C">
        <w:rPr>
          <w:rFonts w:cs="Times New Roman"/>
        </w:rPr>
        <w:t>,</w:t>
      </w:r>
      <w:r w:rsidR="00BD44D0" w:rsidRPr="0053569C">
        <w:rPr>
          <w:rFonts w:cs="Times New Roman"/>
        </w:rPr>
        <w:t xml:space="preserve"> </w:t>
      </w:r>
      <w:r w:rsidRPr="0053569C">
        <w:rPr>
          <w:rFonts w:cs="Times New Roman"/>
        </w:rPr>
        <w:t xml:space="preserve">все находятся в собственности </w:t>
      </w:r>
      <w:r w:rsidR="00984570" w:rsidRPr="0053569C">
        <w:rPr>
          <w:rFonts w:cs="Times New Roman"/>
        </w:rPr>
        <w:t xml:space="preserve">Ижемского филиала </w:t>
      </w:r>
      <w:r w:rsidR="00DE41DA" w:rsidRPr="0053569C">
        <w:rPr>
          <w:rFonts w:cs="Times New Roman"/>
        </w:rPr>
        <w:t>А</w:t>
      </w:r>
      <w:r w:rsidR="00984570" w:rsidRPr="0053569C">
        <w:rPr>
          <w:rFonts w:cs="Times New Roman"/>
        </w:rPr>
        <w:t>О</w:t>
      </w:r>
      <w:r w:rsidRPr="0053569C">
        <w:rPr>
          <w:rFonts w:cs="Times New Roman"/>
        </w:rPr>
        <w:t xml:space="preserve"> </w:t>
      </w:r>
      <w:r w:rsidR="00984570" w:rsidRPr="0053569C">
        <w:rPr>
          <w:rFonts w:cs="Times New Roman"/>
        </w:rPr>
        <w:t>«Коми тепловая компания»</w:t>
      </w:r>
      <w:r w:rsidRPr="0053569C">
        <w:rPr>
          <w:rFonts w:cs="Times New Roman"/>
        </w:rPr>
        <w:t>. В частной собственности предприятий водопроводных сетей нет.</w:t>
      </w:r>
    </w:p>
    <w:p w:rsidR="000F5F13" w:rsidRPr="002C5710" w:rsidRDefault="000F5F13" w:rsidP="00B930A9">
      <w:pPr>
        <w:spacing w:after="0"/>
        <w:rPr>
          <w:rFonts w:cs="Times New Roman"/>
        </w:rPr>
      </w:pPr>
      <w:r w:rsidRPr="002C5710">
        <w:rPr>
          <w:rFonts w:cs="Times New Roman"/>
        </w:rPr>
        <w:t xml:space="preserve">Характеристика существующих водопроводных сетей приведена в таблице </w:t>
      </w:r>
      <w:r w:rsidR="000B4EEC" w:rsidRPr="002C5710">
        <w:rPr>
          <w:rFonts w:cs="Times New Roman"/>
        </w:rPr>
        <w:t>1.4</w:t>
      </w:r>
      <w:r w:rsidRPr="002C5710">
        <w:rPr>
          <w:rFonts w:cs="Times New Roman"/>
        </w:rPr>
        <w:t xml:space="preserve"> </w:t>
      </w:r>
    </w:p>
    <w:p w:rsidR="000F5F13" w:rsidRDefault="000F5F13" w:rsidP="00095939">
      <w:pPr>
        <w:spacing w:after="0"/>
        <w:jc w:val="right"/>
        <w:rPr>
          <w:rFonts w:cs="Times New Roman"/>
        </w:rPr>
      </w:pPr>
      <w:r w:rsidRPr="002C5710">
        <w:rPr>
          <w:rFonts w:cs="Times New Roman"/>
        </w:rPr>
        <w:t xml:space="preserve">Таблица </w:t>
      </w:r>
      <w:r w:rsidR="00BD44D0" w:rsidRPr="002C5710">
        <w:rPr>
          <w:rFonts w:cs="Times New Roman"/>
        </w:rPr>
        <w:t>1.</w:t>
      </w:r>
      <w:r w:rsidR="000B4EEC" w:rsidRPr="002C5710">
        <w:rPr>
          <w:rFonts w:cs="Times New Roman"/>
        </w:rPr>
        <w:t>4</w:t>
      </w:r>
      <w:r w:rsidRPr="002C5710">
        <w:rPr>
          <w:rFonts w:cs="Times New Roman"/>
        </w:rPr>
        <w:t xml:space="preserve"> </w:t>
      </w:r>
    </w:p>
    <w:p w:rsidR="0053569C" w:rsidRDefault="0053569C" w:rsidP="00095939">
      <w:pPr>
        <w:spacing w:after="0"/>
        <w:jc w:val="right"/>
        <w:rPr>
          <w:rFonts w:cs="Times New Roman"/>
        </w:rPr>
      </w:pPr>
    </w:p>
    <w:tbl>
      <w:tblPr>
        <w:tblStyle w:val="af8"/>
        <w:tblW w:w="9238" w:type="dxa"/>
        <w:tblLayout w:type="fixed"/>
        <w:tblLook w:val="04A0"/>
      </w:tblPr>
      <w:tblGrid>
        <w:gridCol w:w="675"/>
        <w:gridCol w:w="1134"/>
        <w:gridCol w:w="992"/>
        <w:gridCol w:w="851"/>
        <w:gridCol w:w="1134"/>
        <w:gridCol w:w="851"/>
        <w:gridCol w:w="1134"/>
        <w:gridCol w:w="721"/>
        <w:gridCol w:w="925"/>
        <w:gridCol w:w="821"/>
      </w:tblGrid>
      <w:tr w:rsidR="00967C2D" w:rsidRPr="00967C2D" w:rsidTr="00967C2D">
        <w:trPr>
          <w:gridAfter w:val="2"/>
          <w:wAfter w:w="1746" w:type="dxa"/>
          <w:trHeight w:val="70"/>
        </w:trPr>
        <w:tc>
          <w:tcPr>
            <w:tcW w:w="675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1134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Наименование участка</w:t>
            </w:r>
          </w:p>
        </w:tc>
        <w:tc>
          <w:tcPr>
            <w:tcW w:w="992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Диаметр участка, Ду</w:t>
            </w:r>
          </w:p>
        </w:tc>
        <w:tc>
          <w:tcPr>
            <w:tcW w:w="3970" w:type="dxa"/>
            <w:gridSpan w:val="4"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Длина участка, м</w:t>
            </w:r>
          </w:p>
        </w:tc>
        <w:tc>
          <w:tcPr>
            <w:tcW w:w="721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Год прокладки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непроходн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ая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бесканаль</w:t>
            </w: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ная</w:t>
            </w:r>
          </w:p>
        </w:tc>
        <w:tc>
          <w:tcPr>
            <w:tcW w:w="721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Материал трубы</w:t>
            </w:r>
          </w:p>
        </w:tc>
        <w:tc>
          <w:tcPr>
            <w:tcW w:w="821" w:type="dxa"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Ветхие ВС, м.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967C2D" w:rsidRPr="00967C2D" w:rsidTr="00967C2D">
        <w:trPr>
          <w:gridAfter w:val="7"/>
          <w:wAfter w:w="6437" w:type="dxa"/>
          <w:trHeight w:val="315"/>
        </w:trPr>
        <w:tc>
          <w:tcPr>
            <w:tcW w:w="2801" w:type="dxa"/>
            <w:gridSpan w:val="3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с.Ижма, скважина №9И</w:t>
            </w:r>
          </w:p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 до Ту1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4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 до Ту2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 до Ту4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65,2</w:t>
            </w:r>
          </w:p>
        </w:tc>
      </w:tr>
      <w:tr w:rsidR="00967C2D" w:rsidRPr="00967C2D" w:rsidTr="00967C2D">
        <w:trPr>
          <w:trHeight w:val="28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 до Ту6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60,8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 до Ту8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55,5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 до Ту11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967C2D" w:rsidRPr="00967C2D" w:rsidTr="00967C2D">
        <w:trPr>
          <w:trHeight w:val="25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 доТу10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28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Ту11до Ту12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8,7</w:t>
            </w:r>
          </w:p>
        </w:tc>
      </w:tr>
      <w:tr w:rsidR="00967C2D" w:rsidRPr="00967C2D" w:rsidTr="00967C2D">
        <w:trPr>
          <w:trHeight w:val="28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 до Ту13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43,2</w:t>
            </w:r>
          </w:p>
        </w:tc>
      </w:tr>
      <w:tr w:rsidR="00967C2D" w:rsidRPr="00967C2D" w:rsidTr="00967C2D">
        <w:trPr>
          <w:trHeight w:val="28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 до Ту14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27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 до Ту16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967C2D" w:rsidRPr="00967C2D" w:rsidTr="00967C2D">
        <w:trPr>
          <w:trHeight w:val="28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 до Ту17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Ту17 до Ту23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 до Ту25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65,6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Ту25 до Ту29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Ту27 до Ту28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Ту29 до Ту30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Ту30 до Ту34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138,2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138,2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Ту34 до Ту38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Ту35 до Ту39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Ту29 до Ту41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Ту41 до Ту42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117,6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Ту41 до Ту48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Ту48 до Ту49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58,2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Ту43 до Ту47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Ту49 до Ту51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Ту51 до Ту55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Ту49 до Ту57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Ту57 до Ту61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140,3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Ту61 до Ту63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Ту63до дороги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 дороги до Ту64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Ту61 до Ту65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Ту65 до Ту66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Ту65 до Ту67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Ту25 до Ту68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Ту68 до Ту69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Ту68 до Ту73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230,8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230,8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Ту73 до Ту76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Ту76 до Ту79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Ту73 до Ту81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80,4</w:t>
            </w:r>
          </w:p>
        </w:tc>
      </w:tr>
      <w:tr w:rsidR="00967C2D" w:rsidRPr="00967C2D" w:rsidTr="00967C2D">
        <w:trPr>
          <w:trHeight w:val="6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Водонапорная станция-Ту81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Ту81 до Ту87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Ту81 до Ту88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Ту88 до Ту94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Ту94 до Ту97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Ту97 до дороги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6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 дороги до Ту98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33,2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Ту94 до Ту102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83,4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Ту99 до Ту101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Ту102 до Ту104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85,1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85,1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Ту102 до Ту106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132,9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Ту67 до Ту110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 110 до Ту112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Ту112 до Ту115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Ту115 до Ту116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Ту115 до Ту119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Ту119 до Ту123/1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361,6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Ту120 до Ту121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Ту123/1 до Ту124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Ту124 до Ту124/1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Ту115 до Ту125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150,2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Ту126 до Ту127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Ту127 до Ту128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54,4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Ту127 до Ту131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211,1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211,1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 до Ту133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 до Ту133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Ту133 доТу138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234,1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234,1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Ту138 до Ту139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Ту138 до Ту144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Ту142 доТу148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Ту145 до Ту147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30,5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Ту133 до Ту156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142,9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142,9</w:t>
            </w:r>
          </w:p>
        </w:tc>
      </w:tr>
      <w:tr w:rsidR="00967C2D" w:rsidRPr="00967C2D" w:rsidTr="00967C2D">
        <w:trPr>
          <w:trHeight w:val="55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Ту133до здания Спорткомпл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293,7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293,7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Ту156 до Ту157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66,5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Ту156 доТу162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93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Ту149 до Ту151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Ту151 до Ту153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Ту156 до Ту165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302,6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302,6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Ту165 до Ту166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Ту163 до Ту164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Ту3-гараж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 – д№63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 – д№63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 – д №61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 6 – д № 65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 – д № 122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 – д № 120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 – д №116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14,6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 – д №118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Ту17 –  жил дом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Ту18 – жилой дом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Ту19 – д №71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Ту21-Ту22-д №45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Ту23 – д №47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Ту24 – д №114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7,6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 – д №97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 – д №99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 – д №7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 – д №5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 – д №95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 –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Ту26 –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Ту28 – жил дом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Ту30 – д №91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Ту32 – д №13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Ту33 – д №15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Ту33 – д №9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Ту34 – д №17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Ту34 – д №7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Ту36 – д №8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Ту37-Ту38-д №6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Ту39 – д №19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Ту40 – детский сад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Ту42 - поликлиника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Ту42 -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Ту44,45,46,47, -д №76а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Ту48-магазин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ППУ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Ту50 – д№81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Ту52 – д №93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Мин вата </w:t>
            </w: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Ту55 – д №103а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Ту57 – д№69,СЭС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Ту58 - 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Ту59 – д №67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Ту60 – детский сад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Ту62 – д №63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Ту63 – д №61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Ту64 – д №62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Ту66 – д №59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Ту67 – д №57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Ту67 – д №51а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Ту69 – д №110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Ту69 – д №108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Ту71,72 – д №52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9,4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Ту74 – д №106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Ту74 – д №104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Ту75 – детсад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Ту76 – детсад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Ту76 – пищеблок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Ту77,78,79, - д №41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Ту79 – д №56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Ту80 –  д №46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Ту82 –  д №44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Ту83 – д №42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Мин вата </w:t>
            </w: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Ту84 – д №42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Ту85,86,87 – д№38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Ту87 – д №34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Ту90 – д №100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Ту91 – д №100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Ту93 – д №100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Ту92 – д №94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Ту92 – д №102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Ту96 – д №28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Ту97 – 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Ту98 – школа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Ту98 – гараж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Ту100 - интернат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0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Ту101 – жилой дом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Ту103 – д №27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4,3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Ту104 - 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4,8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Ту104 - милиция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Ту105 – д №15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Ту106 – д №29а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 №29а – д №15а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Ту107 -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Ту108 -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Ту109 -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Ту110 - магазин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Ту112 – д №43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Ту113 - 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Ту113 – д №45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Ту114 – д №41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Ту116 – д №39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Ту116 – д №35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 №35 - гараж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Ту118-гостиница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Ту121 – д №69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Ту123 – д №59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Ту124 – д №22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Ту124/1 – д №15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Ту125 – д №16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Ту128 – конт АТП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Ту128 - 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Ту129 – д №59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Ту130 – д №57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Ту131 – д №55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Ту131 – д №53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Ту132 – д №105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Ту134,135 - 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Ту136 – д №4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Ту137 – д №16 (подз)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Ту139 – д №12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Ту139 – д №10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Ту141 – д №14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Ту143,144 – д №20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Ту143 – д №22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Ту146,147 – д №18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Ту148 – д №24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Ту148 – д №26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Ту150,151 – д №28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Ту149/1 – д №30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 152,153 – д №115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Ту153 – д №117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Ту154 – д №107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Ту155 – д №109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Ту157 - пекарня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Ту157 – д №138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6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Ту158,159,160 – д №111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Ту161,162 – д №113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Ту164 - ветстанция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Ту166 – пож ДЭПО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ул.Чупрова, от т/с</w:t>
            </w:r>
          </w:p>
        </w:tc>
        <w:tc>
          <w:tcPr>
            <w:tcW w:w="992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925" w:type="dxa"/>
            <w:vMerge w:val="restart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магазина «Вояж»</w:t>
            </w:r>
          </w:p>
        </w:tc>
        <w:tc>
          <w:tcPr>
            <w:tcW w:w="992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1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64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Ту115 до зд. Казначейство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 вата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9704,6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2212,2</w:t>
            </w:r>
          </w:p>
        </w:tc>
      </w:tr>
      <w:tr w:rsidR="00967C2D" w:rsidRPr="00967C2D" w:rsidTr="00967C2D">
        <w:trPr>
          <w:gridAfter w:val="6"/>
          <w:wAfter w:w="5586" w:type="dxa"/>
          <w:trHeight w:val="315"/>
        </w:trPr>
        <w:tc>
          <w:tcPr>
            <w:tcW w:w="3652" w:type="dxa"/>
            <w:gridSpan w:val="4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67C2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с.Ижма, скважина №1264-Э</w:t>
            </w:r>
          </w:p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Скважина-Ву1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ПВХ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Ву1-очистные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Ву1-Тк1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66,8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Тк1-Тк11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Тк11-Тк12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Ту12-Ту17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70,1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Тк1-котельная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Котельная-Тк18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Тк18-Тк18а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Тк18а-Тк19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Тк19-Тк20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Тк20-Тк22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126,9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126,9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Скважина-Тк4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56,1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56,1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ПВХ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Тк4-Тк5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Тк5-Тк6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Тк4-Тк8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Тк8-Тк9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Тк9-Тк10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Ву1-гараж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ПВХ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Тк5-морг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Тк6-ж.д.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77,4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77,4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Тк8-ж.д.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Тк9-больница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10,4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Тк9-пищеблок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Тк10-ж.д.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Ту16,17-ж.д.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Ту18-теплица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6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Ту18а - спальный корпус №1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Тк19-корр.школа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Мин.вата,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Тк20-корр.школа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Тк20-гараж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Тк19-общежитие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Тк21-ДЮСШ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Тк22-ДЮСШ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15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Тк22-ДЮСШ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ТГИ сталь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7C2D" w:rsidRPr="00967C2D" w:rsidTr="00967C2D">
        <w:trPr>
          <w:trHeight w:val="330"/>
        </w:trPr>
        <w:tc>
          <w:tcPr>
            <w:tcW w:w="675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1691,1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1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hideMark/>
          </w:tcPr>
          <w:p w:rsidR="00967C2D" w:rsidRPr="00967C2D" w:rsidRDefault="00967C2D" w:rsidP="00967C2D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noWrap/>
            <w:hideMark/>
          </w:tcPr>
          <w:p w:rsidR="00967C2D" w:rsidRPr="00967C2D" w:rsidRDefault="00967C2D" w:rsidP="00967C2D">
            <w:pPr>
              <w:ind w:firstLine="0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7C2D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223,6</w:t>
            </w:r>
          </w:p>
        </w:tc>
      </w:tr>
    </w:tbl>
    <w:p w:rsidR="00C70DC0" w:rsidRDefault="00C70DC0" w:rsidP="00DE41DA">
      <w:pPr>
        <w:spacing w:after="0"/>
        <w:rPr>
          <w:rFonts w:eastAsia="Times New Roman" w:cs="Times New Roman"/>
          <w:b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Водопроводные сети в муниципальной собственности:</w:t>
      </w:r>
    </w:p>
    <w:p w:rsidR="009B4A5D" w:rsidRDefault="00C70DC0" w:rsidP="00DE41DA">
      <w:pPr>
        <w:spacing w:after="0"/>
        <w:rPr>
          <w:rFonts w:eastAsia="Times New Roman" w:cs="Times New Roman"/>
          <w:color w:val="000000"/>
          <w:szCs w:val="24"/>
        </w:rPr>
      </w:pPr>
      <w:r w:rsidRPr="00C70DC0">
        <w:rPr>
          <w:rFonts w:eastAsia="Times New Roman" w:cs="Times New Roman"/>
          <w:color w:val="000000"/>
          <w:szCs w:val="24"/>
        </w:rPr>
        <w:t>- 527 м. по ул. Хатанзейског</w:t>
      </w:r>
      <w:r>
        <w:rPr>
          <w:rFonts w:eastAsia="Times New Roman" w:cs="Times New Roman"/>
          <w:color w:val="000000"/>
          <w:szCs w:val="24"/>
        </w:rPr>
        <w:t>о.</w:t>
      </w:r>
      <w:r w:rsidR="000046CB">
        <w:rPr>
          <w:rFonts w:eastAsia="Times New Roman" w:cs="Times New Roman"/>
          <w:color w:val="000000"/>
          <w:szCs w:val="24"/>
        </w:rPr>
        <w:t xml:space="preserve"> </w:t>
      </w:r>
    </w:p>
    <w:p w:rsidR="00C70DC0" w:rsidRPr="00557DFE" w:rsidRDefault="00557DFE" w:rsidP="00DE41DA">
      <w:pPr>
        <w:spacing w:after="0"/>
        <w:rPr>
          <w:rFonts w:eastAsia="Times New Roman" w:cs="Times New Roman"/>
          <w:color w:val="000000"/>
          <w:szCs w:val="24"/>
        </w:rPr>
      </w:pPr>
      <w:r w:rsidRPr="00557DFE">
        <w:rPr>
          <w:rFonts w:eastAsia="Times New Roman" w:cs="Times New Roman"/>
          <w:color w:val="000000"/>
          <w:szCs w:val="24"/>
        </w:rPr>
        <w:t>- 195 м. по улице Чупрова (МБДОУ «Детский сад №2»)</w:t>
      </w:r>
      <w:r w:rsidR="004E6EEC">
        <w:rPr>
          <w:rFonts w:eastAsia="Times New Roman" w:cs="Times New Roman"/>
          <w:color w:val="000000"/>
          <w:szCs w:val="24"/>
        </w:rPr>
        <w:t>. Договора на аренду сооружений подписаны со стороны администрации МР «Ижемский», направлены в АР «Коми тепловая компания» для подписания.</w:t>
      </w:r>
    </w:p>
    <w:p w:rsidR="000F5F13" w:rsidRPr="002C5710" w:rsidRDefault="000F5F13" w:rsidP="00DE41DA">
      <w:pPr>
        <w:spacing w:after="0"/>
        <w:rPr>
          <w:rFonts w:eastAsia="Times New Roman" w:cs="Times New Roman"/>
          <w:b/>
          <w:color w:val="000000"/>
          <w:szCs w:val="24"/>
        </w:rPr>
      </w:pPr>
      <w:r w:rsidRPr="002C5710">
        <w:rPr>
          <w:rFonts w:eastAsia="Times New Roman" w:cs="Times New Roman"/>
          <w:b/>
          <w:color w:val="000000"/>
          <w:szCs w:val="24"/>
        </w:rPr>
        <w:lastRenderedPageBreak/>
        <w:t>1.4.5 Описание существующих технических и технологических проблем, возникающих при водоснабжении поселений, городских округов,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Start w:id="34" w:name="ZAP24AA3E1"/>
      <w:bookmarkStart w:id="35" w:name="ZAP29OS3FI"/>
      <w:bookmarkStart w:id="36" w:name="bssPhr86"/>
      <w:bookmarkEnd w:id="34"/>
      <w:bookmarkEnd w:id="35"/>
      <w:bookmarkEnd w:id="36"/>
    </w:p>
    <w:p w:rsidR="00D57059" w:rsidRPr="007E39DF" w:rsidRDefault="00D57059" w:rsidP="00DE41DA">
      <w:pPr>
        <w:pStyle w:val="aff1"/>
        <w:spacing w:before="0" w:after="0" w:line="276" w:lineRule="auto"/>
      </w:pPr>
      <w:r w:rsidRPr="007E39DF">
        <w:t xml:space="preserve">Анализ существующего состояния систем водоснабжения в </w:t>
      </w:r>
      <w:r w:rsidR="00AE4235" w:rsidRPr="007E39DF">
        <w:t>с</w:t>
      </w:r>
      <w:r w:rsidRPr="007E39DF">
        <w:t xml:space="preserve">. </w:t>
      </w:r>
      <w:r w:rsidR="002D0780" w:rsidRPr="007E39DF">
        <w:t>Ижма</w:t>
      </w:r>
      <w:r w:rsidRPr="007E39DF">
        <w:t xml:space="preserve"> установил наличие следующих особенностей:</w:t>
      </w:r>
    </w:p>
    <w:p w:rsidR="00D57059" w:rsidRPr="007E39DF" w:rsidRDefault="00D57059" w:rsidP="00DE41DA">
      <w:pPr>
        <w:pStyle w:val="a0"/>
        <w:spacing w:line="276" w:lineRule="auto"/>
        <w:ind w:left="0"/>
      </w:pPr>
      <w:r w:rsidRPr="007E39DF">
        <w:t>источником водоснабжения являются подземные артезианские воды, качество воды которых не соответствует питьевым требованиям;</w:t>
      </w:r>
    </w:p>
    <w:p w:rsidR="00D57059" w:rsidRPr="007E39DF" w:rsidRDefault="00D57059" w:rsidP="00DE41DA">
      <w:pPr>
        <w:pStyle w:val="aff1"/>
        <w:spacing w:before="0" w:after="0" w:line="276" w:lineRule="auto"/>
      </w:pPr>
      <w:r w:rsidRPr="007E39DF">
        <w:t>Для обеспечения потребителей водой питьевого качества выполн</w:t>
      </w:r>
      <w:r w:rsidR="00B90694" w:rsidRPr="007E39DF">
        <w:t xml:space="preserve">ены </w:t>
      </w:r>
      <w:r w:rsidRPr="007E39DF">
        <w:t>установк</w:t>
      </w:r>
      <w:r w:rsidR="00B90694" w:rsidRPr="007E39DF">
        <w:t>и</w:t>
      </w:r>
      <w:r w:rsidRPr="007E39DF">
        <w:t xml:space="preserve"> блочных водопроводных очистных сооружений.</w:t>
      </w:r>
    </w:p>
    <w:p w:rsidR="000F5F13" w:rsidRPr="002C5710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2C5710">
        <w:rPr>
          <w:rFonts w:eastAsia="Times New Roman" w:cs="Times New Roman"/>
          <w:b/>
          <w:color w:val="000000"/>
          <w:szCs w:val="24"/>
        </w:rPr>
        <w:t>1.4.6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Start w:id="37" w:name="ZAP212C3CC"/>
      <w:bookmarkEnd w:id="37"/>
    </w:p>
    <w:p w:rsidR="001079D7" w:rsidRPr="002C5710" w:rsidRDefault="001079D7" w:rsidP="00CE50EB">
      <w:pPr>
        <w:spacing w:after="0" w:line="240" w:lineRule="auto"/>
        <w:rPr>
          <w:rFonts w:cs="Times New Roman"/>
        </w:rPr>
      </w:pPr>
      <w:r w:rsidRPr="002C5710">
        <w:rPr>
          <w:rFonts w:cs="Times New Roman"/>
        </w:rPr>
        <w:t xml:space="preserve">На территории </w:t>
      </w:r>
      <w:r w:rsidR="00A33CA2" w:rsidRPr="002C5710">
        <w:rPr>
          <w:rFonts w:cs="Times New Roman"/>
        </w:rPr>
        <w:t>с</w:t>
      </w:r>
      <w:r w:rsidR="005E229E" w:rsidRPr="002C5710">
        <w:rPr>
          <w:rFonts w:cs="Times New Roman"/>
        </w:rPr>
        <w:t xml:space="preserve">ельского поселения «Ижма» </w:t>
      </w:r>
      <w:r w:rsidRPr="002C5710">
        <w:rPr>
          <w:rFonts w:cs="Times New Roman"/>
        </w:rPr>
        <w:t xml:space="preserve">централизованное горячее водоснабжение </w:t>
      </w:r>
      <w:r w:rsidR="00376864" w:rsidRPr="002C5710">
        <w:rPr>
          <w:rFonts w:cs="Times New Roman"/>
        </w:rPr>
        <w:t>отсутствует.</w:t>
      </w:r>
    </w:p>
    <w:p w:rsidR="000F5F13" w:rsidRPr="002C5710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8" w:name="XA00M2M2MA"/>
      <w:bookmarkStart w:id="39" w:name="ZAP26GU3DT"/>
      <w:bookmarkStart w:id="40" w:name="bssPhr87"/>
      <w:bookmarkEnd w:id="38"/>
      <w:bookmarkEnd w:id="39"/>
      <w:bookmarkEnd w:id="40"/>
      <w:r w:rsidRPr="002C5710">
        <w:rPr>
          <w:rFonts w:eastAsia="Times New Roman" w:cs="Times New Roman"/>
          <w:b/>
          <w:color w:val="000000"/>
          <w:szCs w:val="24"/>
        </w:rPr>
        <w:t>1.5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Start w:id="41" w:name="ZAP1MLO388"/>
      <w:bookmarkEnd w:id="41"/>
    </w:p>
    <w:p w:rsidR="000F5F13" w:rsidRPr="002C5710" w:rsidRDefault="005E229E" w:rsidP="00CE50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7E39DF">
        <w:rPr>
          <w:rFonts w:cs="Times New Roman"/>
        </w:rPr>
        <w:t>С</w:t>
      </w:r>
      <w:r w:rsidR="00E578E1" w:rsidRPr="007E39DF">
        <w:rPr>
          <w:rFonts w:cs="Times New Roman"/>
        </w:rPr>
        <w:t>ельское поселение</w:t>
      </w:r>
      <w:r w:rsidR="00A33CA2" w:rsidRPr="007E39DF">
        <w:rPr>
          <w:rFonts w:cs="Times New Roman"/>
        </w:rPr>
        <w:t xml:space="preserve"> </w:t>
      </w:r>
      <w:r w:rsidRPr="007E39DF">
        <w:rPr>
          <w:rFonts w:cs="Times New Roman"/>
        </w:rPr>
        <w:t xml:space="preserve">«Ижма» </w:t>
      </w:r>
      <w:r w:rsidR="000F5F13" w:rsidRPr="007E39DF">
        <w:rPr>
          <w:rFonts w:cs="Times New Roman"/>
        </w:rPr>
        <w:t>не относится к территории вечномерзлых грунтов. В связи с чем</w:t>
      </w:r>
      <w:r w:rsidR="00A95744" w:rsidRPr="007E39DF">
        <w:rPr>
          <w:rFonts w:cs="Times New Roman"/>
        </w:rPr>
        <w:t>,</w:t>
      </w:r>
      <w:r w:rsidR="000F5F13" w:rsidRPr="007E39DF">
        <w:rPr>
          <w:rFonts w:cs="Times New Roman"/>
        </w:rPr>
        <w:t xml:space="preserve"> отсутствуют технические и технологические решения по предотвращению замерзания воды.</w:t>
      </w:r>
    </w:p>
    <w:p w:rsidR="000F5F13" w:rsidRPr="00C36F11" w:rsidRDefault="000F5F13" w:rsidP="00CE50EB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highlight w:val="yellow"/>
        </w:rPr>
      </w:pPr>
    </w:p>
    <w:p w:rsidR="000F5F13" w:rsidRPr="002C5710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42" w:name="XA00M382MD"/>
      <w:bookmarkStart w:id="43" w:name="ZAP1S4A39P"/>
      <w:bookmarkStart w:id="44" w:name="bssPhr88"/>
      <w:bookmarkEnd w:id="42"/>
      <w:bookmarkEnd w:id="43"/>
      <w:bookmarkEnd w:id="44"/>
      <w:r w:rsidRPr="002C5710">
        <w:rPr>
          <w:rFonts w:eastAsia="Times New Roman" w:cs="Times New Roman"/>
          <w:b/>
          <w:color w:val="000000"/>
          <w:szCs w:val="24"/>
        </w:rPr>
        <w:t>1.6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Start w:id="45" w:name="ZAP21SM3DR"/>
      <w:bookmarkEnd w:id="45"/>
    </w:p>
    <w:p w:rsidR="00AB56C1" w:rsidRPr="002C5710" w:rsidRDefault="00AB56C1" w:rsidP="00CE50EB">
      <w:pPr>
        <w:spacing w:after="0" w:line="240" w:lineRule="auto"/>
        <w:rPr>
          <w:rFonts w:cs="Times New Roman"/>
          <w:szCs w:val="24"/>
        </w:rPr>
      </w:pPr>
      <w:r w:rsidRPr="002C5710">
        <w:rPr>
          <w:rFonts w:cs="Times New Roman"/>
        </w:rPr>
        <w:t xml:space="preserve">Оборудование и сети системы </w:t>
      </w:r>
      <w:r w:rsidR="00B663AF" w:rsidRPr="002C5710">
        <w:rPr>
          <w:rFonts w:cs="Times New Roman"/>
        </w:rPr>
        <w:t xml:space="preserve">центрального </w:t>
      </w:r>
      <w:r w:rsidR="00BA4863">
        <w:rPr>
          <w:rFonts w:cs="Times New Roman"/>
        </w:rPr>
        <w:t>водоснабжения находятся</w:t>
      </w:r>
      <w:r w:rsidRPr="002C5710">
        <w:rPr>
          <w:rFonts w:cs="Times New Roman"/>
        </w:rPr>
        <w:t xml:space="preserve"> в </w:t>
      </w:r>
      <w:r w:rsidR="00273A83" w:rsidRPr="002C5710">
        <w:rPr>
          <w:rFonts w:cs="Times New Roman"/>
        </w:rPr>
        <w:t>собственности Ижемского</w:t>
      </w:r>
      <w:r w:rsidRPr="002C5710">
        <w:rPr>
          <w:rFonts w:eastAsia="Calibri" w:cs="Times New Roman"/>
        </w:rPr>
        <w:t xml:space="preserve"> филиала </w:t>
      </w:r>
      <w:r w:rsidRPr="002C5710">
        <w:rPr>
          <w:rFonts w:cs="Times New Roman"/>
          <w:color w:val="000000"/>
          <w:lang w:eastAsia="ru-RU"/>
        </w:rPr>
        <w:t xml:space="preserve">АО </w:t>
      </w:r>
      <w:r w:rsidRPr="002C5710">
        <w:rPr>
          <w:rFonts w:cs="Times New Roman"/>
        </w:rPr>
        <w:t>«Коми тепловая компания</w:t>
      </w:r>
      <w:r w:rsidR="007E39DF">
        <w:rPr>
          <w:rFonts w:cs="Times New Roman"/>
        </w:rPr>
        <w:t>».</w:t>
      </w:r>
    </w:p>
    <w:p w:rsidR="002D3997" w:rsidRPr="002C5710" w:rsidRDefault="002D3997" w:rsidP="00CE50EB">
      <w:pPr>
        <w:shd w:val="clear" w:color="auto" w:fill="FFFFFF" w:themeFill="background1"/>
        <w:spacing w:after="0" w:line="240" w:lineRule="auto"/>
        <w:rPr>
          <w:rFonts w:eastAsia="Times New Roman" w:cs="Times New Roman"/>
          <w:b/>
          <w:color w:val="000000"/>
          <w:sz w:val="28"/>
          <w:szCs w:val="28"/>
          <w:highlight w:val="yellow"/>
        </w:rPr>
      </w:pPr>
    </w:p>
    <w:p w:rsidR="007E39DF" w:rsidRDefault="007E39DF" w:rsidP="00CE50EB">
      <w:pPr>
        <w:shd w:val="clear" w:color="auto" w:fill="FFFFFF" w:themeFill="background1"/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>2. Направления развития централизованных систем водоснабжения</w:t>
      </w:r>
      <w:bookmarkStart w:id="46" w:name="ZAP2M3S3JL"/>
      <w:bookmarkEnd w:id="46"/>
    </w:p>
    <w:p w:rsidR="000F5F13" w:rsidRPr="00C36F11" w:rsidRDefault="000F5F13" w:rsidP="00CE50EB">
      <w:pPr>
        <w:shd w:val="clear" w:color="auto" w:fill="FFFFFF" w:themeFill="background1"/>
        <w:spacing w:after="0" w:line="240" w:lineRule="auto"/>
        <w:rPr>
          <w:rFonts w:eastAsia="Times New Roman" w:cs="Times New Roman"/>
          <w:b/>
          <w:color w:val="000000"/>
          <w:sz w:val="16"/>
          <w:szCs w:val="16"/>
        </w:rPr>
      </w:pP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47" w:name="XA00M4C2MJ"/>
      <w:bookmarkStart w:id="48" w:name="ZAP2RIE3L6"/>
      <w:bookmarkStart w:id="49" w:name="bssPhr90"/>
      <w:bookmarkEnd w:id="47"/>
      <w:bookmarkEnd w:id="48"/>
      <w:bookmarkEnd w:id="49"/>
      <w:r w:rsidRPr="00CE50EB">
        <w:rPr>
          <w:rFonts w:eastAsia="Times New Roman" w:cs="Times New Roman"/>
          <w:b/>
          <w:color w:val="000000"/>
          <w:szCs w:val="24"/>
        </w:rPr>
        <w:t>2.1 Основные направления, принципы, задачи и целевые показатели развития централизованных систем водоснабжения</w:t>
      </w:r>
      <w:bookmarkStart w:id="50" w:name="ZAP2QV23PA"/>
      <w:bookmarkEnd w:id="50"/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Схема водоснабжения </w:t>
      </w:r>
      <w:r w:rsidR="00F84C55" w:rsidRPr="00CE50EB">
        <w:rPr>
          <w:rFonts w:cs="Times New Roman"/>
        </w:rPr>
        <w:t>сельского поселения</w:t>
      </w:r>
      <w:r w:rsidR="00B76F57" w:rsidRPr="00CE50EB">
        <w:rPr>
          <w:rFonts w:cs="Times New Roman"/>
        </w:rPr>
        <w:t xml:space="preserve"> </w:t>
      </w:r>
      <w:r w:rsidR="005E229E" w:rsidRPr="00CE50EB">
        <w:rPr>
          <w:rFonts w:cs="Times New Roman"/>
        </w:rPr>
        <w:t xml:space="preserve">«Ижма» </w:t>
      </w:r>
      <w:r w:rsidRPr="00CE50EB">
        <w:rPr>
          <w:rFonts w:cs="Times New Roman"/>
        </w:rPr>
        <w:t>на период до 202</w:t>
      </w:r>
      <w:r w:rsidR="002D3997" w:rsidRPr="00CE50EB">
        <w:rPr>
          <w:rFonts w:cs="Times New Roman"/>
        </w:rPr>
        <w:t>4</w:t>
      </w:r>
      <w:r w:rsidRPr="00CE50EB">
        <w:rPr>
          <w:rFonts w:cs="Times New Roman"/>
        </w:rPr>
        <w:t xml:space="preserve"> года разработана в целях реализации государственной политики в сфере водоснабжения, направленной на обеспечение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поселения. </w:t>
      </w: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Принципами развития централизованной системы водоснабжения </w:t>
      </w:r>
      <w:r w:rsidR="00F84C55" w:rsidRPr="00CE50EB">
        <w:rPr>
          <w:rFonts w:cs="Times New Roman"/>
        </w:rPr>
        <w:t>сельского поселения</w:t>
      </w:r>
      <w:r w:rsidR="005E229E" w:rsidRPr="00CE50EB">
        <w:rPr>
          <w:rFonts w:cs="Times New Roman"/>
        </w:rPr>
        <w:t xml:space="preserve"> «Ижма»</w:t>
      </w:r>
      <w:r w:rsidR="00F84C55" w:rsidRPr="00CE50EB">
        <w:rPr>
          <w:rFonts w:cs="Times New Roman"/>
        </w:rPr>
        <w:t xml:space="preserve"> </w:t>
      </w:r>
      <w:r w:rsidRPr="00CE50EB">
        <w:rPr>
          <w:rFonts w:cs="Times New Roman"/>
        </w:rPr>
        <w:t>являются:</w:t>
      </w: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-</w:t>
      </w:r>
      <w:r w:rsidRPr="00CE50EB">
        <w:rPr>
          <w:rFonts w:cs="Times New Roman"/>
        </w:rPr>
        <w:tab/>
        <w:t xml:space="preserve">постоянное улучшение качества предоставления услуг водоснабжения потребителям (абонентам); </w:t>
      </w: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-</w:t>
      </w:r>
      <w:r w:rsidRPr="00CE50EB">
        <w:rPr>
          <w:rFonts w:cs="Times New Roman"/>
        </w:rPr>
        <w:tab/>
        <w:t xml:space="preserve">удовлетворение потребности в обеспечении услугой водоснабжения новых объектов строительства; </w:t>
      </w: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-</w:t>
      </w:r>
      <w:r w:rsidRPr="00CE50EB">
        <w:rPr>
          <w:rFonts w:cs="Times New Roman"/>
        </w:rPr>
        <w:tab/>
        <w:t xml:space="preserve">постоянное совершенствование схемы водоснабжения на основе последовательного планирования развития системы водоснабжения,  реализации  плановых мероприятий, проверки результатов реализации и своевременной корректировки  технических решений и мероприятий. </w:t>
      </w:r>
    </w:p>
    <w:p w:rsidR="000F5F13" w:rsidRPr="00CE50EB" w:rsidRDefault="000F5F13" w:rsidP="00CE50EB">
      <w:pPr>
        <w:shd w:val="clear" w:color="auto" w:fill="FFFFFF" w:themeFill="background1"/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  Основные задачи развития системы водоснабжения: 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t xml:space="preserve">реконструкция и модернизация существующих источников и водопроводной сети с целью обеспечения качества воды, поставляемой потребителям, повышения надежности водоснабжения и снижения аварийности; 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lastRenderedPageBreak/>
        <w:t xml:space="preserve">замена запорной арматуры на водопроводной сети, с целью обеспечения исправного технического состояния сети, бесперебойной подачи воды потребителям; 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t>строительство сетей и сооружений для водоснабжения территорий, с целью обеспечения доступности</w:t>
      </w:r>
      <w:r w:rsidR="00C52A34" w:rsidRPr="00CE50EB">
        <w:rPr>
          <w:sz w:val="24"/>
        </w:rPr>
        <w:t xml:space="preserve"> </w:t>
      </w:r>
      <w:r w:rsidRPr="00CE50EB">
        <w:rPr>
          <w:sz w:val="24"/>
        </w:rPr>
        <w:t xml:space="preserve">услуг водоснабжения для всех жителей </w:t>
      </w:r>
      <w:r w:rsidR="00B76F57" w:rsidRPr="00CE50EB">
        <w:rPr>
          <w:sz w:val="24"/>
        </w:rPr>
        <w:t>сельского поселения</w:t>
      </w:r>
      <w:r w:rsidR="005E229E" w:rsidRPr="00CE50EB">
        <w:rPr>
          <w:sz w:val="24"/>
        </w:rPr>
        <w:t xml:space="preserve"> «Ижма»</w:t>
      </w:r>
      <w:r w:rsidRPr="00CE50EB">
        <w:rPr>
          <w:sz w:val="24"/>
        </w:rPr>
        <w:t>;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t xml:space="preserve"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 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t>соблюдение технологических, экологических и санитарно-эпидемиологических требований при заборе, подготовке и подаче питьевой воды потребителям;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t xml:space="preserve">улучшение обеспечения населения питьевой водой нормативного качества и в достаточном количестве, улучшение на этой основе здоровья человека; </w:t>
      </w:r>
    </w:p>
    <w:p w:rsidR="000F5F13" w:rsidRPr="00CE50EB" w:rsidRDefault="000F5F13" w:rsidP="00CE50EB">
      <w:pPr>
        <w:pStyle w:val="af3"/>
        <w:numPr>
          <w:ilvl w:val="0"/>
          <w:numId w:val="6"/>
        </w:numPr>
        <w:shd w:val="clear" w:color="auto" w:fill="FFFFFF" w:themeFill="background1"/>
        <w:ind w:left="567"/>
        <w:jc w:val="both"/>
        <w:rPr>
          <w:sz w:val="24"/>
        </w:rPr>
      </w:pPr>
      <w:r w:rsidRPr="00CE50EB">
        <w:rPr>
          <w:sz w:val="24"/>
        </w:rPr>
        <w:t>внедрение мероприятий по энергосбережению и повышению энергетической эффективности  систем водоснабжения,  включая приборный учет количества воды, забираемый из источника питьевого водоснабжения, количества подаваемой и расходуемой воды.</w:t>
      </w:r>
    </w:p>
    <w:p w:rsidR="000F5F13" w:rsidRPr="00CE50EB" w:rsidRDefault="000F5F13" w:rsidP="00533F43">
      <w:pPr>
        <w:spacing w:after="0"/>
        <w:ind w:left="709" w:firstLine="0"/>
        <w:jc w:val="right"/>
        <w:rPr>
          <w:rFonts w:cs="Times New Roman"/>
        </w:rPr>
      </w:pPr>
      <w:r w:rsidRPr="00CE50EB">
        <w:rPr>
          <w:rFonts w:cs="Times New Roman"/>
        </w:rPr>
        <w:t xml:space="preserve">Таблица </w:t>
      </w:r>
      <w:r w:rsidR="00D82D04" w:rsidRPr="00CE50EB">
        <w:rPr>
          <w:rFonts w:cs="Times New Roman"/>
        </w:rPr>
        <w:t>2.1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3110"/>
        <w:gridCol w:w="4664"/>
        <w:gridCol w:w="1831"/>
      </w:tblGrid>
      <w:tr w:rsidR="000F5F13" w:rsidRPr="007E39DF" w:rsidTr="00EF3DE9">
        <w:trPr>
          <w:trHeight w:val="346"/>
          <w:jc w:val="center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6599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b/>
                <w:sz w:val="20"/>
                <w:szCs w:val="20"/>
                <w:lang w:eastAsia="ru-RU"/>
              </w:rPr>
              <w:t>Целевые показатели на 201</w:t>
            </w:r>
            <w:r w:rsidR="00C6599B" w:rsidRPr="007E39DF">
              <w:rPr>
                <w:rFonts w:cs="Times New Roman"/>
                <w:b/>
                <w:sz w:val="20"/>
                <w:szCs w:val="20"/>
                <w:lang w:eastAsia="ru-RU"/>
              </w:rPr>
              <w:t>8</w:t>
            </w:r>
            <w:r w:rsidRPr="007E39DF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F5F13" w:rsidRPr="007E39DF" w:rsidTr="007B0F8E">
        <w:trPr>
          <w:trHeight w:val="315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Показатели качества воды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774B7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90%</w:t>
            </w:r>
          </w:p>
        </w:tc>
      </w:tr>
      <w:tr w:rsidR="000F5F13" w:rsidRPr="007E39DF" w:rsidTr="007B0F8E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F84C55" w:rsidRPr="007E39DF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F5F13" w:rsidRPr="007E39DF" w:rsidTr="00D05289">
        <w:trPr>
          <w:trHeight w:val="462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2. Показатели надежности и бесперебойности водоснабжения</w:t>
            </w:r>
          </w:p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Водопроводные сети, нуждающиеся в замене, км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0F5F13" w:rsidRPr="007E39DF" w:rsidTr="00D05289">
        <w:trPr>
          <w:trHeight w:val="3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2. Аварийность на сетях водопровода (ед/км)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менее 1</w:t>
            </w:r>
          </w:p>
        </w:tc>
      </w:tr>
      <w:tr w:rsidR="000F5F13" w:rsidRPr="007E39DF" w:rsidTr="007B0F8E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3. Износ водопроводных сетей (в процентах),%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30</w:t>
            </w:r>
            <w:r w:rsidR="00477649" w:rsidRPr="007E39DF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F5F13" w:rsidRPr="007E39DF" w:rsidTr="007B0F8E">
        <w:trPr>
          <w:trHeight w:val="255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3. Показатели качества обслуживания абонентов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5F13" w:rsidRPr="007E39DF" w:rsidTr="007B0F8E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0F5F13" w:rsidRPr="007E39DF" w:rsidTr="00BC2E19">
        <w:trPr>
          <w:trHeight w:val="6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F5F13" w:rsidRPr="007E39DF" w:rsidTr="007B0F8E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81%</w:t>
            </w:r>
          </w:p>
        </w:tc>
      </w:tr>
      <w:tr w:rsidR="000F5F13" w:rsidRPr="007E39DF" w:rsidTr="007B0F8E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промышленные объекты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83%</w:t>
            </w:r>
          </w:p>
        </w:tc>
      </w:tr>
      <w:tr w:rsidR="000F5F13" w:rsidRPr="007E39DF" w:rsidTr="007B0F8E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объекты социально-культурного и бытового назначения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100</w:t>
            </w:r>
            <w:r w:rsidR="00477649" w:rsidRPr="007E39DF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F5F13" w:rsidRPr="007E39DF" w:rsidTr="007B0F8E">
        <w:trPr>
          <w:trHeight w:val="270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4. Показатели эффективности использования ресурсов, в том числе сокращения потерь воды при транспортировке</w:t>
            </w:r>
          </w:p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Объем неоплаченной воды от общего объема подачи (в процентах)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5F13" w:rsidRPr="007E39DF" w:rsidTr="00BC2E19">
        <w:trPr>
          <w:trHeight w:val="6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2. Потери воды в кубометрах на километр трубопроводов.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0F5F13" w:rsidRPr="007E39DF" w:rsidTr="007B0F8E">
        <w:trPr>
          <w:trHeight w:val="992"/>
          <w:jc w:val="center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B76F57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B0F8E" w:rsidRPr="007E39DF" w:rsidTr="00B53DBC">
        <w:trPr>
          <w:trHeight w:val="825"/>
          <w:jc w:val="center"/>
        </w:trPr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E" w:rsidRPr="007E39DF" w:rsidRDefault="007B0F8E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6. Иные показатели</w:t>
            </w: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8E" w:rsidRPr="007E39DF" w:rsidRDefault="007B0F8E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7E39DF">
              <w:rPr>
                <w:rFonts w:cs="Times New Roman"/>
                <w:sz w:val="20"/>
                <w:szCs w:val="20"/>
                <w:lang w:eastAsia="ru-RU"/>
              </w:rPr>
              <w:t>1. Удельное энергопотребление на водоподготовку и подачу 1 куб. м питьевой воды</w:t>
            </w:r>
          </w:p>
          <w:p w:rsidR="007B0F8E" w:rsidRPr="007E39DF" w:rsidRDefault="007B0F8E" w:rsidP="00CE50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F8E" w:rsidRPr="007E39DF" w:rsidRDefault="007B0F8E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На водо</w:t>
            </w:r>
            <w:r w:rsidRPr="007E39DF">
              <w:rPr>
                <w:rFonts w:cs="Times New Roman"/>
                <w:sz w:val="20"/>
                <w:szCs w:val="20"/>
              </w:rPr>
              <w:softHyphen/>
              <w:t xml:space="preserve">подготовку </w:t>
            </w:r>
            <w:r w:rsidR="00B76F57" w:rsidRPr="007E39DF">
              <w:rPr>
                <w:rFonts w:cs="Times New Roman"/>
                <w:sz w:val="20"/>
                <w:szCs w:val="20"/>
              </w:rPr>
              <w:t>0</w:t>
            </w:r>
            <w:r w:rsidR="00B53DBC" w:rsidRPr="007E39DF">
              <w:rPr>
                <w:rFonts w:cs="Times New Roman"/>
                <w:sz w:val="20"/>
                <w:szCs w:val="20"/>
              </w:rPr>
              <w:t xml:space="preserve"> </w:t>
            </w:r>
            <w:r w:rsidRPr="007E39DF">
              <w:rPr>
                <w:rFonts w:cs="Times New Roman"/>
                <w:sz w:val="20"/>
                <w:szCs w:val="20"/>
              </w:rPr>
              <w:t>-  кВтч/м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="00B76F57" w:rsidRPr="007E39DF">
              <w:rPr>
                <w:rFonts w:cs="Times New Roman"/>
                <w:sz w:val="20"/>
                <w:szCs w:val="20"/>
              </w:rPr>
              <w:t>; водоподготовка не осуществл.</w:t>
            </w:r>
          </w:p>
        </w:tc>
      </w:tr>
      <w:tr w:rsidR="007B0F8E" w:rsidRPr="007E39DF" w:rsidTr="00CE471E">
        <w:trPr>
          <w:trHeight w:val="5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8E" w:rsidRPr="007E39DF" w:rsidRDefault="007B0F8E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8E" w:rsidRPr="007E39DF" w:rsidRDefault="007B0F8E" w:rsidP="00CE50EB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F8E" w:rsidRPr="007E39DF" w:rsidRDefault="007B0F8E" w:rsidP="00CE50E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на подачу –</w:t>
            </w:r>
            <w:r w:rsidR="00B76F57" w:rsidRPr="007E39DF">
              <w:rPr>
                <w:rFonts w:cs="Times New Roman"/>
                <w:sz w:val="20"/>
                <w:szCs w:val="20"/>
              </w:rPr>
              <w:t>3,73</w:t>
            </w:r>
            <w:r w:rsidR="00CE471E" w:rsidRPr="007E39DF">
              <w:rPr>
                <w:rFonts w:cs="Times New Roman"/>
                <w:sz w:val="20"/>
                <w:szCs w:val="20"/>
              </w:rPr>
              <w:t xml:space="preserve"> </w:t>
            </w:r>
            <w:r w:rsidRPr="007E39DF">
              <w:rPr>
                <w:rFonts w:cs="Times New Roman"/>
                <w:sz w:val="20"/>
                <w:szCs w:val="20"/>
              </w:rPr>
              <w:t>кВтч/м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</w:tbl>
    <w:p w:rsidR="00DE41DA" w:rsidRPr="00CE50EB" w:rsidRDefault="00DE41DA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51" w:name="XA00M4U2MM"/>
      <w:bookmarkStart w:id="52" w:name="ZAP30DK3QR"/>
      <w:bookmarkStart w:id="53" w:name="bssPhr91"/>
      <w:bookmarkEnd w:id="51"/>
      <w:bookmarkEnd w:id="52"/>
      <w:bookmarkEnd w:id="53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lastRenderedPageBreak/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  <w:bookmarkStart w:id="54" w:name="ZAP1QAU39M"/>
      <w:bookmarkEnd w:id="54"/>
    </w:p>
    <w:p w:rsidR="00094A4B" w:rsidRPr="007E39DF" w:rsidRDefault="00094A4B" w:rsidP="00CE50EB">
      <w:pPr>
        <w:spacing w:after="0" w:line="240" w:lineRule="auto"/>
        <w:rPr>
          <w:rFonts w:cs="Times New Roman"/>
        </w:rPr>
      </w:pPr>
      <w:r w:rsidRPr="007E39DF">
        <w:rPr>
          <w:rFonts w:cs="Times New Roman"/>
        </w:rPr>
        <w:t xml:space="preserve">Согласно утвержденному </w:t>
      </w:r>
      <w:r w:rsidR="00DE41DA" w:rsidRPr="007E39DF">
        <w:rPr>
          <w:rFonts w:cs="Times New Roman"/>
        </w:rPr>
        <w:t>Г</w:t>
      </w:r>
      <w:r w:rsidRPr="007E39DF">
        <w:rPr>
          <w:rFonts w:cs="Times New Roman"/>
        </w:rPr>
        <w:t xml:space="preserve">енеральному плану </w:t>
      </w:r>
      <w:r w:rsidR="005E229E" w:rsidRPr="007E39DF">
        <w:rPr>
          <w:rFonts w:cs="Times New Roman"/>
        </w:rPr>
        <w:t>с</w:t>
      </w:r>
      <w:r w:rsidR="00FA0975" w:rsidRPr="007E39DF">
        <w:rPr>
          <w:rFonts w:cs="Times New Roman"/>
        </w:rPr>
        <w:t>ельского поселения</w:t>
      </w:r>
      <w:r w:rsidR="005E229E" w:rsidRPr="007E39DF">
        <w:rPr>
          <w:rFonts w:cs="Times New Roman"/>
        </w:rPr>
        <w:t xml:space="preserve"> «Ижма»</w:t>
      </w:r>
      <w:r w:rsidRPr="007E39DF">
        <w:rPr>
          <w:rFonts w:cs="Times New Roman"/>
        </w:rPr>
        <w:t xml:space="preserve">, разработанного </w:t>
      </w:r>
      <w:r w:rsidR="005E229E" w:rsidRPr="007E39DF">
        <w:rPr>
          <w:rFonts w:cs="Times New Roman"/>
        </w:rPr>
        <w:t>ОАО ПИ «Комигражданпроект» в 2012 г.</w:t>
      </w:r>
      <w:r w:rsidRPr="007E39DF">
        <w:rPr>
          <w:rStyle w:val="a7"/>
          <w:rFonts w:cs="Times New Roman"/>
        </w:rPr>
        <w:t xml:space="preserve">, </w:t>
      </w:r>
      <w:r w:rsidRPr="007E39DF">
        <w:rPr>
          <w:rFonts w:cs="Times New Roman"/>
          <w:szCs w:val="24"/>
        </w:rPr>
        <w:t>предусматривается дальнейшее развитие существующих сетей водопр</w:t>
      </w:r>
      <w:r w:rsidR="00774B77" w:rsidRPr="007E39DF">
        <w:rPr>
          <w:rFonts w:cs="Times New Roman"/>
          <w:szCs w:val="24"/>
        </w:rPr>
        <w:t>овода и водозаборных сооружений.</w:t>
      </w:r>
    </w:p>
    <w:p w:rsidR="00774B77" w:rsidRPr="00CE50EB" w:rsidRDefault="00774B77" w:rsidP="00CE50EB">
      <w:pPr>
        <w:pStyle w:val="affb"/>
        <w:ind w:firstLine="540"/>
        <w:jc w:val="both"/>
        <w:rPr>
          <w:b w:val="0"/>
        </w:rPr>
      </w:pPr>
      <w:bookmarkStart w:id="55" w:name="XA00M782N0"/>
      <w:bookmarkStart w:id="56" w:name="ZAP1VPG3B7"/>
      <w:bookmarkStart w:id="57" w:name="bssPhr92"/>
      <w:bookmarkEnd w:id="55"/>
      <w:bookmarkEnd w:id="56"/>
      <w:bookmarkEnd w:id="57"/>
      <w:r w:rsidRPr="00CE50EB">
        <w:rPr>
          <w:b w:val="0"/>
        </w:rPr>
        <w:t xml:space="preserve">Анализ современного состояния обеспеченности инженерным оборудованием и необходимость решения задач дальнейшего комплексного развития требуют обязательной проработки раздела генерального плана «Инженерное оборудование» с разработкой рабочей документации водопровода и канализации с размещением водозаборных сооружений, очистных сооружений водопровода, канализационных насосных станций и очистных сооружений канализации. </w:t>
      </w:r>
    </w:p>
    <w:p w:rsidR="00774B77" w:rsidRPr="00CE50EB" w:rsidRDefault="00774B77" w:rsidP="00CE50EB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Водоснабжение поселения предусматривается централизованным. Согласно СНиП 2.04.02-84* п.4.4 по степени обеспеченности система водопровода относится к </w:t>
      </w:r>
      <w:r w:rsidRPr="00CE50EB">
        <w:rPr>
          <w:b w:val="0"/>
          <w:lang w:val="en-US"/>
        </w:rPr>
        <w:t>III</w:t>
      </w:r>
      <w:r w:rsidRPr="00CE50EB">
        <w:rPr>
          <w:b w:val="0"/>
        </w:rPr>
        <w:t xml:space="preserve"> категории.  </w:t>
      </w:r>
    </w:p>
    <w:p w:rsidR="00774B77" w:rsidRPr="00CE50EB" w:rsidRDefault="00774B77" w:rsidP="00CE50EB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Источником водоснабжения СП «Ижма» принимаются существующие водозаборные скважины. Количество рабочих и резервных скважин должно быть принято для расхода на   хозяйственно-питьевые и противопожарные нужды с учетом дебита скважин согласно табл. 10 СНиП 2.04.02-84*.   Не действующие скважины затампонировать. Наружное пожаротушение предусматривается от пожарных водоемов.</w:t>
      </w:r>
    </w:p>
    <w:p w:rsidR="00774B77" w:rsidRPr="00CE50EB" w:rsidRDefault="00774B77" w:rsidP="007E39DF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Установить необходимое количество пож</w:t>
      </w:r>
      <w:r w:rsidR="00DE41DA" w:rsidRPr="00CE50EB">
        <w:rPr>
          <w:b w:val="0"/>
        </w:rPr>
        <w:t>арных</w:t>
      </w:r>
      <w:r w:rsidRPr="00CE50EB">
        <w:rPr>
          <w:b w:val="0"/>
        </w:rPr>
        <w:t xml:space="preserve"> водоемов согласно норм СП 13130.2009.</w:t>
      </w:r>
    </w:p>
    <w:p w:rsidR="00774B77" w:rsidRPr="00CE50EB" w:rsidRDefault="00774B77" w:rsidP="00CE50EB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Предусматривается полная замена всех водопроводных сетей</w:t>
      </w:r>
      <w:r w:rsidR="007E39DF">
        <w:rPr>
          <w:b w:val="0"/>
        </w:rPr>
        <w:t>.</w:t>
      </w:r>
      <w:r w:rsidRPr="00CE50EB">
        <w:rPr>
          <w:b w:val="0"/>
        </w:rPr>
        <w:t xml:space="preserve"> Схема водопровода принимается хозяйственно- питьевая тупиковая. На водопроводных  сетях предусматриваются колодцы с запорной арматурой и пож</w:t>
      </w:r>
      <w:r w:rsidR="00DE41DA" w:rsidRPr="00CE50EB">
        <w:rPr>
          <w:b w:val="0"/>
        </w:rPr>
        <w:t>арными</w:t>
      </w:r>
      <w:r w:rsidRPr="00CE50EB">
        <w:rPr>
          <w:b w:val="0"/>
        </w:rPr>
        <w:t xml:space="preserve"> гидрантами для заполнения пож</w:t>
      </w:r>
      <w:r w:rsidR="00DE41DA" w:rsidRPr="00CE50EB">
        <w:rPr>
          <w:b w:val="0"/>
        </w:rPr>
        <w:t>арных</w:t>
      </w:r>
      <w:r w:rsidRPr="00CE50EB">
        <w:rPr>
          <w:b w:val="0"/>
        </w:rPr>
        <w:t xml:space="preserve"> водоемов. Водопровод принимается из полиэтиленовых труб.</w:t>
      </w:r>
    </w:p>
    <w:p w:rsidR="00AB4AEA" w:rsidRDefault="00AB4AEA" w:rsidP="000F5F13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7E39DF" w:rsidRDefault="007E39DF" w:rsidP="00CE50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 xml:space="preserve">3. Баланс водоснабжения и потребления горячей, питьевой, технической воды </w:t>
      </w:r>
      <w:bookmarkStart w:id="58" w:name="ZAP2HFQ3KE"/>
      <w:bookmarkEnd w:id="58"/>
    </w:p>
    <w:p w:rsidR="00C36F11" w:rsidRDefault="00C36F11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59" w:name="XA00M7Q2N3"/>
      <w:bookmarkStart w:id="60" w:name="ZAP2MUC3LV"/>
      <w:bookmarkStart w:id="61" w:name="bssPhr93"/>
      <w:bookmarkEnd w:id="59"/>
      <w:bookmarkEnd w:id="60"/>
      <w:bookmarkEnd w:id="61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  <w:bookmarkStart w:id="62" w:name="ZAP2F923JO"/>
      <w:bookmarkEnd w:id="62"/>
    </w:p>
    <w:p w:rsidR="0085440C" w:rsidRPr="00CE50EB" w:rsidRDefault="000F5F13" w:rsidP="00CE50EB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Общий водный баланс подачи и реализации воды </w:t>
      </w:r>
      <w:r w:rsidR="00D96A57" w:rsidRPr="00CE50EB">
        <w:rPr>
          <w:rFonts w:eastAsia="Calibri" w:cs="Times New Roman"/>
        </w:rPr>
        <w:t>Ижемского филиала «Коми тепловая компания»</w:t>
      </w:r>
      <w:r w:rsidR="000E491A" w:rsidRPr="00CE50EB">
        <w:rPr>
          <w:rFonts w:cs="Times New Roman"/>
        </w:rPr>
        <w:t xml:space="preserve"> </w:t>
      </w:r>
      <w:r w:rsidR="00CC77EA" w:rsidRPr="00CE50EB">
        <w:rPr>
          <w:rFonts w:cs="Times New Roman"/>
        </w:rPr>
        <w:t xml:space="preserve">сельского поселения </w:t>
      </w:r>
      <w:r w:rsidR="00D96A57" w:rsidRPr="00CE50EB">
        <w:rPr>
          <w:rFonts w:cs="Times New Roman"/>
        </w:rPr>
        <w:t>«Ижма» представлен в т</w:t>
      </w:r>
      <w:r w:rsidRPr="00CE50EB">
        <w:rPr>
          <w:rFonts w:cs="Times New Roman"/>
        </w:rPr>
        <w:t>а</w:t>
      </w:r>
      <w:r w:rsidR="0085440C" w:rsidRPr="00CE50EB">
        <w:rPr>
          <w:rFonts w:cs="Times New Roman"/>
        </w:rPr>
        <w:t xml:space="preserve">блице </w:t>
      </w:r>
      <w:r w:rsidR="00A037C2" w:rsidRPr="00CE50EB">
        <w:rPr>
          <w:rFonts w:cs="Times New Roman"/>
        </w:rPr>
        <w:t>3.1</w:t>
      </w:r>
    </w:p>
    <w:p w:rsidR="000F5F13" w:rsidRPr="007E39DF" w:rsidRDefault="000F5F13" w:rsidP="00A87A28">
      <w:pPr>
        <w:spacing w:after="0"/>
        <w:jc w:val="right"/>
        <w:rPr>
          <w:rFonts w:cs="Times New Roman"/>
        </w:rPr>
      </w:pPr>
      <w:r w:rsidRPr="007E39DF">
        <w:rPr>
          <w:rFonts w:cs="Times New Roman"/>
        </w:rPr>
        <w:t xml:space="preserve">Таблица </w:t>
      </w:r>
      <w:r w:rsidR="00A037C2" w:rsidRPr="007E39DF">
        <w:rPr>
          <w:rFonts w:cs="Times New Roman"/>
        </w:rPr>
        <w:t>3.1</w:t>
      </w:r>
    </w:p>
    <w:tbl>
      <w:tblPr>
        <w:tblW w:w="3367" w:type="pct"/>
        <w:jc w:val="center"/>
        <w:tblLayout w:type="fixed"/>
        <w:tblLook w:val="01E0"/>
      </w:tblPr>
      <w:tblGrid>
        <w:gridCol w:w="4414"/>
        <w:gridCol w:w="1033"/>
        <w:gridCol w:w="1113"/>
      </w:tblGrid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76058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</w:rPr>
              <w:t>Статья расхода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C52A34">
            <w:pPr>
              <w:pStyle w:val="ae"/>
              <w:spacing w:after="0"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D6" w:rsidRPr="007E39DF" w:rsidRDefault="001937D6" w:rsidP="004A298D">
            <w:pPr>
              <w:pStyle w:val="ae"/>
              <w:spacing w:after="0" w:line="240" w:lineRule="auto"/>
              <w:ind w:left="27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</w:rPr>
              <w:t>2018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Объем воды забранный из всех видов собственных источников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53445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объем производства воды (водоподготовка)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Объем воды, поданной в сеть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1937D6" w:rsidP="001937D6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51840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Объем воды проданной потребителям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1937D6" w:rsidP="001937D6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47228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- в т.ч. населению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28820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- промышленным и коммерческим потребителям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12103</w:t>
            </w:r>
          </w:p>
        </w:tc>
      </w:tr>
      <w:tr w:rsidR="001937D6" w:rsidRPr="007E39DF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- бюджетным организациям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7E39DF" w:rsidRDefault="007D1C4C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6305</w:t>
            </w:r>
          </w:p>
        </w:tc>
      </w:tr>
      <w:tr w:rsidR="001937D6" w:rsidRPr="00CE50EB" w:rsidTr="001937D6">
        <w:trPr>
          <w:jc w:val="center"/>
        </w:trPr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утечка и неучтенные расходы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D6" w:rsidRPr="007E39DF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sz w:val="20"/>
                <w:szCs w:val="20"/>
              </w:rPr>
              <w:t>/год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7D6" w:rsidRPr="00CE50EB" w:rsidRDefault="001937D6" w:rsidP="00BD4775">
            <w:pPr>
              <w:pStyle w:val="ae"/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1605</w:t>
            </w:r>
          </w:p>
        </w:tc>
      </w:tr>
    </w:tbl>
    <w:p w:rsidR="001141F6" w:rsidRPr="00CE50EB" w:rsidRDefault="001141F6" w:rsidP="000F5F13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  <w:bookmarkStart w:id="63" w:name="XA00MBG2NC"/>
      <w:bookmarkStart w:id="64" w:name="ZAP2KNK3L9"/>
      <w:bookmarkStart w:id="65" w:name="bssPhr94"/>
      <w:bookmarkEnd w:id="63"/>
      <w:bookmarkEnd w:id="64"/>
      <w:bookmarkEnd w:id="65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3.2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  <w:bookmarkStart w:id="66" w:name="ZAP2NT83MO"/>
      <w:bookmarkEnd w:id="66"/>
    </w:p>
    <w:p w:rsidR="000F5F13" w:rsidRPr="007E39DF" w:rsidRDefault="000F5F13" w:rsidP="00CE50EB">
      <w:pPr>
        <w:spacing w:after="0" w:line="240" w:lineRule="auto"/>
        <w:rPr>
          <w:rFonts w:eastAsia="Times New Roman" w:cs="Times New Roman"/>
          <w:szCs w:val="24"/>
        </w:rPr>
      </w:pPr>
      <w:r w:rsidRPr="007E39DF">
        <w:rPr>
          <w:rFonts w:cs="Times New Roman"/>
        </w:rPr>
        <w:t>Фактическое потребление воды за 201</w:t>
      </w:r>
      <w:r w:rsidR="00AA5516" w:rsidRPr="007E39DF">
        <w:rPr>
          <w:rFonts w:cs="Times New Roman"/>
        </w:rPr>
        <w:t>8</w:t>
      </w:r>
      <w:r w:rsidRPr="007E39DF">
        <w:rPr>
          <w:rFonts w:cs="Times New Roman"/>
        </w:rPr>
        <w:t xml:space="preserve"> год составило </w:t>
      </w:r>
      <w:r w:rsidR="001937D6" w:rsidRPr="007E39DF">
        <w:rPr>
          <w:rFonts w:cs="Times New Roman"/>
        </w:rPr>
        <w:t>53445,170</w:t>
      </w:r>
      <w:r w:rsidRPr="007E39DF">
        <w:rPr>
          <w:rFonts w:cs="Times New Roman"/>
        </w:rPr>
        <w:t xml:space="preserve"> 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 xml:space="preserve">/год, в сутки </w:t>
      </w:r>
      <w:r w:rsidR="00AA7CDE" w:rsidRPr="007E39DF">
        <w:rPr>
          <w:rFonts w:cs="Times New Roman"/>
        </w:rPr>
        <w:t xml:space="preserve">в среднем </w:t>
      </w:r>
      <w:r w:rsidR="007B0BDC" w:rsidRPr="007E39DF">
        <w:rPr>
          <w:rFonts w:cs="Times New Roman"/>
        </w:rPr>
        <w:t>–</w:t>
      </w:r>
      <w:r w:rsidR="00AA7CDE" w:rsidRPr="007E39DF">
        <w:rPr>
          <w:rFonts w:cs="Times New Roman"/>
        </w:rPr>
        <w:t xml:space="preserve"> </w:t>
      </w:r>
      <w:r w:rsidR="001937D6" w:rsidRPr="007E39DF">
        <w:rPr>
          <w:rFonts w:cs="Times New Roman"/>
        </w:rPr>
        <w:t>146,42</w:t>
      </w:r>
      <w:r w:rsidRPr="007E39DF">
        <w:rPr>
          <w:rFonts w:cs="Times New Roman"/>
        </w:rPr>
        <w:t xml:space="preserve"> 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 xml:space="preserve">/сут., </w:t>
      </w:r>
      <w:r w:rsidR="00AA7CDE" w:rsidRPr="007E39DF">
        <w:rPr>
          <w:rFonts w:cs="Times New Roman"/>
        </w:rPr>
        <w:t>максимальный суточный водоразбор</w:t>
      </w:r>
      <w:r w:rsidR="000E491A" w:rsidRPr="007E39DF">
        <w:rPr>
          <w:rFonts w:cs="Times New Roman"/>
        </w:rPr>
        <w:t xml:space="preserve"> </w:t>
      </w:r>
      <w:r w:rsidR="001937D6" w:rsidRPr="007E39DF">
        <w:rPr>
          <w:rFonts w:cs="Times New Roman"/>
        </w:rPr>
        <w:t>163,25</w:t>
      </w:r>
      <w:r w:rsidRPr="007E39DF">
        <w:rPr>
          <w:rFonts w:cs="Times New Roman"/>
        </w:rPr>
        <w:t xml:space="preserve"> 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>/сут.</w:t>
      </w:r>
    </w:p>
    <w:p w:rsidR="00DF7B5E" w:rsidRPr="00CE50EB" w:rsidRDefault="00DF7B5E" w:rsidP="00CE50EB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Структура территориального баланса за 201</w:t>
      </w:r>
      <w:r w:rsidR="00AA5516">
        <w:rPr>
          <w:rFonts w:cs="Times New Roman"/>
        </w:rPr>
        <w:t>8</w:t>
      </w:r>
      <w:r w:rsidRPr="00CE50EB">
        <w:rPr>
          <w:rFonts w:cs="Times New Roman"/>
        </w:rPr>
        <w:t xml:space="preserve"> год представлена в таблице 3.2.</w:t>
      </w:r>
    </w:p>
    <w:p w:rsidR="00DF7B5E" w:rsidRPr="00CE50EB" w:rsidRDefault="00DF7B5E" w:rsidP="00F82667">
      <w:pPr>
        <w:spacing w:after="0"/>
        <w:jc w:val="right"/>
        <w:rPr>
          <w:rFonts w:cs="Times New Roman"/>
        </w:rPr>
      </w:pPr>
      <w:bookmarkStart w:id="67" w:name="_Toc360699275"/>
      <w:bookmarkStart w:id="68" w:name="_Toc360699661"/>
      <w:bookmarkStart w:id="69" w:name="_Toc360700047"/>
      <w:r w:rsidRPr="00CE50EB">
        <w:rPr>
          <w:rFonts w:cs="Times New Roman"/>
        </w:rPr>
        <w:t xml:space="preserve">Таблица </w:t>
      </w:r>
      <w:bookmarkEnd w:id="67"/>
      <w:bookmarkEnd w:id="68"/>
      <w:bookmarkEnd w:id="69"/>
      <w:r w:rsidRPr="00CE50EB">
        <w:rPr>
          <w:rFonts w:cs="Times New Roman"/>
        </w:rPr>
        <w:t>3.2</w:t>
      </w:r>
    </w:p>
    <w:tbl>
      <w:tblPr>
        <w:tblStyle w:val="af8"/>
        <w:tblW w:w="5007" w:type="pct"/>
        <w:jc w:val="center"/>
        <w:tblLook w:val="01E0"/>
      </w:tblPr>
      <w:tblGrid>
        <w:gridCol w:w="1222"/>
        <w:gridCol w:w="3205"/>
        <w:gridCol w:w="2577"/>
        <w:gridCol w:w="2751"/>
      </w:tblGrid>
      <w:tr w:rsidR="00DF7B5E" w:rsidRPr="007E39DF" w:rsidTr="00DF7B5E">
        <w:trPr>
          <w:trHeight w:val="394"/>
          <w:jc w:val="center"/>
        </w:trPr>
        <w:tc>
          <w:tcPr>
            <w:tcW w:w="626" w:type="pct"/>
            <w:vMerge w:val="restart"/>
            <w:vAlign w:val="center"/>
          </w:tcPr>
          <w:p w:rsidR="00DF7B5E" w:rsidRPr="007E39DF" w:rsidRDefault="00DF7B5E" w:rsidP="00110F7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643" w:type="pct"/>
            <w:vMerge w:val="restart"/>
            <w:vAlign w:val="center"/>
          </w:tcPr>
          <w:p w:rsidR="00DF7B5E" w:rsidRPr="007E39DF" w:rsidRDefault="00DF7B5E" w:rsidP="00110F7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2732" w:type="pct"/>
            <w:gridSpan w:val="2"/>
            <w:vAlign w:val="center"/>
          </w:tcPr>
          <w:p w:rsidR="00DF7B5E" w:rsidRPr="007E39DF" w:rsidRDefault="00DF7B5E" w:rsidP="00110F7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39DF">
              <w:rPr>
                <w:rFonts w:cs="Times New Roman"/>
                <w:b/>
                <w:sz w:val="20"/>
                <w:szCs w:val="20"/>
              </w:rPr>
              <w:t>Водопотребление</w:t>
            </w:r>
          </w:p>
        </w:tc>
      </w:tr>
      <w:tr w:rsidR="00DF7B5E" w:rsidRPr="007E39DF" w:rsidTr="00DF7B5E">
        <w:trPr>
          <w:trHeight w:val="440"/>
          <w:jc w:val="center"/>
        </w:trPr>
        <w:tc>
          <w:tcPr>
            <w:tcW w:w="626" w:type="pct"/>
            <w:vMerge/>
            <w:vAlign w:val="center"/>
          </w:tcPr>
          <w:p w:rsidR="00DF7B5E" w:rsidRPr="007E39DF" w:rsidRDefault="00DF7B5E" w:rsidP="00110F7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43" w:type="pct"/>
            <w:vMerge/>
            <w:vAlign w:val="center"/>
          </w:tcPr>
          <w:p w:rsidR="00DF7B5E" w:rsidRPr="007E39DF" w:rsidRDefault="00DF7B5E" w:rsidP="00110F7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21" w:type="pct"/>
            <w:vAlign w:val="center"/>
          </w:tcPr>
          <w:p w:rsidR="00DF7B5E" w:rsidRPr="007E39DF" w:rsidRDefault="00DF7B5E" w:rsidP="00110F78">
            <w:pPr>
              <w:rPr>
                <w:rFonts w:cs="Times New Roman"/>
                <w:b/>
                <w:sz w:val="20"/>
                <w:szCs w:val="20"/>
              </w:rPr>
            </w:pPr>
            <w:bookmarkStart w:id="70" w:name="_Toc373745167"/>
            <w:bookmarkStart w:id="71" w:name="_Toc373745422"/>
            <w:r w:rsidRPr="007E39DF">
              <w:rPr>
                <w:rFonts w:cs="Times New Roman"/>
                <w:b/>
                <w:sz w:val="20"/>
                <w:szCs w:val="20"/>
              </w:rPr>
              <w:t>м</w:t>
            </w:r>
            <w:r w:rsidRPr="007E39DF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b/>
                <w:sz w:val="20"/>
                <w:szCs w:val="20"/>
              </w:rPr>
              <w:t>/ max сут</w:t>
            </w:r>
            <w:bookmarkEnd w:id="70"/>
            <w:bookmarkEnd w:id="71"/>
            <w:r w:rsidRPr="007E39DF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0" w:type="pct"/>
            <w:vAlign w:val="center"/>
          </w:tcPr>
          <w:p w:rsidR="00DF7B5E" w:rsidRPr="007E39DF" w:rsidRDefault="00DF7B5E" w:rsidP="00DF7B5E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72" w:name="_Toc373745168"/>
            <w:bookmarkStart w:id="73" w:name="_Toc373745423"/>
            <w:r w:rsidRPr="007E39DF">
              <w:rPr>
                <w:rFonts w:cs="Times New Roman"/>
                <w:b/>
                <w:sz w:val="20"/>
                <w:szCs w:val="20"/>
              </w:rPr>
              <w:t>м</w:t>
            </w:r>
            <w:r w:rsidRPr="007E39DF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7E39DF">
              <w:rPr>
                <w:rFonts w:cs="Times New Roman"/>
                <w:b/>
                <w:sz w:val="20"/>
                <w:szCs w:val="20"/>
              </w:rPr>
              <w:t>/год</w:t>
            </w:r>
            <w:bookmarkEnd w:id="72"/>
            <w:bookmarkEnd w:id="73"/>
          </w:p>
        </w:tc>
      </w:tr>
      <w:tr w:rsidR="00DF7B5E" w:rsidRPr="007E39DF" w:rsidTr="00DF7B5E">
        <w:trPr>
          <w:trHeight w:val="371"/>
          <w:jc w:val="center"/>
        </w:trPr>
        <w:tc>
          <w:tcPr>
            <w:tcW w:w="626" w:type="pct"/>
            <w:vAlign w:val="center"/>
          </w:tcPr>
          <w:p w:rsidR="00DF7B5E" w:rsidRPr="007E39DF" w:rsidRDefault="00DF7B5E" w:rsidP="00110F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43" w:type="pct"/>
            <w:vAlign w:val="center"/>
          </w:tcPr>
          <w:p w:rsidR="00DF7B5E" w:rsidRPr="007E39DF" w:rsidRDefault="00467733" w:rsidP="001141F6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7E39DF">
              <w:rPr>
                <w:rFonts w:cs="Times New Roman"/>
                <w:spacing w:val="-20"/>
                <w:sz w:val="20"/>
                <w:szCs w:val="20"/>
              </w:rPr>
              <w:t>с</w:t>
            </w:r>
            <w:r w:rsidR="00DF7B5E" w:rsidRPr="007E39DF">
              <w:rPr>
                <w:rFonts w:cs="Times New Roman"/>
                <w:spacing w:val="-20"/>
                <w:sz w:val="20"/>
                <w:szCs w:val="20"/>
              </w:rPr>
              <w:t xml:space="preserve">. </w:t>
            </w:r>
            <w:r w:rsidR="001141F6" w:rsidRPr="007E39DF">
              <w:rPr>
                <w:rFonts w:cs="Times New Roman"/>
                <w:spacing w:val="-20"/>
                <w:sz w:val="20"/>
                <w:szCs w:val="20"/>
              </w:rPr>
              <w:t>Ижма</w:t>
            </w:r>
          </w:p>
        </w:tc>
        <w:tc>
          <w:tcPr>
            <w:tcW w:w="1321" w:type="pct"/>
            <w:vAlign w:val="center"/>
          </w:tcPr>
          <w:p w:rsidR="00DF7B5E" w:rsidRPr="007E39DF" w:rsidRDefault="001937D6" w:rsidP="004F63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163,25</w:t>
            </w:r>
          </w:p>
        </w:tc>
        <w:tc>
          <w:tcPr>
            <w:tcW w:w="1410" w:type="pct"/>
            <w:vAlign w:val="center"/>
          </w:tcPr>
          <w:p w:rsidR="00DF7B5E" w:rsidRPr="007E39DF" w:rsidRDefault="001937D6" w:rsidP="00110F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146,42</w:t>
            </w:r>
          </w:p>
        </w:tc>
      </w:tr>
    </w:tbl>
    <w:p w:rsidR="00C36F11" w:rsidRDefault="00C36F11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74" w:name="XA00M2K2M9"/>
      <w:bookmarkStart w:id="75" w:name="ZAP2TBQ3O9"/>
      <w:bookmarkStart w:id="76" w:name="bssPhr95"/>
      <w:bookmarkEnd w:id="74"/>
      <w:bookmarkEnd w:id="75"/>
      <w:bookmarkEnd w:id="76"/>
    </w:p>
    <w:p w:rsidR="00C36F11" w:rsidRDefault="00C36F11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C36F11" w:rsidRDefault="00C36F11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3.3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</w:r>
      <w:bookmarkStart w:id="77" w:name="ZAP2DH63GR"/>
      <w:bookmarkEnd w:id="77"/>
    </w:p>
    <w:p w:rsidR="000F5F13" w:rsidRPr="00CE50EB" w:rsidRDefault="000F5F13" w:rsidP="00CE50EB">
      <w:pPr>
        <w:spacing w:after="0" w:line="240" w:lineRule="auto"/>
        <w:rPr>
          <w:rFonts w:cs="Times New Roman"/>
        </w:rPr>
      </w:pPr>
      <w:r w:rsidRPr="00CE50EB">
        <w:rPr>
          <w:rFonts w:cs="Times New Roman"/>
          <w:bCs/>
          <w:szCs w:val="26"/>
        </w:rPr>
        <w:t>Структура водопотребления по группам потребителей</w:t>
      </w:r>
      <w:r w:rsidR="005872D7" w:rsidRPr="00CE50EB">
        <w:rPr>
          <w:rFonts w:cs="Times New Roman"/>
        </w:rPr>
        <w:t xml:space="preserve"> представлена в таблице </w:t>
      </w:r>
      <w:r w:rsidR="00EF778F" w:rsidRPr="00CE50EB">
        <w:rPr>
          <w:rFonts w:cs="Times New Roman"/>
        </w:rPr>
        <w:t>3.</w:t>
      </w:r>
      <w:r w:rsidR="00DF7B5E" w:rsidRPr="00CE50EB">
        <w:rPr>
          <w:rFonts w:cs="Times New Roman"/>
        </w:rPr>
        <w:t>3</w:t>
      </w:r>
      <w:r w:rsidR="005872D7" w:rsidRPr="00CE50EB">
        <w:rPr>
          <w:rFonts w:cs="Times New Roman"/>
        </w:rPr>
        <w:t>.</w:t>
      </w:r>
    </w:p>
    <w:p w:rsidR="000F5F13" w:rsidRPr="00CE50EB" w:rsidRDefault="000F5F13" w:rsidP="001141F6">
      <w:pPr>
        <w:spacing w:after="0"/>
        <w:jc w:val="right"/>
        <w:rPr>
          <w:rFonts w:cs="Times New Roman"/>
        </w:rPr>
      </w:pPr>
      <w:bookmarkStart w:id="78" w:name="_Toc360699353"/>
      <w:bookmarkStart w:id="79" w:name="_Toc360699739"/>
      <w:bookmarkStart w:id="80" w:name="_Toc360700125"/>
      <w:r w:rsidRPr="00CE50EB">
        <w:rPr>
          <w:rFonts w:cs="Times New Roman"/>
        </w:rPr>
        <w:t xml:space="preserve">Таблица </w:t>
      </w:r>
      <w:r w:rsidR="00EF778F" w:rsidRPr="00CE50EB">
        <w:rPr>
          <w:rFonts w:cs="Times New Roman"/>
        </w:rPr>
        <w:t>3.</w:t>
      </w:r>
      <w:r w:rsidR="00DF7B5E" w:rsidRPr="00CE50EB">
        <w:rPr>
          <w:rFonts w:cs="Times New Roman"/>
        </w:rPr>
        <w:t>3</w:t>
      </w: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614"/>
        <w:gridCol w:w="1590"/>
        <w:gridCol w:w="1707"/>
        <w:gridCol w:w="1707"/>
        <w:gridCol w:w="1510"/>
      </w:tblGrid>
      <w:tr w:rsidR="000F5F13" w:rsidRPr="007E39DF" w:rsidTr="00C36F11">
        <w:trPr>
          <w:trHeight w:val="8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5F13" w:rsidRPr="007E39DF" w:rsidRDefault="000F5F13">
            <w:pPr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Периоды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Группа потребителей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Население (жилой фонд)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Бюджетные организации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Прочие организации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13" w:rsidRPr="007E39DF" w:rsidRDefault="000F5F1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</w:tr>
      <w:tr w:rsidR="00EF778F" w:rsidRPr="007E39DF" w:rsidTr="00CE50EB">
        <w:trPr>
          <w:trHeight w:val="823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778F" w:rsidRPr="007E39DF" w:rsidRDefault="00EF778F" w:rsidP="00AA5516">
            <w:pPr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</w:t>
            </w:r>
            <w:r w:rsidR="00AA5516"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7E39D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7E39DF" w:rsidRDefault="00EF778F" w:rsidP="00EF778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натуральный объём</w:t>
            </w:r>
            <w:r w:rsidRPr="007E39DF">
              <w:rPr>
                <w:rFonts w:cs="Times New Roman"/>
                <w:sz w:val="20"/>
                <w:szCs w:val="20"/>
              </w:rPr>
              <w:t xml:space="preserve"> тыс.м</w:t>
            </w:r>
            <w:r w:rsidRPr="007E39DF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  <w:p w:rsidR="00EF778F" w:rsidRPr="007E39DF" w:rsidRDefault="00EF778F" w:rsidP="00EF778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(удельный вес,%)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7E39DF" w:rsidRDefault="007D1C4C" w:rsidP="007D1C4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28,8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146E71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7E39DF" w:rsidRDefault="007D1C4C" w:rsidP="007D1C4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12,1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26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7E39DF" w:rsidRDefault="007D1C4C" w:rsidP="007D1C4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6,3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F" w:rsidRPr="007E39DF" w:rsidRDefault="007D1C4C" w:rsidP="00EF778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47,2</w:t>
            </w:r>
            <w:r w:rsidR="00EF778F" w:rsidRPr="007E39DF">
              <w:rPr>
                <w:rFonts w:eastAsia="Times New Roman" w:cs="Times New Roman"/>
                <w:sz w:val="20"/>
                <w:szCs w:val="20"/>
                <w:lang w:eastAsia="ru-RU"/>
              </w:rPr>
              <w:t>(100%)</w:t>
            </w:r>
          </w:p>
        </w:tc>
      </w:tr>
    </w:tbl>
    <w:bookmarkEnd w:id="78"/>
    <w:bookmarkEnd w:id="79"/>
    <w:bookmarkEnd w:id="80"/>
    <w:p w:rsidR="0085440C" w:rsidRPr="00CE50EB" w:rsidRDefault="000E491A" w:rsidP="00CE50EB">
      <w:pPr>
        <w:spacing w:after="0" w:line="240" w:lineRule="auto"/>
        <w:rPr>
          <w:rFonts w:eastAsia="Calibri" w:cs="Times New Roman"/>
          <w:szCs w:val="24"/>
        </w:rPr>
      </w:pPr>
      <w:r w:rsidRPr="00CE50EB">
        <w:rPr>
          <w:rFonts w:eastAsia="Calibri" w:cs="Times New Roman"/>
          <w:szCs w:val="24"/>
        </w:rPr>
        <w:t xml:space="preserve">Основным потребителем воды в </w:t>
      </w:r>
      <w:r w:rsidR="003542F0" w:rsidRPr="00CE50EB">
        <w:rPr>
          <w:rFonts w:eastAsia="Calibri" w:cs="Times New Roman"/>
          <w:szCs w:val="24"/>
        </w:rPr>
        <w:t>сельском поселении</w:t>
      </w:r>
      <w:r w:rsidRPr="00CE50EB">
        <w:rPr>
          <w:rFonts w:eastAsia="Calibri" w:cs="Times New Roman"/>
          <w:szCs w:val="24"/>
        </w:rPr>
        <w:t xml:space="preserve"> </w:t>
      </w:r>
      <w:r w:rsidR="0063011B" w:rsidRPr="00CE50EB">
        <w:rPr>
          <w:rFonts w:eastAsia="Calibri" w:cs="Times New Roman"/>
          <w:szCs w:val="24"/>
        </w:rPr>
        <w:t xml:space="preserve">«Ижма» </w:t>
      </w:r>
      <w:r w:rsidRPr="00CE50EB">
        <w:rPr>
          <w:rFonts w:eastAsia="Calibri" w:cs="Times New Roman"/>
          <w:szCs w:val="24"/>
        </w:rPr>
        <w:t>явля</w:t>
      </w:r>
      <w:r w:rsidR="00EF778F" w:rsidRPr="00CE50EB">
        <w:rPr>
          <w:rFonts w:eastAsia="Calibri" w:cs="Times New Roman"/>
          <w:szCs w:val="24"/>
        </w:rPr>
        <w:t>е</w:t>
      </w:r>
      <w:r w:rsidRPr="00CE50EB">
        <w:rPr>
          <w:rFonts w:eastAsia="Calibri" w:cs="Times New Roman"/>
          <w:szCs w:val="24"/>
        </w:rPr>
        <w:t xml:space="preserve">тся </w:t>
      </w:r>
      <w:r w:rsidR="00EF778F" w:rsidRPr="00CE50EB">
        <w:rPr>
          <w:rFonts w:cs="Times New Roman"/>
          <w:szCs w:val="24"/>
        </w:rPr>
        <w:t>население (жилой фонд)</w:t>
      </w:r>
      <w:r w:rsidR="00DE41DA" w:rsidRPr="00CE50EB">
        <w:rPr>
          <w:rFonts w:cs="Times New Roman"/>
          <w:szCs w:val="24"/>
        </w:rPr>
        <w:t>,</w:t>
      </w:r>
      <w:r w:rsidRPr="00CE50EB">
        <w:rPr>
          <w:rFonts w:eastAsia="Calibri" w:cs="Times New Roman"/>
          <w:szCs w:val="24"/>
        </w:rPr>
        <w:t xml:space="preserve"> на </w:t>
      </w:r>
      <w:r w:rsidRPr="00CE50EB">
        <w:rPr>
          <w:rFonts w:cs="Times New Roman"/>
          <w:szCs w:val="24"/>
        </w:rPr>
        <w:t>их долю</w:t>
      </w:r>
      <w:r w:rsidRPr="00CE50EB">
        <w:rPr>
          <w:rFonts w:eastAsia="Calibri" w:cs="Times New Roman"/>
          <w:szCs w:val="24"/>
        </w:rPr>
        <w:t xml:space="preserve"> </w:t>
      </w:r>
      <w:r w:rsidRPr="00CE50EB">
        <w:rPr>
          <w:rFonts w:cs="Times New Roman"/>
          <w:szCs w:val="24"/>
        </w:rPr>
        <w:t>в</w:t>
      </w:r>
      <w:r w:rsidRPr="00CE50EB">
        <w:rPr>
          <w:rFonts w:eastAsia="Calibri" w:cs="Times New Roman"/>
          <w:szCs w:val="24"/>
        </w:rPr>
        <w:t xml:space="preserve"> 201</w:t>
      </w:r>
      <w:r w:rsidR="001937D6">
        <w:rPr>
          <w:rFonts w:eastAsia="Calibri" w:cs="Times New Roman"/>
          <w:szCs w:val="24"/>
        </w:rPr>
        <w:t>8</w:t>
      </w:r>
      <w:r w:rsidRPr="00CE50EB">
        <w:rPr>
          <w:rFonts w:eastAsia="Calibri" w:cs="Times New Roman"/>
          <w:szCs w:val="24"/>
        </w:rPr>
        <w:t xml:space="preserve"> год</w:t>
      </w:r>
      <w:r w:rsidRPr="00CE50EB">
        <w:rPr>
          <w:rFonts w:cs="Times New Roman"/>
          <w:szCs w:val="24"/>
        </w:rPr>
        <w:t>у</w:t>
      </w:r>
      <w:r w:rsidRPr="00CE50EB">
        <w:rPr>
          <w:rFonts w:eastAsia="Calibri" w:cs="Times New Roman"/>
          <w:szCs w:val="24"/>
        </w:rPr>
        <w:t xml:space="preserve"> приходится – </w:t>
      </w:r>
      <w:r w:rsidR="007D1C4C">
        <w:rPr>
          <w:rFonts w:cs="Times New Roman"/>
          <w:szCs w:val="24"/>
        </w:rPr>
        <w:t>6</w:t>
      </w:r>
      <w:r w:rsidR="00146E71" w:rsidRPr="00CE50EB">
        <w:rPr>
          <w:rFonts w:cs="Times New Roman"/>
          <w:szCs w:val="24"/>
        </w:rPr>
        <w:t>1</w:t>
      </w:r>
      <w:r w:rsidR="00EF778F" w:rsidRPr="00CE50EB">
        <w:rPr>
          <w:rFonts w:eastAsia="Calibri" w:cs="Times New Roman"/>
          <w:szCs w:val="24"/>
        </w:rPr>
        <w:t>%</w:t>
      </w:r>
    </w:p>
    <w:p w:rsidR="003F5E1E" w:rsidRPr="00CE50EB" w:rsidRDefault="003F5E1E" w:rsidP="003F5E1E">
      <w:pPr>
        <w:spacing w:after="0" w:line="240" w:lineRule="auto"/>
        <w:jc w:val="right"/>
        <w:rPr>
          <w:rFonts w:eastAsia="Calibri" w:cs="Times New Roman"/>
          <w:szCs w:val="24"/>
        </w:rPr>
      </w:pPr>
      <w:r w:rsidRPr="00CE50EB">
        <w:rPr>
          <w:rFonts w:eastAsia="Calibri" w:cs="Times New Roman"/>
          <w:szCs w:val="24"/>
        </w:rPr>
        <w:t>диаграмма 3.1</w:t>
      </w:r>
    </w:p>
    <w:p w:rsidR="003F5E1E" w:rsidRPr="00CE50EB" w:rsidRDefault="00146E71" w:rsidP="003F5E1E">
      <w:pPr>
        <w:spacing w:after="0" w:line="240" w:lineRule="auto"/>
        <w:ind w:firstLine="0"/>
        <w:rPr>
          <w:rFonts w:cs="Times New Roman"/>
          <w:szCs w:val="24"/>
          <w:highlight w:val="yellow"/>
        </w:rPr>
      </w:pPr>
      <w:r w:rsidRPr="00CE50EB">
        <w:rPr>
          <w:rFonts w:cs="Times New Roman"/>
          <w:noProof/>
          <w:lang w:eastAsia="ru-RU"/>
        </w:rPr>
        <w:drawing>
          <wp:inline distT="0" distB="0" distL="0" distR="0">
            <wp:extent cx="5915025" cy="2587925"/>
            <wp:effectExtent l="19050" t="0" r="9525" b="2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EB7CB8" w:rsidRPr="00CE50EB">
        <w:rPr>
          <w:rFonts w:cs="Times New Roman"/>
          <w:noProof/>
          <w:highlight w:val="yellow"/>
          <w:lang w:eastAsia="ru-RU"/>
        </w:rPr>
        <w:t xml:space="preserve"> </w:t>
      </w:r>
    </w:p>
    <w:p w:rsidR="00C36F11" w:rsidRDefault="00C36F11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81" w:name="XA00M362MC"/>
      <w:bookmarkStart w:id="82" w:name="ZAP2IVO3IC"/>
      <w:bookmarkStart w:id="83" w:name="bssPhr96"/>
      <w:bookmarkEnd w:id="81"/>
      <w:bookmarkEnd w:id="82"/>
      <w:bookmarkEnd w:id="83"/>
    </w:p>
    <w:p w:rsidR="00C36F11" w:rsidRDefault="00C36F11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3.4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bookmarkStart w:id="84" w:name="ZAP27C83GM"/>
      <w:bookmarkEnd w:id="84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DE41DA" w:rsidRPr="00CE50EB" w:rsidRDefault="00110F78" w:rsidP="00CE50EB">
      <w:pPr>
        <w:spacing w:line="240" w:lineRule="auto"/>
        <w:rPr>
          <w:rFonts w:cs="Times New Roman"/>
        </w:rPr>
      </w:pPr>
      <w:r w:rsidRPr="00CE50EB">
        <w:rPr>
          <w:rFonts w:cs="Times New Roman"/>
        </w:rPr>
        <w:t xml:space="preserve">В настоящее время в </w:t>
      </w:r>
      <w:r w:rsidR="006172DA" w:rsidRPr="00CE50EB">
        <w:rPr>
          <w:rFonts w:cs="Times New Roman"/>
        </w:rPr>
        <w:t>сельском поселении «Ижма»</w:t>
      </w:r>
      <w:r w:rsidR="009F28C7" w:rsidRPr="00CE50EB">
        <w:rPr>
          <w:rFonts w:cs="Times New Roman"/>
        </w:rPr>
        <w:t xml:space="preserve"> действуют нормы удельного водопотребления, установленные </w:t>
      </w:r>
      <w:r w:rsidR="006172DA" w:rsidRPr="00CE50EB">
        <w:rPr>
          <w:rFonts w:cs="Times New Roman"/>
        </w:rPr>
        <w:t xml:space="preserve">Приказом </w:t>
      </w:r>
      <w:r w:rsidR="00970FD3" w:rsidRPr="00CE50EB">
        <w:rPr>
          <w:rFonts w:cs="Times New Roman"/>
        </w:rPr>
        <w:t>Службы Республики Коми по тарифам №28/10 от 14 мая 2013 г.</w:t>
      </w:r>
      <w:r w:rsidR="009F28C7" w:rsidRPr="00CE50EB">
        <w:rPr>
          <w:rFonts w:cs="Times New Roman"/>
        </w:rPr>
        <w:t xml:space="preserve"> </w:t>
      </w:r>
      <w:r w:rsidR="00DE41DA" w:rsidRPr="00CE50EB">
        <w:rPr>
          <w:rFonts w:cs="Times New Roman"/>
        </w:rPr>
        <w:t>(</w:t>
      </w:r>
      <w:r w:rsidR="009F28C7" w:rsidRPr="00CE50EB">
        <w:rPr>
          <w:rFonts w:cs="Times New Roman"/>
        </w:rPr>
        <w:t xml:space="preserve">таблицу </w:t>
      </w:r>
      <w:r w:rsidR="00E867B4" w:rsidRPr="00CE50EB">
        <w:rPr>
          <w:rFonts w:cs="Times New Roman"/>
        </w:rPr>
        <w:t>3.</w:t>
      </w:r>
      <w:r w:rsidRPr="00CE50EB">
        <w:rPr>
          <w:rFonts w:cs="Times New Roman"/>
        </w:rPr>
        <w:t>4</w:t>
      </w:r>
      <w:r w:rsidR="00DE41DA" w:rsidRPr="00CE50EB">
        <w:rPr>
          <w:rFonts w:cs="Times New Roman"/>
        </w:rPr>
        <w:t>)</w:t>
      </w:r>
      <w:r w:rsidR="009F28C7" w:rsidRPr="00CE50EB">
        <w:rPr>
          <w:rFonts w:cs="Times New Roman"/>
        </w:rPr>
        <w:t>.</w:t>
      </w:r>
      <w:bookmarkStart w:id="85" w:name="_Toc373745172"/>
    </w:p>
    <w:p w:rsidR="009F28C7" w:rsidRPr="00CE50EB" w:rsidRDefault="009F28C7" w:rsidP="00DE41DA">
      <w:pPr>
        <w:jc w:val="right"/>
        <w:rPr>
          <w:rFonts w:cs="Times New Roman"/>
        </w:rPr>
      </w:pPr>
      <w:r w:rsidRPr="00CE50EB">
        <w:rPr>
          <w:rFonts w:cs="Times New Roman"/>
        </w:rPr>
        <w:t xml:space="preserve">Таблица </w:t>
      </w:r>
      <w:bookmarkEnd w:id="85"/>
      <w:r w:rsidR="00E867B4" w:rsidRPr="00CE50EB">
        <w:rPr>
          <w:rFonts w:cs="Times New Roman"/>
        </w:rPr>
        <w:t>3.</w:t>
      </w:r>
      <w:r w:rsidR="00110F78" w:rsidRPr="00CE50EB">
        <w:rPr>
          <w:rFonts w:cs="Times New Roman"/>
        </w:rPr>
        <w:t>4</w:t>
      </w:r>
    </w:p>
    <w:tbl>
      <w:tblPr>
        <w:tblStyle w:val="af8"/>
        <w:tblW w:w="9923" w:type="dxa"/>
        <w:tblInd w:w="-176" w:type="dxa"/>
        <w:tblLayout w:type="fixed"/>
        <w:tblLook w:val="04A0"/>
      </w:tblPr>
      <w:tblGrid>
        <w:gridCol w:w="568"/>
        <w:gridCol w:w="1650"/>
        <w:gridCol w:w="3969"/>
        <w:gridCol w:w="1701"/>
        <w:gridCol w:w="2035"/>
      </w:tblGrid>
      <w:tr w:rsidR="005A28ED" w:rsidRPr="00CE50EB" w:rsidTr="005E46B6">
        <w:tc>
          <w:tcPr>
            <w:tcW w:w="568" w:type="dxa"/>
            <w:vMerge w:val="restart"/>
            <w:vAlign w:val="center"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  <w:r w:rsidRPr="00CE50EB">
              <w:rPr>
                <w:b/>
              </w:rPr>
              <w:t>№ п/п</w:t>
            </w:r>
          </w:p>
        </w:tc>
        <w:tc>
          <w:tcPr>
            <w:tcW w:w="1650" w:type="dxa"/>
            <w:vMerge w:val="restart"/>
            <w:vAlign w:val="center"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  <w:r w:rsidRPr="00CE50EB">
              <w:rPr>
                <w:b/>
              </w:rPr>
              <w:t>Вид коммунальной услуги в жилом помещении</w:t>
            </w:r>
          </w:p>
        </w:tc>
        <w:tc>
          <w:tcPr>
            <w:tcW w:w="3969" w:type="dxa"/>
            <w:vMerge w:val="restart"/>
            <w:vAlign w:val="center"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  <w:r w:rsidRPr="00CE50EB">
              <w:rPr>
                <w:b/>
              </w:rPr>
              <w:t>Водоразборные устройства и оборудование</w:t>
            </w:r>
          </w:p>
        </w:tc>
        <w:tc>
          <w:tcPr>
            <w:tcW w:w="3736" w:type="dxa"/>
            <w:gridSpan w:val="2"/>
            <w:vAlign w:val="center"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  <w:r w:rsidRPr="00CE50EB">
              <w:rPr>
                <w:b/>
              </w:rPr>
              <w:t>Нормативы потребления коммунальных услуг в жилых помещениях, куб. м. на 1 человека в месяц</w:t>
            </w:r>
          </w:p>
        </w:tc>
      </w:tr>
      <w:tr w:rsidR="005A28ED" w:rsidRPr="00CE50EB" w:rsidTr="005E46B6">
        <w:tc>
          <w:tcPr>
            <w:tcW w:w="568" w:type="dxa"/>
            <w:vMerge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</w:p>
        </w:tc>
        <w:tc>
          <w:tcPr>
            <w:tcW w:w="1650" w:type="dxa"/>
            <w:vMerge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</w:p>
        </w:tc>
        <w:tc>
          <w:tcPr>
            <w:tcW w:w="3969" w:type="dxa"/>
            <w:vMerge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</w:p>
        </w:tc>
        <w:tc>
          <w:tcPr>
            <w:tcW w:w="1701" w:type="dxa"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  <w:r w:rsidRPr="00CE50EB">
              <w:rPr>
                <w:b/>
              </w:rPr>
              <w:t xml:space="preserve">по холодному </w:t>
            </w:r>
            <w:r w:rsidRPr="00CE50EB">
              <w:rPr>
                <w:b/>
              </w:rPr>
              <w:lastRenderedPageBreak/>
              <w:t>водоснабжению</w:t>
            </w:r>
          </w:p>
        </w:tc>
        <w:tc>
          <w:tcPr>
            <w:tcW w:w="2035" w:type="dxa"/>
          </w:tcPr>
          <w:p w:rsidR="005A28ED" w:rsidRPr="00CE50EB" w:rsidRDefault="005A28ED" w:rsidP="009929BA">
            <w:pPr>
              <w:pStyle w:val="aff"/>
              <w:rPr>
                <w:b/>
              </w:rPr>
            </w:pPr>
            <w:r w:rsidRPr="00CE50EB">
              <w:rPr>
                <w:b/>
              </w:rPr>
              <w:lastRenderedPageBreak/>
              <w:t>по водоотведению</w:t>
            </w: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right="-108" w:hanging="79"/>
            </w:pPr>
            <w:r w:rsidRPr="00CE50EB">
              <w:lastRenderedPageBreak/>
              <w:t>1</w:t>
            </w:r>
          </w:p>
        </w:tc>
        <w:tc>
          <w:tcPr>
            <w:tcW w:w="1650" w:type="dxa"/>
            <w:vMerge w:val="restart"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  <w:r w:rsidRPr="00CE50EB">
              <w:t xml:space="preserve">Жилые дома квартирного типа с горячим водоснабжением </w:t>
            </w:r>
          </w:p>
        </w:tc>
        <w:tc>
          <w:tcPr>
            <w:tcW w:w="3969" w:type="dxa"/>
            <w:vAlign w:val="center"/>
          </w:tcPr>
          <w:p w:rsidR="005A28ED" w:rsidRPr="00CE50EB" w:rsidRDefault="005A28ED" w:rsidP="00110F78">
            <w:pPr>
              <w:pStyle w:val="aff"/>
              <w:jc w:val="both"/>
            </w:pPr>
            <w:r w:rsidRPr="00CE50EB">
              <w:t>Водоснабжение без канализации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9929BA">
            <w:pPr>
              <w:pStyle w:val="aff"/>
            </w:pPr>
            <w:r w:rsidRPr="00CE50EB">
              <w:t>2,01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9929BA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2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D75972">
            <w:pPr>
              <w:pStyle w:val="aff"/>
              <w:jc w:val="both"/>
            </w:pPr>
            <w:r w:rsidRPr="00CE50EB">
              <w:t>Водоснабжение с канализацией без ванн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3,36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3,36</w:t>
            </w: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3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10F78">
            <w:pPr>
              <w:pStyle w:val="aff"/>
              <w:jc w:val="both"/>
            </w:pPr>
            <w:r w:rsidRPr="00CE50EB">
              <w:t>Водоснабжение с местной канализацией, без ванн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9929BA">
            <w:pPr>
              <w:pStyle w:val="aff"/>
            </w:pPr>
            <w:r w:rsidRPr="00CE50EB">
              <w:t>2,47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9929BA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4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Водоснабжение с водопроводом, канализацией, без ванн, с газоснабжением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4,12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4,12</w:t>
            </w: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5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D75972">
            <w:pPr>
              <w:pStyle w:val="aff"/>
              <w:jc w:val="both"/>
            </w:pPr>
            <w:r w:rsidRPr="00CE50EB">
              <w:t>Водоснабжение с водопроводом, местной канализацией, без ванн, с газоснабжением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3,08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D75972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6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Водоснабжение с водопроводом, канализацией, ваннами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4,85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D75972">
            <w:pPr>
              <w:pStyle w:val="aff"/>
            </w:pPr>
            <w:r w:rsidRPr="00CE50EB">
              <w:t>4,85</w:t>
            </w:r>
          </w:p>
        </w:tc>
      </w:tr>
      <w:tr w:rsidR="005A28ED" w:rsidRPr="00CE50EB" w:rsidTr="005E46B6">
        <w:trPr>
          <w:trHeight w:val="380"/>
        </w:trPr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7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Водоснабжение с водопроводом, местной канализацией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A14C37">
            <w:pPr>
              <w:pStyle w:val="aff"/>
            </w:pPr>
            <w:r w:rsidRPr="00CE50EB">
              <w:t>3,81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A14C37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8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Водопровод, канализация, ванны, водонагреватели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A14C37">
            <w:pPr>
              <w:pStyle w:val="aff"/>
            </w:pPr>
            <w:r w:rsidRPr="00CE50EB">
              <w:t>7,17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A14C37">
            <w:pPr>
              <w:pStyle w:val="aff"/>
            </w:pPr>
            <w:r w:rsidRPr="00CE50EB">
              <w:t>7,17</w:t>
            </w: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9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A14C37">
            <w:pPr>
              <w:pStyle w:val="aff"/>
              <w:jc w:val="both"/>
            </w:pPr>
            <w:r w:rsidRPr="00CE50EB">
              <w:t>Водопровод, местная канализация, ванны, водонагреватели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A14C37">
            <w:pPr>
              <w:pStyle w:val="aff"/>
            </w:pPr>
            <w:r w:rsidRPr="00CE50EB">
              <w:t>5,83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A14C37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10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Водопровод, местная канализация, без ванн, водонагреватели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4,33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154E64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11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5A28ED">
            <w:pPr>
              <w:pStyle w:val="aff"/>
              <w:jc w:val="both"/>
            </w:pPr>
            <w:r w:rsidRPr="00CE50EB">
              <w:t>Водопровод, канализация, ванны, водонагреватели на тв. топливе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5,19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5,19</w:t>
            </w: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12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Водопользование из водозаборных колонок, скважин, с местной канализацией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0,98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154E64">
            <w:pPr>
              <w:pStyle w:val="aff"/>
            </w:pP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13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5A28ED">
            <w:pPr>
              <w:pStyle w:val="aff"/>
              <w:jc w:val="both"/>
            </w:pPr>
            <w:r w:rsidRPr="00CE50EB">
              <w:t>Водопользование из водозаборных колонок, скважин, с канализацией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0,98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0,98</w:t>
            </w:r>
          </w:p>
        </w:tc>
      </w:tr>
      <w:tr w:rsidR="005A28ED" w:rsidRPr="00CE50EB" w:rsidTr="005E46B6">
        <w:tc>
          <w:tcPr>
            <w:tcW w:w="568" w:type="dxa"/>
            <w:vAlign w:val="center"/>
          </w:tcPr>
          <w:p w:rsidR="005A28ED" w:rsidRPr="00CE50EB" w:rsidRDefault="005A28ED" w:rsidP="005A28ED">
            <w:pPr>
              <w:pStyle w:val="aff"/>
              <w:ind w:left="-79" w:right="-108" w:hanging="79"/>
            </w:pPr>
            <w:r w:rsidRPr="00CE50EB">
              <w:t>14</w:t>
            </w:r>
          </w:p>
        </w:tc>
        <w:tc>
          <w:tcPr>
            <w:tcW w:w="1650" w:type="dxa"/>
            <w:vMerge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</w:p>
        </w:tc>
        <w:tc>
          <w:tcPr>
            <w:tcW w:w="3969" w:type="dxa"/>
            <w:vAlign w:val="center"/>
          </w:tcPr>
          <w:p w:rsidR="005A28ED" w:rsidRPr="00CE50EB" w:rsidRDefault="005A28ED" w:rsidP="00154E64">
            <w:pPr>
              <w:pStyle w:val="aff"/>
              <w:jc w:val="both"/>
            </w:pPr>
            <w:r w:rsidRPr="00CE50EB">
              <w:t>Водопользование из водозаборных колонок, скважин, без канализацией</w:t>
            </w:r>
          </w:p>
        </w:tc>
        <w:tc>
          <w:tcPr>
            <w:tcW w:w="1701" w:type="dxa"/>
            <w:vAlign w:val="center"/>
          </w:tcPr>
          <w:p w:rsidR="005A28ED" w:rsidRPr="00CE50EB" w:rsidRDefault="005A28ED" w:rsidP="00154E64">
            <w:pPr>
              <w:pStyle w:val="aff"/>
            </w:pPr>
            <w:r w:rsidRPr="00CE50EB">
              <w:t>0,61</w:t>
            </w:r>
          </w:p>
        </w:tc>
        <w:tc>
          <w:tcPr>
            <w:tcW w:w="2035" w:type="dxa"/>
            <w:vAlign w:val="center"/>
          </w:tcPr>
          <w:p w:rsidR="005A28ED" w:rsidRPr="00CE50EB" w:rsidRDefault="005A28ED" w:rsidP="00154E64">
            <w:pPr>
              <w:pStyle w:val="aff"/>
            </w:pPr>
          </w:p>
        </w:tc>
      </w:tr>
    </w:tbl>
    <w:p w:rsidR="00C36F11" w:rsidRDefault="00C36F11" w:rsidP="00CE50EB">
      <w:pPr>
        <w:spacing w:after="0" w:line="240" w:lineRule="auto"/>
        <w:rPr>
          <w:rFonts w:cs="Times New Roman"/>
        </w:rPr>
      </w:pPr>
      <w:bookmarkStart w:id="86" w:name="_Toc373745173"/>
      <w:bookmarkStart w:id="87" w:name="_Toc373745426"/>
      <w:bookmarkStart w:id="88" w:name="_Toc373745174"/>
      <w:bookmarkStart w:id="89" w:name="_Toc373745427"/>
    </w:p>
    <w:p w:rsidR="009F28C7" w:rsidRPr="007E39DF" w:rsidRDefault="004A0035" w:rsidP="00CE50EB">
      <w:pPr>
        <w:spacing w:after="0" w:line="240" w:lineRule="auto"/>
        <w:rPr>
          <w:rFonts w:cs="Times New Roman"/>
        </w:rPr>
      </w:pPr>
      <w:r w:rsidRPr="007E39DF">
        <w:rPr>
          <w:rFonts w:cs="Times New Roman"/>
        </w:rPr>
        <w:t xml:space="preserve">Приборами учета охвачено </w:t>
      </w:r>
      <w:r w:rsidR="004274E6" w:rsidRPr="007E39DF">
        <w:rPr>
          <w:rFonts w:cs="Times New Roman"/>
        </w:rPr>
        <w:t>81</w:t>
      </w:r>
      <w:r w:rsidRPr="007E39DF">
        <w:rPr>
          <w:rFonts w:cs="Times New Roman"/>
        </w:rPr>
        <w:t xml:space="preserve">% абонентов от общего количества, </w:t>
      </w:r>
      <w:r w:rsidR="004274E6" w:rsidRPr="007E39DF">
        <w:rPr>
          <w:rFonts w:cs="Times New Roman"/>
        </w:rPr>
        <w:t>83% и 100</w:t>
      </w:r>
      <w:r w:rsidRPr="007E39DF">
        <w:rPr>
          <w:rFonts w:cs="Times New Roman"/>
        </w:rPr>
        <w:t xml:space="preserve">% промышленная зона </w:t>
      </w:r>
      <w:r w:rsidR="0026393C" w:rsidRPr="007E39DF">
        <w:rPr>
          <w:rFonts w:cs="Times New Roman"/>
        </w:rPr>
        <w:t>и</w:t>
      </w:r>
      <w:r w:rsidRPr="007E39DF">
        <w:rPr>
          <w:rFonts w:cs="Times New Roman"/>
        </w:rPr>
        <w:t xml:space="preserve"> </w:t>
      </w:r>
      <w:r w:rsidRPr="007E39DF">
        <w:rPr>
          <w:rFonts w:cs="Times New Roman"/>
          <w:szCs w:val="24"/>
          <w:lang w:eastAsia="ru-RU"/>
        </w:rPr>
        <w:t>объекты социально-культурного и бытового назначения</w:t>
      </w:r>
      <w:r w:rsidR="00E32054" w:rsidRPr="007E39DF">
        <w:rPr>
          <w:rFonts w:cs="Times New Roman"/>
        </w:rPr>
        <w:t>. По</w:t>
      </w:r>
      <w:r w:rsidR="009F28C7" w:rsidRPr="007E39DF">
        <w:rPr>
          <w:rFonts w:cs="Times New Roman"/>
        </w:rPr>
        <w:t xml:space="preserve"> этой причине достоверный приборный мониторинг фактического водопотребления населением произвести </w:t>
      </w:r>
      <w:r w:rsidR="004274E6" w:rsidRPr="007E39DF">
        <w:rPr>
          <w:rFonts w:cs="Times New Roman"/>
        </w:rPr>
        <w:t xml:space="preserve">в полном объеме </w:t>
      </w:r>
      <w:r w:rsidR="009F28C7" w:rsidRPr="007E39DF">
        <w:rPr>
          <w:rFonts w:cs="Times New Roman"/>
        </w:rPr>
        <w:t>не возможно.</w:t>
      </w:r>
      <w:bookmarkEnd w:id="86"/>
      <w:bookmarkEnd w:id="87"/>
    </w:p>
    <w:p w:rsidR="004A0035" w:rsidRPr="00CE50EB" w:rsidRDefault="009F28C7" w:rsidP="00CE50EB">
      <w:pPr>
        <w:spacing w:after="0" w:line="240" w:lineRule="auto"/>
        <w:rPr>
          <w:rFonts w:cs="Times New Roman"/>
          <w:bCs/>
          <w:szCs w:val="26"/>
        </w:rPr>
      </w:pPr>
      <w:r w:rsidRPr="00CE50EB">
        <w:rPr>
          <w:rFonts w:cs="Times New Roman"/>
          <w:bCs/>
          <w:szCs w:val="26"/>
        </w:rPr>
        <w:t xml:space="preserve">Величины удельного водопотребления лежат в пределах существующих </w:t>
      </w:r>
      <w:r w:rsidR="004A0035" w:rsidRPr="00CE50EB">
        <w:rPr>
          <w:rFonts w:cs="Times New Roman"/>
          <w:bCs/>
          <w:szCs w:val="26"/>
        </w:rPr>
        <w:t xml:space="preserve">норм. </w:t>
      </w:r>
    </w:p>
    <w:bookmarkEnd w:id="88"/>
    <w:bookmarkEnd w:id="89"/>
    <w:p w:rsidR="000F5F13" w:rsidRPr="00CE50EB" w:rsidRDefault="000F5F13" w:rsidP="00CE50EB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90" w:name="XA00M3O2MF"/>
      <w:bookmarkStart w:id="91" w:name="ZAP2CQQ3I7"/>
      <w:bookmarkStart w:id="92" w:name="bssPhr97"/>
      <w:bookmarkEnd w:id="90"/>
      <w:bookmarkEnd w:id="91"/>
      <w:bookmarkEnd w:id="92"/>
      <w:r w:rsidRPr="00CE50EB">
        <w:rPr>
          <w:rFonts w:eastAsia="Times New Roman" w:cs="Times New Roman"/>
          <w:b/>
          <w:color w:val="000000"/>
          <w:szCs w:val="24"/>
        </w:rPr>
        <w:t>3.5 Описание существующей системы коммерческого учета горячей, питьевой, технической воды и планов по установке приборов учета</w:t>
      </w:r>
      <w:bookmarkStart w:id="93" w:name="ZAP1MP63A7"/>
      <w:bookmarkEnd w:id="93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7E1E9C" w:rsidRPr="00CE50EB" w:rsidRDefault="007E1E9C" w:rsidP="00CE50EB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E50EB">
        <w:rPr>
          <w:rFonts w:cs="Times New Roman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в Республике Коми разработана долгосрочная целевая программа «Энергосбережение и повышение энергетической эффективности на территории Республики Коми на 2010-2015 годы и на перспективу до 2020 года» от 30.07.2010 года №241. Программой предусмотрены </w:t>
      </w:r>
      <w:r w:rsidRPr="00CE50EB">
        <w:rPr>
          <w:rFonts w:eastAsia="Times New Roman" w:cs="Times New Roman"/>
          <w:szCs w:val="24"/>
          <w:lang w:eastAsia="ru-RU"/>
        </w:rPr>
        <w:t xml:space="preserve">организационные мероприятия, обеспечивающие создание условий для повышения энергетической эффективности экономики области, в числе которых </w:t>
      </w:r>
      <w:r w:rsidRPr="00CE50EB">
        <w:rPr>
          <w:rFonts w:cs="Times New Roman"/>
        </w:rPr>
        <w:t xml:space="preserve">оснащение жилых домов в жилищном фонде области приборами </w:t>
      </w:r>
      <w:r w:rsidRPr="00CE50EB">
        <w:rPr>
          <w:rStyle w:val="f"/>
          <w:rFonts w:cs="Times New Roman"/>
        </w:rPr>
        <w:t>учета</w:t>
      </w:r>
      <w:r w:rsidRPr="00CE50EB">
        <w:rPr>
          <w:rFonts w:cs="Times New Roman"/>
        </w:rPr>
        <w:t xml:space="preserve"> воды, в том числе многоквартирных домов коллективными общедомовыми приборами </w:t>
      </w:r>
      <w:r w:rsidRPr="00CE50EB">
        <w:rPr>
          <w:rStyle w:val="f"/>
          <w:rFonts w:cs="Times New Roman"/>
        </w:rPr>
        <w:t>учета</w:t>
      </w:r>
      <w:r w:rsidRPr="00CE50EB">
        <w:rPr>
          <w:rFonts w:cs="Times New Roman"/>
        </w:rPr>
        <w:t xml:space="preserve"> воды.</w:t>
      </w:r>
    </w:p>
    <w:p w:rsidR="000F5F13" w:rsidRPr="00CE50EB" w:rsidRDefault="000F5F13" w:rsidP="00CE50EB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Оснащенность приборами учета многоквартирных жилых домов, имеющих техническую возможность установки общедомовых и индивидуальных приборов учета (ОДПУ, ИПУ) и частных домовладений, имеющих централизованное водоснабжение, представлена в таблице </w:t>
      </w:r>
      <w:r w:rsidR="004722C1" w:rsidRPr="00CE50EB">
        <w:rPr>
          <w:rFonts w:cs="Times New Roman"/>
        </w:rPr>
        <w:t>3.</w:t>
      </w:r>
      <w:r w:rsidR="00B56050" w:rsidRPr="00CE50EB">
        <w:rPr>
          <w:rFonts w:cs="Times New Roman"/>
        </w:rPr>
        <w:t>5</w:t>
      </w:r>
      <w:r w:rsidRPr="00CE50EB">
        <w:rPr>
          <w:rFonts w:cs="Times New Roman"/>
        </w:rPr>
        <w:t xml:space="preserve"> </w:t>
      </w:r>
    </w:p>
    <w:p w:rsidR="00D13A55" w:rsidRPr="00CE50EB" w:rsidRDefault="00D13A55" w:rsidP="00D13A55">
      <w:pPr>
        <w:spacing w:after="0"/>
        <w:jc w:val="right"/>
        <w:rPr>
          <w:rFonts w:cs="Times New Roman"/>
        </w:rPr>
      </w:pPr>
      <w:r w:rsidRPr="00CE50EB">
        <w:rPr>
          <w:rFonts w:cs="Times New Roman"/>
        </w:rPr>
        <w:t>Таблица 3.5</w:t>
      </w:r>
    </w:p>
    <w:tbl>
      <w:tblPr>
        <w:tblW w:w="5000" w:type="pct"/>
        <w:jc w:val="center"/>
        <w:tblLayout w:type="fixed"/>
        <w:tblLook w:val="01E0"/>
      </w:tblPr>
      <w:tblGrid>
        <w:gridCol w:w="2747"/>
        <w:gridCol w:w="1590"/>
        <w:gridCol w:w="1948"/>
        <w:gridCol w:w="1235"/>
        <w:gridCol w:w="2221"/>
      </w:tblGrid>
      <w:tr w:rsidR="00D13A55" w:rsidRPr="00E80DC2" w:rsidTr="00AD5FE9">
        <w:trPr>
          <w:trHeight w:val="450"/>
          <w:jc w:val="center"/>
        </w:trPr>
        <w:tc>
          <w:tcPr>
            <w:tcW w:w="141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1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>Общедомовые</w:t>
            </w:r>
          </w:p>
        </w:tc>
        <w:tc>
          <w:tcPr>
            <w:tcW w:w="177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>Индивидуальные</w:t>
            </w:r>
          </w:p>
        </w:tc>
      </w:tr>
      <w:tr w:rsidR="00D13A55" w:rsidRPr="00E80DC2" w:rsidTr="00AD5FE9">
        <w:trPr>
          <w:trHeight w:val="375"/>
          <w:jc w:val="center"/>
        </w:trPr>
        <w:tc>
          <w:tcPr>
            <w:tcW w:w="14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>Установлено ОДПУ</w:t>
            </w:r>
          </w:p>
        </w:tc>
        <w:tc>
          <w:tcPr>
            <w:tcW w:w="6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80DC2">
              <w:rPr>
                <w:rFonts w:cs="Times New Roman"/>
                <w:b/>
                <w:sz w:val="20"/>
                <w:szCs w:val="20"/>
              </w:rPr>
              <w:t>Установлено ИПУ</w:t>
            </w:r>
          </w:p>
        </w:tc>
      </w:tr>
      <w:tr w:rsidR="00D13A55" w:rsidRPr="00E80DC2" w:rsidTr="00CE50EB">
        <w:trPr>
          <w:trHeight w:val="356"/>
          <w:jc w:val="center"/>
        </w:trPr>
        <w:tc>
          <w:tcPr>
            <w:tcW w:w="1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0DC2">
              <w:rPr>
                <w:rFonts w:cs="Times New Roman"/>
                <w:sz w:val="20"/>
                <w:szCs w:val="20"/>
              </w:rPr>
              <w:t>ХВС</w:t>
            </w:r>
          </w:p>
        </w:tc>
        <w:tc>
          <w:tcPr>
            <w:tcW w:w="8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0DC2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E80DC2" w:rsidRDefault="00590DAC" w:rsidP="00AD5FE9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6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E80DC2" w:rsidRDefault="00D13A55" w:rsidP="00AD5FE9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0DC2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A55" w:rsidRPr="00E80DC2" w:rsidRDefault="00590DAC" w:rsidP="00AD5FE9">
            <w:pPr>
              <w:spacing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</w:t>
            </w:r>
          </w:p>
        </w:tc>
      </w:tr>
    </w:tbl>
    <w:p w:rsidR="000F5F13" w:rsidRPr="00CE50EB" w:rsidRDefault="003E60BE" w:rsidP="00CE50EB">
      <w:pPr>
        <w:spacing w:line="240" w:lineRule="auto"/>
        <w:rPr>
          <w:rFonts w:cs="Times New Roman"/>
        </w:rPr>
      </w:pPr>
      <w:r w:rsidRPr="00CE50EB">
        <w:rPr>
          <w:rFonts w:cs="Times New Roman"/>
        </w:rPr>
        <w:lastRenderedPageBreak/>
        <w:t>Как видно из таблицы 3.5 н</w:t>
      </w:r>
      <w:r w:rsidR="000E3E4B" w:rsidRPr="00CE50EB">
        <w:rPr>
          <w:rFonts w:cs="Times New Roman"/>
        </w:rPr>
        <w:t>аселение приборами учета охвачено</w:t>
      </w:r>
      <w:r w:rsidRPr="00CE50EB">
        <w:rPr>
          <w:rFonts w:cs="Times New Roman"/>
        </w:rPr>
        <w:t xml:space="preserve"> на 81%</w:t>
      </w:r>
      <w:r w:rsidR="000E3E4B" w:rsidRPr="00CE50EB">
        <w:rPr>
          <w:rFonts w:cs="Times New Roman"/>
        </w:rPr>
        <w:t>. Бюджетные организации оснащены на 100%</w:t>
      </w:r>
      <w:r w:rsidR="00B56050" w:rsidRPr="00CE50EB">
        <w:rPr>
          <w:rFonts w:cs="Times New Roman"/>
        </w:rPr>
        <w:t>.</w:t>
      </w:r>
      <w:r w:rsidR="000E3E4B" w:rsidRPr="00CE50EB">
        <w:rPr>
          <w:rFonts w:cs="Times New Roman"/>
        </w:rPr>
        <w:t xml:space="preserve"> </w:t>
      </w:r>
      <w:r w:rsidR="008C44C3" w:rsidRPr="00CE50EB">
        <w:rPr>
          <w:rFonts w:cs="Times New Roman"/>
        </w:rPr>
        <w:t>На водозаборных скважинах приборы учета отсутствуют, что делает невозможным производить учет поднятой воды и, соответственно, потери воды до потребителя</w:t>
      </w:r>
      <w:r w:rsidR="000E3E4B" w:rsidRPr="00CE50EB">
        <w:rPr>
          <w:rFonts w:cs="Times New Roman"/>
        </w:rPr>
        <w:t>.</w:t>
      </w: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94" w:name="XA00M4A2MI"/>
      <w:bookmarkStart w:id="95" w:name="ZAP1S7O3BO"/>
      <w:bookmarkStart w:id="96" w:name="bssPhr98"/>
      <w:bookmarkEnd w:id="94"/>
      <w:bookmarkEnd w:id="95"/>
      <w:bookmarkEnd w:id="96"/>
      <w:r w:rsidRPr="00CE50EB">
        <w:rPr>
          <w:rFonts w:eastAsia="Times New Roman" w:cs="Times New Roman"/>
          <w:b/>
          <w:color w:val="000000"/>
          <w:szCs w:val="24"/>
        </w:rPr>
        <w:t>3.6 Анализ резервов и дефицитов производственных мощностей системы водоснабжения поселения, городского округа</w:t>
      </w:r>
      <w:bookmarkStart w:id="97" w:name="ZAP21MU3GK"/>
      <w:bookmarkEnd w:id="97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CE50EB">
      <w:pPr>
        <w:spacing w:after="0" w:line="240" w:lineRule="auto"/>
        <w:rPr>
          <w:rFonts w:eastAsia="Calibri" w:cs="Times New Roman"/>
        </w:rPr>
      </w:pPr>
      <w:r w:rsidRPr="00CE50EB">
        <w:rPr>
          <w:rFonts w:eastAsia="Calibri" w:cs="Times New Roman"/>
        </w:rPr>
        <w:t xml:space="preserve">Запас производственной мощности водозаборных сооружений представлен в таблице </w:t>
      </w:r>
      <w:r w:rsidR="00CD6067" w:rsidRPr="00CE50EB">
        <w:rPr>
          <w:rFonts w:eastAsia="Calibri" w:cs="Times New Roman"/>
        </w:rPr>
        <w:t>3.</w:t>
      </w:r>
      <w:r w:rsidR="001D46C1" w:rsidRPr="00CE50EB">
        <w:rPr>
          <w:rFonts w:eastAsia="Calibri" w:cs="Times New Roman"/>
        </w:rPr>
        <w:t>6</w:t>
      </w:r>
      <w:r w:rsidRPr="00CE50EB">
        <w:rPr>
          <w:rFonts w:eastAsia="Calibri" w:cs="Times New Roman"/>
        </w:rPr>
        <w:t xml:space="preserve">. </w:t>
      </w:r>
    </w:p>
    <w:p w:rsidR="000F5F13" w:rsidRPr="00CE50EB" w:rsidRDefault="000F5F13" w:rsidP="00CE50EB">
      <w:pPr>
        <w:spacing w:after="0" w:line="240" w:lineRule="auto"/>
        <w:jc w:val="right"/>
        <w:rPr>
          <w:rFonts w:eastAsia="Calibri" w:cs="Times New Roman"/>
        </w:rPr>
      </w:pPr>
      <w:r w:rsidRPr="00CE50EB">
        <w:rPr>
          <w:rFonts w:eastAsia="Calibri" w:cs="Times New Roman"/>
        </w:rPr>
        <w:t xml:space="preserve">Таблица </w:t>
      </w:r>
      <w:r w:rsidR="00CD6067" w:rsidRPr="00CE50EB">
        <w:rPr>
          <w:rFonts w:eastAsia="Calibri" w:cs="Times New Roman"/>
        </w:rPr>
        <w:t>3.</w:t>
      </w:r>
      <w:r w:rsidR="001D46C1" w:rsidRPr="00CE50EB">
        <w:rPr>
          <w:rFonts w:eastAsia="Calibri" w:cs="Times New Roman"/>
        </w:rPr>
        <w:t>6</w:t>
      </w:r>
    </w:p>
    <w:tbl>
      <w:tblPr>
        <w:tblStyle w:val="af8"/>
        <w:tblW w:w="5000" w:type="pct"/>
        <w:tblLayout w:type="fixed"/>
        <w:tblLook w:val="04A0"/>
      </w:tblPr>
      <w:tblGrid>
        <w:gridCol w:w="2802"/>
        <w:gridCol w:w="849"/>
        <w:gridCol w:w="1278"/>
        <w:gridCol w:w="2125"/>
        <w:gridCol w:w="2687"/>
      </w:tblGrid>
      <w:tr w:rsidR="00CD6067" w:rsidRPr="007E39DF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CD6067" w:rsidRPr="007E39DF" w:rsidRDefault="00CD6067" w:rsidP="009929BA">
            <w:pPr>
              <w:pStyle w:val="aff"/>
              <w:spacing w:line="264" w:lineRule="auto"/>
              <w:rPr>
                <w:b/>
              </w:rPr>
            </w:pPr>
            <w:r w:rsidRPr="007E39DF">
              <w:rPr>
                <w:b/>
              </w:rPr>
              <w:t>Наименование источника водоснабжения</w:t>
            </w:r>
          </w:p>
        </w:tc>
        <w:tc>
          <w:tcPr>
            <w:tcW w:w="1092" w:type="pct"/>
            <w:gridSpan w:val="2"/>
            <w:tcMar>
              <w:top w:w="9" w:type="dxa"/>
              <w:bottom w:w="9" w:type="dxa"/>
            </w:tcMar>
            <w:vAlign w:val="center"/>
          </w:tcPr>
          <w:p w:rsidR="00CD6067" w:rsidRPr="007E39DF" w:rsidRDefault="00CD6067" w:rsidP="004D3B4E">
            <w:pPr>
              <w:pStyle w:val="aff"/>
              <w:spacing w:line="264" w:lineRule="auto"/>
              <w:rPr>
                <w:b/>
              </w:rPr>
            </w:pPr>
            <w:r w:rsidRPr="007E39DF">
              <w:rPr>
                <w:b/>
              </w:rPr>
              <w:t xml:space="preserve">Установленная производительность существ. сооружения, </w:t>
            </w:r>
            <w:r w:rsidR="003873D9" w:rsidRPr="007E39DF">
              <w:rPr>
                <w:b/>
              </w:rPr>
              <w:t xml:space="preserve"> </w:t>
            </w:r>
            <w:r w:rsidRPr="007E39DF">
              <w:rPr>
                <w:b/>
              </w:rPr>
              <w:t>м</w:t>
            </w:r>
            <w:r w:rsidRPr="007E39DF">
              <w:rPr>
                <w:b/>
                <w:vertAlign w:val="superscript"/>
              </w:rPr>
              <w:t>3</w:t>
            </w:r>
            <w:r w:rsidRPr="007E39DF">
              <w:rPr>
                <w:b/>
              </w:rPr>
              <w:t>/сут</w:t>
            </w:r>
          </w:p>
        </w:tc>
        <w:tc>
          <w:tcPr>
            <w:tcW w:w="1091" w:type="pct"/>
            <w:tcMar>
              <w:top w:w="9" w:type="dxa"/>
              <w:bottom w:w="9" w:type="dxa"/>
            </w:tcMar>
            <w:vAlign w:val="center"/>
          </w:tcPr>
          <w:p w:rsidR="00CD6067" w:rsidRPr="007E39DF" w:rsidRDefault="00CD6067" w:rsidP="009929BA">
            <w:pPr>
              <w:pStyle w:val="aff"/>
              <w:spacing w:line="264" w:lineRule="auto"/>
              <w:rPr>
                <w:b/>
              </w:rPr>
            </w:pPr>
            <w:r w:rsidRPr="007E39DF">
              <w:rPr>
                <w:b/>
              </w:rPr>
              <w:t>Среднесуточный</w:t>
            </w:r>
          </w:p>
          <w:p w:rsidR="00CD6067" w:rsidRPr="007E39DF" w:rsidRDefault="00CD6067" w:rsidP="009929BA">
            <w:pPr>
              <w:pStyle w:val="aff"/>
              <w:spacing w:line="264" w:lineRule="auto"/>
              <w:rPr>
                <w:b/>
              </w:rPr>
            </w:pPr>
            <w:r w:rsidRPr="007E39DF">
              <w:rPr>
                <w:b/>
              </w:rPr>
              <w:t>объем потребляемой воды, м</w:t>
            </w:r>
            <w:r w:rsidRPr="007E39DF">
              <w:rPr>
                <w:b/>
                <w:vertAlign w:val="superscript"/>
              </w:rPr>
              <w:t>3</w:t>
            </w:r>
            <w:r w:rsidRPr="007E39DF">
              <w:rPr>
                <w:b/>
              </w:rPr>
              <w:t>/сут</w:t>
            </w:r>
          </w:p>
        </w:tc>
        <w:tc>
          <w:tcPr>
            <w:tcW w:w="1379" w:type="pct"/>
            <w:tcMar>
              <w:top w:w="9" w:type="dxa"/>
              <w:bottom w:w="9" w:type="dxa"/>
            </w:tcMar>
          </w:tcPr>
          <w:p w:rsidR="00CD6067" w:rsidRPr="007E39DF" w:rsidRDefault="00CD6067" w:rsidP="009929BA">
            <w:pPr>
              <w:pStyle w:val="aff"/>
              <w:spacing w:line="264" w:lineRule="auto"/>
              <w:rPr>
                <w:b/>
              </w:rPr>
            </w:pPr>
            <w:r w:rsidRPr="007E39DF">
              <w:rPr>
                <w:rStyle w:val="FontStyle162"/>
                <w:bCs/>
                <w:sz w:val="20"/>
              </w:rPr>
              <w:t>Резерв производственной мощности</w:t>
            </w:r>
          </w:p>
          <w:p w:rsidR="00CD6067" w:rsidRPr="007E39DF" w:rsidRDefault="00CD6067" w:rsidP="009929BA">
            <w:pPr>
              <w:pStyle w:val="aff"/>
              <w:spacing w:line="264" w:lineRule="auto"/>
              <w:rPr>
                <w:b/>
              </w:rPr>
            </w:pPr>
            <w:r w:rsidRPr="007E39DF">
              <w:rPr>
                <w:b/>
              </w:rPr>
              <w:t>м</w:t>
            </w:r>
            <w:r w:rsidRPr="007E39DF">
              <w:rPr>
                <w:b/>
                <w:vertAlign w:val="superscript"/>
              </w:rPr>
              <w:t>3</w:t>
            </w:r>
            <w:r w:rsidRPr="007E39DF">
              <w:rPr>
                <w:b/>
              </w:rPr>
              <w:t>/сут (%)</w:t>
            </w:r>
          </w:p>
        </w:tc>
      </w:tr>
      <w:tr w:rsidR="00955536" w:rsidRPr="007E39DF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BF78F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скв. №9И</w:t>
            </w:r>
            <w:r w:rsidR="00BF78FA" w:rsidRPr="007E39DF">
              <w:rPr>
                <w:rFonts w:cs="Times New Roman"/>
                <w:sz w:val="20"/>
                <w:szCs w:val="20"/>
              </w:rPr>
              <w:t xml:space="preserve"> </w:t>
            </w:r>
            <w:r w:rsidRPr="007E39DF">
              <w:rPr>
                <w:rFonts w:cs="Times New Roman"/>
                <w:sz w:val="20"/>
                <w:szCs w:val="20"/>
              </w:rPr>
              <w:t>с. Ижма возле д</w:t>
            </w:r>
            <w:r w:rsidR="007C727E" w:rsidRPr="007E39DF">
              <w:rPr>
                <w:rFonts w:cs="Times New Roman"/>
                <w:sz w:val="20"/>
                <w:szCs w:val="20"/>
              </w:rPr>
              <w:t>/с</w:t>
            </w:r>
            <w:r w:rsidRPr="007E39DF">
              <w:rPr>
                <w:rFonts w:cs="Times New Roman"/>
                <w:sz w:val="20"/>
                <w:szCs w:val="20"/>
              </w:rPr>
              <w:t xml:space="preserve"> «Солнышко»</w:t>
            </w:r>
          </w:p>
        </w:tc>
        <w:tc>
          <w:tcPr>
            <w:tcW w:w="436" w:type="pc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260</w:t>
            </w:r>
          </w:p>
        </w:tc>
        <w:tc>
          <w:tcPr>
            <w:tcW w:w="656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10970</w:t>
            </w:r>
          </w:p>
        </w:tc>
        <w:tc>
          <w:tcPr>
            <w:tcW w:w="1091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7E39DF" w:rsidRDefault="00C27FA5" w:rsidP="00955536">
            <w:pPr>
              <w:pStyle w:val="aff"/>
              <w:spacing w:line="264" w:lineRule="auto"/>
            </w:pPr>
            <w:r w:rsidRPr="007E39DF">
              <w:t>146,42</w:t>
            </w:r>
          </w:p>
        </w:tc>
        <w:tc>
          <w:tcPr>
            <w:tcW w:w="1379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C27FA5">
            <w:pPr>
              <w:pStyle w:val="aff"/>
              <w:spacing w:line="264" w:lineRule="auto"/>
            </w:pPr>
            <w:r w:rsidRPr="007E39DF">
              <w:t>10</w:t>
            </w:r>
            <w:r w:rsidR="00C27FA5" w:rsidRPr="007E39DF">
              <w:t>823</w:t>
            </w:r>
            <w:r w:rsidRPr="007E39DF">
              <w:t>,</w:t>
            </w:r>
            <w:r w:rsidR="00C27FA5" w:rsidRPr="007E39DF">
              <w:t>58</w:t>
            </w:r>
            <w:r w:rsidRPr="007E39DF">
              <w:t>(</w:t>
            </w:r>
            <w:r w:rsidR="00146E71" w:rsidRPr="007E39DF">
              <w:t>9</w:t>
            </w:r>
            <w:r w:rsidR="00C27FA5" w:rsidRPr="007E39DF">
              <w:t>8</w:t>
            </w:r>
            <w:r w:rsidRPr="007E39DF">
              <w:t>%)</w:t>
            </w:r>
          </w:p>
        </w:tc>
      </w:tr>
      <w:tr w:rsidR="00955536" w:rsidRPr="007E39DF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BF78F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скв. №1264 с. Ижма, в р-не ВСШ</w:t>
            </w:r>
          </w:p>
        </w:tc>
        <w:tc>
          <w:tcPr>
            <w:tcW w:w="436" w:type="pc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pStyle w:val="aff"/>
              <w:spacing w:line="264" w:lineRule="auto"/>
            </w:pPr>
          </w:p>
        </w:tc>
      </w:tr>
      <w:tr w:rsidR="00955536" w:rsidRPr="007E39DF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BF78F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скв. №378</w:t>
            </w:r>
            <w:r w:rsidR="00BF78FA" w:rsidRPr="007E39DF">
              <w:rPr>
                <w:rFonts w:cs="Times New Roman"/>
                <w:sz w:val="20"/>
                <w:szCs w:val="20"/>
              </w:rPr>
              <w:t xml:space="preserve"> </w:t>
            </w:r>
            <w:r w:rsidRPr="007E39DF">
              <w:rPr>
                <w:rFonts w:cs="Times New Roman"/>
                <w:sz w:val="20"/>
                <w:szCs w:val="20"/>
              </w:rPr>
              <w:t>с. Ижма, в р-не маг. «Орбита»</w:t>
            </w:r>
          </w:p>
        </w:tc>
        <w:tc>
          <w:tcPr>
            <w:tcW w:w="436" w:type="pct"/>
            <w:vMerge w:val="restart"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10705</w:t>
            </w: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955536" w:rsidRPr="007E39DF" w:rsidRDefault="00955536" w:rsidP="00955536">
            <w:pPr>
              <w:pStyle w:val="aff"/>
              <w:spacing w:line="264" w:lineRule="auto"/>
            </w:pPr>
          </w:p>
        </w:tc>
      </w:tr>
      <w:tr w:rsidR="005F1783" w:rsidRPr="007E39DF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BF78F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№1342с. Ижма, р. Куча</w:t>
            </w:r>
          </w:p>
        </w:tc>
        <w:tc>
          <w:tcPr>
            <w:tcW w:w="43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</w:tr>
      <w:tr w:rsidR="005F1783" w:rsidRPr="007E39DF" w:rsidTr="00BF78FA">
        <w:tc>
          <w:tcPr>
            <w:tcW w:w="1438" w:type="pct"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7C727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E39DF">
              <w:rPr>
                <w:rFonts w:cs="Times New Roman"/>
                <w:sz w:val="20"/>
                <w:szCs w:val="20"/>
              </w:rPr>
              <w:t>№1-РЭ</w:t>
            </w:r>
            <w:r w:rsidR="007C727E" w:rsidRPr="007E39DF">
              <w:rPr>
                <w:rFonts w:cs="Times New Roman"/>
                <w:sz w:val="20"/>
                <w:szCs w:val="20"/>
              </w:rPr>
              <w:t xml:space="preserve"> </w:t>
            </w:r>
            <w:r w:rsidRPr="007E39DF">
              <w:rPr>
                <w:rFonts w:cs="Times New Roman"/>
                <w:sz w:val="20"/>
                <w:szCs w:val="20"/>
              </w:rPr>
              <w:t>с. Ижма</w:t>
            </w:r>
          </w:p>
        </w:tc>
        <w:tc>
          <w:tcPr>
            <w:tcW w:w="43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  <w:tc>
          <w:tcPr>
            <w:tcW w:w="656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  <w:tc>
          <w:tcPr>
            <w:tcW w:w="1091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  <w:tc>
          <w:tcPr>
            <w:tcW w:w="1379" w:type="pct"/>
            <w:vMerge/>
            <w:tcMar>
              <w:top w:w="9" w:type="dxa"/>
              <w:bottom w:w="9" w:type="dxa"/>
            </w:tcMar>
            <w:vAlign w:val="center"/>
          </w:tcPr>
          <w:p w:rsidR="005F1783" w:rsidRPr="007E39DF" w:rsidRDefault="005F1783" w:rsidP="00135ADA">
            <w:pPr>
              <w:pStyle w:val="aff"/>
              <w:spacing w:line="264" w:lineRule="auto"/>
            </w:pPr>
          </w:p>
        </w:tc>
      </w:tr>
    </w:tbl>
    <w:p w:rsidR="00C36F11" w:rsidRPr="007E39DF" w:rsidRDefault="00C36F11" w:rsidP="00CE50EB">
      <w:pPr>
        <w:spacing w:line="240" w:lineRule="auto"/>
        <w:rPr>
          <w:rFonts w:cs="Times New Roman"/>
        </w:rPr>
      </w:pPr>
    </w:p>
    <w:p w:rsidR="00955536" w:rsidRPr="007E39DF" w:rsidRDefault="0087471C" w:rsidP="00CE50EB">
      <w:pPr>
        <w:spacing w:line="240" w:lineRule="auto"/>
        <w:rPr>
          <w:rFonts w:cs="Times New Roman"/>
        </w:rPr>
      </w:pPr>
      <w:r w:rsidRPr="007E39DF">
        <w:rPr>
          <w:rFonts w:cs="Times New Roman"/>
        </w:rPr>
        <w:t xml:space="preserve">Как видно из </w:t>
      </w:r>
      <w:r w:rsidR="009A1879" w:rsidRPr="007E39DF">
        <w:rPr>
          <w:rFonts w:cs="Times New Roman"/>
        </w:rPr>
        <w:t>таблицы</w:t>
      </w:r>
      <w:r w:rsidR="007C727E" w:rsidRPr="007E39DF">
        <w:rPr>
          <w:rFonts w:cs="Times New Roman"/>
        </w:rPr>
        <w:t>,</w:t>
      </w:r>
      <w:r w:rsidR="009A1879" w:rsidRPr="007E39DF">
        <w:rPr>
          <w:rFonts w:cs="Times New Roman"/>
        </w:rPr>
        <w:t xml:space="preserve"> существующие водозаборные сооружения работают на </w:t>
      </w:r>
      <w:r w:rsidR="00C27FA5" w:rsidRPr="007E39DF">
        <w:rPr>
          <w:rFonts w:cs="Times New Roman"/>
        </w:rPr>
        <w:t>2</w:t>
      </w:r>
      <w:r w:rsidR="009A1879" w:rsidRPr="007E39DF">
        <w:rPr>
          <w:rFonts w:cs="Times New Roman"/>
        </w:rPr>
        <w:t xml:space="preserve">% своих производственных мощностей, поэтому дефицитов производственных мощностей системы водоснабжения поселения нет, и существует резерв около </w:t>
      </w:r>
      <w:r w:rsidR="008C44C3" w:rsidRPr="007E39DF">
        <w:rPr>
          <w:rFonts w:cs="Times New Roman"/>
        </w:rPr>
        <w:t xml:space="preserve">в </w:t>
      </w:r>
      <w:r w:rsidR="00955536" w:rsidRPr="007E39DF">
        <w:rPr>
          <w:rFonts w:cs="Times New Roman"/>
        </w:rPr>
        <w:t>9</w:t>
      </w:r>
      <w:r w:rsidR="00C27FA5" w:rsidRPr="007E39DF">
        <w:rPr>
          <w:rFonts w:cs="Times New Roman"/>
        </w:rPr>
        <w:t>8</w:t>
      </w:r>
      <w:r w:rsidR="009A1879" w:rsidRPr="007E39DF">
        <w:rPr>
          <w:rFonts w:cs="Times New Roman"/>
        </w:rPr>
        <w:t>%.</w:t>
      </w: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98" w:name="XA00M4S2ML"/>
      <w:bookmarkStart w:id="99" w:name="ZAP275G3I5"/>
      <w:bookmarkStart w:id="100" w:name="bssPhr99"/>
      <w:bookmarkEnd w:id="98"/>
      <w:bookmarkEnd w:id="99"/>
      <w:bookmarkEnd w:id="100"/>
      <w:r w:rsidRPr="00CE50EB">
        <w:rPr>
          <w:rFonts w:eastAsia="Times New Roman" w:cs="Times New Roman"/>
          <w:b/>
          <w:color w:val="000000"/>
          <w:szCs w:val="24"/>
        </w:rPr>
        <w:t>3.7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Start w:id="101" w:name="ZAP1Q5Q3A3"/>
      <w:bookmarkEnd w:id="101"/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115052" w:rsidRPr="00CE50EB" w:rsidRDefault="00115052" w:rsidP="00CE50EB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Перспективный баланс </w:t>
      </w:r>
      <w:r w:rsidR="00C23FD6" w:rsidRPr="00CE50EB">
        <w:rPr>
          <w:rFonts w:cs="Times New Roman"/>
        </w:rPr>
        <w:t>водоснабжения</w:t>
      </w:r>
      <w:r w:rsidRPr="00CE50EB">
        <w:rPr>
          <w:rFonts w:cs="Times New Roman"/>
        </w:rPr>
        <w:t xml:space="preserve"> представлен в таблице 3.7.</w:t>
      </w:r>
    </w:p>
    <w:p w:rsidR="00115052" w:rsidRPr="00CE50EB" w:rsidRDefault="00115052" w:rsidP="00811F42">
      <w:pPr>
        <w:spacing w:after="0"/>
        <w:jc w:val="right"/>
        <w:rPr>
          <w:rFonts w:cs="Times New Roman"/>
        </w:rPr>
      </w:pPr>
      <w:r w:rsidRPr="00CE50EB">
        <w:rPr>
          <w:rFonts w:cs="Times New Roman"/>
        </w:rPr>
        <w:t>Таблица 3.7</w:t>
      </w:r>
    </w:p>
    <w:tbl>
      <w:tblPr>
        <w:tblStyle w:val="af8"/>
        <w:tblW w:w="0" w:type="auto"/>
        <w:jc w:val="center"/>
        <w:tblLook w:val="04A0"/>
      </w:tblPr>
      <w:tblGrid>
        <w:gridCol w:w="528"/>
        <w:gridCol w:w="2715"/>
        <w:gridCol w:w="1997"/>
        <w:gridCol w:w="2009"/>
        <w:gridCol w:w="2049"/>
      </w:tblGrid>
      <w:tr w:rsidR="00811F42" w:rsidRPr="00CE50EB" w:rsidTr="008343DF">
        <w:trPr>
          <w:jc w:val="center"/>
        </w:trPr>
        <w:tc>
          <w:tcPr>
            <w:tcW w:w="528" w:type="dxa"/>
            <w:vMerge w:val="restart"/>
            <w:vAlign w:val="center"/>
          </w:tcPr>
          <w:p w:rsidR="00811F42" w:rsidRPr="00CE50EB" w:rsidRDefault="00811F42" w:rsidP="00FC4CF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0EB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715" w:type="dxa"/>
            <w:vMerge w:val="restart"/>
            <w:vAlign w:val="center"/>
          </w:tcPr>
          <w:p w:rsidR="00811F42" w:rsidRPr="00CE50EB" w:rsidRDefault="00811F42" w:rsidP="005A28ED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0EB">
              <w:rPr>
                <w:rFonts w:cs="Times New Roman"/>
                <w:b/>
                <w:sz w:val="20"/>
                <w:szCs w:val="20"/>
              </w:rPr>
              <w:t xml:space="preserve">Наименование объектов </w:t>
            </w:r>
            <w:r w:rsidR="005A28ED" w:rsidRPr="00CE50EB">
              <w:rPr>
                <w:rFonts w:cs="Times New Roman"/>
                <w:b/>
                <w:sz w:val="20"/>
                <w:szCs w:val="20"/>
              </w:rPr>
              <w:t>водоснабжения</w:t>
            </w:r>
          </w:p>
        </w:tc>
        <w:tc>
          <w:tcPr>
            <w:tcW w:w="6055" w:type="dxa"/>
            <w:gridSpan w:val="3"/>
            <w:vAlign w:val="center"/>
          </w:tcPr>
          <w:p w:rsidR="00811F42" w:rsidRPr="00CE50EB" w:rsidRDefault="00811F42" w:rsidP="00C23FD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0EB">
              <w:rPr>
                <w:rFonts w:cs="Times New Roman"/>
                <w:b/>
                <w:sz w:val="20"/>
                <w:szCs w:val="20"/>
              </w:rPr>
              <w:t>Водо</w:t>
            </w:r>
            <w:r w:rsidR="00C23FD6" w:rsidRPr="00CE50EB">
              <w:rPr>
                <w:rFonts w:cs="Times New Roman"/>
                <w:b/>
                <w:sz w:val="20"/>
                <w:szCs w:val="20"/>
              </w:rPr>
              <w:t>снабжение</w:t>
            </w:r>
            <w:r w:rsidRPr="00CE50EB">
              <w:rPr>
                <w:rFonts w:cs="Times New Roman"/>
                <w:b/>
                <w:sz w:val="20"/>
                <w:szCs w:val="20"/>
              </w:rPr>
              <w:t xml:space="preserve"> м</w:t>
            </w:r>
            <w:r w:rsidRPr="00CE50EB">
              <w:rPr>
                <w:rFonts w:cs="Times New Roman"/>
                <w:b/>
                <w:sz w:val="20"/>
                <w:szCs w:val="20"/>
                <w:vertAlign w:val="superscript"/>
              </w:rPr>
              <w:t>3</w:t>
            </w:r>
            <w:r w:rsidRPr="00CE50EB">
              <w:rPr>
                <w:rFonts w:cs="Times New Roman"/>
                <w:b/>
                <w:sz w:val="20"/>
                <w:szCs w:val="20"/>
              </w:rPr>
              <w:t>/сут</w:t>
            </w:r>
          </w:p>
        </w:tc>
      </w:tr>
      <w:tr w:rsidR="008343DF" w:rsidRPr="00CE50EB" w:rsidTr="008343DF">
        <w:trPr>
          <w:jc w:val="center"/>
        </w:trPr>
        <w:tc>
          <w:tcPr>
            <w:tcW w:w="528" w:type="dxa"/>
            <w:vMerge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0EB">
              <w:rPr>
                <w:rFonts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2009" w:type="dxa"/>
            <w:vAlign w:val="center"/>
          </w:tcPr>
          <w:p w:rsidR="008343DF" w:rsidRPr="00CE50EB" w:rsidRDefault="008343DF" w:rsidP="00C260B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0EB">
              <w:rPr>
                <w:rFonts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2049" w:type="dxa"/>
            <w:vAlign w:val="center"/>
          </w:tcPr>
          <w:p w:rsidR="008343DF" w:rsidRPr="00CE50EB" w:rsidRDefault="008343DF" w:rsidP="00F86CCE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0EB">
              <w:rPr>
                <w:rFonts w:cs="Times New Roman"/>
                <w:b/>
                <w:sz w:val="20"/>
                <w:szCs w:val="20"/>
              </w:rPr>
              <w:t>20</w:t>
            </w:r>
            <w:r w:rsidR="00F86CCE" w:rsidRPr="00CE50EB">
              <w:rPr>
                <w:rFonts w:cs="Times New Roman"/>
                <w:b/>
                <w:sz w:val="20"/>
                <w:szCs w:val="20"/>
              </w:rPr>
              <w:t>30</w:t>
            </w:r>
          </w:p>
        </w:tc>
      </w:tr>
      <w:tr w:rsidR="008343DF" w:rsidRPr="00CE50EB" w:rsidTr="008343DF">
        <w:trPr>
          <w:jc w:val="center"/>
        </w:trPr>
        <w:tc>
          <w:tcPr>
            <w:tcW w:w="528" w:type="dxa"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715" w:type="dxa"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Население</w:t>
            </w:r>
          </w:p>
        </w:tc>
        <w:tc>
          <w:tcPr>
            <w:tcW w:w="1997" w:type="dxa"/>
            <w:vAlign w:val="center"/>
          </w:tcPr>
          <w:p w:rsidR="008343DF" w:rsidRPr="00CE50EB" w:rsidRDefault="00146E71" w:rsidP="00C260B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76,44</w:t>
            </w:r>
          </w:p>
        </w:tc>
        <w:tc>
          <w:tcPr>
            <w:tcW w:w="2009" w:type="dxa"/>
            <w:vAlign w:val="center"/>
          </w:tcPr>
          <w:p w:rsidR="008343DF" w:rsidRPr="00CE50EB" w:rsidRDefault="00F86CC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79,34</w:t>
            </w:r>
          </w:p>
        </w:tc>
        <w:tc>
          <w:tcPr>
            <w:tcW w:w="2049" w:type="dxa"/>
            <w:vAlign w:val="center"/>
          </w:tcPr>
          <w:p w:rsidR="008343DF" w:rsidRPr="00CE50EB" w:rsidRDefault="00F86CC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96,31</w:t>
            </w:r>
          </w:p>
        </w:tc>
      </w:tr>
      <w:tr w:rsidR="008343DF" w:rsidRPr="00CE50EB" w:rsidTr="008343DF">
        <w:trPr>
          <w:jc w:val="center"/>
        </w:trPr>
        <w:tc>
          <w:tcPr>
            <w:tcW w:w="528" w:type="dxa"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15" w:type="dxa"/>
            <w:vAlign w:val="center"/>
          </w:tcPr>
          <w:p w:rsidR="008343DF" w:rsidRPr="00CE50EB" w:rsidRDefault="008343DF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Объекты производственного - коммунального, рекреационного и общественно-делового назначения</w:t>
            </w:r>
          </w:p>
        </w:tc>
        <w:tc>
          <w:tcPr>
            <w:tcW w:w="1997" w:type="dxa"/>
            <w:vAlign w:val="center"/>
          </w:tcPr>
          <w:p w:rsidR="008343DF" w:rsidRPr="00CE50EB" w:rsidRDefault="00146E71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61,64</w:t>
            </w:r>
          </w:p>
        </w:tc>
        <w:tc>
          <w:tcPr>
            <w:tcW w:w="2009" w:type="dxa"/>
            <w:vAlign w:val="center"/>
          </w:tcPr>
          <w:p w:rsidR="008343DF" w:rsidRPr="00CE50EB" w:rsidRDefault="00F86CC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64,03</w:t>
            </w:r>
          </w:p>
        </w:tc>
        <w:tc>
          <w:tcPr>
            <w:tcW w:w="2049" w:type="dxa"/>
            <w:vAlign w:val="center"/>
          </w:tcPr>
          <w:p w:rsidR="008343DF" w:rsidRPr="00CE50EB" w:rsidRDefault="00757A4C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343DF" w:rsidRPr="00CE50EB" w:rsidTr="008343DF">
        <w:trPr>
          <w:jc w:val="center"/>
        </w:trPr>
        <w:tc>
          <w:tcPr>
            <w:tcW w:w="528" w:type="dxa"/>
            <w:vAlign w:val="center"/>
          </w:tcPr>
          <w:p w:rsidR="008343DF" w:rsidRPr="00CE50EB" w:rsidRDefault="003E5E91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715" w:type="dxa"/>
            <w:vAlign w:val="center"/>
          </w:tcPr>
          <w:p w:rsidR="008343DF" w:rsidRPr="00CE50EB" w:rsidRDefault="003E5E91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Прочие</w:t>
            </w:r>
          </w:p>
        </w:tc>
        <w:tc>
          <w:tcPr>
            <w:tcW w:w="1997" w:type="dxa"/>
            <w:vAlign w:val="center"/>
          </w:tcPr>
          <w:p w:rsidR="008343DF" w:rsidRPr="00CE50EB" w:rsidRDefault="00146E71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10,65</w:t>
            </w:r>
          </w:p>
        </w:tc>
        <w:tc>
          <w:tcPr>
            <w:tcW w:w="2009" w:type="dxa"/>
            <w:vAlign w:val="center"/>
          </w:tcPr>
          <w:p w:rsidR="008343DF" w:rsidRPr="00CE50EB" w:rsidRDefault="00F86CC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10,97</w:t>
            </w:r>
          </w:p>
        </w:tc>
        <w:tc>
          <w:tcPr>
            <w:tcW w:w="2049" w:type="dxa"/>
            <w:vAlign w:val="center"/>
          </w:tcPr>
          <w:p w:rsidR="008343DF" w:rsidRPr="00CE50EB" w:rsidRDefault="003E5E91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C727E" w:rsidRPr="00CE50EB" w:rsidTr="00A73889">
        <w:trPr>
          <w:jc w:val="center"/>
        </w:trPr>
        <w:tc>
          <w:tcPr>
            <w:tcW w:w="3243" w:type="dxa"/>
            <w:gridSpan w:val="2"/>
            <w:vAlign w:val="center"/>
          </w:tcPr>
          <w:p w:rsidR="007C727E" w:rsidRPr="00CE50EB" w:rsidRDefault="007C727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  <w:vAlign w:val="center"/>
          </w:tcPr>
          <w:p w:rsidR="007C727E" w:rsidRPr="00CE50EB" w:rsidRDefault="007C727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148,77</w:t>
            </w:r>
          </w:p>
        </w:tc>
        <w:tc>
          <w:tcPr>
            <w:tcW w:w="2009" w:type="dxa"/>
            <w:vAlign w:val="center"/>
          </w:tcPr>
          <w:p w:rsidR="007C727E" w:rsidRPr="00CE50EB" w:rsidRDefault="007C727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154,34</w:t>
            </w:r>
          </w:p>
        </w:tc>
        <w:tc>
          <w:tcPr>
            <w:tcW w:w="2049" w:type="dxa"/>
            <w:vAlign w:val="center"/>
          </w:tcPr>
          <w:p w:rsidR="007C727E" w:rsidRPr="00CE50EB" w:rsidRDefault="007C727E" w:rsidP="00FC4CF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BF78FA" w:rsidRDefault="00BF78FA" w:rsidP="00CE50EB">
      <w:pPr>
        <w:spacing w:line="240" w:lineRule="auto"/>
        <w:rPr>
          <w:rFonts w:cs="Times New Roman"/>
        </w:rPr>
      </w:pPr>
    </w:p>
    <w:p w:rsidR="00115052" w:rsidRPr="00CE50EB" w:rsidRDefault="003E5E91" w:rsidP="00CE50EB">
      <w:pPr>
        <w:spacing w:line="240" w:lineRule="auto"/>
        <w:rPr>
          <w:rFonts w:cs="Times New Roman"/>
        </w:rPr>
      </w:pPr>
      <w:r w:rsidRPr="00CE50EB">
        <w:rPr>
          <w:rFonts w:cs="Times New Roman"/>
        </w:rPr>
        <w:t>С</w:t>
      </w:r>
      <w:r w:rsidR="0033037B" w:rsidRPr="00CE50EB">
        <w:rPr>
          <w:rFonts w:cs="Times New Roman"/>
        </w:rPr>
        <w:t>труктурированный п</w:t>
      </w:r>
      <w:r w:rsidR="00115052" w:rsidRPr="00CE50EB">
        <w:rPr>
          <w:rFonts w:cs="Times New Roman"/>
        </w:rPr>
        <w:t xml:space="preserve">рогнозный баланс потребления воды присоединяемой нагрузки вновь построенных жилых домов на территории </w:t>
      </w:r>
      <w:r w:rsidR="00146E71" w:rsidRPr="00CE50EB">
        <w:rPr>
          <w:rFonts w:cs="Times New Roman"/>
        </w:rPr>
        <w:t>сельского поселения «Ижма»</w:t>
      </w:r>
      <w:r w:rsidR="00115052" w:rsidRPr="00CE50EB">
        <w:rPr>
          <w:rFonts w:cs="Times New Roman"/>
        </w:rPr>
        <w:t xml:space="preserve"> </w:t>
      </w:r>
      <w:r w:rsidRPr="00CE50EB">
        <w:rPr>
          <w:rFonts w:cs="Times New Roman"/>
        </w:rPr>
        <w:t xml:space="preserve">на </w:t>
      </w:r>
      <w:r w:rsidR="00146E71" w:rsidRPr="00CE50EB">
        <w:rPr>
          <w:rFonts w:cs="Times New Roman"/>
        </w:rPr>
        <w:t>2014, 2</w:t>
      </w:r>
      <w:r w:rsidRPr="00CE50EB">
        <w:rPr>
          <w:rFonts w:cs="Times New Roman"/>
        </w:rPr>
        <w:t>02</w:t>
      </w:r>
      <w:r w:rsidR="00146E71" w:rsidRPr="00CE50EB">
        <w:rPr>
          <w:rFonts w:cs="Times New Roman"/>
        </w:rPr>
        <w:t>4</w:t>
      </w:r>
      <w:r w:rsidRPr="00CE50EB">
        <w:rPr>
          <w:rFonts w:cs="Times New Roman"/>
        </w:rPr>
        <w:t xml:space="preserve"> год выполнен приблизительно, основываясь на прогнозируемый рост населения.</w:t>
      </w:r>
      <w:r w:rsidR="00115052" w:rsidRPr="00CE50EB">
        <w:rPr>
          <w:rFonts w:cs="Times New Roman"/>
        </w:rPr>
        <w:t xml:space="preserve"> </w:t>
      </w: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02" w:name="XA00M762MV"/>
      <w:bookmarkStart w:id="103" w:name="ZAP1VKC3BK"/>
      <w:bookmarkStart w:id="104" w:name="bssPhr100"/>
      <w:bookmarkEnd w:id="102"/>
      <w:bookmarkEnd w:id="103"/>
      <w:bookmarkEnd w:id="104"/>
      <w:r w:rsidRPr="00CE50EB">
        <w:rPr>
          <w:rFonts w:eastAsia="Times New Roman" w:cs="Times New Roman"/>
          <w:b/>
          <w:color w:val="000000"/>
          <w:szCs w:val="24"/>
        </w:rPr>
        <w:t>3.8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Start w:id="105" w:name="ZAP1HJ837B"/>
      <w:bookmarkEnd w:id="105"/>
    </w:p>
    <w:p w:rsidR="00DF0547" w:rsidRPr="00CE50EB" w:rsidRDefault="00DF0547" w:rsidP="00CE50EB">
      <w:pPr>
        <w:spacing w:line="240" w:lineRule="auto"/>
        <w:rPr>
          <w:rFonts w:cs="Times New Roman"/>
        </w:rPr>
      </w:pPr>
      <w:r w:rsidRPr="00CE50EB">
        <w:rPr>
          <w:rFonts w:cs="Times New Roman"/>
        </w:rPr>
        <w:lastRenderedPageBreak/>
        <w:t>Централизованная система горячего водоснабжения на территории сельского поселения</w:t>
      </w:r>
      <w:r w:rsidR="008343DF" w:rsidRPr="00CE50EB">
        <w:rPr>
          <w:rFonts w:cs="Times New Roman"/>
        </w:rPr>
        <w:t xml:space="preserve"> </w:t>
      </w:r>
      <w:r w:rsidR="00B91291" w:rsidRPr="00CE50EB">
        <w:rPr>
          <w:rFonts w:cs="Times New Roman"/>
        </w:rPr>
        <w:t xml:space="preserve">«Ижма» </w:t>
      </w:r>
      <w:r w:rsidRPr="00CE50EB">
        <w:rPr>
          <w:rFonts w:cs="Times New Roman"/>
        </w:rPr>
        <w:t>отсутствует.</w:t>
      </w: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06" w:name="XA00M7O2N2"/>
      <w:bookmarkStart w:id="107" w:name="ZAP1N1Q38S"/>
      <w:bookmarkStart w:id="108" w:name="bssPhr101"/>
      <w:bookmarkEnd w:id="106"/>
      <w:bookmarkEnd w:id="107"/>
      <w:bookmarkEnd w:id="108"/>
      <w:r w:rsidRPr="00CE50EB">
        <w:rPr>
          <w:rFonts w:eastAsia="Times New Roman" w:cs="Times New Roman"/>
          <w:b/>
          <w:color w:val="000000"/>
          <w:szCs w:val="24"/>
        </w:rPr>
        <w:t>3.9 Сведения о фактическом и ожидаемом потреблении горячей, питьевой, технической воды (годовое, среднесуточное, максимальное суточное)</w:t>
      </w:r>
      <w:bookmarkStart w:id="109" w:name="ZAP1RBI3CU"/>
      <w:bookmarkEnd w:id="109"/>
    </w:p>
    <w:p w:rsidR="00C27FA5" w:rsidRPr="007E39DF" w:rsidRDefault="00C27FA5" w:rsidP="00C27FA5">
      <w:pPr>
        <w:spacing w:after="0" w:line="240" w:lineRule="auto"/>
        <w:rPr>
          <w:rFonts w:eastAsia="Times New Roman" w:cs="Times New Roman"/>
          <w:szCs w:val="24"/>
        </w:rPr>
      </w:pPr>
      <w:r w:rsidRPr="007E39DF">
        <w:rPr>
          <w:rFonts w:cs="Times New Roman"/>
        </w:rPr>
        <w:t>Фактическое потребление воды за 2018 год составило 53445,170 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>/год, в сутки в среднем – 146,42 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>/сут., максимальный суточный водоразбор 163,25 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>/сут.</w:t>
      </w:r>
    </w:p>
    <w:p w:rsidR="000F5F13" w:rsidRPr="007E39DF" w:rsidRDefault="00BD49A3" w:rsidP="00CE50EB">
      <w:pPr>
        <w:spacing w:after="0" w:line="240" w:lineRule="auto"/>
        <w:rPr>
          <w:rFonts w:cs="Times New Roman"/>
        </w:rPr>
      </w:pPr>
      <w:r w:rsidRPr="007E39DF">
        <w:rPr>
          <w:rFonts w:eastAsia="Times New Roman" w:cs="Times New Roman"/>
          <w:szCs w:val="24"/>
        </w:rPr>
        <w:t>Планируемое потребление воды в 201</w:t>
      </w:r>
      <w:r w:rsidR="00AA5516" w:rsidRPr="007E39DF">
        <w:rPr>
          <w:rFonts w:eastAsia="Times New Roman" w:cs="Times New Roman"/>
          <w:szCs w:val="24"/>
        </w:rPr>
        <w:t>9</w:t>
      </w:r>
      <w:r w:rsidRPr="007E39DF">
        <w:rPr>
          <w:rFonts w:eastAsia="Times New Roman" w:cs="Times New Roman"/>
          <w:szCs w:val="24"/>
        </w:rPr>
        <w:t xml:space="preserve"> году составляет </w:t>
      </w:r>
      <w:r w:rsidR="008F0704" w:rsidRPr="007E39DF">
        <w:rPr>
          <w:rFonts w:eastAsia="Times New Roman" w:cs="Times New Roman"/>
          <w:szCs w:val="24"/>
        </w:rPr>
        <w:t>75494,15</w:t>
      </w:r>
      <w:r w:rsidRPr="007E39DF">
        <w:rPr>
          <w:rFonts w:eastAsia="Times New Roman" w:cs="Times New Roman"/>
          <w:szCs w:val="24"/>
        </w:rPr>
        <w:t xml:space="preserve"> </w:t>
      </w:r>
      <w:r w:rsidRPr="007E39DF">
        <w:rPr>
          <w:rFonts w:cs="Times New Roman"/>
        </w:rPr>
        <w:t>м</w:t>
      </w:r>
      <w:r w:rsidRPr="007E39DF">
        <w:rPr>
          <w:rFonts w:cs="Times New Roman"/>
          <w:vertAlign w:val="superscript"/>
        </w:rPr>
        <w:t>3</w:t>
      </w:r>
      <w:r w:rsidR="004F63A4" w:rsidRPr="007E39DF">
        <w:rPr>
          <w:rFonts w:cs="Times New Roman"/>
        </w:rPr>
        <w:t>/год, в сутки в среднем –</w:t>
      </w:r>
      <w:r w:rsidR="00851697" w:rsidRPr="007E39DF">
        <w:rPr>
          <w:rFonts w:cs="Times New Roman"/>
        </w:rPr>
        <w:t xml:space="preserve"> </w:t>
      </w:r>
      <w:r w:rsidR="008F0704" w:rsidRPr="007E39DF">
        <w:rPr>
          <w:rFonts w:cs="Times New Roman"/>
        </w:rPr>
        <w:t>206,83</w:t>
      </w:r>
      <w:r w:rsidR="00F86CCE" w:rsidRPr="007E39DF">
        <w:rPr>
          <w:rFonts w:cs="Times New Roman"/>
        </w:rPr>
        <w:t xml:space="preserve"> </w:t>
      </w:r>
      <w:r w:rsidRPr="007E39DF">
        <w:rPr>
          <w:rFonts w:cs="Times New Roman"/>
        </w:rPr>
        <w:t>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>/сут., макс</w:t>
      </w:r>
      <w:r w:rsidR="004F63A4" w:rsidRPr="007E39DF">
        <w:rPr>
          <w:rFonts w:cs="Times New Roman"/>
        </w:rPr>
        <w:t>имальный суточный водоразбор</w:t>
      </w:r>
      <w:r w:rsidR="00F86CCE" w:rsidRPr="007E39DF">
        <w:rPr>
          <w:rFonts w:cs="Times New Roman"/>
        </w:rPr>
        <w:t xml:space="preserve"> </w:t>
      </w:r>
      <w:r w:rsidR="008F0704" w:rsidRPr="007E39DF">
        <w:rPr>
          <w:rFonts w:cs="Times New Roman"/>
        </w:rPr>
        <w:t>215,95</w:t>
      </w:r>
      <w:r w:rsidR="004F63A4" w:rsidRPr="007E39DF">
        <w:rPr>
          <w:rFonts w:cs="Times New Roman"/>
        </w:rPr>
        <w:t xml:space="preserve"> </w:t>
      </w:r>
      <w:r w:rsidRPr="007E39DF">
        <w:rPr>
          <w:rFonts w:cs="Times New Roman"/>
        </w:rPr>
        <w:t>м</w:t>
      </w:r>
      <w:r w:rsidRPr="007E39DF">
        <w:rPr>
          <w:rFonts w:cs="Times New Roman"/>
          <w:vertAlign w:val="superscript"/>
        </w:rPr>
        <w:t>3</w:t>
      </w:r>
      <w:r w:rsidRPr="007E39DF">
        <w:rPr>
          <w:rFonts w:cs="Times New Roman"/>
        </w:rPr>
        <w:t>/сут.</w:t>
      </w:r>
    </w:p>
    <w:p w:rsidR="00B00283" w:rsidRPr="00CE50EB" w:rsidRDefault="00B00283" w:rsidP="00CE50EB">
      <w:pPr>
        <w:pStyle w:val="aff1"/>
        <w:spacing w:before="0" w:after="0"/>
      </w:pPr>
      <w:bookmarkStart w:id="110" w:name="XA00M8A2N5"/>
      <w:bookmarkStart w:id="111" w:name="ZAP20Q43EF"/>
      <w:bookmarkStart w:id="112" w:name="bssPhr102"/>
      <w:bookmarkEnd w:id="110"/>
      <w:bookmarkEnd w:id="111"/>
      <w:bookmarkEnd w:id="112"/>
      <w:r w:rsidRPr="00CE50EB">
        <w:t>К 20</w:t>
      </w:r>
      <w:r w:rsidR="005E54ED" w:rsidRPr="00CE50EB">
        <w:t>30</w:t>
      </w:r>
      <w:r w:rsidRPr="00CE50EB">
        <w:t xml:space="preserve"> году по данным генерального плана сельского поселения</w:t>
      </w:r>
      <w:r w:rsidR="005E54ED" w:rsidRPr="00CE50EB">
        <w:t xml:space="preserve"> «Ижма»</w:t>
      </w:r>
      <w:r w:rsidRPr="00CE50EB">
        <w:t xml:space="preserve">, разработанного </w:t>
      </w:r>
      <w:r w:rsidR="005E54ED" w:rsidRPr="00CE50EB">
        <w:t>ОАО ПИ «Комигражданпроект» в 2012 г</w:t>
      </w:r>
      <w:r w:rsidR="00ED723F" w:rsidRPr="00CE50EB">
        <w:t>. с расчетным сроком  18 лет до 20</w:t>
      </w:r>
      <w:r w:rsidR="005E54ED" w:rsidRPr="00CE50EB">
        <w:t>30</w:t>
      </w:r>
      <w:r w:rsidR="00ED723F" w:rsidRPr="00CE50EB">
        <w:t xml:space="preserve"> года, с выделением </w:t>
      </w:r>
      <w:r w:rsidR="00ED723F" w:rsidRPr="00CE50EB">
        <w:rPr>
          <w:lang w:val="en-US"/>
        </w:rPr>
        <w:t>I</w:t>
      </w:r>
      <w:r w:rsidR="00ED723F" w:rsidRPr="00CE50EB">
        <w:t xml:space="preserve"> очереди до 201</w:t>
      </w:r>
      <w:r w:rsidR="005E54ED" w:rsidRPr="00CE50EB">
        <w:t>8</w:t>
      </w:r>
      <w:r w:rsidR="00ED723F" w:rsidRPr="00CE50EB">
        <w:t xml:space="preserve"> г. рост населения не предусматривается, в связи с этим удельное водопотребления останется приблизительно таким же как и на 2013 год с отклонением в 1-5%. Расчет прогнозируемого водопотребление производственного секторы невозможно из-за отсутствия информация о его прогнозируемом развитии.</w:t>
      </w:r>
    </w:p>
    <w:p w:rsidR="00B00283" w:rsidRPr="00CE50EB" w:rsidRDefault="00B00283" w:rsidP="00CE50EB">
      <w:pPr>
        <w:pStyle w:val="aff1"/>
        <w:spacing w:before="0" w:after="0"/>
      </w:pPr>
      <w:r w:rsidRPr="00CE50EB">
        <w:t>Расчетный (средний за год) суточный расход воды на хозяйственно-питьевые нужды в населенном пункте определен в соответствии с п.2.2. СНиП 2.04.02-84*. Расчетный расход воды в сутки наибольшего водопотребления определен при коэффициенте суточ</w:t>
      </w:r>
      <w:r w:rsidR="00ED723F" w:rsidRPr="00CE50EB">
        <w:t>ной неравномерности Ксут.max=1,1</w:t>
      </w:r>
      <w:r w:rsidRPr="00CE50EB">
        <w:t>.</w:t>
      </w:r>
    </w:p>
    <w:p w:rsidR="00FB26F5" w:rsidRPr="00CE50EB" w:rsidRDefault="00FB26F5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3.10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</w:r>
      <w:bookmarkStart w:id="113" w:name="ZAP1ONE37M"/>
      <w:bookmarkEnd w:id="113"/>
    </w:p>
    <w:p w:rsidR="00D13A55" w:rsidRPr="00CE50EB" w:rsidRDefault="00D13A55" w:rsidP="00CE50EB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Эксплуатацию систем </w:t>
      </w:r>
      <w:r w:rsidR="00273A83" w:rsidRPr="00CE50EB">
        <w:rPr>
          <w:rFonts w:cs="Times New Roman"/>
        </w:rPr>
        <w:t>водоснабжения в</w:t>
      </w:r>
      <w:r w:rsidRPr="00CE50EB">
        <w:rPr>
          <w:rFonts w:cs="Times New Roman"/>
        </w:rPr>
        <w:t xml:space="preserve"> сельском поселении «</w:t>
      </w:r>
      <w:r w:rsidR="00387FD1" w:rsidRPr="00CE50EB">
        <w:rPr>
          <w:rFonts w:cs="Times New Roman"/>
        </w:rPr>
        <w:t>Ижма</w:t>
      </w:r>
      <w:r w:rsidRPr="00CE50EB">
        <w:rPr>
          <w:rFonts w:cs="Times New Roman"/>
        </w:rPr>
        <w:t xml:space="preserve">» осуществляет </w:t>
      </w:r>
      <w:r w:rsidR="00A64A3C" w:rsidRPr="00CE50EB">
        <w:rPr>
          <w:rFonts w:eastAsia="Calibri" w:cs="Times New Roman"/>
        </w:rPr>
        <w:fldChar w:fldCharType="begin"/>
      </w:r>
      <w:r w:rsidRPr="00CE50EB">
        <w:rPr>
          <w:rFonts w:eastAsia="Calibri" w:cs="Times New Roman"/>
        </w:rPr>
        <w:instrText xml:space="preserve"> LINK Excel.Sheet.8 "D:\\Схемы\\МО Афанасьевское\\основа вода\\данные.xlsx" Лист1!R18C2 \a \f 4 \r  \* MERGEFORMAT </w:instrText>
      </w:r>
      <w:r w:rsidR="00A64A3C" w:rsidRPr="00CE50EB">
        <w:rPr>
          <w:rFonts w:eastAsia="Calibri" w:cs="Times New Roman"/>
        </w:rPr>
        <w:fldChar w:fldCharType="separate"/>
      </w:r>
      <w:r w:rsidR="00C51292" w:rsidRPr="00CE50EB">
        <w:rPr>
          <w:rFonts w:eastAsiaTheme="minorEastAsia" w:cs="Times New Roman"/>
          <w:color w:val="000000"/>
          <w:szCs w:val="24"/>
          <w:lang w:eastAsia="ru-RU"/>
        </w:rPr>
        <w:t xml:space="preserve">Ижемский филиал </w:t>
      </w:r>
      <w:r w:rsidRPr="00CE50EB">
        <w:rPr>
          <w:rFonts w:eastAsiaTheme="minorEastAsia" w:cs="Times New Roman"/>
          <w:color w:val="000000"/>
          <w:szCs w:val="24"/>
          <w:lang w:eastAsia="ru-RU"/>
        </w:rPr>
        <w:t>АО «Коми тепловая компания»</w:t>
      </w:r>
      <w:r w:rsidR="00A64A3C" w:rsidRPr="00CE50EB">
        <w:rPr>
          <w:rFonts w:eastAsia="Calibri" w:cs="Times New Roman"/>
        </w:rPr>
        <w:fldChar w:fldCharType="end"/>
      </w:r>
      <w:r w:rsidRPr="00CE50EB">
        <w:rPr>
          <w:rFonts w:cs="Times New Roman"/>
          <w:szCs w:val="24"/>
        </w:rPr>
        <w:t>.</w:t>
      </w:r>
      <w:r w:rsidRPr="00CE50EB">
        <w:rPr>
          <w:rFonts w:cs="Times New Roman"/>
        </w:rPr>
        <w:t xml:space="preserve"> Организация осуществляет регулируемые виды деятельности в сфере водоснабжения и </w:t>
      </w:r>
      <w:r w:rsidR="00273A83" w:rsidRPr="00CE50EB">
        <w:rPr>
          <w:rFonts w:cs="Times New Roman"/>
        </w:rPr>
        <w:t>водоотведения</w:t>
      </w:r>
      <w:r w:rsidRPr="00CE50EB">
        <w:rPr>
          <w:rFonts w:cs="Times New Roman"/>
        </w:rPr>
        <w:t xml:space="preserve">. Ожидаемая территориальная структура водопотребления по данным генерального плана сельского поселения «Ижма», разработанного ОАО ПИ «Комигражданпроект» </w:t>
      </w:r>
      <w:r w:rsidRPr="007E39DF">
        <w:rPr>
          <w:rFonts w:cs="Times New Roman"/>
        </w:rPr>
        <w:t>в 2012 г</w:t>
      </w:r>
      <w:r w:rsidRPr="00CE50EB">
        <w:rPr>
          <w:rFonts w:cs="Times New Roman"/>
        </w:rPr>
        <w:t xml:space="preserve">., отсутствует. Дальнейшую разбивку по технологическим зонам следует осуществлять отталкиваясь от развития </w:t>
      </w:r>
      <w:r w:rsidR="00882565">
        <w:rPr>
          <w:rFonts w:cs="Times New Roman"/>
        </w:rPr>
        <w:t>поселения</w:t>
      </w:r>
      <w:r w:rsidRPr="00CE50EB">
        <w:rPr>
          <w:rFonts w:cs="Times New Roman"/>
        </w:rPr>
        <w:t>.</w:t>
      </w: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14" w:name="XA00M8S2N8"/>
      <w:bookmarkStart w:id="115" w:name="ZAP1U60397"/>
      <w:bookmarkStart w:id="116" w:name="bssPhr103"/>
      <w:bookmarkEnd w:id="114"/>
      <w:bookmarkEnd w:id="115"/>
      <w:bookmarkEnd w:id="116"/>
      <w:r w:rsidRPr="00CE50EB">
        <w:rPr>
          <w:rFonts w:eastAsia="Times New Roman" w:cs="Times New Roman"/>
          <w:b/>
          <w:color w:val="000000"/>
          <w:szCs w:val="24"/>
        </w:rPr>
        <w:t>3.11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</w:t>
      </w:r>
      <w:bookmarkStart w:id="117" w:name="ZAP1IHE37B"/>
      <w:bookmarkEnd w:id="117"/>
    </w:p>
    <w:p w:rsidR="000F5F13" w:rsidRPr="00CE50EB" w:rsidRDefault="00E103BA" w:rsidP="00CE50EB">
      <w:pPr>
        <w:pStyle w:val="aff1"/>
        <w:rPr>
          <w:lang w:eastAsia="zh-CN"/>
        </w:rPr>
      </w:pPr>
      <w:r w:rsidRPr="00CE50EB">
        <w:t xml:space="preserve">Расчет водопотребления на хозяйственно-питьевые нужды </w:t>
      </w:r>
      <w:r w:rsidR="00B95068" w:rsidRPr="00CE50EB">
        <w:t>с</w:t>
      </w:r>
      <w:r w:rsidRPr="00CE50EB">
        <w:t xml:space="preserve">. </w:t>
      </w:r>
      <w:r w:rsidR="003719AB" w:rsidRPr="00CE50EB">
        <w:t>Ижма</w:t>
      </w:r>
      <w:r w:rsidRPr="00CE50EB">
        <w:t xml:space="preserve"> представлен ниже таблица 3.</w:t>
      </w:r>
      <w:r w:rsidR="00F06220" w:rsidRPr="00CE50EB">
        <w:t>8</w:t>
      </w:r>
      <w:r w:rsidR="000F5F13" w:rsidRPr="00CE50EB">
        <w:rPr>
          <w:lang w:eastAsia="zh-CN"/>
        </w:rPr>
        <w:t xml:space="preserve"> </w:t>
      </w:r>
    </w:p>
    <w:p w:rsidR="000F5F13" w:rsidRPr="00CE50EB" w:rsidRDefault="000F5F13" w:rsidP="00CE50EB">
      <w:pPr>
        <w:spacing w:after="0" w:line="240" w:lineRule="auto"/>
        <w:ind w:left="3538" w:firstLine="709"/>
        <w:jc w:val="right"/>
        <w:rPr>
          <w:rFonts w:cs="Times New Roman"/>
          <w:lang w:eastAsia="zh-CN"/>
        </w:rPr>
      </w:pPr>
      <w:r w:rsidRPr="00CE50EB">
        <w:rPr>
          <w:rFonts w:cs="Times New Roman"/>
          <w:lang w:eastAsia="zh-CN"/>
        </w:rPr>
        <w:t xml:space="preserve">Таблица </w:t>
      </w:r>
      <w:r w:rsidR="009929BA" w:rsidRPr="00CE50EB">
        <w:rPr>
          <w:rFonts w:cs="Times New Roman"/>
          <w:lang w:eastAsia="zh-CN"/>
        </w:rPr>
        <w:t>3.</w:t>
      </w:r>
      <w:r w:rsidR="00F06220" w:rsidRPr="00CE50EB">
        <w:rPr>
          <w:rFonts w:cs="Times New Roman"/>
          <w:lang w:eastAsia="zh-CN"/>
        </w:rPr>
        <w:t>8</w:t>
      </w:r>
    </w:p>
    <w:tbl>
      <w:tblPr>
        <w:tblW w:w="9391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463"/>
        <w:gridCol w:w="1105"/>
        <w:gridCol w:w="1276"/>
        <w:gridCol w:w="1559"/>
        <w:gridCol w:w="1276"/>
        <w:gridCol w:w="1134"/>
      </w:tblGrid>
      <w:tr w:rsidR="003D2FAA" w:rsidRPr="00CE50EB" w:rsidTr="00C36F11">
        <w:trPr>
          <w:cantSplit/>
          <w:trHeight w:val="794"/>
        </w:trPr>
        <w:tc>
          <w:tcPr>
            <w:tcW w:w="578" w:type="dxa"/>
            <w:vMerge w:val="restart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firstLine="145"/>
              <w:jc w:val="center"/>
              <w:rPr>
                <w:b/>
                <w:sz w:val="20"/>
                <w:szCs w:val="20"/>
              </w:rPr>
            </w:pPr>
            <w:bookmarkStart w:id="118" w:name="XA00M342MB"/>
            <w:bookmarkStart w:id="119" w:name="ZAP1O0038S"/>
            <w:bookmarkStart w:id="120" w:name="bssPhr104"/>
            <w:bookmarkEnd w:id="118"/>
            <w:bookmarkEnd w:id="119"/>
            <w:bookmarkEnd w:id="120"/>
            <w:r w:rsidRPr="00CE50E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63" w:type="dxa"/>
            <w:vMerge w:val="restart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Наименование</w:t>
            </w:r>
          </w:p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водопотребителей</w:t>
            </w:r>
          </w:p>
        </w:tc>
        <w:tc>
          <w:tcPr>
            <w:tcW w:w="2381" w:type="dxa"/>
            <w:gridSpan w:val="2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Население, чел</w:t>
            </w:r>
          </w:p>
        </w:tc>
        <w:tc>
          <w:tcPr>
            <w:tcW w:w="1559" w:type="dxa"/>
            <w:vMerge w:val="restart"/>
            <w:vAlign w:val="center"/>
          </w:tcPr>
          <w:p w:rsidR="003D2FAA" w:rsidRPr="00CE50EB" w:rsidRDefault="003D2FAA" w:rsidP="00C36F11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Норма</w:t>
            </w:r>
            <w:r w:rsidR="00C36F11">
              <w:rPr>
                <w:b/>
                <w:sz w:val="20"/>
                <w:szCs w:val="20"/>
              </w:rPr>
              <w:t xml:space="preserve"> </w:t>
            </w:r>
            <w:r w:rsidRPr="00CE50EB">
              <w:rPr>
                <w:b/>
                <w:sz w:val="20"/>
                <w:szCs w:val="20"/>
              </w:rPr>
              <w:t>водопот-ребления, л.сут./чел.</w:t>
            </w:r>
          </w:p>
        </w:tc>
        <w:tc>
          <w:tcPr>
            <w:tcW w:w="2410" w:type="dxa"/>
            <w:gridSpan w:val="2"/>
            <w:vAlign w:val="center"/>
          </w:tcPr>
          <w:p w:rsidR="003D2FAA" w:rsidRPr="00CE50EB" w:rsidRDefault="00C36F11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потребляемой</w:t>
            </w:r>
            <w:r w:rsidR="003D2FAA" w:rsidRPr="00CE50EB">
              <w:rPr>
                <w:b/>
                <w:sz w:val="20"/>
                <w:szCs w:val="20"/>
              </w:rPr>
              <w:t xml:space="preserve"> воды м</w:t>
            </w:r>
            <w:r w:rsidR="003D2FAA" w:rsidRPr="00CE50EB">
              <w:rPr>
                <w:b/>
                <w:sz w:val="20"/>
                <w:szCs w:val="20"/>
                <w:vertAlign w:val="superscript"/>
              </w:rPr>
              <w:t>3</w:t>
            </w:r>
            <w:r w:rsidR="003D2FAA" w:rsidRPr="00CE50EB">
              <w:rPr>
                <w:b/>
                <w:sz w:val="20"/>
                <w:szCs w:val="20"/>
              </w:rPr>
              <w:t>/сут.</w:t>
            </w:r>
          </w:p>
        </w:tc>
      </w:tr>
      <w:tr w:rsidR="003D2FAA" w:rsidRPr="00CE50EB" w:rsidTr="00C36F11">
        <w:trPr>
          <w:cantSplit/>
          <w:trHeight w:val="684"/>
        </w:trPr>
        <w:tc>
          <w:tcPr>
            <w:tcW w:w="578" w:type="dxa"/>
            <w:vMerge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firstLine="14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3" w:type="dxa"/>
            <w:vMerge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Сущ.</w:t>
            </w:r>
          </w:p>
        </w:tc>
        <w:tc>
          <w:tcPr>
            <w:tcW w:w="1276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20</w:t>
            </w:r>
            <w:r w:rsidR="003719AB" w:rsidRPr="00CE50EB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559" w:type="dxa"/>
            <w:vMerge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Qсут.ср</w:t>
            </w:r>
          </w:p>
        </w:tc>
        <w:tc>
          <w:tcPr>
            <w:tcW w:w="1134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Qсут.max</w:t>
            </w:r>
          </w:p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b/>
                <w:sz w:val="20"/>
                <w:szCs w:val="20"/>
              </w:rPr>
            </w:pPr>
            <w:r w:rsidRPr="00CE50EB">
              <w:rPr>
                <w:b/>
                <w:sz w:val="20"/>
                <w:szCs w:val="20"/>
              </w:rPr>
              <w:t>К=1.</w:t>
            </w:r>
            <w:r w:rsidR="00FD0574" w:rsidRPr="00CE50EB">
              <w:rPr>
                <w:b/>
                <w:sz w:val="20"/>
                <w:szCs w:val="20"/>
              </w:rPr>
              <w:t>1</w:t>
            </w:r>
          </w:p>
        </w:tc>
      </w:tr>
      <w:tr w:rsidR="003D2FAA" w:rsidRPr="00CE50EB" w:rsidTr="00C36F11">
        <w:trPr>
          <w:trHeight w:val="849"/>
        </w:trPr>
        <w:tc>
          <w:tcPr>
            <w:tcW w:w="578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firstLine="14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1</w:t>
            </w:r>
          </w:p>
        </w:tc>
        <w:tc>
          <w:tcPr>
            <w:tcW w:w="2463" w:type="dxa"/>
            <w:vAlign w:val="center"/>
          </w:tcPr>
          <w:p w:rsidR="00FD0574" w:rsidRPr="00CE50EB" w:rsidRDefault="00FD0574" w:rsidP="00CE50EB">
            <w:pPr>
              <w:pStyle w:val="aff9"/>
              <w:spacing w:line="240" w:lineRule="auto"/>
              <w:ind w:hanging="35"/>
              <w:jc w:val="left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Все потребители</w:t>
            </w:r>
          </w:p>
        </w:tc>
        <w:tc>
          <w:tcPr>
            <w:tcW w:w="1105" w:type="dxa"/>
            <w:vAlign w:val="center"/>
          </w:tcPr>
          <w:p w:rsidR="00FD0574" w:rsidRPr="00CE50EB" w:rsidRDefault="003719AB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4626</w:t>
            </w:r>
          </w:p>
        </w:tc>
        <w:tc>
          <w:tcPr>
            <w:tcW w:w="1276" w:type="dxa"/>
            <w:vAlign w:val="center"/>
          </w:tcPr>
          <w:p w:rsidR="003D2FAA" w:rsidRPr="00CE50EB" w:rsidRDefault="003719AB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5600</w:t>
            </w:r>
          </w:p>
        </w:tc>
        <w:tc>
          <w:tcPr>
            <w:tcW w:w="1559" w:type="dxa"/>
            <w:vAlign w:val="center"/>
          </w:tcPr>
          <w:p w:rsidR="00FD0574" w:rsidRPr="00CE50EB" w:rsidRDefault="00FD057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:rsidR="003D2FAA" w:rsidRPr="00CE50EB" w:rsidRDefault="00310BF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199,9</w:t>
            </w:r>
          </w:p>
        </w:tc>
        <w:tc>
          <w:tcPr>
            <w:tcW w:w="1134" w:type="dxa"/>
            <w:vAlign w:val="center"/>
          </w:tcPr>
          <w:p w:rsidR="003D2FAA" w:rsidRPr="00CE50EB" w:rsidRDefault="00310BF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219,89</w:t>
            </w:r>
          </w:p>
        </w:tc>
      </w:tr>
      <w:tr w:rsidR="003D2FAA" w:rsidRPr="00CE50EB" w:rsidTr="00C36F11">
        <w:trPr>
          <w:trHeight w:val="692"/>
        </w:trPr>
        <w:tc>
          <w:tcPr>
            <w:tcW w:w="578" w:type="dxa"/>
            <w:vAlign w:val="center"/>
          </w:tcPr>
          <w:p w:rsidR="003D2FAA" w:rsidRPr="00CE50EB" w:rsidRDefault="00FD0574" w:rsidP="00CE50EB">
            <w:pPr>
              <w:pStyle w:val="aff9"/>
              <w:spacing w:line="240" w:lineRule="auto"/>
              <w:ind w:firstLine="14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2</w:t>
            </w:r>
          </w:p>
        </w:tc>
        <w:tc>
          <w:tcPr>
            <w:tcW w:w="2463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left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Расход воды на полив территории</w:t>
            </w:r>
          </w:p>
        </w:tc>
        <w:tc>
          <w:tcPr>
            <w:tcW w:w="1105" w:type="dxa"/>
            <w:vAlign w:val="center"/>
          </w:tcPr>
          <w:p w:rsidR="003D2FAA" w:rsidRPr="00CE50EB" w:rsidRDefault="003D2FAA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D2FAA" w:rsidRPr="00CE50EB" w:rsidRDefault="00FD057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2FAA" w:rsidRPr="00CE50EB" w:rsidRDefault="00FD057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D2FAA" w:rsidRPr="00CE50EB" w:rsidRDefault="00FD057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2FAA" w:rsidRPr="00CE50EB" w:rsidRDefault="00FD0574" w:rsidP="00CE50EB">
            <w:pPr>
              <w:pStyle w:val="aff9"/>
              <w:spacing w:line="240" w:lineRule="auto"/>
              <w:ind w:hanging="35"/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-</w:t>
            </w:r>
          </w:p>
        </w:tc>
      </w:tr>
    </w:tbl>
    <w:p w:rsidR="003D2FAA" w:rsidRPr="00CE50EB" w:rsidRDefault="00FD0574" w:rsidP="00CE50EB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>Прогноз на 20</w:t>
      </w:r>
      <w:r w:rsidR="003719AB" w:rsidRPr="00CE50EB">
        <w:rPr>
          <w:rFonts w:eastAsia="Times New Roman" w:cs="Times New Roman"/>
          <w:color w:val="000000"/>
          <w:szCs w:val="24"/>
        </w:rPr>
        <w:t>30</w:t>
      </w:r>
      <w:r w:rsidRPr="00CE50EB">
        <w:rPr>
          <w:rFonts w:eastAsia="Times New Roman" w:cs="Times New Roman"/>
          <w:color w:val="000000"/>
          <w:szCs w:val="24"/>
        </w:rPr>
        <w:t xml:space="preserve"> года выполнен приблизительно отталкиваясь от </w:t>
      </w:r>
      <w:r w:rsidR="00546124" w:rsidRPr="00CE50EB">
        <w:rPr>
          <w:rFonts w:eastAsia="Times New Roman" w:cs="Times New Roman"/>
          <w:color w:val="000000"/>
          <w:szCs w:val="24"/>
        </w:rPr>
        <w:t>прироста населения и принятой неизменной средней норме водопотребления. Точный прогноз выполнить невозможно из-за отсутствия необходимой информации.</w:t>
      </w:r>
    </w:p>
    <w:p w:rsidR="003D2FAA" w:rsidRPr="00CE50EB" w:rsidRDefault="003D2FAA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  <w:highlight w:val="yellow"/>
        </w:rPr>
      </w:pPr>
    </w:p>
    <w:p w:rsidR="000F5F13" w:rsidRPr="00CE50EB" w:rsidRDefault="000F5F13" w:rsidP="00CE50EB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lastRenderedPageBreak/>
        <w:t>3.12 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  <w:bookmarkStart w:id="121" w:name="ZAP1TV63D8"/>
      <w:bookmarkEnd w:id="121"/>
    </w:p>
    <w:p w:rsidR="00A53199" w:rsidRPr="00CE50EB" w:rsidRDefault="00D533E1" w:rsidP="00CE50EB">
      <w:pPr>
        <w:spacing w:after="0" w:line="240" w:lineRule="auto"/>
        <w:rPr>
          <w:rFonts w:cs="Times New Roman"/>
          <w:szCs w:val="24"/>
          <w:lang w:eastAsia="zh-CN"/>
        </w:rPr>
      </w:pPr>
      <w:r w:rsidRPr="00CE50EB">
        <w:rPr>
          <w:rFonts w:cs="Times New Roman"/>
          <w:szCs w:val="24"/>
          <w:lang w:eastAsia="zh-CN"/>
        </w:rPr>
        <w:t xml:space="preserve">Сведения о фактических потерях воды при ее транспортировке </w:t>
      </w:r>
      <w:r w:rsidR="00546124" w:rsidRPr="00CE50EB">
        <w:rPr>
          <w:rFonts w:cs="Times New Roman"/>
          <w:szCs w:val="24"/>
          <w:lang w:eastAsia="zh-CN"/>
        </w:rPr>
        <w:t xml:space="preserve">отсутствуют, т.к. водозаборные скважины не оснащены приборами учета. </w:t>
      </w:r>
    </w:p>
    <w:p w:rsidR="00A53199" w:rsidRPr="00CE50EB" w:rsidRDefault="00A53199" w:rsidP="007C727E">
      <w:pPr>
        <w:spacing w:after="0"/>
        <w:rPr>
          <w:rFonts w:cs="Times New Roman"/>
          <w:szCs w:val="24"/>
          <w:lang w:eastAsia="zh-CN"/>
        </w:rPr>
      </w:pPr>
    </w:p>
    <w:p w:rsidR="000F5F13" w:rsidRPr="00CE50EB" w:rsidRDefault="000F5F13" w:rsidP="007C727E">
      <w:pPr>
        <w:spacing w:after="0"/>
        <w:rPr>
          <w:rFonts w:eastAsia="Times New Roman" w:cs="Times New Roman"/>
          <w:b/>
          <w:color w:val="000000"/>
          <w:szCs w:val="24"/>
        </w:rPr>
      </w:pPr>
      <w:bookmarkStart w:id="122" w:name="XA00M3M2ME"/>
      <w:bookmarkStart w:id="123" w:name="ZAP23DO3EP"/>
      <w:bookmarkStart w:id="124" w:name="bssPhr105"/>
      <w:bookmarkEnd w:id="122"/>
      <w:bookmarkEnd w:id="123"/>
      <w:bookmarkEnd w:id="124"/>
      <w:r w:rsidRPr="00CE50EB">
        <w:rPr>
          <w:rFonts w:eastAsia="Times New Roman" w:cs="Times New Roman"/>
          <w:b/>
          <w:color w:val="000000"/>
          <w:szCs w:val="24"/>
        </w:rPr>
        <w:t>3.13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</w:t>
      </w:r>
      <w:bookmarkStart w:id="125" w:name="ZAP1UNG3C7"/>
      <w:bookmarkEnd w:id="125"/>
    </w:p>
    <w:p w:rsidR="000F5F13" w:rsidRDefault="000F5F13" w:rsidP="007C727E">
      <w:pPr>
        <w:rPr>
          <w:rFonts w:cs="Times New Roman"/>
          <w:lang w:eastAsia="zh-CN"/>
        </w:rPr>
      </w:pPr>
      <w:r w:rsidRPr="00CE50EB">
        <w:rPr>
          <w:rFonts w:cs="Times New Roman"/>
          <w:lang w:eastAsia="zh-CN"/>
        </w:rPr>
        <w:t>Общий водный баланс подачи и реализации воды на 2014-20</w:t>
      </w:r>
      <w:r w:rsidR="00387FD1" w:rsidRPr="00CE50EB">
        <w:rPr>
          <w:rFonts w:cs="Times New Roman"/>
          <w:lang w:eastAsia="zh-CN"/>
        </w:rPr>
        <w:t>30</w:t>
      </w:r>
      <w:r w:rsidRPr="00CE50EB">
        <w:rPr>
          <w:rFonts w:cs="Times New Roman"/>
          <w:lang w:eastAsia="zh-CN"/>
        </w:rPr>
        <w:t xml:space="preserve"> гг. представлен в таблице </w:t>
      </w:r>
      <w:r w:rsidR="009929BA" w:rsidRPr="00CE50EB">
        <w:rPr>
          <w:rFonts w:cs="Times New Roman"/>
          <w:lang w:eastAsia="zh-CN"/>
        </w:rPr>
        <w:t>3.</w:t>
      </w:r>
      <w:r w:rsidR="00F06220" w:rsidRPr="00CE50EB">
        <w:rPr>
          <w:rFonts w:cs="Times New Roman"/>
          <w:lang w:eastAsia="zh-CN"/>
        </w:rPr>
        <w:t>9</w:t>
      </w:r>
    </w:p>
    <w:p w:rsidR="007E39DF" w:rsidRDefault="007E39DF" w:rsidP="005E54ED">
      <w:pPr>
        <w:spacing w:after="0"/>
        <w:ind w:right="-1" w:firstLine="0"/>
        <w:jc w:val="right"/>
        <w:rPr>
          <w:rFonts w:cs="Times New Roman"/>
          <w:szCs w:val="28"/>
        </w:rPr>
      </w:pPr>
    </w:p>
    <w:p w:rsidR="007E39DF" w:rsidRDefault="007E39DF" w:rsidP="005E54ED">
      <w:pPr>
        <w:spacing w:after="0"/>
        <w:ind w:right="-1" w:firstLine="0"/>
        <w:jc w:val="right"/>
        <w:rPr>
          <w:rFonts w:cs="Times New Roman"/>
          <w:szCs w:val="28"/>
        </w:rPr>
      </w:pPr>
    </w:p>
    <w:p w:rsidR="007E39DF" w:rsidRDefault="007E39DF" w:rsidP="005E54ED">
      <w:pPr>
        <w:spacing w:after="0"/>
        <w:ind w:right="-1" w:firstLine="0"/>
        <w:jc w:val="right"/>
        <w:rPr>
          <w:rFonts w:cs="Times New Roman"/>
          <w:szCs w:val="28"/>
        </w:rPr>
      </w:pPr>
    </w:p>
    <w:p w:rsidR="000F5F13" w:rsidRPr="00CE50EB" w:rsidRDefault="000F5F13" w:rsidP="005E54ED">
      <w:pPr>
        <w:spacing w:after="0"/>
        <w:ind w:right="-1" w:firstLine="0"/>
        <w:jc w:val="right"/>
        <w:rPr>
          <w:rFonts w:cs="Times New Roman"/>
          <w:b/>
          <w:szCs w:val="28"/>
        </w:rPr>
      </w:pPr>
      <w:r w:rsidRPr="00CE50EB">
        <w:rPr>
          <w:rFonts w:cs="Times New Roman"/>
          <w:szCs w:val="28"/>
        </w:rPr>
        <w:t xml:space="preserve">Таблица </w:t>
      </w:r>
      <w:r w:rsidR="009929BA" w:rsidRPr="00CE50EB">
        <w:rPr>
          <w:rFonts w:cs="Times New Roman"/>
          <w:szCs w:val="28"/>
        </w:rPr>
        <w:t>3.</w:t>
      </w:r>
      <w:r w:rsidR="00F06220" w:rsidRPr="00CE50EB">
        <w:rPr>
          <w:rFonts w:cs="Times New Roman"/>
          <w:szCs w:val="28"/>
        </w:rPr>
        <w:t>9</w:t>
      </w:r>
    </w:p>
    <w:tbl>
      <w:tblPr>
        <w:tblW w:w="5000" w:type="pct"/>
        <w:tblLook w:val="04A0"/>
      </w:tblPr>
      <w:tblGrid>
        <w:gridCol w:w="529"/>
        <w:gridCol w:w="6534"/>
        <w:gridCol w:w="1340"/>
        <w:gridCol w:w="1338"/>
      </w:tblGrid>
      <w:tr w:rsidR="00A53199" w:rsidRPr="00CE50EB" w:rsidTr="005E54ED">
        <w:trPr>
          <w:trHeight w:val="420"/>
        </w:trPr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 расхода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CE50EB" w:rsidRDefault="005E54ED" w:rsidP="00C47D73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  <w:r w:rsidR="00A53199" w:rsidRPr="00CE50EB"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53199" w:rsidRPr="00CE50EB" w:rsidTr="00C36F11">
        <w:trPr>
          <w:trHeight w:val="343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lef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  <w:t>Объем поднятой воды, тыс. м</w:t>
            </w:r>
            <w:r w:rsidRPr="00CE50EB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310BF4" w:rsidP="009929BA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62591,4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310BF4" w:rsidP="009929BA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72963</w:t>
            </w:r>
          </w:p>
        </w:tc>
      </w:tr>
      <w:tr w:rsidR="00A53199" w:rsidRPr="00CE50EB" w:rsidTr="00C36F11">
        <w:trPr>
          <w:trHeight w:val="262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lef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Объем воды на собственные нужды, тыс. м</w:t>
            </w:r>
            <w:r w:rsidRPr="00CE50EB">
              <w:rPr>
                <w:rFonts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CE50EB" w:rsidRDefault="00A53199" w:rsidP="009929BA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CE50EB" w:rsidRDefault="00A53199" w:rsidP="009929BA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A53199" w:rsidRPr="00CE50EB" w:rsidTr="00C36F11">
        <w:trPr>
          <w:trHeight w:val="253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lef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  <w:t>Объем отпуска в сеть, тыс. м</w:t>
            </w:r>
            <w:r w:rsidRPr="00CE50EB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CE50EB" w:rsidRDefault="00310BF4" w:rsidP="009929BA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62591,4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CE50EB" w:rsidRDefault="00310BF4" w:rsidP="009929BA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72963</w:t>
            </w:r>
          </w:p>
        </w:tc>
      </w:tr>
      <w:tr w:rsidR="00A53199" w:rsidRPr="00CE50EB" w:rsidTr="00C36F11">
        <w:trPr>
          <w:trHeight w:val="270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left"/>
              <w:rPr>
                <w:rFonts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E50EB"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  <w:t>Объем потерь в сетях,  тыс. м</w:t>
            </w:r>
            <w:r w:rsidRPr="00CE50EB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A53199" w:rsidRPr="00CE50EB" w:rsidTr="00C36F11">
        <w:trPr>
          <w:trHeight w:val="247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lef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  <w:t>Объем потерь в сетях,  %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A53199" w:rsidRPr="00CE50EB" w:rsidTr="00C36F11">
        <w:trPr>
          <w:trHeight w:val="250"/>
        </w:trPr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A53199" w:rsidP="009929BA">
            <w:pPr>
              <w:spacing w:after="0" w:line="240" w:lineRule="auto"/>
              <w:ind w:firstLine="0"/>
              <w:jc w:val="lef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  <w:t>Отпущено воды всего по потребителям, тыс. м</w:t>
            </w:r>
            <w:r w:rsidRPr="00CE50EB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3199" w:rsidRPr="00CE50EB" w:rsidRDefault="00310BF4" w:rsidP="009929BA">
            <w:pPr>
              <w:spacing w:after="0"/>
              <w:ind w:firstLine="34"/>
              <w:jc w:val="center"/>
              <w:rPr>
                <w:rFonts w:cs="Times New Roman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62591,4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53199" w:rsidRPr="00CE50EB" w:rsidRDefault="00310BF4" w:rsidP="009929BA">
            <w:pPr>
              <w:spacing w:after="0"/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72963</w:t>
            </w:r>
          </w:p>
        </w:tc>
      </w:tr>
    </w:tbl>
    <w:p w:rsidR="00A53199" w:rsidRPr="00CE50EB" w:rsidRDefault="009929BA" w:rsidP="00C36F11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CE50EB">
        <w:rPr>
          <w:rFonts w:eastAsia="Times New Roman" w:cs="Times New Roman"/>
          <w:color w:val="000000"/>
          <w:sz w:val="20"/>
          <w:szCs w:val="20"/>
        </w:rPr>
        <w:t xml:space="preserve">Примечание: </w:t>
      </w:r>
      <w:r w:rsidR="00E32054" w:rsidRPr="00CE50EB">
        <w:rPr>
          <w:rFonts w:eastAsia="Times New Roman" w:cs="Times New Roman"/>
          <w:color w:val="000000"/>
          <w:sz w:val="20"/>
          <w:szCs w:val="20"/>
        </w:rPr>
        <w:t>* - н</w:t>
      </w:r>
      <w:r w:rsidRPr="00CE50EB">
        <w:rPr>
          <w:rFonts w:eastAsia="Times New Roman" w:cs="Times New Roman"/>
          <w:color w:val="000000"/>
          <w:sz w:val="20"/>
          <w:szCs w:val="20"/>
        </w:rPr>
        <w:t>ет данных.</w:t>
      </w:r>
      <w:r w:rsidR="00A53199" w:rsidRPr="00CE50EB">
        <w:rPr>
          <w:rFonts w:eastAsia="Times New Roman" w:cs="Times New Roman"/>
          <w:color w:val="000000"/>
          <w:sz w:val="20"/>
          <w:szCs w:val="20"/>
        </w:rPr>
        <w:t xml:space="preserve"> </w:t>
      </w:r>
    </w:p>
    <w:p w:rsidR="007C727E" w:rsidRPr="00CE50EB" w:rsidRDefault="005E54ED" w:rsidP="00C36F11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>Баланс на 2030</w:t>
      </w:r>
      <w:r w:rsidR="00A53199" w:rsidRPr="00CE50EB">
        <w:rPr>
          <w:rFonts w:eastAsia="Times New Roman" w:cs="Times New Roman"/>
          <w:color w:val="000000"/>
          <w:szCs w:val="24"/>
        </w:rPr>
        <w:t>г рассчитан приблизительно, отталкиваясь от прироста населения, т.к. полная информация отсутствует.</w:t>
      </w:r>
    </w:p>
    <w:p w:rsidR="000F5F13" w:rsidRPr="00CE50EB" w:rsidRDefault="000F5F13" w:rsidP="00C36F11">
      <w:pPr>
        <w:spacing w:after="0" w:line="240" w:lineRule="auto"/>
        <w:rPr>
          <w:rFonts w:cs="Times New Roman"/>
          <w:szCs w:val="28"/>
        </w:rPr>
      </w:pPr>
      <w:r w:rsidRPr="00CE50EB">
        <w:rPr>
          <w:rFonts w:cs="Times New Roman"/>
          <w:szCs w:val="28"/>
        </w:rPr>
        <w:t>Территориальный перспективный водный баланс на 201</w:t>
      </w:r>
      <w:r w:rsidR="003719AB" w:rsidRPr="00CE50EB">
        <w:rPr>
          <w:rFonts w:cs="Times New Roman"/>
          <w:szCs w:val="28"/>
        </w:rPr>
        <w:t>8</w:t>
      </w:r>
      <w:r w:rsidR="00A53199" w:rsidRPr="00CE50EB">
        <w:rPr>
          <w:rFonts w:cs="Times New Roman"/>
          <w:szCs w:val="28"/>
        </w:rPr>
        <w:t xml:space="preserve"> </w:t>
      </w:r>
      <w:r w:rsidRPr="00CE50EB">
        <w:rPr>
          <w:rFonts w:cs="Times New Roman"/>
          <w:szCs w:val="28"/>
        </w:rPr>
        <w:t>и 20</w:t>
      </w:r>
      <w:r w:rsidR="003719AB" w:rsidRPr="00CE50EB">
        <w:rPr>
          <w:rFonts w:cs="Times New Roman"/>
          <w:szCs w:val="28"/>
        </w:rPr>
        <w:t>30</w:t>
      </w:r>
      <w:r w:rsidRPr="00CE50EB">
        <w:rPr>
          <w:rFonts w:cs="Times New Roman"/>
          <w:szCs w:val="28"/>
        </w:rPr>
        <w:t xml:space="preserve"> годы, при условии равномерного распределения прибывшего населения по территориям </w:t>
      </w:r>
      <w:r w:rsidR="00FB26F5" w:rsidRPr="00CE50EB">
        <w:rPr>
          <w:rFonts w:cs="Times New Roman"/>
          <w:szCs w:val="28"/>
        </w:rPr>
        <w:t>сельского поселения</w:t>
      </w:r>
      <w:r w:rsidR="003719AB" w:rsidRPr="00CE50EB">
        <w:rPr>
          <w:rFonts w:cs="Times New Roman"/>
          <w:szCs w:val="28"/>
        </w:rPr>
        <w:t xml:space="preserve"> «Ижма»</w:t>
      </w:r>
      <w:r w:rsidR="00FB26F5" w:rsidRPr="00CE50EB">
        <w:rPr>
          <w:rFonts w:cs="Times New Roman"/>
          <w:szCs w:val="28"/>
        </w:rPr>
        <w:t xml:space="preserve"> </w:t>
      </w:r>
      <w:r w:rsidR="00B62371" w:rsidRPr="00CE50EB">
        <w:rPr>
          <w:rFonts w:cs="Times New Roman"/>
          <w:szCs w:val="28"/>
        </w:rPr>
        <w:t xml:space="preserve">представлен в Таблице </w:t>
      </w:r>
      <w:r w:rsidR="006949D8" w:rsidRPr="00CE50EB">
        <w:rPr>
          <w:rFonts w:cs="Times New Roman"/>
          <w:szCs w:val="28"/>
        </w:rPr>
        <w:t>3.</w:t>
      </w:r>
      <w:r w:rsidR="00F06220" w:rsidRPr="00CE50EB">
        <w:rPr>
          <w:rFonts w:cs="Times New Roman"/>
          <w:szCs w:val="28"/>
        </w:rPr>
        <w:t>10</w:t>
      </w:r>
      <w:r w:rsidRPr="00CE50EB">
        <w:rPr>
          <w:rFonts w:cs="Times New Roman"/>
          <w:szCs w:val="28"/>
        </w:rPr>
        <w:t>.</w:t>
      </w:r>
    </w:p>
    <w:p w:rsidR="000F5F13" w:rsidRPr="00CE50EB" w:rsidRDefault="000F5F13" w:rsidP="00C36F11">
      <w:pPr>
        <w:spacing w:after="0"/>
        <w:ind w:right="-1"/>
        <w:jc w:val="right"/>
        <w:rPr>
          <w:rFonts w:cs="Times New Roman"/>
          <w:szCs w:val="28"/>
        </w:rPr>
      </w:pPr>
      <w:r w:rsidRPr="00CE50EB">
        <w:rPr>
          <w:rFonts w:cs="Times New Roman"/>
          <w:szCs w:val="28"/>
        </w:rPr>
        <w:t xml:space="preserve">Таблица </w:t>
      </w:r>
      <w:r w:rsidR="006949D8" w:rsidRPr="00CE50EB">
        <w:rPr>
          <w:rFonts w:cs="Times New Roman"/>
          <w:szCs w:val="28"/>
        </w:rPr>
        <w:t>3.</w:t>
      </w:r>
      <w:r w:rsidR="00F06220" w:rsidRPr="00CE50EB">
        <w:rPr>
          <w:rFonts w:cs="Times New Roman"/>
          <w:szCs w:val="28"/>
        </w:rPr>
        <w:t>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0"/>
        <w:gridCol w:w="1795"/>
        <w:gridCol w:w="2058"/>
        <w:gridCol w:w="1613"/>
        <w:gridCol w:w="2065"/>
      </w:tblGrid>
      <w:tr w:rsidR="000F5F13" w:rsidRPr="00CE50EB" w:rsidTr="00C36F11">
        <w:trPr>
          <w:trHeight w:val="300"/>
          <w:tblHeader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F13" w:rsidRPr="00CE50EB" w:rsidRDefault="000F5F13" w:rsidP="006949D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5F13" w:rsidRPr="00CE50EB" w:rsidRDefault="000F5F13" w:rsidP="006949D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Кол-во жителей на расчетный год, чел.</w:t>
            </w:r>
          </w:p>
        </w:tc>
        <w:tc>
          <w:tcPr>
            <w:tcW w:w="1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13" w:rsidRPr="00CE50EB" w:rsidRDefault="000F5F13" w:rsidP="006949D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Водопотребление, тыс. м</w:t>
            </w: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/год</w:t>
            </w:r>
          </w:p>
        </w:tc>
      </w:tr>
      <w:tr w:rsidR="00A53199" w:rsidRPr="00CE50EB" w:rsidTr="00C36F11">
        <w:trPr>
          <w:trHeight w:val="300"/>
          <w:tblHeader/>
        </w:trPr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199" w:rsidRPr="00CE50EB" w:rsidRDefault="00A53199" w:rsidP="006949D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A53199" w:rsidP="003719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201</w:t>
            </w:r>
            <w:r w:rsidR="003719AB"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A53199" w:rsidP="003719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3719AB"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199" w:rsidRPr="00CE50EB" w:rsidRDefault="00A53199" w:rsidP="00387FD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387FD1"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A53199" w:rsidP="00387FD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387FD1" w:rsidRPr="00CE50EB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53199" w:rsidRPr="00CE50EB" w:rsidTr="00C36F11">
        <w:trPr>
          <w:trHeight w:val="300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A53199" w:rsidP="003719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r w:rsidR="003719AB"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Ижма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3719AB" w:rsidP="003023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3719AB" w:rsidP="006949D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5600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199" w:rsidRPr="00CE50EB" w:rsidRDefault="00310BF4" w:rsidP="00757A4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199" w:rsidRPr="00CE50EB" w:rsidRDefault="00310BF4" w:rsidP="006949D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72,96</w:t>
            </w:r>
          </w:p>
        </w:tc>
      </w:tr>
    </w:tbl>
    <w:p w:rsidR="00310BF4" w:rsidRPr="00CE50EB" w:rsidRDefault="006949D8" w:rsidP="007C727E">
      <w:pPr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color w:val="000000"/>
          <w:sz w:val="20"/>
          <w:szCs w:val="20"/>
        </w:rPr>
        <w:t xml:space="preserve">Примечание: </w:t>
      </w:r>
      <w:r w:rsidR="00E32054" w:rsidRPr="00CE50EB">
        <w:rPr>
          <w:rFonts w:eastAsia="Times New Roman" w:cs="Times New Roman"/>
          <w:color w:val="000000"/>
          <w:sz w:val="20"/>
          <w:szCs w:val="20"/>
        </w:rPr>
        <w:t>* - н</w:t>
      </w:r>
      <w:r w:rsidRPr="00CE50EB">
        <w:rPr>
          <w:rFonts w:eastAsia="Times New Roman" w:cs="Times New Roman"/>
          <w:color w:val="000000"/>
          <w:sz w:val="20"/>
          <w:szCs w:val="20"/>
        </w:rPr>
        <w:t>ет данных.</w:t>
      </w:r>
      <w:bookmarkStart w:id="126" w:name="XA00M482MH"/>
      <w:bookmarkStart w:id="127" w:name="ZAP24623DO"/>
      <w:bookmarkStart w:id="128" w:name="bssPhr106"/>
      <w:bookmarkEnd w:id="126"/>
      <w:bookmarkEnd w:id="127"/>
      <w:bookmarkEnd w:id="128"/>
    </w:p>
    <w:p w:rsidR="000F5F13" w:rsidRPr="00CE50EB" w:rsidRDefault="000F5F13" w:rsidP="00D16CA8">
      <w:pPr>
        <w:spacing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3.14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</w:r>
      <w:bookmarkStart w:id="129" w:name="ZAP2AGU3LL"/>
      <w:bookmarkEnd w:id="129"/>
    </w:p>
    <w:p w:rsidR="00D87BC9" w:rsidRPr="00CE50EB" w:rsidRDefault="00D87BC9" w:rsidP="00D16CA8">
      <w:pPr>
        <w:spacing w:after="0" w:line="240" w:lineRule="auto"/>
        <w:rPr>
          <w:rFonts w:cs="Times New Roman"/>
          <w:lang w:eastAsia="zh-CN"/>
        </w:rPr>
      </w:pPr>
      <w:r w:rsidRPr="00CE50EB">
        <w:rPr>
          <w:rFonts w:cs="Times New Roman"/>
          <w:lang w:eastAsia="zh-CN"/>
        </w:rPr>
        <w:t xml:space="preserve">Расчет требуемой мощности водозаборных сооружений представлен </w:t>
      </w:r>
      <w:r w:rsidR="00D22EDE" w:rsidRPr="00CE50EB">
        <w:rPr>
          <w:rFonts w:cs="Times New Roman"/>
          <w:lang w:eastAsia="zh-CN"/>
        </w:rPr>
        <w:t>в</w:t>
      </w:r>
      <w:r w:rsidRPr="00CE50EB">
        <w:rPr>
          <w:rFonts w:cs="Times New Roman"/>
          <w:lang w:eastAsia="zh-CN"/>
        </w:rPr>
        <w:t xml:space="preserve"> таблице 3.1</w:t>
      </w:r>
      <w:r w:rsidR="00F06220" w:rsidRPr="00CE50EB">
        <w:rPr>
          <w:rFonts w:cs="Times New Roman"/>
          <w:lang w:eastAsia="zh-CN"/>
        </w:rPr>
        <w:t>2</w:t>
      </w:r>
      <w:r w:rsidRPr="00CE50EB">
        <w:rPr>
          <w:rFonts w:cs="Times New Roman"/>
          <w:lang w:eastAsia="zh-CN"/>
        </w:rPr>
        <w:t xml:space="preserve">. </w:t>
      </w:r>
    </w:p>
    <w:p w:rsidR="00D87BC9" w:rsidRPr="00CE50EB" w:rsidRDefault="00D87BC9" w:rsidP="00D22EDE">
      <w:pPr>
        <w:spacing w:after="0"/>
        <w:jc w:val="right"/>
        <w:rPr>
          <w:rFonts w:cs="Times New Roman"/>
          <w:lang w:eastAsia="zh-CN"/>
        </w:rPr>
      </w:pPr>
      <w:r w:rsidRPr="00CE50EB">
        <w:rPr>
          <w:rFonts w:cs="Times New Roman"/>
          <w:lang w:eastAsia="zh-CN"/>
        </w:rPr>
        <w:t>Таблица 3.1</w:t>
      </w:r>
      <w:r w:rsidR="00F06220" w:rsidRPr="00CE50EB">
        <w:rPr>
          <w:rFonts w:cs="Times New Roman"/>
          <w:lang w:eastAsia="zh-CN"/>
        </w:rPr>
        <w:t>2</w:t>
      </w:r>
    </w:p>
    <w:tbl>
      <w:tblPr>
        <w:tblStyle w:val="af9"/>
        <w:tblW w:w="5000" w:type="pct"/>
        <w:tblLayout w:type="fixed"/>
        <w:tblLook w:val="04A0"/>
      </w:tblPr>
      <w:tblGrid>
        <w:gridCol w:w="1242"/>
        <w:gridCol w:w="1660"/>
        <w:gridCol w:w="844"/>
        <w:gridCol w:w="1042"/>
        <w:gridCol w:w="707"/>
        <w:gridCol w:w="781"/>
        <w:gridCol w:w="842"/>
        <w:gridCol w:w="844"/>
        <w:gridCol w:w="881"/>
        <w:gridCol w:w="898"/>
      </w:tblGrid>
      <w:tr w:rsidR="00D87BC9" w:rsidRPr="00CE50EB" w:rsidTr="00C36F11">
        <w:trPr>
          <w:trHeight w:val="570"/>
        </w:trPr>
        <w:tc>
          <w:tcPr>
            <w:tcW w:w="638" w:type="pct"/>
            <w:vMerge w:val="restart"/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ВЗУ</w:t>
            </w:r>
          </w:p>
        </w:tc>
        <w:tc>
          <w:tcPr>
            <w:tcW w:w="852" w:type="pct"/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Существующая мощность, м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68" w:type="pct"/>
            <w:gridSpan w:val="2"/>
            <w:tcBorders>
              <w:right w:val="single" w:sz="4" w:space="0" w:color="auto"/>
            </w:tcBorders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Годовое водопотребление, тыс. м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 xml:space="preserve">/год </w:t>
            </w:r>
          </w:p>
        </w:tc>
        <w:tc>
          <w:tcPr>
            <w:tcW w:w="764" w:type="pct"/>
            <w:gridSpan w:val="2"/>
            <w:tcBorders>
              <w:right w:val="single" w:sz="4" w:space="0" w:color="auto"/>
            </w:tcBorders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Суточное водопотребление, м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865" w:type="pct"/>
            <w:gridSpan w:val="2"/>
            <w:tcBorders>
              <w:right w:val="single" w:sz="4" w:space="0" w:color="auto"/>
            </w:tcBorders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Макс. Суточное водопотребление, м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13" w:type="pct"/>
            <w:gridSpan w:val="2"/>
            <w:tcBorders>
              <w:right w:val="single" w:sz="4" w:space="0" w:color="auto"/>
            </w:tcBorders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Резерв производственной мощности, м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vertAlign w:val="superscript"/>
                <w:lang w:eastAsia="ru-RU"/>
              </w:rPr>
              <w:t>3</w:t>
            </w: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/сут</w:t>
            </w:r>
          </w:p>
        </w:tc>
      </w:tr>
      <w:tr w:rsidR="00D87BC9" w:rsidRPr="00CE50EB" w:rsidTr="00C36F11">
        <w:trPr>
          <w:trHeight w:val="300"/>
        </w:trPr>
        <w:tc>
          <w:tcPr>
            <w:tcW w:w="638" w:type="pct"/>
            <w:vMerge/>
            <w:hideMark/>
          </w:tcPr>
          <w:p w:rsidR="00D87BC9" w:rsidRPr="00CE50EB" w:rsidRDefault="00D87BC9" w:rsidP="008924B6">
            <w:pPr>
              <w:ind w:firstLine="0"/>
              <w:jc w:val="left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433" w:type="pct"/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hideMark/>
          </w:tcPr>
          <w:p w:rsidR="00D87BC9" w:rsidRPr="00CE50EB" w:rsidRDefault="00D87BC9" w:rsidP="00A1653E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3" w:type="pct"/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hideMark/>
          </w:tcPr>
          <w:p w:rsidR="00D87BC9" w:rsidRPr="00CE50EB" w:rsidRDefault="00D22EDE" w:rsidP="00A1653E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hideMark/>
          </w:tcPr>
          <w:p w:rsidR="00D87BC9" w:rsidRPr="00CE50EB" w:rsidRDefault="00D87BC9" w:rsidP="00D22EDE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</w:t>
            </w:r>
            <w:r w:rsidR="00D22EDE"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" w:type="pct"/>
            <w:tcBorders>
              <w:right w:val="single" w:sz="4" w:space="0" w:color="auto"/>
            </w:tcBorders>
            <w:hideMark/>
          </w:tcPr>
          <w:p w:rsidR="00D87BC9" w:rsidRPr="00CE50EB" w:rsidRDefault="00D87BC9" w:rsidP="00A1653E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2" w:type="pct"/>
            <w:hideMark/>
          </w:tcPr>
          <w:p w:rsidR="00D87BC9" w:rsidRPr="00CE50EB" w:rsidRDefault="00D87BC9" w:rsidP="008924B6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hideMark/>
          </w:tcPr>
          <w:p w:rsidR="00D87BC9" w:rsidRPr="00CE50EB" w:rsidRDefault="00D87BC9" w:rsidP="00A1653E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20</w:t>
            </w:r>
            <w:r w:rsidR="003719AB" w:rsidRPr="00CE50EB">
              <w:rPr>
                <w:rFonts w:eastAsia="Times New Roman" w:cs="Times New Roman"/>
                <w:b/>
                <w:color w:val="000000"/>
                <w:spacing w:val="-20"/>
                <w:sz w:val="20"/>
                <w:szCs w:val="20"/>
                <w:lang w:eastAsia="ru-RU"/>
              </w:rPr>
              <w:t>30</w:t>
            </w:r>
          </w:p>
        </w:tc>
      </w:tr>
      <w:tr w:rsidR="00D87BC9" w:rsidRPr="00CE50EB" w:rsidTr="00C36F11">
        <w:trPr>
          <w:trHeight w:val="425"/>
        </w:trPr>
        <w:tc>
          <w:tcPr>
            <w:tcW w:w="638" w:type="pct"/>
            <w:hideMark/>
          </w:tcPr>
          <w:p w:rsidR="00D87BC9" w:rsidRPr="00CE50EB" w:rsidRDefault="00A1653E" w:rsidP="003719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 xml:space="preserve">с. </w:t>
            </w:r>
            <w:r w:rsidR="003719AB" w:rsidRPr="00CE50EB">
              <w:rPr>
                <w:rFonts w:cs="Times New Roman"/>
                <w:sz w:val="20"/>
                <w:szCs w:val="20"/>
              </w:rPr>
              <w:t>Ижма</w:t>
            </w:r>
          </w:p>
        </w:tc>
        <w:tc>
          <w:tcPr>
            <w:tcW w:w="852" w:type="pct"/>
            <w:hideMark/>
          </w:tcPr>
          <w:p w:rsidR="00D87BC9" w:rsidRPr="00CE50EB" w:rsidRDefault="003719AB" w:rsidP="008924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10970</w:t>
            </w:r>
          </w:p>
        </w:tc>
        <w:tc>
          <w:tcPr>
            <w:tcW w:w="433" w:type="pct"/>
            <w:hideMark/>
          </w:tcPr>
          <w:p w:rsidR="00D87BC9" w:rsidRPr="00CE50EB" w:rsidRDefault="003719AB" w:rsidP="008924B6">
            <w:pPr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60300</w:t>
            </w:r>
          </w:p>
        </w:tc>
        <w:tc>
          <w:tcPr>
            <w:tcW w:w="535" w:type="pct"/>
            <w:hideMark/>
          </w:tcPr>
          <w:p w:rsidR="00D87BC9" w:rsidRPr="00CE50EB" w:rsidRDefault="00310BF4" w:rsidP="008924B6">
            <w:pPr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72,96</w:t>
            </w:r>
          </w:p>
        </w:tc>
        <w:tc>
          <w:tcPr>
            <w:tcW w:w="363" w:type="pct"/>
            <w:hideMark/>
          </w:tcPr>
          <w:p w:rsidR="00D87BC9" w:rsidRPr="00CE50EB" w:rsidRDefault="003719AB" w:rsidP="00A1653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165,21</w:t>
            </w:r>
          </w:p>
        </w:tc>
        <w:tc>
          <w:tcPr>
            <w:tcW w:w="401" w:type="pct"/>
            <w:hideMark/>
          </w:tcPr>
          <w:p w:rsidR="00D87BC9" w:rsidRPr="00CE50EB" w:rsidRDefault="00310BF4" w:rsidP="008924B6">
            <w:pPr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199,9</w:t>
            </w:r>
          </w:p>
        </w:tc>
        <w:tc>
          <w:tcPr>
            <w:tcW w:w="432" w:type="pct"/>
            <w:hideMark/>
          </w:tcPr>
          <w:p w:rsidR="00D87BC9" w:rsidRPr="00CE50EB" w:rsidRDefault="003719AB" w:rsidP="008924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181,72</w:t>
            </w:r>
          </w:p>
        </w:tc>
        <w:tc>
          <w:tcPr>
            <w:tcW w:w="433" w:type="pct"/>
            <w:hideMark/>
          </w:tcPr>
          <w:p w:rsidR="00D87BC9" w:rsidRPr="00CE50EB" w:rsidRDefault="00310BF4" w:rsidP="008924B6">
            <w:pPr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219,9</w:t>
            </w:r>
          </w:p>
        </w:tc>
        <w:tc>
          <w:tcPr>
            <w:tcW w:w="452" w:type="pct"/>
            <w:hideMark/>
          </w:tcPr>
          <w:p w:rsidR="00D22EDE" w:rsidRPr="00CE50EB" w:rsidRDefault="003719AB" w:rsidP="00D22EDE">
            <w:pPr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10805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hideMark/>
          </w:tcPr>
          <w:p w:rsidR="00D87BC9" w:rsidRPr="00CE50EB" w:rsidRDefault="00310BF4" w:rsidP="008924B6">
            <w:pPr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color w:val="000000"/>
                <w:spacing w:val="-20"/>
                <w:sz w:val="20"/>
                <w:szCs w:val="20"/>
                <w:lang w:eastAsia="ru-RU"/>
              </w:rPr>
              <w:t>10750</w:t>
            </w:r>
          </w:p>
        </w:tc>
      </w:tr>
    </w:tbl>
    <w:p w:rsidR="00DA010D" w:rsidRPr="00CE50EB" w:rsidRDefault="00DA010D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 xml:space="preserve">Как видно из таблицы </w:t>
      </w:r>
      <w:r w:rsidR="00A1653E" w:rsidRPr="00CE50EB">
        <w:rPr>
          <w:rFonts w:eastAsia="Times New Roman" w:cs="Times New Roman"/>
          <w:color w:val="000000"/>
          <w:szCs w:val="24"/>
        </w:rPr>
        <w:t xml:space="preserve">на расчетный срок резерв производственной мощности </w:t>
      </w:r>
      <w:r w:rsidRPr="00CE50EB">
        <w:rPr>
          <w:rFonts w:eastAsia="Times New Roman" w:cs="Times New Roman"/>
          <w:color w:val="000000"/>
          <w:szCs w:val="24"/>
        </w:rPr>
        <w:t xml:space="preserve">скважин находится в </w:t>
      </w:r>
      <w:r w:rsidR="00757A4C" w:rsidRPr="00CE50EB">
        <w:rPr>
          <w:rFonts w:eastAsia="Times New Roman" w:cs="Times New Roman"/>
          <w:color w:val="000000"/>
          <w:szCs w:val="24"/>
        </w:rPr>
        <w:t>избытке</w:t>
      </w:r>
      <w:r w:rsidRPr="00CE50EB">
        <w:rPr>
          <w:rFonts w:eastAsia="Times New Roman" w:cs="Times New Roman"/>
          <w:color w:val="000000"/>
          <w:szCs w:val="24"/>
        </w:rPr>
        <w:t xml:space="preserve">. </w:t>
      </w:r>
    </w:p>
    <w:p w:rsidR="00757A4C" w:rsidRPr="00CE50EB" w:rsidRDefault="00757A4C" w:rsidP="00D16CA8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30" w:name="XA00M4Q2MK"/>
      <w:bookmarkStart w:id="131" w:name="ZAP2FVG3N6"/>
      <w:bookmarkStart w:id="132" w:name="bssPhr107"/>
      <w:bookmarkEnd w:id="130"/>
      <w:bookmarkEnd w:id="131"/>
      <w:bookmarkEnd w:id="132"/>
      <w:r w:rsidRPr="00CE50EB">
        <w:rPr>
          <w:rFonts w:eastAsia="Times New Roman" w:cs="Times New Roman"/>
          <w:b/>
          <w:color w:val="000000"/>
          <w:szCs w:val="24"/>
        </w:rPr>
        <w:t>3.15 Наименование организации, которая наделена статусом гарантирующей организации</w:t>
      </w:r>
      <w:bookmarkStart w:id="133" w:name="ZAP1SUA3B5"/>
      <w:bookmarkEnd w:id="133"/>
    </w:p>
    <w:p w:rsidR="000F5F13" w:rsidRPr="0080333B" w:rsidRDefault="000F5F13" w:rsidP="00D16CA8">
      <w:pPr>
        <w:spacing w:after="0" w:line="240" w:lineRule="auto"/>
        <w:rPr>
          <w:rFonts w:eastAsia="Times New Roman" w:cs="Times New Roman"/>
          <w:szCs w:val="24"/>
        </w:rPr>
      </w:pPr>
    </w:p>
    <w:p w:rsidR="006B3F34" w:rsidRDefault="006B3F34" w:rsidP="006B3F34">
      <w:pPr>
        <w:spacing w:after="0" w:line="240" w:lineRule="auto"/>
        <w:ind w:firstLine="0"/>
        <w:rPr>
          <w:rFonts w:cs="Times New Roman"/>
          <w:lang w:eastAsia="zh-CN"/>
        </w:rPr>
      </w:pPr>
      <w:bookmarkStart w:id="134" w:name="XA00M742MU"/>
      <w:bookmarkStart w:id="135" w:name="ZAP22CS3CM"/>
      <w:bookmarkStart w:id="136" w:name="bssPhr108"/>
      <w:bookmarkEnd w:id="134"/>
      <w:bookmarkEnd w:id="135"/>
      <w:bookmarkEnd w:id="136"/>
      <w:r>
        <w:rPr>
          <w:rFonts w:cs="Times New Roman"/>
          <w:lang w:eastAsia="zh-CN"/>
        </w:rPr>
        <w:t>Постановлением  администрации МР «Ижемский» №693 от 14.09.2018 г. Ижемский филиал АО «Коми тепловая компания» наделена статусом гарантирующей организацией в сфере холодного водоснабжения и водоотведения в границах сельских поселений «Ижма», «Щельяюр».</w:t>
      </w:r>
    </w:p>
    <w:p w:rsidR="000F5F13" w:rsidRPr="00CE50EB" w:rsidRDefault="000F5F13" w:rsidP="00D16CA8">
      <w:pPr>
        <w:spacing w:before="20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>4. Предложения по строительству, реконструкции и модернизации объектов централизованных систем водоснабжения</w:t>
      </w:r>
      <w:bookmarkStart w:id="137" w:name="ZAP2KDA3HS"/>
      <w:bookmarkEnd w:id="137"/>
    </w:p>
    <w:p w:rsidR="004C10B4" w:rsidRPr="00CE50EB" w:rsidRDefault="004C10B4" w:rsidP="00D16CA8">
      <w:pPr>
        <w:spacing w:before="200" w:line="240" w:lineRule="auto"/>
        <w:rPr>
          <w:rFonts w:cs="Times New Roman"/>
        </w:rPr>
      </w:pPr>
      <w:r w:rsidRPr="00CE50EB">
        <w:rPr>
          <w:rFonts w:cs="Times New Roman"/>
        </w:rPr>
        <w:t>Раздел формируется с учетом планов мероприятий по приведению качества питьевой воды в соответствие с установленными требованиями, решений органов местного самоуправления о прекращении горячего водоснабжения с использованием открытых систем теплоснабжения (горячего водоснабжения) и о переводе абонентов, объекты которых подключены (технологически присоединены) к таким системам, на иные системы горячего водоснабжения (при наличии такого решения) и содержит:</w:t>
      </w:r>
    </w:p>
    <w:p w:rsidR="00A30E61" w:rsidRPr="00CE50EB" w:rsidRDefault="000F5F13" w:rsidP="000F7616">
      <w:pPr>
        <w:spacing w:line="240" w:lineRule="auto"/>
        <w:rPr>
          <w:rFonts w:eastAsia="Times New Roman" w:cs="Times New Roman"/>
          <w:b/>
          <w:color w:val="000000"/>
          <w:szCs w:val="24"/>
        </w:rPr>
      </w:pPr>
      <w:bookmarkStart w:id="138" w:name="XA00M7M2N1"/>
      <w:bookmarkStart w:id="139" w:name="ZAP2PRS3JD"/>
      <w:bookmarkStart w:id="140" w:name="bssPhr109"/>
      <w:bookmarkEnd w:id="138"/>
      <w:bookmarkEnd w:id="139"/>
      <w:bookmarkEnd w:id="140"/>
      <w:r w:rsidRPr="00CE50EB">
        <w:rPr>
          <w:rFonts w:eastAsia="Times New Roman" w:cs="Times New Roman"/>
          <w:b/>
          <w:color w:val="000000"/>
          <w:szCs w:val="24"/>
        </w:rPr>
        <w:t>4.1 Перечень основных мероприятий по реализации схем водоснабжения с разбивкой по годам</w:t>
      </w:r>
      <w:bookmarkStart w:id="141" w:name="ZAP2JCM3IE"/>
      <w:bookmarkEnd w:id="141"/>
    </w:p>
    <w:p w:rsidR="00F95B2C" w:rsidRPr="00CE50EB" w:rsidRDefault="00E46B11" w:rsidP="00EF3DE9">
      <w:pPr>
        <w:pStyle w:val="S"/>
        <w:spacing w:line="240" w:lineRule="auto"/>
        <w:ind w:firstLine="567"/>
      </w:pPr>
      <w:r w:rsidRPr="0080333B">
        <w:t xml:space="preserve">Мероприятия по реализации схем водоснабжения </w:t>
      </w:r>
      <w:r w:rsidR="00F95B2C" w:rsidRPr="0080333B">
        <w:t xml:space="preserve">перечислены </w:t>
      </w:r>
      <w:r w:rsidRPr="0080333B">
        <w:t xml:space="preserve">на основании генплана </w:t>
      </w:r>
      <w:r w:rsidR="00F95B2C" w:rsidRPr="0080333B">
        <w:t>разработанного ОАО ПИ «Комигражданпроект» в 2012г</w:t>
      </w:r>
      <w:r w:rsidRPr="0080333B">
        <w:t>.</w:t>
      </w:r>
      <w:r w:rsidRPr="00CE50EB">
        <w:t xml:space="preserve"> </w:t>
      </w:r>
    </w:p>
    <w:p w:rsidR="00F95B2C" w:rsidRPr="00CE50EB" w:rsidRDefault="00F95B2C" w:rsidP="00EF3DE9">
      <w:pPr>
        <w:pStyle w:val="affb"/>
        <w:shd w:val="clear" w:color="auto" w:fill="FFFFFF" w:themeFill="background1"/>
        <w:ind w:firstLine="567"/>
        <w:jc w:val="both"/>
        <w:rPr>
          <w:b w:val="0"/>
        </w:rPr>
      </w:pPr>
      <w:r w:rsidRPr="00CE50EB">
        <w:rPr>
          <w:b w:val="0"/>
        </w:rPr>
        <w:t xml:space="preserve">Анализ современного состояния обеспеченности инженерным оборудованием поселка и необходимость решения задач дальнейшего комплексного развития требуют обязательной проработки раздела генерального плана «Инженерное оборудование» с разработкой рабочей документации водопровода и канализации с размещением водозаборных сооружений, очистных сооружений водопровода, канализационных насосных станций и очистных сооружений канализации. </w:t>
      </w:r>
    </w:p>
    <w:p w:rsidR="00F95B2C" w:rsidRPr="00CE50EB" w:rsidRDefault="00F95B2C" w:rsidP="00EF3DE9">
      <w:pPr>
        <w:pStyle w:val="affb"/>
        <w:shd w:val="clear" w:color="auto" w:fill="FFFFFF" w:themeFill="background1"/>
        <w:ind w:firstLine="567"/>
        <w:jc w:val="both"/>
        <w:rPr>
          <w:b w:val="0"/>
        </w:rPr>
      </w:pPr>
      <w:r w:rsidRPr="00CE50EB">
        <w:rPr>
          <w:b w:val="0"/>
        </w:rPr>
        <w:t>Водоснабжение поселения предусматривается централизованным. Согласно СНиП 2.04.02-84* п.4.4 по степени обеспеченности</w:t>
      </w:r>
      <w:r w:rsidR="00EF3DE9">
        <w:rPr>
          <w:b w:val="0"/>
        </w:rPr>
        <w:t xml:space="preserve"> система водопровода относится </w:t>
      </w:r>
      <w:r w:rsidRPr="00CE50EB">
        <w:rPr>
          <w:b w:val="0"/>
        </w:rPr>
        <w:t xml:space="preserve">к </w:t>
      </w:r>
      <w:r w:rsidRPr="00CE50EB">
        <w:rPr>
          <w:b w:val="0"/>
          <w:lang w:val="en-US"/>
        </w:rPr>
        <w:t>III</w:t>
      </w:r>
      <w:r w:rsidR="00EF3DE9">
        <w:rPr>
          <w:b w:val="0"/>
        </w:rPr>
        <w:t xml:space="preserve"> категории.</w:t>
      </w:r>
    </w:p>
    <w:p w:rsidR="00F95B2C" w:rsidRPr="00CE50EB" w:rsidRDefault="00F95B2C" w:rsidP="00EF3DE9">
      <w:pPr>
        <w:pStyle w:val="affb"/>
        <w:shd w:val="clear" w:color="auto" w:fill="FFFFFF" w:themeFill="background1"/>
        <w:ind w:firstLine="567"/>
        <w:jc w:val="both"/>
        <w:rPr>
          <w:b w:val="0"/>
        </w:rPr>
      </w:pPr>
      <w:r w:rsidRPr="00CE50EB">
        <w:rPr>
          <w:b w:val="0"/>
        </w:rPr>
        <w:t>Источником водоснабжения СП «Ижма» принимаются существующие водозаборные скважины. Количество рабочих и резервных скважин должно быть принято для расхода на хозяйственно-питьевые и противопожарные нужды с учетом дебита скважин согласно табл. 10 СНиП 2.04.02-84*. Не действующие скважины затампонировать. Наружное пожаротушение предусматривается от пожарных водоемов.</w:t>
      </w:r>
    </w:p>
    <w:p w:rsidR="00F95B2C" w:rsidRPr="00CE50EB" w:rsidRDefault="00F95B2C" w:rsidP="00EF3DE9">
      <w:pPr>
        <w:pStyle w:val="affb"/>
        <w:shd w:val="clear" w:color="auto" w:fill="FFFFFF" w:themeFill="background1"/>
        <w:ind w:firstLine="567"/>
        <w:jc w:val="both"/>
        <w:rPr>
          <w:b w:val="0"/>
        </w:rPr>
      </w:pPr>
      <w:r w:rsidRPr="00CE50EB">
        <w:rPr>
          <w:b w:val="0"/>
        </w:rPr>
        <w:t>Установить необходимое количество пож</w:t>
      </w:r>
      <w:r w:rsidR="007C727E" w:rsidRPr="00CE50EB">
        <w:rPr>
          <w:b w:val="0"/>
        </w:rPr>
        <w:t>арных</w:t>
      </w:r>
      <w:r w:rsidRPr="00CE50EB">
        <w:rPr>
          <w:b w:val="0"/>
        </w:rPr>
        <w:t xml:space="preserve"> водоемов</w:t>
      </w:r>
      <w:r w:rsidR="007C727E" w:rsidRPr="00CE50EB">
        <w:rPr>
          <w:b w:val="0"/>
        </w:rPr>
        <w:t>,</w:t>
      </w:r>
      <w:r w:rsidRPr="00CE50EB">
        <w:rPr>
          <w:b w:val="0"/>
        </w:rPr>
        <w:t xml:space="preserve"> согласно норм СП 13130.2009.</w:t>
      </w:r>
    </w:p>
    <w:p w:rsidR="00F95B2C" w:rsidRDefault="00F95B2C" w:rsidP="00EF3DE9">
      <w:pPr>
        <w:pStyle w:val="affb"/>
        <w:shd w:val="clear" w:color="auto" w:fill="FFFFFF" w:themeFill="background1"/>
        <w:ind w:firstLine="567"/>
        <w:jc w:val="both"/>
        <w:rPr>
          <w:b w:val="0"/>
        </w:rPr>
      </w:pPr>
      <w:r w:rsidRPr="00CE50EB">
        <w:rPr>
          <w:b w:val="0"/>
        </w:rPr>
        <w:t>Предусматривается полная замена всех водопроводных сетей. Схема водопровода принимается хозяйственно-питьевая тупиковая. На водопроводных сетях предусматриваются колодцы с запорной арматурой и пож</w:t>
      </w:r>
      <w:r w:rsidR="007C727E" w:rsidRPr="00CE50EB">
        <w:rPr>
          <w:b w:val="0"/>
        </w:rPr>
        <w:t>арных</w:t>
      </w:r>
      <w:r w:rsidRPr="00CE50EB">
        <w:rPr>
          <w:b w:val="0"/>
        </w:rPr>
        <w:t xml:space="preserve"> гидрантами для заполнения пож</w:t>
      </w:r>
      <w:r w:rsidR="007C727E" w:rsidRPr="00CE50EB">
        <w:rPr>
          <w:b w:val="0"/>
        </w:rPr>
        <w:t>арных</w:t>
      </w:r>
      <w:r w:rsidRPr="00CE50EB">
        <w:rPr>
          <w:b w:val="0"/>
        </w:rPr>
        <w:t xml:space="preserve"> водоемов. Водопровод принимается из полиэтиленовых труб.</w:t>
      </w:r>
    </w:p>
    <w:p w:rsidR="007C727E" w:rsidRPr="00CE50EB" w:rsidRDefault="007C727E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42" w:name="XA00M882N4"/>
      <w:bookmarkStart w:id="143" w:name="ZAP2OR83JV"/>
      <w:bookmarkStart w:id="144" w:name="bssPhr110"/>
      <w:bookmarkEnd w:id="142"/>
      <w:bookmarkEnd w:id="143"/>
      <w:bookmarkEnd w:id="144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4.2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Start w:id="145" w:name="ZAP29EI3CO"/>
      <w:bookmarkEnd w:id="145"/>
    </w:p>
    <w:p w:rsidR="000F5F13" w:rsidRPr="00C36F11" w:rsidRDefault="000F5F13" w:rsidP="00D16CA8">
      <w:pPr>
        <w:spacing w:after="0" w:line="240" w:lineRule="auto"/>
        <w:rPr>
          <w:rFonts w:eastAsia="Times New Roman" w:cs="Times New Roman"/>
          <w:color w:val="000000"/>
          <w:sz w:val="16"/>
          <w:szCs w:val="16"/>
        </w:rPr>
      </w:pPr>
    </w:p>
    <w:p w:rsidR="000F5F13" w:rsidRPr="00CE50EB" w:rsidRDefault="000F5F13" w:rsidP="00D16CA8">
      <w:pPr>
        <w:spacing w:after="0" w:line="240" w:lineRule="auto"/>
        <w:ind w:firstLine="851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 xml:space="preserve">4.2.1 </w:t>
      </w:r>
      <w:bookmarkStart w:id="146" w:name="_Toc380482153"/>
      <w:bookmarkStart w:id="147" w:name="_Toc381715513"/>
      <w:r w:rsidRPr="00CE50EB">
        <w:rPr>
          <w:rFonts w:cs="Times New Roman"/>
          <w:b/>
        </w:rPr>
        <w:t>Обеспечение подачи абонентам определенного объема питьевой воды установленного качества</w:t>
      </w:r>
      <w:bookmarkEnd w:id="146"/>
      <w:bookmarkEnd w:id="147"/>
    </w:p>
    <w:p w:rsidR="00B93FDF" w:rsidRPr="00CE50EB" w:rsidRDefault="000046CB" w:rsidP="00C36F11">
      <w:pPr>
        <w:pStyle w:val="a0"/>
        <w:ind w:left="0"/>
      </w:pPr>
      <w:r>
        <w:t>Ижемскому филиалу АО «Коми тепловая компания» выполнить полную замену</w:t>
      </w:r>
      <w:r w:rsidR="00F95B2C" w:rsidRPr="00CE50EB">
        <w:t xml:space="preserve"> всех водопроводных сетей</w:t>
      </w:r>
      <w:r>
        <w:t xml:space="preserve">. Включить данное мероприятие в </w:t>
      </w:r>
      <w:r w:rsidRPr="004115DC">
        <w:t xml:space="preserve">проект инвестиционной программы </w:t>
      </w:r>
      <w:r>
        <w:t>Ижемского филиала АО «Коми тепловая компания»</w:t>
      </w:r>
      <w:r w:rsidR="00F95B2C" w:rsidRPr="00CE50EB">
        <w:rPr>
          <w:rFonts w:eastAsia="Calibri"/>
        </w:rPr>
        <w:t>;</w:t>
      </w:r>
    </w:p>
    <w:p w:rsidR="00C36F11" w:rsidRPr="00C36F11" w:rsidRDefault="00C36F11" w:rsidP="000046CB">
      <w:pPr>
        <w:spacing w:after="0" w:line="240" w:lineRule="auto"/>
        <w:ind w:firstLine="0"/>
        <w:rPr>
          <w:rFonts w:eastAsia="Calibri" w:cs="Times New Roman"/>
          <w:b/>
          <w:sz w:val="16"/>
          <w:szCs w:val="16"/>
        </w:rPr>
      </w:pPr>
    </w:p>
    <w:p w:rsidR="000F5F13" w:rsidRPr="00CE50EB" w:rsidRDefault="000F5F13" w:rsidP="00EF3DE9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Calibri" w:cs="Times New Roman"/>
          <w:b/>
        </w:rPr>
        <w:t xml:space="preserve">4.2.2 </w:t>
      </w:r>
      <w:bookmarkStart w:id="148" w:name="_Toc380482154"/>
      <w:bookmarkStart w:id="149" w:name="_Toc381715514"/>
      <w:r w:rsidRPr="00CE50EB">
        <w:rPr>
          <w:rFonts w:cs="Times New Roman"/>
          <w:b/>
        </w:rPr>
        <w:t>Организация и обеспечение централизованного водоснабжения на территориях, где оно отсутствует</w:t>
      </w:r>
      <w:bookmarkEnd w:id="148"/>
      <w:bookmarkEnd w:id="149"/>
    </w:p>
    <w:p w:rsidR="00E46B11" w:rsidRPr="00CE50EB" w:rsidRDefault="00882565" w:rsidP="00EF3DE9">
      <w:pPr>
        <w:pStyle w:val="a0"/>
        <w:ind w:left="0"/>
      </w:pPr>
      <w:r>
        <w:rPr>
          <w:rFonts w:eastAsia="Calibri"/>
        </w:rPr>
        <w:t>Проектирование строительства</w:t>
      </w:r>
      <w:r w:rsidR="00F95B2C" w:rsidRPr="00CE50EB">
        <w:rPr>
          <w:rFonts w:eastAsia="Calibri"/>
        </w:rPr>
        <w:t xml:space="preserve"> скважин в д. Ласта и д. Константиновка;</w:t>
      </w:r>
    </w:p>
    <w:p w:rsidR="00F95B2C" w:rsidRPr="00CE50EB" w:rsidRDefault="00F95B2C" w:rsidP="00EF3DE9">
      <w:pPr>
        <w:pStyle w:val="a0"/>
        <w:ind w:left="0"/>
      </w:pPr>
      <w:r w:rsidRPr="00CE50EB">
        <w:rPr>
          <w:rFonts w:eastAsia="Calibri"/>
        </w:rPr>
        <w:t>прокладка сети водоснабжения в д. Ласта и д. Константиновка.</w:t>
      </w:r>
    </w:p>
    <w:p w:rsidR="000F5F13" w:rsidRPr="00C36F11" w:rsidRDefault="000F5F13" w:rsidP="00EF3DE9">
      <w:pPr>
        <w:spacing w:after="0" w:line="240" w:lineRule="auto"/>
        <w:rPr>
          <w:rFonts w:eastAsia="Times New Roman" w:cs="Times New Roman"/>
          <w:color w:val="000000"/>
          <w:sz w:val="16"/>
          <w:szCs w:val="16"/>
        </w:rPr>
      </w:pPr>
    </w:p>
    <w:p w:rsidR="000F5F13" w:rsidRPr="00CE50EB" w:rsidRDefault="000F5F13" w:rsidP="00EF3DE9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 xml:space="preserve">4.2.3 </w:t>
      </w:r>
      <w:bookmarkStart w:id="150" w:name="_Toc380482156"/>
      <w:bookmarkStart w:id="151" w:name="_Toc381715515"/>
      <w:r w:rsidRPr="00CE50EB">
        <w:rPr>
          <w:rFonts w:cs="Times New Roman"/>
          <w:b/>
        </w:rPr>
        <w:t>Обеспечение водоснабжения объектов перспективной застройки населенного пункта</w:t>
      </w:r>
      <w:bookmarkEnd w:id="150"/>
      <w:bookmarkEnd w:id="151"/>
    </w:p>
    <w:p w:rsidR="003E5983" w:rsidRPr="00CE50EB" w:rsidRDefault="003E5983" w:rsidP="00EF3DE9">
      <w:pPr>
        <w:pStyle w:val="a0"/>
        <w:numPr>
          <w:ilvl w:val="0"/>
          <w:numId w:val="0"/>
        </w:numPr>
        <w:ind w:firstLine="567"/>
      </w:pPr>
      <w:r w:rsidRPr="00CE50EB">
        <w:t>Мероприятия по данному пункту не предусматриваются.</w:t>
      </w:r>
    </w:p>
    <w:p w:rsidR="000F5F13" w:rsidRPr="00C36F11" w:rsidRDefault="000F5F13" w:rsidP="00EF3DE9">
      <w:pPr>
        <w:spacing w:after="0" w:line="240" w:lineRule="auto"/>
        <w:rPr>
          <w:rFonts w:eastAsia="Times New Roman" w:cs="Times New Roman"/>
          <w:color w:val="000000"/>
          <w:sz w:val="16"/>
          <w:szCs w:val="16"/>
        </w:rPr>
      </w:pPr>
    </w:p>
    <w:p w:rsidR="000F5F13" w:rsidRPr="00CE50EB" w:rsidRDefault="000F5F13" w:rsidP="00EF3DE9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4.2.4 Сокращение потерь воды при ее транспортировке</w:t>
      </w:r>
    </w:p>
    <w:p w:rsidR="00C50586" w:rsidRPr="00CE50EB" w:rsidRDefault="006A5D15" w:rsidP="00EF3DE9">
      <w:pPr>
        <w:pStyle w:val="a0"/>
        <w:ind w:left="0"/>
      </w:pPr>
      <w:r w:rsidRPr="00CE50EB">
        <w:t>Полная замена всех водопроводных сетей</w:t>
      </w:r>
      <w:r w:rsidRPr="00CE50EB">
        <w:rPr>
          <w:rFonts w:eastAsia="Calibri"/>
        </w:rPr>
        <w:t>;</w:t>
      </w:r>
      <w:r w:rsidR="00C50586" w:rsidRPr="00CE50EB">
        <w:rPr>
          <w:rFonts w:eastAsia="Calibri"/>
        </w:rPr>
        <w:t>.</w:t>
      </w:r>
    </w:p>
    <w:p w:rsidR="00C50586" w:rsidRPr="00C36F11" w:rsidRDefault="00C50586" w:rsidP="00EF3DE9">
      <w:pPr>
        <w:spacing w:after="0" w:line="240" w:lineRule="auto"/>
        <w:rPr>
          <w:rFonts w:eastAsia="Times New Roman" w:cs="Times New Roman"/>
          <w:b/>
          <w:color w:val="000000"/>
          <w:sz w:val="16"/>
          <w:szCs w:val="16"/>
          <w:highlight w:val="yellow"/>
        </w:rPr>
      </w:pPr>
    </w:p>
    <w:p w:rsidR="000F5F13" w:rsidRDefault="000F5F13" w:rsidP="00EF3DE9">
      <w:pPr>
        <w:spacing w:after="0" w:line="240" w:lineRule="auto"/>
        <w:rPr>
          <w:rFonts w:cs="Times New Roman"/>
          <w:b/>
        </w:rPr>
      </w:pPr>
      <w:r w:rsidRPr="00CE50EB">
        <w:rPr>
          <w:rFonts w:eastAsia="Times New Roman" w:cs="Times New Roman"/>
          <w:b/>
          <w:color w:val="000000"/>
          <w:szCs w:val="24"/>
        </w:rPr>
        <w:t xml:space="preserve">4.2.5 </w:t>
      </w:r>
      <w:bookmarkStart w:id="152" w:name="_Toc380482159"/>
      <w:bookmarkStart w:id="153" w:name="_Toc381715518"/>
      <w:r w:rsidRPr="00CE50EB">
        <w:rPr>
          <w:rFonts w:cs="Times New Roman"/>
          <w:b/>
        </w:rPr>
        <w:t>Выполнение мероприятий, направленных на обеспечение соответствия качества питьевой воды требованиям законодательства Российской Федерации</w:t>
      </w:r>
      <w:bookmarkEnd w:id="152"/>
      <w:bookmarkEnd w:id="153"/>
    </w:p>
    <w:p w:rsidR="000F7616" w:rsidRDefault="000F7616" w:rsidP="000F7616">
      <w:pPr>
        <w:spacing w:after="0" w:line="240" w:lineRule="auto"/>
        <w:jc w:val="center"/>
        <w:rPr>
          <w:rFonts w:cs="Times New Roman"/>
        </w:rPr>
      </w:pPr>
      <w:r w:rsidRPr="004115DC">
        <w:rPr>
          <w:rFonts w:cs="Times New Roman"/>
        </w:rPr>
        <w:t xml:space="preserve">Мероприятия, планируемые к включению в проект инвестиционной программы </w:t>
      </w:r>
      <w:r>
        <w:rPr>
          <w:rFonts w:cs="Times New Roman"/>
        </w:rPr>
        <w:t xml:space="preserve">Ижемского филиала АО «Коми тепловая компания» на 2019-2022 годы </w:t>
      </w:r>
      <w:r w:rsidRPr="004115DC">
        <w:rPr>
          <w:rFonts w:cs="Times New Roman"/>
        </w:rPr>
        <w:t>с обоснованием целесообразности</w:t>
      </w:r>
    </w:p>
    <w:p w:rsidR="000F7616" w:rsidRPr="004115DC" w:rsidRDefault="000F7616" w:rsidP="000F7616">
      <w:pPr>
        <w:spacing w:after="0" w:line="240" w:lineRule="auto"/>
        <w:jc w:val="center"/>
        <w:rPr>
          <w:rFonts w:eastAsia="Times New Roman" w:cs="Times New Roman"/>
          <w:color w:val="000000"/>
          <w:szCs w:val="24"/>
        </w:rPr>
      </w:pPr>
    </w:p>
    <w:tbl>
      <w:tblPr>
        <w:tblStyle w:val="af8"/>
        <w:tblW w:w="0" w:type="auto"/>
        <w:jc w:val="center"/>
        <w:tblLook w:val="04A0"/>
      </w:tblPr>
      <w:tblGrid>
        <w:gridCol w:w="959"/>
        <w:gridCol w:w="3825"/>
        <w:gridCol w:w="2393"/>
        <w:gridCol w:w="2393"/>
      </w:tblGrid>
      <w:tr w:rsidR="000F7616" w:rsidRPr="0080333B" w:rsidTr="0080333B">
        <w:trPr>
          <w:jc w:val="center"/>
        </w:trPr>
        <w:tc>
          <w:tcPr>
            <w:tcW w:w="959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r w:rsidRPr="0080333B">
              <w:rPr>
                <w:rFonts w:eastAsia="Times New Roman" w:cs="Times New Roman"/>
                <w:b/>
                <w:szCs w:val="24"/>
              </w:rPr>
              <w:t>№ п/п</w:t>
            </w:r>
          </w:p>
        </w:tc>
        <w:tc>
          <w:tcPr>
            <w:tcW w:w="3825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r w:rsidRPr="0080333B">
              <w:rPr>
                <w:rFonts w:eastAsia="Times New Roman" w:cs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r w:rsidRPr="0080333B">
              <w:rPr>
                <w:rFonts w:eastAsia="Times New Roman" w:cs="Times New Roman"/>
                <w:b/>
                <w:szCs w:val="24"/>
              </w:rPr>
              <w:t>Обоснование целесообразности реализации</w:t>
            </w:r>
          </w:p>
        </w:tc>
        <w:tc>
          <w:tcPr>
            <w:tcW w:w="2393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r w:rsidRPr="0080333B">
              <w:rPr>
                <w:rFonts w:eastAsia="Times New Roman" w:cs="Times New Roman"/>
                <w:b/>
                <w:szCs w:val="24"/>
              </w:rPr>
              <w:t>Период выполнения</w:t>
            </w:r>
          </w:p>
        </w:tc>
      </w:tr>
      <w:tr w:rsidR="000F7616" w:rsidRPr="0080333B" w:rsidTr="0080333B">
        <w:trPr>
          <w:jc w:val="center"/>
        </w:trPr>
        <w:tc>
          <w:tcPr>
            <w:tcW w:w="959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825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eastAsia="Times New Roman" w:cs="Times New Roman"/>
                <w:szCs w:val="24"/>
              </w:rPr>
              <w:t>Строительство новых и реконструкция существующих водопроводных сетей в с. Ижма в целях подключения потребителей по пер. Дорожников к системе водоснабжения Ижемского филиала АО «Коми тепловая компания»</w:t>
            </w:r>
          </w:p>
        </w:tc>
        <w:tc>
          <w:tcPr>
            <w:tcW w:w="2393" w:type="dxa"/>
          </w:tcPr>
          <w:p w:rsidR="0080333B" w:rsidRPr="0080333B" w:rsidRDefault="000F7616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eastAsia="Times New Roman" w:cs="Times New Roman"/>
                <w:szCs w:val="24"/>
              </w:rPr>
              <w:t>Подключение потребителей по пер. Дорожников к централизованной системе водоснабжения Ижемского филиала АО «Коми тепловая компания»</w:t>
            </w:r>
          </w:p>
        </w:tc>
        <w:tc>
          <w:tcPr>
            <w:tcW w:w="2393" w:type="dxa"/>
          </w:tcPr>
          <w:p w:rsidR="000F7616" w:rsidRPr="0080333B" w:rsidRDefault="000F7616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eastAsia="Times New Roman" w:cs="Times New Roman"/>
                <w:szCs w:val="24"/>
              </w:rPr>
              <w:t>2019-2020 годы</w:t>
            </w:r>
          </w:p>
        </w:tc>
      </w:tr>
      <w:tr w:rsidR="0080333B" w:rsidRPr="0080333B" w:rsidTr="0080333B">
        <w:trPr>
          <w:jc w:val="center"/>
        </w:trPr>
        <w:tc>
          <w:tcPr>
            <w:tcW w:w="959" w:type="dxa"/>
          </w:tcPr>
          <w:p w:rsidR="0080333B" w:rsidRPr="0080333B" w:rsidRDefault="0080333B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825" w:type="dxa"/>
          </w:tcPr>
          <w:p w:rsidR="0080333B" w:rsidRPr="0080333B" w:rsidRDefault="0080333B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cs="Times New Roman"/>
              </w:rPr>
              <w:t>Обеспечение объектов водоснабжения с. Ижма резервными источниками электроснабжения (скв. № 9-и с. Ижма с учетом ВОС, скв. № 1264-э с. Ижма с учетом ВОС</w:t>
            </w:r>
          </w:p>
        </w:tc>
        <w:tc>
          <w:tcPr>
            <w:tcW w:w="2393" w:type="dxa"/>
          </w:tcPr>
          <w:p w:rsidR="0080333B" w:rsidRPr="0080333B" w:rsidRDefault="0080333B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cs="Times New Roman"/>
              </w:rPr>
              <w:t>Обеспечение объектов водоснабжения с. Ижма резервными источниками электроснабжения. Установка ДЭС на следующих объектах: 1 ед. для скв. № 9-и с. Ижма и ВОС, 1 ед. для скв. № 1264-э с. Ижма и ВОС</w:t>
            </w:r>
          </w:p>
        </w:tc>
        <w:tc>
          <w:tcPr>
            <w:tcW w:w="2393" w:type="dxa"/>
          </w:tcPr>
          <w:p w:rsidR="0080333B" w:rsidRPr="0080333B" w:rsidRDefault="0080333B" w:rsidP="00984570">
            <w:pPr>
              <w:ind w:firstLine="0"/>
              <w:rPr>
                <w:rFonts w:eastAsia="Times New Roman" w:cs="Times New Roman"/>
                <w:szCs w:val="24"/>
              </w:rPr>
            </w:pPr>
            <w:r w:rsidRPr="0080333B">
              <w:rPr>
                <w:rFonts w:eastAsia="Times New Roman" w:cs="Times New Roman"/>
                <w:szCs w:val="24"/>
              </w:rPr>
              <w:t>2020-2021 годы</w:t>
            </w:r>
          </w:p>
        </w:tc>
      </w:tr>
    </w:tbl>
    <w:p w:rsidR="000F7616" w:rsidRPr="00CE50EB" w:rsidRDefault="000F7616" w:rsidP="00EF3DE9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263210" w:rsidRDefault="00263210" w:rsidP="00D16CA8">
      <w:pPr>
        <w:spacing w:after="0" w:line="240" w:lineRule="auto"/>
        <w:ind w:firstLine="851"/>
        <w:rPr>
          <w:rFonts w:cs="Times New Roman"/>
          <w:b/>
          <w:sz w:val="16"/>
          <w:szCs w:val="16"/>
          <w:highlight w:val="yellow"/>
        </w:rPr>
      </w:pPr>
    </w:p>
    <w:p w:rsidR="000F7616" w:rsidRPr="00C36F11" w:rsidRDefault="000F7616" w:rsidP="00D16CA8">
      <w:pPr>
        <w:spacing w:after="0" w:line="240" w:lineRule="auto"/>
        <w:ind w:firstLine="851"/>
        <w:rPr>
          <w:rFonts w:cs="Times New Roman"/>
          <w:b/>
          <w:sz w:val="16"/>
          <w:szCs w:val="16"/>
          <w:highlight w:val="yellow"/>
        </w:rPr>
      </w:pPr>
    </w:p>
    <w:p w:rsidR="000F5F13" w:rsidRPr="00CE50EB" w:rsidRDefault="000F5F13" w:rsidP="00C36F11">
      <w:pPr>
        <w:spacing w:after="0" w:line="240" w:lineRule="auto"/>
        <w:rPr>
          <w:rFonts w:cs="Times New Roman"/>
          <w:b/>
        </w:rPr>
      </w:pPr>
      <w:r w:rsidRPr="00CE50EB">
        <w:rPr>
          <w:rFonts w:cs="Times New Roman"/>
          <w:b/>
        </w:rPr>
        <w:t>4.2.6 Обеспечение предотвращения замерзания воды в зонах распространения вечномерзлых грунтов путем ее регулярного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использование арматуры, работоспособной при частичном оледенении трубопровода, автоматических выпусков воды</w:t>
      </w:r>
    </w:p>
    <w:p w:rsidR="000F5F13" w:rsidRPr="00CE50EB" w:rsidRDefault="000F5F13" w:rsidP="00D16CA8">
      <w:pPr>
        <w:spacing w:after="0" w:line="240" w:lineRule="auto"/>
        <w:ind w:firstLine="851"/>
        <w:rPr>
          <w:rFonts w:eastAsia="Times New Roman" w:cs="Times New Roman"/>
          <w:color w:val="000000"/>
          <w:szCs w:val="24"/>
        </w:rPr>
      </w:pPr>
      <w:r w:rsidRPr="00CE50EB">
        <w:rPr>
          <w:rFonts w:cs="Times New Roman"/>
        </w:rPr>
        <w:t>Не предусмотрено, вечномерзлые грунты отсутствуют.</w:t>
      </w:r>
    </w:p>
    <w:p w:rsidR="000F5F13" w:rsidRPr="000E0898" w:rsidRDefault="000F5F13" w:rsidP="00D16CA8">
      <w:pPr>
        <w:spacing w:after="0" w:line="240" w:lineRule="auto"/>
        <w:ind w:firstLine="851"/>
        <w:rPr>
          <w:rFonts w:eastAsia="Times New Roman" w:cs="Times New Roman"/>
          <w:color w:val="000000"/>
          <w:sz w:val="16"/>
          <w:szCs w:val="16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54" w:name="XA00M8Q2N7"/>
      <w:bookmarkStart w:id="155" w:name="ZAP2ET43E9"/>
      <w:bookmarkStart w:id="156" w:name="bssPhr111"/>
      <w:bookmarkEnd w:id="154"/>
      <w:bookmarkEnd w:id="155"/>
      <w:bookmarkEnd w:id="156"/>
      <w:r w:rsidRPr="00CE50EB">
        <w:rPr>
          <w:rFonts w:eastAsia="Times New Roman" w:cs="Times New Roman"/>
          <w:b/>
          <w:color w:val="000000"/>
          <w:szCs w:val="24"/>
        </w:rPr>
        <w:t>4.3 Сведения о вновь строящихся, реконструируемых и предлагаемых к выводу из эксплуатации объектах системы водоснабжения</w:t>
      </w:r>
      <w:bookmarkStart w:id="157" w:name="ZAP2BKS3ER"/>
      <w:bookmarkEnd w:id="157"/>
    </w:p>
    <w:p w:rsidR="00C50586" w:rsidRPr="00CE50EB" w:rsidRDefault="00C50586" w:rsidP="00D16CA8">
      <w:pPr>
        <w:pStyle w:val="a0"/>
        <w:numPr>
          <w:ilvl w:val="0"/>
          <w:numId w:val="0"/>
        </w:numPr>
        <w:ind w:firstLine="709"/>
      </w:pPr>
      <w:r w:rsidRPr="00CE50EB">
        <w:t>Мероприятия по данному пункту не предусматриваются.</w:t>
      </w:r>
    </w:p>
    <w:p w:rsidR="000F5F13" w:rsidRPr="000E0898" w:rsidRDefault="000F5F13" w:rsidP="00D16CA8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58" w:name="XA00M9C2NA"/>
      <w:bookmarkStart w:id="159" w:name="ZAP2H3E3GC"/>
      <w:bookmarkStart w:id="160" w:name="bssPhr112"/>
      <w:bookmarkEnd w:id="158"/>
      <w:bookmarkEnd w:id="159"/>
      <w:bookmarkEnd w:id="160"/>
      <w:r w:rsidRPr="00CE50EB">
        <w:rPr>
          <w:rFonts w:eastAsia="Times New Roman" w:cs="Times New Roman"/>
          <w:b/>
          <w:color w:val="000000"/>
          <w:szCs w:val="24"/>
        </w:rPr>
        <w:lastRenderedPageBreak/>
        <w:t>4.4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Start w:id="161" w:name="ZAP1R2A3CP"/>
      <w:bookmarkEnd w:id="161"/>
    </w:p>
    <w:p w:rsidR="00433069" w:rsidRPr="008F0704" w:rsidRDefault="003E5983" w:rsidP="00D16CA8">
      <w:pPr>
        <w:pStyle w:val="a0"/>
        <w:numPr>
          <w:ilvl w:val="0"/>
          <w:numId w:val="0"/>
        </w:numPr>
        <w:ind w:left="567"/>
      </w:pPr>
      <w:r w:rsidRPr="0080333B">
        <w:t>Мероприятия по данному пункту не предусматриваются</w:t>
      </w:r>
      <w:r w:rsidR="00433069" w:rsidRPr="0080333B">
        <w:t>.</w:t>
      </w:r>
    </w:p>
    <w:p w:rsidR="000F5F13" w:rsidRPr="000E0898" w:rsidRDefault="000F5F13" w:rsidP="00D16CA8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62" w:name="XA00M9U2ND"/>
      <w:bookmarkStart w:id="163" w:name="ZAP20GS3EA"/>
      <w:bookmarkStart w:id="164" w:name="bssPhr113"/>
      <w:bookmarkEnd w:id="162"/>
      <w:bookmarkEnd w:id="163"/>
      <w:bookmarkEnd w:id="164"/>
      <w:r w:rsidRPr="00CE50EB">
        <w:rPr>
          <w:rFonts w:eastAsia="Times New Roman" w:cs="Times New Roman"/>
          <w:b/>
          <w:color w:val="000000"/>
          <w:szCs w:val="24"/>
        </w:rPr>
        <w:t>4.5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Start w:id="165" w:name="ZAP1USE3BQ"/>
      <w:bookmarkEnd w:id="165"/>
    </w:p>
    <w:p w:rsidR="00433069" w:rsidRPr="00CE50EB" w:rsidRDefault="00433069" w:rsidP="00D16CA8">
      <w:pPr>
        <w:spacing w:after="0" w:line="240" w:lineRule="auto"/>
        <w:rPr>
          <w:rFonts w:cs="Times New Roman"/>
        </w:rPr>
      </w:pPr>
      <w:bookmarkStart w:id="166" w:name="XA00M462MG"/>
      <w:bookmarkStart w:id="167" w:name="ZAP24B03DB"/>
      <w:bookmarkStart w:id="168" w:name="bssPhr114"/>
      <w:bookmarkEnd w:id="166"/>
      <w:bookmarkEnd w:id="167"/>
      <w:bookmarkEnd w:id="168"/>
      <w:r w:rsidRPr="00CE50EB">
        <w:rPr>
          <w:rFonts w:cs="Times New Roman"/>
        </w:rPr>
        <w:t>Оснащенность приборами учета многоквартирных и индивидуальных жилых домов, имеющих техническую возможность установки общедомовых и индивидуальных приборов учета (ОДПУ, ИПУ), имеющих централизованное водоснабжение, представлена в таблице 3.5.</w:t>
      </w:r>
    </w:p>
    <w:p w:rsidR="00263210" w:rsidRPr="00CE50EB" w:rsidRDefault="00263210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4.6 Описание вариантов маршрутов прохождения трубопроводов (трасс) по территории поселения, городского округа и их обоснование</w:t>
      </w:r>
      <w:bookmarkStart w:id="169" w:name="ZAP1T2G3F9"/>
      <w:bookmarkEnd w:id="169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433069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Схема сетей водоснабжения </w:t>
      </w:r>
      <w:r w:rsidR="00226C75" w:rsidRPr="00CE50EB">
        <w:rPr>
          <w:rFonts w:cs="Times New Roman"/>
        </w:rPr>
        <w:t>сельского поселения «Ижма»</w:t>
      </w:r>
      <w:r w:rsidRPr="00CE50EB">
        <w:rPr>
          <w:rFonts w:cs="Times New Roman"/>
        </w:rPr>
        <w:t xml:space="preserve"> в электронном варианте прилагается. 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 Сети водоснабжения для обеспечения водоснабжения на территориях, где оно отсутствует, будут прокладываться согласно согласованным проектам.</w:t>
      </w:r>
    </w:p>
    <w:p w:rsidR="00433069" w:rsidRPr="00CE50EB" w:rsidRDefault="00433069" w:rsidP="00D16CA8">
      <w:pPr>
        <w:spacing w:after="0" w:line="240" w:lineRule="auto"/>
        <w:rPr>
          <w:rFonts w:cs="Times New Roman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70" w:name="XA00M4O2MJ"/>
      <w:bookmarkStart w:id="171" w:name="ZAP22H23GQ"/>
      <w:bookmarkStart w:id="172" w:name="bssPhr115"/>
      <w:bookmarkEnd w:id="170"/>
      <w:bookmarkEnd w:id="171"/>
      <w:bookmarkEnd w:id="172"/>
      <w:r w:rsidRPr="00CE50EB">
        <w:rPr>
          <w:rFonts w:eastAsia="Times New Roman" w:cs="Times New Roman"/>
          <w:b/>
          <w:color w:val="000000"/>
          <w:szCs w:val="24"/>
        </w:rPr>
        <w:t>4.7 Рекомендации о месте размещения насосных станций, резервуаров, водонапорных башен</w:t>
      </w:r>
      <w:bookmarkStart w:id="173" w:name="ZAP1VL23F0"/>
      <w:bookmarkEnd w:id="173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>Места размещений насосных станций, резервуаров, остаются без изменений.</w:t>
      </w:r>
      <w:r w:rsidR="00E32A89" w:rsidRPr="00CE50EB">
        <w:rPr>
          <w:rFonts w:cs="Times New Roman"/>
        </w:rPr>
        <w:t xml:space="preserve"> 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74" w:name="XA00M722MT"/>
      <w:bookmarkStart w:id="175" w:name="ZAP253K3GH"/>
      <w:bookmarkStart w:id="176" w:name="bssPhr116"/>
      <w:bookmarkEnd w:id="174"/>
      <w:bookmarkEnd w:id="175"/>
      <w:bookmarkEnd w:id="176"/>
      <w:r w:rsidRPr="00CE50EB">
        <w:rPr>
          <w:rFonts w:eastAsia="Times New Roman" w:cs="Times New Roman"/>
          <w:b/>
          <w:color w:val="000000"/>
          <w:szCs w:val="24"/>
        </w:rPr>
        <w:t>4.8 Границы планируемых зон размещения объектов централизованных систем горячего водоснабжения, холодного водоснабжения</w:t>
      </w:r>
      <w:bookmarkStart w:id="177" w:name="ZAP1QS23DP"/>
      <w:bookmarkEnd w:id="177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B350A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Схема водоснабжения </w:t>
      </w:r>
      <w:r w:rsidR="00226C75" w:rsidRPr="00CE50EB">
        <w:rPr>
          <w:rFonts w:cs="Times New Roman"/>
        </w:rPr>
        <w:t>сельского поселения «Ижма»</w:t>
      </w:r>
      <w:r w:rsidRPr="00CE50EB">
        <w:rPr>
          <w:rFonts w:cs="Times New Roman"/>
        </w:rPr>
        <w:t xml:space="preserve"> в электронном варианте прилагается.  Месторасположение объектов систем водоснабжения на карте нанесены условно, при рабочем проектировании возможно изменение местоположения исходя из расположения проектируемых предприятий и местных условий. Сети водоснабжения для обеспечения водоснабжения на территориях, где оно отсутствует, будут прокладываться согласно согласованным проектам.</w:t>
      </w:r>
    </w:p>
    <w:p w:rsidR="000B350A" w:rsidRPr="00CE50EB" w:rsidRDefault="000B350A" w:rsidP="00D16CA8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78" w:name="XA00M7K2N0"/>
      <w:bookmarkStart w:id="179" w:name="ZAP20AK3FA"/>
      <w:bookmarkStart w:id="180" w:name="bssPhr117"/>
      <w:bookmarkEnd w:id="178"/>
      <w:bookmarkEnd w:id="179"/>
      <w:bookmarkEnd w:id="180"/>
      <w:r w:rsidRPr="00CE50EB">
        <w:rPr>
          <w:rFonts w:eastAsia="Times New Roman" w:cs="Times New Roman"/>
          <w:b/>
          <w:color w:val="000000"/>
          <w:szCs w:val="24"/>
        </w:rPr>
        <w:t>4.9 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Start w:id="181" w:name="ZAP23P03CA"/>
      <w:bookmarkEnd w:id="181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cs="Times New Roman"/>
        </w:rPr>
        <w:t>Схема проектируемых сетей водоснабжения прилагается в электронном варианте, проектируемые сети водоснабжения и водозаборы нанесены условно, при рабочем проектировании возможно изменение местоположения исходя из расположения проектируемых предприятий и местных условий.</w:t>
      </w:r>
    </w:p>
    <w:p w:rsidR="008F0704" w:rsidRDefault="008F0704" w:rsidP="008F0704">
      <w:pPr>
        <w:spacing w:line="240" w:lineRule="auto"/>
        <w:ind w:firstLine="0"/>
        <w:jc w:val="left"/>
        <w:rPr>
          <w:rFonts w:eastAsia="Times New Roman" w:cs="Times New Roman"/>
          <w:color w:val="000000"/>
          <w:szCs w:val="24"/>
        </w:rPr>
      </w:pPr>
      <w:bookmarkStart w:id="182" w:name="XA00M862N3"/>
      <w:bookmarkStart w:id="183" w:name="ZAP297I3DR"/>
      <w:bookmarkStart w:id="184" w:name="bssPhr118"/>
      <w:bookmarkStart w:id="185" w:name="ZAP27T83HK"/>
      <w:bookmarkStart w:id="186" w:name="XA00MCK2NM"/>
      <w:bookmarkStart w:id="187" w:name="ZAP2DBQ3J5"/>
      <w:bookmarkStart w:id="188" w:name="bssPhr125"/>
      <w:bookmarkEnd w:id="182"/>
      <w:bookmarkEnd w:id="183"/>
      <w:bookmarkEnd w:id="184"/>
      <w:bookmarkEnd w:id="185"/>
      <w:bookmarkEnd w:id="186"/>
      <w:bookmarkEnd w:id="187"/>
      <w:bookmarkEnd w:id="188"/>
    </w:p>
    <w:p w:rsidR="008F0704" w:rsidRDefault="008F0704" w:rsidP="008F0704">
      <w:pPr>
        <w:spacing w:line="240" w:lineRule="auto"/>
        <w:ind w:firstLine="0"/>
        <w:rPr>
          <w:rFonts w:eastAsia="Times New Roman" w:cs="Times New Roman"/>
          <w:color w:val="000000"/>
          <w:szCs w:val="24"/>
        </w:rPr>
      </w:pPr>
    </w:p>
    <w:p w:rsidR="000B4F59" w:rsidRDefault="000B4F59" w:rsidP="008F0704">
      <w:pPr>
        <w:spacing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B4F59" w:rsidRDefault="000B4F59" w:rsidP="008F0704">
      <w:pPr>
        <w:spacing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F0704" w:rsidRDefault="000F5F13" w:rsidP="008F0704">
      <w:pPr>
        <w:spacing w:line="240" w:lineRule="auto"/>
        <w:rPr>
          <w:rFonts w:eastAsia="Times New Roman" w:cs="Times New Roman"/>
          <w:color w:val="000000"/>
          <w:szCs w:val="24"/>
          <w:highlight w:val="yellow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lastRenderedPageBreak/>
        <w:t>5.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Start w:id="189" w:name="ZAP296Q3BR"/>
      <w:bookmarkEnd w:id="189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190" w:name="XA00MD62NP"/>
      <w:bookmarkStart w:id="191" w:name="ZAP2ELC3DC"/>
      <w:bookmarkStart w:id="192" w:name="bssPhr126"/>
      <w:bookmarkEnd w:id="190"/>
      <w:bookmarkEnd w:id="191"/>
      <w:bookmarkEnd w:id="192"/>
      <w:r w:rsidRPr="00CE50EB">
        <w:rPr>
          <w:rFonts w:eastAsia="Times New Roman" w:cs="Times New Roman"/>
          <w:b/>
          <w:color w:val="000000"/>
          <w:szCs w:val="24"/>
        </w:rPr>
        <w:t>5.1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Start w:id="193" w:name="ZAP25QI3BT"/>
      <w:bookmarkEnd w:id="193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cs="Times New Roman"/>
        </w:rPr>
      </w:pPr>
      <w:bookmarkStart w:id="194" w:name="_Toc360699428"/>
      <w:bookmarkStart w:id="195" w:name="_Toc360699814"/>
      <w:bookmarkStart w:id="196" w:name="_Toc360700200"/>
      <w:r w:rsidRPr="00CE50EB">
        <w:rPr>
          <w:rFonts w:cs="Times New Roman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194"/>
      <w:bookmarkEnd w:id="195"/>
      <w:bookmarkEnd w:id="196"/>
    </w:p>
    <w:p w:rsidR="000F5F13" w:rsidRPr="00CE50EB" w:rsidRDefault="000F5F13" w:rsidP="00D16CA8">
      <w:pPr>
        <w:spacing w:after="0" w:line="240" w:lineRule="auto"/>
        <w:rPr>
          <w:rFonts w:cs="Times New Roman"/>
        </w:rPr>
      </w:pPr>
      <w:bookmarkStart w:id="197" w:name="_Toc360699430"/>
      <w:bookmarkStart w:id="198" w:name="_Toc360699816"/>
      <w:bookmarkStart w:id="199" w:name="_Toc360700202"/>
      <w:r w:rsidRPr="00CE50EB">
        <w:rPr>
          <w:rFonts w:cs="Times New Roman"/>
        </w:rPr>
        <w:t>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197"/>
      <w:bookmarkEnd w:id="198"/>
      <w:bookmarkEnd w:id="199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bookmarkStart w:id="200" w:name="_Toc360699432"/>
      <w:bookmarkStart w:id="201" w:name="_Toc360699818"/>
      <w:bookmarkStart w:id="202" w:name="_Toc360700204"/>
      <w:r w:rsidRPr="00CE50EB">
        <w:rPr>
          <w:rFonts w:cs="Times New Roman"/>
        </w:rPr>
        <w:t xml:space="preserve"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</w:t>
      </w:r>
      <w:bookmarkStart w:id="203" w:name="_Toc360699433"/>
      <w:bookmarkStart w:id="204" w:name="_Toc360699819"/>
      <w:bookmarkStart w:id="205" w:name="_Toc360700205"/>
      <w:bookmarkEnd w:id="200"/>
      <w:bookmarkEnd w:id="201"/>
      <w:bookmarkEnd w:id="202"/>
      <w:r w:rsidRPr="00CE50EB">
        <w:rPr>
          <w:rFonts w:cs="Times New Roman"/>
        </w:rPr>
        <w:t>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203"/>
      <w:bookmarkEnd w:id="204"/>
      <w:bookmarkEnd w:id="205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06" w:name="XA00MDO2NS"/>
      <w:bookmarkStart w:id="207" w:name="ZAP2B943DE"/>
      <w:bookmarkStart w:id="208" w:name="bssPhr127"/>
      <w:bookmarkEnd w:id="206"/>
      <w:bookmarkEnd w:id="207"/>
      <w:bookmarkEnd w:id="208"/>
      <w:r w:rsidRPr="00CE50EB">
        <w:rPr>
          <w:rFonts w:eastAsia="Times New Roman" w:cs="Times New Roman"/>
          <w:b/>
          <w:color w:val="000000"/>
          <w:szCs w:val="24"/>
        </w:rPr>
        <w:t>5.2 На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Start w:id="209" w:name="ZAP24TM3JH"/>
      <w:bookmarkEnd w:id="209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BA7EB6" w:rsidRPr="00CE50EB" w:rsidRDefault="00BA7EB6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bookmarkStart w:id="210" w:name="XA00MEA2NV"/>
      <w:bookmarkStart w:id="211" w:name="ZAP2AC83L2"/>
      <w:bookmarkStart w:id="212" w:name="bssPhr128"/>
      <w:bookmarkEnd w:id="210"/>
      <w:bookmarkEnd w:id="211"/>
      <w:bookmarkEnd w:id="212"/>
      <w:r w:rsidRPr="00CE50EB">
        <w:rPr>
          <w:rFonts w:cs="Times New Roman"/>
        </w:rPr>
        <w:t xml:space="preserve">Сооружения водоподготовки в сельском поселении </w:t>
      </w:r>
      <w:r w:rsidR="00226C75" w:rsidRPr="00CE50EB">
        <w:rPr>
          <w:rFonts w:cs="Times New Roman"/>
        </w:rPr>
        <w:t xml:space="preserve">«Ижма» </w:t>
      </w:r>
      <w:r w:rsidRPr="00CE50EB">
        <w:rPr>
          <w:rFonts w:cs="Times New Roman"/>
        </w:rPr>
        <w:t>отсутствуют.</w:t>
      </w:r>
    </w:p>
    <w:p w:rsidR="00736012" w:rsidRDefault="00736012" w:rsidP="00D16CA8">
      <w:pPr>
        <w:spacing w:after="0" w:line="240" w:lineRule="auto"/>
        <w:ind w:firstLine="0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tab/>
      </w:r>
    </w:p>
    <w:p w:rsidR="00911269" w:rsidRDefault="00911269" w:rsidP="00D16CA8">
      <w:pPr>
        <w:spacing w:after="0" w:line="240" w:lineRule="auto"/>
        <w:ind w:firstLine="0"/>
        <w:rPr>
          <w:rFonts w:cs="Times New Roman"/>
          <w:szCs w:val="24"/>
        </w:rPr>
      </w:pPr>
    </w:p>
    <w:p w:rsidR="00911269" w:rsidRPr="00CE50EB" w:rsidRDefault="00911269" w:rsidP="00D16CA8">
      <w:pPr>
        <w:spacing w:after="0" w:line="240" w:lineRule="auto"/>
        <w:ind w:firstLine="0"/>
        <w:rPr>
          <w:rFonts w:cs="Times New Roman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 xml:space="preserve">6. Оценка объемов капитальных вложений в строительство, реконструкцию и модернизацию объектов централизованных систем водоснабжения </w:t>
      </w:r>
      <w:bookmarkStart w:id="213" w:name="ZAP20PC3D9"/>
      <w:bookmarkEnd w:id="213"/>
    </w:p>
    <w:p w:rsidR="007C727E" w:rsidRPr="00CE50EB" w:rsidRDefault="007C727E" w:rsidP="00D16CA8">
      <w:pPr>
        <w:spacing w:after="0" w:line="240" w:lineRule="auto"/>
        <w:ind w:left="7788" w:firstLine="0"/>
        <w:jc w:val="right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ind w:left="7788" w:firstLine="0"/>
        <w:jc w:val="right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 xml:space="preserve">Таблица </w:t>
      </w:r>
      <w:r w:rsidR="006A2581" w:rsidRPr="00CE50EB">
        <w:rPr>
          <w:rFonts w:eastAsia="Times New Roman" w:cs="Times New Roman"/>
          <w:color w:val="000000"/>
          <w:szCs w:val="24"/>
        </w:rPr>
        <w:t>6.1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02"/>
        <w:gridCol w:w="1559"/>
        <w:gridCol w:w="851"/>
        <w:gridCol w:w="1305"/>
        <w:gridCol w:w="1842"/>
      </w:tblGrid>
      <w:tr w:rsidR="000B350A" w:rsidRPr="00CE50EB" w:rsidTr="007C727E">
        <w:trPr>
          <w:trHeight w:val="510"/>
          <w:tblHeader/>
        </w:trPr>
        <w:tc>
          <w:tcPr>
            <w:tcW w:w="675" w:type="dxa"/>
            <w:shd w:val="clear" w:color="auto" w:fill="auto"/>
            <w:vAlign w:val="center"/>
            <w:hideMark/>
          </w:tcPr>
          <w:p w:rsidR="000B350A" w:rsidRPr="00CE50EB" w:rsidRDefault="000B350A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214" w:name="XA00MES2O2"/>
            <w:bookmarkStart w:id="215" w:name="ZAP267U3EQ"/>
            <w:bookmarkStart w:id="216" w:name="bssPhr131"/>
            <w:bookmarkEnd w:id="214"/>
            <w:bookmarkEnd w:id="215"/>
            <w:bookmarkEnd w:id="216"/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B350A" w:rsidRPr="00CE50EB" w:rsidRDefault="000B350A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B350A" w:rsidRPr="00CE50EB" w:rsidRDefault="000B350A" w:rsidP="00D16CA8">
            <w:pPr>
              <w:spacing w:after="0" w:line="240" w:lineRule="auto"/>
              <w:ind w:left="34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350A" w:rsidRPr="00CE50EB" w:rsidRDefault="000B350A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0B350A" w:rsidRPr="00CE50EB" w:rsidRDefault="000B350A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Затраты</w:t>
            </w:r>
            <w:r w:rsidR="00E96D6D"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B350A" w:rsidRPr="00CE50EB" w:rsidRDefault="000B350A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Этап внедрения</w:t>
            </w:r>
          </w:p>
        </w:tc>
      </w:tr>
      <w:tr w:rsidR="000B350A" w:rsidRPr="00CE50EB" w:rsidTr="007C727E"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0B350A" w:rsidRPr="00CE50EB" w:rsidRDefault="00654F50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0B350A" w:rsidRPr="00CE50EB" w:rsidRDefault="00654F50" w:rsidP="00D16CA8">
            <w:pPr>
              <w:pStyle w:val="a0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eastAsia="ru-RU"/>
              </w:rPr>
            </w:pPr>
            <w:r w:rsidRPr="00CE50EB">
              <w:rPr>
                <w:sz w:val="20"/>
                <w:szCs w:val="20"/>
              </w:rPr>
              <w:t xml:space="preserve">Замена </w:t>
            </w:r>
            <w:r w:rsidR="00E96D6D" w:rsidRPr="00CE50EB">
              <w:rPr>
                <w:sz w:val="20"/>
                <w:szCs w:val="20"/>
              </w:rPr>
              <w:t xml:space="preserve">всех </w:t>
            </w:r>
            <w:r w:rsidRPr="00CE50EB">
              <w:rPr>
                <w:sz w:val="20"/>
                <w:szCs w:val="20"/>
              </w:rPr>
              <w:t>водопроводных сетей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B350A" w:rsidRPr="00CE50EB" w:rsidRDefault="005A18B5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погон. 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B350A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11296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B350A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B350A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на расчетный период</w:t>
            </w:r>
          </w:p>
        </w:tc>
      </w:tr>
      <w:tr w:rsidR="00E96D6D" w:rsidRPr="00CE50EB" w:rsidTr="007C727E"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pStyle w:val="a0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Прокладка новых водопроводных сетей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погон. 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на расчетный период</w:t>
            </w:r>
          </w:p>
        </w:tc>
      </w:tr>
      <w:tr w:rsidR="00E96D6D" w:rsidRPr="00CE50EB" w:rsidTr="007C727E"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pStyle w:val="a0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Разработка проекта сооружений водоподготовки в с. Ижма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на расчетный период</w:t>
            </w:r>
          </w:p>
        </w:tc>
      </w:tr>
      <w:tr w:rsidR="00E96D6D" w:rsidRPr="00CE50EB" w:rsidTr="007C727E"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pStyle w:val="a0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CE50EB">
              <w:rPr>
                <w:sz w:val="20"/>
                <w:szCs w:val="20"/>
              </w:rPr>
              <w:t>Разработка проекта водонапорных башен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6D6D" w:rsidRPr="00CE50EB" w:rsidRDefault="00E96D6D" w:rsidP="00D16CA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50EB">
              <w:rPr>
                <w:rFonts w:eastAsia="Times New Roman" w:cs="Times New Roman"/>
                <w:sz w:val="20"/>
                <w:szCs w:val="20"/>
                <w:lang w:eastAsia="ru-RU"/>
              </w:rPr>
              <w:t>на расчетный период</w:t>
            </w:r>
          </w:p>
        </w:tc>
      </w:tr>
    </w:tbl>
    <w:p w:rsidR="000B350A" w:rsidRPr="00CE50EB" w:rsidRDefault="000B350A" w:rsidP="00D16CA8">
      <w:pPr>
        <w:spacing w:after="0" w:line="240" w:lineRule="auto"/>
        <w:rPr>
          <w:rFonts w:cs="Times New Roman"/>
        </w:rPr>
      </w:pPr>
    </w:p>
    <w:p w:rsidR="000B350A" w:rsidRPr="00CE50EB" w:rsidRDefault="000B350A" w:rsidP="00EF3DE9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t xml:space="preserve">На основании данных </w:t>
      </w:r>
      <w:r w:rsidR="00E96D6D" w:rsidRPr="00CE50EB">
        <w:rPr>
          <w:rFonts w:cs="Times New Roman"/>
          <w:szCs w:val="24"/>
        </w:rPr>
        <w:t>сельского поселения «Ижма»</w:t>
      </w:r>
      <w:r w:rsidRPr="00CE50EB">
        <w:rPr>
          <w:rFonts w:cs="Times New Roman"/>
          <w:szCs w:val="24"/>
        </w:rPr>
        <w:t>,</w:t>
      </w:r>
      <w:r w:rsidR="00654F50" w:rsidRPr="00CE50EB">
        <w:rPr>
          <w:rFonts w:cs="Times New Roman"/>
          <w:szCs w:val="24"/>
        </w:rPr>
        <w:t xml:space="preserve"> в связи с тем, что мероприятия по строительству, реконструкции и модернизации объектов центральных систем водоснабжения не разрабатывались,</w:t>
      </w:r>
      <w:r w:rsidR="00E96D6D" w:rsidRPr="00CE50EB">
        <w:rPr>
          <w:rFonts w:cs="Times New Roman"/>
          <w:szCs w:val="24"/>
        </w:rPr>
        <w:t xml:space="preserve"> а только рекомендуются к выполнению,</w:t>
      </w:r>
      <w:r w:rsidR="00654F50" w:rsidRPr="00CE50EB">
        <w:rPr>
          <w:rFonts w:cs="Times New Roman"/>
          <w:szCs w:val="24"/>
        </w:rPr>
        <w:t xml:space="preserve"> поэтому</w:t>
      </w:r>
      <w:r w:rsidRPr="00CE50EB">
        <w:rPr>
          <w:rFonts w:cs="Times New Roman"/>
          <w:szCs w:val="24"/>
        </w:rPr>
        <w:t xml:space="preserve"> невозможно провести детальный расчет объемов работ по </w:t>
      </w:r>
      <w:r w:rsidRPr="00CE50EB">
        <w:rPr>
          <w:rFonts w:cs="Times New Roman"/>
        </w:rPr>
        <w:t>обеспечению водоснабжения объектов перспективной застройки населенного пункта</w:t>
      </w:r>
      <w:r w:rsidRPr="00CE50EB">
        <w:rPr>
          <w:rFonts w:cs="Times New Roman"/>
          <w:szCs w:val="24"/>
        </w:rPr>
        <w:t xml:space="preserve"> в рамках схемы водоснабжения. </w:t>
      </w:r>
      <w:r w:rsidR="00654F50" w:rsidRPr="00CE50EB">
        <w:rPr>
          <w:rFonts w:cs="Times New Roman"/>
          <w:szCs w:val="24"/>
        </w:rPr>
        <w:t>В дальнейшем следует пересмотреть данный пункт с появлением внедряемых мероприятий.</w:t>
      </w:r>
    </w:p>
    <w:p w:rsidR="008F0704" w:rsidRDefault="008F0704" w:rsidP="008F0704">
      <w:pPr>
        <w:ind w:firstLine="0"/>
        <w:jc w:val="left"/>
        <w:rPr>
          <w:rFonts w:eastAsia="Times New Roman" w:cs="Times New Roman"/>
          <w:b/>
          <w:color w:val="000000"/>
          <w:sz w:val="28"/>
          <w:szCs w:val="28"/>
        </w:rPr>
      </w:pPr>
    </w:p>
    <w:p w:rsidR="000B4F59" w:rsidRDefault="000B4F59" w:rsidP="008F0704">
      <w:pPr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8F0704" w:rsidRDefault="000F5F13" w:rsidP="008F0704">
      <w:pPr>
        <w:rPr>
          <w:rFonts w:eastAsia="Times New Roman" w:cs="Times New Roman"/>
          <w:b/>
          <w:color w:val="000000"/>
          <w:sz w:val="28"/>
          <w:szCs w:val="28"/>
          <w:highlight w:val="yellow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7. "Целевые показатели развития централизованных систем водоснабжения" </w:t>
      </w:r>
      <w:bookmarkStart w:id="217" w:name="ZAP2HQS3HN"/>
      <w:bookmarkEnd w:id="217"/>
    </w:p>
    <w:p w:rsidR="00F946FD" w:rsidRPr="00CE50EB" w:rsidRDefault="00F946FD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18" w:name="XA00MFE2O5"/>
      <w:bookmarkStart w:id="219" w:name="ZAP2N9E3J8"/>
      <w:bookmarkStart w:id="220" w:name="bssPhr133"/>
      <w:bookmarkStart w:id="221" w:name="ZAP2DFU3J4"/>
      <w:bookmarkEnd w:id="218"/>
      <w:bookmarkEnd w:id="219"/>
      <w:bookmarkEnd w:id="220"/>
      <w:bookmarkEnd w:id="221"/>
    </w:p>
    <w:p w:rsidR="00A44C56" w:rsidRPr="00CE50EB" w:rsidRDefault="00F91A25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7.1 Показатели качества соответственно горячей и питьевой воды</w:t>
      </w:r>
    </w:p>
    <w:p w:rsidR="00A44C56" w:rsidRPr="00CE50EB" w:rsidRDefault="00A44C56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A44C56" w:rsidRPr="00CE50EB" w:rsidRDefault="00A44C56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>Данные лабораторных анализов по рабочим скважинам, используемых для снабжения потребителей водой.</w:t>
      </w:r>
    </w:p>
    <w:p w:rsidR="00A44C56" w:rsidRPr="00CE50EB" w:rsidRDefault="00A44C56" w:rsidP="001718FF">
      <w:pPr>
        <w:spacing w:after="0" w:line="240" w:lineRule="auto"/>
        <w:ind w:left="7080" w:firstLine="717"/>
        <w:jc w:val="right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color w:val="000000"/>
          <w:szCs w:val="24"/>
        </w:rPr>
        <w:t>Таблица 7.1</w:t>
      </w:r>
    </w:p>
    <w:tbl>
      <w:tblPr>
        <w:tblW w:w="4981" w:type="pct"/>
        <w:jc w:val="center"/>
        <w:tblLayout w:type="fixed"/>
        <w:tblLook w:val="04A0"/>
      </w:tblPr>
      <w:tblGrid>
        <w:gridCol w:w="1968"/>
        <w:gridCol w:w="1298"/>
        <w:gridCol w:w="1442"/>
        <w:gridCol w:w="722"/>
        <w:gridCol w:w="1009"/>
        <w:gridCol w:w="1157"/>
        <w:gridCol w:w="1120"/>
        <w:gridCol w:w="988"/>
      </w:tblGrid>
      <w:tr w:rsidR="00E30CF3" w:rsidRPr="0080333B" w:rsidTr="007C727E">
        <w:trPr>
          <w:trHeight w:val="300"/>
          <w:tblHeader/>
          <w:jc w:val="center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Единицы измере</w:t>
            </w:r>
            <w:r w:rsidR="007C727E"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Ве</w:t>
            </w:r>
            <w:r w:rsidR="007C727E"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личина допустимого уровня</w:t>
            </w:r>
          </w:p>
        </w:tc>
        <w:tc>
          <w:tcPr>
            <w:tcW w:w="25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Результаты испытаний </w:t>
            </w:r>
          </w:p>
        </w:tc>
      </w:tr>
      <w:tr w:rsidR="007C727E" w:rsidRPr="0080333B" w:rsidTr="007C727E">
        <w:trPr>
          <w:trHeight w:val="570"/>
          <w:tblHeader/>
          <w:jc w:val="center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pacing w:val="-20"/>
                <w:sz w:val="20"/>
                <w:szCs w:val="20"/>
                <w:lang w:eastAsia="ru-RU"/>
              </w:rPr>
              <w:t>№9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№1264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№378-Э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21789F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Кор. Школа № 1264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 д. №103</w:t>
            </w: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градусы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Мутность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ЕМФ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95354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 w:rsidR="00953540"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953540" w:rsidP="0095354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80333B" w:rsidRDefault="0021789F" w:rsidP="0095354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2,</w:t>
            </w:r>
            <w:r w:rsidR="00953540"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CF3" w:rsidRPr="0080333B" w:rsidRDefault="0021789F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Окисляемость перманганатная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Нитраты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Общее железо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 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95354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 w:rsidR="00953540"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953540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21789F" w:rsidP="0095354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0,</w:t>
            </w:r>
            <w:r w:rsidR="00953540"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един.рН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от 6(вкл) до 9{вкл)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Жесткость общая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Ж°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Щелочность (</w:t>
            </w:r>
            <w:r w:rsidRPr="0080333B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гидрокарбонатная</w:t>
            </w: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ммоль/л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нет норматива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Хлориды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350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Сухой остаток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1000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Сульфаты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Бор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4969DA" w:rsidP="0095354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2,</w:t>
            </w:r>
            <w:r w:rsidR="00953540"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Нефтепродукты</w:t>
            </w: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(суммарно)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0,1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C727E" w:rsidRPr="0080333B" w:rsidTr="007C727E">
        <w:trPr>
          <w:trHeight w:val="255"/>
          <w:jc w:val="center"/>
        </w:trPr>
        <w:tc>
          <w:tcPr>
            <w:tcW w:w="1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ПАВ (</w:t>
            </w:r>
            <w:r w:rsidRPr="0080333B">
              <w:rPr>
                <w:rFonts w:eastAsia="Times New Roman" w:cs="Times New Roman"/>
                <w:spacing w:val="-20"/>
                <w:sz w:val="20"/>
                <w:szCs w:val="20"/>
                <w:lang w:eastAsia="ru-RU"/>
              </w:rPr>
              <w:t>анионоактивный</w:t>
            </w: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мг/л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333B">
              <w:rPr>
                <w:rFonts w:eastAsia="Times New Roman" w:cs="Times New Roman"/>
                <w:sz w:val="20"/>
                <w:szCs w:val="20"/>
                <w:lang w:eastAsia="ru-RU"/>
              </w:rPr>
              <w:t>не более 0.5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CF3" w:rsidRPr="0080333B" w:rsidRDefault="00E30CF3" w:rsidP="00AD5F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03A" w:rsidRDefault="0000303A" w:rsidP="00953324">
      <w:pPr>
        <w:spacing w:after="0"/>
        <w:ind w:firstLine="0"/>
        <w:jc w:val="right"/>
        <w:rPr>
          <w:rFonts w:cs="Times New Roman"/>
        </w:rPr>
      </w:pPr>
    </w:p>
    <w:p w:rsidR="009E318A" w:rsidRPr="00CE50EB" w:rsidRDefault="009E318A" w:rsidP="00953324">
      <w:pPr>
        <w:spacing w:after="0"/>
        <w:ind w:firstLine="0"/>
        <w:jc w:val="right"/>
        <w:rPr>
          <w:rFonts w:cs="Times New Roman"/>
        </w:rPr>
      </w:pPr>
      <w:r w:rsidRPr="00CE50EB">
        <w:rPr>
          <w:rFonts w:cs="Times New Roman"/>
        </w:rPr>
        <w:t>Таблица 7</w:t>
      </w:r>
      <w:r w:rsidR="00A44C56" w:rsidRPr="00CE50EB">
        <w:rPr>
          <w:rFonts w:cs="Times New Roman"/>
        </w:rPr>
        <w:t>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764"/>
        <w:gridCol w:w="4787"/>
        <w:gridCol w:w="2054"/>
      </w:tblGrid>
      <w:tr w:rsidR="00850767" w:rsidRPr="0000303A" w:rsidTr="00B91897">
        <w:trPr>
          <w:trHeight w:val="521"/>
          <w:jc w:val="center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681ED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C901B9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Целевые показатели на 2013 год</w:t>
            </w:r>
          </w:p>
        </w:tc>
      </w:tr>
      <w:tr w:rsidR="00850767" w:rsidRPr="0000303A" w:rsidTr="00D16CA8">
        <w:trPr>
          <w:trHeight w:val="31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7.1. Показатели качества воды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90%</w:t>
            </w:r>
          </w:p>
        </w:tc>
      </w:tr>
      <w:tr w:rsidR="00850767" w:rsidRPr="0000303A" w:rsidTr="00D16CA8">
        <w:trPr>
          <w:trHeight w:val="31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850767" w:rsidRPr="0000303A" w:rsidTr="00D16CA8">
        <w:trPr>
          <w:trHeight w:val="46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7.2. Показатели надежности и бесперебойности водоснабжения</w:t>
            </w:r>
          </w:p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1. Водопроводные сети, нуждающиеся в замене, км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850767" w:rsidRPr="0000303A" w:rsidTr="00D16CA8">
        <w:trPr>
          <w:trHeight w:val="510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2. Аварийность на сетях водопровода (ед/км)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менее 1</w:t>
            </w:r>
          </w:p>
        </w:tc>
      </w:tr>
      <w:tr w:rsidR="00850767" w:rsidRPr="0000303A" w:rsidTr="00D16CA8">
        <w:trPr>
          <w:trHeight w:val="300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3. Износ водопроводных сетей (в процентах),%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30%</w:t>
            </w:r>
          </w:p>
        </w:tc>
      </w:tr>
      <w:tr w:rsidR="00850767" w:rsidRPr="0000303A" w:rsidTr="00D16CA8">
        <w:trPr>
          <w:trHeight w:val="25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7.3. Показатели качества обслуживания абонентов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0767" w:rsidRPr="0000303A" w:rsidTr="00D16CA8">
        <w:trPr>
          <w:trHeight w:val="25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850767" w:rsidRPr="0000303A" w:rsidTr="00D16CA8">
        <w:trPr>
          <w:trHeight w:val="103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50767" w:rsidRPr="0000303A" w:rsidTr="00D16CA8">
        <w:trPr>
          <w:trHeight w:val="25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81%</w:t>
            </w:r>
          </w:p>
        </w:tc>
      </w:tr>
      <w:tr w:rsidR="00850767" w:rsidRPr="0000303A" w:rsidTr="00D16CA8">
        <w:trPr>
          <w:trHeight w:val="28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промышленные объекты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83%</w:t>
            </w:r>
          </w:p>
        </w:tc>
      </w:tr>
      <w:tr w:rsidR="00850767" w:rsidRPr="0000303A" w:rsidTr="00D16CA8">
        <w:trPr>
          <w:trHeight w:val="540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объекты социально-культурного и бытового назначения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850767" w:rsidRPr="0000303A" w:rsidTr="00D16CA8">
        <w:trPr>
          <w:trHeight w:val="270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7.4. Показатели эффективности использования ресурсов, в том числе сокращения потерь воды при транспортировке</w:t>
            </w:r>
          </w:p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1. Объем неоплаченной воды от общего объема подачи (в процентах)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767" w:rsidRPr="0000303A" w:rsidTr="00D16CA8">
        <w:trPr>
          <w:trHeight w:val="75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2. Потери воды в кубометрах на километр трубопроводов.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50767" w:rsidRPr="0000303A" w:rsidTr="00D16CA8">
        <w:trPr>
          <w:trHeight w:val="992"/>
          <w:jc w:val="center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7.5. Соотношение цены реализации мероприятий инвестиционной программы и эффективности (улучшения качества воды)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767" w:rsidRPr="0000303A" w:rsidTr="00D16CA8">
        <w:trPr>
          <w:trHeight w:val="825"/>
          <w:jc w:val="center"/>
        </w:trPr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67" w:rsidRPr="0000303A" w:rsidRDefault="00850767" w:rsidP="0085076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b/>
                <w:sz w:val="20"/>
                <w:szCs w:val="20"/>
                <w:lang w:eastAsia="ru-RU"/>
              </w:rPr>
              <w:t>7.6. Иные показатели</w:t>
            </w:r>
          </w:p>
        </w:tc>
        <w:tc>
          <w:tcPr>
            <w:tcW w:w="2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767" w:rsidRPr="0000303A" w:rsidRDefault="00850767" w:rsidP="00D16CA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0303A">
              <w:rPr>
                <w:rFonts w:cs="Times New Roman"/>
                <w:sz w:val="20"/>
                <w:szCs w:val="20"/>
                <w:lang w:eastAsia="ru-RU"/>
              </w:rPr>
              <w:t>1. Удельное энергопотребление на водоподготовку и подачу 1 куб. м питьевой воды</w:t>
            </w:r>
          </w:p>
          <w:p w:rsidR="00850767" w:rsidRPr="0000303A" w:rsidRDefault="00850767" w:rsidP="00D16CA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67" w:rsidRPr="0000303A" w:rsidRDefault="00850767" w:rsidP="00D16CA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303A">
              <w:rPr>
                <w:rFonts w:cs="Times New Roman"/>
                <w:sz w:val="20"/>
                <w:szCs w:val="20"/>
              </w:rPr>
              <w:t>На водо</w:t>
            </w:r>
            <w:r w:rsidRPr="0000303A">
              <w:rPr>
                <w:rFonts w:cs="Times New Roman"/>
                <w:sz w:val="20"/>
                <w:szCs w:val="20"/>
              </w:rPr>
              <w:softHyphen/>
              <w:t>подготовку 0 -  кВтч/м</w:t>
            </w:r>
            <w:r w:rsidRPr="0000303A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00303A">
              <w:rPr>
                <w:rFonts w:cs="Times New Roman"/>
                <w:sz w:val="20"/>
                <w:szCs w:val="20"/>
              </w:rPr>
              <w:t>; водоподготовка не осуществл.</w:t>
            </w:r>
          </w:p>
        </w:tc>
      </w:tr>
      <w:tr w:rsidR="00850767" w:rsidRPr="0000303A" w:rsidTr="00D16CA8">
        <w:trPr>
          <w:trHeight w:val="585"/>
          <w:jc w:val="center"/>
        </w:trPr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850767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767" w:rsidRPr="0000303A" w:rsidRDefault="00850767" w:rsidP="00D16CA8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67" w:rsidRPr="0000303A" w:rsidRDefault="00850767" w:rsidP="00D16CA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303A">
              <w:rPr>
                <w:rFonts w:cs="Times New Roman"/>
                <w:sz w:val="20"/>
                <w:szCs w:val="20"/>
              </w:rPr>
              <w:t>на подачу –3,73 кВтч/м</w:t>
            </w:r>
            <w:r w:rsidRPr="0000303A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</w:tr>
    </w:tbl>
    <w:p w:rsidR="007C727E" w:rsidRDefault="007C727E" w:rsidP="000F5F13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222" w:name="XA00MG02O8"/>
      <w:bookmarkStart w:id="223" w:name="ZAP2IUG3KL"/>
      <w:bookmarkStart w:id="224" w:name="bssPhr134"/>
      <w:bookmarkStart w:id="225" w:name="ZAP23D43ET"/>
      <w:bookmarkStart w:id="226" w:name="XA00ME82NU"/>
      <w:bookmarkStart w:id="227" w:name="ZAP28RM3GE"/>
      <w:bookmarkStart w:id="228" w:name="bssPhr139"/>
      <w:bookmarkEnd w:id="222"/>
      <w:bookmarkEnd w:id="223"/>
      <w:bookmarkEnd w:id="224"/>
      <w:bookmarkEnd w:id="225"/>
      <w:bookmarkEnd w:id="226"/>
      <w:bookmarkEnd w:id="227"/>
      <w:bookmarkEnd w:id="228"/>
    </w:p>
    <w:p w:rsidR="006C4BD2" w:rsidRPr="00CE50EB" w:rsidRDefault="006C4BD2" w:rsidP="000F5F13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CE50EB" w:rsidRDefault="000F5F13" w:rsidP="000F5F13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>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Start w:id="229" w:name="ZAP2AT43KP"/>
      <w:bookmarkEnd w:id="229"/>
    </w:p>
    <w:p w:rsidR="00721F94" w:rsidRPr="008C7F63" w:rsidRDefault="00B91897" w:rsidP="007C727E">
      <w:pPr>
        <w:spacing w:after="0"/>
        <w:rPr>
          <w:rFonts w:cs="Times New Roman"/>
        </w:rPr>
      </w:pPr>
      <w:r w:rsidRPr="008C7F63">
        <w:rPr>
          <w:rFonts w:cs="Times New Roman"/>
        </w:rPr>
        <w:t>Информация по данному пункту отсутствует</w:t>
      </w:r>
      <w:r w:rsidR="000F5F13" w:rsidRPr="008C7F63">
        <w:rPr>
          <w:rFonts w:cs="Times New Roman"/>
        </w:rPr>
        <w:t>.</w:t>
      </w:r>
      <w:bookmarkStart w:id="230" w:name="XA00MEQ2O1"/>
      <w:bookmarkStart w:id="231" w:name="ZAP2GBM3MA"/>
      <w:bookmarkStart w:id="232" w:name="bssPhr140"/>
      <w:bookmarkStart w:id="233" w:name="XA00MFA2O3"/>
      <w:bookmarkStart w:id="234" w:name="ZAP29ME3KF"/>
      <w:bookmarkStart w:id="235" w:name="bssPhr149"/>
      <w:bookmarkEnd w:id="230"/>
      <w:bookmarkEnd w:id="231"/>
      <w:bookmarkEnd w:id="232"/>
      <w:bookmarkEnd w:id="233"/>
      <w:bookmarkEnd w:id="234"/>
      <w:bookmarkEnd w:id="235"/>
    </w:p>
    <w:p w:rsidR="006C4BD2" w:rsidRDefault="006C4BD2" w:rsidP="008C7F63">
      <w:pPr>
        <w:spacing w:after="0"/>
        <w:ind w:firstLine="0"/>
        <w:rPr>
          <w:rFonts w:eastAsia="Times New Roman" w:cs="Times New Roman"/>
          <w:b/>
          <w:color w:val="000000"/>
          <w:sz w:val="28"/>
          <w:szCs w:val="28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>9. Существующее положение в сфере водоотведения поселения, городского округа</w:t>
      </w:r>
      <w:bookmarkStart w:id="236" w:name="ZAP2KK83KC"/>
      <w:bookmarkEnd w:id="236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37" w:name="XA00MFS2O6"/>
      <w:bookmarkStart w:id="238" w:name="ZAP2Q2Q3LT"/>
      <w:bookmarkStart w:id="239" w:name="bssPhr150"/>
      <w:bookmarkEnd w:id="237"/>
      <w:bookmarkEnd w:id="238"/>
      <w:bookmarkEnd w:id="239"/>
      <w:r w:rsidRPr="00CE50EB">
        <w:rPr>
          <w:rFonts w:eastAsia="Times New Roman" w:cs="Times New Roman"/>
          <w:b/>
          <w:color w:val="000000"/>
          <w:szCs w:val="24"/>
        </w:rPr>
        <w:t>9.1 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</w:t>
      </w:r>
      <w:bookmarkStart w:id="240" w:name="ZAP2LFS3LV"/>
      <w:bookmarkEnd w:id="240"/>
    </w:p>
    <w:p w:rsidR="00294E81" w:rsidRPr="00CE50EB" w:rsidRDefault="00294E81" w:rsidP="00D16CA8">
      <w:pPr>
        <w:pStyle w:val="aff1"/>
        <w:spacing w:before="0" w:after="0"/>
      </w:pPr>
      <w:r w:rsidRPr="00CE50EB">
        <w:t>На момент разработки настоящей схемы на территории сельского поселения «Иж</w:t>
      </w:r>
      <w:r w:rsidR="00273A83" w:rsidRPr="00CE50EB">
        <w:t>ма</w:t>
      </w:r>
      <w:r w:rsidRPr="00CE50EB">
        <w:t xml:space="preserve">» действует нецентрализованная система водоотведения. </w:t>
      </w:r>
    </w:p>
    <w:p w:rsidR="00294E81" w:rsidRPr="00CE50EB" w:rsidRDefault="005D6394" w:rsidP="00D16CA8">
      <w:pPr>
        <w:pStyle w:val="aff1"/>
        <w:spacing w:before="0" w:after="0"/>
      </w:pPr>
      <w:r w:rsidRPr="00CE50EB">
        <w:t>Стоки поступают в выгребные ямы, откуда периодически вывозятся и сливаются на поля.</w:t>
      </w:r>
    </w:p>
    <w:p w:rsidR="005D6394" w:rsidRPr="00CE50EB" w:rsidRDefault="005D6394" w:rsidP="00D16CA8">
      <w:pPr>
        <w:pStyle w:val="aff1"/>
        <w:spacing w:before="0" w:after="0"/>
      </w:pPr>
      <w:r w:rsidRPr="00CE50EB">
        <w:t>Система канализации существует в Больничном комплексе на территории с. Ижма. Сети водоотведения и локальные очистные сооружения с очисткой и сбросом стоков в р. Ижма</w:t>
      </w:r>
    </w:p>
    <w:p w:rsidR="00294E81" w:rsidRPr="00CE50EB" w:rsidRDefault="00294E81" w:rsidP="00D16CA8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</w:rPr>
        <w:t xml:space="preserve">Эксплуатацию систем водоотведения и очистку сточных вод </w:t>
      </w:r>
      <w:r w:rsidRPr="00CE50EB">
        <w:rPr>
          <w:rFonts w:cs="Times New Roman"/>
          <w:szCs w:val="24"/>
        </w:rPr>
        <w:t xml:space="preserve">в муниципальном образовании осуществляет </w:t>
      </w:r>
      <w:r w:rsidR="00E032D0" w:rsidRPr="00CE50EB">
        <w:rPr>
          <w:rFonts w:cs="Times New Roman"/>
          <w:szCs w:val="24"/>
        </w:rPr>
        <w:t xml:space="preserve">Ижемский филиал </w:t>
      </w:r>
      <w:r w:rsidR="00B30AD4" w:rsidRPr="00CE50EB">
        <w:rPr>
          <w:rFonts w:cs="Times New Roman"/>
          <w:szCs w:val="24"/>
        </w:rPr>
        <w:t>АО</w:t>
      </w:r>
      <w:r w:rsidRPr="00CE50EB">
        <w:rPr>
          <w:rFonts w:cs="Times New Roman"/>
          <w:szCs w:val="24"/>
        </w:rPr>
        <w:t xml:space="preserve"> «</w:t>
      </w:r>
      <w:r w:rsidR="00B30AD4" w:rsidRPr="00CE50EB">
        <w:rPr>
          <w:rFonts w:cs="Times New Roman"/>
          <w:szCs w:val="24"/>
        </w:rPr>
        <w:t>Коми тепловая компания»</w:t>
      </w:r>
      <w:r w:rsidRPr="00CE50EB">
        <w:rPr>
          <w:rFonts w:cs="Times New Roman"/>
          <w:szCs w:val="24"/>
        </w:rPr>
        <w:t>.</w:t>
      </w:r>
    </w:p>
    <w:p w:rsidR="00294E81" w:rsidRPr="00CE50EB" w:rsidRDefault="00294E81" w:rsidP="00D16CA8">
      <w:pPr>
        <w:pStyle w:val="S"/>
        <w:spacing w:line="240" w:lineRule="auto"/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41" w:name="XA00MGE2O9"/>
      <w:bookmarkStart w:id="242" w:name="ZAP2QUE3NG"/>
      <w:bookmarkStart w:id="243" w:name="bssPhr151"/>
      <w:bookmarkEnd w:id="241"/>
      <w:bookmarkEnd w:id="242"/>
      <w:bookmarkEnd w:id="243"/>
      <w:r w:rsidRPr="00CE50EB">
        <w:rPr>
          <w:rFonts w:eastAsia="Times New Roman" w:cs="Times New Roman"/>
          <w:b/>
          <w:color w:val="000000"/>
          <w:szCs w:val="24"/>
        </w:rPr>
        <w:t>9.2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Start w:id="244" w:name="ZAP2HRE3FJ"/>
      <w:bookmarkEnd w:id="244"/>
    </w:p>
    <w:p w:rsidR="00925874" w:rsidRPr="00CE50EB" w:rsidRDefault="00925874" w:rsidP="00D16CA8">
      <w:pPr>
        <w:pStyle w:val="aff1"/>
        <w:spacing w:before="0" w:after="0"/>
      </w:pPr>
      <w:r w:rsidRPr="00911269">
        <w:rPr>
          <w:rFonts w:eastAsia="Calibri"/>
        </w:rPr>
        <w:t>Отвод х</w:t>
      </w:r>
      <w:r w:rsidRPr="00911269">
        <w:t>озяйственно-бытовы</w:t>
      </w:r>
      <w:r w:rsidRPr="00911269">
        <w:rPr>
          <w:rFonts w:eastAsia="Calibri"/>
        </w:rPr>
        <w:t>х</w:t>
      </w:r>
      <w:r w:rsidRPr="00911269">
        <w:t xml:space="preserve"> </w:t>
      </w:r>
      <w:r w:rsidRPr="00911269">
        <w:rPr>
          <w:rFonts w:eastAsia="Calibri"/>
        </w:rPr>
        <w:t xml:space="preserve">сточных вод на территории Больничного комплекса обеспечивается </w:t>
      </w:r>
      <w:r w:rsidRPr="00911269">
        <w:t>самотечными коллекторами на локальные очистные сооружения (ЛОС) КОБК-150</w:t>
      </w:r>
      <w:r w:rsidRPr="00CE50EB">
        <w:t xml:space="preserve">. После очистки стоки сбрасывают в р. Ижма </w:t>
      </w:r>
    </w:p>
    <w:p w:rsidR="00BB4866" w:rsidRPr="00CE50EB" w:rsidRDefault="00925874" w:rsidP="00D16CA8">
      <w:pPr>
        <w:pStyle w:val="aff1"/>
        <w:spacing w:before="0" w:after="0"/>
      </w:pPr>
      <w:r w:rsidRPr="00CE50EB">
        <w:lastRenderedPageBreak/>
        <w:t xml:space="preserve">Производительность существующих ЛОС составляет </w:t>
      </w:r>
      <w:r w:rsidR="003630FE" w:rsidRPr="00CE50EB">
        <w:t>150</w:t>
      </w:r>
      <w:r w:rsidRPr="00CE50EB">
        <w:t xml:space="preserve"> м</w:t>
      </w:r>
      <w:r w:rsidRPr="00CE50EB">
        <w:rPr>
          <w:vertAlign w:val="superscript"/>
        </w:rPr>
        <w:t>3</w:t>
      </w:r>
      <w:r w:rsidRPr="00CE50EB">
        <w:t xml:space="preserve">/сутки. На сегодняшний день </w:t>
      </w:r>
      <w:r w:rsidR="003630FE" w:rsidRPr="00CE50EB">
        <w:t>ЛОС</w:t>
      </w:r>
      <w:r w:rsidRPr="00CE50EB">
        <w:t xml:space="preserve"> не выполняют свою функцию по очистке воды. Требуется реконструкция существующих очистных  сооружений.</w:t>
      </w:r>
    </w:p>
    <w:p w:rsidR="00BB4866" w:rsidRPr="00CE50EB" w:rsidRDefault="00925874" w:rsidP="00D16CA8">
      <w:pPr>
        <w:pStyle w:val="aff1"/>
        <w:spacing w:before="0" w:after="0"/>
        <w:rPr>
          <w:color w:val="000000"/>
          <w:shd w:val="clear" w:color="auto" w:fill="FFFFFF"/>
        </w:rPr>
      </w:pPr>
      <w:r w:rsidRPr="00CE50EB">
        <w:t xml:space="preserve">Принцип действия очистки: </w:t>
      </w:r>
      <w:r w:rsidR="00BB4866" w:rsidRPr="00CE50EB">
        <w:rPr>
          <w:color w:val="000000"/>
          <w:shd w:val="clear" w:color="auto" w:fill="FFFFFF"/>
        </w:rPr>
        <w:t>первый этап - предварительная </w:t>
      </w:r>
      <w:r w:rsidR="00BB4866" w:rsidRPr="00CE50EB">
        <w:rPr>
          <w:bCs/>
          <w:color w:val="000000"/>
          <w:shd w:val="clear" w:color="auto" w:fill="FFFFFF"/>
        </w:rPr>
        <w:t>очистка стоков</w:t>
      </w:r>
      <w:r w:rsidR="00BB4866" w:rsidRPr="00CE50EB">
        <w:rPr>
          <w:color w:val="000000"/>
          <w:shd w:val="clear" w:color="auto" w:fill="FFFFFF"/>
        </w:rPr>
        <w:t>, второй этап - окончательный или доочистка.</w:t>
      </w:r>
    </w:p>
    <w:p w:rsidR="00BB4866" w:rsidRPr="00CE50EB" w:rsidRDefault="00BB4866" w:rsidP="00D16CA8">
      <w:pPr>
        <w:pStyle w:val="aff1"/>
        <w:spacing w:before="0" w:after="0"/>
        <w:rPr>
          <w:color w:val="000000"/>
        </w:rPr>
      </w:pPr>
      <w:r w:rsidRPr="00CE50EB">
        <w:rPr>
          <w:color w:val="000000"/>
        </w:rPr>
        <w:t>Предварительная </w:t>
      </w:r>
      <w:r w:rsidRPr="00CE50EB">
        <w:rPr>
          <w:bCs/>
          <w:color w:val="000000"/>
        </w:rPr>
        <w:t>очистка стоков </w:t>
      </w:r>
      <w:r w:rsidRPr="00CE50EB">
        <w:rPr>
          <w:color w:val="000000"/>
        </w:rPr>
        <w:t xml:space="preserve">осуществляется только в специальном резервуаре - септике, или отстойнике. Задача септика заключается в том, чтобы, во-первых, отделить жидкость с растворимыми частицами от нерастворимых фракций (механический процесс) и, во-вторых, разложить органические загрязнения с помощью анаэробных бактерий, всегда присутствующих в нечистотах. Частицы, содержащиеся в сточных водах, оседают на дно и образуют осадок. В отстойнике происходит медленный процесс брожения, во время которого часть загрязнений растворяется в воде, а другая оседает на дно септика в виде нерастворимых минеральных веществ. При очистке сточных вод в септике образуется пленка (чаще всего из жиров) или пена. Чтобы этот процесс был эффективным, его продолжительность должна быть не менее трех дней. </w:t>
      </w:r>
    </w:p>
    <w:p w:rsidR="00BB4866" w:rsidRPr="00CE50EB" w:rsidRDefault="00BB4866" w:rsidP="00D16CA8">
      <w:pPr>
        <w:pStyle w:val="aff1"/>
        <w:spacing w:before="0" w:after="0"/>
        <w:rPr>
          <w:color w:val="000000"/>
        </w:rPr>
      </w:pPr>
      <w:r w:rsidRPr="00CE50EB">
        <w:rPr>
          <w:color w:val="000000"/>
        </w:rPr>
        <w:t>Доочистка в отличие от первого этапа, протекающего непременно в септике, может происходить в конструкциях разного типа, в которых создаются оптимальные условия (доступ кислорода) аэробным бактериям для окончательной очистки сточных вод, поступающих из септика.</w:t>
      </w:r>
    </w:p>
    <w:p w:rsidR="00925874" w:rsidRPr="00CE50EB" w:rsidRDefault="00925874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Сточные воды, после очистки относятся к категории – недостато</w:t>
      </w:r>
      <w:r w:rsidR="00BB4866" w:rsidRPr="00CE50EB">
        <w:rPr>
          <w:rFonts w:cs="Times New Roman"/>
        </w:rPr>
        <w:t>чно-очищенные.</w:t>
      </w:r>
    </w:p>
    <w:p w:rsidR="00925874" w:rsidRPr="00CE50EB" w:rsidRDefault="00925874" w:rsidP="00D16CA8">
      <w:pPr>
        <w:pStyle w:val="aff1"/>
        <w:spacing w:before="0" w:after="0"/>
      </w:pPr>
      <w:r w:rsidRPr="00CE50EB">
        <w:t xml:space="preserve">Канализационные сети выполнены из чугунных, </w:t>
      </w:r>
      <w:r w:rsidR="00BB4866" w:rsidRPr="00CE50EB">
        <w:t>асбестовых</w:t>
      </w:r>
      <w:r w:rsidRPr="00CE50EB">
        <w:t xml:space="preserve"> труб диаметром 1</w:t>
      </w:r>
      <w:r w:rsidR="00BB4866" w:rsidRPr="00CE50EB">
        <w:t>00</w:t>
      </w:r>
      <w:r w:rsidRPr="00CE50EB">
        <w:t>-</w:t>
      </w:r>
      <w:r w:rsidR="00BB4866" w:rsidRPr="00CE50EB">
        <w:t xml:space="preserve">200 </w:t>
      </w:r>
      <w:r w:rsidRPr="00CE50EB">
        <w:t xml:space="preserve">мм, общей протяженностью </w:t>
      </w:r>
      <w:r w:rsidR="00BB4866" w:rsidRPr="000046CB">
        <w:t>1,468</w:t>
      </w:r>
      <w:r w:rsidRPr="000046CB">
        <w:t xml:space="preserve"> км.</w:t>
      </w:r>
    </w:p>
    <w:p w:rsidR="00925874" w:rsidRPr="00CE50EB" w:rsidRDefault="00925874" w:rsidP="00D16CA8">
      <w:pPr>
        <w:pStyle w:val="aff1"/>
        <w:spacing w:before="0" w:after="0"/>
      </w:pPr>
      <w:r w:rsidRPr="00CE50EB">
        <w:t>Анализ существующего состояния системы водоотведения показал наличие следующих особенностей:</w:t>
      </w:r>
    </w:p>
    <w:p w:rsidR="00925874" w:rsidRPr="00CE50EB" w:rsidRDefault="00BB4866" w:rsidP="00D16CA8">
      <w:pPr>
        <w:pStyle w:val="a0"/>
        <w:ind w:left="0"/>
      </w:pPr>
      <w:r w:rsidRPr="00CE50EB">
        <w:t>локальные</w:t>
      </w:r>
      <w:r w:rsidR="00925874" w:rsidRPr="00CE50EB">
        <w:t xml:space="preserve"> очистные сооружения не обеспечивают требуемую степень очистки сточных вод;</w:t>
      </w:r>
    </w:p>
    <w:p w:rsidR="00925874" w:rsidRPr="00CE50EB" w:rsidRDefault="00925874" w:rsidP="00D16CA8">
      <w:pPr>
        <w:pStyle w:val="a0"/>
        <w:ind w:left="0"/>
      </w:pPr>
      <w:r w:rsidRPr="00CE50EB">
        <w:t>имеется высокий износ сетей водоотведения;</w:t>
      </w:r>
    </w:p>
    <w:p w:rsidR="00925874" w:rsidRPr="00CE50EB" w:rsidRDefault="00925874" w:rsidP="00D16CA8">
      <w:pPr>
        <w:pStyle w:val="a0"/>
        <w:ind w:left="0"/>
      </w:pPr>
      <w:r w:rsidRPr="00CE50EB">
        <w:t>негативное влияние сброса сточных вод на рельеф на состояние окружающей природной среды.</w:t>
      </w:r>
    </w:p>
    <w:p w:rsidR="00925874" w:rsidRPr="00CE50EB" w:rsidRDefault="00BB4866" w:rsidP="00D16CA8">
      <w:pPr>
        <w:spacing w:after="0" w:line="240" w:lineRule="auto"/>
        <w:rPr>
          <w:rFonts w:cs="Times New Roman"/>
          <w:highlight w:val="yellow"/>
        </w:rPr>
      </w:pPr>
      <w:r w:rsidRPr="00CE50EB">
        <w:rPr>
          <w:rFonts w:cs="Times New Roman"/>
        </w:rPr>
        <w:t>Канализационные насосные станции отсутствуют.</w:t>
      </w:r>
    </w:p>
    <w:p w:rsidR="00925874" w:rsidRPr="00CE50EB" w:rsidRDefault="00925874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В Российской Федерации требования, предъявляемые к степени очистки сточных вод, утверждены МДК 3-01.2001. «Методические рекомендации по расчету количества и качества принимаемых сточных вод и загрязняющих веществ в системы канализации населенных пунктов».</w:t>
      </w:r>
    </w:p>
    <w:p w:rsidR="00EA3C76" w:rsidRPr="00CE50EB" w:rsidRDefault="00EA3C76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Информация, содержащая сведения о качестве очистки сточных вод на 201</w:t>
      </w:r>
      <w:r w:rsidR="00AF4B37">
        <w:rPr>
          <w:rFonts w:cs="Times New Roman"/>
        </w:rPr>
        <w:t>8</w:t>
      </w:r>
      <w:r w:rsidRPr="00CE50EB">
        <w:rPr>
          <w:rFonts w:cs="Times New Roman"/>
        </w:rPr>
        <w:t xml:space="preserve"> год  предоставлена в таблице 9.1.</w:t>
      </w:r>
    </w:p>
    <w:p w:rsidR="00EA3C76" w:rsidRPr="00CE50EB" w:rsidRDefault="00EA3C76" w:rsidP="00EA3C76">
      <w:pPr>
        <w:spacing w:after="0"/>
        <w:jc w:val="right"/>
        <w:rPr>
          <w:rFonts w:cs="Times New Roman"/>
        </w:rPr>
      </w:pPr>
      <w:r w:rsidRPr="00CE50EB">
        <w:rPr>
          <w:rFonts w:cs="Times New Roman"/>
        </w:rPr>
        <w:t>Таблица 9.1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2"/>
        <w:gridCol w:w="1731"/>
        <w:gridCol w:w="1555"/>
      </w:tblGrid>
      <w:tr w:rsidR="00AF4B37" w:rsidRPr="000046CB" w:rsidTr="00FC484B">
        <w:tc>
          <w:tcPr>
            <w:tcW w:w="4282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Ингредиент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На выходе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НДС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БПК, мг О2/дм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176,75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6,0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Взвешенные вещества,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6,474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Нитриты,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0,08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Нитраты,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5,4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40,0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Фосфаты (Р),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6,8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0,2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Сульфаты,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27,7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33,0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Хлориды,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84,7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252,0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Железо,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0,66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0,1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АПАВ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1,6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0,5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Нефтепродукты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0,05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Цвет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серый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запах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хлорн.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vertAlign w:val="superscript"/>
              </w:rPr>
            </w:pPr>
            <w:r w:rsidRPr="000046CB">
              <w:rPr>
                <w:rFonts w:cs="Times New Roman"/>
                <w:sz w:val="20"/>
                <w:szCs w:val="20"/>
              </w:rPr>
              <w:t>Сухой остаток,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555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840</w:t>
            </w:r>
          </w:p>
        </w:tc>
      </w:tr>
      <w:tr w:rsidR="00AF4B37" w:rsidRPr="000046CB" w:rsidTr="00FC484B">
        <w:tc>
          <w:tcPr>
            <w:tcW w:w="4282" w:type="dxa"/>
            <w:shd w:val="clear" w:color="auto" w:fill="auto"/>
          </w:tcPr>
          <w:p w:rsidR="00AF4B37" w:rsidRPr="000046CB" w:rsidRDefault="00AF4B37" w:rsidP="005E229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Ион аммония, мг/дм</w:t>
            </w:r>
            <w:r w:rsidRPr="000046CB"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4B37" w:rsidRPr="000046CB" w:rsidRDefault="00AF4B37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6CB">
              <w:rPr>
                <w:rFonts w:cs="Times New Roman"/>
                <w:b/>
                <w:sz w:val="20"/>
                <w:szCs w:val="20"/>
              </w:rPr>
              <w:t>43,5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F4B37" w:rsidRPr="000046CB" w:rsidRDefault="006E534A" w:rsidP="005E229E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046CB">
              <w:rPr>
                <w:rFonts w:cs="Times New Roman"/>
                <w:sz w:val="20"/>
                <w:szCs w:val="20"/>
              </w:rPr>
              <w:t>0,5</w:t>
            </w:r>
          </w:p>
        </w:tc>
      </w:tr>
    </w:tbl>
    <w:p w:rsidR="003027C2" w:rsidRPr="00CE50EB" w:rsidRDefault="00076615" w:rsidP="00D16CA8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t>Из таблицы видно, что вода на выходе не соответствует требованиям санитарных правил и норм СанПиН 2.1.5.980-00</w:t>
      </w:r>
      <w:r w:rsidR="003027C2" w:rsidRPr="00CE50EB">
        <w:rPr>
          <w:rFonts w:cs="Times New Roman"/>
          <w:szCs w:val="24"/>
        </w:rPr>
        <w:t xml:space="preserve"> «Водоотведение населенных мест, санитарная охрана водных объектов. Гигиенические требования к охране поверхностных вод» по многим показателям.</w:t>
      </w:r>
    </w:p>
    <w:p w:rsidR="00EA3C76" w:rsidRPr="00CE50EB" w:rsidRDefault="00EA3C76" w:rsidP="00D16CA8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lastRenderedPageBreak/>
        <w:t>Общее описание и оценка технического состояния прочих технических средств (</w:t>
      </w:r>
      <w:r w:rsidR="00273A83" w:rsidRPr="00CE50EB">
        <w:rPr>
          <w:rFonts w:cs="Times New Roman"/>
          <w:szCs w:val="24"/>
        </w:rPr>
        <w:t>септики, спец автотранспорт</w:t>
      </w:r>
      <w:r w:rsidRPr="00CE50EB">
        <w:rPr>
          <w:rFonts w:cs="Times New Roman"/>
          <w:szCs w:val="24"/>
        </w:rPr>
        <w:t xml:space="preserve">), используемого оборудования. </w:t>
      </w:r>
      <w:r w:rsidRPr="00CE50EB">
        <w:rPr>
          <w:rFonts w:cs="Times New Roman"/>
          <w:szCs w:val="24"/>
          <w:u w:val="single"/>
        </w:rPr>
        <w:t>Удовлетворительное</w:t>
      </w:r>
      <w:r w:rsidRPr="00CE50EB">
        <w:rPr>
          <w:rFonts w:cs="Times New Roman"/>
          <w:szCs w:val="24"/>
        </w:rPr>
        <w:t>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9.3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Start w:id="245" w:name="ZAP2K4G3M5"/>
      <w:bookmarkEnd w:id="245"/>
    </w:p>
    <w:p w:rsidR="004462AD" w:rsidRPr="00CE50EB" w:rsidRDefault="00CA0D7B" w:rsidP="00D16CA8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t>На территории сельского поселения «</w:t>
      </w:r>
      <w:r w:rsidR="00273A83" w:rsidRPr="00CE50EB">
        <w:rPr>
          <w:rFonts w:cs="Times New Roman"/>
          <w:szCs w:val="24"/>
        </w:rPr>
        <w:t>Ижма</w:t>
      </w:r>
      <w:r w:rsidRPr="00CE50EB">
        <w:rPr>
          <w:rFonts w:cs="Times New Roman"/>
          <w:szCs w:val="24"/>
        </w:rPr>
        <w:t xml:space="preserve">» </w:t>
      </w:r>
      <w:r w:rsidR="00FC58BC" w:rsidRPr="00CE50EB">
        <w:rPr>
          <w:rFonts w:cs="Times New Roman"/>
          <w:szCs w:val="24"/>
        </w:rPr>
        <w:t xml:space="preserve">нет централизованной системы водоотведения. </w:t>
      </w:r>
    </w:p>
    <w:p w:rsidR="00FC58BC" w:rsidRPr="00CE50EB" w:rsidRDefault="00FC58BC" w:rsidP="00D16CA8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t xml:space="preserve">В с. Ижма на территории больничного комплекса организован </w:t>
      </w:r>
      <w:r w:rsidRPr="00CE50EB">
        <w:rPr>
          <w:rFonts w:eastAsia="Calibri" w:cs="Times New Roman"/>
          <w:szCs w:val="24"/>
        </w:rPr>
        <w:t>отвод х</w:t>
      </w:r>
      <w:r w:rsidRPr="00CE50EB">
        <w:rPr>
          <w:rFonts w:cs="Times New Roman"/>
          <w:szCs w:val="24"/>
        </w:rPr>
        <w:t>озяйственно-бытовы</w:t>
      </w:r>
      <w:r w:rsidRPr="00CE50EB">
        <w:rPr>
          <w:rFonts w:eastAsia="Calibri" w:cs="Times New Roman"/>
          <w:szCs w:val="24"/>
        </w:rPr>
        <w:t>х</w:t>
      </w:r>
      <w:r w:rsidRPr="00CE50EB">
        <w:rPr>
          <w:rFonts w:cs="Times New Roman"/>
          <w:szCs w:val="24"/>
        </w:rPr>
        <w:t xml:space="preserve"> </w:t>
      </w:r>
      <w:r w:rsidRPr="00CE50EB">
        <w:rPr>
          <w:rFonts w:eastAsia="Calibri" w:cs="Times New Roman"/>
          <w:szCs w:val="24"/>
        </w:rPr>
        <w:t xml:space="preserve">сточных вод, который обеспечивается </w:t>
      </w:r>
      <w:r w:rsidRPr="00CE50EB">
        <w:rPr>
          <w:rFonts w:cs="Times New Roman"/>
          <w:szCs w:val="24"/>
        </w:rPr>
        <w:t>самотечными коллекторами на локальные очистные сооружения, а затем в р. Ижма. Производительность ЛОС 150 м</w:t>
      </w:r>
      <w:r w:rsidRPr="00CE50EB">
        <w:rPr>
          <w:rFonts w:cs="Times New Roman"/>
          <w:szCs w:val="24"/>
          <w:vertAlign w:val="superscript"/>
        </w:rPr>
        <w:t>3</w:t>
      </w:r>
      <w:r w:rsidRPr="00CE50EB">
        <w:rPr>
          <w:rFonts w:cs="Times New Roman"/>
          <w:szCs w:val="24"/>
        </w:rPr>
        <w:t xml:space="preserve">/сут. Канализационные сети выполнены из чугунных, асбестовых труб диаметром 100-200 мм, общей протяженностью сетей трубопровода </w:t>
      </w:r>
      <w:r w:rsidRPr="000046CB">
        <w:rPr>
          <w:rFonts w:cs="Times New Roman"/>
          <w:szCs w:val="24"/>
        </w:rPr>
        <w:t>14</w:t>
      </w:r>
      <w:r w:rsidR="006E534A" w:rsidRPr="000046CB">
        <w:rPr>
          <w:rFonts w:cs="Times New Roman"/>
          <w:szCs w:val="24"/>
        </w:rPr>
        <w:t>68</w:t>
      </w:r>
      <w:r w:rsidR="00F3626F" w:rsidRPr="000046CB">
        <w:rPr>
          <w:rFonts w:cs="Times New Roman"/>
          <w:szCs w:val="24"/>
        </w:rPr>
        <w:t>,</w:t>
      </w:r>
      <w:r w:rsidR="006E534A" w:rsidRPr="000046CB">
        <w:rPr>
          <w:rFonts w:cs="Times New Roman"/>
          <w:szCs w:val="24"/>
        </w:rPr>
        <w:t>2</w:t>
      </w:r>
      <w:r w:rsidRPr="000046CB">
        <w:rPr>
          <w:rFonts w:cs="Times New Roman"/>
          <w:szCs w:val="24"/>
        </w:rPr>
        <w:t xml:space="preserve"> метров.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46" w:name="XA00M842N9"/>
      <w:bookmarkStart w:id="247" w:name="ZAP2PJ23NM"/>
      <w:bookmarkStart w:id="248" w:name="bssPhr153"/>
      <w:bookmarkEnd w:id="246"/>
      <w:bookmarkEnd w:id="247"/>
      <w:bookmarkEnd w:id="248"/>
      <w:r w:rsidRPr="00CE50EB">
        <w:rPr>
          <w:rFonts w:eastAsia="Times New Roman" w:cs="Times New Roman"/>
          <w:b/>
          <w:color w:val="000000"/>
          <w:szCs w:val="24"/>
        </w:rPr>
        <w:t>9.4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Start w:id="249" w:name="ZAP1RSM389"/>
      <w:bookmarkEnd w:id="249"/>
    </w:p>
    <w:p w:rsidR="00546E1B" w:rsidRPr="00CE50EB" w:rsidRDefault="00546E1B" w:rsidP="00D16CA8">
      <w:pPr>
        <w:spacing w:after="0" w:line="240" w:lineRule="auto"/>
        <w:rPr>
          <w:rFonts w:cs="Times New Roman"/>
          <w:szCs w:val="24"/>
        </w:rPr>
      </w:pPr>
      <w:bookmarkStart w:id="250" w:name="XA00M8M2NC"/>
      <w:bookmarkStart w:id="251" w:name="ZAP21B839Q"/>
      <w:bookmarkStart w:id="252" w:name="bssPhr154"/>
      <w:bookmarkEnd w:id="250"/>
      <w:bookmarkEnd w:id="251"/>
      <w:bookmarkEnd w:id="252"/>
      <w:r w:rsidRPr="00CE50EB">
        <w:rPr>
          <w:rFonts w:cs="Times New Roman"/>
          <w:szCs w:val="24"/>
        </w:rPr>
        <w:t>Утилизация осадков, образующихся в процессе очистки сточных вод</w:t>
      </w:r>
      <w:r w:rsidR="00886F06" w:rsidRPr="00CE50EB">
        <w:rPr>
          <w:rFonts w:cs="Times New Roman"/>
          <w:szCs w:val="24"/>
        </w:rPr>
        <w:t xml:space="preserve"> на ЛОС</w:t>
      </w:r>
      <w:r w:rsidRPr="00CE50EB">
        <w:rPr>
          <w:rFonts w:cs="Times New Roman"/>
          <w:szCs w:val="24"/>
        </w:rPr>
        <w:t xml:space="preserve">, осуществляется  путём </w:t>
      </w:r>
      <w:r w:rsidR="00886F06" w:rsidRPr="00CE50EB">
        <w:rPr>
          <w:rFonts w:cs="Times New Roman"/>
          <w:szCs w:val="24"/>
        </w:rPr>
        <w:t xml:space="preserve">откачки их из отстойника и </w:t>
      </w:r>
      <w:r w:rsidRPr="000046CB">
        <w:rPr>
          <w:rFonts w:cs="Times New Roman"/>
          <w:szCs w:val="24"/>
        </w:rPr>
        <w:t xml:space="preserve">вывоза на полигон </w:t>
      </w:r>
      <w:r w:rsidR="00886F06" w:rsidRPr="000046CB">
        <w:rPr>
          <w:rFonts w:cs="Times New Roman"/>
          <w:szCs w:val="24"/>
        </w:rPr>
        <w:t>ТБО.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9.5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Start w:id="253" w:name="ZAP1KCA39C"/>
      <w:bookmarkEnd w:id="253"/>
    </w:p>
    <w:p w:rsidR="00886F06" w:rsidRPr="00E80DC2" w:rsidRDefault="00886F06" w:rsidP="00D16CA8">
      <w:pPr>
        <w:pStyle w:val="aff1"/>
        <w:spacing w:before="0" w:after="0"/>
      </w:pPr>
      <w:r w:rsidRPr="00CE50EB">
        <w:rPr>
          <w:rFonts w:eastAsia="Calibri"/>
        </w:rPr>
        <w:t>Централизованный отвод х</w:t>
      </w:r>
      <w:r w:rsidRPr="00CE50EB">
        <w:t>озяйственно-бытовы</w:t>
      </w:r>
      <w:r w:rsidRPr="00CE50EB">
        <w:rPr>
          <w:rFonts w:eastAsia="Calibri"/>
        </w:rPr>
        <w:t>х</w:t>
      </w:r>
      <w:r w:rsidRPr="00CE50EB">
        <w:t xml:space="preserve"> </w:t>
      </w:r>
      <w:r w:rsidRPr="00CE50EB">
        <w:rPr>
          <w:rFonts w:eastAsia="Calibri"/>
        </w:rPr>
        <w:t xml:space="preserve">сточных вод обеспечивается </w:t>
      </w:r>
      <w:r w:rsidRPr="00CE50EB">
        <w:t xml:space="preserve">самотечными коллекторами на локальные очистные </w:t>
      </w:r>
      <w:r w:rsidR="00273A83" w:rsidRPr="00CE50EB">
        <w:t>сооружения</w:t>
      </w:r>
      <w:r w:rsidRPr="00CE50EB">
        <w:t xml:space="preserve">. Канализационные сети выполнены из чугунных, асбестовых труб диаметром менее 100-200 мм, общей протяженностью </w:t>
      </w:r>
      <w:r w:rsidRPr="000046CB">
        <w:t>1,4</w:t>
      </w:r>
      <w:r w:rsidR="006E534A" w:rsidRPr="000046CB">
        <w:t>68</w:t>
      </w:r>
      <w:r w:rsidRPr="000046CB">
        <w:t xml:space="preserve"> км (на 201</w:t>
      </w:r>
      <w:r w:rsidR="006E534A" w:rsidRPr="000046CB">
        <w:t>8</w:t>
      </w:r>
      <w:r w:rsidRPr="000046CB">
        <w:t xml:space="preserve"> год).</w:t>
      </w:r>
      <w:r w:rsidRPr="00CE50EB">
        <w:t xml:space="preserve"> </w:t>
      </w:r>
      <w:r w:rsidRPr="00E80DC2">
        <w:t xml:space="preserve">Износ сетей составляет </w:t>
      </w:r>
      <w:r w:rsidR="00E32406" w:rsidRPr="00E80DC2">
        <w:t>42,7</w:t>
      </w:r>
      <w:r w:rsidRPr="00E80DC2">
        <w:t xml:space="preserve">% и нуждаются в замене </w:t>
      </w:r>
      <w:r w:rsidR="00B91897" w:rsidRPr="00E80DC2">
        <w:t>0,5</w:t>
      </w:r>
      <w:r w:rsidRPr="00E80DC2">
        <w:t xml:space="preserve"> км. Производительность существующих ЛОС составляет 150 м</w:t>
      </w:r>
      <w:r w:rsidRPr="00E80DC2">
        <w:rPr>
          <w:vertAlign w:val="superscript"/>
        </w:rPr>
        <w:t>3</w:t>
      </w:r>
      <w:r w:rsidRPr="00E80DC2">
        <w:t xml:space="preserve">/сутки. </w:t>
      </w:r>
    </w:p>
    <w:p w:rsidR="00E032D0" w:rsidRPr="00CE50EB" w:rsidRDefault="00E032D0" w:rsidP="00886F06">
      <w:pPr>
        <w:pStyle w:val="aff1"/>
        <w:spacing w:before="0" w:after="0"/>
        <w:jc w:val="right"/>
      </w:pPr>
    </w:p>
    <w:p w:rsidR="00886F06" w:rsidRPr="00CE50EB" w:rsidRDefault="00886F06" w:rsidP="00886F06">
      <w:pPr>
        <w:pStyle w:val="aff1"/>
        <w:spacing w:before="0" w:after="0"/>
        <w:jc w:val="right"/>
      </w:pPr>
      <w:r w:rsidRPr="00CE50EB">
        <w:t>Таблица</w:t>
      </w:r>
      <w:r w:rsidR="00FC484B" w:rsidRPr="00CE50EB">
        <w:t xml:space="preserve"> </w:t>
      </w:r>
      <w:r w:rsidRPr="00CE50EB">
        <w:t>9.</w:t>
      </w:r>
      <w:r w:rsidR="00F8177F" w:rsidRPr="00CE50EB">
        <w:t>2</w:t>
      </w:r>
    </w:p>
    <w:tbl>
      <w:tblPr>
        <w:tblStyle w:val="af8"/>
        <w:tblW w:w="5092" w:type="pct"/>
        <w:jc w:val="center"/>
        <w:tblLayout w:type="fixed"/>
        <w:tblLook w:val="04A0"/>
      </w:tblPr>
      <w:tblGrid>
        <w:gridCol w:w="1352"/>
        <w:gridCol w:w="1598"/>
        <w:gridCol w:w="1290"/>
        <w:gridCol w:w="1518"/>
        <w:gridCol w:w="934"/>
        <w:gridCol w:w="1446"/>
        <w:gridCol w:w="865"/>
        <w:gridCol w:w="917"/>
      </w:tblGrid>
      <w:tr w:rsidR="00E32406" w:rsidRPr="00CE50EB" w:rsidTr="00E32406">
        <w:trPr>
          <w:cantSplit/>
          <w:trHeight w:val="681"/>
          <w:jc w:val="center"/>
        </w:trPr>
        <w:tc>
          <w:tcPr>
            <w:tcW w:w="681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05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Место расположения водопровода</w:t>
            </w:r>
          </w:p>
        </w:tc>
        <w:tc>
          <w:tcPr>
            <w:tcW w:w="650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Протяженность (м), диаметр (мм)</w:t>
            </w:r>
          </w:p>
        </w:tc>
        <w:tc>
          <w:tcPr>
            <w:tcW w:w="765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хар-ка труб</w:t>
            </w:r>
          </w:p>
        </w:tc>
        <w:tc>
          <w:tcPr>
            <w:tcW w:w="471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Тип прокладки</w:t>
            </w:r>
          </w:p>
        </w:tc>
        <w:tc>
          <w:tcPr>
            <w:tcW w:w="729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Средняя глубина заложения до оси трубопроводов</w:t>
            </w:r>
          </w:p>
        </w:tc>
        <w:tc>
          <w:tcPr>
            <w:tcW w:w="436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Год строительства</w:t>
            </w:r>
          </w:p>
        </w:tc>
        <w:tc>
          <w:tcPr>
            <w:tcW w:w="462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b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b/>
                <w:spacing w:val="-20"/>
                <w:sz w:val="20"/>
                <w:szCs w:val="20"/>
              </w:rPr>
              <w:t>Процент износа</w:t>
            </w:r>
          </w:p>
        </w:tc>
      </w:tr>
      <w:tr w:rsidR="00E32406" w:rsidRPr="00CE50EB" w:rsidTr="00E32406">
        <w:trPr>
          <w:jc w:val="center"/>
        </w:trPr>
        <w:tc>
          <w:tcPr>
            <w:tcW w:w="681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805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650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765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471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729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436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462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8</w:t>
            </w:r>
            <w:r w:rsidR="00E96D6D" w:rsidRPr="00CE50EB">
              <w:rPr>
                <w:rFonts w:cs="Times New Roman"/>
                <w:spacing w:val="-20"/>
                <w:sz w:val="20"/>
                <w:szCs w:val="20"/>
              </w:rPr>
              <w:t>1468</w:t>
            </w:r>
          </w:p>
        </w:tc>
      </w:tr>
      <w:tr w:rsidR="00E32406" w:rsidRPr="00CE50EB" w:rsidTr="00E32406">
        <w:trPr>
          <w:jc w:val="center"/>
        </w:trPr>
        <w:tc>
          <w:tcPr>
            <w:tcW w:w="681" w:type="pct"/>
            <w:shd w:val="clear" w:color="auto" w:fill="auto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с. Ижма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Больничный комплекс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1468,</w:t>
            </w:r>
          </w:p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100-200</w:t>
            </w:r>
          </w:p>
        </w:tc>
        <w:tc>
          <w:tcPr>
            <w:tcW w:w="765" w:type="pct"/>
            <w:vAlign w:val="center"/>
          </w:tcPr>
          <w:p w:rsidR="00E32406" w:rsidRPr="00CE50EB" w:rsidRDefault="00E32406" w:rsidP="00E96D6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 xml:space="preserve">Чугун, асбест </w:t>
            </w:r>
          </w:p>
        </w:tc>
        <w:tc>
          <w:tcPr>
            <w:tcW w:w="471" w:type="pct"/>
            <w:vAlign w:val="center"/>
          </w:tcPr>
          <w:p w:rsidR="00E32406" w:rsidRPr="00CE50EB" w:rsidRDefault="00E32406" w:rsidP="00E32406">
            <w:pPr>
              <w:ind w:firstLine="0"/>
              <w:jc w:val="center"/>
              <w:rPr>
                <w:rFonts w:cs="Times New Roman"/>
                <w:spacing w:val="-20"/>
                <w:sz w:val="20"/>
                <w:szCs w:val="20"/>
              </w:rPr>
            </w:pPr>
            <w:r w:rsidRPr="00CE50EB">
              <w:rPr>
                <w:rFonts w:cs="Times New Roman"/>
                <w:spacing w:val="-20"/>
                <w:sz w:val="20"/>
                <w:szCs w:val="20"/>
              </w:rPr>
              <w:t>подземн.</w:t>
            </w:r>
          </w:p>
        </w:tc>
        <w:tc>
          <w:tcPr>
            <w:tcW w:w="729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2 м.</w:t>
            </w:r>
          </w:p>
        </w:tc>
        <w:tc>
          <w:tcPr>
            <w:tcW w:w="436" w:type="pct"/>
            <w:vAlign w:val="center"/>
          </w:tcPr>
          <w:p w:rsidR="00E32406" w:rsidRPr="00CE50EB" w:rsidRDefault="00E32406" w:rsidP="005E229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E50E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vAlign w:val="center"/>
          </w:tcPr>
          <w:p w:rsidR="00E32406" w:rsidRPr="00CE50EB" w:rsidRDefault="006E534A" w:rsidP="005E229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</w:tr>
    </w:tbl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54" w:name="XA00M982NF"/>
      <w:bookmarkStart w:id="255" w:name="ZAP1PQS3AT"/>
      <w:bookmarkStart w:id="256" w:name="bssPhr155"/>
      <w:bookmarkEnd w:id="254"/>
      <w:bookmarkEnd w:id="255"/>
      <w:bookmarkEnd w:id="256"/>
      <w:r w:rsidRPr="00CE50EB">
        <w:rPr>
          <w:rFonts w:eastAsia="Times New Roman" w:cs="Times New Roman"/>
          <w:b/>
          <w:color w:val="000000"/>
          <w:szCs w:val="24"/>
        </w:rPr>
        <w:t>9.6 Оценка безопасности и надежности объектов централизованной системы водоотведения и их управляемости</w:t>
      </w:r>
      <w:bookmarkStart w:id="257" w:name="ZAP1TIU3DO"/>
      <w:bookmarkEnd w:id="257"/>
    </w:p>
    <w:p w:rsidR="00637F9E" w:rsidRPr="00CE50EB" w:rsidRDefault="00637F9E" w:rsidP="00D664A2">
      <w:pPr>
        <w:spacing w:after="0" w:line="240" w:lineRule="auto"/>
        <w:ind w:firstLine="426"/>
        <w:rPr>
          <w:rFonts w:cs="Times New Roman"/>
        </w:rPr>
      </w:pPr>
      <w:r w:rsidRPr="00CE50EB">
        <w:rPr>
          <w:rFonts w:cs="Times New Roman"/>
        </w:rPr>
        <w:t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поселения. На территории сельского</w:t>
      </w:r>
      <w:r w:rsidR="00BC3965" w:rsidRPr="00CE50EB">
        <w:rPr>
          <w:rFonts w:cs="Times New Roman"/>
        </w:rPr>
        <w:t xml:space="preserve"> поселения «Ижма» нет централизованного водоотведения. Осуществляется организованный отвод хоз</w:t>
      </w:r>
      <w:r w:rsidR="00FC484B" w:rsidRPr="00CE50EB">
        <w:rPr>
          <w:rFonts w:cs="Times New Roman"/>
        </w:rPr>
        <w:t>яйственно</w:t>
      </w:r>
      <w:r w:rsidR="00BC3965" w:rsidRPr="00CE50EB">
        <w:rPr>
          <w:rFonts w:cs="Times New Roman"/>
        </w:rPr>
        <w:t>-бытовых стоков на территории больничного комплекса в с. Иж</w:t>
      </w:r>
      <w:r w:rsidR="00273A83" w:rsidRPr="00CE50EB">
        <w:rPr>
          <w:rFonts w:cs="Times New Roman"/>
        </w:rPr>
        <w:t>ма</w:t>
      </w:r>
      <w:r w:rsidR="00BC3965" w:rsidRPr="00CE50EB">
        <w:rPr>
          <w:rFonts w:cs="Times New Roman"/>
        </w:rPr>
        <w:t>. П</w:t>
      </w:r>
      <w:r w:rsidRPr="00CE50EB">
        <w:rPr>
          <w:rFonts w:cs="Times New Roman"/>
        </w:rPr>
        <w:t xml:space="preserve">о канализационным сетям общей протяженностью </w:t>
      </w:r>
      <w:r w:rsidR="00BC3965" w:rsidRPr="000046CB">
        <w:rPr>
          <w:rFonts w:cs="Times New Roman"/>
        </w:rPr>
        <w:t>1,468</w:t>
      </w:r>
      <w:r w:rsidRPr="000046CB">
        <w:rPr>
          <w:rFonts w:cs="Times New Roman"/>
        </w:rPr>
        <w:t> км</w:t>
      </w:r>
      <w:r w:rsidRPr="00CE50EB">
        <w:rPr>
          <w:rFonts w:cs="Times New Roman"/>
        </w:rPr>
        <w:t xml:space="preserve"> отводятся на </w:t>
      </w:r>
      <w:r w:rsidR="00BC3965" w:rsidRPr="00CE50EB">
        <w:rPr>
          <w:rFonts w:cs="Times New Roman"/>
        </w:rPr>
        <w:t>локальные очистные сооружения</w:t>
      </w:r>
      <w:r w:rsidRPr="00CE50EB">
        <w:rPr>
          <w:rFonts w:cs="Times New Roman"/>
        </w:rPr>
        <w:t xml:space="preserve">. </w:t>
      </w:r>
    </w:p>
    <w:p w:rsidR="00637F9E" w:rsidRPr="00CE50EB" w:rsidRDefault="00637F9E" w:rsidP="00D664A2">
      <w:pPr>
        <w:spacing w:after="0" w:line="240" w:lineRule="auto"/>
        <w:ind w:firstLine="426"/>
        <w:rPr>
          <w:rFonts w:cs="Times New Roman"/>
        </w:rPr>
      </w:pPr>
      <w:r w:rsidRPr="00CE50EB">
        <w:rPr>
          <w:rFonts w:cs="Times New Roman"/>
        </w:rPr>
        <w:t xml:space="preserve">В условиях экономии воды и ежегодного увеличения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канализационных сетей и очистных сооружений. Поэтому особое внимание необходимо уделить их реконструкции и модернизации. Наиболее экономичным решением является применение бестраншейных методов ремонта и восстановления трубопроводов. Освоен новый метод ремонта трубопроводов большого диаметра «труба в трубе», позволяющий вернуть в эксплуатацию потерявшие работоспособность трубопроводы, обеспечить им стабильную пропускную </w:t>
      </w:r>
      <w:r w:rsidRPr="00CE50EB">
        <w:rPr>
          <w:rFonts w:cs="Times New Roman"/>
        </w:rPr>
        <w:lastRenderedPageBreak/>
        <w:t>способность на длительный срок (50 лет и более).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637F9E" w:rsidRPr="00CE50EB" w:rsidRDefault="00637F9E" w:rsidP="00D664A2">
      <w:pPr>
        <w:spacing w:after="0" w:line="240" w:lineRule="auto"/>
        <w:ind w:firstLine="426"/>
        <w:rPr>
          <w:rFonts w:cs="Times New Roman"/>
        </w:rPr>
      </w:pPr>
      <w:r w:rsidRPr="00CE50EB">
        <w:rPr>
          <w:rFonts w:cs="Times New Roman"/>
        </w:rPr>
        <w:t xml:space="preserve">Реализация комплекса мероприятий, направленных на повышение надежности системы водоотведения, обеспечивает устойчивую работу систем канализации </w:t>
      </w:r>
      <w:r w:rsidR="00BC3965" w:rsidRPr="00CE50EB">
        <w:rPr>
          <w:rFonts w:cs="Times New Roman"/>
        </w:rPr>
        <w:t>сельского поселения</w:t>
      </w:r>
      <w:r w:rsidRPr="00CE50EB">
        <w:rPr>
          <w:rFonts w:cs="Times New Roman"/>
        </w:rPr>
        <w:t>.</w:t>
      </w:r>
    </w:p>
    <w:p w:rsidR="00637F9E" w:rsidRPr="00CE50EB" w:rsidRDefault="00637F9E" w:rsidP="00D16CA8">
      <w:pPr>
        <w:spacing w:after="0" w:line="240" w:lineRule="auto"/>
        <w:ind w:firstLine="0"/>
        <w:rPr>
          <w:rFonts w:cs="Times New Roman"/>
        </w:rPr>
      </w:pPr>
      <w:r w:rsidRPr="00CE50EB">
        <w:rPr>
          <w:rFonts w:cs="Times New Roman"/>
        </w:rPr>
        <w:t>Безопасность и надежность очистных сооружений обеспечивается:</w:t>
      </w:r>
    </w:p>
    <w:p w:rsidR="00637F9E" w:rsidRPr="00CE50EB" w:rsidRDefault="00637F9E" w:rsidP="00D16CA8">
      <w:pPr>
        <w:pStyle w:val="af3"/>
        <w:numPr>
          <w:ilvl w:val="0"/>
          <w:numId w:val="9"/>
        </w:numPr>
        <w:ind w:left="0" w:firstLine="851"/>
        <w:jc w:val="both"/>
        <w:rPr>
          <w:sz w:val="24"/>
        </w:rPr>
      </w:pPr>
      <w:r w:rsidRPr="00CE50EB">
        <w:rPr>
          <w:sz w:val="24"/>
        </w:rPr>
        <w:t>строгим соблюдением технологических регламентов;</w:t>
      </w:r>
    </w:p>
    <w:p w:rsidR="00637F9E" w:rsidRPr="00CE50EB" w:rsidRDefault="00637F9E" w:rsidP="00D16CA8">
      <w:pPr>
        <w:pStyle w:val="af3"/>
        <w:numPr>
          <w:ilvl w:val="0"/>
          <w:numId w:val="9"/>
        </w:numPr>
        <w:ind w:left="0" w:firstLine="851"/>
        <w:jc w:val="both"/>
        <w:rPr>
          <w:sz w:val="24"/>
        </w:rPr>
      </w:pPr>
      <w:r w:rsidRPr="00CE50EB">
        <w:rPr>
          <w:sz w:val="24"/>
        </w:rPr>
        <w:t>регулярным обучением и повышением квалификации работников;</w:t>
      </w:r>
    </w:p>
    <w:p w:rsidR="00637F9E" w:rsidRPr="00CE50EB" w:rsidRDefault="00637F9E" w:rsidP="00D16CA8">
      <w:pPr>
        <w:pStyle w:val="af3"/>
        <w:numPr>
          <w:ilvl w:val="0"/>
          <w:numId w:val="9"/>
        </w:numPr>
        <w:spacing w:after="200"/>
        <w:ind w:left="0" w:firstLine="851"/>
        <w:jc w:val="both"/>
        <w:rPr>
          <w:sz w:val="24"/>
        </w:rPr>
      </w:pPr>
      <w:r w:rsidRPr="00CE50EB">
        <w:rPr>
          <w:sz w:val="24"/>
        </w:rPr>
        <w:t>контролем над ходом технологического процесса;</w:t>
      </w:r>
    </w:p>
    <w:p w:rsidR="00637F9E" w:rsidRPr="00CE50EB" w:rsidRDefault="00637F9E" w:rsidP="00D16CA8">
      <w:pPr>
        <w:pStyle w:val="af3"/>
        <w:numPr>
          <w:ilvl w:val="0"/>
          <w:numId w:val="9"/>
        </w:numPr>
        <w:spacing w:after="200"/>
        <w:ind w:left="0" w:firstLine="851"/>
        <w:jc w:val="both"/>
        <w:rPr>
          <w:sz w:val="24"/>
        </w:rPr>
      </w:pPr>
      <w:r w:rsidRPr="00CE50EB">
        <w:rPr>
          <w:sz w:val="24"/>
        </w:rPr>
        <w:t>регулярным мониторингом состояния вод, сбрасываемых в водоемы, с целью недопущения отклонений от установленных параметров;</w:t>
      </w:r>
    </w:p>
    <w:p w:rsidR="00637F9E" w:rsidRPr="00CE50EB" w:rsidRDefault="00637F9E" w:rsidP="00D16CA8">
      <w:pPr>
        <w:pStyle w:val="af3"/>
        <w:numPr>
          <w:ilvl w:val="0"/>
          <w:numId w:val="9"/>
        </w:numPr>
        <w:spacing w:after="200"/>
        <w:ind w:left="0" w:firstLine="851"/>
        <w:jc w:val="both"/>
        <w:rPr>
          <w:sz w:val="24"/>
        </w:rPr>
      </w:pPr>
      <w:r w:rsidRPr="00CE50EB">
        <w:rPr>
          <w:sz w:val="24"/>
        </w:rPr>
        <w:t>регулярным мониторингом существующих технологий очистки сточных вод;</w:t>
      </w:r>
    </w:p>
    <w:p w:rsidR="004462AD" w:rsidRPr="00CE50EB" w:rsidRDefault="00911269" w:rsidP="00911269">
      <w:pPr>
        <w:pStyle w:val="af3"/>
        <w:ind w:left="851"/>
        <w:jc w:val="both"/>
        <w:rPr>
          <w:b/>
          <w:color w:val="000000"/>
          <w:highlight w:val="yellow"/>
        </w:rPr>
      </w:pPr>
      <w:r>
        <w:rPr>
          <w:sz w:val="24"/>
        </w:rPr>
        <w:t>-</w:t>
      </w:r>
      <w:r>
        <w:rPr>
          <w:sz w:val="24"/>
        </w:rPr>
        <w:tab/>
      </w:r>
      <w:r w:rsidR="00637F9E" w:rsidRPr="00CE50EB">
        <w:rPr>
          <w:sz w:val="24"/>
        </w:rPr>
        <w:t>внедрением рационализаторских и инновационных предложений в части повышения эффективности очистки сточных вод, использования высушенного осадка сточных вод.</w:t>
      </w:r>
    </w:p>
    <w:p w:rsidR="00D664A2" w:rsidRPr="00D664A2" w:rsidRDefault="00D664A2" w:rsidP="00D16CA8">
      <w:pPr>
        <w:spacing w:after="0" w:line="240" w:lineRule="auto"/>
        <w:rPr>
          <w:rFonts w:eastAsia="Times New Roman" w:cs="Times New Roman"/>
          <w:b/>
          <w:color w:val="000000"/>
          <w:sz w:val="16"/>
          <w:szCs w:val="16"/>
        </w:rPr>
      </w:pPr>
      <w:bookmarkStart w:id="258" w:name="XA00M9Q2NI"/>
      <w:bookmarkStart w:id="259" w:name="ZAP231G3F9"/>
      <w:bookmarkStart w:id="260" w:name="bssPhr156"/>
      <w:bookmarkEnd w:id="258"/>
      <w:bookmarkEnd w:id="259"/>
      <w:bookmarkEnd w:id="260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9.7 Оценка воздействия сбросов сточных вод через централизованную систему водоотведения на окружающую среду</w:t>
      </w:r>
      <w:bookmarkStart w:id="261" w:name="ZAP1VQ43DU"/>
      <w:bookmarkEnd w:id="261"/>
    </w:p>
    <w:p w:rsidR="00FF2E0A" w:rsidRPr="00CE50EB" w:rsidRDefault="00FF2E0A" w:rsidP="00D16CA8">
      <w:pPr>
        <w:pStyle w:val="aff1"/>
        <w:spacing w:before="0" w:after="0"/>
      </w:pPr>
      <w:r w:rsidRPr="00CE50EB">
        <w:t>Анализ существующего состояния системы водоотведения показал наличие следующих особенностей:</w:t>
      </w:r>
    </w:p>
    <w:p w:rsidR="00FF2E0A" w:rsidRPr="00CE50EB" w:rsidRDefault="00FF2E0A" w:rsidP="00D16CA8">
      <w:pPr>
        <w:pStyle w:val="a0"/>
        <w:ind w:left="0"/>
      </w:pPr>
      <w:r w:rsidRPr="00CE50EB">
        <w:t>локальные очистные сооружения не обеспечивают требуемую степень очистки сточных вод;</w:t>
      </w:r>
    </w:p>
    <w:p w:rsidR="00FF2E0A" w:rsidRPr="00CE50EB" w:rsidRDefault="00FF2E0A" w:rsidP="00D16CA8">
      <w:pPr>
        <w:pStyle w:val="a0"/>
        <w:ind w:left="0"/>
      </w:pPr>
      <w:r w:rsidRPr="00CE50EB">
        <w:t>имеется высокий износ сетей водоотведения;</w:t>
      </w:r>
    </w:p>
    <w:p w:rsidR="00FF2E0A" w:rsidRPr="00CE50EB" w:rsidRDefault="00FF2E0A" w:rsidP="00D16CA8">
      <w:pPr>
        <w:pStyle w:val="a0"/>
        <w:ind w:left="0"/>
      </w:pPr>
      <w:r w:rsidRPr="00CE50EB">
        <w:t>негативное влияние сброса сточных вод на рельеф на состояние окружающей природной среды.</w:t>
      </w:r>
    </w:p>
    <w:p w:rsidR="00FF2E0A" w:rsidRPr="00CE50EB" w:rsidRDefault="00FF2E0A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Сброс неочищенных сточных вод оказывает негативное воздействие на физические и химические свойства воды на водосборных площадях соответствующих водных объектов. Увеличивается содержание вредных веществ органического и неорганического происхождения, токсичных веществ, болезнетворных бактерий и тяжелых металлов. А также является фактором возникновения риска заболеваемости населения. Сброс неочищенных стоков наносит вред животному и растительному миру и приводит к одному из наиболее опасных видов деградации водосборных площадей.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62" w:name="XA00MF82O2"/>
      <w:bookmarkStart w:id="263" w:name="ZAP258M3FF"/>
      <w:bookmarkStart w:id="264" w:name="bssPhr157"/>
      <w:bookmarkEnd w:id="262"/>
      <w:bookmarkEnd w:id="263"/>
      <w:bookmarkEnd w:id="264"/>
      <w:r w:rsidRPr="00CE50EB">
        <w:rPr>
          <w:rFonts w:eastAsia="Times New Roman" w:cs="Times New Roman"/>
          <w:b/>
          <w:color w:val="000000"/>
          <w:szCs w:val="24"/>
        </w:rPr>
        <w:t>9.8 Описание территорий муниципального образования, не охваченных централизованной системой водоотведения</w:t>
      </w:r>
      <w:bookmarkStart w:id="265" w:name="ZAP1P6O39D"/>
      <w:bookmarkEnd w:id="265"/>
    </w:p>
    <w:p w:rsidR="00FF2E0A" w:rsidRPr="00CE50EB" w:rsidRDefault="00FF2E0A" w:rsidP="00D16CA8">
      <w:pPr>
        <w:spacing w:after="0" w:line="240" w:lineRule="auto"/>
        <w:rPr>
          <w:rFonts w:cs="Times New Roman"/>
          <w:szCs w:val="24"/>
        </w:rPr>
      </w:pPr>
      <w:r w:rsidRPr="000046CB">
        <w:rPr>
          <w:rFonts w:cs="Times New Roman"/>
        </w:rPr>
        <w:t>На момент разработки схемы на всей территории сельского поселения «Ижма» централизованная система водоотведения отсутствует.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66" w:name="XA00MFQ2O5"/>
      <w:bookmarkStart w:id="267" w:name="ZAP1ULA3AU"/>
      <w:bookmarkStart w:id="268" w:name="bssPhr158"/>
      <w:bookmarkEnd w:id="266"/>
      <w:bookmarkEnd w:id="267"/>
      <w:bookmarkEnd w:id="268"/>
      <w:r w:rsidRPr="00CE50EB">
        <w:rPr>
          <w:rFonts w:eastAsia="Times New Roman" w:cs="Times New Roman"/>
          <w:b/>
          <w:color w:val="000000"/>
          <w:szCs w:val="24"/>
        </w:rPr>
        <w:t>9.</w:t>
      </w:r>
      <w:r w:rsidR="007669FA" w:rsidRPr="00CE50EB">
        <w:rPr>
          <w:rFonts w:eastAsia="Times New Roman" w:cs="Times New Roman"/>
          <w:b/>
          <w:color w:val="000000"/>
          <w:szCs w:val="24"/>
        </w:rPr>
        <w:t>9</w:t>
      </w:r>
      <w:r w:rsidRPr="00CE50EB">
        <w:rPr>
          <w:rFonts w:eastAsia="Times New Roman" w:cs="Times New Roman"/>
          <w:b/>
          <w:color w:val="000000"/>
          <w:szCs w:val="24"/>
        </w:rPr>
        <w:t xml:space="preserve"> Описание существующих технических и технологических проблем системы водоотведения поселения, городского округа</w:t>
      </w:r>
      <w:bookmarkStart w:id="269" w:name="ZAP2ECG3NG"/>
      <w:bookmarkEnd w:id="269"/>
    </w:p>
    <w:p w:rsidR="00F8177F" w:rsidRPr="00CE50EB" w:rsidRDefault="00F8177F" w:rsidP="00D16CA8">
      <w:pPr>
        <w:spacing w:after="0" w:line="240" w:lineRule="auto"/>
        <w:rPr>
          <w:rFonts w:cs="Times New Roman"/>
        </w:rPr>
      </w:pPr>
      <w:bookmarkStart w:id="270" w:name="XA00MGC2O8"/>
      <w:bookmarkStart w:id="271" w:name="ZAP2JR23P1"/>
      <w:bookmarkStart w:id="272" w:name="bssPhr159"/>
      <w:bookmarkEnd w:id="270"/>
      <w:bookmarkEnd w:id="271"/>
      <w:bookmarkEnd w:id="272"/>
      <w:r w:rsidRPr="000046CB">
        <w:rPr>
          <w:rFonts w:cs="Times New Roman"/>
        </w:rPr>
        <w:t xml:space="preserve">На территории сельского поселения «Ижма» централизованная система водоотведения </w:t>
      </w:r>
      <w:r w:rsidR="006E534A" w:rsidRPr="000046CB">
        <w:rPr>
          <w:rFonts w:cs="Times New Roman"/>
        </w:rPr>
        <w:t>о</w:t>
      </w:r>
      <w:r w:rsidRPr="000046CB">
        <w:rPr>
          <w:rFonts w:cs="Times New Roman"/>
        </w:rPr>
        <w:t xml:space="preserve">существляется </w:t>
      </w:r>
      <w:r w:rsidR="006E534A" w:rsidRPr="000046CB">
        <w:rPr>
          <w:rFonts w:cs="Times New Roman"/>
        </w:rPr>
        <w:t>по</w:t>
      </w:r>
      <w:r w:rsidRPr="000046CB">
        <w:rPr>
          <w:rFonts w:cs="Times New Roman"/>
        </w:rPr>
        <w:t xml:space="preserve"> </w:t>
      </w:r>
      <w:r w:rsidR="006E534A" w:rsidRPr="000046CB">
        <w:rPr>
          <w:rFonts w:cs="Times New Roman"/>
        </w:rPr>
        <w:t>улице Б</w:t>
      </w:r>
      <w:r w:rsidRPr="000046CB">
        <w:rPr>
          <w:rFonts w:cs="Times New Roman"/>
        </w:rPr>
        <w:t>ольничн</w:t>
      </w:r>
      <w:r w:rsidR="006E534A" w:rsidRPr="000046CB">
        <w:rPr>
          <w:rFonts w:cs="Times New Roman"/>
        </w:rPr>
        <w:t xml:space="preserve">ый городок </w:t>
      </w:r>
      <w:r w:rsidRPr="000046CB">
        <w:rPr>
          <w:rFonts w:cs="Times New Roman"/>
        </w:rPr>
        <w:t>в с. Иж</w:t>
      </w:r>
      <w:r w:rsidR="00273A83" w:rsidRPr="000046CB">
        <w:rPr>
          <w:rFonts w:cs="Times New Roman"/>
        </w:rPr>
        <w:t>ма</w:t>
      </w:r>
      <w:bookmarkStart w:id="273" w:name="_GoBack"/>
      <w:bookmarkEnd w:id="273"/>
      <w:r w:rsidR="00F342E7" w:rsidRPr="000046CB">
        <w:rPr>
          <w:rFonts w:cs="Times New Roman"/>
        </w:rPr>
        <w:t>.</w:t>
      </w:r>
      <w:r w:rsidRPr="00CE50EB">
        <w:rPr>
          <w:rFonts w:cs="Times New Roman"/>
        </w:rPr>
        <w:t xml:space="preserve"> </w:t>
      </w:r>
    </w:p>
    <w:p w:rsidR="00F8177F" w:rsidRPr="00CE50EB" w:rsidRDefault="00F8177F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Износ сетей составляет </w:t>
      </w:r>
      <w:r w:rsidR="006E534A">
        <w:rPr>
          <w:rFonts w:cs="Times New Roman"/>
        </w:rPr>
        <w:t>53</w:t>
      </w:r>
      <w:r w:rsidRPr="00CE50EB">
        <w:rPr>
          <w:rFonts w:cs="Times New Roman"/>
        </w:rPr>
        <w:t>%, ЛОС – 100%. Качество очистки не соответствует требованиям санитарных правил и норм СанПиН 2.1.5.980-00 «Водоотведение населенных мест, санитарная охрана водных объектов. Гигиенические требования к охране поверхностных вод» по многим показателям.</w:t>
      </w:r>
    </w:p>
    <w:p w:rsidR="00D664A2" w:rsidRDefault="00D664A2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0046CB" w:rsidRDefault="000F5F13" w:rsidP="00D16CA8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0046CB">
        <w:rPr>
          <w:rFonts w:eastAsia="Times New Roman" w:cs="Times New Roman"/>
          <w:b/>
          <w:sz w:val="28"/>
          <w:szCs w:val="28"/>
        </w:rPr>
        <w:t>10. Балансы сточных вод в системе водоотведения</w:t>
      </w:r>
      <w:bookmarkStart w:id="274" w:name="ZAP2TDK3PO"/>
      <w:bookmarkEnd w:id="274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75" w:name="XA00M7G2N5"/>
      <w:bookmarkStart w:id="276" w:name="ZAP32S63R9"/>
      <w:bookmarkStart w:id="277" w:name="bssPhr160"/>
      <w:bookmarkEnd w:id="275"/>
      <w:bookmarkEnd w:id="276"/>
      <w:bookmarkEnd w:id="277"/>
      <w:r w:rsidRPr="00CE50EB">
        <w:rPr>
          <w:rFonts w:eastAsia="Times New Roman" w:cs="Times New Roman"/>
          <w:b/>
          <w:color w:val="000000"/>
          <w:szCs w:val="24"/>
        </w:rPr>
        <w:t>10.1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Start w:id="278" w:name="ZAP2H9K3JP"/>
      <w:bookmarkEnd w:id="278"/>
    </w:p>
    <w:p w:rsidR="00F342E7" w:rsidRPr="00CE50EB" w:rsidRDefault="00F342E7" w:rsidP="00F342E7">
      <w:pPr>
        <w:spacing w:after="0" w:line="240" w:lineRule="auto"/>
        <w:rPr>
          <w:rFonts w:cs="Times New Roman"/>
        </w:rPr>
      </w:pPr>
      <w:bookmarkStart w:id="279" w:name="XA00M822N8"/>
      <w:bookmarkStart w:id="280" w:name="ZAP2MO63LA"/>
      <w:bookmarkStart w:id="281" w:name="bssPhr161"/>
      <w:bookmarkEnd w:id="279"/>
      <w:bookmarkEnd w:id="280"/>
      <w:bookmarkEnd w:id="281"/>
      <w:r w:rsidRPr="000046C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  <w:r w:rsidRPr="00CE50EB">
        <w:rPr>
          <w:rFonts w:cs="Times New Roman"/>
        </w:rPr>
        <w:t xml:space="preserve"> </w:t>
      </w:r>
    </w:p>
    <w:p w:rsidR="00EB0172" w:rsidRPr="00CE50EB" w:rsidRDefault="00F8177F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  <w:highlight w:val="yellow"/>
        </w:rPr>
      </w:pPr>
      <w:r w:rsidRPr="00CE50EB">
        <w:rPr>
          <w:rFonts w:cs="Times New Roman"/>
        </w:rPr>
        <w:t xml:space="preserve">Информация по балансу поступления сточных вод </w:t>
      </w:r>
      <w:r w:rsidR="00DC7DE3" w:rsidRPr="00CE50EB">
        <w:rPr>
          <w:rFonts w:cs="Times New Roman"/>
        </w:rPr>
        <w:t>на ЛОС больничного комплекса отсутствует.</w:t>
      </w:r>
    </w:p>
    <w:p w:rsidR="000F5F13" w:rsidRPr="000046C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lastRenderedPageBreak/>
        <w:t xml:space="preserve">10.2 Оценку фактического притока неорганизованного стока (сточных вод, поступающих по поверхности рельефа местности) по технологическим зонам </w:t>
      </w:r>
      <w:r w:rsidRPr="000046CB">
        <w:rPr>
          <w:rFonts w:eastAsia="Times New Roman" w:cs="Times New Roman"/>
          <w:b/>
          <w:color w:val="000000"/>
          <w:szCs w:val="24"/>
        </w:rPr>
        <w:t>водоотведения</w:t>
      </w:r>
      <w:bookmarkStart w:id="282" w:name="ZAP2C2I3HT"/>
      <w:bookmarkEnd w:id="282"/>
    </w:p>
    <w:p w:rsidR="00DC7DE3" w:rsidRPr="00CE50EB" w:rsidRDefault="00F342E7" w:rsidP="00F342E7">
      <w:pPr>
        <w:spacing w:after="0" w:line="240" w:lineRule="auto"/>
        <w:rPr>
          <w:rFonts w:cs="Times New Roman"/>
        </w:rPr>
      </w:pPr>
      <w:bookmarkStart w:id="283" w:name="XA00M8K2NB"/>
      <w:bookmarkStart w:id="284" w:name="ZAP2HH43JE"/>
      <w:bookmarkStart w:id="285" w:name="bssPhr162"/>
      <w:bookmarkEnd w:id="283"/>
      <w:bookmarkEnd w:id="284"/>
      <w:bookmarkEnd w:id="285"/>
      <w:r w:rsidRPr="000046C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</w:t>
      </w:r>
      <w:r w:rsidR="00DC7DE3" w:rsidRPr="000046CB">
        <w:rPr>
          <w:rFonts w:cs="Times New Roman"/>
        </w:rPr>
        <w:t xml:space="preserve">. Фактический приток неорганизованного стока </w:t>
      </w:r>
      <w:r w:rsidR="00492C67" w:rsidRPr="000046CB">
        <w:rPr>
          <w:rFonts w:cs="Times New Roman"/>
        </w:rPr>
        <w:t>не имеется.</w:t>
      </w:r>
      <w:r w:rsidR="00492C67" w:rsidRPr="00CE50EB">
        <w:rPr>
          <w:rFonts w:cs="Times New Roman"/>
        </w:rPr>
        <w:t xml:space="preserve"> 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10.3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Start w:id="286" w:name="ZAP2BEC3DT"/>
      <w:bookmarkEnd w:id="286"/>
    </w:p>
    <w:p w:rsidR="000F5F13" w:rsidRPr="00CE50EB" w:rsidRDefault="00F342E7" w:rsidP="00F342E7">
      <w:pPr>
        <w:spacing w:after="0" w:line="240" w:lineRule="auto"/>
        <w:rPr>
          <w:rFonts w:cs="Times New Roman"/>
        </w:rPr>
      </w:pPr>
      <w:r w:rsidRPr="000046C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</w:t>
      </w:r>
      <w:r w:rsidR="00991D7F" w:rsidRPr="000046CB">
        <w:rPr>
          <w:rFonts w:cs="Times New Roman"/>
        </w:rPr>
        <w:t>. Прибор учета установлен</w:t>
      </w:r>
      <w:r w:rsidR="00492C67" w:rsidRPr="000046CB">
        <w:rPr>
          <w:rFonts w:cs="Times New Roman"/>
        </w:rPr>
        <w:t>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87" w:name="XA00M962NE"/>
      <w:bookmarkStart w:id="288" w:name="ZAP2GSU3FE"/>
      <w:bookmarkStart w:id="289" w:name="bssPhr163"/>
      <w:bookmarkEnd w:id="287"/>
      <w:bookmarkEnd w:id="288"/>
      <w:bookmarkEnd w:id="289"/>
      <w:r w:rsidRPr="00CE50EB">
        <w:rPr>
          <w:rFonts w:eastAsia="Times New Roman" w:cs="Times New Roman"/>
          <w:b/>
          <w:color w:val="000000"/>
          <w:szCs w:val="24"/>
        </w:rPr>
        <w:t>10.4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</w:t>
      </w:r>
      <w:bookmarkStart w:id="290" w:name="ZAP2EJE3NE"/>
      <w:bookmarkEnd w:id="290"/>
    </w:p>
    <w:p w:rsidR="00F342E7" w:rsidRPr="000046CB" w:rsidRDefault="00F342E7" w:rsidP="00F342E7">
      <w:pPr>
        <w:spacing w:after="0" w:line="240" w:lineRule="auto"/>
        <w:rPr>
          <w:rFonts w:cs="Times New Roman"/>
        </w:rPr>
      </w:pPr>
      <w:r w:rsidRPr="000046CB">
        <w:rPr>
          <w:rFonts w:cs="Times New Roman"/>
        </w:rPr>
        <w:t xml:space="preserve">На территории сельского поселения «Ижма» централизованная система водоотведения осуществляется по улице Больничный городок в с. Ижма. </w:t>
      </w:r>
    </w:p>
    <w:p w:rsidR="00492C67" w:rsidRPr="00CE50EB" w:rsidRDefault="00492C67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  <w:highlight w:val="yellow"/>
        </w:rPr>
      </w:pPr>
      <w:r w:rsidRPr="000046CB">
        <w:rPr>
          <w:rFonts w:cs="Times New Roman"/>
        </w:rPr>
        <w:t>Информация по балансу поступления сточных вод на ЛОС</w:t>
      </w:r>
      <w:r w:rsidRPr="00CE50EB">
        <w:rPr>
          <w:rFonts w:cs="Times New Roman"/>
        </w:rPr>
        <w:t xml:space="preserve"> больничного комплекса отсутствует.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291" w:name="XA00M9O2NH"/>
      <w:bookmarkStart w:id="292" w:name="ZAP2K203OV"/>
      <w:bookmarkStart w:id="293" w:name="bssPhr164"/>
      <w:bookmarkEnd w:id="291"/>
      <w:bookmarkEnd w:id="292"/>
      <w:bookmarkEnd w:id="293"/>
      <w:r w:rsidRPr="00CE50EB">
        <w:rPr>
          <w:rFonts w:eastAsia="Times New Roman" w:cs="Times New Roman"/>
          <w:b/>
          <w:color w:val="000000"/>
          <w:szCs w:val="24"/>
        </w:rPr>
        <w:t>10.5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</w:r>
      <w:bookmarkStart w:id="294" w:name="ZAP2B323MH"/>
      <w:bookmarkEnd w:id="294"/>
    </w:p>
    <w:p w:rsidR="00F342E7" w:rsidRPr="000046CB" w:rsidRDefault="00F342E7" w:rsidP="00F342E7">
      <w:pPr>
        <w:spacing w:after="0" w:line="240" w:lineRule="auto"/>
        <w:rPr>
          <w:rFonts w:cs="Times New Roman"/>
        </w:rPr>
      </w:pPr>
      <w:bookmarkStart w:id="295" w:name="XA00MC22NR"/>
      <w:bookmarkStart w:id="296" w:name="ZAP2GHK3O2"/>
      <w:bookmarkStart w:id="297" w:name="bssPhr165"/>
      <w:bookmarkEnd w:id="295"/>
      <w:bookmarkEnd w:id="296"/>
      <w:bookmarkEnd w:id="297"/>
      <w:r w:rsidRPr="000046CB">
        <w:rPr>
          <w:rFonts w:cs="Times New Roman"/>
        </w:rPr>
        <w:t xml:space="preserve">На территории сельского поселения «Ижма» централизованная система водоотведения осуществляется по улице Больничный городок в с. Ижма. </w:t>
      </w:r>
    </w:p>
    <w:p w:rsidR="00492C67" w:rsidRDefault="00492C67" w:rsidP="00D16CA8">
      <w:pPr>
        <w:spacing w:after="0" w:line="240" w:lineRule="auto"/>
        <w:rPr>
          <w:rFonts w:cs="Times New Roman"/>
        </w:rPr>
      </w:pPr>
      <w:r w:rsidRPr="000046CB">
        <w:rPr>
          <w:rFonts w:cs="Times New Roman"/>
        </w:rPr>
        <w:t>Информация по балансу поступления сточных вод на ЛОС больничного</w:t>
      </w:r>
      <w:r w:rsidRPr="00CE50EB">
        <w:rPr>
          <w:rFonts w:cs="Times New Roman"/>
        </w:rPr>
        <w:t xml:space="preserve"> комплекса отсутствует.</w:t>
      </w:r>
    </w:p>
    <w:p w:rsidR="000E0898" w:rsidRPr="00CE50EB" w:rsidRDefault="000E0898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>11. Прогноз объема сточных вод</w:t>
      </w:r>
      <w:bookmarkStart w:id="298" w:name="ZAP29843FA"/>
      <w:bookmarkEnd w:id="298"/>
    </w:p>
    <w:p w:rsidR="000F5F13" w:rsidRPr="00CE50EB" w:rsidRDefault="000F5F13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bookmarkStart w:id="299" w:name="XA00MAA2MO"/>
      <w:bookmarkStart w:id="300" w:name="ZAP2EMM3GR"/>
      <w:bookmarkStart w:id="301" w:name="bssPhr166"/>
      <w:bookmarkEnd w:id="299"/>
      <w:bookmarkEnd w:id="300"/>
      <w:bookmarkEnd w:id="301"/>
      <w:r w:rsidRPr="00CE50EB">
        <w:rPr>
          <w:rFonts w:eastAsia="Times New Roman" w:cs="Times New Roman"/>
          <w:b/>
          <w:color w:val="000000"/>
          <w:szCs w:val="24"/>
        </w:rPr>
        <w:t>11.1 Сведения о фактическом и ожидаемом поступлении сточных вод в централизованную систему водоотведения</w:t>
      </w:r>
      <w:bookmarkStart w:id="302" w:name="ZAP2NHS3K2"/>
      <w:bookmarkEnd w:id="302"/>
    </w:p>
    <w:p w:rsidR="00492C67" w:rsidRPr="00CE50EB" w:rsidRDefault="00492C67" w:rsidP="00DC2373">
      <w:pPr>
        <w:spacing w:after="0" w:line="240" w:lineRule="auto"/>
        <w:ind w:firstLine="426"/>
        <w:rPr>
          <w:rFonts w:cs="Times New Roman"/>
        </w:rPr>
      </w:pPr>
      <w:bookmarkStart w:id="303" w:name="XA00MGA2O7"/>
      <w:bookmarkStart w:id="304" w:name="ZAP2T0E3LJ"/>
      <w:bookmarkStart w:id="305" w:name="bssPhr167"/>
      <w:bookmarkEnd w:id="303"/>
      <w:bookmarkEnd w:id="304"/>
      <w:bookmarkEnd w:id="305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</w:t>
      </w:r>
    </w:p>
    <w:p w:rsidR="00492C67" w:rsidRDefault="00492C67" w:rsidP="00DC2373">
      <w:pPr>
        <w:spacing w:after="0" w:line="240" w:lineRule="auto"/>
        <w:ind w:firstLine="426"/>
        <w:rPr>
          <w:rFonts w:cs="Times New Roman"/>
        </w:rPr>
      </w:pPr>
      <w:r w:rsidRPr="00CE50EB">
        <w:rPr>
          <w:rFonts w:cs="Times New Roman"/>
        </w:rPr>
        <w:t>Информация по балансу поступления сточных вод на ЛОС больничного комплекса отсутствует.</w:t>
      </w:r>
    </w:p>
    <w:p w:rsidR="006C4BD2" w:rsidRPr="00CE50EB" w:rsidRDefault="006C4BD2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  <w:highlight w:val="yellow"/>
        </w:rPr>
      </w:pPr>
    </w:p>
    <w:p w:rsidR="000F5F13" w:rsidRPr="00CE50EB" w:rsidRDefault="000F5F13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11.2 Описание структуры централизованной системы водоотведения (эксплуатационные и технологические зоны)</w:t>
      </w:r>
      <w:bookmarkStart w:id="306" w:name="ZAP2MAC3IP"/>
      <w:bookmarkEnd w:id="306"/>
    </w:p>
    <w:p w:rsidR="00F342E7" w:rsidRPr="00CE50EB" w:rsidRDefault="00F342E7" w:rsidP="00F342E7">
      <w:pPr>
        <w:spacing w:after="0" w:line="240" w:lineRule="auto"/>
        <w:rPr>
          <w:rFonts w:cs="Times New Roman"/>
        </w:rPr>
      </w:pPr>
      <w:bookmarkStart w:id="307" w:name="XA00M7E2N4"/>
      <w:bookmarkStart w:id="308" w:name="ZAP2ROU3KA"/>
      <w:bookmarkStart w:id="309" w:name="bssPhr168"/>
      <w:bookmarkEnd w:id="307"/>
      <w:bookmarkEnd w:id="308"/>
      <w:bookmarkEnd w:id="309"/>
      <w:r w:rsidRPr="00C0452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  <w:r w:rsidRPr="00CE50EB">
        <w:rPr>
          <w:rFonts w:cs="Times New Roman"/>
        </w:rPr>
        <w:t xml:space="preserve"> </w:t>
      </w:r>
    </w:p>
    <w:p w:rsidR="00492C67" w:rsidRPr="00CE50EB" w:rsidRDefault="00492C67" w:rsidP="00DC2373">
      <w:pPr>
        <w:pStyle w:val="aff1"/>
        <w:spacing w:before="0" w:after="0"/>
        <w:ind w:firstLine="426"/>
      </w:pPr>
      <w:r w:rsidRPr="00CE50EB">
        <w:rPr>
          <w:rFonts w:eastAsia="Calibri"/>
        </w:rPr>
        <w:t>Отвод х</w:t>
      </w:r>
      <w:r w:rsidRPr="00CE50EB">
        <w:t>озяйственно-бытовы</w:t>
      </w:r>
      <w:r w:rsidRPr="00CE50EB">
        <w:rPr>
          <w:rFonts w:eastAsia="Calibri"/>
        </w:rPr>
        <w:t>х</w:t>
      </w:r>
      <w:r w:rsidRPr="00CE50EB">
        <w:t xml:space="preserve"> </w:t>
      </w:r>
      <w:r w:rsidRPr="00CE50EB">
        <w:rPr>
          <w:rFonts w:eastAsia="Calibri"/>
        </w:rPr>
        <w:t xml:space="preserve">сточных вод на территории Больничного комплекса </w:t>
      </w:r>
      <w:r w:rsidRPr="00911269">
        <w:rPr>
          <w:rFonts w:eastAsia="Calibri"/>
        </w:rPr>
        <w:t xml:space="preserve">обеспечивается </w:t>
      </w:r>
      <w:r w:rsidRPr="00911269">
        <w:t>самотечными коллекторами на локальные очистные сооружения (ЛОС) КОБК-150.</w:t>
      </w:r>
      <w:r w:rsidRPr="00CE50EB">
        <w:t xml:space="preserve"> После очистки стоки сбрасывают в р. Ижма </w:t>
      </w:r>
    </w:p>
    <w:p w:rsidR="00492C67" w:rsidRPr="00CE50EB" w:rsidRDefault="00492C67" w:rsidP="00DC2373">
      <w:pPr>
        <w:pStyle w:val="aff1"/>
        <w:spacing w:before="0" w:after="0"/>
        <w:ind w:firstLine="426"/>
      </w:pPr>
      <w:r w:rsidRPr="00CE50EB">
        <w:t>Производительность существующих ЛОС составляет 150 м</w:t>
      </w:r>
      <w:r w:rsidRPr="00CE50EB">
        <w:rPr>
          <w:vertAlign w:val="superscript"/>
        </w:rPr>
        <w:t>3</w:t>
      </w:r>
      <w:r w:rsidRPr="00CE50EB">
        <w:t>/сутки. На сегодняшний день ЛОС не выполняют свою функцию по очистке воды. Требуется реконструкция существующих очистных  сооружений.</w:t>
      </w:r>
    </w:p>
    <w:p w:rsidR="00492C67" w:rsidRPr="00CE50EB" w:rsidRDefault="00492C67" w:rsidP="00DC2373">
      <w:pPr>
        <w:pStyle w:val="aff1"/>
        <w:spacing w:before="0" w:after="0"/>
        <w:ind w:firstLine="426"/>
        <w:rPr>
          <w:color w:val="000000"/>
          <w:shd w:val="clear" w:color="auto" w:fill="FFFFFF"/>
        </w:rPr>
      </w:pPr>
      <w:r w:rsidRPr="00CE50EB">
        <w:t xml:space="preserve">Принцип действия очистки: </w:t>
      </w:r>
      <w:r w:rsidRPr="00CE50EB">
        <w:rPr>
          <w:color w:val="000000"/>
          <w:shd w:val="clear" w:color="auto" w:fill="FFFFFF"/>
        </w:rPr>
        <w:t>первый этап - предварительная </w:t>
      </w:r>
      <w:r w:rsidRPr="00CE50EB">
        <w:rPr>
          <w:bCs/>
          <w:color w:val="000000"/>
          <w:shd w:val="clear" w:color="auto" w:fill="FFFFFF"/>
        </w:rPr>
        <w:t>очистка стоков</w:t>
      </w:r>
      <w:r w:rsidRPr="00CE50EB">
        <w:rPr>
          <w:color w:val="000000"/>
          <w:shd w:val="clear" w:color="auto" w:fill="FFFFFF"/>
        </w:rPr>
        <w:t>, второй этап - окончательный или доочистка.</w:t>
      </w:r>
    </w:p>
    <w:p w:rsidR="00492C67" w:rsidRPr="00CE50EB" w:rsidRDefault="00492C67" w:rsidP="00DC2373">
      <w:pPr>
        <w:pStyle w:val="aff1"/>
        <w:spacing w:before="0" w:after="0"/>
        <w:ind w:firstLine="426"/>
        <w:rPr>
          <w:color w:val="000000"/>
        </w:rPr>
      </w:pPr>
      <w:r w:rsidRPr="00CE50EB">
        <w:rPr>
          <w:color w:val="000000"/>
        </w:rPr>
        <w:t>Предварительная </w:t>
      </w:r>
      <w:r w:rsidRPr="00CE50EB">
        <w:rPr>
          <w:bCs/>
          <w:color w:val="000000"/>
        </w:rPr>
        <w:t>очистка</w:t>
      </w:r>
      <w:r w:rsidR="00FC484B" w:rsidRPr="00CE50EB">
        <w:rPr>
          <w:bCs/>
          <w:color w:val="000000"/>
        </w:rPr>
        <w:t xml:space="preserve"> </w:t>
      </w:r>
      <w:r w:rsidRPr="00CE50EB">
        <w:rPr>
          <w:bCs/>
          <w:color w:val="000000"/>
        </w:rPr>
        <w:t>стоков </w:t>
      </w:r>
      <w:r w:rsidRPr="00CE50EB">
        <w:rPr>
          <w:color w:val="000000"/>
        </w:rPr>
        <w:t>осуществляется только в</w:t>
      </w:r>
      <w:r w:rsidR="00FC484B" w:rsidRPr="00CE50EB">
        <w:rPr>
          <w:color w:val="000000"/>
        </w:rPr>
        <w:t xml:space="preserve"> </w:t>
      </w:r>
      <w:r w:rsidRPr="00CE50EB">
        <w:rPr>
          <w:color w:val="000000"/>
        </w:rPr>
        <w:t xml:space="preserve">специальном резервуаре - септике, или отстойнике. Задача септика заключается в том, чтобы, во-первых, отделить жидкость с растворимыми частицами от нерастворимых фракций (механический процесс) и, во-вторых, разложить органические загрязнения с помощью анаэробных бактерий, всегда присутствующих в нечистотах. Частицы, содержащиеся в сточных водах, оседают на дно и образуют осадок. В отстойнике происходит медленный процесс брожения, во время которого часть загрязнений растворяется в воде, а другая оседает на дно септика в виде </w:t>
      </w:r>
      <w:r w:rsidRPr="00CE50EB">
        <w:rPr>
          <w:color w:val="000000"/>
        </w:rPr>
        <w:lastRenderedPageBreak/>
        <w:t xml:space="preserve">нерастворимых минеральных веществ. При очистке сточных вод в септике образуется пленка (чаще всего из жиров) или пена. Чтобы этот процесс был эффективным, его продолжительность должна быть не менее трех дней. </w:t>
      </w:r>
    </w:p>
    <w:p w:rsidR="00492C67" w:rsidRPr="00CE50EB" w:rsidRDefault="00492C67" w:rsidP="00DC2373">
      <w:pPr>
        <w:pStyle w:val="aff1"/>
        <w:spacing w:before="0" w:after="0"/>
        <w:ind w:firstLine="426"/>
        <w:rPr>
          <w:color w:val="000000"/>
        </w:rPr>
      </w:pPr>
      <w:r w:rsidRPr="00CE50EB">
        <w:rPr>
          <w:color w:val="000000"/>
        </w:rPr>
        <w:t>Доочистка в отличие от первого этапа, протекающего непременно в септике, может происходить в конструкциях разного типа, в которых создаются оптимальные условия (доступ кислорода) аэробным бактериям для окончательной очистки сточных вод, поступающих из септика.</w:t>
      </w:r>
    </w:p>
    <w:p w:rsidR="00492C67" w:rsidRPr="00CE50EB" w:rsidRDefault="00492C67" w:rsidP="00DC2373">
      <w:pPr>
        <w:spacing w:after="0" w:line="240" w:lineRule="auto"/>
        <w:ind w:firstLine="426"/>
        <w:rPr>
          <w:rFonts w:cs="Times New Roman"/>
        </w:rPr>
      </w:pPr>
      <w:r w:rsidRPr="00CE50EB">
        <w:rPr>
          <w:rFonts w:cs="Times New Roman"/>
        </w:rPr>
        <w:t>Сточные воды, после очистки относятся к категории – недостаточно-очищенные.</w:t>
      </w:r>
    </w:p>
    <w:p w:rsidR="00DC2373" w:rsidRDefault="00492C67" w:rsidP="00DC2373">
      <w:pPr>
        <w:pStyle w:val="aff1"/>
        <w:spacing w:before="0" w:after="0"/>
        <w:ind w:firstLine="426"/>
      </w:pPr>
      <w:r w:rsidRPr="00CE50EB">
        <w:t>Канализационные сети выполнены из чугунных, асбестовых труб диаметром 100-200 мм, общей протяженностью 1,4</w:t>
      </w:r>
      <w:r w:rsidR="00F3626F" w:rsidRPr="00CE50EB">
        <w:t>40</w:t>
      </w:r>
      <w:r w:rsidRPr="00CE50EB">
        <w:t xml:space="preserve"> км.</w:t>
      </w:r>
    </w:p>
    <w:p w:rsidR="000E0898" w:rsidRDefault="000E0898" w:rsidP="00DC2373">
      <w:pPr>
        <w:pStyle w:val="aff1"/>
        <w:spacing w:before="0" w:after="0"/>
        <w:ind w:firstLine="426"/>
        <w:rPr>
          <w:b/>
          <w:color w:val="000000"/>
        </w:rPr>
      </w:pPr>
    </w:p>
    <w:p w:rsidR="000F5F13" w:rsidRPr="00CE50EB" w:rsidRDefault="000F5F13" w:rsidP="00DC2373">
      <w:pPr>
        <w:pStyle w:val="aff1"/>
        <w:spacing w:before="0" w:after="0"/>
        <w:ind w:firstLine="426"/>
        <w:rPr>
          <w:b/>
          <w:color w:val="000000"/>
        </w:rPr>
      </w:pPr>
      <w:r w:rsidRPr="00CE50EB">
        <w:rPr>
          <w:b/>
          <w:color w:val="000000"/>
        </w:rPr>
        <w:t>11.3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Start w:id="310" w:name="ZAP2BS43F5"/>
      <w:bookmarkEnd w:id="310"/>
    </w:p>
    <w:p w:rsidR="00F342E7" w:rsidRPr="00CE50EB" w:rsidRDefault="00F342E7" w:rsidP="00F342E7">
      <w:pPr>
        <w:spacing w:after="0" w:line="240" w:lineRule="auto"/>
        <w:rPr>
          <w:rFonts w:cs="Times New Roman"/>
        </w:rPr>
      </w:pPr>
      <w:bookmarkStart w:id="311" w:name="XA00M802N7"/>
      <w:bookmarkStart w:id="312" w:name="ZAP2HAM3GM"/>
      <w:bookmarkStart w:id="313" w:name="bssPhr169"/>
      <w:bookmarkEnd w:id="311"/>
      <w:bookmarkEnd w:id="312"/>
      <w:bookmarkEnd w:id="313"/>
      <w:r w:rsidRPr="00C0452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</w:t>
      </w:r>
      <w:r>
        <w:rPr>
          <w:rFonts w:cs="Times New Roman"/>
        </w:rPr>
        <w:t>.</w:t>
      </w:r>
      <w:r w:rsidRPr="00CE50EB">
        <w:rPr>
          <w:rFonts w:cs="Times New Roman"/>
        </w:rPr>
        <w:t xml:space="preserve"> </w:t>
      </w:r>
    </w:p>
    <w:p w:rsidR="00492C67" w:rsidRPr="00CE50EB" w:rsidRDefault="00492C67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  <w:highlight w:val="yellow"/>
        </w:rPr>
      </w:pPr>
      <w:r w:rsidRPr="00CE50EB">
        <w:rPr>
          <w:rFonts w:cs="Times New Roman"/>
        </w:rPr>
        <w:t>Информация по балансу поступления сточных вод на ЛОС больничного комплекса отсутствует.</w:t>
      </w:r>
    </w:p>
    <w:p w:rsidR="000E0898" w:rsidRDefault="000E0898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11.4 Результаты анализа гидравлических режимов и режимов работы элементов централизованной системы водоотведения</w:t>
      </w:r>
      <w:bookmarkStart w:id="314" w:name="ZAP24PK3G3"/>
      <w:bookmarkEnd w:id="314"/>
    </w:p>
    <w:p w:rsidR="00F342E7" w:rsidRPr="00CE50EB" w:rsidRDefault="00F342E7" w:rsidP="00F342E7">
      <w:pPr>
        <w:spacing w:after="0" w:line="240" w:lineRule="auto"/>
        <w:rPr>
          <w:rFonts w:cs="Times New Roman"/>
        </w:rPr>
      </w:pPr>
      <w:bookmarkStart w:id="315" w:name="XA00M8I2NA"/>
      <w:bookmarkStart w:id="316" w:name="ZAP2A863HK"/>
      <w:bookmarkStart w:id="317" w:name="bssPhr170"/>
      <w:bookmarkEnd w:id="315"/>
      <w:bookmarkEnd w:id="316"/>
      <w:bookmarkEnd w:id="317"/>
      <w:r w:rsidRPr="00C0452B">
        <w:rPr>
          <w:rFonts w:cs="Times New Roman"/>
        </w:rPr>
        <w:t>На территории сельского поселения «Ижма» централизованная система водоотведения осуществляется по улице Больничный городок в с. Ижма.</w:t>
      </w:r>
      <w:r w:rsidRPr="00CE50EB">
        <w:rPr>
          <w:rFonts w:cs="Times New Roman"/>
        </w:rPr>
        <w:t xml:space="preserve"> </w:t>
      </w:r>
    </w:p>
    <w:p w:rsidR="000E0898" w:rsidRDefault="000E0898" w:rsidP="00DC2373">
      <w:pPr>
        <w:tabs>
          <w:tab w:val="left" w:pos="2685"/>
        </w:tabs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C2373">
      <w:pPr>
        <w:tabs>
          <w:tab w:val="left" w:pos="2685"/>
        </w:tabs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11.5 Анализ резервов производственных мощностей очистных сооружений системы водоотведения и возможности расширения зоны их действия</w:t>
      </w:r>
      <w:bookmarkStart w:id="318" w:name="ZAP20K83C9"/>
      <w:bookmarkEnd w:id="318"/>
    </w:p>
    <w:p w:rsidR="00F342E7" w:rsidRPr="00C0452B" w:rsidRDefault="00F342E7" w:rsidP="00F342E7">
      <w:pPr>
        <w:spacing w:after="0" w:line="240" w:lineRule="auto"/>
        <w:rPr>
          <w:rFonts w:cs="Times New Roman"/>
        </w:rPr>
      </w:pPr>
      <w:r w:rsidRPr="00C0452B">
        <w:rPr>
          <w:rFonts w:cs="Times New Roman"/>
        </w:rPr>
        <w:t xml:space="preserve">На территории сельского поселения «Ижма» централизованная система водоотведения осуществляется по улице Больничный городок в с. Ижма. </w:t>
      </w:r>
    </w:p>
    <w:p w:rsidR="00492C67" w:rsidRPr="00CE50EB" w:rsidRDefault="00492C67" w:rsidP="00DC2373">
      <w:pPr>
        <w:spacing w:after="0" w:line="240" w:lineRule="auto"/>
        <w:ind w:firstLine="426"/>
        <w:rPr>
          <w:rFonts w:eastAsia="Times New Roman" w:cs="Times New Roman"/>
          <w:b/>
          <w:color w:val="000000"/>
          <w:szCs w:val="24"/>
          <w:highlight w:val="yellow"/>
        </w:rPr>
      </w:pPr>
      <w:r w:rsidRPr="00C0452B">
        <w:rPr>
          <w:rFonts w:cs="Times New Roman"/>
        </w:rPr>
        <w:t>Информация по балансу поступления сточных вод на ЛОС больничного</w:t>
      </w:r>
      <w:r w:rsidRPr="00CE50EB">
        <w:rPr>
          <w:rFonts w:cs="Times New Roman"/>
        </w:rPr>
        <w:t xml:space="preserve"> комплекса отсутствует.</w:t>
      </w:r>
    </w:p>
    <w:p w:rsidR="000F5F13" w:rsidRPr="00CE50EB" w:rsidRDefault="000F5F13" w:rsidP="00D16CA8">
      <w:pPr>
        <w:spacing w:before="200" w:line="240" w:lineRule="auto"/>
        <w:jc w:val="left"/>
        <w:rPr>
          <w:rFonts w:eastAsia="Times New Roman" w:cs="Times New Roman"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 xml:space="preserve">12. Предложения по строительству, реконструкции и модернизации (техническому перевооружению) объектов централизованной системы водоотведения </w:t>
      </w:r>
      <w:bookmarkStart w:id="319" w:name="ZAP2RM03L7"/>
      <w:bookmarkEnd w:id="319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20" w:name="XA00M9M2NG"/>
      <w:bookmarkStart w:id="321" w:name="ZAP2RPI3L8"/>
      <w:bookmarkStart w:id="322" w:name="bssPhr172"/>
      <w:bookmarkEnd w:id="320"/>
      <w:bookmarkEnd w:id="321"/>
      <w:bookmarkEnd w:id="322"/>
      <w:r w:rsidRPr="00CE50EB">
        <w:rPr>
          <w:rFonts w:eastAsia="Times New Roman" w:cs="Times New Roman"/>
          <w:b/>
          <w:color w:val="000000"/>
          <w:szCs w:val="24"/>
        </w:rPr>
        <w:t>12.1 Основные направления, принципы, задачи и целевые показатели развития централизованной системы водоотведения</w:t>
      </w:r>
      <w:bookmarkStart w:id="323" w:name="ZAP2KVU3K9"/>
      <w:bookmarkEnd w:id="323"/>
    </w:p>
    <w:p w:rsidR="00E627F6" w:rsidRPr="00CE50EB" w:rsidRDefault="00E627F6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 xml:space="preserve">Раздел «Водоотведение» схемы водоснабжения и водоотведения </w:t>
      </w:r>
      <w:r w:rsidR="00FE45EB" w:rsidRPr="00CE50EB">
        <w:rPr>
          <w:rFonts w:cs="Times New Roman"/>
        </w:rPr>
        <w:t xml:space="preserve">сельского поселения </w:t>
      </w:r>
      <w:r w:rsidR="0047477F" w:rsidRPr="00CE50EB">
        <w:rPr>
          <w:rFonts w:cs="Times New Roman"/>
        </w:rPr>
        <w:t xml:space="preserve">«Ижма» </w:t>
      </w:r>
      <w:r w:rsidRPr="00CE50EB">
        <w:rPr>
          <w:rFonts w:cs="Times New Roman"/>
        </w:rPr>
        <w:t>на период до 2024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E627F6" w:rsidRPr="00CE50EB" w:rsidRDefault="00E627F6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Принципами развития централизованной системы водоотведения являются:</w:t>
      </w:r>
    </w:p>
    <w:p w:rsidR="00E627F6" w:rsidRPr="00CE50EB" w:rsidRDefault="00E627F6" w:rsidP="00D16CA8">
      <w:pPr>
        <w:pStyle w:val="af3"/>
        <w:numPr>
          <w:ilvl w:val="0"/>
          <w:numId w:val="11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>постоянное улучшение качества предоставления услуг водоотведения потребителям (абонентам);</w:t>
      </w:r>
    </w:p>
    <w:p w:rsidR="00E627F6" w:rsidRPr="00CE50EB" w:rsidRDefault="00E627F6" w:rsidP="00D16CA8">
      <w:pPr>
        <w:pStyle w:val="af3"/>
        <w:numPr>
          <w:ilvl w:val="0"/>
          <w:numId w:val="11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>удовлетворение потребности в обеспечении услугой водоотведения новых объектов капитального строительства;</w:t>
      </w:r>
    </w:p>
    <w:p w:rsidR="00E627F6" w:rsidRPr="00CE50EB" w:rsidRDefault="00E627F6" w:rsidP="00D16CA8">
      <w:pPr>
        <w:pStyle w:val="af3"/>
        <w:numPr>
          <w:ilvl w:val="0"/>
          <w:numId w:val="11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>постоянное совершенствование системы водоотведения путем планирования, реализации, проверки и корректировки технических решений и мероприятий.</w:t>
      </w:r>
    </w:p>
    <w:p w:rsidR="00E627F6" w:rsidRPr="00CE50EB" w:rsidRDefault="00E627F6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Основными задачами, решаемыми в разделе «Водоотведение» схемы водоснабжения и водоотведения являются:</w:t>
      </w:r>
    </w:p>
    <w:p w:rsidR="00E627F6" w:rsidRPr="00CE50EB" w:rsidRDefault="00E627F6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lastRenderedPageBreak/>
        <w:t>строительство и реконструкция существующих очистн</w:t>
      </w:r>
      <w:r w:rsidR="00AB52EA" w:rsidRPr="00CE50EB">
        <w:rPr>
          <w:sz w:val="24"/>
        </w:rPr>
        <w:t xml:space="preserve">ых сооружений с целью снижения </w:t>
      </w:r>
      <w:r w:rsidRPr="00CE50EB">
        <w:rPr>
          <w:sz w:val="24"/>
        </w:rPr>
        <w:t>вредного воздействия на окружающую среду;</w:t>
      </w:r>
    </w:p>
    <w:p w:rsidR="00E627F6" w:rsidRPr="00CE50EB" w:rsidRDefault="00E627F6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>обновление канализационной сети с целью повышения надежности и снижения количества отказов системы;</w:t>
      </w:r>
    </w:p>
    <w:p w:rsidR="00E627F6" w:rsidRPr="00CE50EB" w:rsidRDefault="00E627F6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>повышение энергетической эффективности системы водоотведения;</w:t>
      </w:r>
    </w:p>
    <w:p w:rsidR="00E25254" w:rsidRPr="00CE50EB" w:rsidRDefault="00E25254" w:rsidP="00D16CA8">
      <w:pPr>
        <w:spacing w:after="0" w:line="240" w:lineRule="auto"/>
        <w:rPr>
          <w:rFonts w:cs="Times New Roman"/>
          <w:szCs w:val="24"/>
        </w:rPr>
      </w:pPr>
      <w:r w:rsidRPr="00CE50EB">
        <w:rPr>
          <w:rFonts w:cs="Times New Roman"/>
          <w:szCs w:val="24"/>
        </w:rPr>
        <w:t xml:space="preserve">В соответствии с </w:t>
      </w:r>
      <w:r w:rsidR="00FC484B" w:rsidRPr="00CE50EB">
        <w:rPr>
          <w:rFonts w:cs="Times New Roman"/>
          <w:szCs w:val="24"/>
        </w:rPr>
        <w:t>П</w:t>
      </w:r>
      <w:r w:rsidRPr="00CE50EB">
        <w:rPr>
          <w:rFonts w:cs="Times New Roman"/>
          <w:szCs w:val="24"/>
        </w:rPr>
        <w:t xml:space="preserve">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  </w:t>
      </w:r>
    </w:p>
    <w:p w:rsidR="00E25254" w:rsidRPr="00CE50EB" w:rsidRDefault="00E25254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 xml:space="preserve">показатели надежности и бесперебойности водоотведения; </w:t>
      </w:r>
    </w:p>
    <w:p w:rsidR="00E25254" w:rsidRPr="00CE50EB" w:rsidRDefault="00E25254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 xml:space="preserve">показатели качества обслуживания абонентов; </w:t>
      </w:r>
    </w:p>
    <w:p w:rsidR="00E25254" w:rsidRPr="00CE50EB" w:rsidRDefault="00E25254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 xml:space="preserve">показатели качества очистки сточных вод; </w:t>
      </w:r>
    </w:p>
    <w:p w:rsidR="00E25254" w:rsidRPr="00CE50EB" w:rsidRDefault="00E25254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 xml:space="preserve">показатели эффективности использования ресурсов при транспортировке сточных вод; </w:t>
      </w:r>
    </w:p>
    <w:p w:rsidR="00E25254" w:rsidRPr="00CE50EB" w:rsidRDefault="00E25254" w:rsidP="00D16CA8">
      <w:pPr>
        <w:pStyle w:val="af3"/>
        <w:numPr>
          <w:ilvl w:val="0"/>
          <w:numId w:val="12"/>
        </w:numPr>
        <w:tabs>
          <w:tab w:val="left" w:pos="567"/>
          <w:tab w:val="left" w:pos="709"/>
        </w:tabs>
        <w:ind w:left="0" w:firstLine="426"/>
        <w:jc w:val="both"/>
        <w:rPr>
          <w:sz w:val="24"/>
        </w:rPr>
      </w:pPr>
      <w:r w:rsidRPr="00CE50EB">
        <w:rPr>
          <w:sz w:val="24"/>
        </w:rPr>
        <w:t xml:space="preserve"> 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E25254" w:rsidRPr="00CE50EB" w:rsidRDefault="00E25254" w:rsidP="00D16CA8">
      <w:pPr>
        <w:pStyle w:val="af3"/>
        <w:numPr>
          <w:ilvl w:val="0"/>
          <w:numId w:val="12"/>
        </w:numPr>
        <w:ind w:left="0" w:firstLine="426"/>
        <w:jc w:val="both"/>
        <w:rPr>
          <w:sz w:val="24"/>
        </w:rPr>
      </w:pPr>
      <w:r w:rsidRPr="00CE50EB">
        <w:rPr>
          <w:sz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24" w:name="XA00MC02NQ"/>
      <w:bookmarkStart w:id="325" w:name="ZAP2QEG3LQ"/>
      <w:bookmarkStart w:id="326" w:name="bssPhr173"/>
      <w:bookmarkEnd w:id="324"/>
      <w:bookmarkEnd w:id="325"/>
      <w:bookmarkEnd w:id="326"/>
      <w:r w:rsidRPr="00CE50EB">
        <w:rPr>
          <w:rFonts w:eastAsia="Times New Roman" w:cs="Times New Roman"/>
          <w:b/>
          <w:color w:val="000000"/>
          <w:szCs w:val="24"/>
        </w:rPr>
        <w:t>12.2 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Start w:id="327" w:name="ZAP2JFQ3IF"/>
      <w:bookmarkEnd w:id="327"/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Рекомендуется разработать централизованную систему водоотведения для сельского поселения «Ижма» по следующей структуре: хозяйственно-бытовые и близкие к ним по составу производственные стоки от жилых, общественных и производственных зданий села самотеком поступают в канализационную сеть. Затем частично самотеком и с помощью канализационных насосных станций перекачки отводятся на канализационные очистные сооружения (КОС).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Канализационные очистные сооружения планируются в с. Ижма. Очищенные стоки самотеком отводятся и сбрасываются через оголовок выпуска в реку Ижма или  ручей. 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Производственные стоки от ферм КРС должны собираться в навозосборники и затем использоваться для удобрений сельскохозяйственных угодий.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Дождевые стоки по лоткам и канавам сбрасываются в ручьи.</w:t>
      </w:r>
    </w:p>
    <w:p w:rsidR="0047477F" w:rsidRPr="00CE50EB" w:rsidRDefault="0047477F" w:rsidP="00D16CA8">
      <w:pPr>
        <w:pStyle w:val="affb"/>
        <w:ind w:firstLine="567"/>
        <w:jc w:val="both"/>
      </w:pPr>
      <w:r w:rsidRPr="00CE50EB">
        <w:t>Канализационные сети.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Для отвода стоков предусматривается прокладка самотечных и напорных канализационных сетей от существующих и проектируемых зданий. Канализационные сети проложить из полиэтиленовых труб.      </w:t>
      </w:r>
    </w:p>
    <w:p w:rsidR="0047477F" w:rsidRPr="00CE50EB" w:rsidRDefault="0047477F" w:rsidP="00D16CA8">
      <w:pPr>
        <w:pStyle w:val="affb"/>
        <w:ind w:firstLine="567"/>
        <w:jc w:val="both"/>
      </w:pPr>
      <w:r w:rsidRPr="00CE50EB">
        <w:t>Канализационные насосные станции (КНС).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Установка насосных станций предусматривается в пониженных местах для с. Ижма и главная насосная станция на канализационных очистных сооружениях. Категория насосных станций по надежности действия принимается по табл. 20 СНиП 2.04.03-85 для всех КНС  категория надежности - 2;   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Предлагается принять к установке комплектные канализационные насосные станции с погружными насосами с надземными павильонами заводского изготовления.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t>Канализационные очистные сооружения.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Для очистки хозяйственно-бытовых стоков требуется установка Канализационных очистных (КОС). Канализационные стоки, поступающие на очистные сооружения по составу близки к хозяйственно-бытовым стокам. Степень очистки сточных вод, сбрасываемых в водоем </w:t>
      </w:r>
      <w:r w:rsidRPr="00CE50EB">
        <w:rPr>
          <w:b w:val="0"/>
          <w:lang w:val="en-US"/>
        </w:rPr>
        <w:t>I</w:t>
      </w:r>
      <w:r w:rsidRPr="00CE50EB">
        <w:rPr>
          <w:b w:val="0"/>
        </w:rPr>
        <w:t xml:space="preserve"> категории водопользования (река Ижма), определяется согласно СанПиН 2.1.5.980-02 «Гигиенические требования к охране поверхностных вод. Водоотведение населенных мест, санитарная охрана водных объектов».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 Состав очистных сооружен</w:t>
      </w:r>
      <w:r w:rsidR="00806F0E" w:rsidRPr="00CE50EB">
        <w:rPr>
          <w:b w:val="0"/>
        </w:rPr>
        <w:t>ий подбирается в зависимости от ха</w:t>
      </w:r>
      <w:r w:rsidRPr="00CE50EB">
        <w:rPr>
          <w:b w:val="0"/>
        </w:rPr>
        <w:t>рактеристики и количества стоков, требуемой степени очистки и метода обработки осадка.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lastRenderedPageBreak/>
        <w:t>В состав очистных сооружений (КОС) входят: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1. сооружения механической очистки – решетки, песколовки, отстойники.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2. сооружения для биологической очистки;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3. сооружения для доочистки;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4. сооружения для обеззараживания очищенных стоков;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5. сооружения для механического обезвоживания осадка;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Очистные сооружения предлагается принять заводского изготовления Очистные сооружения установить с соблюдением санитарно-защитной зоны согласно СанПиН 2.2.1/2.1.1200-03, радиусом – 150 для КОС в с. Ижма.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>Выпуск очищенных и обеззараженных сточных вод производится в реку Ижма ниже по течению села.</w:t>
      </w:r>
    </w:p>
    <w:p w:rsidR="0047477F" w:rsidRPr="00CE50EB" w:rsidRDefault="0047477F" w:rsidP="00D16CA8">
      <w:pPr>
        <w:pStyle w:val="affb"/>
        <w:ind w:firstLine="567"/>
        <w:jc w:val="both"/>
        <w:rPr>
          <w:b w:val="0"/>
        </w:rPr>
      </w:pPr>
      <w:r w:rsidRPr="00CE50EB">
        <w:rPr>
          <w:b w:val="0"/>
        </w:rPr>
        <w:t xml:space="preserve">Нормативно допустимый сброс вредных веществ в реку Ижма очищенных сточных вод устанавливается из условия, что в расчетном створе на расстоянии </w:t>
      </w:r>
      <w:smartTag w:uri="urn:schemas-microsoft-com:office:smarttags" w:element="metricconverter">
        <w:smartTagPr>
          <w:attr w:name="ProductID" w:val="500 м"/>
        </w:smartTagPr>
        <w:r w:rsidRPr="00CE50EB">
          <w:rPr>
            <w:b w:val="0"/>
          </w:rPr>
          <w:t>500 м</w:t>
        </w:r>
      </w:smartTag>
      <w:r w:rsidRPr="00CE50EB">
        <w:rPr>
          <w:b w:val="0"/>
        </w:rPr>
        <w:t xml:space="preserve"> от места выпуска концентрация вредных веществ в реке не будет превышать ПДК для водного объекта </w:t>
      </w:r>
      <w:r w:rsidRPr="00CE50EB">
        <w:rPr>
          <w:b w:val="0"/>
          <w:lang w:val="en-US"/>
        </w:rPr>
        <w:t>I</w:t>
      </w:r>
      <w:r w:rsidRPr="00CE50EB">
        <w:rPr>
          <w:b w:val="0"/>
        </w:rPr>
        <w:t xml:space="preserve"> категории водопользования. </w:t>
      </w:r>
    </w:p>
    <w:p w:rsidR="00074A1E" w:rsidRPr="00CE50EB" w:rsidRDefault="00074A1E" w:rsidP="00D16CA8">
      <w:pPr>
        <w:pStyle w:val="S"/>
        <w:spacing w:line="240" w:lineRule="auto"/>
        <w:rPr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28" w:name="XA00MCI2NT"/>
      <w:bookmarkStart w:id="329" w:name="ZAP2OUC3K0"/>
      <w:bookmarkStart w:id="330" w:name="bssPhr174"/>
      <w:bookmarkEnd w:id="328"/>
      <w:bookmarkEnd w:id="329"/>
      <w:bookmarkEnd w:id="330"/>
      <w:r w:rsidRPr="00CE50EB">
        <w:rPr>
          <w:rFonts w:eastAsia="Times New Roman" w:cs="Times New Roman"/>
          <w:b/>
          <w:color w:val="000000"/>
          <w:szCs w:val="24"/>
        </w:rPr>
        <w:t>12.3 Технические обоснования основных мероприятий по реализации схем водоотведения</w:t>
      </w:r>
      <w:bookmarkStart w:id="331" w:name="ZAP29HM3CP"/>
      <w:bookmarkEnd w:id="331"/>
    </w:p>
    <w:p w:rsidR="0074204F" w:rsidRPr="00CE50EB" w:rsidRDefault="0074204F" w:rsidP="00D16CA8">
      <w:pPr>
        <w:pStyle w:val="aff1"/>
        <w:spacing w:before="0" w:after="0"/>
      </w:pPr>
      <w:bookmarkStart w:id="332" w:name="XA00MAQ2MQ"/>
      <w:bookmarkStart w:id="333" w:name="ZAP2F083EA"/>
      <w:bookmarkStart w:id="334" w:name="bssPhr175"/>
      <w:bookmarkEnd w:id="332"/>
      <w:bookmarkEnd w:id="333"/>
      <w:bookmarkEnd w:id="334"/>
      <w:r w:rsidRPr="00CE50EB">
        <w:t xml:space="preserve">Для обеспечения комбинированной и децентрализованной системой водоотведения и улучшения экологической обстановки </w:t>
      </w:r>
      <w:r w:rsidR="00806F0E" w:rsidRPr="00CE50EB">
        <w:t>в сельском поселении «Ижма»</w:t>
      </w:r>
      <w:r w:rsidRPr="00CE50EB">
        <w:t xml:space="preserve">, предусмотрено </w:t>
      </w:r>
      <w:r w:rsidR="00C4791D" w:rsidRPr="00CE50EB">
        <w:t>проектирование КНС</w:t>
      </w:r>
      <w:r w:rsidR="00806F0E" w:rsidRPr="00CE50EB">
        <w:t>, КОС</w:t>
      </w:r>
      <w:r w:rsidR="00C4791D" w:rsidRPr="00CE50EB">
        <w:t xml:space="preserve"> и прокладка</w:t>
      </w:r>
      <w:r w:rsidR="00806F0E" w:rsidRPr="00CE50EB">
        <w:t xml:space="preserve"> самотечного и напорного</w:t>
      </w:r>
      <w:r w:rsidR="00C4791D" w:rsidRPr="00CE50EB">
        <w:t xml:space="preserve"> трубопровода канализации</w:t>
      </w:r>
      <w:r w:rsidR="00806F0E" w:rsidRPr="00CE50EB">
        <w:t>.</w:t>
      </w:r>
    </w:p>
    <w:p w:rsidR="0074204F" w:rsidRPr="00CE50EB" w:rsidRDefault="0074204F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  <w:highlight w:val="yellow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12.4 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Start w:id="335" w:name="ZAP1QHG39M"/>
      <w:bookmarkEnd w:id="335"/>
    </w:p>
    <w:p w:rsidR="00C4791D" w:rsidRPr="00CE50EB" w:rsidRDefault="00C4791D" w:rsidP="00D16CA8">
      <w:pPr>
        <w:pStyle w:val="a0"/>
        <w:numPr>
          <w:ilvl w:val="0"/>
          <w:numId w:val="0"/>
        </w:numPr>
        <w:ind w:left="567"/>
      </w:pPr>
      <w:r w:rsidRPr="00CE50EB">
        <w:t>Мероприятия по данному пункту не разработаны.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36" w:name="XA00MBC2MT"/>
      <w:bookmarkStart w:id="337" w:name="ZAP20023B7"/>
      <w:bookmarkStart w:id="338" w:name="bssPhr176"/>
      <w:bookmarkEnd w:id="336"/>
      <w:bookmarkEnd w:id="337"/>
      <w:bookmarkEnd w:id="338"/>
      <w:r w:rsidRPr="00CE50EB">
        <w:rPr>
          <w:rFonts w:eastAsia="Times New Roman" w:cs="Times New Roman"/>
          <w:b/>
          <w:color w:val="000000"/>
          <w:szCs w:val="24"/>
        </w:rPr>
        <w:t>12.5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Start w:id="339" w:name="ZAP24EI3DC"/>
      <w:bookmarkEnd w:id="339"/>
    </w:p>
    <w:p w:rsidR="00667A5E" w:rsidRPr="00CE50EB" w:rsidRDefault="006D2B70" w:rsidP="00D16CA8">
      <w:pPr>
        <w:pStyle w:val="a0"/>
        <w:numPr>
          <w:ilvl w:val="0"/>
          <w:numId w:val="0"/>
        </w:numPr>
        <w:ind w:left="567"/>
      </w:pPr>
      <w:r w:rsidRPr="00CE50EB">
        <w:t>Мероприятия по данному пункту не предусматриваются.</w:t>
      </w:r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40" w:name="XA00M7U2N6"/>
      <w:bookmarkStart w:id="341" w:name="ZAP24I43DD"/>
      <w:bookmarkStart w:id="342" w:name="bssPhr177"/>
      <w:bookmarkEnd w:id="340"/>
      <w:bookmarkEnd w:id="341"/>
      <w:bookmarkEnd w:id="342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12.6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</w:t>
      </w:r>
      <w:bookmarkStart w:id="343" w:name="ZAP1MHU373"/>
      <w:bookmarkEnd w:id="343"/>
    </w:p>
    <w:p w:rsidR="000F5F13" w:rsidRPr="00CE50EB" w:rsidRDefault="00C4791D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cs="Times New Roman"/>
        </w:rPr>
        <w:t>Мероприятия по данному пункту не разработаны.</w:t>
      </w:r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44" w:name="XA00M8G2N9"/>
      <w:bookmarkStart w:id="345" w:name="ZAP1S0G38K"/>
      <w:bookmarkStart w:id="346" w:name="bssPhr178"/>
      <w:bookmarkEnd w:id="344"/>
      <w:bookmarkEnd w:id="345"/>
      <w:bookmarkEnd w:id="346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12.7 Границы и характеристики охранных зон сетей и сооружений централизованной системы водоотведения</w:t>
      </w:r>
      <w:bookmarkStart w:id="347" w:name="ZAP1VG23F0"/>
      <w:bookmarkEnd w:id="347"/>
    </w:p>
    <w:p w:rsidR="00806F0E" w:rsidRPr="00CE50EB" w:rsidRDefault="00806F0E" w:rsidP="00D16CA8">
      <w:pPr>
        <w:spacing w:after="0" w:line="240" w:lineRule="auto"/>
        <w:rPr>
          <w:rFonts w:cs="Times New Roman"/>
        </w:rPr>
      </w:pPr>
      <w:bookmarkStart w:id="348" w:name="XA00M922NC"/>
      <w:bookmarkStart w:id="349" w:name="ZAP24UK3GH"/>
      <w:bookmarkStart w:id="350" w:name="bssPhr179"/>
      <w:bookmarkEnd w:id="348"/>
      <w:bookmarkEnd w:id="349"/>
      <w:bookmarkEnd w:id="350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12.8 Границы планируемых зон размещения объектов централизованной системы водоотведения</w:t>
      </w:r>
      <w:bookmarkStart w:id="351" w:name="ZAP226M3CE"/>
      <w:bookmarkEnd w:id="351"/>
    </w:p>
    <w:p w:rsidR="008D234A" w:rsidRDefault="008D234A" w:rsidP="00D16CA8">
      <w:pPr>
        <w:spacing w:after="0" w:line="240" w:lineRule="auto"/>
        <w:rPr>
          <w:rFonts w:cs="Times New Roman"/>
        </w:rPr>
      </w:pPr>
      <w:bookmarkStart w:id="352" w:name="XA00M9K2NF"/>
      <w:bookmarkStart w:id="353" w:name="ZAP27L83DV"/>
      <w:bookmarkStart w:id="354" w:name="bssPhr180"/>
      <w:bookmarkStart w:id="355" w:name="XA00MBA2MS"/>
      <w:bookmarkStart w:id="356" w:name="ZAP2CRO3EO"/>
      <w:bookmarkStart w:id="357" w:name="bssPhr184"/>
      <w:bookmarkEnd w:id="352"/>
      <w:bookmarkEnd w:id="353"/>
      <w:bookmarkEnd w:id="354"/>
      <w:bookmarkEnd w:id="355"/>
      <w:bookmarkEnd w:id="356"/>
      <w:bookmarkEnd w:id="357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453626" w:rsidRDefault="00453626" w:rsidP="00D16CA8">
      <w:pPr>
        <w:spacing w:after="0" w:line="240" w:lineRule="auto"/>
        <w:rPr>
          <w:rFonts w:cs="Times New Roman"/>
          <w:b/>
        </w:rPr>
      </w:pPr>
    </w:p>
    <w:p w:rsidR="00B872A6" w:rsidRDefault="006C4BD2" w:rsidP="00D16CA8">
      <w:pPr>
        <w:spacing w:after="0" w:line="240" w:lineRule="auto"/>
        <w:rPr>
          <w:rFonts w:cs="Times New Roman"/>
          <w:b/>
        </w:rPr>
      </w:pPr>
      <w:r w:rsidRPr="006C4BD2">
        <w:rPr>
          <w:rFonts w:cs="Times New Roman"/>
          <w:b/>
        </w:rPr>
        <w:t>12.9 Сведения о модернизации систем коммунальной инфраструктуры</w:t>
      </w:r>
    </w:p>
    <w:p w:rsidR="006C4BD2" w:rsidRPr="00C0452B" w:rsidRDefault="009977C6" w:rsidP="00D16CA8">
      <w:pPr>
        <w:spacing w:after="0" w:line="240" w:lineRule="auto"/>
        <w:rPr>
          <w:rFonts w:cs="Times New Roman"/>
        </w:rPr>
      </w:pPr>
      <w:r w:rsidRPr="00C0452B">
        <w:rPr>
          <w:rFonts w:cs="Times New Roman"/>
        </w:rPr>
        <w:t xml:space="preserve">Ижемский филиал АО «Коми тепловая компания» в рамках инвестиционной программы «Модернизация системы коммунальной инфраструктуры (водоснабжение и водоотведение) Ижемского филиала АО «Коми тепловая компания» </w:t>
      </w:r>
      <w:r w:rsidR="00C66A4E" w:rsidRPr="00C0452B">
        <w:rPr>
          <w:rFonts w:cs="Times New Roman"/>
        </w:rPr>
        <w:t>на 2019-2023 гг.</w:t>
      </w:r>
      <w:r w:rsidRPr="00C0452B">
        <w:rPr>
          <w:rFonts w:cs="Times New Roman"/>
        </w:rPr>
        <w:t>»</w:t>
      </w:r>
      <w:r w:rsidR="00DC55B4" w:rsidRPr="00C0452B">
        <w:rPr>
          <w:rFonts w:cs="Times New Roman"/>
        </w:rPr>
        <w:t xml:space="preserve"> </w:t>
      </w:r>
      <w:r w:rsidR="00C66A4E" w:rsidRPr="00C0452B">
        <w:rPr>
          <w:rFonts w:cs="Times New Roman"/>
        </w:rPr>
        <w:t>планирует осуществить мероприятия связанные с заменой существующих очистных сооружений КОБК-150</w:t>
      </w:r>
      <w:r w:rsidR="00984570" w:rsidRPr="00C0452B">
        <w:rPr>
          <w:rFonts w:cs="Times New Roman"/>
        </w:rPr>
        <w:t xml:space="preserve"> </w:t>
      </w:r>
      <w:r w:rsidR="00C66A4E" w:rsidRPr="00C0452B">
        <w:rPr>
          <w:rFonts w:cs="Times New Roman"/>
        </w:rPr>
        <w:t>(с. Ижма, ул. Больничный городок, д. 43А) на Биоток-М-32.</w:t>
      </w:r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 xml:space="preserve">13. Экологические аспекты мероприятий по строительству и реконструкции объектов централизованной системы водоотведения </w:t>
      </w:r>
      <w:bookmarkStart w:id="358" w:name="XA00MBS2MV"/>
      <w:bookmarkStart w:id="359" w:name="ZAP2O9C3M9"/>
      <w:bookmarkStart w:id="360" w:name="bssPhr185"/>
      <w:bookmarkEnd w:id="358"/>
      <w:bookmarkEnd w:id="359"/>
      <w:bookmarkEnd w:id="360"/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13.1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Start w:id="361" w:name="ZAP2E3E3G8"/>
      <w:bookmarkEnd w:id="361"/>
    </w:p>
    <w:p w:rsidR="00DF4CDB" w:rsidRPr="00CE50EB" w:rsidRDefault="006D2966" w:rsidP="00453626">
      <w:pPr>
        <w:pStyle w:val="a0"/>
        <w:numPr>
          <w:ilvl w:val="0"/>
          <w:numId w:val="0"/>
        </w:numPr>
        <w:ind w:firstLine="567"/>
      </w:pPr>
      <w:bookmarkStart w:id="362" w:name="XA00MCE2N2"/>
      <w:bookmarkStart w:id="363" w:name="ZAP2JI03HP"/>
      <w:bookmarkStart w:id="364" w:name="bssPhr186"/>
      <w:bookmarkEnd w:id="362"/>
      <w:bookmarkEnd w:id="363"/>
      <w:bookmarkEnd w:id="364"/>
      <w:r w:rsidRPr="00CE50EB">
        <w:t xml:space="preserve">В числе </w:t>
      </w:r>
      <w:r w:rsidR="00D577B4" w:rsidRPr="00CE50EB">
        <w:t>необходимых</w:t>
      </w:r>
      <w:r w:rsidRPr="00CE50EB">
        <w:t xml:space="preserve"> мероприятий в совершенствовании системы канализ</w:t>
      </w:r>
      <w:r w:rsidR="00C0452B">
        <w:t>ир</w:t>
      </w:r>
      <w:r w:rsidRPr="00CE50EB">
        <w:t xml:space="preserve">ования территории </w:t>
      </w:r>
      <w:r w:rsidR="001557A2" w:rsidRPr="00CE50EB">
        <w:t>сельского поселения</w:t>
      </w:r>
      <w:r w:rsidRPr="00CE50EB">
        <w:t xml:space="preserve"> необходимо отметить: </w:t>
      </w:r>
    </w:p>
    <w:p w:rsidR="00DF4CDB" w:rsidRPr="00CE50EB" w:rsidRDefault="00D577B4" w:rsidP="00453626">
      <w:pPr>
        <w:pStyle w:val="a0"/>
        <w:numPr>
          <w:ilvl w:val="0"/>
          <w:numId w:val="0"/>
        </w:numPr>
        <w:ind w:left="567"/>
      </w:pPr>
      <w:r w:rsidRPr="00CE50EB">
        <w:t>Разработка и строительство КНС,</w:t>
      </w:r>
      <w:r w:rsidR="00326E47" w:rsidRPr="00CE50EB">
        <w:t xml:space="preserve"> КОС</w:t>
      </w:r>
      <w:r w:rsidRPr="00CE50EB">
        <w:t xml:space="preserve"> прокладка трубопровода канализации.</w:t>
      </w:r>
    </w:p>
    <w:p w:rsidR="006D2966" w:rsidRPr="00CE50EB" w:rsidRDefault="006D2966" w:rsidP="00453626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Целью мероприятий по использованию централизованной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</w:t>
      </w:r>
    </w:p>
    <w:p w:rsidR="00453626" w:rsidRDefault="00453626" w:rsidP="00453626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453626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13.2 Сведения о применении методов, безопасных для окружающей среды, при утилизации осадков сточных вод</w:t>
      </w:r>
      <w:bookmarkStart w:id="365" w:name="ZAP2DI83P9"/>
      <w:bookmarkEnd w:id="365"/>
    </w:p>
    <w:p w:rsidR="00DF4CDB" w:rsidRPr="00CE50EB" w:rsidRDefault="00DF4CDB" w:rsidP="00453626">
      <w:pPr>
        <w:spacing w:after="0" w:line="240" w:lineRule="auto"/>
        <w:rPr>
          <w:rFonts w:cs="Times New Roman"/>
        </w:rPr>
      </w:pPr>
      <w:bookmarkStart w:id="366" w:name="XA00M902NB"/>
      <w:bookmarkStart w:id="367" w:name="ZAP2J0Q3QQ"/>
      <w:bookmarkStart w:id="368" w:name="bssPhr187"/>
      <w:bookmarkEnd w:id="366"/>
      <w:bookmarkEnd w:id="367"/>
      <w:bookmarkEnd w:id="368"/>
      <w:r w:rsidRPr="00CE50EB">
        <w:rPr>
          <w:rFonts w:cs="Times New Roman"/>
        </w:rPr>
        <w:t>Традиционные физико-химические методы переработки сточных вод приводят к образованию значительного количества твердых отходов. Некоторая их часть накапливается уже на первичной стадии осаждения, а остальные обусловлены приростом биомассы за счет биологического окисления углеродсодержащих компонентов в сточных водах. Твердые отходы изначально существуют в виде различных суспензий с содержанием твердых компонентов от 1 до 10%. По этой причине процессам выделения, переработки и ликвидации ила стоков следует уделять особое внимание при проектировании и эксплуатации любого предприятия по переработке сточных вод.</w:t>
      </w:r>
    </w:p>
    <w:p w:rsidR="00DF4CDB" w:rsidRPr="00CE50EB" w:rsidRDefault="00DF4CDB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Осадки очистных сооружений с учетом уровня их загрязнения могут быть утилизированы следующими способами: термофильным сбраживанием в метантенках, высушиванием, пастеризацией, обработкой гашеной известью и в радиационных установках, сжиганием, пиролизом, электролизом, получением активированных углей (сорбентов), захоронением, выдерживанием на иловых площадках, использованием как добавки при производстве керамзита, обработкой специальными реагентами с последующей утилизацией, компостированием, вермикомпостированием.</w:t>
      </w:r>
    </w:p>
    <w:p w:rsidR="00DF4CDB" w:rsidRPr="00CE50EB" w:rsidRDefault="00DF4CDB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  <w:color w:val="000000"/>
        </w:rPr>
        <w:t xml:space="preserve">В случае, если стоки после полной биологической очистки не соответствуют нормам СанПиН по показателям сброса, необходимо предусматривать доочистку сточных вод: коагуляция, отстаивание, фильтрование на кварцевых фильтрах, хлорирование </w:t>
      </w:r>
      <w:r w:rsidRPr="00CE50EB">
        <w:rPr>
          <w:rFonts w:cs="Times New Roman"/>
          <w:color w:val="000000"/>
          <w:szCs w:val="28"/>
        </w:rPr>
        <w:t>или обработка очищенных стоков УФ.</w:t>
      </w:r>
    </w:p>
    <w:p w:rsidR="001B5131" w:rsidRDefault="001B5131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>14.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Start w:id="369" w:name="ZAP257M3GV"/>
      <w:bookmarkEnd w:id="369"/>
    </w:p>
    <w:p w:rsidR="001A03B3" w:rsidRDefault="001A03B3" w:rsidP="00D16CA8">
      <w:pPr>
        <w:spacing w:after="0" w:line="240" w:lineRule="auto"/>
        <w:rPr>
          <w:rFonts w:cs="Times New Roman"/>
        </w:rPr>
      </w:pPr>
      <w:bookmarkStart w:id="370" w:name="XA00M9I2NE"/>
      <w:bookmarkStart w:id="371" w:name="ZAP2AM83IG"/>
      <w:bookmarkStart w:id="372" w:name="bssPhr188"/>
      <w:bookmarkEnd w:id="370"/>
      <w:bookmarkEnd w:id="371"/>
      <w:bookmarkEnd w:id="372"/>
      <w:r w:rsidRPr="00CE50EB">
        <w:rPr>
          <w:rFonts w:cs="Times New Roman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 представлена в таблице 14.1.</w:t>
      </w:r>
    </w:p>
    <w:p w:rsidR="00453626" w:rsidRPr="00CE50EB" w:rsidRDefault="00453626" w:rsidP="00D16CA8">
      <w:pPr>
        <w:spacing w:after="0" w:line="240" w:lineRule="auto"/>
        <w:rPr>
          <w:rFonts w:cs="Times New Roman"/>
        </w:rPr>
      </w:pPr>
    </w:p>
    <w:p w:rsidR="001A03B3" w:rsidRPr="00CE50EB" w:rsidRDefault="001A03B3" w:rsidP="00D16CA8">
      <w:pPr>
        <w:pStyle w:val="afe"/>
        <w:spacing w:before="0" w:after="0"/>
      </w:pPr>
      <w:r w:rsidRPr="00CE50EB">
        <w:t>Таблица 14.1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"/>
        <w:gridCol w:w="3483"/>
        <w:gridCol w:w="1155"/>
        <w:gridCol w:w="1457"/>
        <w:gridCol w:w="1457"/>
        <w:gridCol w:w="1821"/>
      </w:tblGrid>
      <w:tr w:rsidR="001A03B3" w:rsidRPr="00336CC2" w:rsidTr="00B56050">
        <w:trPr>
          <w:cantSplit/>
          <w:trHeight w:val="20"/>
        </w:trPr>
        <w:tc>
          <w:tcPr>
            <w:tcW w:w="253" w:type="pct"/>
            <w:vMerge w:val="restart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№</w:t>
            </w:r>
          </w:p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п/п</w:t>
            </w:r>
          </w:p>
        </w:tc>
        <w:tc>
          <w:tcPr>
            <w:tcW w:w="1764" w:type="pct"/>
            <w:vMerge w:val="restart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Наименование сооружений</w:t>
            </w:r>
          </w:p>
        </w:tc>
        <w:tc>
          <w:tcPr>
            <w:tcW w:w="585" w:type="pct"/>
            <w:vMerge w:val="restart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Един.</w:t>
            </w:r>
          </w:p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измер.</w:t>
            </w:r>
          </w:p>
        </w:tc>
        <w:tc>
          <w:tcPr>
            <w:tcW w:w="1476" w:type="pct"/>
            <w:gridSpan w:val="2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Сроки строительства</w:t>
            </w:r>
          </w:p>
        </w:tc>
        <w:tc>
          <w:tcPr>
            <w:tcW w:w="922" w:type="pct"/>
            <w:vMerge w:val="restart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Затраты, тыс. руб</w:t>
            </w:r>
          </w:p>
        </w:tc>
      </w:tr>
      <w:tr w:rsidR="001A03B3" w:rsidRPr="00336CC2" w:rsidTr="00B56050">
        <w:trPr>
          <w:cantSplit/>
          <w:trHeight w:val="20"/>
        </w:trPr>
        <w:tc>
          <w:tcPr>
            <w:tcW w:w="253" w:type="pct"/>
            <w:vMerge/>
            <w:vAlign w:val="center"/>
          </w:tcPr>
          <w:p w:rsidR="001A03B3" w:rsidRPr="00336CC2" w:rsidRDefault="001A03B3" w:rsidP="00D16CA8">
            <w:pPr>
              <w:pStyle w:val="afc"/>
            </w:pPr>
          </w:p>
        </w:tc>
        <w:tc>
          <w:tcPr>
            <w:tcW w:w="1764" w:type="pct"/>
            <w:vMerge/>
            <w:vAlign w:val="center"/>
          </w:tcPr>
          <w:p w:rsidR="001A03B3" w:rsidRPr="00336CC2" w:rsidRDefault="001A03B3" w:rsidP="00D16CA8">
            <w:pPr>
              <w:pStyle w:val="afc"/>
            </w:pPr>
          </w:p>
        </w:tc>
        <w:tc>
          <w:tcPr>
            <w:tcW w:w="585" w:type="pct"/>
            <w:vMerge/>
            <w:vAlign w:val="center"/>
          </w:tcPr>
          <w:p w:rsidR="001A03B3" w:rsidRPr="00336CC2" w:rsidRDefault="001A03B3" w:rsidP="00D16CA8">
            <w:pPr>
              <w:pStyle w:val="afc"/>
            </w:pPr>
          </w:p>
        </w:tc>
        <w:tc>
          <w:tcPr>
            <w:tcW w:w="738" w:type="pct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Расчетный срок</w:t>
            </w:r>
          </w:p>
        </w:tc>
        <w:tc>
          <w:tcPr>
            <w:tcW w:w="738" w:type="pct"/>
            <w:vAlign w:val="center"/>
          </w:tcPr>
          <w:p w:rsidR="001A03B3" w:rsidRPr="00336CC2" w:rsidRDefault="001A03B3" w:rsidP="00D16CA8">
            <w:pPr>
              <w:pStyle w:val="afc"/>
              <w:rPr>
                <w:b/>
              </w:rPr>
            </w:pPr>
            <w:r w:rsidRPr="00336CC2">
              <w:rPr>
                <w:b/>
              </w:rPr>
              <w:t>1-я очередь строительства</w:t>
            </w:r>
          </w:p>
        </w:tc>
        <w:tc>
          <w:tcPr>
            <w:tcW w:w="922" w:type="pct"/>
            <w:vMerge/>
            <w:vAlign w:val="center"/>
          </w:tcPr>
          <w:p w:rsidR="001A03B3" w:rsidRPr="00336CC2" w:rsidRDefault="001A03B3" w:rsidP="00D16CA8">
            <w:pPr>
              <w:pStyle w:val="afc"/>
            </w:pPr>
          </w:p>
        </w:tc>
      </w:tr>
      <w:tr w:rsidR="001A03B3" w:rsidRPr="00336CC2" w:rsidTr="00B56050">
        <w:trPr>
          <w:trHeight w:val="20"/>
        </w:trPr>
        <w:tc>
          <w:tcPr>
            <w:tcW w:w="253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1</w:t>
            </w:r>
          </w:p>
        </w:tc>
        <w:tc>
          <w:tcPr>
            <w:tcW w:w="1764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2</w:t>
            </w:r>
          </w:p>
        </w:tc>
        <w:tc>
          <w:tcPr>
            <w:tcW w:w="585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3</w:t>
            </w:r>
          </w:p>
        </w:tc>
        <w:tc>
          <w:tcPr>
            <w:tcW w:w="738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4</w:t>
            </w:r>
          </w:p>
        </w:tc>
        <w:tc>
          <w:tcPr>
            <w:tcW w:w="738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5</w:t>
            </w:r>
          </w:p>
        </w:tc>
        <w:tc>
          <w:tcPr>
            <w:tcW w:w="922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6</w:t>
            </w:r>
          </w:p>
        </w:tc>
      </w:tr>
      <w:tr w:rsidR="001A03B3" w:rsidRPr="00336CC2" w:rsidTr="00B56050">
        <w:trPr>
          <w:trHeight w:val="20"/>
        </w:trPr>
        <w:tc>
          <w:tcPr>
            <w:tcW w:w="253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1</w:t>
            </w:r>
          </w:p>
        </w:tc>
        <w:tc>
          <w:tcPr>
            <w:tcW w:w="1764" w:type="pct"/>
            <w:vAlign w:val="center"/>
          </w:tcPr>
          <w:p w:rsidR="001A03B3" w:rsidRPr="00336CC2" w:rsidRDefault="005E54ED" w:rsidP="00D16CA8">
            <w:pPr>
              <w:pStyle w:val="afc"/>
              <w:jc w:val="left"/>
            </w:pPr>
            <w:r w:rsidRPr="00336CC2">
              <w:t>Разработка проекта КОС в с. Ижма</w:t>
            </w:r>
          </w:p>
        </w:tc>
        <w:tc>
          <w:tcPr>
            <w:tcW w:w="585" w:type="pct"/>
            <w:vAlign w:val="center"/>
          </w:tcPr>
          <w:p w:rsidR="001A03B3" w:rsidRPr="00336CC2" w:rsidRDefault="001A03B3" w:rsidP="00D16CA8">
            <w:pPr>
              <w:pStyle w:val="afc"/>
            </w:pPr>
            <w:r w:rsidRPr="00336CC2">
              <w:t>объект</w:t>
            </w:r>
          </w:p>
        </w:tc>
        <w:tc>
          <w:tcPr>
            <w:tcW w:w="738" w:type="pct"/>
            <w:vAlign w:val="center"/>
          </w:tcPr>
          <w:p w:rsidR="001A03B3" w:rsidRPr="00336CC2" w:rsidRDefault="005E54ED" w:rsidP="00D16CA8">
            <w:pPr>
              <w:pStyle w:val="afc"/>
            </w:pPr>
            <w:r w:rsidRPr="00336CC2">
              <w:t>1</w:t>
            </w:r>
          </w:p>
        </w:tc>
        <w:tc>
          <w:tcPr>
            <w:tcW w:w="738" w:type="pct"/>
            <w:vAlign w:val="center"/>
          </w:tcPr>
          <w:p w:rsidR="001A03B3" w:rsidRPr="00336CC2" w:rsidRDefault="005E54ED" w:rsidP="00D16CA8">
            <w:pPr>
              <w:pStyle w:val="afc"/>
            </w:pPr>
            <w:r w:rsidRPr="00336CC2">
              <w:t>-</w:t>
            </w:r>
          </w:p>
        </w:tc>
        <w:tc>
          <w:tcPr>
            <w:tcW w:w="922" w:type="pct"/>
            <w:vAlign w:val="center"/>
          </w:tcPr>
          <w:p w:rsidR="001A03B3" w:rsidRPr="00336CC2" w:rsidRDefault="00D577B4" w:rsidP="00D16CA8">
            <w:pPr>
              <w:pStyle w:val="afc"/>
            </w:pPr>
            <w:r w:rsidRPr="00336CC2">
              <w:t>*</w:t>
            </w:r>
          </w:p>
        </w:tc>
      </w:tr>
      <w:tr w:rsidR="005E54ED" w:rsidRPr="00336CC2" w:rsidTr="00B56050">
        <w:trPr>
          <w:trHeight w:val="20"/>
        </w:trPr>
        <w:tc>
          <w:tcPr>
            <w:tcW w:w="253" w:type="pct"/>
            <w:vAlign w:val="center"/>
          </w:tcPr>
          <w:p w:rsidR="005E54ED" w:rsidRPr="00336CC2" w:rsidRDefault="005E54ED" w:rsidP="00D16CA8">
            <w:pPr>
              <w:pStyle w:val="afc"/>
            </w:pPr>
            <w:r w:rsidRPr="00336CC2">
              <w:t>2</w:t>
            </w:r>
          </w:p>
        </w:tc>
        <w:tc>
          <w:tcPr>
            <w:tcW w:w="1764" w:type="pct"/>
            <w:vAlign w:val="center"/>
          </w:tcPr>
          <w:p w:rsidR="005E54ED" w:rsidRPr="00336CC2" w:rsidRDefault="005E54ED" w:rsidP="00D16CA8">
            <w:pPr>
              <w:pStyle w:val="afc"/>
              <w:jc w:val="left"/>
            </w:pPr>
            <w:r w:rsidRPr="00336CC2">
              <w:t>Разработка проекта по строительству КНС в с. Ижма</w:t>
            </w:r>
          </w:p>
        </w:tc>
        <w:tc>
          <w:tcPr>
            <w:tcW w:w="585" w:type="pct"/>
            <w:vAlign w:val="center"/>
          </w:tcPr>
          <w:p w:rsidR="005E54ED" w:rsidRPr="00336CC2" w:rsidRDefault="005E54ED" w:rsidP="00D16CA8">
            <w:pPr>
              <w:pStyle w:val="afc"/>
            </w:pPr>
            <w:r w:rsidRPr="00336CC2">
              <w:t>объект</w:t>
            </w:r>
          </w:p>
        </w:tc>
        <w:tc>
          <w:tcPr>
            <w:tcW w:w="738" w:type="pct"/>
            <w:vAlign w:val="center"/>
          </w:tcPr>
          <w:p w:rsidR="005E54ED" w:rsidRPr="00336CC2" w:rsidRDefault="005E54ED" w:rsidP="00D16CA8">
            <w:pPr>
              <w:pStyle w:val="afc"/>
            </w:pPr>
            <w:r w:rsidRPr="00336CC2">
              <w:t>-</w:t>
            </w:r>
          </w:p>
        </w:tc>
        <w:tc>
          <w:tcPr>
            <w:tcW w:w="738" w:type="pct"/>
            <w:vAlign w:val="center"/>
          </w:tcPr>
          <w:p w:rsidR="005E54ED" w:rsidRPr="00336CC2" w:rsidRDefault="005E54ED" w:rsidP="00D16CA8">
            <w:pPr>
              <w:pStyle w:val="afc"/>
            </w:pPr>
            <w:r w:rsidRPr="00336CC2">
              <w:t>-</w:t>
            </w:r>
          </w:p>
        </w:tc>
        <w:tc>
          <w:tcPr>
            <w:tcW w:w="922" w:type="pct"/>
            <w:vAlign w:val="center"/>
          </w:tcPr>
          <w:p w:rsidR="005E54ED" w:rsidRPr="00336CC2" w:rsidRDefault="005E54ED" w:rsidP="00D16CA8">
            <w:pPr>
              <w:pStyle w:val="afc"/>
            </w:pPr>
            <w:r w:rsidRPr="00336CC2">
              <w:t>-</w:t>
            </w:r>
          </w:p>
        </w:tc>
      </w:tr>
      <w:tr w:rsidR="00D577B4" w:rsidRPr="00336CC2" w:rsidTr="00B56050">
        <w:trPr>
          <w:trHeight w:val="20"/>
        </w:trPr>
        <w:tc>
          <w:tcPr>
            <w:tcW w:w="253" w:type="pct"/>
            <w:vAlign w:val="center"/>
          </w:tcPr>
          <w:p w:rsidR="00D577B4" w:rsidRPr="00336CC2" w:rsidRDefault="005E54ED" w:rsidP="00D16CA8">
            <w:pPr>
              <w:pStyle w:val="afc"/>
            </w:pPr>
            <w:r w:rsidRPr="00336CC2">
              <w:t>3</w:t>
            </w:r>
          </w:p>
        </w:tc>
        <w:tc>
          <w:tcPr>
            <w:tcW w:w="1764" w:type="pct"/>
            <w:vAlign w:val="center"/>
          </w:tcPr>
          <w:p w:rsidR="00D577B4" w:rsidRPr="00336CC2" w:rsidRDefault="00D577B4" w:rsidP="00D16CA8">
            <w:pPr>
              <w:pStyle w:val="afc"/>
              <w:jc w:val="left"/>
            </w:pPr>
            <w:r w:rsidRPr="00336CC2">
              <w:t xml:space="preserve">Прокладка трубопровода </w:t>
            </w:r>
            <w:r w:rsidRPr="00336CC2">
              <w:lastRenderedPageBreak/>
              <w:t>канализации</w:t>
            </w:r>
          </w:p>
        </w:tc>
        <w:tc>
          <w:tcPr>
            <w:tcW w:w="585" w:type="pct"/>
            <w:vAlign w:val="center"/>
          </w:tcPr>
          <w:p w:rsidR="00D577B4" w:rsidRPr="00336CC2" w:rsidRDefault="00D577B4" w:rsidP="00D16CA8">
            <w:pPr>
              <w:pStyle w:val="afc"/>
            </w:pPr>
            <w:r w:rsidRPr="00336CC2">
              <w:lastRenderedPageBreak/>
              <w:t>пог. м.</w:t>
            </w:r>
          </w:p>
        </w:tc>
        <w:tc>
          <w:tcPr>
            <w:tcW w:w="738" w:type="pct"/>
            <w:vAlign w:val="center"/>
          </w:tcPr>
          <w:p w:rsidR="00D577B4" w:rsidRPr="00336CC2" w:rsidRDefault="005E54ED" w:rsidP="00D16CA8">
            <w:pPr>
              <w:pStyle w:val="afc"/>
            </w:pPr>
            <w:r w:rsidRPr="00336CC2">
              <w:t>-</w:t>
            </w:r>
          </w:p>
        </w:tc>
        <w:tc>
          <w:tcPr>
            <w:tcW w:w="738" w:type="pct"/>
            <w:vAlign w:val="center"/>
          </w:tcPr>
          <w:p w:rsidR="00D577B4" w:rsidRPr="00336CC2" w:rsidRDefault="005E54ED" w:rsidP="00D16CA8">
            <w:pPr>
              <w:pStyle w:val="afc"/>
            </w:pPr>
            <w:r w:rsidRPr="00336CC2">
              <w:t>-</w:t>
            </w:r>
          </w:p>
        </w:tc>
        <w:tc>
          <w:tcPr>
            <w:tcW w:w="922" w:type="pct"/>
            <w:vAlign w:val="center"/>
          </w:tcPr>
          <w:p w:rsidR="00D577B4" w:rsidRPr="00336CC2" w:rsidRDefault="005E54ED" w:rsidP="00D16CA8">
            <w:pPr>
              <w:pStyle w:val="afc"/>
            </w:pPr>
            <w:r w:rsidRPr="00336CC2">
              <w:t>-</w:t>
            </w:r>
          </w:p>
        </w:tc>
      </w:tr>
    </w:tbl>
    <w:p w:rsidR="00453626" w:rsidRPr="00CE50EB" w:rsidRDefault="00B137A6" w:rsidP="00D16CA8">
      <w:pPr>
        <w:spacing w:line="240" w:lineRule="auto"/>
        <w:ind w:firstLine="0"/>
        <w:rPr>
          <w:rFonts w:cs="Times New Roman"/>
          <w:sz w:val="20"/>
          <w:szCs w:val="20"/>
        </w:rPr>
      </w:pPr>
      <w:r w:rsidRPr="00CE50EB">
        <w:rPr>
          <w:rFonts w:cs="Times New Roman"/>
          <w:sz w:val="20"/>
          <w:szCs w:val="20"/>
        </w:rPr>
        <w:lastRenderedPageBreak/>
        <w:t>П</w:t>
      </w:r>
      <w:r w:rsidR="001A03B3" w:rsidRPr="00CE50EB">
        <w:rPr>
          <w:rFonts w:cs="Times New Roman"/>
          <w:sz w:val="20"/>
          <w:szCs w:val="20"/>
        </w:rPr>
        <w:t>римечание</w:t>
      </w:r>
      <w:r w:rsidR="001A03B3" w:rsidRPr="00CE50EB">
        <w:rPr>
          <w:rFonts w:cs="Times New Roman"/>
          <w:b/>
          <w:sz w:val="20"/>
          <w:szCs w:val="20"/>
        </w:rPr>
        <w:t xml:space="preserve">: </w:t>
      </w:r>
      <w:r w:rsidR="001A03B3" w:rsidRPr="00CE50EB">
        <w:rPr>
          <w:rFonts w:cs="Times New Roman"/>
          <w:sz w:val="20"/>
          <w:szCs w:val="20"/>
        </w:rPr>
        <w:t>объем инвестиций необходимо уточнять по факту принятия решения о строительстве или реконструкции каждого объекта в индивидуальном порядке, кроме того объем средств будет уточняться после доведения лимитов бюджетных обязательств из бюджетов всех уровней  на очередной финансовый год и плановый период.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CE50EB">
        <w:rPr>
          <w:rFonts w:eastAsia="Times New Roman" w:cs="Times New Roman"/>
          <w:b/>
          <w:color w:val="000000"/>
          <w:sz w:val="28"/>
          <w:szCs w:val="28"/>
        </w:rPr>
        <w:t xml:space="preserve">15. Целевые показатели развития централизованной системы водоотведения </w:t>
      </w:r>
      <w:bookmarkStart w:id="373" w:name="ZAP2L063NA"/>
      <w:bookmarkStart w:id="374" w:name="ZAP2QEO3OR"/>
      <w:bookmarkStart w:id="375" w:name="bssPhr189"/>
      <w:bookmarkStart w:id="376" w:name="ZAP2FUA3LE"/>
      <w:bookmarkEnd w:id="373"/>
      <w:bookmarkEnd w:id="374"/>
      <w:bookmarkEnd w:id="375"/>
      <w:bookmarkEnd w:id="376"/>
    </w:p>
    <w:p w:rsidR="00453626" w:rsidRDefault="00453626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77" w:name="XA00MBS2NO"/>
      <w:bookmarkStart w:id="378" w:name="ZAP2LCS3MV"/>
      <w:bookmarkStart w:id="379" w:name="bssPhr190"/>
      <w:bookmarkEnd w:id="377"/>
      <w:bookmarkEnd w:id="378"/>
      <w:bookmarkEnd w:id="379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15.1 Показатели надежности и бесперебойности водоотведения</w:t>
      </w:r>
      <w:bookmarkStart w:id="380" w:name="ZAP309O3TL"/>
      <w:bookmarkEnd w:id="380"/>
    </w:p>
    <w:p w:rsidR="00D81CBA" w:rsidRPr="00CE50EB" w:rsidRDefault="00D81CBA" w:rsidP="00D16CA8">
      <w:pPr>
        <w:spacing w:after="0" w:line="240" w:lineRule="auto"/>
        <w:rPr>
          <w:rFonts w:cs="Times New Roman"/>
        </w:rPr>
      </w:pPr>
      <w:bookmarkStart w:id="381" w:name="XA00MCE2NR"/>
      <w:bookmarkStart w:id="382" w:name="ZAP35OA3V6"/>
      <w:bookmarkStart w:id="383" w:name="bssPhr191"/>
      <w:bookmarkEnd w:id="381"/>
      <w:bookmarkEnd w:id="382"/>
      <w:bookmarkEnd w:id="383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15.2 Показатели качества обслуживания абонентов</w:t>
      </w:r>
      <w:bookmarkStart w:id="384" w:name="ZAP2TVA3SN"/>
      <w:bookmarkEnd w:id="384"/>
    </w:p>
    <w:p w:rsidR="00D81CBA" w:rsidRPr="00CE50EB" w:rsidRDefault="00D81CBA" w:rsidP="00D16CA8">
      <w:pPr>
        <w:spacing w:after="0" w:line="240" w:lineRule="auto"/>
        <w:rPr>
          <w:rFonts w:cs="Times New Roman"/>
        </w:rPr>
      </w:pPr>
      <w:bookmarkStart w:id="385" w:name="XA00MD02NU"/>
      <w:bookmarkStart w:id="386" w:name="ZAP33DS3U8"/>
      <w:bookmarkStart w:id="387" w:name="bssPhr192"/>
      <w:bookmarkEnd w:id="385"/>
      <w:bookmarkEnd w:id="386"/>
      <w:bookmarkEnd w:id="387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15.3 Показатели качества очистки сточных вод</w:t>
      </w:r>
      <w:bookmarkStart w:id="388" w:name="ZAP2IIG3IL"/>
      <w:bookmarkEnd w:id="388"/>
    </w:p>
    <w:p w:rsidR="00D81CBA" w:rsidRPr="00CE50EB" w:rsidRDefault="00D81CBA" w:rsidP="00D16CA8">
      <w:pPr>
        <w:spacing w:after="0" w:line="240" w:lineRule="auto"/>
        <w:rPr>
          <w:rFonts w:cs="Times New Roman"/>
        </w:rPr>
      </w:pPr>
      <w:bookmarkStart w:id="389" w:name="XA00MDI2O1"/>
      <w:bookmarkStart w:id="390" w:name="ZAP2O123K6"/>
      <w:bookmarkStart w:id="391" w:name="bssPhr193"/>
      <w:bookmarkEnd w:id="389"/>
      <w:bookmarkEnd w:id="390"/>
      <w:bookmarkEnd w:id="391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D577B4" w:rsidRPr="00CE50EB" w:rsidRDefault="00D577B4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15.4 Показатели эффективности использования ресурсов при транспортировке сточных вод</w:t>
      </w:r>
      <w:bookmarkStart w:id="392" w:name="ZAP2A923E6"/>
      <w:bookmarkEnd w:id="392"/>
    </w:p>
    <w:p w:rsidR="000F5F13" w:rsidRPr="00CE50EB" w:rsidRDefault="00D577B4" w:rsidP="00D16CA8">
      <w:pPr>
        <w:spacing w:after="0" w:line="240" w:lineRule="auto"/>
        <w:rPr>
          <w:rFonts w:eastAsia="Times New Roman" w:cs="Times New Roman"/>
          <w:color w:val="000000"/>
          <w:szCs w:val="24"/>
        </w:rPr>
      </w:pPr>
      <w:r w:rsidRPr="00CE50EB">
        <w:rPr>
          <w:rFonts w:cs="Times New Roman"/>
        </w:rPr>
        <w:t>Система водоотведения в сельском поселении</w:t>
      </w:r>
      <w:r w:rsidR="00AB56C1" w:rsidRPr="00CE50EB">
        <w:rPr>
          <w:rFonts w:cs="Times New Roman"/>
        </w:rPr>
        <w:t xml:space="preserve"> «Ижма»</w:t>
      </w:r>
      <w:r w:rsidRPr="00CE50EB">
        <w:rPr>
          <w:rFonts w:cs="Times New Roman"/>
        </w:rPr>
        <w:t xml:space="preserve"> отсутствует.</w:t>
      </w:r>
    </w:p>
    <w:p w:rsidR="00D577B4" w:rsidRPr="00CE50EB" w:rsidRDefault="00D577B4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bookmarkStart w:id="393" w:name="XA00MBQ2MU"/>
      <w:bookmarkStart w:id="394" w:name="ZAP2ACK3E7"/>
      <w:bookmarkStart w:id="395" w:name="bssPhr194"/>
      <w:bookmarkEnd w:id="393"/>
      <w:bookmarkEnd w:id="394"/>
      <w:bookmarkEnd w:id="395"/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15.5 Соотношение цены реализации мероприятий инвестиционной программы и их эффективности - улучшение качества очистки сточных вод</w:t>
      </w:r>
      <w:bookmarkStart w:id="396" w:name="ZAP2CCK3M1"/>
      <w:bookmarkEnd w:id="396"/>
    </w:p>
    <w:p w:rsidR="008C3765" w:rsidRPr="00CE50EB" w:rsidRDefault="008C3765" w:rsidP="00D16CA8">
      <w:pPr>
        <w:spacing w:after="0" w:line="240" w:lineRule="auto"/>
        <w:rPr>
          <w:rFonts w:cs="Times New Roman"/>
        </w:rPr>
      </w:pPr>
      <w:bookmarkStart w:id="397" w:name="XA00MCC2N1"/>
      <w:bookmarkStart w:id="398" w:name="ZAP2CG63M2"/>
      <w:bookmarkStart w:id="399" w:name="bssPhr195"/>
      <w:bookmarkEnd w:id="397"/>
      <w:bookmarkEnd w:id="398"/>
      <w:bookmarkEnd w:id="399"/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0F5F13" w:rsidRPr="00CE50EB" w:rsidRDefault="000F5F13" w:rsidP="00D16CA8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CE50EB">
        <w:rPr>
          <w:rFonts w:eastAsia="Times New Roman" w:cs="Times New Roman"/>
          <w:b/>
          <w:color w:val="000000"/>
          <w:szCs w:val="24"/>
        </w:rPr>
        <w:t>15.6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  <w:bookmarkStart w:id="400" w:name="ZAP27BU3G7"/>
      <w:bookmarkEnd w:id="400"/>
    </w:p>
    <w:p w:rsidR="008C3765" w:rsidRPr="00CE50EB" w:rsidRDefault="008C3765" w:rsidP="00D16CA8">
      <w:pPr>
        <w:spacing w:after="0" w:line="240" w:lineRule="auto"/>
        <w:rPr>
          <w:rFonts w:cs="Times New Roman"/>
        </w:rPr>
      </w:pPr>
      <w:r w:rsidRPr="00CE50EB">
        <w:rPr>
          <w:rFonts w:cs="Times New Roman"/>
        </w:rPr>
        <w:t>Централизованная система водоотведения на территории сельского поселения «Ижма» отсутствует. Соответственно нет границ охранных зон.</w:t>
      </w:r>
    </w:p>
    <w:p w:rsidR="000F5F13" w:rsidRPr="00CE50EB" w:rsidRDefault="000F5F13" w:rsidP="00D16CA8">
      <w:pPr>
        <w:spacing w:after="0" w:line="240" w:lineRule="auto"/>
        <w:ind w:firstLine="0"/>
        <w:rPr>
          <w:rFonts w:eastAsia="Times New Roman" w:cs="Times New Roman"/>
          <w:color w:val="000000"/>
          <w:szCs w:val="24"/>
        </w:rPr>
      </w:pPr>
    </w:p>
    <w:p w:rsidR="000F5F13" w:rsidRPr="00CE50EB" w:rsidRDefault="000F5F13" w:rsidP="00D16CA8">
      <w:pPr>
        <w:spacing w:line="24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401" w:name="XA00MCU2N4"/>
      <w:bookmarkStart w:id="402" w:name="ZAP2CQG3HO"/>
      <w:bookmarkStart w:id="403" w:name="bssPhr196"/>
      <w:bookmarkEnd w:id="401"/>
      <w:bookmarkEnd w:id="402"/>
      <w:bookmarkEnd w:id="403"/>
      <w:r w:rsidRPr="00CE50EB">
        <w:rPr>
          <w:rFonts w:eastAsia="Times New Roman" w:cs="Times New Roman"/>
          <w:b/>
          <w:color w:val="000000"/>
          <w:sz w:val="28"/>
          <w:szCs w:val="28"/>
        </w:rPr>
        <w:t>16.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453626" w:rsidRPr="00C0452B" w:rsidRDefault="00AB56C1" w:rsidP="00C0452B">
      <w:pPr>
        <w:pStyle w:val="Standard"/>
        <w:ind w:firstLine="567"/>
        <w:jc w:val="both"/>
      </w:pPr>
      <w:r w:rsidRPr="00C0452B">
        <w:t>Бесхозяйные объекты централизованных систем водоотведения на территории сельского поселения «Ижма» отсутствуют.</w:t>
      </w:r>
    </w:p>
    <w:p w:rsidR="00453626" w:rsidRDefault="00453626" w:rsidP="00B91897">
      <w:pPr>
        <w:widowControl w:val="0"/>
        <w:overflowPunct w:val="0"/>
        <w:autoSpaceDE w:val="0"/>
        <w:autoSpaceDN w:val="0"/>
        <w:adjustRightInd w:val="0"/>
        <w:ind w:firstLine="0"/>
        <w:rPr>
          <w:rFonts w:cs="Times New Roman"/>
          <w:b/>
        </w:rPr>
      </w:pPr>
    </w:p>
    <w:sectPr w:rsidR="00453626" w:rsidSect="00882565">
      <w:footerReference w:type="default" r:id="rId9"/>
      <w:pgSz w:w="11906" w:h="16838"/>
      <w:pgMar w:top="426" w:right="567" w:bottom="1021" w:left="181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2A0" w:rsidRDefault="007142A0" w:rsidP="005872D7">
      <w:pPr>
        <w:spacing w:after="0" w:line="240" w:lineRule="auto"/>
      </w:pPr>
      <w:r>
        <w:separator/>
      </w:r>
    </w:p>
  </w:endnote>
  <w:endnote w:type="continuationSeparator" w:id="1">
    <w:p w:rsidR="007142A0" w:rsidRDefault="007142A0" w:rsidP="00587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96844"/>
    </w:sdtPr>
    <w:sdtContent>
      <w:p w:rsidR="000B4F59" w:rsidRDefault="000B4F59">
        <w:pPr>
          <w:pStyle w:val="aa"/>
          <w:jc w:val="center"/>
        </w:pPr>
        <w:fldSimple w:instr=" PAGE   \* MERGEFORMAT ">
          <w:r w:rsidR="00832D36">
            <w:rPr>
              <w:noProof/>
            </w:rPr>
            <w:t>6</w:t>
          </w:r>
        </w:fldSimple>
      </w:p>
    </w:sdtContent>
  </w:sdt>
  <w:p w:rsidR="000B4F59" w:rsidRDefault="000B4F5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2A0" w:rsidRDefault="007142A0" w:rsidP="005872D7">
      <w:pPr>
        <w:spacing w:after="0" w:line="240" w:lineRule="auto"/>
      </w:pPr>
      <w:r>
        <w:separator/>
      </w:r>
    </w:p>
  </w:footnote>
  <w:footnote w:type="continuationSeparator" w:id="1">
    <w:p w:rsidR="007142A0" w:rsidRDefault="007142A0" w:rsidP="00587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417"/>
    <w:multiLevelType w:val="hybridMultilevel"/>
    <w:tmpl w:val="9A6A457A"/>
    <w:lvl w:ilvl="0" w:tplc="2AE64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CA184D"/>
    <w:multiLevelType w:val="hybridMultilevel"/>
    <w:tmpl w:val="EDDA887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7E79DD"/>
    <w:multiLevelType w:val="hybridMultilevel"/>
    <w:tmpl w:val="B4EC41DA"/>
    <w:lvl w:ilvl="0" w:tplc="87E496A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7372374"/>
    <w:multiLevelType w:val="hybridMultilevel"/>
    <w:tmpl w:val="BEC65C1A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F12C6F"/>
    <w:multiLevelType w:val="hybridMultilevel"/>
    <w:tmpl w:val="D0ECA7F2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57F61"/>
    <w:multiLevelType w:val="hybridMultilevel"/>
    <w:tmpl w:val="6764E6CE"/>
    <w:lvl w:ilvl="0" w:tplc="DE74BD72">
      <w:start w:val="1"/>
      <w:numFmt w:val="decimal"/>
      <w:pStyle w:val="a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0C78D1"/>
    <w:multiLevelType w:val="hybridMultilevel"/>
    <w:tmpl w:val="63BED688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456632"/>
    <w:multiLevelType w:val="hybridMultilevel"/>
    <w:tmpl w:val="8D06C63E"/>
    <w:lvl w:ilvl="0" w:tplc="D038AB4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8924FD"/>
    <w:multiLevelType w:val="hybridMultilevel"/>
    <w:tmpl w:val="4E6CF0FC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23034E"/>
    <w:multiLevelType w:val="hybridMultilevel"/>
    <w:tmpl w:val="C8D882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44212CA"/>
    <w:multiLevelType w:val="multilevel"/>
    <w:tmpl w:val="4C5A67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D83564D"/>
    <w:multiLevelType w:val="hybridMultilevel"/>
    <w:tmpl w:val="26025CE4"/>
    <w:lvl w:ilvl="0" w:tplc="D038AB4A">
      <w:start w:val="1"/>
      <w:numFmt w:val="bullet"/>
      <w:lvlText w:val="-"/>
      <w:lvlJc w:val="left"/>
      <w:pPr>
        <w:ind w:left="1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608A5270"/>
    <w:multiLevelType w:val="hybridMultilevel"/>
    <w:tmpl w:val="C8D882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36D237D"/>
    <w:multiLevelType w:val="multilevel"/>
    <w:tmpl w:val="0CA8D58A"/>
    <w:styleLink w:val="1111111"/>
    <w:lvl w:ilvl="0">
      <w:start w:val="1"/>
      <w:numFmt w:val="bullet"/>
      <w:pStyle w:val="a0"/>
      <w:suff w:val="space"/>
      <w:lvlText w:val="–"/>
      <w:lvlJc w:val="left"/>
      <w:pPr>
        <w:ind w:left="397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5">
    <w:nsid w:val="63946DF3"/>
    <w:multiLevelType w:val="hybridMultilevel"/>
    <w:tmpl w:val="93F468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8"/>
  </w:num>
  <w:num w:numId="10">
    <w:abstractNumId w:val="10"/>
  </w:num>
  <w:num w:numId="11">
    <w:abstractNumId w:val="5"/>
  </w:num>
  <w:num w:numId="12">
    <w:abstractNumId w:val="4"/>
  </w:num>
  <w:num w:numId="13">
    <w:abstractNumId w:val="7"/>
  </w:num>
  <w:num w:numId="14">
    <w:abstractNumId w:val="9"/>
  </w:num>
  <w:num w:numId="15">
    <w:abstractNumId w:val="12"/>
  </w:num>
  <w:num w:numId="16">
    <w:abstractNumId w:val="14"/>
    <w:lvlOverride w:ilvl="0">
      <w:lvl w:ilvl="0">
        <w:start w:val="1"/>
        <w:numFmt w:val="bullet"/>
        <w:pStyle w:val="a0"/>
        <w:suff w:val="space"/>
        <w:lvlText w:val="–"/>
        <w:lvlJc w:val="left"/>
        <w:pPr>
          <w:ind w:left="-141" w:firstLine="567"/>
        </w:pPr>
        <w:rPr>
          <w:rFonts w:ascii="Times New Roman" w:hAnsi="Times New Roman" w:cs="Times New Roman" w:hint="default"/>
        </w:rPr>
      </w:lvl>
    </w:lvlOverride>
  </w:num>
  <w:num w:numId="17">
    <w:abstractNumId w:val="14"/>
  </w:num>
  <w:num w:numId="18">
    <w:abstractNumId w:val="6"/>
  </w:num>
  <w:num w:numId="19">
    <w:abstractNumId w:val="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9F0236"/>
    <w:rsid w:val="000008EB"/>
    <w:rsid w:val="00000B82"/>
    <w:rsid w:val="0000148D"/>
    <w:rsid w:val="0000303A"/>
    <w:rsid w:val="000046CB"/>
    <w:rsid w:val="00004E02"/>
    <w:rsid w:val="000118B4"/>
    <w:rsid w:val="00017C95"/>
    <w:rsid w:val="00025131"/>
    <w:rsid w:val="00027517"/>
    <w:rsid w:val="0003091A"/>
    <w:rsid w:val="00030BD9"/>
    <w:rsid w:val="000463F7"/>
    <w:rsid w:val="00047FFA"/>
    <w:rsid w:val="0006333D"/>
    <w:rsid w:val="00063ADB"/>
    <w:rsid w:val="00063DFF"/>
    <w:rsid w:val="00072D8C"/>
    <w:rsid w:val="00073170"/>
    <w:rsid w:val="00074347"/>
    <w:rsid w:val="00074A1E"/>
    <w:rsid w:val="000756FD"/>
    <w:rsid w:val="00076615"/>
    <w:rsid w:val="00083C6A"/>
    <w:rsid w:val="00084C30"/>
    <w:rsid w:val="00094A4B"/>
    <w:rsid w:val="00095939"/>
    <w:rsid w:val="000A0F44"/>
    <w:rsid w:val="000A10C3"/>
    <w:rsid w:val="000A4756"/>
    <w:rsid w:val="000B0FC3"/>
    <w:rsid w:val="000B350A"/>
    <w:rsid w:val="000B4EEC"/>
    <w:rsid w:val="000B4F59"/>
    <w:rsid w:val="000C1D29"/>
    <w:rsid w:val="000C31F0"/>
    <w:rsid w:val="000D2179"/>
    <w:rsid w:val="000D2321"/>
    <w:rsid w:val="000D3E4E"/>
    <w:rsid w:val="000D5D56"/>
    <w:rsid w:val="000E0898"/>
    <w:rsid w:val="000E1137"/>
    <w:rsid w:val="000E3E4B"/>
    <w:rsid w:val="000E4200"/>
    <w:rsid w:val="000E491A"/>
    <w:rsid w:val="000E65E9"/>
    <w:rsid w:val="000F5EB5"/>
    <w:rsid w:val="000F5F13"/>
    <w:rsid w:val="000F740C"/>
    <w:rsid w:val="000F7616"/>
    <w:rsid w:val="001079D7"/>
    <w:rsid w:val="00110F78"/>
    <w:rsid w:val="001128EB"/>
    <w:rsid w:val="001141F6"/>
    <w:rsid w:val="00115052"/>
    <w:rsid w:val="00120630"/>
    <w:rsid w:val="001271F4"/>
    <w:rsid w:val="00135ADA"/>
    <w:rsid w:val="001458F6"/>
    <w:rsid w:val="00146E71"/>
    <w:rsid w:val="00147F13"/>
    <w:rsid w:val="00154E64"/>
    <w:rsid w:val="001557A2"/>
    <w:rsid w:val="00162161"/>
    <w:rsid w:val="001632A3"/>
    <w:rsid w:val="001713BA"/>
    <w:rsid w:val="001718FF"/>
    <w:rsid w:val="0017341D"/>
    <w:rsid w:val="00190459"/>
    <w:rsid w:val="00190B83"/>
    <w:rsid w:val="00192297"/>
    <w:rsid w:val="001933FA"/>
    <w:rsid w:val="001937D6"/>
    <w:rsid w:val="00195943"/>
    <w:rsid w:val="001A03B3"/>
    <w:rsid w:val="001A7770"/>
    <w:rsid w:val="001B5131"/>
    <w:rsid w:val="001C2CFB"/>
    <w:rsid w:val="001C3027"/>
    <w:rsid w:val="001C5A62"/>
    <w:rsid w:val="001C7BAC"/>
    <w:rsid w:val="001D1287"/>
    <w:rsid w:val="001D41AD"/>
    <w:rsid w:val="001D46C1"/>
    <w:rsid w:val="001E301A"/>
    <w:rsid w:val="001F0908"/>
    <w:rsid w:val="001F11CB"/>
    <w:rsid w:val="001F1F16"/>
    <w:rsid w:val="001F3F23"/>
    <w:rsid w:val="001F52A2"/>
    <w:rsid w:val="001F615E"/>
    <w:rsid w:val="001F6ABC"/>
    <w:rsid w:val="001F71BA"/>
    <w:rsid w:val="00213100"/>
    <w:rsid w:val="00215DBA"/>
    <w:rsid w:val="00216842"/>
    <w:rsid w:val="0021789F"/>
    <w:rsid w:val="002215B4"/>
    <w:rsid w:val="00226C75"/>
    <w:rsid w:val="0023041D"/>
    <w:rsid w:val="00233DA1"/>
    <w:rsid w:val="00237446"/>
    <w:rsid w:val="0024588E"/>
    <w:rsid w:val="00246F1B"/>
    <w:rsid w:val="00251AC7"/>
    <w:rsid w:val="00251F2E"/>
    <w:rsid w:val="002533BD"/>
    <w:rsid w:val="00262B09"/>
    <w:rsid w:val="00263210"/>
    <w:rsid w:val="0026393C"/>
    <w:rsid w:val="00266869"/>
    <w:rsid w:val="002679C6"/>
    <w:rsid w:val="00273A83"/>
    <w:rsid w:val="00285A9B"/>
    <w:rsid w:val="00286DAF"/>
    <w:rsid w:val="002878F9"/>
    <w:rsid w:val="00293F56"/>
    <w:rsid w:val="00294E81"/>
    <w:rsid w:val="00296B6D"/>
    <w:rsid w:val="002A0958"/>
    <w:rsid w:val="002A402C"/>
    <w:rsid w:val="002A49FA"/>
    <w:rsid w:val="002A5867"/>
    <w:rsid w:val="002A5CE2"/>
    <w:rsid w:val="002B2C13"/>
    <w:rsid w:val="002B2D99"/>
    <w:rsid w:val="002B779A"/>
    <w:rsid w:val="002B794D"/>
    <w:rsid w:val="002C2414"/>
    <w:rsid w:val="002C5710"/>
    <w:rsid w:val="002D038B"/>
    <w:rsid w:val="002D0780"/>
    <w:rsid w:val="002D3997"/>
    <w:rsid w:val="002D3E84"/>
    <w:rsid w:val="002D7D64"/>
    <w:rsid w:val="002E310E"/>
    <w:rsid w:val="002E312D"/>
    <w:rsid w:val="002F00C8"/>
    <w:rsid w:val="002F2EE5"/>
    <w:rsid w:val="002F6B25"/>
    <w:rsid w:val="003023FE"/>
    <w:rsid w:val="003027C2"/>
    <w:rsid w:val="00310BF4"/>
    <w:rsid w:val="00313980"/>
    <w:rsid w:val="003226D2"/>
    <w:rsid w:val="0032539B"/>
    <w:rsid w:val="00326E47"/>
    <w:rsid w:val="0032798E"/>
    <w:rsid w:val="0033037B"/>
    <w:rsid w:val="00331252"/>
    <w:rsid w:val="0033368C"/>
    <w:rsid w:val="00336CC2"/>
    <w:rsid w:val="00342CD3"/>
    <w:rsid w:val="00347814"/>
    <w:rsid w:val="00353453"/>
    <w:rsid w:val="003542F0"/>
    <w:rsid w:val="00354CBA"/>
    <w:rsid w:val="003552C7"/>
    <w:rsid w:val="00357876"/>
    <w:rsid w:val="00361D9E"/>
    <w:rsid w:val="003630FE"/>
    <w:rsid w:val="00365009"/>
    <w:rsid w:val="00367775"/>
    <w:rsid w:val="00370223"/>
    <w:rsid w:val="0037097A"/>
    <w:rsid w:val="003719AB"/>
    <w:rsid w:val="0037252F"/>
    <w:rsid w:val="00375977"/>
    <w:rsid w:val="00376864"/>
    <w:rsid w:val="00381AA6"/>
    <w:rsid w:val="00387131"/>
    <w:rsid w:val="003873D9"/>
    <w:rsid w:val="0038758C"/>
    <w:rsid w:val="00387FD1"/>
    <w:rsid w:val="003918C6"/>
    <w:rsid w:val="003A2033"/>
    <w:rsid w:val="003A7C8F"/>
    <w:rsid w:val="003B3E4F"/>
    <w:rsid w:val="003B66ED"/>
    <w:rsid w:val="003C1C1C"/>
    <w:rsid w:val="003D2FAA"/>
    <w:rsid w:val="003D3F01"/>
    <w:rsid w:val="003E0C29"/>
    <w:rsid w:val="003E10CB"/>
    <w:rsid w:val="003E2E3B"/>
    <w:rsid w:val="003E5983"/>
    <w:rsid w:val="003E5E7D"/>
    <w:rsid w:val="003E5E91"/>
    <w:rsid w:val="003E5F6F"/>
    <w:rsid w:val="003E60BE"/>
    <w:rsid w:val="003E7283"/>
    <w:rsid w:val="003E745F"/>
    <w:rsid w:val="003E7C95"/>
    <w:rsid w:val="003F1ED6"/>
    <w:rsid w:val="003F5E1E"/>
    <w:rsid w:val="003F6EE3"/>
    <w:rsid w:val="0040256F"/>
    <w:rsid w:val="0040402E"/>
    <w:rsid w:val="00417D4F"/>
    <w:rsid w:val="004274E6"/>
    <w:rsid w:val="004277A6"/>
    <w:rsid w:val="00432DF0"/>
    <w:rsid w:val="00433069"/>
    <w:rsid w:val="0043410B"/>
    <w:rsid w:val="00442DEE"/>
    <w:rsid w:val="00443A4C"/>
    <w:rsid w:val="004462AD"/>
    <w:rsid w:val="00453626"/>
    <w:rsid w:val="00456065"/>
    <w:rsid w:val="00460F73"/>
    <w:rsid w:val="00467733"/>
    <w:rsid w:val="004702C1"/>
    <w:rsid w:val="00471FB5"/>
    <w:rsid w:val="004722C1"/>
    <w:rsid w:val="0047477F"/>
    <w:rsid w:val="00477649"/>
    <w:rsid w:val="00484683"/>
    <w:rsid w:val="00492C67"/>
    <w:rsid w:val="00495969"/>
    <w:rsid w:val="00495D56"/>
    <w:rsid w:val="004969DA"/>
    <w:rsid w:val="004A0035"/>
    <w:rsid w:val="004A298D"/>
    <w:rsid w:val="004A6431"/>
    <w:rsid w:val="004B1FED"/>
    <w:rsid w:val="004C0565"/>
    <w:rsid w:val="004C0DD4"/>
    <w:rsid w:val="004C10B4"/>
    <w:rsid w:val="004C6AAB"/>
    <w:rsid w:val="004C6FCB"/>
    <w:rsid w:val="004D3B4E"/>
    <w:rsid w:val="004D5A71"/>
    <w:rsid w:val="004D7CA3"/>
    <w:rsid w:val="004E6EEC"/>
    <w:rsid w:val="004E7EFD"/>
    <w:rsid w:val="004F63A4"/>
    <w:rsid w:val="004F68D5"/>
    <w:rsid w:val="004F758B"/>
    <w:rsid w:val="00500EEA"/>
    <w:rsid w:val="00511669"/>
    <w:rsid w:val="00514A4C"/>
    <w:rsid w:val="00523F29"/>
    <w:rsid w:val="00525871"/>
    <w:rsid w:val="00533F43"/>
    <w:rsid w:val="0053569C"/>
    <w:rsid w:val="00535760"/>
    <w:rsid w:val="00544514"/>
    <w:rsid w:val="00546124"/>
    <w:rsid w:val="00546E1B"/>
    <w:rsid w:val="00553BDC"/>
    <w:rsid w:val="00557DFE"/>
    <w:rsid w:val="005719B4"/>
    <w:rsid w:val="005763D2"/>
    <w:rsid w:val="00576619"/>
    <w:rsid w:val="00580FBA"/>
    <w:rsid w:val="0058332E"/>
    <w:rsid w:val="005872D7"/>
    <w:rsid w:val="00587EDB"/>
    <w:rsid w:val="00590DAC"/>
    <w:rsid w:val="005A18B5"/>
    <w:rsid w:val="005A28ED"/>
    <w:rsid w:val="005A2ED7"/>
    <w:rsid w:val="005B01E8"/>
    <w:rsid w:val="005B13B9"/>
    <w:rsid w:val="005B341F"/>
    <w:rsid w:val="005D13CA"/>
    <w:rsid w:val="005D6394"/>
    <w:rsid w:val="005E229E"/>
    <w:rsid w:val="005E3B1A"/>
    <w:rsid w:val="005E41C0"/>
    <w:rsid w:val="005E46B6"/>
    <w:rsid w:val="005E54ED"/>
    <w:rsid w:val="005F1783"/>
    <w:rsid w:val="005F5DFF"/>
    <w:rsid w:val="00614E1E"/>
    <w:rsid w:val="006161F0"/>
    <w:rsid w:val="00616844"/>
    <w:rsid w:val="006172DA"/>
    <w:rsid w:val="00621B1C"/>
    <w:rsid w:val="0062241C"/>
    <w:rsid w:val="0062703E"/>
    <w:rsid w:val="0063011B"/>
    <w:rsid w:val="00632BEF"/>
    <w:rsid w:val="00635F14"/>
    <w:rsid w:val="00637F9E"/>
    <w:rsid w:val="006402E2"/>
    <w:rsid w:val="00651AC9"/>
    <w:rsid w:val="0065237E"/>
    <w:rsid w:val="00654F50"/>
    <w:rsid w:val="006670F3"/>
    <w:rsid w:val="00667A5E"/>
    <w:rsid w:val="00667ED9"/>
    <w:rsid w:val="00672473"/>
    <w:rsid w:val="0067501A"/>
    <w:rsid w:val="00681ED5"/>
    <w:rsid w:val="006837D3"/>
    <w:rsid w:val="006852DE"/>
    <w:rsid w:val="0068791B"/>
    <w:rsid w:val="00692D25"/>
    <w:rsid w:val="00693B66"/>
    <w:rsid w:val="006949D8"/>
    <w:rsid w:val="00695FE4"/>
    <w:rsid w:val="006A2581"/>
    <w:rsid w:val="006A5D15"/>
    <w:rsid w:val="006B2F0A"/>
    <w:rsid w:val="006B3F34"/>
    <w:rsid w:val="006C01F4"/>
    <w:rsid w:val="006C4BD2"/>
    <w:rsid w:val="006C5142"/>
    <w:rsid w:val="006C657A"/>
    <w:rsid w:val="006C6CD0"/>
    <w:rsid w:val="006D2966"/>
    <w:rsid w:val="006D2B70"/>
    <w:rsid w:val="006D758C"/>
    <w:rsid w:val="006D75C2"/>
    <w:rsid w:val="006E1C30"/>
    <w:rsid w:val="006E534A"/>
    <w:rsid w:val="006F5904"/>
    <w:rsid w:val="006F7131"/>
    <w:rsid w:val="007142A0"/>
    <w:rsid w:val="007176D3"/>
    <w:rsid w:val="00721F94"/>
    <w:rsid w:val="00722334"/>
    <w:rsid w:val="00723EBD"/>
    <w:rsid w:val="007335BD"/>
    <w:rsid w:val="0073437F"/>
    <w:rsid w:val="00734E3D"/>
    <w:rsid w:val="00736012"/>
    <w:rsid w:val="0073631D"/>
    <w:rsid w:val="007378E8"/>
    <w:rsid w:val="0074204F"/>
    <w:rsid w:val="00744938"/>
    <w:rsid w:val="00757155"/>
    <w:rsid w:val="00757A4C"/>
    <w:rsid w:val="00760585"/>
    <w:rsid w:val="00761ADD"/>
    <w:rsid w:val="007653F1"/>
    <w:rsid w:val="007669FA"/>
    <w:rsid w:val="007711F5"/>
    <w:rsid w:val="00773E21"/>
    <w:rsid w:val="00774B77"/>
    <w:rsid w:val="00774DF0"/>
    <w:rsid w:val="007752B2"/>
    <w:rsid w:val="00775527"/>
    <w:rsid w:val="00782469"/>
    <w:rsid w:val="00783DBA"/>
    <w:rsid w:val="00787AA7"/>
    <w:rsid w:val="0079440B"/>
    <w:rsid w:val="00795FD8"/>
    <w:rsid w:val="007A0FF0"/>
    <w:rsid w:val="007A5B17"/>
    <w:rsid w:val="007A5C64"/>
    <w:rsid w:val="007A6556"/>
    <w:rsid w:val="007B0BDC"/>
    <w:rsid w:val="007B0F8E"/>
    <w:rsid w:val="007B3DE0"/>
    <w:rsid w:val="007B606C"/>
    <w:rsid w:val="007C1C66"/>
    <w:rsid w:val="007C4F1F"/>
    <w:rsid w:val="007C53C5"/>
    <w:rsid w:val="007C727E"/>
    <w:rsid w:val="007D1C4C"/>
    <w:rsid w:val="007E1E9C"/>
    <w:rsid w:val="007E39DF"/>
    <w:rsid w:val="007E3F12"/>
    <w:rsid w:val="007E422C"/>
    <w:rsid w:val="007F3C80"/>
    <w:rsid w:val="007F41D3"/>
    <w:rsid w:val="007F7EAD"/>
    <w:rsid w:val="00801172"/>
    <w:rsid w:val="00802F61"/>
    <w:rsid w:val="0080333B"/>
    <w:rsid w:val="008036AA"/>
    <w:rsid w:val="00806F0E"/>
    <w:rsid w:val="00810972"/>
    <w:rsid w:val="00811F42"/>
    <w:rsid w:val="00813CE2"/>
    <w:rsid w:val="00815028"/>
    <w:rsid w:val="00832D36"/>
    <w:rsid w:val="00833655"/>
    <w:rsid w:val="008343DF"/>
    <w:rsid w:val="008454A6"/>
    <w:rsid w:val="00850767"/>
    <w:rsid w:val="00851697"/>
    <w:rsid w:val="00852231"/>
    <w:rsid w:val="008525A7"/>
    <w:rsid w:val="0085440C"/>
    <w:rsid w:val="0087471C"/>
    <w:rsid w:val="00874E11"/>
    <w:rsid w:val="0087623C"/>
    <w:rsid w:val="00881FDD"/>
    <w:rsid w:val="00882565"/>
    <w:rsid w:val="00886F06"/>
    <w:rsid w:val="008924B6"/>
    <w:rsid w:val="00894DD7"/>
    <w:rsid w:val="00896A20"/>
    <w:rsid w:val="008A0ED3"/>
    <w:rsid w:val="008A396B"/>
    <w:rsid w:val="008B6E0F"/>
    <w:rsid w:val="008C3765"/>
    <w:rsid w:val="008C44C3"/>
    <w:rsid w:val="008C5AD7"/>
    <w:rsid w:val="008C7F63"/>
    <w:rsid w:val="008D1571"/>
    <w:rsid w:val="008D234A"/>
    <w:rsid w:val="008D44F7"/>
    <w:rsid w:val="008D767A"/>
    <w:rsid w:val="008F0704"/>
    <w:rsid w:val="008F259D"/>
    <w:rsid w:val="008F25DE"/>
    <w:rsid w:val="008F75EC"/>
    <w:rsid w:val="00911269"/>
    <w:rsid w:val="00915ED5"/>
    <w:rsid w:val="009242FB"/>
    <w:rsid w:val="00925874"/>
    <w:rsid w:val="009336C8"/>
    <w:rsid w:val="00936049"/>
    <w:rsid w:val="00953324"/>
    <w:rsid w:val="00953540"/>
    <w:rsid w:val="00955536"/>
    <w:rsid w:val="0095728E"/>
    <w:rsid w:val="0096066F"/>
    <w:rsid w:val="0096297E"/>
    <w:rsid w:val="00967C2D"/>
    <w:rsid w:val="00970FD3"/>
    <w:rsid w:val="00976AE9"/>
    <w:rsid w:val="00983D63"/>
    <w:rsid w:val="00984161"/>
    <w:rsid w:val="00984570"/>
    <w:rsid w:val="009860AA"/>
    <w:rsid w:val="00991D7F"/>
    <w:rsid w:val="009929BA"/>
    <w:rsid w:val="00995225"/>
    <w:rsid w:val="00995F7B"/>
    <w:rsid w:val="009977C6"/>
    <w:rsid w:val="009A1879"/>
    <w:rsid w:val="009A6080"/>
    <w:rsid w:val="009B4A5D"/>
    <w:rsid w:val="009B6F65"/>
    <w:rsid w:val="009C7786"/>
    <w:rsid w:val="009E0EF1"/>
    <w:rsid w:val="009E318A"/>
    <w:rsid w:val="009E425F"/>
    <w:rsid w:val="009F0236"/>
    <w:rsid w:val="009F28C7"/>
    <w:rsid w:val="009F4119"/>
    <w:rsid w:val="009F58D6"/>
    <w:rsid w:val="00A037C2"/>
    <w:rsid w:val="00A0433A"/>
    <w:rsid w:val="00A14C37"/>
    <w:rsid w:val="00A1653E"/>
    <w:rsid w:val="00A20A38"/>
    <w:rsid w:val="00A2372D"/>
    <w:rsid w:val="00A268C1"/>
    <w:rsid w:val="00A30E61"/>
    <w:rsid w:val="00A33CA2"/>
    <w:rsid w:val="00A34634"/>
    <w:rsid w:val="00A35A24"/>
    <w:rsid w:val="00A366F5"/>
    <w:rsid w:val="00A422C8"/>
    <w:rsid w:val="00A44C56"/>
    <w:rsid w:val="00A44FEC"/>
    <w:rsid w:val="00A451E5"/>
    <w:rsid w:val="00A5096C"/>
    <w:rsid w:val="00A53199"/>
    <w:rsid w:val="00A552B9"/>
    <w:rsid w:val="00A5633B"/>
    <w:rsid w:val="00A6010D"/>
    <w:rsid w:val="00A6204E"/>
    <w:rsid w:val="00A64A34"/>
    <w:rsid w:val="00A64A3C"/>
    <w:rsid w:val="00A729F0"/>
    <w:rsid w:val="00A73889"/>
    <w:rsid w:val="00A762F5"/>
    <w:rsid w:val="00A81F96"/>
    <w:rsid w:val="00A87864"/>
    <w:rsid w:val="00A87A28"/>
    <w:rsid w:val="00A95744"/>
    <w:rsid w:val="00AA1BC9"/>
    <w:rsid w:val="00AA5516"/>
    <w:rsid w:val="00AA7CDE"/>
    <w:rsid w:val="00AB265E"/>
    <w:rsid w:val="00AB4AEA"/>
    <w:rsid w:val="00AB52EA"/>
    <w:rsid w:val="00AB56C1"/>
    <w:rsid w:val="00AC0DAB"/>
    <w:rsid w:val="00AC56B6"/>
    <w:rsid w:val="00AD5FE9"/>
    <w:rsid w:val="00AE4235"/>
    <w:rsid w:val="00AE4FDD"/>
    <w:rsid w:val="00AE502F"/>
    <w:rsid w:val="00AF255B"/>
    <w:rsid w:val="00AF4B37"/>
    <w:rsid w:val="00B00243"/>
    <w:rsid w:val="00B00283"/>
    <w:rsid w:val="00B04C72"/>
    <w:rsid w:val="00B11842"/>
    <w:rsid w:val="00B137A6"/>
    <w:rsid w:val="00B14404"/>
    <w:rsid w:val="00B14557"/>
    <w:rsid w:val="00B1578C"/>
    <w:rsid w:val="00B1666A"/>
    <w:rsid w:val="00B1774F"/>
    <w:rsid w:val="00B2267D"/>
    <w:rsid w:val="00B27C7E"/>
    <w:rsid w:val="00B27E73"/>
    <w:rsid w:val="00B30AD4"/>
    <w:rsid w:val="00B35CEA"/>
    <w:rsid w:val="00B44CD0"/>
    <w:rsid w:val="00B53DBC"/>
    <w:rsid w:val="00B5503C"/>
    <w:rsid w:val="00B56050"/>
    <w:rsid w:val="00B576C1"/>
    <w:rsid w:val="00B62371"/>
    <w:rsid w:val="00B655A7"/>
    <w:rsid w:val="00B65E97"/>
    <w:rsid w:val="00B663AF"/>
    <w:rsid w:val="00B6669B"/>
    <w:rsid w:val="00B76F57"/>
    <w:rsid w:val="00B872A6"/>
    <w:rsid w:val="00B90694"/>
    <w:rsid w:val="00B91291"/>
    <w:rsid w:val="00B91897"/>
    <w:rsid w:val="00B930A9"/>
    <w:rsid w:val="00B93FDF"/>
    <w:rsid w:val="00B95068"/>
    <w:rsid w:val="00B970D5"/>
    <w:rsid w:val="00B97DDD"/>
    <w:rsid w:val="00BA1185"/>
    <w:rsid w:val="00BA4863"/>
    <w:rsid w:val="00BA7EB6"/>
    <w:rsid w:val="00BB4866"/>
    <w:rsid w:val="00BC2E19"/>
    <w:rsid w:val="00BC3125"/>
    <w:rsid w:val="00BC3965"/>
    <w:rsid w:val="00BD34C8"/>
    <w:rsid w:val="00BD44D0"/>
    <w:rsid w:val="00BD4775"/>
    <w:rsid w:val="00BD49A3"/>
    <w:rsid w:val="00BE0753"/>
    <w:rsid w:val="00BE3456"/>
    <w:rsid w:val="00BF78FA"/>
    <w:rsid w:val="00C01A0A"/>
    <w:rsid w:val="00C0452B"/>
    <w:rsid w:val="00C177D0"/>
    <w:rsid w:val="00C21FF0"/>
    <w:rsid w:val="00C23BDE"/>
    <w:rsid w:val="00C23FD6"/>
    <w:rsid w:val="00C24160"/>
    <w:rsid w:val="00C246F5"/>
    <w:rsid w:val="00C260B2"/>
    <w:rsid w:val="00C27FA5"/>
    <w:rsid w:val="00C36F11"/>
    <w:rsid w:val="00C40566"/>
    <w:rsid w:val="00C4074D"/>
    <w:rsid w:val="00C45535"/>
    <w:rsid w:val="00C4791D"/>
    <w:rsid w:val="00C47D73"/>
    <w:rsid w:val="00C50586"/>
    <w:rsid w:val="00C51292"/>
    <w:rsid w:val="00C52A34"/>
    <w:rsid w:val="00C55B66"/>
    <w:rsid w:val="00C5687B"/>
    <w:rsid w:val="00C60B65"/>
    <w:rsid w:val="00C634CA"/>
    <w:rsid w:val="00C6599B"/>
    <w:rsid w:val="00C66A4E"/>
    <w:rsid w:val="00C70DC0"/>
    <w:rsid w:val="00C71F50"/>
    <w:rsid w:val="00C80D32"/>
    <w:rsid w:val="00C83609"/>
    <w:rsid w:val="00C901B9"/>
    <w:rsid w:val="00C934AB"/>
    <w:rsid w:val="00C964CA"/>
    <w:rsid w:val="00CA0D7B"/>
    <w:rsid w:val="00CA30A7"/>
    <w:rsid w:val="00CA4534"/>
    <w:rsid w:val="00CA46B4"/>
    <w:rsid w:val="00CA4CE1"/>
    <w:rsid w:val="00CA6B53"/>
    <w:rsid w:val="00CB7D97"/>
    <w:rsid w:val="00CC77EA"/>
    <w:rsid w:val="00CD0423"/>
    <w:rsid w:val="00CD463F"/>
    <w:rsid w:val="00CD6067"/>
    <w:rsid w:val="00CE471E"/>
    <w:rsid w:val="00CE50EB"/>
    <w:rsid w:val="00CF3E7F"/>
    <w:rsid w:val="00CF5379"/>
    <w:rsid w:val="00D05289"/>
    <w:rsid w:val="00D053E7"/>
    <w:rsid w:val="00D13A55"/>
    <w:rsid w:val="00D153DB"/>
    <w:rsid w:val="00D16CA8"/>
    <w:rsid w:val="00D22EDE"/>
    <w:rsid w:val="00D2524E"/>
    <w:rsid w:val="00D310CD"/>
    <w:rsid w:val="00D35699"/>
    <w:rsid w:val="00D41560"/>
    <w:rsid w:val="00D43E14"/>
    <w:rsid w:val="00D533E1"/>
    <w:rsid w:val="00D536DC"/>
    <w:rsid w:val="00D567E1"/>
    <w:rsid w:val="00D57059"/>
    <w:rsid w:val="00D577B4"/>
    <w:rsid w:val="00D664A2"/>
    <w:rsid w:val="00D7028A"/>
    <w:rsid w:val="00D75972"/>
    <w:rsid w:val="00D81CBA"/>
    <w:rsid w:val="00D82D04"/>
    <w:rsid w:val="00D87BC9"/>
    <w:rsid w:val="00D95C6C"/>
    <w:rsid w:val="00D96A57"/>
    <w:rsid w:val="00DA010D"/>
    <w:rsid w:val="00DA047C"/>
    <w:rsid w:val="00DA42FF"/>
    <w:rsid w:val="00DB1CE4"/>
    <w:rsid w:val="00DB2767"/>
    <w:rsid w:val="00DB3678"/>
    <w:rsid w:val="00DB6B84"/>
    <w:rsid w:val="00DB7CC9"/>
    <w:rsid w:val="00DC2373"/>
    <w:rsid w:val="00DC55B4"/>
    <w:rsid w:val="00DC7AC3"/>
    <w:rsid w:val="00DC7DE3"/>
    <w:rsid w:val="00DD7C60"/>
    <w:rsid w:val="00DE1E7F"/>
    <w:rsid w:val="00DE3828"/>
    <w:rsid w:val="00DE41DA"/>
    <w:rsid w:val="00DF0547"/>
    <w:rsid w:val="00DF1F76"/>
    <w:rsid w:val="00DF302D"/>
    <w:rsid w:val="00DF4CDB"/>
    <w:rsid w:val="00DF7B5E"/>
    <w:rsid w:val="00E032D0"/>
    <w:rsid w:val="00E0785F"/>
    <w:rsid w:val="00E103BA"/>
    <w:rsid w:val="00E10BC8"/>
    <w:rsid w:val="00E11CD1"/>
    <w:rsid w:val="00E127EC"/>
    <w:rsid w:val="00E1397E"/>
    <w:rsid w:val="00E25254"/>
    <w:rsid w:val="00E30CBF"/>
    <w:rsid w:val="00E30CF3"/>
    <w:rsid w:val="00E32054"/>
    <w:rsid w:val="00E32406"/>
    <w:rsid w:val="00E32A89"/>
    <w:rsid w:val="00E32F5C"/>
    <w:rsid w:val="00E35342"/>
    <w:rsid w:val="00E40C23"/>
    <w:rsid w:val="00E44541"/>
    <w:rsid w:val="00E46B11"/>
    <w:rsid w:val="00E50687"/>
    <w:rsid w:val="00E5482C"/>
    <w:rsid w:val="00E578E1"/>
    <w:rsid w:val="00E627F6"/>
    <w:rsid w:val="00E7785A"/>
    <w:rsid w:val="00E80DC2"/>
    <w:rsid w:val="00E8207C"/>
    <w:rsid w:val="00E867B4"/>
    <w:rsid w:val="00E93FC7"/>
    <w:rsid w:val="00E95E49"/>
    <w:rsid w:val="00E96D6D"/>
    <w:rsid w:val="00EA3C76"/>
    <w:rsid w:val="00EB0172"/>
    <w:rsid w:val="00EB06F4"/>
    <w:rsid w:val="00EB5BED"/>
    <w:rsid w:val="00EB7CB8"/>
    <w:rsid w:val="00EC1CE1"/>
    <w:rsid w:val="00EC35B2"/>
    <w:rsid w:val="00ED723F"/>
    <w:rsid w:val="00EE5D61"/>
    <w:rsid w:val="00EF32A0"/>
    <w:rsid w:val="00EF3DE9"/>
    <w:rsid w:val="00EF778F"/>
    <w:rsid w:val="00F01522"/>
    <w:rsid w:val="00F038C3"/>
    <w:rsid w:val="00F06220"/>
    <w:rsid w:val="00F06B16"/>
    <w:rsid w:val="00F250B5"/>
    <w:rsid w:val="00F314EF"/>
    <w:rsid w:val="00F342E7"/>
    <w:rsid w:val="00F356D8"/>
    <w:rsid w:val="00F3626F"/>
    <w:rsid w:val="00F508F0"/>
    <w:rsid w:val="00F51829"/>
    <w:rsid w:val="00F53181"/>
    <w:rsid w:val="00F556CA"/>
    <w:rsid w:val="00F8177F"/>
    <w:rsid w:val="00F82667"/>
    <w:rsid w:val="00F83FBF"/>
    <w:rsid w:val="00F84917"/>
    <w:rsid w:val="00F84C55"/>
    <w:rsid w:val="00F86CCE"/>
    <w:rsid w:val="00F91A25"/>
    <w:rsid w:val="00F91CAF"/>
    <w:rsid w:val="00F946FD"/>
    <w:rsid w:val="00F94EB6"/>
    <w:rsid w:val="00F95B2C"/>
    <w:rsid w:val="00F95BB3"/>
    <w:rsid w:val="00F97826"/>
    <w:rsid w:val="00FA0975"/>
    <w:rsid w:val="00FA7F1A"/>
    <w:rsid w:val="00FB26F5"/>
    <w:rsid w:val="00FB40C2"/>
    <w:rsid w:val="00FB4AC2"/>
    <w:rsid w:val="00FB6550"/>
    <w:rsid w:val="00FC29BA"/>
    <w:rsid w:val="00FC484B"/>
    <w:rsid w:val="00FC4CF9"/>
    <w:rsid w:val="00FC5113"/>
    <w:rsid w:val="00FC58BC"/>
    <w:rsid w:val="00FD008C"/>
    <w:rsid w:val="00FD0574"/>
    <w:rsid w:val="00FD24A8"/>
    <w:rsid w:val="00FD35EB"/>
    <w:rsid w:val="00FD5B23"/>
    <w:rsid w:val="00FD7899"/>
    <w:rsid w:val="00FE0C22"/>
    <w:rsid w:val="00FE45EB"/>
    <w:rsid w:val="00FF0594"/>
    <w:rsid w:val="00FF276B"/>
    <w:rsid w:val="00FF2E0A"/>
    <w:rsid w:val="00FF3D1E"/>
    <w:rsid w:val="00FF7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F5F13"/>
    <w:pPr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0F5F13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0F5F13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0F5F13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2"/>
    <w:link w:val="2"/>
    <w:uiPriority w:val="9"/>
    <w:semiHidden/>
    <w:rsid w:val="000F5F1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TML">
    <w:name w:val="Стандартный HTML Знак"/>
    <w:basedOn w:val="a2"/>
    <w:link w:val="HTML0"/>
    <w:uiPriority w:val="99"/>
    <w:semiHidden/>
    <w:rsid w:val="000F5F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1"/>
    <w:link w:val="HTML"/>
    <w:uiPriority w:val="99"/>
    <w:semiHidden/>
    <w:unhideWhenUsed/>
    <w:rsid w:val="000F5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примечания Знак"/>
    <w:basedOn w:val="a2"/>
    <w:link w:val="a6"/>
    <w:uiPriority w:val="99"/>
    <w:semiHidden/>
    <w:rsid w:val="000F5F13"/>
    <w:rPr>
      <w:rFonts w:ascii="Times New Roman" w:hAnsi="Times New Roman"/>
      <w:sz w:val="20"/>
      <w:szCs w:val="20"/>
    </w:rPr>
  </w:style>
  <w:style w:type="paragraph" w:styleId="a6">
    <w:name w:val="annotation text"/>
    <w:basedOn w:val="a1"/>
    <w:link w:val="a5"/>
    <w:uiPriority w:val="99"/>
    <w:semiHidden/>
    <w:unhideWhenUsed/>
    <w:rsid w:val="000F5F13"/>
    <w:pPr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2"/>
    <w:link w:val="a8"/>
    <w:uiPriority w:val="99"/>
    <w:rsid w:val="000F5F13"/>
    <w:rPr>
      <w:rFonts w:ascii="Times New Roman" w:hAnsi="Times New Roman"/>
      <w:sz w:val="24"/>
    </w:rPr>
  </w:style>
  <w:style w:type="paragraph" w:styleId="a8">
    <w:name w:val="header"/>
    <w:basedOn w:val="a1"/>
    <w:link w:val="a7"/>
    <w:uiPriority w:val="99"/>
    <w:unhideWhenUsed/>
    <w:qFormat/>
    <w:rsid w:val="000F5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a"/>
    <w:uiPriority w:val="99"/>
    <w:rsid w:val="000F5F13"/>
    <w:rPr>
      <w:rFonts w:ascii="Times New Roman" w:hAnsi="Times New Roman"/>
      <w:sz w:val="24"/>
    </w:rPr>
  </w:style>
  <w:style w:type="paragraph" w:styleId="aa">
    <w:name w:val="footer"/>
    <w:basedOn w:val="a1"/>
    <w:link w:val="a9"/>
    <w:uiPriority w:val="99"/>
    <w:unhideWhenUsed/>
    <w:rsid w:val="000F5F13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Title"/>
    <w:basedOn w:val="a1"/>
    <w:next w:val="a1"/>
    <w:link w:val="ac"/>
    <w:autoRedefine/>
    <w:uiPriority w:val="10"/>
    <w:qFormat/>
    <w:rsid w:val="000F5F13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ac">
    <w:name w:val="Название Знак"/>
    <w:basedOn w:val="a2"/>
    <w:link w:val="ab"/>
    <w:uiPriority w:val="10"/>
    <w:rsid w:val="000F5F13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ad">
    <w:name w:val="Основной текст с отступом Знак"/>
    <w:basedOn w:val="a2"/>
    <w:link w:val="ae"/>
    <w:uiPriority w:val="99"/>
    <w:rsid w:val="000F5F13"/>
    <w:rPr>
      <w:rFonts w:ascii="Times New Roman" w:hAnsi="Times New Roman"/>
      <w:sz w:val="24"/>
    </w:rPr>
  </w:style>
  <w:style w:type="paragraph" w:styleId="ae">
    <w:name w:val="Body Text Indent"/>
    <w:basedOn w:val="a1"/>
    <w:link w:val="ad"/>
    <w:uiPriority w:val="99"/>
    <w:unhideWhenUsed/>
    <w:rsid w:val="000F5F13"/>
    <w:pPr>
      <w:spacing w:after="120"/>
      <w:ind w:left="283"/>
    </w:pPr>
  </w:style>
  <w:style w:type="character" w:customStyle="1" w:styleId="af">
    <w:name w:val="Тема примечания Знак"/>
    <w:basedOn w:val="a5"/>
    <w:link w:val="af0"/>
    <w:uiPriority w:val="99"/>
    <w:semiHidden/>
    <w:rsid w:val="000F5F13"/>
    <w:rPr>
      <w:rFonts w:ascii="Times New Roman" w:hAnsi="Times New Roman"/>
      <w:b/>
      <w:bCs/>
      <w:sz w:val="20"/>
      <w:szCs w:val="20"/>
    </w:rPr>
  </w:style>
  <w:style w:type="paragraph" w:styleId="af0">
    <w:name w:val="annotation subject"/>
    <w:basedOn w:val="a6"/>
    <w:next w:val="a6"/>
    <w:link w:val="af"/>
    <w:uiPriority w:val="99"/>
    <w:semiHidden/>
    <w:unhideWhenUsed/>
    <w:rsid w:val="000F5F13"/>
    <w:rPr>
      <w:b/>
      <w:bCs/>
    </w:rPr>
  </w:style>
  <w:style w:type="character" w:customStyle="1" w:styleId="af1">
    <w:name w:val="Текст выноски Знак"/>
    <w:basedOn w:val="a2"/>
    <w:link w:val="af2"/>
    <w:uiPriority w:val="99"/>
    <w:semiHidden/>
    <w:rsid w:val="000F5F13"/>
    <w:rPr>
      <w:rFonts w:ascii="Tahoma" w:hAnsi="Tahoma" w:cs="Tahoma"/>
      <w:sz w:val="16"/>
      <w:szCs w:val="16"/>
    </w:rPr>
  </w:style>
  <w:style w:type="paragraph" w:styleId="af2">
    <w:name w:val="Balloon Text"/>
    <w:basedOn w:val="a1"/>
    <w:link w:val="af1"/>
    <w:uiPriority w:val="99"/>
    <w:semiHidden/>
    <w:unhideWhenUsed/>
    <w:rsid w:val="000F5F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List Paragraph"/>
    <w:basedOn w:val="a1"/>
    <w:uiPriority w:val="34"/>
    <w:qFormat/>
    <w:rsid w:val="000F5F13"/>
    <w:pPr>
      <w:spacing w:after="0" w:line="240" w:lineRule="auto"/>
      <w:ind w:left="720" w:firstLine="0"/>
      <w:contextualSpacing/>
      <w:jc w:val="left"/>
    </w:pPr>
    <w:rPr>
      <w:rFonts w:eastAsia="Times New Roman" w:cs="Times New Roman"/>
      <w:sz w:val="26"/>
      <w:szCs w:val="24"/>
      <w:lang w:eastAsia="ru-RU"/>
    </w:rPr>
  </w:style>
  <w:style w:type="paragraph" w:customStyle="1" w:styleId="af4">
    <w:name w:val="Название таблиц"/>
    <w:basedOn w:val="a1"/>
    <w:uiPriority w:val="99"/>
    <w:semiHidden/>
    <w:qFormat/>
    <w:rsid w:val="000F5F13"/>
    <w:pPr>
      <w:jc w:val="center"/>
    </w:pPr>
    <w:rPr>
      <w:b/>
    </w:rPr>
  </w:style>
  <w:style w:type="character" w:customStyle="1" w:styleId="af5">
    <w:name w:val="Примечание Знак"/>
    <w:basedOn w:val="a2"/>
    <w:link w:val="af6"/>
    <w:semiHidden/>
    <w:locked/>
    <w:rsid w:val="000F5F13"/>
    <w:rPr>
      <w:rFonts w:ascii="Times New Roman" w:hAnsi="Times New Roman" w:cs="Times New Roman"/>
      <w:sz w:val="20"/>
    </w:rPr>
  </w:style>
  <w:style w:type="paragraph" w:customStyle="1" w:styleId="af6">
    <w:name w:val="Примечание"/>
    <w:basedOn w:val="a1"/>
    <w:link w:val="af5"/>
    <w:semiHidden/>
    <w:qFormat/>
    <w:rsid w:val="000F5F13"/>
    <w:rPr>
      <w:rFonts w:cs="Times New Roman"/>
      <w:sz w:val="20"/>
    </w:rPr>
  </w:style>
  <w:style w:type="paragraph" w:customStyle="1" w:styleId="Standard">
    <w:name w:val="Standard"/>
    <w:rsid w:val="000F5F13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  <w:style w:type="paragraph" w:customStyle="1" w:styleId="Style20">
    <w:name w:val="Style20"/>
    <w:basedOn w:val="Standard"/>
    <w:uiPriority w:val="99"/>
    <w:semiHidden/>
    <w:rsid w:val="000F5F13"/>
  </w:style>
  <w:style w:type="paragraph" w:customStyle="1" w:styleId="Style28">
    <w:name w:val="Style28"/>
    <w:basedOn w:val="Standard"/>
    <w:uiPriority w:val="99"/>
    <w:semiHidden/>
    <w:rsid w:val="000F5F13"/>
  </w:style>
  <w:style w:type="paragraph" w:customStyle="1" w:styleId="Style15">
    <w:name w:val="Style15"/>
    <w:basedOn w:val="Standard"/>
    <w:uiPriority w:val="99"/>
    <w:semiHidden/>
    <w:rsid w:val="000F5F13"/>
  </w:style>
  <w:style w:type="paragraph" w:customStyle="1" w:styleId="Style25">
    <w:name w:val="Style25"/>
    <w:basedOn w:val="Standard"/>
    <w:uiPriority w:val="99"/>
    <w:semiHidden/>
    <w:rsid w:val="000F5F13"/>
  </w:style>
  <w:style w:type="paragraph" w:customStyle="1" w:styleId="11">
    <w:name w:val="Абзац списка1"/>
    <w:basedOn w:val="a1"/>
    <w:uiPriority w:val="99"/>
    <w:semiHidden/>
    <w:rsid w:val="000F5F13"/>
    <w:pPr>
      <w:spacing w:after="0" w:line="240" w:lineRule="auto"/>
      <w:ind w:left="720" w:firstLine="0"/>
      <w:jc w:val="left"/>
    </w:pPr>
    <w:rPr>
      <w:rFonts w:eastAsia="Calibri" w:cs="Times New Roman"/>
      <w:sz w:val="26"/>
      <w:szCs w:val="24"/>
      <w:lang w:eastAsia="ru-RU"/>
    </w:rPr>
  </w:style>
  <w:style w:type="character" w:styleId="af7">
    <w:name w:val="annotation reference"/>
    <w:basedOn w:val="a2"/>
    <w:unhideWhenUsed/>
    <w:rsid w:val="000F5F13"/>
    <w:rPr>
      <w:sz w:val="16"/>
      <w:szCs w:val="16"/>
    </w:rPr>
  </w:style>
  <w:style w:type="character" w:customStyle="1" w:styleId="apple-converted-space">
    <w:name w:val="apple-converted-space"/>
    <w:basedOn w:val="a2"/>
    <w:rsid w:val="000F5F13"/>
  </w:style>
  <w:style w:type="character" w:customStyle="1" w:styleId="FontStyle157">
    <w:name w:val="Font Style157"/>
    <w:rsid w:val="000F5F13"/>
    <w:rPr>
      <w:rFonts w:ascii="Times New Roman" w:eastAsia="Times New Roman" w:hAnsi="Times New Roman" w:cs="Times New Roman" w:hint="default"/>
      <w:b/>
      <w:bCs w:val="0"/>
      <w:color w:val="auto"/>
      <w:sz w:val="26"/>
      <w:lang w:val="ru-RU" w:eastAsia="zh-CN"/>
    </w:rPr>
  </w:style>
  <w:style w:type="character" w:customStyle="1" w:styleId="FontStyle158">
    <w:name w:val="Font Style158"/>
    <w:rsid w:val="000F5F13"/>
    <w:rPr>
      <w:rFonts w:ascii="Times New Roman" w:eastAsia="Times New Roman" w:hAnsi="Times New Roman" w:cs="Times New Roman" w:hint="default"/>
      <w:color w:val="auto"/>
      <w:sz w:val="26"/>
      <w:lang w:val="ru-RU" w:eastAsia="zh-CN"/>
    </w:rPr>
  </w:style>
  <w:style w:type="character" w:customStyle="1" w:styleId="FontStyle163">
    <w:name w:val="Font Style163"/>
    <w:rsid w:val="000F5F13"/>
    <w:rPr>
      <w:rFonts w:ascii="Times New Roman" w:hAnsi="Times New Roman" w:cs="Times New Roman" w:hint="default"/>
      <w:sz w:val="18"/>
      <w:lang w:val="ru-RU" w:eastAsia="zh-CN"/>
    </w:rPr>
  </w:style>
  <w:style w:type="character" w:customStyle="1" w:styleId="FontStyle162">
    <w:name w:val="Font Style162"/>
    <w:rsid w:val="000F5F13"/>
    <w:rPr>
      <w:rFonts w:ascii="Times New Roman" w:hAnsi="Times New Roman" w:cs="Times New Roman" w:hint="default"/>
      <w:b/>
      <w:bCs w:val="0"/>
      <w:sz w:val="18"/>
      <w:lang w:val="ru-RU" w:eastAsia="zh-CN"/>
    </w:rPr>
  </w:style>
  <w:style w:type="character" w:customStyle="1" w:styleId="blk">
    <w:name w:val="blk"/>
    <w:basedOn w:val="a2"/>
    <w:rsid w:val="000F5F13"/>
  </w:style>
  <w:style w:type="character" w:customStyle="1" w:styleId="f">
    <w:name w:val="f"/>
    <w:basedOn w:val="a2"/>
    <w:rsid w:val="000F5F13"/>
  </w:style>
  <w:style w:type="table" w:styleId="af8">
    <w:name w:val="Table Grid"/>
    <w:basedOn w:val="a3"/>
    <w:uiPriority w:val="39"/>
    <w:rsid w:val="000F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name w:val="Таблицы"/>
    <w:basedOn w:val="af8"/>
    <w:uiPriority w:val="99"/>
    <w:rsid w:val="000F5F13"/>
    <w:pPr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afa">
    <w:name w:val="Hyperlink"/>
    <w:basedOn w:val="a2"/>
    <w:uiPriority w:val="99"/>
    <w:unhideWhenUsed/>
    <w:rsid w:val="001F71BA"/>
    <w:rPr>
      <w:color w:val="0000FF"/>
      <w:u w:val="single"/>
    </w:rPr>
  </w:style>
  <w:style w:type="character" w:styleId="afb">
    <w:name w:val="Placeholder Text"/>
    <w:basedOn w:val="a2"/>
    <w:uiPriority w:val="99"/>
    <w:semiHidden/>
    <w:rsid w:val="005D13CA"/>
    <w:rPr>
      <w:color w:val="808080"/>
    </w:rPr>
  </w:style>
  <w:style w:type="paragraph" w:customStyle="1" w:styleId="afc">
    <w:name w:val="+Таб"/>
    <w:basedOn w:val="a1"/>
    <w:link w:val="afd"/>
    <w:qFormat/>
    <w:rsid w:val="00A422C8"/>
    <w:pPr>
      <w:spacing w:after="0" w:line="240" w:lineRule="auto"/>
      <w:ind w:firstLine="0"/>
      <w:jc w:val="center"/>
    </w:pPr>
    <w:rPr>
      <w:rFonts w:eastAsia="Calibri" w:cs="Times New Roman"/>
      <w:sz w:val="20"/>
      <w:szCs w:val="20"/>
    </w:rPr>
  </w:style>
  <w:style w:type="character" w:customStyle="1" w:styleId="afd">
    <w:name w:val="+Таб Знак"/>
    <w:basedOn w:val="a2"/>
    <w:link w:val="afc"/>
    <w:rsid w:val="00A422C8"/>
    <w:rPr>
      <w:rFonts w:ascii="Times New Roman" w:eastAsia="Calibri" w:hAnsi="Times New Roman" w:cs="Times New Roman"/>
      <w:sz w:val="20"/>
      <w:szCs w:val="20"/>
    </w:rPr>
  </w:style>
  <w:style w:type="paragraph" w:styleId="afe">
    <w:name w:val="caption"/>
    <w:aliases w:val="+Название объекта"/>
    <w:basedOn w:val="a1"/>
    <w:next w:val="a1"/>
    <w:qFormat/>
    <w:rsid w:val="009F28C7"/>
    <w:pPr>
      <w:keepNext/>
      <w:keepLines/>
      <w:spacing w:before="200" w:line="240" w:lineRule="auto"/>
      <w:ind w:firstLine="0"/>
      <w:jc w:val="right"/>
    </w:pPr>
    <w:rPr>
      <w:rFonts w:eastAsia="Times New Roman" w:cs="Times New Roman"/>
      <w:bCs/>
      <w:szCs w:val="18"/>
    </w:rPr>
  </w:style>
  <w:style w:type="paragraph" w:customStyle="1" w:styleId="aff">
    <w:name w:val="+таб"/>
    <w:basedOn w:val="a1"/>
    <w:link w:val="aff0"/>
    <w:qFormat/>
    <w:rsid w:val="009F28C7"/>
    <w:pPr>
      <w:spacing w:after="0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character" w:customStyle="1" w:styleId="aff0">
    <w:name w:val="+таб Знак"/>
    <w:basedOn w:val="a2"/>
    <w:link w:val="aff"/>
    <w:rsid w:val="009F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Абзац"/>
    <w:basedOn w:val="a1"/>
    <w:link w:val="aff2"/>
    <w:rsid w:val="00262B09"/>
    <w:pPr>
      <w:spacing w:before="120" w:after="6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f2">
    <w:name w:val="Абзац Знак"/>
    <w:link w:val="aff1"/>
    <w:rsid w:val="00262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"/>
    <w:basedOn w:val="a1"/>
    <w:link w:val="aff3"/>
    <w:rsid w:val="00094A4B"/>
    <w:pPr>
      <w:numPr>
        <w:numId w:val="16"/>
      </w:numPr>
      <w:tabs>
        <w:tab w:val="left" w:pos="992"/>
      </w:tabs>
      <w:spacing w:after="0" w:line="240" w:lineRule="auto"/>
      <w:ind w:left="1134"/>
    </w:pPr>
    <w:rPr>
      <w:rFonts w:eastAsia="Times New Roman" w:cs="Times New Roman"/>
      <w:snapToGrid w:val="0"/>
      <w:szCs w:val="24"/>
    </w:rPr>
  </w:style>
  <w:style w:type="character" w:customStyle="1" w:styleId="aff3">
    <w:name w:val="Список Знак"/>
    <w:link w:val="a0"/>
    <w:rsid w:val="00094A4B"/>
    <w:rPr>
      <w:rFonts w:ascii="Times New Roman" w:eastAsia="Times New Roman" w:hAnsi="Times New Roman" w:cs="Times New Roman"/>
      <w:snapToGrid w:val="0"/>
      <w:sz w:val="24"/>
      <w:szCs w:val="24"/>
    </w:rPr>
  </w:style>
  <w:style w:type="numbering" w:customStyle="1" w:styleId="1111111">
    <w:name w:val="1 / 1.1 / 1.1.11"/>
    <w:basedOn w:val="a4"/>
    <w:next w:val="111111"/>
    <w:rsid w:val="00094A4B"/>
    <w:pPr>
      <w:numPr>
        <w:numId w:val="17"/>
      </w:numPr>
    </w:pPr>
  </w:style>
  <w:style w:type="numbering" w:styleId="111111">
    <w:name w:val="Outline List 2"/>
    <w:basedOn w:val="a4"/>
    <w:uiPriority w:val="99"/>
    <w:semiHidden/>
    <w:unhideWhenUsed/>
    <w:rsid w:val="00094A4B"/>
  </w:style>
  <w:style w:type="paragraph" w:customStyle="1" w:styleId="stwitextCharChar">
    <w:name w:val="stwi text Char Char"/>
    <w:basedOn w:val="a1"/>
    <w:rsid w:val="00215DBA"/>
    <w:pPr>
      <w:spacing w:before="120" w:after="240" w:line="360" w:lineRule="auto"/>
      <w:ind w:firstLine="0"/>
    </w:pPr>
    <w:rPr>
      <w:rFonts w:eastAsia="Times New Roman" w:cs="Times New Roman"/>
      <w:szCs w:val="20"/>
      <w:lang w:val="en-GB"/>
    </w:rPr>
  </w:style>
  <w:style w:type="paragraph" w:customStyle="1" w:styleId="aff4">
    <w:name w:val="Табличный_заголовки"/>
    <w:basedOn w:val="a1"/>
    <w:rsid w:val="00E103BA"/>
    <w:pPr>
      <w:keepNext/>
      <w:keepLines/>
      <w:spacing w:after="0" w:line="240" w:lineRule="auto"/>
      <w:ind w:firstLine="0"/>
      <w:jc w:val="center"/>
    </w:pPr>
    <w:rPr>
      <w:rFonts w:eastAsia="Times New Roman" w:cs="Times New Roman"/>
      <w:b/>
      <w:sz w:val="22"/>
      <w:lang w:eastAsia="ru-RU"/>
    </w:rPr>
  </w:style>
  <w:style w:type="paragraph" w:customStyle="1" w:styleId="aff5">
    <w:name w:val="Табличный_центр"/>
    <w:basedOn w:val="a1"/>
    <w:rsid w:val="00E103BA"/>
    <w:pPr>
      <w:spacing w:after="0" w:line="240" w:lineRule="auto"/>
      <w:ind w:firstLine="0"/>
      <w:jc w:val="center"/>
    </w:pPr>
    <w:rPr>
      <w:rFonts w:eastAsia="Times New Roman" w:cs="Times New Roman"/>
      <w:sz w:val="22"/>
      <w:lang w:eastAsia="ru-RU"/>
    </w:rPr>
  </w:style>
  <w:style w:type="paragraph" w:customStyle="1" w:styleId="a">
    <w:name w:val="Табличный_нумерованный"/>
    <w:basedOn w:val="a1"/>
    <w:link w:val="aff6"/>
    <w:rsid w:val="00E103BA"/>
    <w:pPr>
      <w:numPr>
        <w:numId w:val="18"/>
      </w:numPr>
      <w:spacing w:after="0" w:line="240" w:lineRule="auto"/>
      <w:jc w:val="left"/>
    </w:pPr>
    <w:rPr>
      <w:rFonts w:eastAsia="Times New Roman" w:cs="Times New Roman"/>
      <w:sz w:val="22"/>
    </w:rPr>
  </w:style>
  <w:style w:type="character" w:customStyle="1" w:styleId="aff6">
    <w:name w:val="Табличный_нумерованный Знак"/>
    <w:link w:val="a"/>
    <w:rsid w:val="00E103BA"/>
    <w:rPr>
      <w:rFonts w:ascii="Times New Roman" w:eastAsia="Times New Roman" w:hAnsi="Times New Roman" w:cs="Times New Roman"/>
    </w:rPr>
  </w:style>
  <w:style w:type="paragraph" w:customStyle="1" w:styleId="aff7">
    <w:name w:val="Табличный_по ширине"/>
    <w:basedOn w:val="a1"/>
    <w:rsid w:val="00E103BA"/>
    <w:pPr>
      <w:spacing w:after="0" w:line="240" w:lineRule="auto"/>
      <w:ind w:firstLine="0"/>
    </w:pPr>
    <w:rPr>
      <w:rFonts w:eastAsia="Times New Roman" w:cs="Times New Roman"/>
      <w:sz w:val="22"/>
      <w:lang w:eastAsia="ru-RU"/>
    </w:rPr>
  </w:style>
  <w:style w:type="paragraph" w:styleId="aff8">
    <w:name w:val="Normal (Web)"/>
    <w:aliases w:val="Обычный (Web)"/>
    <w:basedOn w:val="a1"/>
    <w:unhideWhenUsed/>
    <w:rsid w:val="001271F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S">
    <w:name w:val="S_Обычный"/>
    <w:basedOn w:val="a1"/>
    <w:link w:val="S0"/>
    <w:rsid w:val="001271F4"/>
    <w:pPr>
      <w:spacing w:after="0" w:line="360" w:lineRule="auto"/>
      <w:ind w:firstLine="709"/>
    </w:pPr>
    <w:rPr>
      <w:rFonts w:eastAsia="Times New Roman" w:cs="Times New Roman"/>
      <w:szCs w:val="24"/>
      <w:lang w:eastAsia="ru-RU"/>
    </w:rPr>
  </w:style>
  <w:style w:type="character" w:customStyle="1" w:styleId="S0">
    <w:name w:val="S_Обычный Знак"/>
    <w:basedOn w:val="a2"/>
    <w:link w:val="S"/>
    <w:rsid w:val="001271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Обычный в таблице"/>
    <w:basedOn w:val="a1"/>
    <w:link w:val="affa"/>
    <w:semiHidden/>
    <w:rsid w:val="00251AC7"/>
    <w:pPr>
      <w:spacing w:after="0" w:line="360" w:lineRule="auto"/>
      <w:ind w:firstLine="709"/>
    </w:pPr>
    <w:rPr>
      <w:rFonts w:eastAsia="Times New Roman" w:cs="Times New Roman"/>
      <w:sz w:val="28"/>
      <w:szCs w:val="28"/>
      <w:lang w:eastAsia="ru-RU"/>
    </w:rPr>
  </w:style>
  <w:style w:type="character" w:customStyle="1" w:styleId="affa">
    <w:name w:val="Обычный в таблице Знак"/>
    <w:link w:val="aff9"/>
    <w:semiHidden/>
    <w:rsid w:val="00251A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Стиль2"/>
    <w:basedOn w:val="a1"/>
    <w:rsid w:val="00B5503C"/>
    <w:pPr>
      <w:keepNext/>
      <w:suppressAutoHyphens/>
      <w:spacing w:before="60" w:after="120" w:line="240" w:lineRule="auto"/>
      <w:ind w:firstLine="0"/>
      <w:jc w:val="center"/>
    </w:pPr>
    <w:rPr>
      <w:rFonts w:ascii="Arial" w:eastAsia="Times New Roman" w:hAnsi="Arial" w:cs="Times New Roman"/>
      <w:szCs w:val="20"/>
      <w:lang w:eastAsia="ja-JP"/>
    </w:rPr>
  </w:style>
  <w:style w:type="paragraph" w:customStyle="1" w:styleId="maintext">
    <w:name w:val="maintext"/>
    <w:basedOn w:val="a1"/>
    <w:rsid w:val="003E7283"/>
    <w:pPr>
      <w:spacing w:after="0" w:line="240" w:lineRule="auto"/>
      <w:ind w:left="480" w:right="480" w:firstLine="0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affb">
    <w:name w:val="Современный"/>
    <w:link w:val="affc"/>
    <w:rsid w:val="004747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affc">
    <w:name w:val="Современный Знак"/>
    <w:link w:val="affb"/>
    <w:rsid w:val="0047477F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styleId="affd">
    <w:name w:val="Body Text"/>
    <w:basedOn w:val="a1"/>
    <w:link w:val="affe"/>
    <w:uiPriority w:val="99"/>
    <w:semiHidden/>
    <w:unhideWhenUsed/>
    <w:rsid w:val="00B91897"/>
    <w:pPr>
      <w:spacing w:after="120"/>
    </w:pPr>
  </w:style>
  <w:style w:type="character" w:customStyle="1" w:styleId="affe">
    <w:name w:val="Основной текст Знак"/>
    <w:basedOn w:val="a2"/>
    <w:link w:val="affd"/>
    <w:uiPriority w:val="99"/>
    <w:semiHidden/>
    <w:rsid w:val="00B91897"/>
    <w:rPr>
      <w:rFonts w:ascii="Times New Roman" w:hAnsi="Times New Roman"/>
      <w:sz w:val="24"/>
    </w:rPr>
  </w:style>
  <w:style w:type="paragraph" w:customStyle="1" w:styleId="22">
    <w:name w:val="Без интервала2"/>
    <w:rsid w:val="00B91897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No Spacing"/>
    <w:uiPriority w:val="1"/>
    <w:qFormat/>
    <w:rsid w:val="00B91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76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76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0">
    <w:name w:val="Основной текст_"/>
    <w:basedOn w:val="a2"/>
    <w:link w:val="23"/>
    <w:rsid w:val="008A39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fff0"/>
    <w:rsid w:val="008A396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CordiaUPC13pt">
    <w:name w:val="Основной текст + CordiaUPC;13 pt"/>
    <w:basedOn w:val="afff0"/>
    <w:rsid w:val="008A396B"/>
    <w:rPr>
      <w:rFonts w:ascii="CordiaUPC" w:eastAsia="CordiaUPC" w:hAnsi="CordiaUPC" w:cs="CordiaUPC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Calibri95pt">
    <w:name w:val="Основной текст + Calibri;9;5 pt;Полужирный"/>
    <w:basedOn w:val="afff0"/>
    <w:rsid w:val="008A396B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5pt1pt">
    <w:name w:val="Основной текст + 6;5 pt;Интервал 1 pt"/>
    <w:basedOn w:val="afff0"/>
    <w:rsid w:val="008A396B"/>
    <w:rPr>
      <w:color w:val="000000"/>
      <w:spacing w:val="20"/>
      <w:w w:val="100"/>
      <w:position w:val="0"/>
      <w:sz w:val="13"/>
      <w:szCs w:val="13"/>
      <w:lang w:val="ru-RU" w:eastAsia="ru-RU" w:bidi="ru-RU"/>
    </w:rPr>
  </w:style>
  <w:style w:type="paragraph" w:customStyle="1" w:styleId="23">
    <w:name w:val="Основной текст2"/>
    <w:basedOn w:val="a1"/>
    <w:link w:val="afff0"/>
    <w:rsid w:val="008A396B"/>
    <w:pPr>
      <w:widowControl w:val="0"/>
      <w:shd w:val="clear" w:color="auto" w:fill="FFFFFF"/>
      <w:spacing w:after="0" w:line="240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afff1">
    <w:name w:val="Подпись к таблице_"/>
    <w:basedOn w:val="a2"/>
    <w:link w:val="afff2"/>
    <w:rsid w:val="008A39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0pt">
    <w:name w:val="Подпись к таблице + Полужирный;Интервал 0 pt"/>
    <w:basedOn w:val="afff1"/>
    <w:rsid w:val="008A396B"/>
    <w:rPr>
      <w:b/>
      <w:bCs/>
      <w:color w:val="000000"/>
      <w:spacing w:val="10"/>
      <w:w w:val="100"/>
      <w:position w:val="0"/>
      <w:lang w:val="ru-RU" w:eastAsia="ru-RU" w:bidi="ru-RU"/>
    </w:rPr>
  </w:style>
  <w:style w:type="paragraph" w:customStyle="1" w:styleId="afff2">
    <w:name w:val="Подпись к таблице"/>
    <w:basedOn w:val="a1"/>
    <w:link w:val="afff1"/>
    <w:rsid w:val="008A396B"/>
    <w:pPr>
      <w:widowControl w:val="0"/>
      <w:shd w:val="clear" w:color="auto" w:fill="FFFFFF"/>
      <w:spacing w:after="0" w:line="278" w:lineRule="exact"/>
      <w:ind w:firstLine="0"/>
    </w:pPr>
    <w:rPr>
      <w:rFonts w:eastAsia="Times New Roman" w:cs="Times New Roman"/>
      <w:sz w:val="20"/>
      <w:szCs w:val="20"/>
    </w:rPr>
  </w:style>
  <w:style w:type="character" w:customStyle="1" w:styleId="13">
    <w:name w:val="Основной текст Знак1"/>
    <w:basedOn w:val="a2"/>
    <w:uiPriority w:val="99"/>
    <w:rsid w:val="00B9069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Candara">
    <w:name w:val="Основной текст + Candara"/>
    <w:aliases w:val="Интервал -1 pt"/>
    <w:basedOn w:val="13"/>
    <w:uiPriority w:val="99"/>
    <w:rsid w:val="00B90694"/>
    <w:rPr>
      <w:rFonts w:ascii="Candara" w:hAnsi="Candara" w:cs="Candara"/>
      <w:spacing w:val="-30"/>
    </w:rPr>
  </w:style>
  <w:style w:type="character" w:styleId="afff3">
    <w:name w:val="FollowedHyperlink"/>
    <w:basedOn w:val="a2"/>
    <w:uiPriority w:val="99"/>
    <w:semiHidden/>
    <w:unhideWhenUsed/>
    <w:rsid w:val="00967C2D"/>
    <w:rPr>
      <w:color w:val="954F72"/>
      <w:u w:val="single"/>
    </w:rPr>
  </w:style>
  <w:style w:type="paragraph" w:customStyle="1" w:styleId="xl64">
    <w:name w:val="xl64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 w:val="22"/>
      <w:lang w:eastAsia="ru-RU"/>
    </w:rPr>
  </w:style>
  <w:style w:type="paragraph" w:customStyle="1" w:styleId="xl65">
    <w:name w:val="xl65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66">
    <w:name w:val="xl66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67">
    <w:name w:val="xl67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1">
    <w:name w:val="xl71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73">
    <w:name w:val="xl73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5">
    <w:name w:val="xl75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">
    <w:name w:val="xl76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8">
    <w:name w:val="xl78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9">
    <w:name w:val="xl79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">
    <w:name w:val="xl81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3">
    <w:name w:val="xl83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4">
    <w:name w:val="xl84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5">
    <w:name w:val="xl85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6">
    <w:name w:val="xl86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7">
    <w:name w:val="xl87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8">
    <w:name w:val="xl88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9">
    <w:name w:val="xl89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90">
    <w:name w:val="xl90"/>
    <w:basedOn w:val="a1"/>
    <w:rsid w:val="00967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91">
    <w:name w:val="xl91"/>
    <w:basedOn w:val="a1"/>
    <w:rsid w:val="00967C2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2">
    <w:name w:val="xl92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3">
    <w:name w:val="xl93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4">
    <w:name w:val="xl94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5">
    <w:name w:val="xl95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96">
    <w:name w:val="xl96"/>
    <w:basedOn w:val="a1"/>
    <w:rsid w:val="00967C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1"/>
    <w:rsid w:val="00967C2D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8">
    <w:name w:val="xl98"/>
    <w:basedOn w:val="a1"/>
    <w:rsid w:val="00967C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9">
    <w:name w:val="xl99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00">
    <w:name w:val="xl100"/>
    <w:basedOn w:val="a1"/>
    <w:rsid w:val="00967C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101">
    <w:name w:val="xl101"/>
    <w:basedOn w:val="a1"/>
    <w:rsid w:val="00967C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102">
    <w:name w:val="xl102"/>
    <w:basedOn w:val="a1"/>
    <w:rsid w:val="00967C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103">
    <w:name w:val="xl103"/>
    <w:basedOn w:val="a1"/>
    <w:rsid w:val="00967C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04">
    <w:name w:val="xl104"/>
    <w:basedOn w:val="a1"/>
    <w:rsid w:val="00967C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drey\Desktop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2018</a:t>
            </a:r>
          </a:p>
        </c:rich>
      </c:tx>
      <c:layout>
        <c:manualLayout>
          <c:xMode val="edge"/>
          <c:yMode val="edge"/>
          <c:x val="0.47834638222799636"/>
          <c:y val="2.8218700110393641E-2"/>
        </c:manualLayout>
      </c:layout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Лист3!$D$2:$F$2</c:f>
              <c:strCache>
                <c:ptCount val="3"/>
                <c:pt idx="0">
                  <c:v>Население (жилой фонд)</c:v>
                </c:pt>
                <c:pt idx="1">
                  <c:v>Бюджетные организации</c:v>
                </c:pt>
                <c:pt idx="2">
                  <c:v>Прочие организации</c:v>
                </c:pt>
              </c:strCache>
            </c:strRef>
          </c:tx>
          <c:explosion val="9"/>
          <c:dPt>
            <c:idx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61%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Val val="1"/>
              <c:showCatName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"/>
                  <c:y val="-9.4062333701313162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26%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Val val="1"/>
              <c:showCatName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baseline="0"/>
                      <a:t>13%</a:t>
                    </a:r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Val val="1"/>
              <c:showCatName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Лист3!$D$2:$F$2</c:f>
              <c:strCache>
                <c:ptCount val="3"/>
                <c:pt idx="0">
                  <c:v>Население (жилой фонд)</c:v>
                </c:pt>
                <c:pt idx="1">
                  <c:v>Бюджетные организации</c:v>
                </c:pt>
                <c:pt idx="2">
                  <c:v>Прочие организации</c:v>
                </c:pt>
              </c:strCache>
            </c:strRef>
          </c:cat>
          <c:val>
            <c:numRef>
              <c:f>Лист3!$D$3:$F$3</c:f>
              <c:numCache>
                <c:formatCode>General</c:formatCode>
                <c:ptCount val="3"/>
                <c:pt idx="0">
                  <c:v>27.9</c:v>
                </c:pt>
                <c:pt idx="1">
                  <c:v>22.5</c:v>
                </c:pt>
                <c:pt idx="2">
                  <c:v>3.9</c:v>
                </c:pt>
              </c:numCache>
            </c:numRef>
          </c:val>
        </c:ser>
        <c:dLbls>
          <c:showCatName val="1"/>
        </c:dLbls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586F-CEAB-4069-AF81-A5C766A5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16047</Words>
  <Characters>91470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26TRIKH</cp:lastModifiedBy>
  <cp:revision>20</cp:revision>
  <cp:lastPrinted>2019-09-04T07:06:00Z</cp:lastPrinted>
  <dcterms:created xsi:type="dcterms:W3CDTF">2019-07-29T13:32:00Z</dcterms:created>
  <dcterms:modified xsi:type="dcterms:W3CDTF">2019-09-04T07:25:00Z</dcterms:modified>
</cp:coreProperties>
</file>