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a3"/>
        <w:rPr>
          <w:b/>
          <w:sz w:val="24"/>
          <w:szCs w:val="24"/>
        </w:rPr>
      </w:pPr>
      <w:bookmarkStart w:id="0" w:name="_GoBack"/>
      <w:bookmarkEnd w:id="0"/>
    </w:p>
    <w:p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Схема расположения земельного участка</w:t>
      </w:r>
    </w:p>
    <w:p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Адрес: Российская Федерация, Республика Коми, муниципальный район «Ижемский», сельское поселение «Сизябск», </w:t>
      </w:r>
    </w:p>
    <w:p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Сизябск, ул. Новоселов, севернее дома 59.</w:t>
      </w:r>
    </w:p>
    <w:p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Вид разрешенного использования: ведение личного подсобного хозяйства</w:t>
      </w:r>
    </w:p>
    <w:p>
      <w:pPr>
        <w:pStyle w:val="a3"/>
        <w:rPr>
          <w:noProof/>
          <w:lang w:eastAsia="ru-RU"/>
        </w:rPr>
      </w:pPr>
      <w:r>
        <w:rPr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 xml:space="preserve">Кадастровый квартал земельного участка: 11:14:0301001:                                 Площадь земельного участка: 2000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b/>
          <w:sz w:val="24"/>
          <w:szCs w:val="24"/>
        </w:rPr>
        <w:t>.</w:t>
      </w:r>
      <w:r>
        <w:rPr>
          <w:noProof/>
          <w:lang w:eastAsia="ru-RU"/>
        </w:rPr>
        <w:t xml:space="preserve"> </w:t>
      </w:r>
    </w:p>
    <w:p>
      <w:pPr>
        <w:pStyle w:val="a3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990600</wp:posOffset>
            </wp:positionH>
            <wp:positionV relativeFrom="page">
              <wp:posOffset>1466850</wp:posOffset>
            </wp:positionV>
            <wp:extent cx="7724775" cy="5429250"/>
            <wp:effectExtent l="0" t="0" r="9525" b="0"/>
            <wp:wrapNone/>
            <wp:docPr id="1" name="Рисунок 1" descr="C:\Users\Admin\Desktop\фед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федул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4775" cy="542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a3"/>
        <w:rPr>
          <w:noProof/>
          <w:lang w:eastAsia="ru-RU"/>
        </w:rPr>
      </w:pPr>
    </w:p>
    <w:p>
      <w:pPr>
        <w:pStyle w:val="a3"/>
        <w:rPr>
          <w:noProof/>
          <w:lang w:eastAsia="ru-RU"/>
        </w:rPr>
      </w:pPr>
    </w:p>
    <w:p>
      <w:pPr>
        <w:pStyle w:val="a3"/>
        <w:rPr>
          <w:noProof/>
          <w:lang w:eastAsia="ru-RU"/>
        </w:rPr>
      </w:pPr>
    </w:p>
    <w:p>
      <w:pPr>
        <w:pStyle w:val="a3"/>
        <w:rPr>
          <w:noProof/>
          <w:lang w:eastAsia="ru-RU"/>
        </w:rPr>
      </w:pPr>
    </w:p>
    <w:p>
      <w:pPr>
        <w:pStyle w:val="a3"/>
        <w:rPr>
          <w:noProof/>
          <w:lang w:eastAsia="ru-RU"/>
        </w:rPr>
      </w:pPr>
    </w:p>
    <w:p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2167886</wp:posOffset>
                </wp:positionH>
                <wp:positionV relativeFrom="paragraph">
                  <wp:posOffset>2505052</wp:posOffset>
                </wp:positionV>
                <wp:extent cx="867046" cy="549597"/>
                <wp:effectExtent l="114300" t="171450" r="104775" b="17462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3393">
                          <a:off x="0" y="0"/>
                          <a:ext cx="867046" cy="5495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762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ЗУ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70.7pt;margin-top:197.25pt;width:68.25pt;height:43.3pt;rotation:-126332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" fillcolor="white [3201]" strokecolor="#00b050" strokeweight="6pt">
                <v:textbox>
                  <w:txbxContent>
                    <w:p w:rsidR="008B64A0" w:rsidRPr="008B64A0" w:rsidRDefault="008B64A0" w:rsidP="008B64A0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8B64A0">
                        <w:rPr>
                          <w:b/>
                          <w:sz w:val="36"/>
                          <w:szCs w:val="36"/>
                        </w:rPr>
                        <w:t>ЗУ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D9C2B-66AB-43F7-934A-9B4922692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5">
    <w:name w:val="Выделенная цитата Знак"/>
    <w:basedOn w:val="a0"/>
    <w:link w:val="a4"/>
    <w:uiPriority w:val="30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2023-08-14T11:57:00Z</dcterms:created>
  <dcterms:modified xsi:type="dcterms:W3CDTF">2023-08-14T11:57:00Z</dcterms:modified>
</cp:coreProperties>
</file>