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</w:t>
      </w:r>
      <w:r w:rsidRPr="001B0F59">
        <w:t>, в кадастров</w:t>
      </w:r>
      <w:r w:rsidR="00F27AA4" w:rsidRPr="001B0F59">
        <w:t>ых кварталах</w:t>
      </w:r>
      <w:r w:rsidRPr="001B0F59">
        <w:t xml:space="preserve"> </w:t>
      </w:r>
      <w:r w:rsidR="000B061E" w:rsidRPr="001B0F59">
        <w:rPr>
          <w:color w:val="000000"/>
        </w:rPr>
        <w:t xml:space="preserve">11:14:0000000, </w:t>
      </w:r>
      <w:r w:rsidR="001B0F59" w:rsidRPr="001B0F59">
        <w:rPr>
          <w:color w:val="000000"/>
        </w:rPr>
        <w:t>11:14:2001003</w:t>
      </w:r>
      <w:r w:rsidR="00CE233D" w:rsidRPr="001B0F59">
        <w:t xml:space="preserve">, </w:t>
      </w:r>
      <w:r w:rsidR="001B0F59" w:rsidRPr="001B0F59">
        <w:t>1</w:t>
      </w:r>
      <w:r w:rsidR="00CE233D" w:rsidRPr="001B0F59">
        <w:t>1:14:2201004, 11:14:2201005</w:t>
      </w:r>
      <w:r w:rsidR="009A6D7E" w:rsidRPr="001B0F59">
        <w:t xml:space="preserve"> </w:t>
      </w:r>
      <w:r w:rsidR="00F010DB" w:rsidRPr="001B0F59">
        <w:t xml:space="preserve">и </w:t>
      </w:r>
      <w:r w:rsidRPr="001B0F59">
        <w:t>в отношении</w:t>
      </w:r>
      <w:r>
        <w:t xml:space="preserve">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11:14:0000000:120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11:14:0000000:125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11:14:2001003:160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>, п. Щельяюр, ул. Клубная, дом 64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11:14:2001003:374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Школьная, д. 63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11:14:2001003:377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Школьная, д. 32а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11:14:2001003:38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>, п. Щельяюр, ул. Дорожная, дом 6а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11:14:0000000:23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>, п. Щельяюр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11:14:0000000:26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>, п. Щельяюр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11:14:2001004:72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р-н.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, п. Щельяюр, ул. </w:t>
            </w:r>
            <w:proofErr w:type="gramStart"/>
            <w:r w:rsidRPr="000D43F9"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gramEnd"/>
            <w:r w:rsidRPr="000D43F9">
              <w:rPr>
                <w:rFonts w:ascii="Times New Roman" w:hAnsi="Times New Roman"/>
                <w:color w:val="000000"/>
                <w:sz w:val="24"/>
              </w:rPr>
              <w:t>, д. 6 а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11:14:2001005:18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>, п. Щельяюр, ул. Советская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11:14:2001005:485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11:14:2001005:5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Коммунальная, дом 3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11:14:2001005:515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Заводская, д. 12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>11:14:2001005:52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>, п. Щельяюр, ул. Заводская, дом 2</w:t>
            </w:r>
          </w:p>
        </w:tc>
      </w:tr>
      <w:tr w:rsidR="001B0F5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bCs/>
                <w:color w:val="000000"/>
                <w:sz w:val="24"/>
              </w:rPr>
              <w:t>11:14:2001005:683</w:t>
            </w:r>
          </w:p>
        </w:tc>
        <w:tc>
          <w:tcPr>
            <w:tcW w:w="7619" w:type="dxa"/>
            <w:vAlign w:val="center"/>
          </w:tcPr>
          <w:p w:rsidR="001B0F59" w:rsidRPr="000D43F9" w:rsidRDefault="001B0F5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D43F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D43F9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Коммунальная, 2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1B0F5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</w:t>
      </w:r>
      <w:bookmarkStart w:id="0" w:name="_GoBack"/>
      <w:bookmarkEnd w:id="0"/>
      <w:r w:rsidRPr="001B0F59">
        <w:t xml:space="preserve">имуществом администрации муниципального района </w:t>
      </w:r>
      <w:r w:rsidR="00F27AA4" w:rsidRPr="001B0F59">
        <w:t>«</w:t>
      </w:r>
      <w:proofErr w:type="spellStart"/>
      <w:r w:rsidRPr="001B0F59">
        <w:t>Ижемский</w:t>
      </w:r>
      <w:proofErr w:type="spellEnd"/>
      <w:r w:rsidR="00F27AA4" w:rsidRPr="001B0F59">
        <w:t>»</w:t>
      </w:r>
      <w:r w:rsidRPr="001B0F59">
        <w:t>.</w:t>
      </w:r>
    </w:p>
    <w:p w:rsidR="00B50C21" w:rsidRPr="001B0F5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B0F59">
        <w:t xml:space="preserve">Цель     установления     публичного    сервитута: для </w:t>
      </w:r>
      <w:r w:rsidRPr="001B0F59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1B0F59">
        <w:t>«</w:t>
      </w:r>
      <w:r w:rsidR="001B0F59" w:rsidRPr="001B0F59">
        <w:t xml:space="preserve">ВЛ-10 </w:t>
      </w:r>
      <w:proofErr w:type="spellStart"/>
      <w:r w:rsidR="001B0F59" w:rsidRPr="001B0F59">
        <w:t>кВ</w:t>
      </w:r>
      <w:proofErr w:type="spellEnd"/>
      <w:r w:rsidR="001B0F59" w:rsidRPr="001B0F59">
        <w:t xml:space="preserve"> от ПС "Щельяюр" ф.12</w:t>
      </w:r>
      <w:r w:rsidR="008564F1" w:rsidRPr="001B0F59">
        <w:t>»</w:t>
      </w:r>
      <w:r w:rsidRPr="001B0F59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B0F59"/>
    <w:rsid w:val="0029021A"/>
    <w:rsid w:val="002C12E5"/>
    <w:rsid w:val="002E3CF8"/>
    <w:rsid w:val="00387945"/>
    <w:rsid w:val="00404E2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9</cp:revision>
  <dcterms:created xsi:type="dcterms:W3CDTF">2023-03-21T09:47:00Z</dcterms:created>
  <dcterms:modified xsi:type="dcterms:W3CDTF">2023-05-31T12:21:00Z</dcterms:modified>
</cp:coreProperties>
</file>