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2B" w:rsidRDefault="00CB54C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ПРОТОКОЛ</w:t>
      </w:r>
    </w:p>
    <w:p w:rsidR="00CF772B" w:rsidRDefault="00CB54C8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CF772B" w:rsidRDefault="00CF772B">
      <w:pPr>
        <w:spacing w:after="0"/>
        <w:jc w:val="both"/>
        <w:rPr>
          <w:rFonts w:ascii="Times New Roman" w:hAnsi="Times New Roman" w:cs="Times New Roman"/>
        </w:rPr>
      </w:pP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ноября 2022 года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с. Ижма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 w:rsidR="00CF772B">
        <w:trPr>
          <w:jc w:val="center"/>
        </w:trPr>
        <w:tc>
          <w:tcPr>
            <w:tcW w:w="633" w:type="dxa"/>
          </w:tcPr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 w:rsidR="00CF772B" w:rsidRDefault="00CB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 w:rsidR="00CF772B" w:rsidRDefault="00CB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CF772B">
        <w:trPr>
          <w:jc w:val="center"/>
        </w:trPr>
        <w:tc>
          <w:tcPr>
            <w:tcW w:w="633" w:type="dxa"/>
          </w:tcPr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CF772B" w:rsidRDefault="00CB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участок, вид разрешенного использования: ремонтные мастерские бытовой техники, </w:t>
            </w:r>
            <w:r>
              <w:rPr>
                <w:rFonts w:ascii="Times New Roman" w:hAnsi="Times New Roman"/>
                <w:color w:val="000000"/>
              </w:rPr>
              <w:t>парикмахерские и иные объекты обслуживания</w:t>
            </w:r>
          </w:p>
        </w:tc>
        <w:tc>
          <w:tcPr>
            <w:tcW w:w="1928" w:type="dxa"/>
          </w:tcPr>
          <w:p w:rsidR="00CF772B" w:rsidRDefault="00CB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Республика Коми, «Ижемский» район,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Сизябск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ул. им. Канева М.И., д. 18а</w:t>
            </w:r>
          </w:p>
        </w:tc>
        <w:tc>
          <w:tcPr>
            <w:tcW w:w="1418" w:type="dxa"/>
          </w:tcPr>
          <w:p w:rsidR="00CF772B" w:rsidRDefault="00CB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80" w:type="dxa"/>
          </w:tcPr>
          <w:p w:rsidR="00CF772B" w:rsidRDefault="00CB5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319</w:t>
            </w:r>
          </w:p>
          <w:p w:rsidR="00CF772B" w:rsidRDefault="00CF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 w:rsidR="00CF772B" w:rsidRDefault="00CB54C8"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11:14:3601001:1097</w:t>
            </w:r>
          </w:p>
        </w:tc>
      </w:tr>
    </w:tbl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3381 (три тысячи триста восемьдесят один) ру</w:t>
      </w:r>
      <w:r>
        <w:rPr>
          <w:rFonts w:ascii="Times New Roman" w:hAnsi="Times New Roman" w:cs="Times New Roman"/>
        </w:rPr>
        <w:t>бль 34 копейки.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«Ижемский»;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Смирнов Иван Геннадьевич, начальник </w:t>
      </w:r>
      <w:r>
        <w:rPr>
          <w:rFonts w:ascii="Times New Roman" w:hAnsi="Times New Roman" w:cs="Times New Roman"/>
        </w:rPr>
        <w:t>отдела по управлению земельными ресурсами и муниципальным имуществом администрации муниципального района «Ижемский»;</w:t>
      </w:r>
    </w:p>
    <w:p w:rsidR="00CF772B" w:rsidRDefault="00CB5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«Ижемский».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</w:t>
      </w:r>
      <w:r>
        <w:rPr>
          <w:rFonts w:ascii="Times New Roman" w:hAnsi="Times New Roman" w:cs="Times New Roman"/>
        </w:rPr>
        <w:t xml:space="preserve">оведении аукциона было опубликовано на официальном сайте администрации муниципального района «Ижемский»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3 октября 2022 года.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 окончания срока подачи заявок на участие в аукционе, указанн</w:t>
      </w:r>
      <w:r>
        <w:rPr>
          <w:rFonts w:ascii="Times New Roman" w:hAnsi="Times New Roman" w:cs="Times New Roman"/>
        </w:rPr>
        <w:t xml:space="preserve">ого в извещении о проведении аукциона, 25 ноября 2022 года 15 часов 45 минут (время московское) поступила одна заявка от Терентьевой Надежды Егоровны, место жительства – Республика Коми, Ижемский район, с. </w:t>
      </w:r>
      <w:proofErr w:type="spellStart"/>
      <w:r>
        <w:rPr>
          <w:rFonts w:ascii="Times New Roman" w:hAnsi="Times New Roman" w:cs="Times New Roman"/>
        </w:rPr>
        <w:t>Сизябск</w:t>
      </w:r>
      <w:proofErr w:type="spellEnd"/>
      <w:r>
        <w:rPr>
          <w:rFonts w:ascii="Times New Roman" w:hAnsi="Times New Roman" w:cs="Times New Roman"/>
        </w:rPr>
        <w:t>, ул. Канева М.И., д. 14, кв. /2. В журнале</w:t>
      </w:r>
      <w:r>
        <w:rPr>
          <w:rFonts w:ascii="Times New Roman" w:hAnsi="Times New Roman" w:cs="Times New Roman"/>
        </w:rPr>
        <w:t xml:space="preserve"> регистрации приема заявок на участие в аукционе зарегистрирована 1 заявка. 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 заявка соответствует требованиям документации об аукционе;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9 ноября 2022 года считать не </w:t>
      </w:r>
      <w:r>
        <w:rPr>
          <w:rFonts w:ascii="Times New Roman" w:hAnsi="Times New Roman" w:cs="Times New Roman"/>
        </w:rPr>
        <w:t>состоявшимся;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</w:t>
      </w:r>
      <w:r>
        <w:rPr>
          <w:rFonts w:ascii="Times New Roman" w:hAnsi="Times New Roman" w:cs="Times New Roman"/>
        </w:rPr>
        <w:t xml:space="preserve">щий протокол рассмотрения заявок на участие в аукционе подлежит опубликованию на официальном сайте администрации муниципального района «Ижемский»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</w:t>
      </w:r>
      <w:r>
        <w:rPr>
          <w:rFonts w:ascii="Times New Roman" w:hAnsi="Times New Roman" w:cs="Times New Roman"/>
        </w:rPr>
        <w:t>е 3 (трех) лет.</w:t>
      </w:r>
    </w:p>
    <w:p w:rsidR="00CF772B" w:rsidRDefault="00CF772B">
      <w:pPr>
        <w:spacing w:after="0" w:line="240" w:lineRule="auto"/>
        <w:rPr>
          <w:rFonts w:ascii="Times New Roman" w:hAnsi="Times New Roman" w:cs="Times New Roman"/>
        </w:rPr>
      </w:pP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_______________________________________      В.Л. Трубина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</w:t>
      </w:r>
      <w:r>
        <w:rPr>
          <w:rFonts w:ascii="Times New Roman" w:hAnsi="Times New Roman" w:cs="Times New Roman"/>
        </w:rPr>
        <w:t>__________     И.Г. Смирнов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 w:rsidR="00CF772B" w:rsidRDefault="00CB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CF772B" w:rsidRDefault="00CF772B"/>
    <w:sectPr w:rsidR="00CF772B"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72B"/>
    <w:rsid w:val="00CB54C8"/>
    <w:rsid w:val="00C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9E05-E06C-4BF8-B16B-4C4CFBF7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2020-01-29T08:48:00Z</cp:lastPrinted>
  <dcterms:created xsi:type="dcterms:W3CDTF">2022-11-07T09:55:00Z</dcterms:created>
  <dcterms:modified xsi:type="dcterms:W3CDTF">2022-11-07T09:55:00Z</dcterms:modified>
</cp:coreProperties>
</file>