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879" w:rsidRPr="00C16879" w:rsidRDefault="00C16879" w:rsidP="00C16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879">
        <w:rPr>
          <w:rFonts w:ascii="Times New Roman" w:hAnsi="Times New Roman" w:cs="Times New Roman"/>
          <w:sz w:val="28"/>
          <w:szCs w:val="28"/>
        </w:rPr>
        <w:t>Местоположение установлено относительно ориентира, расположенного за пределами участка. Почтовый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6879">
        <w:rPr>
          <w:rFonts w:ascii="Times New Roman" w:hAnsi="Times New Roman" w:cs="Times New Roman"/>
          <w:sz w:val="28"/>
          <w:szCs w:val="28"/>
        </w:rPr>
        <w:t>адрес ориентира: Республика Коми, Ижемский район, с. Ижма, ул. Чупрова.</w:t>
      </w:r>
    </w:p>
    <w:p w:rsidR="00C16879" w:rsidRPr="00C16879" w:rsidRDefault="00C16879" w:rsidP="00C16879">
      <w:pPr>
        <w:rPr>
          <w:rFonts w:ascii="Times New Roman" w:hAnsi="Times New Roman" w:cs="Times New Roman"/>
          <w:sz w:val="28"/>
          <w:szCs w:val="28"/>
        </w:rPr>
      </w:pPr>
      <w:r w:rsidRPr="00C16879">
        <w:rPr>
          <w:rFonts w:ascii="Times New Roman" w:hAnsi="Times New Roman" w:cs="Times New Roman"/>
          <w:sz w:val="28"/>
          <w:szCs w:val="28"/>
        </w:rPr>
        <w:t>Площадь, м2: 640 +/- 9</w:t>
      </w:r>
    </w:p>
    <w:p w:rsidR="00475CD6" w:rsidRDefault="00C16879">
      <w:r>
        <w:rPr>
          <w:noProof/>
        </w:rPr>
        <w:drawing>
          <wp:inline distT="0" distB="0" distL="0" distR="0">
            <wp:extent cx="5248275" cy="3276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5CD6" w:rsidSect="00E6569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C16879"/>
    <w:rsid w:val="00475CD6"/>
    <w:rsid w:val="00801D1B"/>
    <w:rsid w:val="00C16879"/>
    <w:rsid w:val="00E17E1B"/>
    <w:rsid w:val="00E65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8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Денис</cp:lastModifiedBy>
  <cp:revision>2</cp:revision>
  <dcterms:created xsi:type="dcterms:W3CDTF">2019-12-19T09:44:00Z</dcterms:created>
  <dcterms:modified xsi:type="dcterms:W3CDTF">2019-12-19T09:44:00Z</dcterms:modified>
</cp:coreProperties>
</file>