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</w:p>
    <w:p>
      <w:pPr>
        <w:jc w:val="center"/>
      </w:pPr>
      <w:bookmarkStart w:id="0" w:name="_GoBack"/>
      <w:bookmarkEnd w:id="0"/>
      <w:r>
        <w:t>СХЕМА РАСПОЛОЖЕНИЯ ЗЕМЕЛЬНОГО УЧАСТКА</w:t>
      </w:r>
    </w:p>
    <w:p>
      <w:pPr>
        <w:pStyle w:val="a5"/>
        <w:jc w:val="center"/>
      </w:pPr>
      <w:r>
        <w:t xml:space="preserve">расположенного в территориальной зоне Ж-1, по адресу: Российская Федерация, Республика Коми, Ижемский район, </w:t>
      </w:r>
    </w:p>
    <w:p>
      <w:pPr>
        <w:pStyle w:val="a5"/>
        <w:jc w:val="center"/>
      </w:pPr>
      <w:r>
        <w:t>сельское поселение «Сизябск», село Сизябск, з/у 15 а.</w:t>
      </w:r>
    </w:p>
    <w:p>
      <w:pPr>
        <w:jc w:val="center"/>
      </w:pPr>
      <w:r>
        <w:t>Вид разрешенного использования – ведение личного подсобного хозяйства.</w:t>
      </w:r>
    </w:p>
    <w:p>
      <w:pPr>
        <w:jc w:val="center"/>
      </w:pPr>
      <w:r>
        <w:t>Площадь земельного участка – 800 кв. м.</w:t>
      </w:r>
    </w:p>
    <w:p>
      <w:pPr>
        <w:jc w:val="center"/>
      </w:pPr>
      <w:r>
        <w:t>Кадастровый номер земельного участка 11:14:0301001</w:t>
      </w:r>
    </w:p>
    <w:p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1323339</wp:posOffset>
                </wp:positionV>
                <wp:extent cx="914400" cy="462589"/>
                <wp:effectExtent l="92075" t="136525" r="74295" b="13144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26717">
                          <a:off x="0" y="0"/>
                          <a:ext cx="914400" cy="462589"/>
                        </a:xfrm>
                        <a:prstGeom prst="rect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206.1pt;margin-top:104.2pt;width:1in;height:36.4pt;rotation:3742889fd;z-index:2516582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" fillcolor="white [3201]" strokecolor="#c0504d [3205]" strokeweight="4.5pt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625256" cy="4589505"/>
            <wp:effectExtent l="0" t="0" r="4445" b="1905"/>
            <wp:docPr id="7" name="Рисунок 7" descr="C:\Users\Admin\Desktop\1wcMrg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wcMrgd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949" cy="459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/>
    <w:sectPr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E4F4B-DB68-4B77-917C-7932FE82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620C-1CE2-405C-AEEA-34207D01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2022-03-17T07:46:00Z</cp:lastPrinted>
  <dcterms:created xsi:type="dcterms:W3CDTF">2022-09-27T13:54:00Z</dcterms:created>
  <dcterms:modified xsi:type="dcterms:W3CDTF">2022-09-27T13:54:00Z</dcterms:modified>
</cp:coreProperties>
</file>