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5C7EAE" w:rsidRPr="005C7EAE" w:rsidTr="005C7EAE">
        <w:trPr>
          <w:cantSplit/>
        </w:trPr>
        <w:tc>
          <w:tcPr>
            <w:tcW w:w="3578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«Изьва»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муниципальнöй районса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949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noProof/>
                <w:sz w:val="26"/>
                <w:szCs w:val="26"/>
              </w:rPr>
              <w:drawing>
                <wp:inline distT="0" distB="0" distL="0" distR="0" wp14:anchorId="60E15830" wp14:editId="400101EE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5C7EAE" w:rsidRPr="005C7EAE" w:rsidRDefault="005C7EAE" w:rsidP="005C7EAE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«Ижемск</w:t>
            </w:r>
            <w:bookmarkStart w:id="0" w:name="_GoBack"/>
            <w:bookmarkEnd w:id="0"/>
            <w:r w:rsidRPr="005C7EAE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ий»</w:t>
            </w:r>
          </w:p>
        </w:tc>
      </w:tr>
    </w:tbl>
    <w:p w:rsidR="005C7EAE" w:rsidRDefault="005C7EAE" w:rsidP="003B41EE">
      <w:pPr>
        <w:keepNext/>
        <w:jc w:val="center"/>
        <w:outlineLvl w:val="0"/>
        <w:rPr>
          <w:b/>
          <w:bCs/>
          <w:sz w:val="26"/>
          <w:szCs w:val="26"/>
        </w:rPr>
      </w:pPr>
    </w:p>
    <w:p w:rsidR="003B41EE" w:rsidRPr="00C84FC2" w:rsidRDefault="003B41EE" w:rsidP="003B41EE">
      <w:pPr>
        <w:keepNext/>
        <w:jc w:val="center"/>
        <w:outlineLvl w:val="0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Ш У Ö М</w:t>
      </w:r>
    </w:p>
    <w:p w:rsidR="003B41EE" w:rsidRPr="00E8068A" w:rsidRDefault="003B41EE" w:rsidP="003B41EE">
      <w:pPr>
        <w:jc w:val="center"/>
        <w:rPr>
          <w:bCs/>
          <w:sz w:val="26"/>
          <w:szCs w:val="26"/>
        </w:rPr>
      </w:pPr>
    </w:p>
    <w:p w:rsidR="003B41EE" w:rsidRPr="00C84FC2" w:rsidRDefault="003B41EE" w:rsidP="003B41EE">
      <w:pPr>
        <w:jc w:val="center"/>
        <w:rPr>
          <w:b/>
          <w:bCs/>
          <w:sz w:val="26"/>
          <w:szCs w:val="26"/>
        </w:rPr>
      </w:pPr>
      <w:r w:rsidRPr="00C84FC2">
        <w:rPr>
          <w:b/>
          <w:bCs/>
          <w:sz w:val="26"/>
          <w:szCs w:val="26"/>
        </w:rPr>
        <w:t>П О С Т А Н О В Л Е Н И Е</w:t>
      </w:r>
    </w:p>
    <w:p w:rsidR="003B41EE" w:rsidRPr="00C84FC2" w:rsidRDefault="003B41EE" w:rsidP="003B41EE">
      <w:pPr>
        <w:rPr>
          <w:sz w:val="26"/>
          <w:szCs w:val="26"/>
        </w:rPr>
      </w:pPr>
    </w:p>
    <w:p w:rsidR="003B41EE" w:rsidRPr="00C84FC2" w:rsidRDefault="00045655" w:rsidP="003B41EE">
      <w:pPr>
        <w:rPr>
          <w:sz w:val="26"/>
          <w:szCs w:val="26"/>
        </w:rPr>
      </w:pPr>
      <w:r w:rsidRPr="00C84FC2">
        <w:rPr>
          <w:sz w:val="26"/>
          <w:szCs w:val="26"/>
        </w:rPr>
        <w:t>о</w:t>
      </w:r>
      <w:r w:rsidR="003B41EE" w:rsidRPr="00C84FC2">
        <w:rPr>
          <w:sz w:val="26"/>
          <w:szCs w:val="26"/>
        </w:rPr>
        <w:t>т</w:t>
      </w:r>
      <w:r w:rsidR="00E525A1" w:rsidRPr="00C84FC2">
        <w:rPr>
          <w:sz w:val="26"/>
          <w:szCs w:val="26"/>
        </w:rPr>
        <w:t xml:space="preserve"> </w:t>
      </w:r>
      <w:r w:rsidR="0002672D">
        <w:rPr>
          <w:sz w:val="26"/>
          <w:szCs w:val="26"/>
        </w:rPr>
        <w:t>15.07.</w:t>
      </w:r>
      <w:r w:rsidR="00E525A1" w:rsidRPr="00C84FC2">
        <w:rPr>
          <w:sz w:val="26"/>
          <w:szCs w:val="26"/>
        </w:rPr>
        <w:t>2021</w:t>
      </w:r>
      <w:r w:rsidR="005A33B8" w:rsidRPr="00C84FC2">
        <w:rPr>
          <w:sz w:val="26"/>
          <w:szCs w:val="26"/>
        </w:rPr>
        <w:t xml:space="preserve"> </w:t>
      </w:r>
      <w:r w:rsidR="003B41EE" w:rsidRPr="00C84FC2">
        <w:rPr>
          <w:sz w:val="26"/>
          <w:szCs w:val="26"/>
        </w:rPr>
        <w:t xml:space="preserve">года                  </w:t>
      </w:r>
      <w:r w:rsidR="00BC1527" w:rsidRPr="00C84FC2">
        <w:rPr>
          <w:sz w:val="26"/>
          <w:szCs w:val="26"/>
        </w:rPr>
        <w:t xml:space="preserve">                                    </w:t>
      </w:r>
      <w:r w:rsidRPr="00C84FC2">
        <w:rPr>
          <w:sz w:val="26"/>
          <w:szCs w:val="26"/>
        </w:rPr>
        <w:t xml:space="preserve">                           </w:t>
      </w:r>
      <w:r w:rsidR="00C84FC2">
        <w:rPr>
          <w:sz w:val="26"/>
          <w:szCs w:val="26"/>
        </w:rPr>
        <w:t xml:space="preserve">            </w:t>
      </w:r>
      <w:r w:rsidR="0002672D">
        <w:rPr>
          <w:sz w:val="26"/>
          <w:szCs w:val="26"/>
        </w:rPr>
        <w:t xml:space="preserve">         </w:t>
      </w:r>
      <w:r w:rsidR="003238BB" w:rsidRPr="00C84FC2">
        <w:rPr>
          <w:sz w:val="26"/>
          <w:szCs w:val="26"/>
        </w:rPr>
        <w:t>№</w:t>
      </w:r>
      <w:r w:rsidRPr="00C84FC2">
        <w:rPr>
          <w:sz w:val="26"/>
          <w:szCs w:val="26"/>
        </w:rPr>
        <w:t xml:space="preserve"> </w:t>
      </w:r>
      <w:r w:rsidR="0002672D">
        <w:rPr>
          <w:sz w:val="26"/>
          <w:szCs w:val="26"/>
        </w:rPr>
        <w:t>528</w:t>
      </w:r>
    </w:p>
    <w:p w:rsidR="003B41EE" w:rsidRPr="005C7EAE" w:rsidRDefault="003B41EE" w:rsidP="003B41EE">
      <w:pPr>
        <w:rPr>
          <w:sz w:val="22"/>
          <w:szCs w:val="22"/>
        </w:rPr>
      </w:pPr>
      <w:r w:rsidRPr="005C7EAE">
        <w:rPr>
          <w:sz w:val="22"/>
          <w:szCs w:val="22"/>
        </w:rPr>
        <w:t>Республика Коми, Ижемский район, с.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CC67FF" w:rsidRPr="00C84FC2" w:rsidRDefault="00CC67FF" w:rsidP="00CC67FF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CC67FF" w:rsidRPr="0002672D" w:rsidRDefault="00CC67FF" w:rsidP="0002672D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hAnsi="Times New Roman" w:cs="Times New Roman"/>
          <w:bCs/>
          <w:sz w:val="26"/>
          <w:szCs w:val="26"/>
        </w:rPr>
        <w:t>муницип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>ального райо</w:t>
      </w:r>
      <w:r w:rsidR="00E525A1" w:rsidRPr="00C84FC2">
        <w:rPr>
          <w:rFonts w:ascii="Times New Roman" w:hAnsi="Times New Roman" w:cs="Times New Roman"/>
          <w:bCs/>
          <w:sz w:val="26"/>
          <w:szCs w:val="26"/>
        </w:rPr>
        <w:t>на «Ижемский» от 30 декабря 2020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02672D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72201" w:rsidRPr="0002672D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="00E525A1" w:rsidRPr="0002672D">
        <w:rPr>
          <w:rFonts w:ascii="Times New Roman" w:hAnsi="Times New Roman" w:cs="Times New Roman"/>
          <w:bCs/>
          <w:sz w:val="26"/>
          <w:szCs w:val="26"/>
        </w:rPr>
        <w:t>927</w:t>
      </w:r>
      <w:r w:rsidR="0002672D" w:rsidRPr="0002672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672D">
        <w:rPr>
          <w:rFonts w:ascii="Times New Roman" w:hAnsi="Times New Roman" w:cs="Times New Roman"/>
          <w:bCs/>
          <w:sz w:val="26"/>
          <w:szCs w:val="26"/>
        </w:rPr>
        <w:t>«</w:t>
      </w:r>
      <w:r w:rsidR="00E525A1" w:rsidRPr="0002672D">
        <w:rPr>
          <w:rFonts w:ascii="Times New Roman" w:hAnsi="Times New Roman" w:cs="Times New Roman"/>
          <w:sz w:val="26"/>
          <w:szCs w:val="26"/>
        </w:rPr>
        <w:t xml:space="preserve">Об утверждении Комплексного плана действий по реализации </w:t>
      </w:r>
      <w:r w:rsidR="0002672D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E525A1" w:rsidRPr="0002672D">
        <w:rPr>
          <w:rFonts w:ascii="Times New Roman" w:hAnsi="Times New Roman" w:cs="Times New Roman"/>
          <w:sz w:val="26"/>
          <w:szCs w:val="26"/>
        </w:rPr>
        <w:t>муниципальной программы муниципального образования</w:t>
      </w:r>
      <w:r w:rsidR="0002672D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E525A1" w:rsidRPr="0002672D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 «Развитие экономики» на 2021 год</w:t>
      </w:r>
      <w:r w:rsidRPr="0002672D">
        <w:rPr>
          <w:rFonts w:ascii="Times New Roman" w:hAnsi="Times New Roman" w:cs="Times New Roman"/>
          <w:sz w:val="26"/>
          <w:szCs w:val="26"/>
          <w:lang w:eastAsia="en-US"/>
        </w:rPr>
        <w:t>»</w:t>
      </w:r>
    </w:p>
    <w:p w:rsidR="00CC67FF" w:rsidRPr="00C84FC2" w:rsidRDefault="00CC67FF" w:rsidP="00CC67FF">
      <w:pPr>
        <w:tabs>
          <w:tab w:val="left" w:pos="3220"/>
        </w:tabs>
        <w:jc w:val="center"/>
        <w:rPr>
          <w:sz w:val="26"/>
          <w:szCs w:val="26"/>
        </w:rPr>
      </w:pPr>
    </w:p>
    <w:p w:rsidR="00CC67FF" w:rsidRPr="00C84FC2" w:rsidRDefault="00CC67FF" w:rsidP="00CC67F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C84FC2">
        <w:rPr>
          <w:rFonts w:ascii="Times New Roman" w:hAnsi="Times New Roman" w:cs="Times New Roman"/>
          <w:bCs/>
          <w:sz w:val="26"/>
          <w:szCs w:val="26"/>
        </w:rPr>
        <w:t xml:space="preserve">О муниципальных программах </w:t>
      </w:r>
      <w:r w:rsidR="005C7EAE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Pr="00C84FC2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администрация муниципального района «Ижемский»</w:t>
      </w:r>
    </w:p>
    <w:p w:rsidR="00CC67FF" w:rsidRPr="00C84FC2" w:rsidRDefault="00CC67FF" w:rsidP="00CC67FF">
      <w:pPr>
        <w:jc w:val="center"/>
        <w:rPr>
          <w:sz w:val="26"/>
          <w:szCs w:val="26"/>
        </w:rPr>
      </w:pPr>
    </w:p>
    <w:p w:rsidR="00CC67FF" w:rsidRPr="00C84FC2" w:rsidRDefault="00CC67FF" w:rsidP="00CC67FF">
      <w:pPr>
        <w:jc w:val="center"/>
        <w:rPr>
          <w:sz w:val="26"/>
          <w:szCs w:val="26"/>
        </w:rPr>
      </w:pPr>
      <w:r w:rsidRPr="00C84FC2">
        <w:rPr>
          <w:sz w:val="26"/>
          <w:szCs w:val="26"/>
        </w:rPr>
        <w:t>П О С Т А Н О В Л Я Е Т: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CC67FF" w:rsidRPr="00C84FC2" w:rsidRDefault="00CC67FF" w:rsidP="00A05901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="0052467D"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Внести в </w:t>
      </w:r>
      <w:r w:rsidR="009049DA" w:rsidRPr="00C84FC2">
        <w:rPr>
          <w:rFonts w:ascii="Times New Roman" w:hAnsi="Times New Roman" w:cs="Times New Roman"/>
          <w:sz w:val="26"/>
          <w:szCs w:val="26"/>
        </w:rPr>
        <w:t>п</w:t>
      </w:r>
      <w:r w:rsidRPr="00C84FC2">
        <w:rPr>
          <w:rFonts w:ascii="Times New Roman" w:hAnsi="Times New Roman" w:cs="Times New Roman"/>
          <w:sz w:val="26"/>
          <w:szCs w:val="26"/>
        </w:rPr>
        <w:t>риложение к</w:t>
      </w:r>
      <w:r w:rsidR="00BC1527" w:rsidRPr="00C84FC2">
        <w:rPr>
          <w:rFonts w:ascii="Times New Roman" w:hAnsi="Times New Roman" w:cs="Times New Roman"/>
          <w:sz w:val="26"/>
          <w:szCs w:val="26"/>
        </w:rPr>
        <w:t xml:space="preserve"> </w:t>
      </w:r>
      <w:r w:rsidRPr="00C84FC2">
        <w:rPr>
          <w:rFonts w:ascii="Times New Roman" w:hAnsi="Times New Roman" w:cs="Times New Roman"/>
          <w:bCs/>
          <w:sz w:val="26"/>
          <w:szCs w:val="26"/>
        </w:rPr>
        <w:t>постановлению администрации муниципального рай</w:t>
      </w:r>
      <w:r w:rsidR="00372201" w:rsidRPr="00C84FC2">
        <w:rPr>
          <w:rFonts w:ascii="Times New Roman" w:hAnsi="Times New Roman" w:cs="Times New Roman"/>
          <w:bCs/>
          <w:sz w:val="26"/>
          <w:szCs w:val="26"/>
        </w:rPr>
        <w:t xml:space="preserve">она «Ижемский» </w:t>
      </w:r>
      <w:r w:rsidR="00A05901" w:rsidRPr="00C84FC2">
        <w:rPr>
          <w:rFonts w:ascii="Times New Roman" w:hAnsi="Times New Roman" w:cs="Times New Roman"/>
          <w:bCs/>
          <w:sz w:val="26"/>
          <w:szCs w:val="26"/>
        </w:rPr>
        <w:t>от 30 декабря 2020 года № 927 «</w:t>
      </w:r>
      <w:r w:rsidR="00A05901" w:rsidRPr="00C84FC2">
        <w:rPr>
          <w:rFonts w:ascii="Times New Roman" w:hAnsi="Times New Roman" w:cs="Times New Roman"/>
          <w:sz w:val="26"/>
          <w:szCs w:val="26"/>
        </w:rPr>
        <w:t>Об утверждении Комплексного плана действий по реа</w:t>
      </w:r>
      <w:r w:rsidR="00804441">
        <w:rPr>
          <w:rFonts w:ascii="Times New Roman" w:hAnsi="Times New Roman" w:cs="Times New Roman"/>
          <w:sz w:val="26"/>
          <w:szCs w:val="26"/>
        </w:rPr>
        <w:t>лизации муниципальной программы</w:t>
      </w:r>
      <w:r w:rsidR="005C7EAE">
        <w:rPr>
          <w:rFonts w:ascii="Times New Roman" w:hAnsi="Times New Roman" w:cs="Times New Roman"/>
          <w:sz w:val="26"/>
          <w:szCs w:val="26"/>
        </w:rPr>
        <w:t xml:space="preserve"> </w:t>
      </w:r>
      <w:r w:rsidR="00A05901" w:rsidRPr="00C84FC2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«Ижемский» «Развитие экономики» на 2021 год</w:t>
      </w:r>
      <w:r w:rsidR="00A05901" w:rsidRPr="00C84FC2">
        <w:rPr>
          <w:rFonts w:ascii="Times New Roman" w:hAnsi="Times New Roman" w:cs="Times New Roman"/>
          <w:sz w:val="26"/>
          <w:szCs w:val="26"/>
          <w:lang w:eastAsia="en-US"/>
        </w:rPr>
        <w:t>»</w:t>
      </w:r>
      <w:r w:rsidR="0052467D" w:rsidRPr="00C84FC2">
        <w:rPr>
          <w:rFonts w:ascii="Times New Roman" w:hAnsi="Times New Roman" w:cs="Times New Roman"/>
          <w:sz w:val="26"/>
          <w:szCs w:val="26"/>
          <w:lang w:eastAsia="en-US"/>
        </w:rPr>
        <w:t xml:space="preserve"> изменения </w:t>
      </w:r>
      <w:r w:rsidRPr="00C84FC2">
        <w:rPr>
          <w:rFonts w:ascii="Times New Roman" w:hAnsi="Times New Roman" w:cs="Times New Roman"/>
          <w:sz w:val="26"/>
          <w:szCs w:val="26"/>
          <w:lang w:eastAsia="en-US"/>
        </w:rPr>
        <w:t>согласно приложению к настоящему постановлению</w:t>
      </w:r>
      <w:r w:rsidRPr="00C84FC2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 xml:space="preserve">2. Контроль за исполнением настоящего постановления возложить на </w:t>
      </w:r>
      <w:r w:rsidR="005C7EAE">
        <w:rPr>
          <w:rFonts w:eastAsia="Calibri"/>
          <w:sz w:val="26"/>
          <w:szCs w:val="26"/>
          <w:lang w:eastAsia="en-US"/>
        </w:rPr>
        <w:t xml:space="preserve">                     </w:t>
      </w:r>
      <w:r w:rsidRPr="00C84FC2">
        <w:rPr>
          <w:rFonts w:eastAsia="Calibri"/>
          <w:sz w:val="26"/>
          <w:szCs w:val="26"/>
          <w:lang w:eastAsia="en-US"/>
        </w:rPr>
        <w:t xml:space="preserve">заместителя руководителя администрации муниципального района        </w:t>
      </w:r>
      <w:r w:rsidR="00A05901" w:rsidRPr="00C84FC2">
        <w:rPr>
          <w:rFonts w:eastAsia="Calibri"/>
          <w:sz w:val="26"/>
          <w:szCs w:val="26"/>
          <w:lang w:eastAsia="en-US"/>
        </w:rPr>
        <w:t xml:space="preserve">     </w:t>
      </w:r>
      <w:r w:rsidR="00CB4B6B" w:rsidRPr="00C84FC2">
        <w:rPr>
          <w:rFonts w:eastAsia="Calibri"/>
          <w:sz w:val="26"/>
          <w:szCs w:val="26"/>
          <w:lang w:eastAsia="en-US"/>
        </w:rPr>
        <w:t xml:space="preserve">«Ижемский» </w:t>
      </w:r>
      <w:r w:rsidR="00D80DA6" w:rsidRPr="00C84FC2">
        <w:rPr>
          <w:rFonts w:eastAsia="Calibri"/>
          <w:sz w:val="26"/>
          <w:szCs w:val="26"/>
          <w:lang w:eastAsia="en-US"/>
        </w:rPr>
        <w:t>В.Л. Трубину</w:t>
      </w:r>
      <w:r w:rsidRPr="00C84FC2">
        <w:rPr>
          <w:rFonts w:eastAsia="Calibri"/>
          <w:sz w:val="26"/>
          <w:szCs w:val="26"/>
          <w:lang w:eastAsia="en-US"/>
        </w:rPr>
        <w:t>.</w:t>
      </w:r>
    </w:p>
    <w:p w:rsidR="00CC67FF" w:rsidRPr="00C84FC2" w:rsidRDefault="00CC67FF" w:rsidP="00CC67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C84FC2"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принятия.</w:t>
      </w: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F15BC7" w:rsidRDefault="00F15BC7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C84FC2" w:rsidRPr="00C84FC2" w:rsidRDefault="00C84FC2" w:rsidP="00351C1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3B41EE" w:rsidRPr="00C84FC2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A05901" w:rsidRPr="00C84FC2" w:rsidRDefault="00A05901" w:rsidP="00A05901">
      <w:pPr>
        <w:rPr>
          <w:sz w:val="26"/>
          <w:szCs w:val="26"/>
        </w:rPr>
      </w:pPr>
      <w:r w:rsidRPr="00C84FC2">
        <w:rPr>
          <w:sz w:val="26"/>
          <w:szCs w:val="26"/>
        </w:rPr>
        <w:t>Глава муниципального района -</w:t>
      </w:r>
    </w:p>
    <w:p w:rsidR="00A05901" w:rsidRDefault="00A05901" w:rsidP="00A05901">
      <w:pPr>
        <w:rPr>
          <w:sz w:val="28"/>
          <w:szCs w:val="28"/>
        </w:rPr>
      </w:pPr>
      <w:r w:rsidRPr="00C84FC2">
        <w:rPr>
          <w:sz w:val="26"/>
          <w:szCs w:val="26"/>
        </w:rPr>
        <w:t xml:space="preserve">руководитель администрации                                                      </w:t>
      </w:r>
      <w:r w:rsidR="00C84FC2">
        <w:rPr>
          <w:sz w:val="26"/>
          <w:szCs w:val="26"/>
        </w:rPr>
        <w:t xml:space="preserve">             </w:t>
      </w:r>
      <w:r w:rsidRPr="00C84FC2">
        <w:rPr>
          <w:sz w:val="26"/>
          <w:szCs w:val="26"/>
        </w:rPr>
        <w:t xml:space="preserve">    И.В. Норкин</w:t>
      </w:r>
      <w:r w:rsidR="00C84FC2">
        <w:rPr>
          <w:sz w:val="28"/>
          <w:szCs w:val="28"/>
        </w:rPr>
        <w:t xml:space="preserve">       </w:t>
      </w:r>
    </w:p>
    <w:p w:rsidR="00A05901" w:rsidRDefault="00A05901" w:rsidP="00A05901">
      <w:pPr>
        <w:rPr>
          <w:sz w:val="28"/>
          <w:szCs w:val="28"/>
        </w:rPr>
      </w:pPr>
    </w:p>
    <w:p w:rsidR="00A05901" w:rsidRDefault="00A05901" w:rsidP="00A05901">
      <w:pPr>
        <w:rPr>
          <w:sz w:val="28"/>
          <w:szCs w:val="28"/>
        </w:rPr>
      </w:pPr>
    </w:p>
    <w:p w:rsidR="003715C4" w:rsidRDefault="003715C4" w:rsidP="00A05901">
      <w:pPr>
        <w:autoSpaceDE w:val="0"/>
        <w:autoSpaceDN w:val="0"/>
        <w:adjustRightInd w:val="0"/>
        <w:jc w:val="right"/>
        <w:sectPr w:rsidR="003715C4" w:rsidSect="00D80DA6">
          <w:pgSz w:w="11906" w:h="16838"/>
          <w:pgMar w:top="1134" w:right="991" w:bottom="1134" w:left="1531" w:header="709" w:footer="709" w:gutter="0"/>
          <w:cols w:space="708"/>
          <w:docGrid w:linePitch="360"/>
        </w:sectPr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lastRenderedPageBreak/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A05901" w:rsidRDefault="0002672D" w:rsidP="005C7EAE">
      <w:pPr>
        <w:ind w:right="-739"/>
        <w:jc w:val="right"/>
      </w:pPr>
      <w:r>
        <w:t>от 15.07.2021</w:t>
      </w:r>
      <w:r w:rsidRPr="00916204">
        <w:t xml:space="preserve"> года № </w:t>
      </w:r>
      <w:r>
        <w:t>528</w:t>
      </w:r>
    </w:p>
    <w:p w:rsidR="0002672D" w:rsidRDefault="0002672D" w:rsidP="005C7EAE">
      <w:pPr>
        <w:ind w:right="-739"/>
        <w:jc w:val="right"/>
      </w:pP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>
        <w:t>«</w:t>
      </w:r>
      <w:r w:rsidRPr="00916204">
        <w:t xml:space="preserve">Приложение </w:t>
      </w:r>
    </w:p>
    <w:p w:rsidR="00A05901" w:rsidRPr="00916204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 xml:space="preserve">к постановлению администрации </w:t>
      </w:r>
    </w:p>
    <w:p w:rsidR="00A05901" w:rsidRDefault="00A05901" w:rsidP="005C7EAE">
      <w:pPr>
        <w:autoSpaceDE w:val="0"/>
        <w:autoSpaceDN w:val="0"/>
        <w:adjustRightInd w:val="0"/>
        <w:ind w:right="-739"/>
        <w:jc w:val="right"/>
      </w:pPr>
      <w:r w:rsidRPr="00916204">
        <w:t>муниципального района «Ижемский»</w:t>
      </w:r>
    </w:p>
    <w:p w:rsidR="0002672D" w:rsidRDefault="0002672D" w:rsidP="0002672D">
      <w:pPr>
        <w:ind w:right="-739"/>
        <w:jc w:val="right"/>
      </w:pPr>
      <w:r w:rsidRPr="00916204">
        <w:t xml:space="preserve">от </w:t>
      </w:r>
      <w:r>
        <w:t>30</w:t>
      </w:r>
      <w:r w:rsidRPr="00916204">
        <w:t xml:space="preserve"> декабря 20</w:t>
      </w:r>
      <w:r>
        <w:t>20</w:t>
      </w:r>
      <w:r w:rsidRPr="00916204">
        <w:t xml:space="preserve"> года № </w:t>
      </w:r>
      <w:r>
        <w:t>927</w:t>
      </w:r>
    </w:p>
    <w:p w:rsidR="0002672D" w:rsidRPr="00916204" w:rsidRDefault="0002672D" w:rsidP="005C7EAE">
      <w:pPr>
        <w:autoSpaceDE w:val="0"/>
        <w:autoSpaceDN w:val="0"/>
        <w:adjustRightInd w:val="0"/>
        <w:ind w:right="-739"/>
        <w:jc w:val="right"/>
      </w:pPr>
    </w:p>
    <w:tbl>
      <w:tblPr>
        <w:tblW w:w="16198" w:type="dxa"/>
        <w:tblInd w:w="-714" w:type="dxa"/>
        <w:tblLook w:val="04A0" w:firstRow="1" w:lastRow="0" w:firstColumn="1" w:lastColumn="0" w:noHBand="0" w:noVBand="1"/>
      </w:tblPr>
      <w:tblGrid>
        <w:gridCol w:w="576"/>
        <w:gridCol w:w="2226"/>
        <w:gridCol w:w="694"/>
        <w:gridCol w:w="1265"/>
        <w:gridCol w:w="1646"/>
        <w:gridCol w:w="1137"/>
        <w:gridCol w:w="1122"/>
        <w:gridCol w:w="1205"/>
        <w:gridCol w:w="801"/>
        <w:gridCol w:w="669"/>
        <w:gridCol w:w="702"/>
        <w:gridCol w:w="702"/>
        <w:gridCol w:w="702"/>
        <w:gridCol w:w="1717"/>
        <w:gridCol w:w="988"/>
        <w:gridCol w:w="46"/>
      </w:tblGrid>
      <w:tr w:rsidR="00804441" w:rsidRPr="00804441" w:rsidTr="0002672D">
        <w:trPr>
          <w:gridAfter w:val="1"/>
          <w:wAfter w:w="46" w:type="dxa"/>
          <w:trHeight w:val="87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" w:name="RANGE!A1:P146"/>
            <w:r w:rsidRPr="00804441">
              <w:rPr>
                <w:b/>
                <w:bCs/>
                <w:sz w:val="18"/>
                <w:szCs w:val="18"/>
              </w:rPr>
              <w:t>№</w:t>
            </w:r>
            <w:bookmarkEnd w:id="1"/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Ответственный руководитель, заместитель руководителя администрац</w:t>
            </w:r>
            <w:r>
              <w:rPr>
                <w:sz w:val="18"/>
                <w:szCs w:val="18"/>
              </w:rPr>
              <w:t>ии муниципального района  «Ижем</w:t>
            </w:r>
            <w:r w:rsidRPr="00804441">
              <w:rPr>
                <w:sz w:val="18"/>
                <w:szCs w:val="18"/>
              </w:rPr>
              <w:t>ский» (Ф.И.О., должность)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Ответственное структурное подразделение администрации муниципального района  «Ижемский»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начала реализации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2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График реализации (квартал)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Целевой индикатор и показатель </w:t>
            </w:r>
          </w:p>
        </w:tc>
      </w:tr>
      <w:tr w:rsidR="00804441" w:rsidRPr="00804441" w:rsidTr="0002672D">
        <w:trPr>
          <w:gridAfter w:val="1"/>
          <w:wAfter w:w="46" w:type="dxa"/>
          <w:trHeight w:val="139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Сумма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Наименование, единица измерения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Значение</w:t>
            </w:r>
          </w:p>
        </w:tc>
      </w:tr>
      <w:tr w:rsidR="00804441" w:rsidRPr="00804441" w:rsidTr="0002672D">
        <w:trPr>
          <w:gridAfter w:val="1"/>
          <w:wAfter w:w="46" w:type="dxa"/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15</w:t>
            </w:r>
          </w:p>
        </w:tc>
      </w:tr>
      <w:tr w:rsidR="00804441" w:rsidRPr="00804441" w:rsidTr="00804441">
        <w:trPr>
          <w:trHeight w:val="300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1 «Малое и среднее  предпринимательство в Ижемском районе»</w:t>
            </w:r>
          </w:p>
        </w:tc>
      </w:tr>
      <w:tr w:rsidR="00804441" w:rsidRPr="00804441" w:rsidTr="00804441">
        <w:trPr>
          <w:trHeight w:val="300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 Задача 1.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04441">
              <w:rPr>
                <w:color w:val="000000"/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804441" w:rsidRPr="00804441" w:rsidTr="0002672D">
        <w:trPr>
          <w:gridAfter w:val="1"/>
          <w:wAfter w:w="46" w:type="dxa"/>
          <w:trHeight w:val="8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93142B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3142B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1.1.1 </w:t>
            </w:r>
            <w:r w:rsidRPr="0093142B">
              <w:rPr>
                <w:b/>
                <w:bCs/>
                <w:color w:val="000000"/>
                <w:sz w:val="18"/>
                <w:szCs w:val="18"/>
              </w:rPr>
              <w:br/>
            </w:r>
            <w:r w:rsidR="0093142B">
              <w:rPr>
                <w:b/>
                <w:sz w:val="18"/>
                <w:szCs w:val="18"/>
              </w:rPr>
              <w:t>О</w:t>
            </w:r>
            <w:r w:rsidR="0093142B" w:rsidRPr="0093142B">
              <w:rPr>
                <w:b/>
                <w:sz w:val="18"/>
                <w:szCs w:val="18"/>
              </w:rPr>
              <w:t>рганизационная поддержка субъектов малого и среднего предпринимательства</w:t>
            </w:r>
            <w:r w:rsidR="0093142B" w:rsidRPr="0093142B">
              <w:rPr>
                <w:b/>
                <w:bCs/>
                <w:sz w:val="18"/>
                <w:szCs w:val="18"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 xml:space="preserve"> информационно-маркетинговый центра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804441" w:rsidRPr="00804441" w:rsidTr="0002672D">
        <w:trPr>
          <w:gridAfter w:val="1"/>
          <w:wAfter w:w="46" w:type="dxa"/>
          <w:trHeight w:val="1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</w:t>
            </w:r>
            <w:r w:rsidRPr="00804441">
              <w:rPr>
                <w:color w:val="000000"/>
                <w:sz w:val="18"/>
                <w:szCs w:val="18"/>
              </w:rPr>
              <w:lastRenderedPageBreak/>
              <w:t>предприятий и организаций, 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22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71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Мероприятие 1.1.1.1 </w:t>
            </w:r>
            <w:r w:rsidRPr="00804441">
              <w:rPr>
                <w:color w:val="000000"/>
                <w:sz w:val="18"/>
                <w:szCs w:val="18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6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</w:t>
            </w:r>
            <w:r w:rsidRPr="00804441">
              <w:rPr>
                <w:sz w:val="18"/>
                <w:szCs w:val="18"/>
              </w:rPr>
              <w:t xml:space="preserve">№ 1 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Субъекты малого предпринимательства приняли участие в Республиканских выставках-ярмарках, конкурсах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1.1.2  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 w:rsidR="0093142B">
              <w:rPr>
                <w:b/>
                <w:bCs/>
                <w:sz w:val="18"/>
                <w:szCs w:val="18"/>
              </w:rPr>
              <w:t>И</w:t>
            </w:r>
            <w:r w:rsidR="0093142B" w:rsidRPr="0093142B">
              <w:rPr>
                <w:b/>
                <w:bCs/>
                <w:sz w:val="18"/>
                <w:szCs w:val="18"/>
              </w:rPr>
              <w:t>нформационно-консультационная поддержка малого и сред</w:t>
            </w:r>
            <w:r w:rsidR="0093142B" w:rsidRPr="0093142B">
              <w:rPr>
                <w:b/>
                <w:bCs/>
                <w:sz w:val="18"/>
                <w:szCs w:val="18"/>
              </w:rPr>
              <w:lastRenderedPageBreak/>
              <w:t>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01.01.20120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</w:t>
            </w:r>
          </w:p>
        </w:tc>
      </w:tr>
      <w:tr w:rsidR="00804441" w:rsidRPr="00804441" w:rsidTr="0002672D">
        <w:trPr>
          <w:gridAfter w:val="1"/>
          <w:wAfter w:w="46" w:type="dxa"/>
          <w:trHeight w:val="8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имущественная поддержка,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самозанятых граждан, зафиксировавших свой статус, с учетом введения налогового режима для самозанятых,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36</w:t>
            </w:r>
          </w:p>
        </w:tc>
      </w:tr>
      <w:tr w:rsidR="00804441" w:rsidRPr="00804441" w:rsidTr="0002672D">
        <w:trPr>
          <w:gridAfter w:val="1"/>
          <w:wAfter w:w="46" w:type="dxa"/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обученных основам ведения бизнеса, финансовой грамотности и иным навыкам предпринимательской деятельности,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</w:t>
            </w:r>
          </w:p>
        </w:tc>
      </w:tr>
      <w:tr w:rsidR="00804441" w:rsidRPr="00804441" w:rsidTr="0002672D">
        <w:trPr>
          <w:gridAfter w:val="1"/>
          <w:wAfter w:w="46" w:type="dxa"/>
          <w:trHeight w:val="12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</w:t>
            </w:r>
          </w:p>
        </w:tc>
      </w:tr>
      <w:tr w:rsidR="00804441" w:rsidRPr="00804441" w:rsidTr="0002672D">
        <w:trPr>
          <w:gridAfter w:val="1"/>
          <w:wAfter w:w="46" w:type="dxa"/>
          <w:trHeight w:val="9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человек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63</w:t>
            </w:r>
          </w:p>
        </w:tc>
      </w:tr>
      <w:tr w:rsidR="00804441" w:rsidRPr="00804441" w:rsidTr="0002672D">
        <w:trPr>
          <w:gridAfter w:val="1"/>
          <w:wAfter w:w="46" w:type="dxa"/>
          <w:trHeight w:val="8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субъектов МСП и самозанятых граждан, направленных в Центр «Мои документы»,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</w:tr>
      <w:tr w:rsidR="00804441" w:rsidRPr="00804441" w:rsidTr="0002672D">
        <w:trPr>
          <w:gridAfter w:val="1"/>
          <w:wAfter w:w="46" w:type="dxa"/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1.1.2.1 </w:t>
            </w:r>
            <w:r w:rsidRPr="00804441">
              <w:rPr>
                <w:sz w:val="18"/>
                <w:szCs w:val="18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1.1.2.2</w:t>
            </w:r>
            <w:r w:rsidRPr="00804441">
              <w:rPr>
                <w:sz w:val="18"/>
                <w:szCs w:val="18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color w:val="000000"/>
                <w:sz w:val="18"/>
                <w:szCs w:val="18"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1.1.2.3 </w:t>
            </w:r>
            <w:r w:rsidRPr="00804441">
              <w:rPr>
                <w:sz w:val="18"/>
                <w:szCs w:val="18"/>
              </w:rP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1.1.2.4 </w:t>
            </w:r>
            <w:r w:rsidRPr="00804441">
              <w:rPr>
                <w:sz w:val="18"/>
                <w:szCs w:val="18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0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1.1.2.5 </w:t>
            </w:r>
            <w:r w:rsidRPr="00804441">
              <w:rPr>
                <w:sz w:val="18"/>
                <w:szCs w:val="18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2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2</w:t>
            </w:r>
            <w:r w:rsidRPr="00804441">
              <w:rPr>
                <w:i/>
                <w:iCs/>
                <w:sz w:val="18"/>
                <w:szCs w:val="18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 Информационно-маркетингового центра малого и среднего предпринимательства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804441">
        <w:trPr>
          <w:trHeight w:val="360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804441" w:rsidRPr="00804441" w:rsidTr="0002672D">
        <w:trPr>
          <w:gridAfter w:val="1"/>
          <w:wAfter w:w="46" w:type="dxa"/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1.2.1.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</w:t>
            </w:r>
            <w:r w:rsidR="0093142B" w:rsidRPr="0093142B">
              <w:rPr>
                <w:b/>
                <w:bCs/>
                <w:sz w:val="18"/>
                <w:szCs w:val="18"/>
              </w:rPr>
              <w:t xml:space="preserve">поддержка субъектов малого и среднего предпринимательства и физическим лицам, не являющихся </w:t>
            </w:r>
            <w:r w:rsidR="0093142B" w:rsidRPr="0093142B">
              <w:rPr>
                <w:b/>
                <w:bCs/>
                <w:sz w:val="18"/>
                <w:szCs w:val="18"/>
              </w:rPr>
              <w:lastRenderedPageBreak/>
              <w:t>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финансовая поддержка,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</w:t>
            </w:r>
          </w:p>
        </w:tc>
      </w:tr>
      <w:tr w:rsidR="00804441" w:rsidRPr="00804441" w:rsidTr="0002672D">
        <w:trPr>
          <w:gridAfter w:val="1"/>
          <w:wAfter w:w="46" w:type="dxa"/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</w:t>
            </w:r>
          </w:p>
        </w:tc>
      </w:tr>
      <w:tr w:rsidR="00804441" w:rsidRPr="00804441" w:rsidTr="0002672D">
        <w:trPr>
          <w:gridAfter w:val="1"/>
          <w:wAfter w:w="46" w:type="dxa"/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Коми",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02672D">
        <w:trPr>
          <w:gridAfter w:val="1"/>
          <w:wAfter w:w="46" w:type="dxa"/>
          <w:trHeight w:val="8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1.2.1.1 </w:t>
            </w:r>
            <w:r w:rsidRPr="00804441">
              <w:rPr>
                <w:sz w:val="18"/>
                <w:szCs w:val="18"/>
              </w:rP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1.2.1.2 </w:t>
            </w:r>
            <w:r w:rsidRPr="00804441">
              <w:rPr>
                <w:sz w:val="18"/>
                <w:szCs w:val="18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3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Предоставлена финансовая поддержка девяти субъектам малого и среднего предпринимательства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1.2.2 </w:t>
            </w:r>
            <w:r w:rsidRPr="00804441">
              <w:rPr>
                <w:b/>
                <w:bCs/>
                <w:sz w:val="18"/>
                <w:szCs w:val="18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>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«Гарантийный фонд Республики Коми», единиц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</w:tr>
      <w:tr w:rsidR="00804441" w:rsidRPr="00804441" w:rsidTr="0002672D">
        <w:trPr>
          <w:gridAfter w:val="1"/>
          <w:wAfter w:w="46" w:type="dxa"/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уникальных субъектов МСП и самозанятых, обратившихся в АО «Микрокредитная компания Республики Коми», единиц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02672D">
        <w:trPr>
          <w:gridAfter w:val="1"/>
          <w:wAfter w:w="46" w:type="dxa"/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1.2.2.1</w:t>
            </w:r>
            <w:r w:rsidRPr="00804441">
              <w:rPr>
                <w:sz w:val="18"/>
                <w:szCs w:val="18"/>
              </w:rPr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     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8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Информация о мерах государственной поддержки вдоведена до субъектов малого предпринимательства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Информационно-маркетинговый центр малого и среднего предпринимательства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5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1.2.3 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            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22</w:t>
            </w:r>
          </w:p>
        </w:tc>
      </w:tr>
      <w:tr w:rsidR="00804441" w:rsidRPr="00804441" w:rsidTr="0002672D">
        <w:trPr>
          <w:gridAfter w:val="1"/>
          <w:wAfter w:w="46" w:type="dxa"/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 Число субъектов малого и среднего предпринимательства в расчете на 10 тыс. человек населения, единиц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210</w:t>
            </w: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1.2.3.1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8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1.2.3.2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5.3.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1.2.3.3 </w:t>
            </w:r>
            <w:r w:rsidRPr="00804441">
              <w:rPr>
                <w:sz w:val="18"/>
                <w:szCs w:val="18"/>
              </w:rPr>
              <w:br/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5</w:t>
            </w:r>
            <w:r w:rsidRPr="00804441">
              <w:rPr>
                <w:i/>
                <w:iCs/>
                <w:sz w:val="18"/>
                <w:szCs w:val="18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1.2.4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Имущественная </w:t>
            </w:r>
            <w:r w:rsidR="0093142B" w:rsidRPr="0093142B">
              <w:rPr>
                <w:b/>
                <w:bCs/>
                <w:sz w:val="18"/>
                <w:szCs w:val="18"/>
              </w:rPr>
              <w:t>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предпринимательства, которым оказана имущественная поддержка, единиц  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804441" w:rsidRPr="00804441" w:rsidTr="0002672D">
        <w:trPr>
          <w:gridAfter w:val="1"/>
          <w:wAfter w:w="46" w:type="dxa"/>
          <w:trHeight w:val="6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Увеличение количества объектов имущества в перечнях муниципального имущества, объект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804441" w:rsidRPr="00804441" w:rsidTr="0002672D">
        <w:trPr>
          <w:gridAfter w:val="1"/>
          <w:wAfter w:w="46" w:type="dxa"/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Обеспечено количество переданных в аренду субъектам МСП объектов муниципального имущества, объект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17</w:t>
            </w: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6.1.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1.2.4.1  </w:t>
            </w:r>
            <w:r w:rsidRPr="00804441">
              <w:rPr>
                <w:sz w:val="18"/>
                <w:szCs w:val="18"/>
              </w:rPr>
              <w:br/>
              <w:t xml:space="preserve">Ведение Перечня муниципального имущества муниципального образования муниципального </w:t>
            </w:r>
            <w:r w:rsidRPr="00804441">
              <w:rPr>
                <w:sz w:val="18"/>
                <w:szCs w:val="18"/>
              </w:rPr>
              <w:lastRenderedPageBreak/>
              <w:t>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Трубина В.Л., заместитель руководи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 xml:space="preserve">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 xml:space="preserve">Отдел по управлению  земельными ресурсами  и муниципальным имуществом </w:t>
            </w:r>
            <w:r w:rsidRPr="00804441">
              <w:rPr>
                <w:sz w:val="18"/>
                <w:szCs w:val="18"/>
              </w:rPr>
              <w:lastRenderedPageBreak/>
              <w:t>адми-нистрации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66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6.2.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1.2.4.2  </w:t>
            </w:r>
            <w:r w:rsidRPr="00804441">
              <w:rPr>
                <w:sz w:val="18"/>
                <w:szCs w:val="18"/>
              </w:rPr>
              <w:br/>
              <w:t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адми-нистрации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5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6</w:t>
            </w:r>
            <w:r w:rsidRPr="00804441">
              <w:rPr>
                <w:i/>
                <w:iCs/>
                <w:sz w:val="18"/>
                <w:szCs w:val="18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1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804441">
        <w:trPr>
          <w:trHeight w:val="345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804441" w:rsidRPr="00804441" w:rsidTr="00804441">
        <w:trPr>
          <w:trHeight w:val="345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804441" w:rsidRPr="00804441" w:rsidTr="0002672D">
        <w:trPr>
          <w:gridAfter w:val="1"/>
          <w:wAfter w:w="46" w:type="dxa"/>
          <w:trHeight w:val="5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2.1.1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получателей финансовой поддержки, единиц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804441" w:rsidRPr="00804441" w:rsidTr="0002672D">
        <w:trPr>
          <w:gridAfter w:val="1"/>
          <w:wAfter w:w="46" w:type="dxa"/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1,8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716,0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2.1.1.1 </w:t>
            </w:r>
            <w:r w:rsidRPr="00804441">
              <w:rPr>
                <w:sz w:val="18"/>
                <w:szCs w:val="18"/>
              </w:rP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7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7.2.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2.1.1.2 </w:t>
            </w:r>
            <w:r w:rsidRPr="00804441">
              <w:rPr>
                <w:sz w:val="18"/>
                <w:szCs w:val="18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116,0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7</w:t>
            </w:r>
            <w:r w:rsidRPr="00804441">
              <w:rPr>
                <w:i/>
                <w:iCs/>
                <w:sz w:val="18"/>
                <w:szCs w:val="18"/>
              </w:rPr>
              <w:br/>
              <w:t>Предоставлена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804441">
              <w:rPr>
                <w:b/>
                <w:bCs/>
                <w:sz w:val="18"/>
                <w:szCs w:val="18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2.1.2.1 </w:t>
            </w:r>
            <w:r w:rsidRPr="00804441">
              <w:rPr>
                <w:sz w:val="18"/>
                <w:szCs w:val="18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2.1.2.2 </w:t>
            </w:r>
            <w:r w:rsidRPr="00804441">
              <w:rPr>
                <w:sz w:val="18"/>
                <w:szCs w:val="18"/>
              </w:rPr>
              <w:br/>
              <w:t xml:space="preserve">Размещение информации на официальном сайте администрации муниципального района </w:t>
            </w:r>
            <w:r w:rsidRPr="00804441">
              <w:rPr>
                <w:sz w:val="18"/>
                <w:szCs w:val="18"/>
              </w:rPr>
              <w:lastRenderedPageBreak/>
              <w:t>«Ижемский» в сети Интернет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9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8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Оказана информационно-консультационная поддержка субъектам агропромышленного комплексав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2.1.3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1,8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2.1.3.1</w:t>
            </w:r>
            <w:r w:rsidRPr="00804441">
              <w:rPr>
                <w:sz w:val="18"/>
                <w:szCs w:val="18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9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совместное совещание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2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2.1.4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2.1.4.1 </w:t>
            </w:r>
            <w:r w:rsidRPr="00804441">
              <w:rPr>
                <w:sz w:val="18"/>
                <w:szCs w:val="18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10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2.1.5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Снижение коэффициентов, учитывающих использование земельного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Трубина В.Л., заместитель руководи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 xml:space="preserve">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Отдел по управлению  земельными ресурсами  и муниципаль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</w:t>
            </w:r>
            <w:r w:rsidRPr="00804441">
              <w:rPr>
                <w:sz w:val="18"/>
                <w:szCs w:val="18"/>
              </w:rPr>
              <w:lastRenderedPageBreak/>
              <w:t>ганизациях и крестьянских (фермерских) хозяйствах,  в живой массе, тыс.тонн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0,09</w:t>
            </w: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11.1.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2.1.5.1</w:t>
            </w:r>
            <w:r w:rsidRPr="00804441">
              <w:rPr>
                <w:sz w:val="18"/>
                <w:szCs w:val="18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6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11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по  снижению коэффициентов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804441">
        <w:trPr>
          <w:trHeight w:val="330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804441" w:rsidRPr="00804441" w:rsidTr="0002672D">
        <w:trPr>
          <w:gridAfter w:val="1"/>
          <w:wAfter w:w="46" w:type="dxa"/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2.2.1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Содействие субъектам агропромышленного комплекса в участии в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12.1.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2.2.1.1</w:t>
            </w:r>
            <w:r w:rsidRPr="00804441">
              <w:rPr>
                <w:sz w:val="18"/>
                <w:szCs w:val="18"/>
              </w:rP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2.2.1.2</w:t>
            </w:r>
            <w:r w:rsidRPr="00804441">
              <w:rPr>
                <w:sz w:val="18"/>
                <w:szCs w:val="18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20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12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2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2.2.2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Содействие в обеспечении бюджетных учреждений продукцией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местных товаропроизводителей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Отдел экономического анализа, прогнозирования и осуществления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804441" w:rsidRPr="00804441" w:rsidTr="0002672D">
        <w:trPr>
          <w:gridAfter w:val="1"/>
          <w:wAfter w:w="46" w:type="dxa"/>
          <w:trHeight w:val="13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13.1.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2.2.2.1</w:t>
            </w:r>
            <w:r w:rsidRPr="00804441">
              <w:rPr>
                <w:sz w:val="18"/>
                <w:szCs w:val="18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13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2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716,00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804441">
        <w:trPr>
          <w:trHeight w:val="345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804441" w:rsidRPr="00804441" w:rsidTr="00804441">
        <w:trPr>
          <w:trHeight w:val="315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804441" w:rsidRPr="00804441" w:rsidTr="0002672D">
        <w:trPr>
          <w:gridAfter w:val="1"/>
          <w:wAfter w:w="46" w:type="dxa"/>
          <w:trHeight w:val="12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3.1.1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мероприятий туристской направленности в Ижемском районе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Отдел физкультуры и спорта адми-нистрации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организованных мероприятий в сфере туризма (событийных, образовательных),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</w:t>
            </w:r>
          </w:p>
        </w:tc>
      </w:tr>
      <w:tr w:rsidR="00804441" w:rsidRPr="00804441" w:rsidTr="0002672D">
        <w:trPr>
          <w:gridAfter w:val="1"/>
          <w:wAfter w:w="46" w:type="dxa"/>
          <w:trHeight w:val="19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14.1.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3.1.1.1 </w:t>
            </w:r>
            <w:r w:rsidRPr="00804441">
              <w:rPr>
                <w:sz w:val="18"/>
                <w:szCs w:val="18"/>
              </w:rPr>
              <w:br/>
              <w:t>Проведение совещаний по вопросам развития туризма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sz w:val="18"/>
                <w:szCs w:val="18"/>
              </w:rPr>
              <w:br/>
              <w:t>Отдел физкультуры и спорта адми-нистрации МР «Ижемский»</w:t>
            </w:r>
            <w:r w:rsidRPr="00804441">
              <w:rPr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6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9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совещание по вопросам развития туризма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7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3.1.3 </w:t>
            </w:r>
            <w:r w:rsidRPr="00804441">
              <w:rPr>
                <w:b/>
                <w:bCs/>
                <w:sz w:val="18"/>
                <w:szCs w:val="18"/>
              </w:rPr>
              <w:br/>
              <w:t>Создание системы управления туристской отраслью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физкультуры и спорта адми-нистрации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предприятий, оказывающих туристские услуги по внутреннему туризму,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</w:tr>
      <w:tr w:rsidR="00804441" w:rsidRPr="00804441" w:rsidTr="0002672D">
        <w:trPr>
          <w:gridAfter w:val="1"/>
          <w:wAfter w:w="46" w:type="dxa"/>
          <w:trHeight w:val="15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3.1.3.1 </w:t>
            </w:r>
            <w:r w:rsidRPr="00804441">
              <w:rPr>
                <w:sz w:val="18"/>
                <w:szCs w:val="18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3.1.3.2 </w:t>
            </w:r>
            <w:r w:rsidRPr="00804441">
              <w:rPr>
                <w:sz w:val="18"/>
                <w:szCs w:val="18"/>
              </w:rPr>
              <w:br/>
              <w:t>Ведение реестра туристских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6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15</w:t>
            </w:r>
            <w:r w:rsidRPr="00804441">
              <w:rPr>
                <w:i/>
                <w:iCs/>
                <w:sz w:val="18"/>
                <w:szCs w:val="18"/>
              </w:rPr>
              <w:br/>
              <w:t>Обновлены реестры в 2021 году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804441">
        <w:trPr>
          <w:trHeight w:val="345"/>
        </w:trPr>
        <w:tc>
          <w:tcPr>
            <w:tcW w:w="16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804441" w:rsidRPr="00804441" w:rsidTr="0002672D">
        <w:trPr>
          <w:gridAfter w:val="1"/>
          <w:wAfter w:w="46" w:type="dxa"/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3.2.1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16.1.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3.2.1.1 </w:t>
            </w:r>
            <w:r w:rsidRPr="00804441">
              <w:rPr>
                <w:sz w:val="18"/>
                <w:szCs w:val="18"/>
              </w:rPr>
              <w:br/>
              <w:t>Обеспечение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7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16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Приняли участие в международных, российских и республиканских туристских выставках и ярмарках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3.2.2</w:t>
            </w:r>
            <w:r w:rsidRPr="00804441">
              <w:rPr>
                <w:b/>
                <w:bCs/>
                <w:sz w:val="18"/>
                <w:szCs w:val="18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804441" w:rsidRPr="00804441" w:rsidTr="0002672D">
        <w:trPr>
          <w:gridAfter w:val="1"/>
          <w:wAfter w:w="46" w:type="dxa"/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17.1.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3.2.2.1</w:t>
            </w:r>
            <w:r w:rsidRPr="00804441">
              <w:rPr>
                <w:sz w:val="18"/>
                <w:szCs w:val="18"/>
              </w:rPr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17.2.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3.2.2.2 </w:t>
            </w:r>
            <w:r w:rsidRPr="00804441">
              <w:rPr>
                <w:sz w:val="18"/>
                <w:szCs w:val="18"/>
              </w:rPr>
              <w:br/>
              <w:t>Приобретение сувенирной продукции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17.3.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3.2.2.3</w:t>
            </w:r>
            <w:r w:rsidRPr="00804441">
              <w:rPr>
                <w:sz w:val="18"/>
                <w:szCs w:val="18"/>
              </w:rPr>
              <w:br/>
              <w:t xml:space="preserve">Разработка и установка ориентирующей информации, иных средств навигации (аншлагов, </w:t>
            </w:r>
            <w:r w:rsidRPr="00804441">
              <w:rPr>
                <w:sz w:val="18"/>
                <w:szCs w:val="18"/>
              </w:rPr>
              <w:lastRenderedPageBreak/>
              <w:t>баннеров, указателей и т.п.)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Управление культуры администрации МР «Ижемский»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804441" w:rsidRPr="00804441" w:rsidTr="0002672D">
        <w:trPr>
          <w:gridAfter w:val="1"/>
          <w:wAfter w:w="46" w:type="dxa"/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17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Изготовлены рекламно-информационные материалы о туристских ресурсах района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Итого по подпрограмме 3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  <w:tr w:rsidR="00804441" w:rsidRPr="00804441" w:rsidTr="0002672D">
        <w:trPr>
          <w:gridAfter w:val="1"/>
          <w:wAfter w:w="46" w:type="dxa"/>
          <w:trHeight w:val="97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441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804441" w:rsidRPr="00804441" w:rsidTr="0002672D">
        <w:trPr>
          <w:gridAfter w:val="1"/>
          <w:wAfter w:w="46" w:type="dxa"/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441" w:rsidRPr="00804441" w:rsidRDefault="00804441" w:rsidP="00804441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1416,00</w:t>
            </w: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4441" w:rsidRPr="00804441" w:rsidRDefault="00804441" w:rsidP="00804441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E5E7F" w:rsidRPr="00CA38E0" w:rsidRDefault="003715C4" w:rsidP="00804441">
      <w:pPr>
        <w:jc w:val="right"/>
        <w:rPr>
          <w:sz w:val="26"/>
          <w:szCs w:val="26"/>
        </w:rPr>
      </w:pPr>
      <w:r w:rsidRPr="003715C4">
        <w:t>».</w:t>
      </w:r>
    </w:p>
    <w:sectPr w:rsidR="006E5E7F" w:rsidRPr="00CA38E0" w:rsidSect="00804441">
      <w:pgSz w:w="16838" w:h="11906" w:orient="landscape"/>
      <w:pgMar w:top="992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AE" w:rsidRDefault="005C7EAE" w:rsidP="00410528">
      <w:r>
        <w:separator/>
      </w:r>
    </w:p>
  </w:endnote>
  <w:endnote w:type="continuationSeparator" w:id="0">
    <w:p w:rsidR="005C7EAE" w:rsidRDefault="005C7EAE" w:rsidP="0041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AE" w:rsidRDefault="005C7EAE" w:rsidP="00410528">
      <w:r>
        <w:separator/>
      </w:r>
    </w:p>
  </w:footnote>
  <w:footnote w:type="continuationSeparator" w:id="0">
    <w:p w:rsidR="005C7EAE" w:rsidRDefault="005C7EAE" w:rsidP="0041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F6"/>
    <w:rsid w:val="00001974"/>
    <w:rsid w:val="00002BFD"/>
    <w:rsid w:val="000048AB"/>
    <w:rsid w:val="000065BF"/>
    <w:rsid w:val="00012D57"/>
    <w:rsid w:val="00012E99"/>
    <w:rsid w:val="00016512"/>
    <w:rsid w:val="00016E4E"/>
    <w:rsid w:val="00021657"/>
    <w:rsid w:val="00022F5B"/>
    <w:rsid w:val="0002672D"/>
    <w:rsid w:val="00027837"/>
    <w:rsid w:val="000306DA"/>
    <w:rsid w:val="00034CDB"/>
    <w:rsid w:val="0003570E"/>
    <w:rsid w:val="00036709"/>
    <w:rsid w:val="00042F7B"/>
    <w:rsid w:val="00044869"/>
    <w:rsid w:val="00045655"/>
    <w:rsid w:val="00046C3B"/>
    <w:rsid w:val="00050654"/>
    <w:rsid w:val="00052CBF"/>
    <w:rsid w:val="000533B2"/>
    <w:rsid w:val="000535B6"/>
    <w:rsid w:val="00054176"/>
    <w:rsid w:val="00061311"/>
    <w:rsid w:val="000625E1"/>
    <w:rsid w:val="000651E9"/>
    <w:rsid w:val="000658A7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0FCF"/>
    <w:rsid w:val="000B2E02"/>
    <w:rsid w:val="000B3308"/>
    <w:rsid w:val="000B480E"/>
    <w:rsid w:val="000C0D42"/>
    <w:rsid w:val="000C1D03"/>
    <w:rsid w:val="000C3A46"/>
    <w:rsid w:val="000C44D3"/>
    <w:rsid w:val="000C52BE"/>
    <w:rsid w:val="000C7ECF"/>
    <w:rsid w:val="000D159A"/>
    <w:rsid w:val="000D51FD"/>
    <w:rsid w:val="000D60FA"/>
    <w:rsid w:val="000E2853"/>
    <w:rsid w:val="000E2CE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36E4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0A8A"/>
    <w:rsid w:val="001525B2"/>
    <w:rsid w:val="001539E0"/>
    <w:rsid w:val="00155EEF"/>
    <w:rsid w:val="001563A3"/>
    <w:rsid w:val="00157C4C"/>
    <w:rsid w:val="00161678"/>
    <w:rsid w:val="0016495A"/>
    <w:rsid w:val="00166168"/>
    <w:rsid w:val="00166783"/>
    <w:rsid w:val="00167ACC"/>
    <w:rsid w:val="00171284"/>
    <w:rsid w:val="001722FA"/>
    <w:rsid w:val="0017742F"/>
    <w:rsid w:val="00177AEF"/>
    <w:rsid w:val="00181AE7"/>
    <w:rsid w:val="001829F2"/>
    <w:rsid w:val="00184BCB"/>
    <w:rsid w:val="00185EC1"/>
    <w:rsid w:val="00186113"/>
    <w:rsid w:val="00194BCE"/>
    <w:rsid w:val="001967E3"/>
    <w:rsid w:val="001A7869"/>
    <w:rsid w:val="001B034D"/>
    <w:rsid w:val="001B2C60"/>
    <w:rsid w:val="001C7B1E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43F2"/>
    <w:rsid w:val="001F5A32"/>
    <w:rsid w:val="002014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55A82"/>
    <w:rsid w:val="00255BD2"/>
    <w:rsid w:val="00263ED2"/>
    <w:rsid w:val="00265C6C"/>
    <w:rsid w:val="00266D17"/>
    <w:rsid w:val="002678EF"/>
    <w:rsid w:val="00267A08"/>
    <w:rsid w:val="00270E0C"/>
    <w:rsid w:val="0027335C"/>
    <w:rsid w:val="00275586"/>
    <w:rsid w:val="0028307C"/>
    <w:rsid w:val="0028532C"/>
    <w:rsid w:val="00290817"/>
    <w:rsid w:val="0029159B"/>
    <w:rsid w:val="00291DA4"/>
    <w:rsid w:val="002923C5"/>
    <w:rsid w:val="002943BD"/>
    <w:rsid w:val="00297189"/>
    <w:rsid w:val="002A2C58"/>
    <w:rsid w:val="002A38FE"/>
    <w:rsid w:val="002A42DC"/>
    <w:rsid w:val="002A5EC1"/>
    <w:rsid w:val="002A7FCC"/>
    <w:rsid w:val="002B0021"/>
    <w:rsid w:val="002B1110"/>
    <w:rsid w:val="002B1C29"/>
    <w:rsid w:val="002B6BBC"/>
    <w:rsid w:val="002C4E69"/>
    <w:rsid w:val="002C590F"/>
    <w:rsid w:val="002D3487"/>
    <w:rsid w:val="002D40C3"/>
    <w:rsid w:val="002E0A71"/>
    <w:rsid w:val="002E0D04"/>
    <w:rsid w:val="002E0FA4"/>
    <w:rsid w:val="002E3EDC"/>
    <w:rsid w:val="002E4CC0"/>
    <w:rsid w:val="002E5C92"/>
    <w:rsid w:val="002E5FFE"/>
    <w:rsid w:val="002E73F6"/>
    <w:rsid w:val="002F010D"/>
    <w:rsid w:val="002F27ED"/>
    <w:rsid w:val="002F5D9A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8BB"/>
    <w:rsid w:val="00323F9F"/>
    <w:rsid w:val="00324CF8"/>
    <w:rsid w:val="00326495"/>
    <w:rsid w:val="00326C75"/>
    <w:rsid w:val="003273D5"/>
    <w:rsid w:val="00334D50"/>
    <w:rsid w:val="00335685"/>
    <w:rsid w:val="0033764C"/>
    <w:rsid w:val="00343380"/>
    <w:rsid w:val="00343724"/>
    <w:rsid w:val="00344AA8"/>
    <w:rsid w:val="003452CD"/>
    <w:rsid w:val="0035043B"/>
    <w:rsid w:val="00351440"/>
    <w:rsid w:val="00351B89"/>
    <w:rsid w:val="00351C12"/>
    <w:rsid w:val="003520DF"/>
    <w:rsid w:val="00355B23"/>
    <w:rsid w:val="00360127"/>
    <w:rsid w:val="00360EA2"/>
    <w:rsid w:val="00361C1E"/>
    <w:rsid w:val="00362B0B"/>
    <w:rsid w:val="003652A7"/>
    <w:rsid w:val="003661BA"/>
    <w:rsid w:val="00366454"/>
    <w:rsid w:val="00367F6B"/>
    <w:rsid w:val="003715C4"/>
    <w:rsid w:val="00372201"/>
    <w:rsid w:val="003731A0"/>
    <w:rsid w:val="00375326"/>
    <w:rsid w:val="0037567C"/>
    <w:rsid w:val="00376ABB"/>
    <w:rsid w:val="00377AA9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52CA"/>
    <w:rsid w:val="003A566A"/>
    <w:rsid w:val="003A5E9C"/>
    <w:rsid w:val="003A660B"/>
    <w:rsid w:val="003A67C9"/>
    <w:rsid w:val="003B41EE"/>
    <w:rsid w:val="003B499D"/>
    <w:rsid w:val="003B4B4E"/>
    <w:rsid w:val="003B57DA"/>
    <w:rsid w:val="003B58D2"/>
    <w:rsid w:val="003B6A41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0528"/>
    <w:rsid w:val="00412949"/>
    <w:rsid w:val="004150F0"/>
    <w:rsid w:val="00416714"/>
    <w:rsid w:val="00420FD7"/>
    <w:rsid w:val="004225C3"/>
    <w:rsid w:val="004250ED"/>
    <w:rsid w:val="00425447"/>
    <w:rsid w:val="00425DF3"/>
    <w:rsid w:val="004265FB"/>
    <w:rsid w:val="0042675D"/>
    <w:rsid w:val="00436401"/>
    <w:rsid w:val="004429F9"/>
    <w:rsid w:val="004446CC"/>
    <w:rsid w:val="00445AF7"/>
    <w:rsid w:val="00450B71"/>
    <w:rsid w:val="004513A8"/>
    <w:rsid w:val="0045411A"/>
    <w:rsid w:val="00454C58"/>
    <w:rsid w:val="004577A4"/>
    <w:rsid w:val="0046528E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08A4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C69D1"/>
    <w:rsid w:val="004D1BC1"/>
    <w:rsid w:val="004D23AD"/>
    <w:rsid w:val="004D365E"/>
    <w:rsid w:val="004E0688"/>
    <w:rsid w:val="004E1F54"/>
    <w:rsid w:val="004E4795"/>
    <w:rsid w:val="004F00B5"/>
    <w:rsid w:val="004F1231"/>
    <w:rsid w:val="004F410B"/>
    <w:rsid w:val="004F4F06"/>
    <w:rsid w:val="004F682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467D"/>
    <w:rsid w:val="00526B38"/>
    <w:rsid w:val="00533058"/>
    <w:rsid w:val="0054311A"/>
    <w:rsid w:val="005431AA"/>
    <w:rsid w:val="00545F3D"/>
    <w:rsid w:val="005521B2"/>
    <w:rsid w:val="00552A48"/>
    <w:rsid w:val="00553C33"/>
    <w:rsid w:val="005563BE"/>
    <w:rsid w:val="00556550"/>
    <w:rsid w:val="00556721"/>
    <w:rsid w:val="00556A8E"/>
    <w:rsid w:val="0056239B"/>
    <w:rsid w:val="005627E7"/>
    <w:rsid w:val="00562A70"/>
    <w:rsid w:val="0057382D"/>
    <w:rsid w:val="00576F67"/>
    <w:rsid w:val="005777E8"/>
    <w:rsid w:val="005801F2"/>
    <w:rsid w:val="00584EF9"/>
    <w:rsid w:val="00587D62"/>
    <w:rsid w:val="005971ED"/>
    <w:rsid w:val="0059798C"/>
    <w:rsid w:val="005A0A8A"/>
    <w:rsid w:val="005A33AD"/>
    <w:rsid w:val="005A33B8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C7EAE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E61E1"/>
    <w:rsid w:val="005F5C3E"/>
    <w:rsid w:val="005F5C70"/>
    <w:rsid w:val="005F6D1C"/>
    <w:rsid w:val="005F7780"/>
    <w:rsid w:val="00601519"/>
    <w:rsid w:val="00602598"/>
    <w:rsid w:val="006031B2"/>
    <w:rsid w:val="00607323"/>
    <w:rsid w:val="006109EA"/>
    <w:rsid w:val="00612296"/>
    <w:rsid w:val="00617463"/>
    <w:rsid w:val="006174A0"/>
    <w:rsid w:val="00622201"/>
    <w:rsid w:val="006246E9"/>
    <w:rsid w:val="00625CBB"/>
    <w:rsid w:val="00625FE2"/>
    <w:rsid w:val="006309A1"/>
    <w:rsid w:val="0063449C"/>
    <w:rsid w:val="00636898"/>
    <w:rsid w:val="006373A4"/>
    <w:rsid w:val="00637ECC"/>
    <w:rsid w:val="0064106B"/>
    <w:rsid w:val="006411B9"/>
    <w:rsid w:val="00651341"/>
    <w:rsid w:val="00653984"/>
    <w:rsid w:val="00654707"/>
    <w:rsid w:val="006659B3"/>
    <w:rsid w:val="00666373"/>
    <w:rsid w:val="00670243"/>
    <w:rsid w:val="0067168B"/>
    <w:rsid w:val="00672005"/>
    <w:rsid w:val="00675008"/>
    <w:rsid w:val="0068204E"/>
    <w:rsid w:val="006825A6"/>
    <w:rsid w:val="0068324D"/>
    <w:rsid w:val="00687132"/>
    <w:rsid w:val="00687527"/>
    <w:rsid w:val="00687C77"/>
    <w:rsid w:val="00693282"/>
    <w:rsid w:val="00693FD8"/>
    <w:rsid w:val="006958C2"/>
    <w:rsid w:val="006969C0"/>
    <w:rsid w:val="006A09DA"/>
    <w:rsid w:val="006A25D3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5E7F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16BED"/>
    <w:rsid w:val="0072149B"/>
    <w:rsid w:val="007229D6"/>
    <w:rsid w:val="00722B45"/>
    <w:rsid w:val="00723355"/>
    <w:rsid w:val="007264E9"/>
    <w:rsid w:val="00727EB9"/>
    <w:rsid w:val="00730DC4"/>
    <w:rsid w:val="0073323D"/>
    <w:rsid w:val="00733F41"/>
    <w:rsid w:val="007359A3"/>
    <w:rsid w:val="00735E77"/>
    <w:rsid w:val="007400F2"/>
    <w:rsid w:val="00742355"/>
    <w:rsid w:val="00744124"/>
    <w:rsid w:val="0075243F"/>
    <w:rsid w:val="007547CE"/>
    <w:rsid w:val="007616D4"/>
    <w:rsid w:val="0076244A"/>
    <w:rsid w:val="00764918"/>
    <w:rsid w:val="0076533A"/>
    <w:rsid w:val="00771D87"/>
    <w:rsid w:val="007747EF"/>
    <w:rsid w:val="00775FD0"/>
    <w:rsid w:val="00777855"/>
    <w:rsid w:val="00780027"/>
    <w:rsid w:val="0078349D"/>
    <w:rsid w:val="00783DA5"/>
    <w:rsid w:val="00784A95"/>
    <w:rsid w:val="007864C7"/>
    <w:rsid w:val="00787E52"/>
    <w:rsid w:val="00793747"/>
    <w:rsid w:val="00796AE5"/>
    <w:rsid w:val="007A0804"/>
    <w:rsid w:val="007A133F"/>
    <w:rsid w:val="007A1728"/>
    <w:rsid w:val="007A1ADB"/>
    <w:rsid w:val="007A3890"/>
    <w:rsid w:val="007A3A3D"/>
    <w:rsid w:val="007A4024"/>
    <w:rsid w:val="007A41B8"/>
    <w:rsid w:val="007A427A"/>
    <w:rsid w:val="007A4B2E"/>
    <w:rsid w:val="007B06B7"/>
    <w:rsid w:val="007B2263"/>
    <w:rsid w:val="007B2613"/>
    <w:rsid w:val="007B2A7D"/>
    <w:rsid w:val="007B499B"/>
    <w:rsid w:val="007B65C3"/>
    <w:rsid w:val="007B6E74"/>
    <w:rsid w:val="007B7313"/>
    <w:rsid w:val="007C0134"/>
    <w:rsid w:val="007C2A17"/>
    <w:rsid w:val="007C32EC"/>
    <w:rsid w:val="007C4900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187C"/>
    <w:rsid w:val="007F29FA"/>
    <w:rsid w:val="007F2CBA"/>
    <w:rsid w:val="007F578B"/>
    <w:rsid w:val="007F597C"/>
    <w:rsid w:val="007F6C72"/>
    <w:rsid w:val="00801203"/>
    <w:rsid w:val="00804441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033"/>
    <w:rsid w:val="00823484"/>
    <w:rsid w:val="00823529"/>
    <w:rsid w:val="0083497F"/>
    <w:rsid w:val="00840E60"/>
    <w:rsid w:val="008424F1"/>
    <w:rsid w:val="00842EDC"/>
    <w:rsid w:val="00845FAF"/>
    <w:rsid w:val="00846890"/>
    <w:rsid w:val="00850957"/>
    <w:rsid w:val="00862774"/>
    <w:rsid w:val="0086755D"/>
    <w:rsid w:val="0087018E"/>
    <w:rsid w:val="0087548F"/>
    <w:rsid w:val="00880A13"/>
    <w:rsid w:val="00880E90"/>
    <w:rsid w:val="00881060"/>
    <w:rsid w:val="00881203"/>
    <w:rsid w:val="00883E6C"/>
    <w:rsid w:val="008842BB"/>
    <w:rsid w:val="00884712"/>
    <w:rsid w:val="00884A65"/>
    <w:rsid w:val="00884F34"/>
    <w:rsid w:val="00885B73"/>
    <w:rsid w:val="0088743A"/>
    <w:rsid w:val="00892B63"/>
    <w:rsid w:val="008937B0"/>
    <w:rsid w:val="008979FE"/>
    <w:rsid w:val="008A1123"/>
    <w:rsid w:val="008A31F0"/>
    <w:rsid w:val="008A4299"/>
    <w:rsid w:val="008B388F"/>
    <w:rsid w:val="008B3C88"/>
    <w:rsid w:val="008B48BD"/>
    <w:rsid w:val="008B494C"/>
    <w:rsid w:val="008B5626"/>
    <w:rsid w:val="008B5CCF"/>
    <w:rsid w:val="008B7D1C"/>
    <w:rsid w:val="008C05D7"/>
    <w:rsid w:val="008C1575"/>
    <w:rsid w:val="008C19F7"/>
    <w:rsid w:val="008C42E5"/>
    <w:rsid w:val="008C4BF6"/>
    <w:rsid w:val="008C6C86"/>
    <w:rsid w:val="008D36DB"/>
    <w:rsid w:val="008D77B9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267D"/>
    <w:rsid w:val="009049DA"/>
    <w:rsid w:val="009063A1"/>
    <w:rsid w:val="00910AEE"/>
    <w:rsid w:val="00912C2F"/>
    <w:rsid w:val="009161AD"/>
    <w:rsid w:val="00921E89"/>
    <w:rsid w:val="00922DE0"/>
    <w:rsid w:val="0092360F"/>
    <w:rsid w:val="0092560F"/>
    <w:rsid w:val="0092670D"/>
    <w:rsid w:val="0093142B"/>
    <w:rsid w:val="009324B0"/>
    <w:rsid w:val="009326BE"/>
    <w:rsid w:val="00932D4F"/>
    <w:rsid w:val="009353FA"/>
    <w:rsid w:val="0093578E"/>
    <w:rsid w:val="0093730F"/>
    <w:rsid w:val="00940B2F"/>
    <w:rsid w:val="00942193"/>
    <w:rsid w:val="009423CE"/>
    <w:rsid w:val="0094344E"/>
    <w:rsid w:val="009457C4"/>
    <w:rsid w:val="0094675C"/>
    <w:rsid w:val="00947C5A"/>
    <w:rsid w:val="00952F37"/>
    <w:rsid w:val="00957F65"/>
    <w:rsid w:val="00963274"/>
    <w:rsid w:val="009664A9"/>
    <w:rsid w:val="00975C1D"/>
    <w:rsid w:val="0098124A"/>
    <w:rsid w:val="00983ECD"/>
    <w:rsid w:val="00984526"/>
    <w:rsid w:val="00990E99"/>
    <w:rsid w:val="00995FA7"/>
    <w:rsid w:val="00996020"/>
    <w:rsid w:val="009960AE"/>
    <w:rsid w:val="00997868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E7C2B"/>
    <w:rsid w:val="009F1C46"/>
    <w:rsid w:val="009F3A21"/>
    <w:rsid w:val="009F4804"/>
    <w:rsid w:val="009F6513"/>
    <w:rsid w:val="009F7751"/>
    <w:rsid w:val="00A00328"/>
    <w:rsid w:val="00A041E2"/>
    <w:rsid w:val="00A05901"/>
    <w:rsid w:val="00A11E7B"/>
    <w:rsid w:val="00A1299D"/>
    <w:rsid w:val="00A1653E"/>
    <w:rsid w:val="00A17E6D"/>
    <w:rsid w:val="00A21928"/>
    <w:rsid w:val="00A2318F"/>
    <w:rsid w:val="00A233DB"/>
    <w:rsid w:val="00A27834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14E"/>
    <w:rsid w:val="00A46AF1"/>
    <w:rsid w:val="00A47326"/>
    <w:rsid w:val="00A5357E"/>
    <w:rsid w:val="00A53A37"/>
    <w:rsid w:val="00A555AE"/>
    <w:rsid w:val="00A620EB"/>
    <w:rsid w:val="00A62E82"/>
    <w:rsid w:val="00A6798A"/>
    <w:rsid w:val="00A7015A"/>
    <w:rsid w:val="00A72BE5"/>
    <w:rsid w:val="00A7346A"/>
    <w:rsid w:val="00A73488"/>
    <w:rsid w:val="00A86B23"/>
    <w:rsid w:val="00A9107B"/>
    <w:rsid w:val="00A92F95"/>
    <w:rsid w:val="00A968A6"/>
    <w:rsid w:val="00AA0020"/>
    <w:rsid w:val="00AA01D1"/>
    <w:rsid w:val="00AA0F6E"/>
    <w:rsid w:val="00AA1FD7"/>
    <w:rsid w:val="00AB03E4"/>
    <w:rsid w:val="00AB3921"/>
    <w:rsid w:val="00AC2B9A"/>
    <w:rsid w:val="00AC69E9"/>
    <w:rsid w:val="00AC761C"/>
    <w:rsid w:val="00AC793F"/>
    <w:rsid w:val="00AC7C4A"/>
    <w:rsid w:val="00AD019D"/>
    <w:rsid w:val="00AD03E3"/>
    <w:rsid w:val="00AD5E63"/>
    <w:rsid w:val="00AE04C5"/>
    <w:rsid w:val="00AE2474"/>
    <w:rsid w:val="00AE6578"/>
    <w:rsid w:val="00AE721F"/>
    <w:rsid w:val="00AF10B7"/>
    <w:rsid w:val="00AF2302"/>
    <w:rsid w:val="00AF367A"/>
    <w:rsid w:val="00AF45E0"/>
    <w:rsid w:val="00B0085D"/>
    <w:rsid w:val="00B00CC5"/>
    <w:rsid w:val="00B02B36"/>
    <w:rsid w:val="00B040B1"/>
    <w:rsid w:val="00B05AAC"/>
    <w:rsid w:val="00B05B5B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379ED"/>
    <w:rsid w:val="00B408C3"/>
    <w:rsid w:val="00B43AF0"/>
    <w:rsid w:val="00B453B1"/>
    <w:rsid w:val="00B4545D"/>
    <w:rsid w:val="00B47B52"/>
    <w:rsid w:val="00B50123"/>
    <w:rsid w:val="00B53D61"/>
    <w:rsid w:val="00B543F1"/>
    <w:rsid w:val="00B544F2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3158"/>
    <w:rsid w:val="00B948D2"/>
    <w:rsid w:val="00B94BA4"/>
    <w:rsid w:val="00BA2B42"/>
    <w:rsid w:val="00BA3957"/>
    <w:rsid w:val="00BA70FC"/>
    <w:rsid w:val="00BA7417"/>
    <w:rsid w:val="00BB265B"/>
    <w:rsid w:val="00BB4E97"/>
    <w:rsid w:val="00BC1527"/>
    <w:rsid w:val="00BC2FA4"/>
    <w:rsid w:val="00BC4345"/>
    <w:rsid w:val="00BC44A1"/>
    <w:rsid w:val="00BC457F"/>
    <w:rsid w:val="00BC470D"/>
    <w:rsid w:val="00BC5A16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220F3"/>
    <w:rsid w:val="00C22C52"/>
    <w:rsid w:val="00C24726"/>
    <w:rsid w:val="00C24802"/>
    <w:rsid w:val="00C267D8"/>
    <w:rsid w:val="00C26891"/>
    <w:rsid w:val="00C311E7"/>
    <w:rsid w:val="00C31A46"/>
    <w:rsid w:val="00C32D54"/>
    <w:rsid w:val="00C332B9"/>
    <w:rsid w:val="00C33B64"/>
    <w:rsid w:val="00C348E9"/>
    <w:rsid w:val="00C3573E"/>
    <w:rsid w:val="00C36A72"/>
    <w:rsid w:val="00C406E6"/>
    <w:rsid w:val="00C4079F"/>
    <w:rsid w:val="00C41210"/>
    <w:rsid w:val="00C436A7"/>
    <w:rsid w:val="00C45495"/>
    <w:rsid w:val="00C507F7"/>
    <w:rsid w:val="00C50974"/>
    <w:rsid w:val="00C518C2"/>
    <w:rsid w:val="00C574FC"/>
    <w:rsid w:val="00C608D6"/>
    <w:rsid w:val="00C65314"/>
    <w:rsid w:val="00C67B1F"/>
    <w:rsid w:val="00C76E77"/>
    <w:rsid w:val="00C77938"/>
    <w:rsid w:val="00C81DA8"/>
    <w:rsid w:val="00C834C8"/>
    <w:rsid w:val="00C84FC2"/>
    <w:rsid w:val="00C87D67"/>
    <w:rsid w:val="00C90305"/>
    <w:rsid w:val="00C94362"/>
    <w:rsid w:val="00C95FF1"/>
    <w:rsid w:val="00CB49D5"/>
    <w:rsid w:val="00CB4B6B"/>
    <w:rsid w:val="00CB6949"/>
    <w:rsid w:val="00CB6C35"/>
    <w:rsid w:val="00CB6F32"/>
    <w:rsid w:val="00CB790A"/>
    <w:rsid w:val="00CC1319"/>
    <w:rsid w:val="00CC1988"/>
    <w:rsid w:val="00CC1C25"/>
    <w:rsid w:val="00CC37C9"/>
    <w:rsid w:val="00CC67FF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02C1A"/>
    <w:rsid w:val="00D11A01"/>
    <w:rsid w:val="00D1442D"/>
    <w:rsid w:val="00D1514A"/>
    <w:rsid w:val="00D20ACA"/>
    <w:rsid w:val="00D272F7"/>
    <w:rsid w:val="00D27346"/>
    <w:rsid w:val="00D3005F"/>
    <w:rsid w:val="00D30280"/>
    <w:rsid w:val="00D32047"/>
    <w:rsid w:val="00D40137"/>
    <w:rsid w:val="00D4528B"/>
    <w:rsid w:val="00D4585C"/>
    <w:rsid w:val="00D46B8A"/>
    <w:rsid w:val="00D47054"/>
    <w:rsid w:val="00D47DEC"/>
    <w:rsid w:val="00D47E00"/>
    <w:rsid w:val="00D50A12"/>
    <w:rsid w:val="00D50E12"/>
    <w:rsid w:val="00D5246E"/>
    <w:rsid w:val="00D5362A"/>
    <w:rsid w:val="00D53D50"/>
    <w:rsid w:val="00D5412D"/>
    <w:rsid w:val="00D55E74"/>
    <w:rsid w:val="00D6436C"/>
    <w:rsid w:val="00D717DC"/>
    <w:rsid w:val="00D71A99"/>
    <w:rsid w:val="00D74591"/>
    <w:rsid w:val="00D753CE"/>
    <w:rsid w:val="00D757A7"/>
    <w:rsid w:val="00D7599A"/>
    <w:rsid w:val="00D767B6"/>
    <w:rsid w:val="00D77D44"/>
    <w:rsid w:val="00D80382"/>
    <w:rsid w:val="00D80DA6"/>
    <w:rsid w:val="00D815F6"/>
    <w:rsid w:val="00D86DE0"/>
    <w:rsid w:val="00D87468"/>
    <w:rsid w:val="00D91F43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F5BF4"/>
    <w:rsid w:val="00E023FB"/>
    <w:rsid w:val="00E036CA"/>
    <w:rsid w:val="00E0717D"/>
    <w:rsid w:val="00E0733A"/>
    <w:rsid w:val="00E11721"/>
    <w:rsid w:val="00E1414B"/>
    <w:rsid w:val="00E1532A"/>
    <w:rsid w:val="00E167F5"/>
    <w:rsid w:val="00E20808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37311"/>
    <w:rsid w:val="00E43754"/>
    <w:rsid w:val="00E460B5"/>
    <w:rsid w:val="00E519DC"/>
    <w:rsid w:val="00E52411"/>
    <w:rsid w:val="00E525A1"/>
    <w:rsid w:val="00E54584"/>
    <w:rsid w:val="00E631B2"/>
    <w:rsid w:val="00E6360A"/>
    <w:rsid w:val="00E65FAA"/>
    <w:rsid w:val="00E70872"/>
    <w:rsid w:val="00E70DE3"/>
    <w:rsid w:val="00E71EA6"/>
    <w:rsid w:val="00E7544E"/>
    <w:rsid w:val="00E761B4"/>
    <w:rsid w:val="00E8068A"/>
    <w:rsid w:val="00E8370A"/>
    <w:rsid w:val="00E85AA2"/>
    <w:rsid w:val="00E86DDA"/>
    <w:rsid w:val="00E92400"/>
    <w:rsid w:val="00E92777"/>
    <w:rsid w:val="00E9342F"/>
    <w:rsid w:val="00E93B9F"/>
    <w:rsid w:val="00E97FEA"/>
    <w:rsid w:val="00EA00E7"/>
    <w:rsid w:val="00EA3CDC"/>
    <w:rsid w:val="00EA7AD5"/>
    <w:rsid w:val="00EB0C87"/>
    <w:rsid w:val="00EC1F5F"/>
    <w:rsid w:val="00EC3012"/>
    <w:rsid w:val="00EC35FD"/>
    <w:rsid w:val="00EC3D94"/>
    <w:rsid w:val="00EC3F13"/>
    <w:rsid w:val="00EC4C23"/>
    <w:rsid w:val="00EC5BF1"/>
    <w:rsid w:val="00EC777B"/>
    <w:rsid w:val="00EC7818"/>
    <w:rsid w:val="00ED0DDA"/>
    <w:rsid w:val="00ED23B6"/>
    <w:rsid w:val="00ED505D"/>
    <w:rsid w:val="00ED6D14"/>
    <w:rsid w:val="00ED6D6C"/>
    <w:rsid w:val="00ED6E86"/>
    <w:rsid w:val="00EE019F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1369B"/>
    <w:rsid w:val="00F15BC7"/>
    <w:rsid w:val="00F168A6"/>
    <w:rsid w:val="00F17ED6"/>
    <w:rsid w:val="00F2025B"/>
    <w:rsid w:val="00F30787"/>
    <w:rsid w:val="00F3315A"/>
    <w:rsid w:val="00F40F76"/>
    <w:rsid w:val="00F416F4"/>
    <w:rsid w:val="00F42877"/>
    <w:rsid w:val="00F43772"/>
    <w:rsid w:val="00F44625"/>
    <w:rsid w:val="00F46672"/>
    <w:rsid w:val="00F50F31"/>
    <w:rsid w:val="00F528C1"/>
    <w:rsid w:val="00F532C4"/>
    <w:rsid w:val="00F5502E"/>
    <w:rsid w:val="00F5640F"/>
    <w:rsid w:val="00F56C83"/>
    <w:rsid w:val="00F639F2"/>
    <w:rsid w:val="00F64144"/>
    <w:rsid w:val="00F64DE7"/>
    <w:rsid w:val="00F71EBD"/>
    <w:rsid w:val="00F7457A"/>
    <w:rsid w:val="00F74775"/>
    <w:rsid w:val="00F76C3F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679"/>
    <w:rsid w:val="00FC2788"/>
    <w:rsid w:val="00FC2797"/>
    <w:rsid w:val="00FC7197"/>
    <w:rsid w:val="00FC7C36"/>
    <w:rsid w:val="00FD4938"/>
    <w:rsid w:val="00FD5FCA"/>
    <w:rsid w:val="00FD792D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C890"/>
  <w15:docId w15:val="{F797E279-D0A5-4681-9045-902248D9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6528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7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0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05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044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04441"/>
    <w:rPr>
      <w:color w:val="800080"/>
      <w:u w:val="single"/>
    </w:rPr>
  </w:style>
  <w:style w:type="paragraph" w:customStyle="1" w:styleId="msonormal0">
    <w:name w:val="msonormal"/>
    <w:basedOn w:val="a"/>
    <w:rsid w:val="00804441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804441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804441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804441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04441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804441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804441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04441"/>
    <w:pPr>
      <w:spacing w:before="100" w:beforeAutospacing="1" w:after="100" w:afterAutospacing="1"/>
    </w:pPr>
  </w:style>
  <w:style w:type="paragraph" w:customStyle="1" w:styleId="xl68">
    <w:name w:val="xl6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rsid w:val="00804441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804441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804441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804441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804441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rsid w:val="0080444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rsid w:val="00804441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rsid w:val="008044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rsid w:val="008044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rsid w:val="008044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rsid w:val="008044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D5862-5B62-44CB-86A7-D244CDCC9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5645</Words>
  <Characters>32181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5</cp:revision>
  <cp:lastPrinted>2021-07-15T13:04:00Z</cp:lastPrinted>
  <dcterms:created xsi:type="dcterms:W3CDTF">2021-06-24T12:12:00Z</dcterms:created>
  <dcterms:modified xsi:type="dcterms:W3CDTF">2021-07-15T13:04:00Z</dcterms:modified>
</cp:coreProperties>
</file>