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17 октября 2022 года                                                                                            № 733 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муниципального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района «Ижемский» от 30 декабря 2021 года № 1006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«Развитие экономики» на 2022 год»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04 августа 2021 года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30 декабря 2021 года № 1006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2022 год» </w:t>
      </w:r>
      <w:r>
        <w:rPr>
          <w:sz w:val="26"/>
          <w:szCs w:val="26"/>
          <w:lang w:eastAsia="en-US"/>
        </w:rPr>
        <w:t>изменения согласно приложению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возложить на заместителя руководителя администрации муниципального района                    «Ижемский»  Трубину В.Л.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 -</w:t>
      </w:r>
    </w:p>
    <w:p>
      <w:pPr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руководитель администрации                                                                       И.В. Норкин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17 октября 2022 года № 733</w:t>
      </w:r>
    </w:p>
    <w:p>
      <w:pPr>
        <w:autoSpaceDE w:val="0"/>
        <w:autoSpaceDN w:val="0"/>
        <w:adjustRightInd w:val="0"/>
        <w:jc w:val="right"/>
      </w:pPr>
    </w:p>
    <w:p>
      <w:pPr>
        <w:autoSpaceDE w:val="0"/>
        <w:autoSpaceDN w:val="0"/>
        <w:adjustRightInd w:val="0"/>
        <w:jc w:val="right"/>
      </w:pPr>
      <w:r>
        <w:t xml:space="preserve">«Приложение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  30 декабря 2021 года № 1006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муниципального района «Ижемский» «Развитие экономики» на 2022 год</w:t>
      </w:r>
    </w:p>
    <w:tbl>
      <w:tblPr>
        <w:tblW w:w="1616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7"/>
        <w:gridCol w:w="2129"/>
        <w:gridCol w:w="1559"/>
        <w:gridCol w:w="1843"/>
        <w:gridCol w:w="1134"/>
        <w:gridCol w:w="1134"/>
        <w:gridCol w:w="855"/>
        <w:gridCol w:w="709"/>
        <w:gridCol w:w="850"/>
        <w:gridCol w:w="854"/>
        <w:gridCol w:w="436"/>
        <w:gridCol w:w="436"/>
        <w:gridCol w:w="436"/>
        <w:gridCol w:w="436"/>
        <w:gridCol w:w="2080"/>
        <w:gridCol w:w="567"/>
      </w:tblGrid>
      <w:tr>
        <w:trPr>
          <w:trHeight w:val="62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начала реализации (число. месяц.год)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7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График реализации (квартал)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Целевой индикатор и показатель</w:t>
            </w:r>
          </w:p>
        </w:tc>
      </w:tr>
      <w:tr>
        <w:trPr>
          <w:trHeight w:val="227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средств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>
        <w:trPr>
          <w:trHeight w:val="81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Республиканского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Местного бюджета</w:t>
            </w:r>
          </w:p>
        </w:tc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38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1.1.1.</w:t>
            </w:r>
            <w:r>
              <w:rPr>
                <w:color w:val="000000"/>
                <w:sz w:val="20"/>
                <w:szCs w:val="20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</w:t>
            </w:r>
            <w:bookmarkStart w:id="1" w:name="_GoBack"/>
            <w:bookmarkEnd w:id="1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«Ижемский»,%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</w:tr>
      <w:tr>
        <w:trPr>
          <w:trHeight w:val="19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5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23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1.1.2.</w:t>
            </w:r>
            <w:r>
              <w:rPr>
                <w:color w:val="000000"/>
                <w:sz w:val="20"/>
                <w:szCs w:val="20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26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88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2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7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1.1.3</w:t>
            </w:r>
            <w:r>
              <w:rPr>
                <w:color w:val="000000"/>
                <w:sz w:val="20"/>
                <w:szCs w:val="20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«Ижемский»,%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</w:tr>
      <w:tr>
        <w:trPr>
          <w:trHeight w:val="25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305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1.2.1.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92,2</w:t>
            </w:r>
          </w:p>
        </w:tc>
      </w:tr>
      <w:tr>
        <w:trPr>
          <w:trHeight w:val="31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>
        <w:trPr>
          <w:trHeight w:val="106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25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2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2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871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305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2.1.1.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Оказание поддержки субъектам инвестиционной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14885</w:t>
            </w:r>
          </w:p>
        </w:tc>
      </w:tr>
      <w:tr>
        <w:trPr>
          <w:trHeight w:val="319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16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56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5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26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2.1.2.</w:t>
            </w:r>
            <w:r>
              <w:rPr>
                <w:color w:val="000000"/>
                <w:sz w:val="20"/>
                <w:szCs w:val="20"/>
              </w:rPr>
              <w:t xml:space="preserve">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318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3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2.2.1.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16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09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31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3.1.1.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Организационная поддержка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>
        <w:trPr>
          <w:trHeight w:val="20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8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73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</w:t>
            </w:r>
            <w:r>
              <w:rPr>
                <w:color w:val="000000"/>
                <w:sz w:val="20"/>
                <w:szCs w:val="20"/>
              </w:rPr>
              <w:t xml:space="preserve">№ 8  </w:t>
            </w:r>
            <w:r>
              <w:rPr>
                <w:i/>
                <w:iCs/>
                <w:color w:val="000000"/>
                <w:sz w:val="20"/>
                <w:szCs w:val="20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59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3.1.2.</w:t>
            </w:r>
            <w:r>
              <w:rPr>
                <w:color w:val="000000"/>
                <w:sz w:val="20"/>
                <w:szCs w:val="20"/>
              </w:rPr>
              <w:t xml:space="preserve"> Информационная поддержка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</w:tr>
      <w:tr>
        <w:trPr>
          <w:trHeight w:val="168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15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5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94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9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9.4.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9.5.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5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6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3.1.3.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57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</w:tr>
      <w:tr>
        <w:trPr>
          <w:trHeight w:val="30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2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63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18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 xml:space="preserve">3.I1 (3.2.3.) </w:t>
            </w:r>
            <w:r>
              <w:rPr>
                <w:color w:val="000000"/>
                <w:sz w:val="20"/>
                <w:szCs w:val="20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 малого и среднего предпринимательства,  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9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3.I1.1 (3.2.3.1.)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1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3.I1.2  (3.2.3.2.)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"Народный бюджет"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13 Реализовать проекты в сфере малого и среднего предпринимательства в рамках проекта «Народный бюджет»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7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9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3.2.1.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1693,9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23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5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1521,9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1521,9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9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605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3.2.2.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6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</w:tr>
      <w:tr>
        <w:trPr>
          <w:trHeight w:val="58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61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4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2293,9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437,0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1856,9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5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4.1.1.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1233,7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433,7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126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60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317,7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81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3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14 Оказана финансовая поддержка пяти сельскохозяйственным организациям, крестьянским (фермерским) хозяйствам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228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4.1.2.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val="306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607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4.2.1.</w:t>
            </w:r>
            <w:r>
              <w:rPr>
                <w:color w:val="000000"/>
                <w:sz w:val="20"/>
                <w:szCs w:val="20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хозяйствах,тыс.тонн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</w:t>
            </w:r>
          </w:p>
        </w:tc>
      </w:tr>
      <w:tr>
        <w:trPr>
          <w:trHeight w:val="189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скота и птицы на убой в сельскохозяйственных организациях и крестьянских (фермерских) хозяйствах, в живой массе, тыс.тонн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</w:t>
            </w:r>
          </w:p>
        </w:tc>
      </w:tr>
      <w:tr>
        <w:trPr>
          <w:trHeight w:val="169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4.2.1.1.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16 Проведены ярмарки с участием местных товаропроизводителей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8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4.2.2.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</w:tr>
      <w:tr>
        <w:trPr>
          <w:trHeight w:val="18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433,7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2290,6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</w:tbl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».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sectPr>
      <w:pgSz w:w="16838" w:h="11906" w:orient="landscape" w:code="9"/>
      <w:pgMar w:top="1418" w:right="53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EDE58-9C02-4244-8F25-66F1C3862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28</Pages>
  <Words>5619</Words>
  <Characters>32034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15</cp:revision>
  <cp:lastPrinted>2022-10-17T13:22:00Z</cp:lastPrinted>
  <dcterms:created xsi:type="dcterms:W3CDTF">2022-04-08T13:51:00Z</dcterms:created>
  <dcterms:modified xsi:type="dcterms:W3CDTF">2022-10-17T13:25:00Z</dcterms:modified>
</cp:coreProperties>
</file>