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126"/>
        <w:gridCol w:w="3566"/>
      </w:tblGrid>
      <w:tr w:rsidR="007E6A3C" w:rsidRPr="00EC6DAC" w:rsidTr="00AF5FC3">
        <w:tc>
          <w:tcPr>
            <w:tcW w:w="3652" w:type="dxa"/>
            <w:shd w:val="clear" w:color="auto" w:fill="auto"/>
          </w:tcPr>
          <w:p w:rsidR="007E6A3C" w:rsidRPr="00A56EA1" w:rsidRDefault="007E6A3C" w:rsidP="00AF5FC3">
            <w:pPr>
              <w:tabs>
                <w:tab w:val="left" w:pos="540"/>
                <w:tab w:val="left" w:pos="705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«Изьва» </w:t>
            </w:r>
          </w:p>
          <w:p w:rsidR="007E6A3C" w:rsidRPr="00A56EA1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муниципальнöй районса </w:t>
            </w:r>
          </w:p>
          <w:p w:rsidR="007E6A3C" w:rsidRPr="00EC6DAC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7E6A3C" w:rsidRPr="00EC6DAC" w:rsidRDefault="007E6A3C" w:rsidP="00AF5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DA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shd w:val="clear" w:color="auto" w:fill="auto"/>
          </w:tcPr>
          <w:p w:rsidR="007E6A3C" w:rsidRPr="00A56EA1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7E6A3C" w:rsidRPr="00A56EA1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муниципального района </w:t>
            </w:r>
          </w:p>
          <w:p w:rsidR="007E6A3C" w:rsidRPr="00EC6DAC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0C65B6" w:rsidRDefault="000C65B6" w:rsidP="000C65B6">
      <w:pPr>
        <w:pStyle w:val="11"/>
        <w:numPr>
          <w:ilvl w:val="0"/>
          <w:numId w:val="0"/>
        </w:numPr>
        <w:rPr>
          <w:spacing w:val="120"/>
          <w:sz w:val="28"/>
          <w:szCs w:val="28"/>
        </w:rPr>
      </w:pPr>
    </w:p>
    <w:p w:rsidR="000C65B6" w:rsidRDefault="000C65B6" w:rsidP="000C65B6">
      <w:pPr>
        <w:pStyle w:val="11"/>
        <w:numPr>
          <w:ilvl w:val="0"/>
          <w:numId w:val="0"/>
        </w:numPr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ШУÖМ</w:t>
      </w:r>
    </w:p>
    <w:p w:rsidR="000C65B6" w:rsidRDefault="000C65B6" w:rsidP="000C65B6">
      <w:pPr>
        <w:pStyle w:val="11"/>
        <w:numPr>
          <w:ilvl w:val="0"/>
          <w:numId w:val="0"/>
        </w:numPr>
        <w:rPr>
          <w:sz w:val="28"/>
          <w:szCs w:val="28"/>
        </w:rPr>
      </w:pPr>
    </w:p>
    <w:p w:rsidR="000C65B6" w:rsidRDefault="000C65B6" w:rsidP="000C65B6">
      <w:pPr>
        <w:pStyle w:val="1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C65B6" w:rsidRDefault="000C65B6" w:rsidP="000C65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5B6" w:rsidRPr="00A56EA1" w:rsidRDefault="000C65B6" w:rsidP="000C65B6">
      <w:pPr>
        <w:spacing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56EA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D7025">
        <w:rPr>
          <w:rFonts w:ascii="Times New Roman" w:eastAsia="Times New Roman" w:hAnsi="Times New Roman" w:cs="Times New Roman"/>
          <w:sz w:val="26"/>
          <w:szCs w:val="26"/>
        </w:rPr>
        <w:t>10 ноября</w:t>
      </w:r>
      <w:r w:rsidR="00DC4061" w:rsidRPr="00A56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D2D00" w:rsidRPr="00A56E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630164" w:rsidRPr="00A56EA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 w:rsidR="00D23077" w:rsidRPr="00A56EA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343CA" w:rsidRPr="00A56EA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164" w:rsidRPr="00A56EA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3D702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30164" w:rsidRPr="00A56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D7025">
        <w:rPr>
          <w:rFonts w:ascii="Times New Roman" w:eastAsia="Times New Roman" w:hAnsi="Times New Roman" w:cs="Times New Roman"/>
          <w:sz w:val="26"/>
          <w:szCs w:val="26"/>
        </w:rPr>
        <w:t xml:space="preserve"> 836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C65B6" w:rsidRDefault="000C65B6" w:rsidP="000C65B6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 Коми, Ижемский район, с. Ижма</w:t>
      </w:r>
    </w:p>
    <w:p w:rsidR="000C65B6" w:rsidRPr="001C3681" w:rsidRDefault="000C65B6" w:rsidP="001C368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114A" w:rsidRPr="002530BB" w:rsidRDefault="007E3532" w:rsidP="00193AD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93ADA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Об одобрении </w:t>
      </w:r>
      <w:hyperlink r:id="rId9" w:history="1">
        <w:r w:rsidR="00193ADA" w:rsidRPr="002530BB">
          <w:rPr>
            <w:rFonts w:ascii="Times New Roman" w:hAnsi="Times New Roman" w:cs="Times New Roman"/>
            <w:sz w:val="26"/>
            <w:szCs w:val="26"/>
            <w:lang w:eastAsia="en-US"/>
          </w:rPr>
          <w:t>прогноза</w:t>
        </w:r>
      </w:hyperlink>
      <w:r w:rsidR="00D23077" w:rsidRPr="002530BB">
        <w:rPr>
          <w:sz w:val="26"/>
          <w:szCs w:val="26"/>
        </w:rPr>
        <w:t xml:space="preserve"> </w:t>
      </w:r>
      <w:r w:rsidR="00193ADA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социально-экономического развития </w:t>
      </w:r>
    </w:p>
    <w:p w:rsidR="00266269" w:rsidRPr="002530BB" w:rsidRDefault="00193ADA" w:rsidP="00193AD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 муниципаль</w:t>
      </w:r>
      <w:bookmarkStart w:id="0" w:name="_GoBack"/>
      <w:bookmarkEnd w:id="0"/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ного района </w:t>
      </w:r>
    </w:p>
    <w:p w:rsidR="001C3681" w:rsidRPr="002530BB" w:rsidRDefault="00193ADA" w:rsidP="00193AD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>«Ижемский» на 20</w:t>
      </w:r>
      <w:r w:rsidR="00784248" w:rsidRPr="002530BB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год и на период до 20</w:t>
      </w:r>
      <w:r w:rsidR="00AB6DFD" w:rsidRPr="002530BB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</w:p>
    <w:p w:rsidR="00D23077" w:rsidRPr="002530BB" w:rsidRDefault="00D23077" w:rsidP="001D4E3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C3681" w:rsidRPr="002530BB" w:rsidRDefault="007E3532" w:rsidP="009B248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10" w:history="1">
        <w:r w:rsidRPr="002530BB">
          <w:rPr>
            <w:rFonts w:ascii="Times New Roman" w:hAnsi="Times New Roman" w:cs="Times New Roman"/>
            <w:sz w:val="26"/>
            <w:szCs w:val="26"/>
            <w:lang w:eastAsia="en-US"/>
          </w:rPr>
          <w:t>статьями 172</w:t>
        </w:r>
      </w:hyperlink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11" w:history="1">
        <w:r w:rsidRPr="002530BB">
          <w:rPr>
            <w:rFonts w:ascii="Times New Roman" w:hAnsi="Times New Roman" w:cs="Times New Roman"/>
            <w:sz w:val="26"/>
            <w:szCs w:val="26"/>
            <w:lang w:eastAsia="en-US"/>
          </w:rPr>
          <w:t>173</w:t>
        </w:r>
      </w:hyperlink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12" w:history="1">
        <w:r w:rsidRPr="002530BB">
          <w:rPr>
            <w:rFonts w:ascii="Times New Roman" w:hAnsi="Times New Roman" w:cs="Times New Roman"/>
            <w:sz w:val="26"/>
            <w:szCs w:val="26"/>
            <w:lang w:eastAsia="en-US"/>
          </w:rPr>
          <w:t>184.2</w:t>
        </w:r>
      </w:hyperlink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Бюджетного кодекса Российской Федерации, решением Совета муниципального района «Ижемский» от 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.1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.201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9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№ 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«Об утверждении положения «О бюджетном процессе в муниципальном образовании муниципального района «Ижемский», </w:t>
      </w:r>
      <w:hyperlink r:id="rId13" w:history="1">
        <w:r w:rsidR="001C3681" w:rsidRPr="002530BB">
          <w:rPr>
            <w:rFonts w:ascii="Times New Roman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муниципального района «Ижемский» от </w:t>
      </w:r>
      <w:r w:rsidR="001D4E37" w:rsidRPr="002530BB"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="0071040A" w:rsidRPr="002530BB">
        <w:rPr>
          <w:rFonts w:ascii="Times New Roman" w:hAnsi="Times New Roman" w:cs="Times New Roman"/>
          <w:sz w:val="26"/>
          <w:szCs w:val="26"/>
          <w:lang w:eastAsia="en-US"/>
        </w:rPr>
        <w:t>.07.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="001D4E37" w:rsidRPr="002530BB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№</w:t>
      </w:r>
      <w:r w:rsidR="0071040A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D4E37" w:rsidRPr="002530BB">
        <w:rPr>
          <w:rFonts w:ascii="Times New Roman" w:hAnsi="Times New Roman" w:cs="Times New Roman"/>
          <w:sz w:val="26"/>
          <w:szCs w:val="26"/>
          <w:lang w:eastAsia="en-US"/>
        </w:rPr>
        <w:t>416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="001C3681" w:rsidRPr="002530BB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>разработки</w:t>
      </w:r>
      <w:r w:rsidR="001D4E37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, корректировки, осуществления  мониторинга и контроля реализации 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прогноза социально-экономического развития </w:t>
      </w:r>
      <w:r w:rsidR="001C3681" w:rsidRPr="002530BB">
        <w:rPr>
          <w:rFonts w:ascii="Times New Roman" w:hAnsi="Times New Roman" w:cs="Times New Roman"/>
          <w:bCs/>
          <w:sz w:val="26"/>
          <w:szCs w:val="26"/>
        </w:rPr>
        <w:t>муниципального образования муниципального района «Ижемский»</w:t>
      </w:r>
    </w:p>
    <w:p w:rsidR="001C3681" w:rsidRPr="002530BB" w:rsidRDefault="001C3681" w:rsidP="001D4E37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3681" w:rsidRPr="002530BB" w:rsidRDefault="001C3681" w:rsidP="001D4E37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30BB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1C3681" w:rsidRPr="002530BB" w:rsidRDefault="001C3681" w:rsidP="001D4E37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C3681" w:rsidRPr="002530BB" w:rsidRDefault="001C3681" w:rsidP="001D4E37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6"/>
          <w:szCs w:val="26"/>
        </w:rPr>
      </w:pPr>
      <w:r w:rsidRPr="002530BB">
        <w:rPr>
          <w:rFonts w:ascii="Times New Roman" w:hAnsi="Times New Roman" w:cs="Times New Roman"/>
          <w:spacing w:val="100"/>
          <w:sz w:val="26"/>
          <w:szCs w:val="26"/>
        </w:rPr>
        <w:t>ПОСТАНОВЛЯЕТ:</w:t>
      </w:r>
    </w:p>
    <w:p w:rsidR="001D4E37" w:rsidRPr="002530BB" w:rsidRDefault="001D4E37" w:rsidP="00683209">
      <w:pPr>
        <w:pStyle w:val="ConsPlusNormal"/>
        <w:jc w:val="center"/>
        <w:rPr>
          <w:rFonts w:ascii="Times New Roman" w:hAnsi="Times New Roman" w:cs="Times New Roman"/>
          <w:spacing w:val="100"/>
          <w:sz w:val="26"/>
          <w:szCs w:val="26"/>
        </w:rPr>
      </w:pPr>
    </w:p>
    <w:p w:rsidR="00683209" w:rsidRPr="002530BB" w:rsidRDefault="00683209" w:rsidP="009B248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Одобрить </w:t>
      </w:r>
      <w:hyperlink r:id="rId14" w:history="1">
        <w:r w:rsidRPr="002530BB">
          <w:rPr>
            <w:rFonts w:ascii="Times New Roman" w:hAnsi="Times New Roman" w:cs="Times New Roman"/>
            <w:sz w:val="26"/>
            <w:szCs w:val="26"/>
            <w:lang w:eastAsia="en-US"/>
          </w:rPr>
          <w:t>прогноз</w:t>
        </w:r>
      </w:hyperlink>
      <w:r w:rsidRPr="002530BB">
        <w:rPr>
          <w:sz w:val="26"/>
          <w:szCs w:val="26"/>
        </w:rPr>
        <w:t xml:space="preserve">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социально-экономического развития муниципального образования муниципального района «Ижемский» на 202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год и на период до 202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года согласно приложению.</w:t>
      </w:r>
    </w:p>
    <w:p w:rsidR="00683209" w:rsidRPr="00630164" w:rsidRDefault="00683209" w:rsidP="009B248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Признать утратившим силу постановление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муниципального района «Ижемский» от </w:t>
      </w:r>
      <w:r w:rsidR="00630164" w:rsidRPr="00630164">
        <w:rPr>
          <w:rFonts w:ascii="Times New Roman" w:hAnsi="Times New Roman" w:cs="Times New Roman"/>
          <w:sz w:val="26"/>
          <w:szCs w:val="26"/>
          <w:lang w:eastAsia="en-US"/>
        </w:rPr>
        <w:t>27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>.11.20</w:t>
      </w:r>
      <w:r w:rsidR="00630164" w:rsidRPr="00630164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№ </w:t>
      </w:r>
      <w:r w:rsidR="00630164" w:rsidRPr="00630164">
        <w:rPr>
          <w:rFonts w:ascii="Times New Roman" w:hAnsi="Times New Roman" w:cs="Times New Roman"/>
          <w:sz w:val="26"/>
          <w:szCs w:val="26"/>
          <w:lang w:eastAsia="en-US"/>
        </w:rPr>
        <w:t>796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«Об одобрении прогноза социально-экономического развития муниципального образования муниципального района «Ижемский» на 202</w:t>
      </w:r>
      <w:r w:rsidR="00630164" w:rsidRPr="00630164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год и на период до 202</w:t>
      </w:r>
      <w:r w:rsidR="00630164" w:rsidRPr="0063016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 xml:space="preserve"> года».</w:t>
      </w:r>
    </w:p>
    <w:p w:rsidR="00683209" w:rsidRPr="002530BB" w:rsidRDefault="00683209" w:rsidP="009B248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>3. Настоящее постановление вступает в силу со дня принятия.</w:t>
      </w:r>
    </w:p>
    <w:p w:rsidR="00683209" w:rsidRDefault="00683209" w:rsidP="009B248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30164" w:rsidRDefault="00630164" w:rsidP="00683209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30164" w:rsidRPr="002530BB" w:rsidRDefault="00630164" w:rsidP="00683209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84248" w:rsidRPr="002530BB" w:rsidRDefault="002530BB" w:rsidP="001D4E3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2530BB">
        <w:rPr>
          <w:rFonts w:ascii="Times New Roman" w:hAnsi="Times New Roman" w:cs="Times New Roman"/>
          <w:sz w:val="26"/>
          <w:szCs w:val="26"/>
        </w:rPr>
        <w:t>Г</w:t>
      </w:r>
      <w:r w:rsidR="00784248" w:rsidRPr="002530BB">
        <w:rPr>
          <w:rFonts w:ascii="Times New Roman" w:hAnsi="Times New Roman" w:cs="Times New Roman"/>
          <w:sz w:val="26"/>
          <w:szCs w:val="26"/>
        </w:rPr>
        <w:t>лавы  муниципа</w:t>
      </w:r>
      <w:r w:rsidRPr="002530BB">
        <w:rPr>
          <w:rFonts w:ascii="Times New Roman" w:hAnsi="Times New Roman" w:cs="Times New Roman"/>
          <w:sz w:val="26"/>
          <w:szCs w:val="26"/>
        </w:rPr>
        <w:t>льного района</w:t>
      </w:r>
      <w:r w:rsidR="00784248" w:rsidRPr="002530BB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0C65B6" w:rsidRPr="002530BB" w:rsidRDefault="00784248" w:rsidP="001D4E3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</w:rPr>
        <w:t>руководител</w:t>
      </w:r>
      <w:r w:rsidR="002530BB" w:rsidRPr="002530BB">
        <w:rPr>
          <w:rFonts w:ascii="Times New Roman" w:hAnsi="Times New Roman" w:cs="Times New Roman"/>
          <w:sz w:val="26"/>
          <w:szCs w:val="26"/>
        </w:rPr>
        <w:t>ь</w:t>
      </w:r>
      <w:r w:rsidRPr="002530BB">
        <w:rPr>
          <w:rFonts w:ascii="Times New Roman" w:hAnsi="Times New Roman" w:cs="Times New Roman"/>
          <w:sz w:val="26"/>
          <w:szCs w:val="26"/>
        </w:rPr>
        <w:t xml:space="preserve"> администрации         </w:t>
      </w:r>
      <w:r w:rsidR="006D2A30" w:rsidRPr="002530BB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FD542D" w:rsidRPr="002530BB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D23077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    </w:t>
      </w:r>
      <w:r w:rsidR="00DC2A86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="002530BB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="00F27FA7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="002530BB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530BB" w:rsidRPr="002530BB">
        <w:rPr>
          <w:rFonts w:ascii="Times New Roman" w:hAnsi="Times New Roman" w:cs="Times New Roman"/>
          <w:sz w:val="26"/>
          <w:szCs w:val="26"/>
          <w:lang w:eastAsia="en-US"/>
        </w:rPr>
        <w:t>И.В. Норкин</w:t>
      </w:r>
    </w:p>
    <w:p w:rsidR="00D23077" w:rsidRPr="002530BB" w:rsidRDefault="00D23077" w:rsidP="001D4E3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3077" w:rsidRDefault="00D23077" w:rsidP="001D4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23077" w:rsidSect="00AE78F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23077" w:rsidRPr="00D23077" w:rsidRDefault="00D23077" w:rsidP="00DD5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3077">
        <w:rPr>
          <w:rFonts w:ascii="Times New Roman" w:hAnsi="Times New Roman" w:cs="Times New Roman"/>
          <w:sz w:val="24"/>
          <w:szCs w:val="24"/>
        </w:rPr>
        <w:t>риложение</w:t>
      </w:r>
    </w:p>
    <w:p w:rsidR="00D23077" w:rsidRPr="00D23077" w:rsidRDefault="00D23077" w:rsidP="00D23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D23077" w:rsidRPr="00D23077" w:rsidRDefault="00D23077" w:rsidP="00D23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</w:p>
    <w:p w:rsidR="00D23077" w:rsidRDefault="00D23077" w:rsidP="00D23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от</w:t>
      </w:r>
      <w:r w:rsidR="00EC6DAC">
        <w:rPr>
          <w:rFonts w:ascii="Times New Roman" w:hAnsi="Times New Roman" w:cs="Times New Roman"/>
          <w:sz w:val="24"/>
          <w:szCs w:val="24"/>
        </w:rPr>
        <w:t xml:space="preserve"> </w:t>
      </w:r>
      <w:r w:rsidR="003D7025">
        <w:rPr>
          <w:rFonts w:ascii="Times New Roman" w:hAnsi="Times New Roman" w:cs="Times New Roman"/>
          <w:sz w:val="24"/>
          <w:szCs w:val="24"/>
        </w:rPr>
        <w:t>10 ноября</w:t>
      </w:r>
      <w:r w:rsidR="00950115">
        <w:rPr>
          <w:rFonts w:ascii="Times New Roman" w:hAnsi="Times New Roman" w:cs="Times New Roman"/>
          <w:sz w:val="24"/>
          <w:szCs w:val="24"/>
        </w:rPr>
        <w:t xml:space="preserve"> 202</w:t>
      </w:r>
      <w:r w:rsidR="00630164">
        <w:rPr>
          <w:rFonts w:ascii="Times New Roman" w:hAnsi="Times New Roman" w:cs="Times New Roman"/>
          <w:sz w:val="24"/>
          <w:szCs w:val="24"/>
        </w:rPr>
        <w:t>1</w:t>
      </w:r>
      <w:r w:rsidR="00950115">
        <w:rPr>
          <w:rFonts w:ascii="Times New Roman" w:hAnsi="Times New Roman" w:cs="Times New Roman"/>
          <w:sz w:val="24"/>
          <w:szCs w:val="24"/>
        </w:rPr>
        <w:t xml:space="preserve"> </w:t>
      </w:r>
      <w:r w:rsidR="000343CA">
        <w:rPr>
          <w:rFonts w:ascii="Times New Roman" w:hAnsi="Times New Roman" w:cs="Times New Roman"/>
          <w:sz w:val="24"/>
          <w:szCs w:val="24"/>
        </w:rPr>
        <w:t>года  №</w:t>
      </w:r>
      <w:r w:rsidR="007A6E8E">
        <w:rPr>
          <w:rFonts w:ascii="Times New Roman" w:hAnsi="Times New Roman" w:cs="Times New Roman"/>
          <w:sz w:val="24"/>
          <w:szCs w:val="24"/>
        </w:rPr>
        <w:t xml:space="preserve"> </w:t>
      </w:r>
      <w:r w:rsidR="003D7025">
        <w:rPr>
          <w:rFonts w:ascii="Times New Roman" w:hAnsi="Times New Roman" w:cs="Times New Roman"/>
          <w:sz w:val="24"/>
          <w:szCs w:val="24"/>
        </w:rPr>
        <w:t>836</w:t>
      </w:r>
    </w:p>
    <w:p w:rsidR="000C6719" w:rsidRPr="000C6719" w:rsidRDefault="000C6719" w:rsidP="000C6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719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</w:p>
    <w:p w:rsidR="000C6719" w:rsidRPr="000C6719" w:rsidRDefault="000C6719" w:rsidP="000C6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719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304828">
        <w:rPr>
          <w:rFonts w:ascii="Times New Roman" w:hAnsi="Times New Roman" w:cs="Times New Roman"/>
          <w:sz w:val="24"/>
          <w:szCs w:val="24"/>
        </w:rPr>
        <w:t>азования муниципального района «</w:t>
      </w:r>
      <w:r w:rsidRPr="000C6719">
        <w:rPr>
          <w:rFonts w:ascii="Times New Roman" w:hAnsi="Times New Roman" w:cs="Times New Roman"/>
          <w:sz w:val="24"/>
          <w:szCs w:val="24"/>
        </w:rPr>
        <w:t>Ижемский</w:t>
      </w:r>
      <w:r w:rsidR="00304828">
        <w:rPr>
          <w:rFonts w:ascii="Times New Roman" w:hAnsi="Times New Roman" w:cs="Times New Roman"/>
          <w:sz w:val="24"/>
          <w:szCs w:val="24"/>
        </w:rPr>
        <w:t>»</w:t>
      </w:r>
    </w:p>
    <w:p w:rsidR="000C6719" w:rsidRPr="00D23077" w:rsidRDefault="000C6719" w:rsidP="000C6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719">
        <w:rPr>
          <w:rFonts w:ascii="Times New Roman" w:hAnsi="Times New Roman" w:cs="Times New Roman"/>
          <w:sz w:val="24"/>
          <w:szCs w:val="24"/>
        </w:rPr>
        <w:t>на 202</w:t>
      </w:r>
      <w:r w:rsidR="00630164">
        <w:rPr>
          <w:rFonts w:ascii="Times New Roman" w:hAnsi="Times New Roman" w:cs="Times New Roman"/>
          <w:sz w:val="24"/>
          <w:szCs w:val="24"/>
        </w:rPr>
        <w:t>2</w:t>
      </w:r>
      <w:r w:rsidRPr="000C6719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630164">
        <w:rPr>
          <w:rFonts w:ascii="Times New Roman" w:hAnsi="Times New Roman" w:cs="Times New Roman"/>
          <w:sz w:val="24"/>
          <w:szCs w:val="24"/>
        </w:rPr>
        <w:t>4</w:t>
      </w:r>
      <w:r w:rsidRPr="000C671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7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3060"/>
        <w:gridCol w:w="1389"/>
        <w:gridCol w:w="1161"/>
        <w:gridCol w:w="1134"/>
        <w:gridCol w:w="1249"/>
        <w:gridCol w:w="1163"/>
        <w:gridCol w:w="1218"/>
        <w:gridCol w:w="1192"/>
        <w:gridCol w:w="1151"/>
        <w:gridCol w:w="8"/>
        <w:gridCol w:w="1253"/>
        <w:gridCol w:w="1261"/>
        <w:gridCol w:w="8"/>
      </w:tblGrid>
      <w:tr w:rsidR="00630164" w:rsidRPr="000C6719" w:rsidTr="0082152D">
        <w:trPr>
          <w:trHeight w:val="39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  <w:p w:rsidR="00630164" w:rsidRPr="000C6719" w:rsidRDefault="00630164" w:rsidP="000C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0164" w:rsidRPr="000C6719" w:rsidRDefault="00630164" w:rsidP="006301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652E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тчет</w:t>
            </w:r>
          </w:p>
          <w:p w:rsidR="00630164" w:rsidRPr="000C6719" w:rsidRDefault="00630164" w:rsidP="006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164" w:rsidRPr="000C6719" w:rsidRDefault="00652E71" w:rsidP="001C13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2021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630164" w:rsidRPr="000C6719" w:rsidTr="0082152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0164" w:rsidRPr="000C6719" w:rsidRDefault="00630164" w:rsidP="00A620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164" w:rsidRPr="000C6719" w:rsidRDefault="00630164" w:rsidP="001C13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164" w:rsidRPr="000C6719" w:rsidRDefault="00630164" w:rsidP="00F15B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15B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164" w:rsidRPr="000C6719" w:rsidRDefault="00630164" w:rsidP="00F15B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15B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164" w:rsidRPr="000C6719" w:rsidRDefault="00630164" w:rsidP="00F15B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15B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630164" w:rsidRPr="000C6719" w:rsidTr="0082152D">
        <w:trPr>
          <w:gridAfter w:val="1"/>
          <w:wAfter w:w="8" w:type="dxa"/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0C6719" w:rsidRDefault="00630164" w:rsidP="001C13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52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BB" w:rsidRPr="00391A35" w:rsidRDefault="00F15BBB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16,88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F15B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F15BBB" w:rsidRPr="00391A3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F15B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F15BBB" w:rsidRPr="00391A3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F15B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F15B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F15B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  <w:r w:rsidR="00F15BBB" w:rsidRPr="00391A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F15B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  <w:r w:rsidR="00F15BBB" w:rsidRPr="00391A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Количество родившихся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52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F15B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  <w:r w:rsidR="00F15BBB" w:rsidRPr="00391A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1C13E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0,249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30164" w:rsidRPr="000C6719" w:rsidTr="0082152D">
        <w:trPr>
          <w:gridAfter w:val="1"/>
          <w:wAfter w:w="8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462877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46287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  <w:r w:rsidR="00462877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46287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  <w:r w:rsidR="00462877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46287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  <w:r w:rsidR="00462877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46287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  <w:r w:rsidR="00462877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46287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  <w:r w:rsidR="00462877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46287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  <w:r w:rsidR="00462877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Количество умерших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52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1C13E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0,305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30164" w:rsidRPr="000C6719" w:rsidTr="0082152D">
        <w:trPr>
          <w:gridAfter w:val="1"/>
          <w:wAfter w:w="8" w:type="dxa"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45C21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45C2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5C21" w:rsidRPr="00391A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45C21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45C2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5C21" w:rsidRPr="00391A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45C21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45C2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5C21" w:rsidRPr="00391A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45C21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45C2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5C21" w:rsidRPr="00391A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391A3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1A35" w:rsidRPr="00391A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91A35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391A3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1A35" w:rsidRPr="00391A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91A35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Естественный прирост (+), убыль (-)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52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1C13E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-0,056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1C13E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Миграция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прибыло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52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1C13E4" w:rsidRPr="00391A35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1C13E4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0,556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52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0,590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(+), снижение (-)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52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8632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8457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8350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</w:tr>
      <w:tr w:rsidR="00630164" w:rsidRPr="000C6719" w:rsidTr="0082152D">
        <w:trPr>
          <w:gridAfter w:val="1"/>
          <w:wAfter w:w="8" w:type="dxa"/>
          <w:trHeight w:val="6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(без внешних совместителей)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52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282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E54DA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3E4" w:rsidRPr="00391A35" w:rsidRDefault="001C13E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3E4" w:rsidRPr="00391A35" w:rsidRDefault="00DB1888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630164" w:rsidRPr="000C6719" w:rsidTr="0082152D">
        <w:trPr>
          <w:gridAfter w:val="1"/>
          <w:wAfter w:w="8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0C671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3E4" w:rsidRPr="00391A35" w:rsidRDefault="00DB1888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DB1888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DB1888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30164" w:rsidRPr="000C6719" w:rsidTr="0082152D">
        <w:trPr>
          <w:gridAfter w:val="1"/>
          <w:wAfter w:w="8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(общее количество зарегистрированных безработных к экономически активному населению)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0C671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1C13E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DB1888" w:rsidP="00DB18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DB1888" w:rsidP="00DB18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DB1888" w:rsidP="00DB18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DB1888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888" w:rsidRPr="00391A3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30164" w:rsidRPr="000C6719" w:rsidTr="0082152D">
        <w:trPr>
          <w:gridAfter w:val="1"/>
          <w:wAfter w:w="8" w:type="dxa"/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Количество индивидуальных предпринимателей, прошедших государственную регистрацию (перерегистрацию)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0C671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630164" w:rsidRPr="000C6719" w:rsidTr="0082152D">
        <w:trPr>
          <w:gridAfter w:val="1"/>
          <w:wAfter w:w="8" w:type="dxa"/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Число малых предприятий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(юридическое лицо)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0C6719" w:rsidRDefault="00630164" w:rsidP="0057045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164" w:rsidRPr="00391A35" w:rsidRDefault="00630164" w:rsidP="000C671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164" w:rsidRPr="00391A35" w:rsidRDefault="00630164" w:rsidP="0057045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30164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Фонд начисленной заработной платы работников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D8388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DB1888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1755,7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806,9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806,9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DB18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B1888"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30164" w:rsidRPr="000C6719" w:rsidTr="0082152D">
        <w:trPr>
          <w:gridAfter w:val="1"/>
          <w:wAfter w:w="8" w:type="dxa"/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Среднемесячная номинальная начисленная заработная плата одного работника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  <w:r w:rsidR="00282D7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282D72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48850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282D72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50804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282D72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52836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2D72" w:rsidRPr="00391A35">
              <w:rPr>
                <w:rFonts w:ascii="Times New Roman" w:eastAsia="Times New Roman" w:hAnsi="Times New Roman" w:cs="Times New Roman"/>
                <w:lang w:eastAsia="ru-RU"/>
              </w:rPr>
              <w:t>2836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2D72" w:rsidRPr="00391A35">
              <w:rPr>
                <w:rFonts w:ascii="Times New Roman" w:eastAsia="Times New Roman" w:hAnsi="Times New Roman" w:cs="Times New Roman"/>
                <w:lang w:eastAsia="ru-RU"/>
              </w:rPr>
              <w:t>4950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2D72" w:rsidRPr="00391A35">
              <w:rPr>
                <w:rFonts w:ascii="Times New Roman" w:eastAsia="Times New Roman" w:hAnsi="Times New Roman" w:cs="Times New Roman"/>
                <w:lang w:eastAsia="ru-RU"/>
              </w:rPr>
              <w:t>4950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2D72" w:rsidRPr="00391A35">
              <w:rPr>
                <w:rFonts w:ascii="Times New Roman" w:eastAsia="Times New Roman" w:hAnsi="Times New Roman" w:cs="Times New Roman"/>
                <w:lang w:eastAsia="ru-RU"/>
              </w:rPr>
              <w:t>7147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2D72" w:rsidRPr="00391A35">
              <w:rPr>
                <w:rFonts w:ascii="Times New Roman" w:eastAsia="Times New Roman" w:hAnsi="Times New Roman" w:cs="Times New Roman"/>
                <w:lang w:eastAsia="ru-RU"/>
              </w:rPr>
              <w:t>7147</w:t>
            </w:r>
          </w:p>
        </w:tc>
      </w:tr>
      <w:tr w:rsidR="00630164" w:rsidRPr="000C6719" w:rsidTr="0082152D">
        <w:trPr>
          <w:gridAfter w:val="1"/>
          <w:wAfter w:w="8" w:type="dxa"/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2256A2" w:rsidRDefault="00630164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6A2">
              <w:rPr>
                <w:rFonts w:ascii="Times New Roman" w:hAnsi="Times New Roman" w:cs="Times New Roman"/>
              </w:rPr>
              <w:t>358899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282D72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1A35">
              <w:rPr>
                <w:rFonts w:ascii="Times New Roman" w:hAnsi="Times New Roman" w:cs="Times New Roman"/>
              </w:rPr>
              <w:t>323028,0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282D72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1A35">
              <w:rPr>
                <w:rFonts w:ascii="Times New Roman" w:hAnsi="Times New Roman" w:cs="Times New Roman"/>
              </w:rPr>
              <w:t>315300,0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1A35">
              <w:rPr>
                <w:rFonts w:ascii="Times New Roman" w:hAnsi="Times New Roman" w:cs="Times New Roman"/>
              </w:rPr>
              <w:t>3</w:t>
            </w:r>
            <w:r w:rsidR="00282D72" w:rsidRPr="00391A35">
              <w:rPr>
                <w:rFonts w:ascii="Times New Roman" w:hAnsi="Times New Roman" w:cs="Times New Roman"/>
              </w:rPr>
              <w:t>0</w:t>
            </w:r>
            <w:r w:rsidRPr="00391A35">
              <w:rPr>
                <w:rFonts w:ascii="Times New Roman" w:hAnsi="Times New Roman" w:cs="Times New Roman"/>
              </w:rPr>
              <w:t>8</w:t>
            </w:r>
            <w:r w:rsidR="00282D72" w:rsidRPr="00391A35">
              <w:rPr>
                <w:rFonts w:ascii="Times New Roman" w:hAnsi="Times New Roman" w:cs="Times New Roman"/>
              </w:rPr>
              <w:t>994</w:t>
            </w:r>
            <w:r w:rsidRPr="00391A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1A35">
              <w:rPr>
                <w:rFonts w:ascii="Times New Roman" w:hAnsi="Times New Roman" w:cs="Times New Roman"/>
              </w:rPr>
              <w:t>3</w:t>
            </w:r>
            <w:r w:rsidR="00282D72" w:rsidRPr="00391A35">
              <w:rPr>
                <w:rFonts w:ascii="Times New Roman" w:hAnsi="Times New Roman" w:cs="Times New Roman"/>
              </w:rPr>
              <w:t>0</w:t>
            </w:r>
            <w:r w:rsidRPr="00391A35">
              <w:rPr>
                <w:rFonts w:ascii="Times New Roman" w:hAnsi="Times New Roman" w:cs="Times New Roman"/>
              </w:rPr>
              <w:t>8</w:t>
            </w:r>
            <w:r w:rsidR="00282D72" w:rsidRPr="00391A35">
              <w:rPr>
                <w:rFonts w:ascii="Times New Roman" w:hAnsi="Times New Roman" w:cs="Times New Roman"/>
              </w:rPr>
              <w:t>994</w:t>
            </w:r>
            <w:r w:rsidRPr="00391A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1A35">
              <w:rPr>
                <w:rFonts w:ascii="Times New Roman" w:hAnsi="Times New Roman" w:cs="Times New Roman"/>
              </w:rPr>
              <w:t>3</w:t>
            </w:r>
            <w:r w:rsidR="00282D72" w:rsidRPr="00391A35">
              <w:rPr>
                <w:rFonts w:ascii="Times New Roman" w:hAnsi="Times New Roman" w:cs="Times New Roman"/>
              </w:rPr>
              <w:t>02815</w:t>
            </w:r>
            <w:r w:rsidRPr="00391A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630164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1A35">
              <w:rPr>
                <w:rFonts w:ascii="Times New Roman" w:hAnsi="Times New Roman" w:cs="Times New Roman"/>
              </w:rPr>
              <w:t>3</w:t>
            </w:r>
            <w:r w:rsidR="00282D72" w:rsidRPr="00391A35">
              <w:rPr>
                <w:rFonts w:ascii="Times New Roman" w:hAnsi="Times New Roman" w:cs="Times New Roman"/>
              </w:rPr>
              <w:t>02815</w:t>
            </w:r>
            <w:r w:rsidRPr="00391A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282D72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1A35">
              <w:rPr>
                <w:rFonts w:ascii="Times New Roman" w:hAnsi="Times New Roman" w:cs="Times New Roman"/>
              </w:rPr>
              <w:t>296758,0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282D72" w:rsidP="00282D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1A35">
              <w:rPr>
                <w:rFonts w:ascii="Times New Roman" w:hAnsi="Times New Roman" w:cs="Times New Roman"/>
              </w:rPr>
              <w:t>296758,0</w:t>
            </w:r>
          </w:p>
        </w:tc>
      </w:tr>
      <w:tr w:rsidR="00630164" w:rsidRPr="000C6719" w:rsidTr="0082152D">
        <w:trPr>
          <w:gridAfter w:val="1"/>
          <w:wAfter w:w="8" w:type="dxa"/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1B635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(по организациям со средней численностью работников свыше 15 человек; без субъектов малого предпринимательства; в </w:t>
            </w: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фактически действовавших ценах)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1B6352" w:rsidRPr="000C671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2936,54</w:t>
            </w:r>
            <w:r w:rsidR="00630164" w:rsidRPr="000C67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64" w:rsidRPr="00391A35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1071,05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4" w:rsidRPr="00391A35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391A35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572,1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391A35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572,1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391A35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579,5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391A35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579,5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391A35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391A35" w:rsidRDefault="001B6352" w:rsidP="001B635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30164" w:rsidRPr="000C6719" w:rsidTr="0082152D">
        <w:trPr>
          <w:gridAfter w:val="1"/>
          <w:wAfter w:w="8" w:type="dxa"/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жилых домов за счет всех источников финансирования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0C6719" w:rsidRDefault="00630164" w:rsidP="000C671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282D72" w:rsidP="00282D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3058,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282D72" w:rsidP="001C13E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E40DE9" w:rsidP="00E40DE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E40DE9" w:rsidP="00E40DE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E40DE9" w:rsidP="00E40DE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E40DE9" w:rsidP="00E40DE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E40DE9" w:rsidP="00E40DE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164" w:rsidRPr="00391A35" w:rsidRDefault="00E40DE9" w:rsidP="00E40DE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630164" w:rsidRPr="00391A35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630164" w:rsidRPr="000C6719" w:rsidTr="0082152D">
        <w:trPr>
          <w:gridAfter w:val="1"/>
          <w:wAfter w:w="8" w:type="dxa"/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64" w:rsidRPr="000C6719" w:rsidRDefault="00630164" w:rsidP="000C671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630164" w:rsidP="00594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468F" w:rsidRPr="00391A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64" w:rsidRPr="00391A35" w:rsidRDefault="00EA559C" w:rsidP="00EA55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EA559C" w:rsidP="005065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EA559C" w:rsidP="005065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EA559C" w:rsidP="005065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A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EA559C" w:rsidP="000C671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EA559C" w:rsidP="00AD2D00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64" w:rsidRPr="00391A35" w:rsidRDefault="00EA559C" w:rsidP="00AD2D00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</w:tr>
      <w:tr w:rsidR="009B6CE3" w:rsidRPr="000C6719" w:rsidTr="0082152D">
        <w:trPr>
          <w:gridAfter w:val="1"/>
          <w:wAfter w:w="8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Доходы консолидированного бюджета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0C6719" w:rsidRDefault="009B6CE3" w:rsidP="009B6C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1295821,2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9B6CE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1405895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1592848,4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1444298,2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1444298,2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1501411,3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1501411,3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1457518,1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1457518,1</w:t>
            </w:r>
          </w:p>
        </w:tc>
      </w:tr>
      <w:tr w:rsidR="009B6CE3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доходы,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0C6719" w:rsidRDefault="009B6CE3" w:rsidP="009B6C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FB4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291879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B40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286872,2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147452,5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147452,5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154406,1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154406,1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162337,8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162337,8</w:t>
            </w:r>
          </w:p>
        </w:tc>
      </w:tr>
      <w:tr w:rsidR="009B6CE3" w:rsidRPr="000C6719" w:rsidTr="0082152D">
        <w:trPr>
          <w:gridAfter w:val="1"/>
          <w:wAfter w:w="8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Налоговые доходы консолидированного бюджета муниципального образования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0C6719" w:rsidRDefault="009B6CE3" w:rsidP="009B6C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278778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275527,6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137408,7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137408,7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144429,2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144429,2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152592,8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152592,8</w:t>
            </w:r>
          </w:p>
        </w:tc>
      </w:tr>
      <w:tr w:rsidR="009B6CE3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0C6719" w:rsidRDefault="009B6CE3" w:rsidP="009B6C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13100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11344,6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10043,8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10043,8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9976,9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9976,9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9745,0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9745,0</w:t>
            </w:r>
          </w:p>
        </w:tc>
      </w:tr>
      <w:tr w:rsidR="009B6CE3" w:rsidRPr="000C6719" w:rsidTr="0082152D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0C6719" w:rsidRDefault="009B6CE3" w:rsidP="009B6C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996562,0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9B6CE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1114016,1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1305976,2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1296845,7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1296845,7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1347005,2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1347005,2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1295180,3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1295180,3</w:t>
            </w:r>
          </w:p>
        </w:tc>
      </w:tr>
      <w:tr w:rsidR="009B6CE3" w:rsidRPr="000C6719" w:rsidTr="0082152D">
        <w:trPr>
          <w:gridAfter w:val="1"/>
          <w:wAfter w:w="8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консолидированного бюджета муниципального образования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0C6719" w:rsidRDefault="009B6CE3" w:rsidP="009B6CE3">
            <w:pPr>
              <w:widowControl/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1 296728,9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9B6CE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1391636,1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17712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1613321,5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1443778,2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1443778,2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1499851,3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1499851,3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1455958,1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1455958,1</w:t>
            </w:r>
          </w:p>
        </w:tc>
      </w:tr>
      <w:tr w:rsidR="009B6CE3" w:rsidRPr="000C6719" w:rsidTr="0082152D">
        <w:trPr>
          <w:gridAfter w:val="1"/>
          <w:wAfter w:w="8" w:type="dxa"/>
          <w:trHeight w:val="8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Дефицит(-),профицит(+) консолидированного бюджета муниципального образования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0C6719" w:rsidRDefault="009B6CE3" w:rsidP="009B6C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- 907,7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14259,2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17712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-20473,1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B6CE3" w:rsidRPr="000C6719" w:rsidTr="0082152D">
        <w:trPr>
          <w:gridAfter w:val="1"/>
          <w:wAfter w:w="8" w:type="dxa"/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внутренний </w:t>
            </w: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долг муниципального образования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E3" w:rsidRPr="000C6719" w:rsidRDefault="009B6CE3" w:rsidP="009B6C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0C6719" w:rsidRDefault="009B6CE3" w:rsidP="009B6C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3120,0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3120,0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E3" w:rsidRPr="00391A35" w:rsidRDefault="009B6CE3" w:rsidP="009B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</w:tbl>
    <w:p w:rsidR="007A02E4" w:rsidRDefault="007A02E4" w:rsidP="007A02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719">
        <w:rPr>
          <w:rFonts w:ascii="Times New Roman" w:eastAsia="Times New Roman" w:hAnsi="Times New Roman" w:cs="Times New Roman"/>
          <w:lang w:eastAsia="ru-RU"/>
        </w:rPr>
        <w:t>условные обозначения:</w:t>
      </w:r>
      <w:r w:rsidRPr="007A02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3A37" w:rsidRDefault="007A02E4" w:rsidP="007A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A37" w:rsidSect="001B6352">
          <w:pgSz w:w="16838" w:h="11906" w:orient="landscape" w:code="9"/>
          <w:pgMar w:top="1135" w:right="1134" w:bottom="1135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-    </w:t>
      </w:r>
      <w:r w:rsidRPr="000C6719">
        <w:rPr>
          <w:rFonts w:ascii="Times New Roman" w:eastAsia="Times New Roman" w:hAnsi="Times New Roman" w:cs="Times New Roman"/>
          <w:lang w:eastAsia="ru-RU"/>
        </w:rPr>
        <w:t>явление отсутствует</w:t>
      </w:r>
    </w:p>
    <w:p w:rsidR="0002405F" w:rsidRPr="00BE2032" w:rsidRDefault="0002405F" w:rsidP="007E4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lastRenderedPageBreak/>
        <w:t xml:space="preserve">Пояснительная записка </w:t>
      </w:r>
    </w:p>
    <w:p w:rsidR="0002405F" w:rsidRPr="00BE2032" w:rsidRDefault="0002405F" w:rsidP="007E4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 к прогнозу социально-экономического развития  </w:t>
      </w:r>
    </w:p>
    <w:p w:rsidR="0002405F" w:rsidRPr="00BE2032" w:rsidRDefault="0002405F" w:rsidP="007E4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«Ижемский»</w:t>
      </w:r>
    </w:p>
    <w:p w:rsidR="0002405F" w:rsidRPr="00BE2032" w:rsidRDefault="0002405F" w:rsidP="007E4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на 20</w:t>
      </w:r>
      <w:r w:rsidR="002373E0" w:rsidRPr="00BE2032">
        <w:rPr>
          <w:rFonts w:ascii="Times New Roman" w:hAnsi="Times New Roman" w:cs="Times New Roman"/>
          <w:sz w:val="26"/>
          <w:szCs w:val="26"/>
        </w:rPr>
        <w:t>2</w:t>
      </w:r>
      <w:r w:rsidR="004E6247" w:rsidRPr="00BE2032">
        <w:rPr>
          <w:rFonts w:ascii="Times New Roman" w:hAnsi="Times New Roman" w:cs="Times New Roman"/>
          <w:sz w:val="26"/>
          <w:szCs w:val="26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и на период до 202</w:t>
      </w:r>
      <w:r w:rsidR="004E6247" w:rsidRPr="00BE2032">
        <w:rPr>
          <w:rFonts w:ascii="Times New Roman" w:hAnsi="Times New Roman" w:cs="Times New Roman"/>
          <w:sz w:val="26"/>
          <w:szCs w:val="26"/>
        </w:rPr>
        <w:t>4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2405F" w:rsidRPr="00BE2032" w:rsidRDefault="0002405F" w:rsidP="00736D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64DE" w:rsidRPr="00BE2032" w:rsidRDefault="00E364DE" w:rsidP="00736D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муниципального района «Ижемский» на 20</w:t>
      </w:r>
      <w:r w:rsidR="00EE512E" w:rsidRPr="00BE2032">
        <w:rPr>
          <w:rFonts w:ascii="Times New Roman" w:hAnsi="Times New Roman" w:cs="Times New Roman"/>
          <w:sz w:val="26"/>
          <w:szCs w:val="26"/>
        </w:rPr>
        <w:t>2</w:t>
      </w:r>
      <w:r w:rsidR="004E6247" w:rsidRPr="00BE2032">
        <w:rPr>
          <w:rFonts w:ascii="Times New Roman" w:hAnsi="Times New Roman" w:cs="Times New Roman"/>
          <w:sz w:val="26"/>
          <w:szCs w:val="26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и на период до 202</w:t>
      </w:r>
      <w:r w:rsidR="004E6247" w:rsidRPr="00BE2032">
        <w:rPr>
          <w:rFonts w:ascii="Times New Roman" w:hAnsi="Times New Roman" w:cs="Times New Roman"/>
          <w:sz w:val="26"/>
          <w:szCs w:val="26"/>
        </w:rPr>
        <w:t>4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 (далее – Прогноз)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представлен в двух вариантах - базовый, целевой.</w:t>
      </w:r>
    </w:p>
    <w:p w:rsidR="00E364DE" w:rsidRPr="00BE2032" w:rsidRDefault="00E364DE" w:rsidP="00736D2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Базовый вариант основан на предположении, что в прогнозируемом периоде замедлятся темпы роста валового регионального продукта, объемы промышленного производства, инвестиции в основной капитал, что является следствием текущих экономических и социальных процессов, в том числе с учетом геополитической обстановки в мире. </w:t>
      </w:r>
    </w:p>
    <w:p w:rsidR="00E364DE" w:rsidRPr="00BE2032" w:rsidRDefault="00E364DE" w:rsidP="00736D2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>Целевой вариант основан на предположении, что в прогнозируемом периоде будет складываться более благоприятное влияние внешних и внутренних факторов, стабилизируются экономическая конъюнктура и экономическое положение организаций, осуществляющих свою деятельность на территории муниципального образования, активизируется их инвестиционная и инновационная деятельность.</w:t>
      </w:r>
    </w:p>
    <w:p w:rsidR="00DB3538" w:rsidRPr="00BE2032" w:rsidRDefault="00DB3538" w:rsidP="00DB3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При разработке прогноза социально-экономического развития использованы:</w:t>
      </w:r>
    </w:p>
    <w:p w:rsidR="00DB3538" w:rsidRPr="00BE2032" w:rsidRDefault="00DB3538" w:rsidP="00DB3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-данные статистических органов;</w:t>
      </w:r>
    </w:p>
    <w:p w:rsidR="00ED0149" w:rsidRPr="00BE2032" w:rsidRDefault="00DB3538" w:rsidP="00ED0149">
      <w:pPr>
        <w:widowControl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-данные </w:t>
      </w:r>
      <w:r w:rsidR="00ED0149" w:rsidRPr="00BE2032">
        <w:rPr>
          <w:rFonts w:ascii="Times New Roman" w:hAnsi="Times New Roman"/>
          <w:sz w:val="26"/>
          <w:szCs w:val="26"/>
          <w:lang w:eastAsia="ru-RU"/>
        </w:rPr>
        <w:t>отраслевых (функциональных) органов и структурных подразделений администрации муниципального района «Ижемский»;</w:t>
      </w:r>
    </w:p>
    <w:p w:rsidR="00DB3538" w:rsidRPr="00BE2032" w:rsidRDefault="00DB3538" w:rsidP="00DB3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-данные предприятий и организаций </w:t>
      </w:r>
      <w:r w:rsidR="00ED0149" w:rsidRPr="00BE2032">
        <w:rPr>
          <w:rFonts w:ascii="Times New Roman" w:hAnsi="Times New Roman" w:cs="Times New Roman"/>
          <w:sz w:val="26"/>
          <w:szCs w:val="26"/>
        </w:rPr>
        <w:t>Ижемского</w:t>
      </w:r>
      <w:r w:rsidRPr="00BE203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DB3538" w:rsidRPr="00BE2032" w:rsidRDefault="00DB3538" w:rsidP="00736D2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36D4C" w:rsidRPr="00BE2032" w:rsidRDefault="00236D4C" w:rsidP="00236D4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b/>
          <w:sz w:val="26"/>
          <w:szCs w:val="26"/>
          <w:lang w:eastAsia="en-US"/>
        </w:rPr>
        <w:t>Демография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C5ADC" w:rsidRPr="00BE2032" w:rsidRDefault="000716A1" w:rsidP="00FC5ADC">
      <w:pPr>
        <w:tabs>
          <w:tab w:val="left" w:pos="105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По данным Территориального органа федеральной службы государственной статистики по Республике Коми ч</w:t>
      </w:r>
      <w:r w:rsidR="0002405F" w:rsidRPr="00BE2032">
        <w:rPr>
          <w:rFonts w:ascii="Times New Roman" w:hAnsi="Times New Roman" w:cs="Times New Roman"/>
          <w:sz w:val="26"/>
          <w:szCs w:val="26"/>
        </w:rPr>
        <w:t>исленность постоянного населения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 (среднегодовая)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537A1" w:rsidRPr="00BE2032">
        <w:rPr>
          <w:rFonts w:ascii="Times New Roman" w:hAnsi="Times New Roman" w:cs="Times New Roman"/>
          <w:sz w:val="26"/>
          <w:szCs w:val="26"/>
        </w:rPr>
        <w:t>составила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FC5ADC" w:rsidRPr="00BE2032">
        <w:rPr>
          <w:rFonts w:ascii="Times New Roman" w:hAnsi="Times New Roman" w:cs="Times New Roman"/>
          <w:sz w:val="26"/>
          <w:szCs w:val="26"/>
        </w:rPr>
        <w:t>за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2019 г. – 17,01 тыс. человек, </w:t>
      </w:r>
      <w:r w:rsidR="0002405F" w:rsidRPr="00BE2032">
        <w:rPr>
          <w:rFonts w:ascii="Times New Roman" w:hAnsi="Times New Roman" w:cs="Times New Roman"/>
          <w:sz w:val="26"/>
          <w:szCs w:val="26"/>
        </w:rPr>
        <w:t>20</w:t>
      </w:r>
      <w:r w:rsidR="00FC5ADC" w:rsidRPr="00BE2032">
        <w:rPr>
          <w:rFonts w:ascii="Times New Roman" w:hAnsi="Times New Roman" w:cs="Times New Roman"/>
          <w:sz w:val="26"/>
          <w:szCs w:val="26"/>
        </w:rPr>
        <w:t>20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г</w:t>
      </w:r>
      <w:r w:rsidR="00AA34DB" w:rsidRPr="00BE2032">
        <w:rPr>
          <w:rFonts w:ascii="Times New Roman" w:hAnsi="Times New Roman" w:cs="Times New Roman"/>
          <w:sz w:val="26"/>
          <w:szCs w:val="26"/>
        </w:rPr>
        <w:t>. –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1</w:t>
      </w:r>
      <w:r w:rsidR="00FC5ADC" w:rsidRPr="00BE2032">
        <w:rPr>
          <w:rFonts w:ascii="Times New Roman" w:hAnsi="Times New Roman" w:cs="Times New Roman"/>
          <w:sz w:val="26"/>
          <w:szCs w:val="26"/>
        </w:rPr>
        <w:t>6</w:t>
      </w:r>
      <w:r w:rsidR="00AA34DB" w:rsidRPr="00BE2032">
        <w:rPr>
          <w:rFonts w:ascii="Times New Roman" w:hAnsi="Times New Roman" w:cs="Times New Roman"/>
          <w:sz w:val="26"/>
          <w:szCs w:val="26"/>
        </w:rPr>
        <w:t>,</w:t>
      </w:r>
      <w:r w:rsidR="00FC5ADC" w:rsidRPr="00BE2032">
        <w:rPr>
          <w:rFonts w:ascii="Times New Roman" w:hAnsi="Times New Roman" w:cs="Times New Roman"/>
          <w:sz w:val="26"/>
          <w:szCs w:val="26"/>
        </w:rPr>
        <w:t>9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тыс.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="00FC5ADC" w:rsidRPr="00BE2032">
        <w:rPr>
          <w:rFonts w:ascii="Times New Roman" w:hAnsi="Times New Roman" w:cs="Times New Roman"/>
          <w:sz w:val="26"/>
          <w:szCs w:val="26"/>
        </w:rPr>
        <w:t>Демографическая ситуация за 2020 год характеризовалась превышением смертности над рождаемостью населения. Уровень показателя естественной убыли населения за 2020 год составил 49 человек.</w:t>
      </w:r>
    </w:p>
    <w:p w:rsidR="004E4B37" w:rsidRPr="00BE2032" w:rsidRDefault="00C47E9B" w:rsidP="00FC5ADC">
      <w:pPr>
        <w:widowControl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</w:t>
      </w:r>
      <w:r w:rsidR="004537A1" w:rsidRPr="00BE2032">
        <w:rPr>
          <w:rFonts w:ascii="Times New Roman" w:hAnsi="Times New Roman" w:cs="Times New Roman"/>
          <w:sz w:val="26"/>
          <w:szCs w:val="26"/>
        </w:rPr>
        <w:t>2</w:t>
      </w:r>
      <w:r w:rsidR="00236D4C" w:rsidRPr="00BE2032">
        <w:rPr>
          <w:rFonts w:ascii="Times New Roman" w:hAnsi="Times New Roman" w:cs="Times New Roman"/>
          <w:sz w:val="26"/>
          <w:szCs w:val="26"/>
        </w:rPr>
        <w:t>1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году, по оценке, численность населения снизится по сравнению с показа</w:t>
      </w:r>
      <w:r w:rsidRPr="00BE2032">
        <w:rPr>
          <w:rFonts w:ascii="Times New Roman" w:hAnsi="Times New Roman" w:cs="Times New Roman"/>
          <w:sz w:val="26"/>
          <w:szCs w:val="26"/>
        </w:rPr>
        <w:t>телем 20</w:t>
      </w:r>
      <w:r w:rsidR="00236D4C" w:rsidRPr="00BE2032">
        <w:rPr>
          <w:rFonts w:ascii="Times New Roman" w:hAnsi="Times New Roman" w:cs="Times New Roman"/>
          <w:sz w:val="26"/>
          <w:szCs w:val="26"/>
        </w:rPr>
        <w:t>20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года на 0,</w:t>
      </w:r>
      <w:r w:rsidR="00236D4C" w:rsidRPr="00BE2032">
        <w:rPr>
          <w:rFonts w:ascii="Times New Roman" w:hAnsi="Times New Roman" w:cs="Times New Roman"/>
          <w:sz w:val="26"/>
          <w:szCs w:val="26"/>
        </w:rPr>
        <w:t>1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%, и составит 1</w:t>
      </w:r>
      <w:r w:rsidR="004537A1" w:rsidRPr="00BE2032">
        <w:rPr>
          <w:rFonts w:ascii="Times New Roman" w:hAnsi="Times New Roman" w:cs="Times New Roman"/>
          <w:sz w:val="26"/>
          <w:szCs w:val="26"/>
        </w:rPr>
        <w:t>6</w:t>
      </w:r>
      <w:r w:rsidR="00AA34DB" w:rsidRPr="00BE2032">
        <w:rPr>
          <w:rFonts w:ascii="Times New Roman" w:hAnsi="Times New Roman" w:cs="Times New Roman"/>
          <w:sz w:val="26"/>
          <w:szCs w:val="26"/>
        </w:rPr>
        <w:t>,</w:t>
      </w:r>
      <w:r w:rsidR="00236D4C" w:rsidRPr="00BE2032">
        <w:rPr>
          <w:rFonts w:ascii="Times New Roman" w:hAnsi="Times New Roman" w:cs="Times New Roman"/>
          <w:sz w:val="26"/>
          <w:szCs w:val="26"/>
        </w:rPr>
        <w:t>88</w:t>
      </w:r>
      <w:r w:rsidR="004E4B37" w:rsidRPr="00BE2032">
        <w:rPr>
          <w:rFonts w:ascii="Times New Roman" w:hAnsi="Times New Roman" w:cs="Times New Roman"/>
          <w:sz w:val="26"/>
          <w:szCs w:val="26"/>
        </w:rPr>
        <w:t xml:space="preserve"> тыс. человек,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 xml:space="preserve">показатель рождаемости составит 14,8 родившихся на 1000 человек населения (в 2020 г. -  14,3%). Коэффициент смертности в 2021 году, по оценке, увеличится и составит 18,1 чел. на 1000 человек населения (в 2020 г.  17,2%). 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Основной причиной сокращения численности населения будет являться </w:t>
      </w:r>
      <w:r w:rsidRPr="00BE2032">
        <w:rPr>
          <w:rFonts w:ascii="Times New Roman" w:hAnsi="Times New Roman" w:cs="Times New Roman"/>
          <w:sz w:val="26"/>
          <w:szCs w:val="26"/>
        </w:rPr>
        <w:t xml:space="preserve">естественная убыль и 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миграционный отток населения из района. </w:t>
      </w:r>
    </w:p>
    <w:p w:rsidR="00AA34DB" w:rsidRPr="00BE2032" w:rsidRDefault="00236D4C" w:rsidP="004E4B37">
      <w:pPr>
        <w:widowControl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Значение показателя миграционной убыли в 2021 году ожидается на уровне </w:t>
      </w:r>
      <w:r w:rsidR="00FC5ADC" w:rsidRPr="00BE2032">
        <w:rPr>
          <w:rFonts w:ascii="Times New Roman" w:hAnsi="Times New Roman" w:cs="Times New Roman"/>
          <w:sz w:val="26"/>
          <w:szCs w:val="26"/>
          <w:lang w:eastAsia="en-US"/>
        </w:rPr>
        <w:t>34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человек</w:t>
      </w:r>
      <w:r w:rsidR="00FC5ADC" w:rsidRPr="00BE203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4E4B37"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C5ADC" w:rsidRPr="00BE2032">
        <w:rPr>
          <w:rFonts w:ascii="Times New Roman" w:hAnsi="Times New Roman" w:cs="Times New Roman"/>
          <w:sz w:val="26"/>
          <w:szCs w:val="26"/>
        </w:rPr>
        <w:t>Основными причинами миграции в районе остаются сложные природно-климатические условия, не отвечающие современным требованиям</w:t>
      </w:r>
      <w:r w:rsidR="00176D63" w:rsidRPr="00BE2032">
        <w:rPr>
          <w:rFonts w:ascii="Times New Roman" w:hAnsi="Times New Roman" w:cs="Times New Roman"/>
          <w:sz w:val="26"/>
          <w:szCs w:val="26"/>
        </w:rPr>
        <w:t>,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 показатели жизни населения (экономическая активность, настроения и ожидания, реальные доходы и </w:t>
      </w:r>
      <w:r w:rsidR="00FC5ADC" w:rsidRPr="00BE2032">
        <w:rPr>
          <w:rFonts w:ascii="Times New Roman" w:hAnsi="Times New Roman" w:cs="Times New Roman"/>
          <w:sz w:val="26"/>
          <w:szCs w:val="26"/>
        </w:rPr>
        <w:lastRenderedPageBreak/>
        <w:t>расходы, обеспеченность комфортным жильем), качество условий жизни и обеспечивающей инфраструктуры в районе.</w:t>
      </w:r>
    </w:p>
    <w:p w:rsidR="00176D63" w:rsidRPr="00BE2032" w:rsidRDefault="00176D63" w:rsidP="00176D63">
      <w:pPr>
        <w:pStyle w:val="a6"/>
        <w:spacing w:after="0" w:line="276" w:lineRule="auto"/>
        <w:ind w:firstLine="709"/>
        <w:rPr>
          <w:sz w:val="26"/>
          <w:szCs w:val="26"/>
        </w:rPr>
      </w:pPr>
      <w:r w:rsidRPr="00BE2032">
        <w:rPr>
          <w:sz w:val="26"/>
          <w:szCs w:val="26"/>
          <w:lang w:eastAsia="ar-SA"/>
        </w:rPr>
        <w:t>В среднесрочный период по всем вариантам прогноза ожидается сохранение тенденции к сокращению численности населения. Продолжатся структурные изменения состава населения, обусловленные сокращением числа женщин фертильного возраста.</w:t>
      </w:r>
    </w:p>
    <w:p w:rsidR="00AC663B" w:rsidRPr="00BE2032" w:rsidRDefault="0022605E" w:rsidP="00736D29">
      <w:pPr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032">
        <w:rPr>
          <w:rFonts w:ascii="Times New Roman" w:eastAsia="Times New Roman" w:hAnsi="Times New Roman" w:cs="Times New Roman"/>
          <w:sz w:val="26"/>
          <w:szCs w:val="26"/>
        </w:rPr>
        <w:t>Демографическая ситуация в 20</w:t>
      </w:r>
      <w:r w:rsidR="00EE512E" w:rsidRPr="00BE2032">
        <w:rPr>
          <w:rFonts w:ascii="Times New Roman" w:eastAsia="Times New Roman" w:hAnsi="Times New Roman" w:cs="Times New Roman"/>
          <w:sz w:val="26"/>
          <w:szCs w:val="26"/>
        </w:rPr>
        <w:t>2</w:t>
      </w:r>
      <w:r w:rsidR="001B32DD" w:rsidRPr="00BE203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2032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1B32DD" w:rsidRPr="00BE20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2032">
        <w:rPr>
          <w:rFonts w:ascii="Times New Roman" w:eastAsia="Times New Roman" w:hAnsi="Times New Roman" w:cs="Times New Roman"/>
          <w:sz w:val="26"/>
          <w:szCs w:val="26"/>
        </w:rPr>
        <w:t xml:space="preserve"> годах будет развиваться под влиянием сложившейся динамики рождаемости, смертности и миграции населения и в результате к 202</w:t>
      </w:r>
      <w:r w:rsidR="001B32DD" w:rsidRPr="00BE20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2032">
        <w:rPr>
          <w:rFonts w:ascii="Times New Roman" w:eastAsia="Times New Roman" w:hAnsi="Times New Roman" w:cs="Times New Roman"/>
          <w:sz w:val="26"/>
          <w:szCs w:val="26"/>
        </w:rPr>
        <w:t xml:space="preserve"> году численность населения составит 16,</w:t>
      </w:r>
      <w:r w:rsidR="00216D1A" w:rsidRPr="00BE2032">
        <w:rPr>
          <w:rFonts w:ascii="Times New Roman" w:eastAsia="Times New Roman" w:hAnsi="Times New Roman" w:cs="Times New Roman"/>
          <w:sz w:val="26"/>
          <w:szCs w:val="26"/>
        </w:rPr>
        <w:t>6</w:t>
      </w:r>
      <w:r w:rsidR="001B32DD" w:rsidRPr="00BE203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2032">
        <w:rPr>
          <w:rFonts w:ascii="Times New Roman" w:eastAsia="Times New Roman" w:hAnsi="Times New Roman" w:cs="Times New Roman"/>
          <w:sz w:val="26"/>
          <w:szCs w:val="26"/>
        </w:rPr>
        <w:t xml:space="preserve"> тыс. человек.</w:t>
      </w:r>
    </w:p>
    <w:p w:rsidR="006A0ED3" w:rsidRDefault="006A0ED3" w:rsidP="00C7293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93F" w:rsidRPr="00BE2032" w:rsidRDefault="00C7293F" w:rsidP="00C7293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032">
        <w:rPr>
          <w:rFonts w:ascii="Times New Roman" w:hAnsi="Times New Roman" w:cs="Times New Roman"/>
          <w:b/>
          <w:sz w:val="26"/>
          <w:szCs w:val="26"/>
        </w:rPr>
        <w:t>Занятость населения</w:t>
      </w:r>
    </w:p>
    <w:p w:rsidR="00C7293F" w:rsidRPr="00BE2032" w:rsidRDefault="00C7293F" w:rsidP="00C729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Численность рабочей силы (экономически активное население) района </w:t>
      </w:r>
      <w:r w:rsidR="00A657DF" w:rsidRPr="00BE2032">
        <w:rPr>
          <w:rFonts w:ascii="Times New Roman" w:hAnsi="Times New Roman" w:cs="Times New Roman"/>
          <w:sz w:val="26"/>
          <w:szCs w:val="26"/>
        </w:rPr>
        <w:t>в 2020 году</w:t>
      </w:r>
      <w:r w:rsidRPr="00BE2032">
        <w:rPr>
          <w:rFonts w:ascii="Times New Roman" w:hAnsi="Times New Roman" w:cs="Times New Roman"/>
          <w:sz w:val="26"/>
          <w:szCs w:val="26"/>
        </w:rPr>
        <w:t xml:space="preserve"> составила 8457</w:t>
      </w:r>
      <w:r w:rsidR="00A657DF" w:rsidRPr="00BE2032">
        <w:rPr>
          <w:rFonts w:ascii="Times New Roman" w:hAnsi="Times New Roman" w:cs="Times New Roman"/>
          <w:sz w:val="26"/>
          <w:szCs w:val="26"/>
        </w:rPr>
        <w:t xml:space="preserve"> человек, в 2021 году – 8350 человек. Прогнозируется не значительное снижение экономически активного населения.</w:t>
      </w:r>
    </w:p>
    <w:p w:rsidR="00C7293F" w:rsidRPr="00BE2032" w:rsidRDefault="00C7293F" w:rsidP="00C729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работников организаций (без субъектов малого предпринимательства) за 2020 год составила 2914 человек (за 2019 год - 3042 человека), из них в организациях муниципальной формы собственности занято 1564 человека (2019 г - 1550 человек). </w:t>
      </w:r>
      <w:r w:rsidR="00A657DF" w:rsidRPr="00BE2032">
        <w:rPr>
          <w:rFonts w:ascii="Times New Roman" w:hAnsi="Times New Roman" w:cs="Times New Roman"/>
          <w:sz w:val="26"/>
          <w:szCs w:val="26"/>
        </w:rPr>
        <w:t>По оценке, в 2021 году численность работников организаций составит 2880 человек.</w:t>
      </w:r>
    </w:p>
    <w:p w:rsidR="00AE3082" w:rsidRPr="00BE2032" w:rsidRDefault="00AE3082" w:rsidP="00AE3082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Наибольшая численность занятых от общего числа занятых в экономике наблюдается в следующих видах деятельности: образование (42,6%), государственное управление (16,7%), здравоохранение (16,1%), обеспечение электрической энергией, газом и паром (5,6 %), деятельность в области культуры и спорта (4,3%).</w:t>
      </w:r>
    </w:p>
    <w:p w:rsidR="008A0773" w:rsidRPr="00BE2032" w:rsidRDefault="008A0773" w:rsidP="008A07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В 2022 - 2024 годах на фоне сокращения численности населения МО МР «Ижемский» за счет миграционной убыли и изменения его возрастной структуры (значительная часть покидающих район - люди трудоспособного возраста) тенденция сокращения численности экономически активного населения и занятых в экономике сохранится. В 2024 году численность экономически активного населения ожидается на уровне 8070 человек, среднесписочная численность работников – 2800 человек. </w:t>
      </w:r>
    </w:p>
    <w:p w:rsidR="00C7293F" w:rsidRPr="00BE2032" w:rsidRDefault="00C7293F" w:rsidP="00AE30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Произошедшие в середине марта 2020 года изменения в стране, связанные с введением режима самоизоляции, ограничительных мероприятий (карантина), переходом на удаленную дистанционную работу, существенно повлияли на ситуацию на рынке труда. 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>По состоянию на 1 января 2021 года в центре занятости населения муниципального района «Ижемский» состояло 822 человека (на 1 января 2020 г. – 247 человек).   Уровень безработицы составляет 9,7 % (на 1 января 2020 г. - 2,9%), что делает район одним из лидеров по зарегистрированной безработице в Республике Коми.</w:t>
      </w:r>
    </w:p>
    <w:p w:rsidR="00AE3082" w:rsidRPr="00BE2032" w:rsidRDefault="00AE3082" w:rsidP="00B643A2">
      <w:pPr>
        <w:suppressAutoHyphens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К концу 2021 года численность безработных, зарегистрированных в государственных учреждениях службы занятости населения может составить 370 человек, уровень зарегистрированной безработицы прогнозируется на уровне 4,4 %. </w:t>
      </w:r>
    </w:p>
    <w:p w:rsidR="00AE3082" w:rsidRPr="00BE2032" w:rsidRDefault="00C7293F" w:rsidP="00B643A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Количество зарегистрированных безработных в 202</w:t>
      </w:r>
      <w:r w:rsidR="00AE3082" w:rsidRPr="00BE2032">
        <w:rPr>
          <w:rFonts w:ascii="Times New Roman" w:hAnsi="Times New Roman" w:cs="Times New Roman"/>
          <w:sz w:val="26"/>
          <w:szCs w:val="26"/>
        </w:rPr>
        <w:t>2 - 2024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годах ожидается до </w:t>
      </w:r>
      <w:r w:rsidRPr="00BE2032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E3082" w:rsidRPr="00BE2032">
        <w:rPr>
          <w:rFonts w:ascii="Times New Roman" w:hAnsi="Times New Roman" w:cs="Times New Roman"/>
          <w:sz w:val="26"/>
          <w:szCs w:val="26"/>
        </w:rPr>
        <w:t>90</w:t>
      </w:r>
      <w:r w:rsidRPr="00BE2032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AE3082" w:rsidRPr="00BE2032">
        <w:rPr>
          <w:rFonts w:ascii="Times New Roman" w:hAnsi="Times New Roman" w:cs="Times New Roman"/>
          <w:sz w:val="26"/>
          <w:szCs w:val="26"/>
        </w:rPr>
        <w:t xml:space="preserve"> К 2024 году уровень зарегистрированной безработицы составит 3,6%.</w:t>
      </w:r>
    </w:p>
    <w:p w:rsidR="006A0ED3" w:rsidRDefault="006A0ED3" w:rsidP="00D30D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DA2" w:rsidRPr="00BE2032" w:rsidRDefault="00D30DA2" w:rsidP="00D30D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032">
        <w:rPr>
          <w:rFonts w:ascii="Times New Roman" w:hAnsi="Times New Roman" w:cs="Times New Roman"/>
          <w:b/>
          <w:sz w:val="26"/>
          <w:szCs w:val="26"/>
        </w:rPr>
        <w:t>Доходы населения</w:t>
      </w:r>
    </w:p>
    <w:p w:rsidR="00D30DA2" w:rsidRPr="00BE2032" w:rsidRDefault="00D30DA2" w:rsidP="00D30DA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Одним из основных макроэкономических показателей уровня жизни являются доходы населения.</w:t>
      </w:r>
    </w:p>
    <w:p w:rsidR="00CA76E6" w:rsidRPr="00BE2032" w:rsidRDefault="00D30DA2" w:rsidP="00D30DA2">
      <w:pPr>
        <w:keepNext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Фонд начисленной заработной платы всех работников </w:t>
      </w:r>
      <w:r w:rsidRPr="00BE2032">
        <w:rPr>
          <w:rFonts w:ascii="Times New Roman" w:hAnsi="Times New Roman" w:cs="Times New Roman"/>
          <w:bCs/>
          <w:sz w:val="26"/>
          <w:szCs w:val="26"/>
        </w:rPr>
        <w:t>(без учета субъектов малого предпринимательства)</w:t>
      </w:r>
      <w:r w:rsidRPr="00BE2032">
        <w:rPr>
          <w:rFonts w:ascii="Times New Roman" w:hAnsi="Times New Roman" w:cs="Times New Roman"/>
          <w:sz w:val="26"/>
          <w:szCs w:val="26"/>
        </w:rPr>
        <w:t xml:space="preserve"> по итогам 2020 года составил 1708,4 млн. рублей или 98,6% к уровню </w:t>
      </w:r>
      <w:r w:rsidR="00084437" w:rsidRPr="00BE2032">
        <w:rPr>
          <w:rFonts w:ascii="Times New Roman" w:hAnsi="Times New Roman" w:cs="Times New Roman"/>
          <w:sz w:val="26"/>
          <w:szCs w:val="26"/>
        </w:rPr>
        <w:t>2019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CA76E6" w:rsidRPr="00BE2032">
        <w:rPr>
          <w:rFonts w:ascii="Times New Roman" w:hAnsi="Times New Roman" w:cs="Times New Roman"/>
          <w:sz w:val="26"/>
          <w:szCs w:val="26"/>
        </w:rPr>
        <w:t xml:space="preserve"> (1731,63 млн. рублей)</w:t>
      </w:r>
      <w:r w:rsidRPr="00BE20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DA2" w:rsidRPr="00BE2032" w:rsidRDefault="00CA76E6" w:rsidP="00D30DA2">
      <w:pPr>
        <w:keepNext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2021 году, по оценке, фонд начисленной заработной платы всех работников составит 1755,7 млн. рублей.</w:t>
      </w:r>
    </w:p>
    <w:p w:rsidR="00762E76" w:rsidRPr="00BE2032" w:rsidRDefault="00762E76" w:rsidP="00D30DA2">
      <w:pPr>
        <w:keepNext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По итогам 2024 года фонд начисленной заработной платы всех работников составит 1920,1 млн. рублей. </w:t>
      </w:r>
    </w:p>
    <w:p w:rsidR="00D30DA2" w:rsidRPr="00BE2032" w:rsidRDefault="00762E76" w:rsidP="00D30D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Среднемесячная номинальная начисленная заработная плата одного работника 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(без субъектов малого предпринимательства) </w:t>
      </w:r>
      <w:r w:rsidR="003B74A8" w:rsidRPr="00BE2032">
        <w:rPr>
          <w:rFonts w:ascii="Times New Roman" w:hAnsi="Times New Roman" w:cs="Times New Roman"/>
          <w:sz w:val="26"/>
          <w:szCs w:val="26"/>
        </w:rPr>
        <w:t xml:space="preserve">в 2020 году составила 48850 </w:t>
      </w:r>
      <w:r w:rsidRPr="00BE2032">
        <w:rPr>
          <w:rFonts w:ascii="Times New Roman" w:hAnsi="Times New Roman" w:cs="Times New Roman"/>
          <w:sz w:val="26"/>
          <w:szCs w:val="26"/>
        </w:rPr>
        <w:t xml:space="preserve">рублей и возросла к уровню 2019 года на 2,9 %. </w:t>
      </w:r>
      <w:r w:rsidR="00D30DA2" w:rsidRPr="00BE2032">
        <w:rPr>
          <w:rFonts w:ascii="Times New Roman" w:hAnsi="Times New Roman" w:cs="Times New Roman"/>
          <w:sz w:val="26"/>
          <w:szCs w:val="26"/>
        </w:rPr>
        <w:t xml:space="preserve">По размеру заработной платы Ижемский район занимает 10 место среди городов и районов Республики Коми и 5 место среди районов. Данный уровень заработной платы в основном характеризует некоммерческие организации, т.к. </w:t>
      </w:r>
      <w:r w:rsidR="00D30DA2" w:rsidRPr="00BE2032">
        <w:rPr>
          <w:rFonts w:ascii="Times New Roman" w:hAnsi="Times New Roman" w:cs="Times New Roman"/>
          <w:spacing w:val="-6"/>
          <w:sz w:val="26"/>
          <w:szCs w:val="26"/>
        </w:rPr>
        <w:t xml:space="preserve">на территории района </w:t>
      </w:r>
      <w:r w:rsidR="00D30DA2" w:rsidRPr="00BE2032">
        <w:rPr>
          <w:rFonts w:ascii="Times New Roman" w:hAnsi="Times New Roman" w:cs="Times New Roman"/>
          <w:sz w:val="26"/>
          <w:szCs w:val="26"/>
        </w:rPr>
        <w:t>крупных и средних предприятий нет.</w:t>
      </w:r>
    </w:p>
    <w:p w:rsidR="00762E76" w:rsidRPr="00BE2032" w:rsidRDefault="00762E76" w:rsidP="00762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В 2021 году, по оценке, прогнозируется рост среднемесячной номинальной заработной платы на 4 % и составит 50804 рубля. Это 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обусловлено индексацией заработной платы в организациях района, в учреждениях бюджетной сферы, а также в связи с доведением заработной платы до уровня 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>минимального размера оплаты труда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 учетом районного коэффициента и 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>процентной надбавки за работу в районах Крайнего Севера и приравненных к ним местностях.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762E76" w:rsidRPr="00BE2032" w:rsidRDefault="00762E76" w:rsidP="00D30D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По итогам 2024 года среднемесячная номинальная заработная плата составит 57147 рублей.</w:t>
      </w:r>
    </w:p>
    <w:p w:rsidR="006A0ED3" w:rsidRDefault="006A0ED3" w:rsidP="00C7293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05E" w:rsidRPr="00BE2032" w:rsidRDefault="0082152D" w:rsidP="00C7293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663B" w:rsidRPr="00BE2032">
        <w:rPr>
          <w:rFonts w:ascii="Times New Roman" w:eastAsia="Times New Roman" w:hAnsi="Times New Roman" w:cs="Times New Roman"/>
          <w:b/>
          <w:sz w:val="26"/>
          <w:szCs w:val="26"/>
        </w:rPr>
        <w:t>Экономика</w:t>
      </w:r>
    </w:p>
    <w:p w:rsidR="0022605E" w:rsidRPr="00BE2032" w:rsidRDefault="0022605E" w:rsidP="00736D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ab/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(по организациям со средней численностью работников свыше 15 человек; без субъектов малого предпринимательства; в фактически действовавших ценах) </w:t>
      </w:r>
      <w:r w:rsidRPr="00BE2032">
        <w:rPr>
          <w:rFonts w:ascii="Times New Roman" w:hAnsi="Times New Roman" w:cs="Times New Roman"/>
          <w:sz w:val="26"/>
          <w:szCs w:val="26"/>
        </w:rPr>
        <w:t>за 20</w:t>
      </w:r>
      <w:r w:rsidR="001F3104" w:rsidRPr="00BE2032">
        <w:rPr>
          <w:rFonts w:ascii="Times New Roman" w:hAnsi="Times New Roman" w:cs="Times New Roman"/>
          <w:sz w:val="26"/>
          <w:szCs w:val="26"/>
        </w:rPr>
        <w:t>20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</w:t>
      </w:r>
      <w:r w:rsidR="00A71D2A" w:rsidRPr="00BE2032">
        <w:rPr>
          <w:rFonts w:ascii="Times New Roman" w:hAnsi="Times New Roman" w:cs="Times New Roman"/>
          <w:sz w:val="26"/>
          <w:szCs w:val="26"/>
        </w:rPr>
        <w:t xml:space="preserve">составил 1071,05 млн. рублей </w:t>
      </w:r>
      <w:r w:rsidR="00E77721" w:rsidRPr="00BE2032">
        <w:rPr>
          <w:rFonts w:ascii="Times New Roman" w:hAnsi="Times New Roman" w:cs="Times New Roman"/>
          <w:sz w:val="26"/>
          <w:szCs w:val="26"/>
        </w:rPr>
        <w:t xml:space="preserve">и </w:t>
      </w:r>
      <w:r w:rsidR="00CB2220" w:rsidRPr="00BE2032">
        <w:rPr>
          <w:rFonts w:ascii="Times New Roman" w:hAnsi="Times New Roman" w:cs="Times New Roman"/>
          <w:sz w:val="26"/>
          <w:szCs w:val="26"/>
        </w:rPr>
        <w:t>снизился</w:t>
      </w:r>
      <w:r w:rsidR="003B74A8" w:rsidRPr="00BE2032">
        <w:rPr>
          <w:rFonts w:ascii="Times New Roman" w:hAnsi="Times New Roman" w:cs="Times New Roman"/>
          <w:sz w:val="26"/>
          <w:szCs w:val="26"/>
        </w:rPr>
        <w:t xml:space="preserve"> по сравнению с </w:t>
      </w:r>
      <w:r w:rsidRPr="00BE2032">
        <w:rPr>
          <w:rFonts w:ascii="Times New Roman" w:hAnsi="Times New Roman" w:cs="Times New Roman"/>
          <w:sz w:val="26"/>
          <w:szCs w:val="26"/>
        </w:rPr>
        <w:t>201</w:t>
      </w:r>
      <w:r w:rsidR="001F3104" w:rsidRPr="00BE2032">
        <w:rPr>
          <w:rFonts w:ascii="Times New Roman" w:hAnsi="Times New Roman" w:cs="Times New Roman"/>
          <w:sz w:val="26"/>
          <w:szCs w:val="26"/>
        </w:rPr>
        <w:t>9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</w:t>
      </w:r>
      <w:r w:rsidR="00E77721" w:rsidRPr="00BE2032">
        <w:rPr>
          <w:rFonts w:ascii="Times New Roman" w:hAnsi="Times New Roman" w:cs="Times New Roman"/>
          <w:sz w:val="26"/>
          <w:szCs w:val="26"/>
        </w:rPr>
        <w:t>ом</w:t>
      </w:r>
      <w:r w:rsidRPr="00BE2032">
        <w:rPr>
          <w:rFonts w:ascii="Times New Roman" w:hAnsi="Times New Roman" w:cs="Times New Roman"/>
          <w:sz w:val="26"/>
          <w:szCs w:val="26"/>
        </w:rPr>
        <w:t xml:space="preserve"> на </w:t>
      </w:r>
      <w:r w:rsidR="00E77721" w:rsidRPr="00BE2032">
        <w:rPr>
          <w:rFonts w:ascii="Times New Roman" w:hAnsi="Times New Roman" w:cs="Times New Roman"/>
          <w:sz w:val="26"/>
          <w:szCs w:val="26"/>
        </w:rPr>
        <w:t>63,5</w:t>
      </w:r>
      <w:r w:rsidRPr="00BE2032">
        <w:rPr>
          <w:rFonts w:ascii="Times New Roman" w:hAnsi="Times New Roman" w:cs="Times New Roman"/>
          <w:sz w:val="26"/>
          <w:szCs w:val="26"/>
        </w:rPr>
        <w:t>%.</w:t>
      </w:r>
      <w:r w:rsidR="00CB2220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0F427F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>В 20</w:t>
      </w:r>
      <w:r w:rsidR="006651FD" w:rsidRPr="00BE2032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1F3104" w:rsidRPr="00BE2032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году, по оценке, </w:t>
      </w:r>
      <w:r w:rsidRPr="00BE2032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E77721" w:rsidRPr="00BE2032">
        <w:rPr>
          <w:rFonts w:ascii="Times New Roman" w:hAnsi="Times New Roman" w:cs="Times New Roman"/>
          <w:sz w:val="26"/>
          <w:szCs w:val="26"/>
        </w:rPr>
        <w:t>отгруженных товаров снизится на</w:t>
      </w:r>
      <w:r w:rsidR="006651FD"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721"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>47,12</w:t>
      </w:r>
      <w:r w:rsidR="006651FD"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605E" w:rsidRPr="00BE2032" w:rsidRDefault="000A1A68" w:rsidP="00736D2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итогам</w:t>
      </w:r>
      <w:r w:rsidR="00211C2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прогнозируемый период 20</w:t>
      </w:r>
      <w:r w:rsidR="00CB2220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1F3104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211C2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-202</w:t>
      </w:r>
      <w:r w:rsidR="001F3104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211C2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гг. о</w:t>
      </w:r>
      <w:r w:rsidR="0022605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="0022605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ъем отгруженных товаров собственного производства, выполненных работ и услуг собственными силами (по организациям со средней численностью работников свыше 15 человек; без субъектов малого предпринимательства; в фактически действовавших ценах) </w:t>
      </w:r>
      <w:r w:rsidR="0022605E" w:rsidRPr="00BE2032">
        <w:rPr>
          <w:rFonts w:ascii="Times New Roman" w:hAnsi="Times New Roman" w:cs="Times New Roman"/>
          <w:color w:val="000000" w:themeColor="text1"/>
          <w:sz w:val="26"/>
          <w:szCs w:val="26"/>
        </w:rPr>
        <w:t>составит</w:t>
      </w:r>
      <w:r w:rsidR="0022605E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E77721" w:rsidRPr="00BE2032">
        <w:rPr>
          <w:rFonts w:ascii="Times New Roman" w:hAnsi="Times New Roman" w:cs="Times New Roman"/>
          <w:sz w:val="26"/>
          <w:szCs w:val="26"/>
        </w:rPr>
        <w:t>596,9</w:t>
      </w:r>
      <w:r w:rsidR="0022605E" w:rsidRPr="00BE2032">
        <w:rPr>
          <w:rFonts w:ascii="Times New Roman" w:hAnsi="Times New Roman" w:cs="Times New Roman"/>
          <w:sz w:val="26"/>
          <w:szCs w:val="26"/>
        </w:rPr>
        <w:t xml:space="preserve"> млн.</w:t>
      </w:r>
      <w:r w:rsidR="001F3104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22605E" w:rsidRPr="00BE2032">
        <w:rPr>
          <w:rFonts w:ascii="Times New Roman" w:hAnsi="Times New Roman" w:cs="Times New Roman"/>
          <w:sz w:val="26"/>
          <w:szCs w:val="26"/>
        </w:rPr>
        <w:t>рублей</w:t>
      </w:r>
      <w:r w:rsidR="007A5BEA" w:rsidRPr="00BE2032">
        <w:rPr>
          <w:rFonts w:ascii="Times New Roman" w:hAnsi="Times New Roman" w:cs="Times New Roman"/>
          <w:sz w:val="26"/>
          <w:szCs w:val="26"/>
        </w:rPr>
        <w:t>.</w:t>
      </w:r>
    </w:p>
    <w:p w:rsidR="009219B0" w:rsidRPr="00BE2032" w:rsidRDefault="009219B0" w:rsidP="001C40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По данным Комистата инвестиции</w:t>
      </w:r>
      <w:r w:rsidR="001C40E4" w:rsidRPr="00BE2032">
        <w:rPr>
          <w:rFonts w:ascii="Times New Roman" w:hAnsi="Times New Roman" w:cs="Times New Roman"/>
          <w:bCs/>
          <w:sz w:val="26"/>
          <w:szCs w:val="26"/>
        </w:rPr>
        <w:t xml:space="preserve"> в основной капитал (без субъектов малого предпринимательства)</w:t>
      </w:r>
      <w:r w:rsidRPr="00BE2032">
        <w:rPr>
          <w:rFonts w:ascii="Times New Roman" w:hAnsi="Times New Roman" w:cs="Times New Roman"/>
          <w:sz w:val="26"/>
          <w:szCs w:val="26"/>
        </w:rPr>
        <w:t xml:space="preserve">, вложенные в экономику района за счет всех источников </w:t>
      </w:r>
      <w:r w:rsidRPr="00BE2032">
        <w:rPr>
          <w:rFonts w:ascii="Times New Roman" w:hAnsi="Times New Roman" w:cs="Times New Roman"/>
          <w:sz w:val="26"/>
          <w:szCs w:val="26"/>
        </w:rPr>
        <w:lastRenderedPageBreak/>
        <w:t>финансирования, по итогам 2020 года составили 117,8 млн. рублей (к уровню 2019 года 26,5%). По источникам финансирования собственные средства организаций составили 90,8 млн. рублей, привлеченные средства – 26,9 млн. рублей, из них 22,7 млн. рублей – бюджетные средства.</w:t>
      </w:r>
    </w:p>
    <w:p w:rsidR="009219B0" w:rsidRPr="00BE2032" w:rsidRDefault="009219B0" w:rsidP="001C40E4">
      <w:pPr>
        <w:spacing w:after="0"/>
        <w:ind w:left="3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На снижение объема инвестиций повлияло отсутствие крупных проектов в различных сферах экономики района, а также негативная экономическая ситуация 2020 года, вызванная пандемией коронавируса 2019-nCoV.</w:t>
      </w:r>
    </w:p>
    <w:p w:rsidR="001F731B" w:rsidRPr="00BE2032" w:rsidRDefault="000F427F" w:rsidP="00736D29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>По оценке, в 20</w:t>
      </w:r>
      <w:r w:rsidR="006651FD" w:rsidRPr="00BE2032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1C40E4" w:rsidRPr="00BE2032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году объем инвестиций составит</w:t>
      </w:r>
      <w:r w:rsidR="001D5D3C"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C40E4" w:rsidRPr="00BE2032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="006651FD" w:rsidRPr="00BE2032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1C40E4" w:rsidRPr="00BE2032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6651FD" w:rsidRPr="00BE2032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bCs/>
          <w:sz w:val="26"/>
          <w:szCs w:val="26"/>
        </w:rPr>
        <w:t xml:space="preserve">млн. рублей. </w:t>
      </w:r>
      <w:r w:rsidR="001C40E4" w:rsidRPr="00BE2032">
        <w:rPr>
          <w:rFonts w:ascii="Times New Roman" w:hAnsi="Times New Roman" w:cs="Times New Roman"/>
          <w:bCs/>
          <w:sz w:val="26"/>
          <w:szCs w:val="26"/>
        </w:rPr>
        <w:t xml:space="preserve">Продолжается реализация инвестиционных проектов: </w:t>
      </w:r>
    </w:p>
    <w:p w:rsidR="001F731B" w:rsidRPr="00BE2032" w:rsidRDefault="001F731B" w:rsidP="001F731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C40E4" w:rsidRPr="00BE2032">
        <w:rPr>
          <w:rFonts w:ascii="Times New Roman" w:hAnsi="Times New Roman" w:cs="Times New Roman"/>
          <w:bCs/>
          <w:sz w:val="26"/>
          <w:szCs w:val="26"/>
        </w:rPr>
        <w:t xml:space="preserve">«Строительство </w:t>
      </w:r>
      <w:r w:rsidR="001C40E4" w:rsidRPr="00BE2032">
        <w:rPr>
          <w:rFonts w:ascii="Times New Roman" w:hAnsi="Times New Roman" w:cs="Times New Roman"/>
          <w:sz w:val="26"/>
          <w:szCs w:val="26"/>
        </w:rPr>
        <w:t>школы-детского сада в. д. Усть-Ижма»</w:t>
      </w:r>
      <w:r w:rsidRPr="00BE2032">
        <w:rPr>
          <w:rFonts w:ascii="Times New Roman" w:hAnsi="Times New Roman" w:cs="Times New Roman"/>
          <w:sz w:val="26"/>
          <w:szCs w:val="26"/>
        </w:rPr>
        <w:t>. Школа рассчитана на 90 учеников, детский сад на 40 воспитанников. Строительство объекта решит многолетнюю проблему отсутствия современной школы и детского сада в д.</w:t>
      </w:r>
      <w:r w:rsidR="003A0429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Усть-Ижма и д.</w:t>
      </w:r>
      <w:r w:rsidR="003A0429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Малое Галово. Ввод объекта запланирован в августе 2022 года;</w:t>
      </w:r>
    </w:p>
    <w:p w:rsidR="001C40E4" w:rsidRPr="00BE2032" w:rsidRDefault="001F731B" w:rsidP="001F731B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- </w:t>
      </w:r>
      <w:r w:rsidR="001C40E4" w:rsidRPr="00BE2032">
        <w:rPr>
          <w:rFonts w:ascii="Times New Roman" w:hAnsi="Times New Roman" w:cs="Times New Roman"/>
          <w:sz w:val="26"/>
          <w:szCs w:val="26"/>
        </w:rPr>
        <w:t>«</w:t>
      </w:r>
      <w:r w:rsidR="001C40E4" w:rsidRPr="00BE2032">
        <w:rPr>
          <w:rStyle w:val="FontStyle11"/>
          <w:b w:val="0"/>
          <w:sz w:val="26"/>
          <w:szCs w:val="26"/>
        </w:rPr>
        <w:t>Строительство межпоселенческого полигона в с. Ижма и объекта размещения (площади хранения) твердых бытовых отходов в с. Сизябск Ижемского района Республики Коми».</w:t>
      </w:r>
      <w:r w:rsidRPr="00BE2032">
        <w:rPr>
          <w:rStyle w:val="FontStyle11"/>
          <w:b w:val="0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Объект включен в адресную инвестиционную программу Республики Коми на 2021-2022 гг. Завершение строительства и ввод запланирован в 2022 году. После ввода объекта на территории Ижемского района появится первый официальный лицензированный полигон ТБО.</w:t>
      </w:r>
    </w:p>
    <w:p w:rsidR="000F427F" w:rsidRPr="00BE2032" w:rsidRDefault="000F427F" w:rsidP="001F731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В прогнозном периоде ожидается </w:t>
      </w:r>
      <w:r w:rsidR="006651FD" w:rsidRPr="00BE2032">
        <w:rPr>
          <w:rFonts w:ascii="Times New Roman" w:hAnsi="Times New Roman" w:cs="Times New Roman"/>
          <w:sz w:val="26"/>
          <w:szCs w:val="26"/>
          <w:lang w:eastAsia="en-US"/>
        </w:rPr>
        <w:t>увеличение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объема инвестиций и к 202</w:t>
      </w:r>
      <w:r w:rsidR="001C40E4" w:rsidRPr="00BE2032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году значение показателя составит </w:t>
      </w:r>
      <w:r w:rsidR="001C40E4" w:rsidRPr="00BE2032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3B2BDF" w:rsidRPr="00BE2032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млн. рублей.</w:t>
      </w:r>
    </w:p>
    <w:p w:rsidR="00B639D3" w:rsidRPr="00BE2032" w:rsidRDefault="00B639D3" w:rsidP="00736D2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Инвестиционная активность на территории района в большей степени будет зависеть от экономической ситуации в регионе и Российской Федерации в целом, от желания и возможностей предприятий вкладывать собственные средства в производство, от принятых государственных и муниципальных программ. </w:t>
      </w:r>
    </w:p>
    <w:p w:rsidR="00D427E0" w:rsidRPr="00BE2032" w:rsidRDefault="00881D39" w:rsidP="00881D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Количество индивидуальных предпринимателей, прошедших государственную регистрацию в 20</w:t>
      </w:r>
      <w:r w:rsidR="006878CC" w:rsidRPr="00BE2032">
        <w:rPr>
          <w:rFonts w:ascii="Times New Roman" w:hAnsi="Times New Roman" w:cs="Times New Roman"/>
          <w:sz w:val="26"/>
          <w:szCs w:val="26"/>
        </w:rPr>
        <w:t>20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году составило 3</w:t>
      </w:r>
      <w:r w:rsidR="006878CC" w:rsidRPr="00BE2032">
        <w:rPr>
          <w:rFonts w:ascii="Times New Roman" w:hAnsi="Times New Roman" w:cs="Times New Roman"/>
          <w:sz w:val="26"/>
          <w:szCs w:val="26"/>
        </w:rPr>
        <w:t>16</w:t>
      </w:r>
      <w:r w:rsidRPr="00BE2032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="00E07008" w:rsidRPr="00BE2032">
        <w:rPr>
          <w:rFonts w:ascii="Times New Roman" w:hAnsi="Times New Roman" w:cs="Times New Roman"/>
          <w:sz w:val="26"/>
          <w:szCs w:val="26"/>
        </w:rPr>
        <w:t>Наибольш</w:t>
      </w:r>
      <w:r w:rsidR="00A0056B" w:rsidRPr="00BE2032">
        <w:rPr>
          <w:rFonts w:ascii="Times New Roman" w:hAnsi="Times New Roman" w:cs="Times New Roman"/>
          <w:sz w:val="26"/>
          <w:szCs w:val="26"/>
        </w:rPr>
        <w:t>ая</w:t>
      </w:r>
      <w:r w:rsidR="00E07008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A0056B" w:rsidRPr="00BE2032">
        <w:rPr>
          <w:rFonts w:ascii="Times New Roman" w:hAnsi="Times New Roman" w:cs="Times New Roman"/>
          <w:sz w:val="26"/>
          <w:szCs w:val="26"/>
        </w:rPr>
        <w:t>доля индивидуальных предпринимателей</w:t>
      </w:r>
      <w:r w:rsidR="00E07008" w:rsidRPr="00BE2032">
        <w:rPr>
          <w:rFonts w:ascii="Times New Roman" w:hAnsi="Times New Roman" w:cs="Times New Roman"/>
          <w:sz w:val="26"/>
          <w:szCs w:val="26"/>
        </w:rPr>
        <w:t xml:space="preserve"> за</w:t>
      </w:r>
      <w:r w:rsidR="00A0056B" w:rsidRPr="00BE2032">
        <w:rPr>
          <w:rFonts w:ascii="Times New Roman" w:hAnsi="Times New Roman" w:cs="Times New Roman"/>
          <w:sz w:val="26"/>
          <w:szCs w:val="26"/>
        </w:rPr>
        <w:t>нята:</w:t>
      </w:r>
      <w:r w:rsidR="00E07008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A0056B" w:rsidRPr="00BE2032">
        <w:rPr>
          <w:rFonts w:ascii="Times New Roman" w:hAnsi="Times New Roman" w:cs="Times New Roman"/>
          <w:bCs/>
          <w:sz w:val="26"/>
          <w:szCs w:val="26"/>
        </w:rPr>
        <w:t xml:space="preserve">оптовая и розничная торговля – 28,6%; сельское, лесное хозяйство, охота, рыболовство и рыбоводство – 19,7%; транспортировка и хранение – 19,7%; обрабатывающие производства – 6,8%; строительство – 4,8%; </w:t>
      </w:r>
      <w:r w:rsidR="00A0056B" w:rsidRPr="00BE2032">
        <w:rPr>
          <w:rFonts w:ascii="Times New Roman" w:hAnsi="Times New Roman" w:cs="Times New Roman"/>
          <w:sz w:val="26"/>
          <w:szCs w:val="26"/>
        </w:rPr>
        <w:t>другие виды деятельности – 20,4%</w:t>
      </w:r>
      <w:r w:rsidR="00A0056B" w:rsidRPr="00BE2032">
        <w:rPr>
          <w:rFonts w:ascii="Times New Roman" w:hAnsi="Times New Roman" w:cs="Times New Roman"/>
          <w:bCs/>
          <w:sz w:val="26"/>
          <w:szCs w:val="26"/>
        </w:rPr>
        <w:t>.</w:t>
      </w:r>
      <w:r w:rsidR="00641A47" w:rsidRPr="00BE20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427E0" w:rsidRPr="00BE2032">
        <w:rPr>
          <w:rFonts w:ascii="Times New Roman" w:hAnsi="Times New Roman" w:cs="Times New Roman"/>
          <w:sz w:val="26"/>
          <w:szCs w:val="26"/>
        </w:rPr>
        <w:t xml:space="preserve">Основной причиной снижения числа предпринимателей </w:t>
      </w:r>
      <w:r w:rsidR="0072078B" w:rsidRPr="00BE2032">
        <w:rPr>
          <w:rFonts w:ascii="Times New Roman" w:hAnsi="Times New Roman" w:cs="Times New Roman"/>
          <w:sz w:val="26"/>
          <w:szCs w:val="26"/>
        </w:rPr>
        <w:t xml:space="preserve">- </w:t>
      </w:r>
      <w:r w:rsidR="00D427E0" w:rsidRPr="00BE2032">
        <w:rPr>
          <w:rFonts w:ascii="Times New Roman" w:hAnsi="Times New Roman" w:cs="Times New Roman"/>
          <w:sz w:val="26"/>
          <w:szCs w:val="26"/>
        </w:rPr>
        <w:t xml:space="preserve">это негативная экономическая ситуация, вызванная пандемией коронавируса 2019-nCoV. </w:t>
      </w:r>
    </w:p>
    <w:p w:rsidR="00881D39" w:rsidRPr="00BE2032" w:rsidRDefault="00881D39" w:rsidP="00881D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</w:t>
      </w:r>
      <w:r w:rsidR="003136CD" w:rsidRPr="00BE2032">
        <w:rPr>
          <w:rFonts w:ascii="Times New Roman" w:hAnsi="Times New Roman" w:cs="Times New Roman"/>
          <w:sz w:val="26"/>
          <w:szCs w:val="26"/>
        </w:rPr>
        <w:t>2</w:t>
      </w:r>
      <w:r w:rsidR="006878CC" w:rsidRPr="00BE2032">
        <w:rPr>
          <w:rFonts w:ascii="Times New Roman" w:hAnsi="Times New Roman" w:cs="Times New Roman"/>
          <w:sz w:val="26"/>
          <w:szCs w:val="26"/>
        </w:rPr>
        <w:t>1</w:t>
      </w:r>
      <w:r w:rsidR="003136CD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 xml:space="preserve">году, по оценке, количество индивидуальных предпринимателей </w:t>
      </w:r>
      <w:r w:rsidR="006878CC" w:rsidRPr="00BE2032">
        <w:rPr>
          <w:rFonts w:ascii="Times New Roman" w:hAnsi="Times New Roman" w:cs="Times New Roman"/>
          <w:sz w:val="26"/>
          <w:szCs w:val="26"/>
        </w:rPr>
        <w:t>снизится и составит 300 человек</w:t>
      </w:r>
      <w:r w:rsidRPr="00BE2032">
        <w:rPr>
          <w:rFonts w:ascii="Times New Roman" w:hAnsi="Times New Roman" w:cs="Times New Roman"/>
          <w:sz w:val="26"/>
          <w:szCs w:val="26"/>
        </w:rPr>
        <w:t>.  Число малых предприятий в 20</w:t>
      </w:r>
      <w:r w:rsidR="003136CD" w:rsidRPr="00BE2032">
        <w:rPr>
          <w:rFonts w:ascii="Times New Roman" w:hAnsi="Times New Roman" w:cs="Times New Roman"/>
          <w:sz w:val="26"/>
          <w:szCs w:val="26"/>
        </w:rPr>
        <w:t xml:space="preserve">20 </w:t>
      </w:r>
      <w:r w:rsidRPr="00BE2032">
        <w:rPr>
          <w:rFonts w:ascii="Times New Roman" w:hAnsi="Times New Roman" w:cs="Times New Roman"/>
          <w:sz w:val="26"/>
          <w:szCs w:val="26"/>
        </w:rPr>
        <w:t>году состави</w:t>
      </w:r>
      <w:r w:rsidR="001F731B" w:rsidRPr="00BE2032">
        <w:rPr>
          <w:rFonts w:ascii="Times New Roman" w:hAnsi="Times New Roman" w:cs="Times New Roman"/>
          <w:sz w:val="26"/>
          <w:szCs w:val="26"/>
        </w:rPr>
        <w:t>ло</w:t>
      </w:r>
      <w:r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202357" w:rsidRPr="00BE2032">
        <w:rPr>
          <w:rFonts w:ascii="Times New Roman" w:hAnsi="Times New Roman" w:cs="Times New Roman"/>
          <w:sz w:val="26"/>
          <w:szCs w:val="26"/>
        </w:rPr>
        <w:t>1</w:t>
      </w:r>
      <w:r w:rsidR="003136CD" w:rsidRPr="00BE2032">
        <w:rPr>
          <w:rFonts w:ascii="Times New Roman" w:hAnsi="Times New Roman" w:cs="Times New Roman"/>
          <w:sz w:val="26"/>
          <w:szCs w:val="26"/>
        </w:rPr>
        <w:t>7</w:t>
      </w:r>
      <w:r w:rsidRPr="00BE2032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8E4DE0" w:rsidRPr="00BE2032">
        <w:rPr>
          <w:rFonts w:ascii="Times New Roman" w:hAnsi="Times New Roman" w:cs="Times New Roman"/>
          <w:sz w:val="26"/>
          <w:szCs w:val="26"/>
        </w:rPr>
        <w:t>, в</w:t>
      </w:r>
      <w:r w:rsidR="00E07008" w:rsidRPr="00BE2032">
        <w:rPr>
          <w:rFonts w:ascii="Times New Roman" w:hAnsi="Times New Roman" w:cs="Times New Roman"/>
          <w:sz w:val="26"/>
          <w:szCs w:val="26"/>
        </w:rPr>
        <w:t xml:space="preserve"> 2021 году снизится и составит 15 единиц. </w:t>
      </w:r>
    </w:p>
    <w:p w:rsidR="00C67888" w:rsidRPr="00BE2032" w:rsidRDefault="00C67888" w:rsidP="00C67888">
      <w:pPr>
        <w:pStyle w:val="ConsPlusCell"/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Сельское хозяйство Ижемского района имеет молочно-мясное направление. На территории района работают </w:t>
      </w:r>
      <w:r w:rsidRPr="00BE2032">
        <w:rPr>
          <w:rFonts w:ascii="Times New Roman" w:eastAsia="Calibri" w:hAnsi="Times New Roman" w:cs="Times New Roman"/>
          <w:sz w:val="26"/>
          <w:szCs w:val="26"/>
          <w:lang w:eastAsia="en-US"/>
        </w:rPr>
        <w:t>3 сельскохозяйственные организации и один сельскохозяйственный потребительский перерабатывающий кооператив, 46 крестьянских фермерских хозяйств и 6510 личных подсобных хозяйств граждан. В 7 организациях и КФХ осуществляется переработка молока.</w:t>
      </w:r>
    </w:p>
    <w:p w:rsidR="00C67888" w:rsidRPr="00BE2032" w:rsidRDefault="00C67888" w:rsidP="00C678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2020 году поголовье крупного рогатого скота в организациях и крестьянско-</w:t>
      </w:r>
      <w:r w:rsidRPr="00BE2032">
        <w:rPr>
          <w:rFonts w:ascii="Times New Roman" w:hAnsi="Times New Roman" w:cs="Times New Roman"/>
          <w:sz w:val="26"/>
          <w:szCs w:val="26"/>
        </w:rPr>
        <w:lastRenderedPageBreak/>
        <w:t>фермерских хозяйствах составляло 1055 голов (2019 – 927 голов), в том числе коров 527 (2019 – 494). Валовой надой молока составил 1838 т. (2019 – 1754,1 т.). Надой молока на одну корову составил 3487 кг. (2019 – 3551 кг). Реализация скота в живой массе на убой составила 85 т. (2019 – 94,7 т). Произведено цельномолочной продукции 407,3 т. (2019 - 427 т.), масло сливочное 53,7 т. (2019 – 55 т.), сыр и творог 42,8 т. (2019 - 33,5 т.), мясо и субпродукты 74,7 т. (2019 – 75,7 т.), мясных полуфабрикатов 49,6 т. (2019 – 52,7 т.) и колбасных изделий 14,8 т. (2019 - 16,5 т.).</w:t>
      </w:r>
    </w:p>
    <w:p w:rsidR="00C67888" w:rsidRPr="00BE2032" w:rsidRDefault="00C67888" w:rsidP="00C67888">
      <w:pPr>
        <w:pStyle w:val="a6"/>
        <w:spacing w:after="0" w:line="276" w:lineRule="auto"/>
        <w:ind w:firstLine="709"/>
        <w:rPr>
          <w:sz w:val="26"/>
          <w:szCs w:val="26"/>
        </w:rPr>
      </w:pPr>
      <w:r w:rsidRPr="00BE2032">
        <w:rPr>
          <w:sz w:val="26"/>
          <w:szCs w:val="26"/>
        </w:rPr>
        <w:t xml:space="preserve">Поголовье КРС в личных подсобных хозяйствах составило 1075 голов (2019 – 1089 голов) в т.ч. коров 2020 – 568 голов (2019 – 603 головы) и 1014 лошадей (2019- 1227 лошадей).  </w:t>
      </w:r>
    </w:p>
    <w:p w:rsidR="00C67888" w:rsidRPr="00BE2032" w:rsidRDefault="00C67888" w:rsidP="00C678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   Сельскохозяйственные предприятия и отдельные крестьянские (фермерские) хозяйства имеют перерабатывающие цеха, самостоятельно перерабатывают сырье и реализуют готовую продукцию. Закупом молока от ЛПХ граждан занимаются 6 хозяйствующих субъектов.</w:t>
      </w:r>
    </w:p>
    <w:p w:rsidR="00D30BA1" w:rsidRPr="00BE2032" w:rsidRDefault="00D30BA1" w:rsidP="00D30BA1">
      <w:pPr>
        <w:pStyle w:val="ConsPlusCell"/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Продукция сельского хозяйства в хозяйствах всех категорий за 2020 год составила 323028,0 тыс. рублей, снижение к 2019 составило 10%.  </w:t>
      </w:r>
      <w:r w:rsidRPr="00BE2032">
        <w:rPr>
          <w:rFonts w:ascii="Times New Roman" w:hAnsi="Times New Roman" w:cs="Times New Roman"/>
          <w:sz w:val="26"/>
          <w:szCs w:val="26"/>
        </w:rPr>
        <w:t>В 2021 году, по оценке, п</w:t>
      </w:r>
      <w:r w:rsidRPr="00BE2032">
        <w:rPr>
          <w:rFonts w:ascii="Times New Roman" w:eastAsia="Calibri" w:hAnsi="Times New Roman" w:cs="Times New Roman"/>
          <w:sz w:val="26"/>
          <w:szCs w:val="26"/>
          <w:lang w:eastAsia="en-US"/>
        </w:rPr>
        <w:t>родукция сельского хозяйства в хозяйствах всех категорий составит 315300,0 тыс. рублей. Снижение связано с сокращением поголовья скота в ЛПХ.</w:t>
      </w:r>
    </w:p>
    <w:p w:rsidR="006B792C" w:rsidRPr="00BE2032" w:rsidRDefault="006B792C" w:rsidP="006B79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В Ижемском районе активно развивается индивидуальное жилищное строительство. </w:t>
      </w:r>
      <w:r w:rsidR="00017903" w:rsidRPr="00BE2032">
        <w:rPr>
          <w:rFonts w:ascii="Times New Roman" w:hAnsi="Times New Roman" w:cs="Times New Roman"/>
          <w:sz w:val="26"/>
          <w:szCs w:val="26"/>
        </w:rPr>
        <w:t xml:space="preserve">В </w:t>
      </w:r>
      <w:r w:rsidRPr="00BE2032">
        <w:rPr>
          <w:rFonts w:ascii="Times New Roman" w:hAnsi="Times New Roman" w:cs="Times New Roman"/>
          <w:sz w:val="26"/>
          <w:szCs w:val="26"/>
        </w:rPr>
        <w:t>202</w:t>
      </w:r>
      <w:r w:rsidR="00017903" w:rsidRPr="00BE2032">
        <w:rPr>
          <w:rFonts w:ascii="Times New Roman" w:hAnsi="Times New Roman" w:cs="Times New Roman"/>
          <w:sz w:val="26"/>
          <w:szCs w:val="26"/>
        </w:rPr>
        <w:t>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</w:t>
      </w:r>
      <w:r w:rsidR="00017903" w:rsidRPr="00BE2032">
        <w:rPr>
          <w:rFonts w:ascii="Times New Roman" w:hAnsi="Times New Roman" w:cs="Times New Roman"/>
          <w:sz w:val="26"/>
          <w:szCs w:val="26"/>
        </w:rPr>
        <w:t>оду</w:t>
      </w:r>
      <w:r w:rsidRPr="00BE2032">
        <w:rPr>
          <w:rFonts w:ascii="Times New Roman" w:hAnsi="Times New Roman" w:cs="Times New Roman"/>
          <w:sz w:val="26"/>
          <w:szCs w:val="26"/>
        </w:rPr>
        <w:t xml:space="preserve"> на территории района введено в действие жилых домов 3058 кв.</w:t>
      </w:r>
      <w:r w:rsidR="00017903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м. В 2020 году к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>оличество полученных уведомлений о планируемых строительстве или реконструкции объекта индивидуального жилищного строительства составило 65 единиц, а к</w:t>
      </w:r>
      <w:r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оличество полученных уведомлений об окончании строительства или реконструкции объекта индивидуального жилищного строительства – 115 (2019 – 108).</w:t>
      </w:r>
      <w:r w:rsidR="00324346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Продолжается работа по проектированию «</w:t>
      </w:r>
      <w:r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Строительство улично-дорожной сети нового квартала в с. Ижма Ижемского района Республики Коми для целей жилищного строительства»</w:t>
      </w:r>
      <w:r w:rsidRPr="00BE203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итогам реализации данного проекта продолжится предоставление земельных участков для населения </w:t>
      </w:r>
      <w:r w:rsidR="00017903"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</w:t>
      </w:r>
      <w:r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индивидуально</w:t>
      </w:r>
      <w:r w:rsidR="00017903"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жи</w:t>
      </w:r>
      <w:r w:rsidR="00017903"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лищное</w:t>
      </w:r>
      <w:r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строительств</w:t>
      </w:r>
      <w:r w:rsidR="00017903"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BE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B792C" w:rsidRPr="00BE2032" w:rsidRDefault="006B792C" w:rsidP="006B79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Одной из проблем развития строительства на территории района остается крайне низкая обеспеченность всеми видами инженерной инфраструктуры.</w:t>
      </w:r>
    </w:p>
    <w:p w:rsidR="00C67888" w:rsidRPr="00BE2032" w:rsidRDefault="00E8321D" w:rsidP="00E832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2021 году планируется ввести 2350 кв.м. жилья за счет всех источников финансирования.</w:t>
      </w:r>
    </w:p>
    <w:p w:rsidR="00E8321D" w:rsidRPr="00BE2032" w:rsidRDefault="00E8321D" w:rsidP="00E8321D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color w:val="FF0000"/>
          <w:sz w:val="26"/>
          <w:szCs w:val="26"/>
        </w:rPr>
      </w:pPr>
    </w:p>
    <w:p w:rsidR="00D63FDE" w:rsidRPr="00BE2032" w:rsidRDefault="00D63FDE" w:rsidP="00D63FD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BE2032">
        <w:rPr>
          <w:rFonts w:ascii="Times New Roman" w:hAnsi="Times New Roman" w:cs="Times New Roman"/>
          <w:b/>
          <w:noProof/>
          <w:sz w:val="26"/>
          <w:szCs w:val="26"/>
        </w:rPr>
        <w:t>Социальная сфера</w:t>
      </w:r>
    </w:p>
    <w:p w:rsidR="001F58D1" w:rsidRPr="00BE2032" w:rsidRDefault="001F58D1" w:rsidP="001F58D1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      В 2020 году образовательный процесс обеспечивался 3</w:t>
      </w:r>
      <w:r w:rsidR="00C84820"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образовательными организациями: 11 детских садов, 2 начальные школы, 5 основных школ, 12 средних школ, </w:t>
      </w:r>
      <w:r w:rsidR="00C84820"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учреждения дополнительного образования.</w:t>
      </w: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Всего педагогических работников - 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533 педагогов.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В 2020 году в образовательные организации прибыло 7 молодых специалистов.</w:t>
      </w:r>
    </w:p>
    <w:p w:rsidR="001F58D1" w:rsidRPr="00BE2032" w:rsidRDefault="001F58D1" w:rsidP="001F58D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Численность детей дошкольного возраста охваченных дошкольным </w:t>
      </w: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>образованием по состоянию на 01.01.2021 года составила 1450 воспитанников. По сравнению с 01.01.2020 годом на 78 воспитанников меньше. Снижение количества воспитанников в дошкольных образовательных организациях объясняется миграцией молодых семей в городские округа, а также снижением рождаемости.  </w:t>
      </w: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ab/>
        <w:t> Очередность в дошкольные учреждения составляет 7 детей, в 01.01.2020-14 детей. Очередность снизилась за счет открытия в МБОУ «Диюрская ООШ» дополнительной дошкольной группы на 15 мест.</w:t>
      </w:r>
    </w:p>
    <w:p w:rsidR="001F58D1" w:rsidRPr="00BE2032" w:rsidRDefault="001F58D1" w:rsidP="001F58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нашем районе обеспечен 100% охват дошкольным образованием детей от 3 до 7 лет, 231 ребенок получили направление в детские сады района с 1 сентября 2020 года.</w:t>
      </w:r>
    </w:p>
    <w:p w:rsidR="001F58D1" w:rsidRPr="00BE2032" w:rsidRDefault="001F58D1" w:rsidP="001F58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На 1 сентября 2020-2021 учебного года численность обучающихся школ района составила 2418 обучающихся, что на 58 обучающихся больше, чем в предыдущем учебном году.</w:t>
      </w:r>
    </w:p>
    <w:p w:rsidR="001F58D1" w:rsidRPr="00BE2032" w:rsidRDefault="001F58D1" w:rsidP="00A94801">
      <w:pPr>
        <w:tabs>
          <w:tab w:val="left" w:pos="70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00"/>
          <w:lang w:eastAsia="ru-RU"/>
        </w:rPr>
      </w:pP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 системе образования района функционирует </w:t>
      </w:r>
      <w:r w:rsidR="00C84820"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дополнительного образования детей: </w:t>
      </w:r>
      <w:r w:rsidR="00C84820" w:rsidRPr="00BE2032">
        <w:rPr>
          <w:rFonts w:ascii="Times New Roman" w:hAnsi="Times New Roman" w:cs="Times New Roman"/>
          <w:sz w:val="26"/>
          <w:szCs w:val="26"/>
        </w:rPr>
        <w:t>Ижемская детская школа искусств</w:t>
      </w:r>
      <w:r w:rsidR="00C84820"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Районный центр детского творчества и Детско–юношеская спортивная школа. Охват дополнительным образованием в районе через учреждения дополнительного образования и дополнительное образование в школах – 2199 воспитанников, реализующих направления: художественное творчество, туристско-краеведческое, спортивное, техническое творчество, эколого-</w:t>
      </w:r>
      <w:r w:rsidRPr="00BE2032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биологическое, патриотическое, предметное.</w:t>
      </w:r>
    </w:p>
    <w:p w:rsidR="00D63FDE" w:rsidRPr="00BE2032" w:rsidRDefault="00D63FDE" w:rsidP="00A948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Отрасль культуры в районе представляют </w:t>
      </w:r>
      <w:r w:rsidR="00C84820" w:rsidRPr="00BE2032">
        <w:rPr>
          <w:rFonts w:ascii="Times New Roman" w:hAnsi="Times New Roman" w:cs="Times New Roman"/>
          <w:sz w:val="26"/>
          <w:szCs w:val="26"/>
        </w:rPr>
        <w:t>3</w:t>
      </w:r>
      <w:r w:rsidRPr="00BE2032">
        <w:rPr>
          <w:rFonts w:ascii="Times New Roman" w:hAnsi="Times New Roman" w:cs="Times New Roman"/>
          <w:sz w:val="26"/>
          <w:szCs w:val="26"/>
        </w:rPr>
        <w:t xml:space="preserve"> учреждения: МБУК «Ижемская межпоселенческая клубная система»</w:t>
      </w:r>
      <w:r w:rsidR="00A94801" w:rsidRPr="00BE2032">
        <w:rPr>
          <w:rFonts w:ascii="Times New Roman" w:hAnsi="Times New Roman" w:cs="Times New Roman"/>
          <w:sz w:val="26"/>
          <w:szCs w:val="26"/>
        </w:rPr>
        <w:t xml:space="preserve"> (24 филиала)</w:t>
      </w:r>
      <w:r w:rsidRPr="00BE2032">
        <w:rPr>
          <w:rFonts w:ascii="Times New Roman" w:hAnsi="Times New Roman" w:cs="Times New Roman"/>
          <w:sz w:val="26"/>
          <w:szCs w:val="26"/>
        </w:rPr>
        <w:t>; МБУК «Ижемская межпоселенческая библиотечная система»</w:t>
      </w:r>
      <w:r w:rsidR="00A94801" w:rsidRPr="00BE2032">
        <w:rPr>
          <w:rFonts w:ascii="Times New Roman" w:hAnsi="Times New Roman" w:cs="Times New Roman"/>
          <w:sz w:val="26"/>
          <w:szCs w:val="26"/>
        </w:rPr>
        <w:t xml:space="preserve"> (18 филиалов)</w:t>
      </w:r>
      <w:r w:rsidRPr="00BE2032">
        <w:rPr>
          <w:rFonts w:ascii="Times New Roman" w:hAnsi="Times New Roman" w:cs="Times New Roman"/>
          <w:sz w:val="26"/>
          <w:szCs w:val="26"/>
        </w:rPr>
        <w:t>; МБУК «Ижемский районный</w:t>
      </w:r>
      <w:r w:rsidR="00C84820" w:rsidRPr="00BE2032">
        <w:rPr>
          <w:rFonts w:ascii="Times New Roman" w:hAnsi="Times New Roman" w:cs="Times New Roman"/>
          <w:sz w:val="26"/>
          <w:szCs w:val="26"/>
        </w:rPr>
        <w:t xml:space="preserve"> историко-краеведческий музей»</w:t>
      </w:r>
      <w:r w:rsidRPr="00BE2032">
        <w:rPr>
          <w:rFonts w:ascii="Times New Roman" w:hAnsi="Times New Roman" w:cs="Times New Roman"/>
          <w:sz w:val="26"/>
          <w:szCs w:val="26"/>
        </w:rPr>
        <w:t>.</w:t>
      </w:r>
    </w:p>
    <w:p w:rsidR="00D63FDE" w:rsidRPr="00BE2032" w:rsidRDefault="00D63FDE" w:rsidP="00D63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Отрасль физической культуры и спорта</w:t>
      </w:r>
      <w:r w:rsidRPr="00BE20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представлена МБУ «Межпоселенческий спортивный комплекс в п. Щельяюр».</w:t>
      </w:r>
    </w:p>
    <w:p w:rsidR="00A94801" w:rsidRPr="00BE2032" w:rsidRDefault="00A94801" w:rsidP="008C21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В районе функционирует ГБУЗ РК «Ижемская центральная районная больница», в состав которого входят Ижемская районная больница, 2 участковые больницы (Щельяюрская и Картаельская), 2 врачебные амбулатории (Мохченская и Красноборская) и 20 фельдшерско-акушерских пунктов. 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специалистов здравоохранения в Ижемском районе на 31.12.2020 года: 40 врачей, 186 медработников среднего звена. Укомплектованность средних медработников по району за 2020 год снизился по сравнению с 2019 годом и составил 89,9%.  В 2020 году в ГБУЗ «Ижемская ЦРБ» прибыли 2 молодых специалиста врач-педиатр и врач-стоматолог </w:t>
      </w:r>
    </w:p>
    <w:p w:rsidR="008C211B" w:rsidRPr="00BE2032" w:rsidRDefault="008C211B" w:rsidP="008C21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899" w:rsidRPr="00BE2032" w:rsidRDefault="00223899" w:rsidP="008C21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032">
        <w:rPr>
          <w:rFonts w:ascii="Times New Roman" w:hAnsi="Times New Roman" w:cs="Times New Roman"/>
          <w:b/>
          <w:sz w:val="26"/>
          <w:szCs w:val="26"/>
        </w:rPr>
        <w:t>Бюджет</w:t>
      </w:r>
    </w:p>
    <w:p w:rsidR="00B12AA2" w:rsidRPr="00BE2032" w:rsidRDefault="00B12AA2" w:rsidP="008C211B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color w:val="000000"/>
          <w:sz w:val="26"/>
          <w:szCs w:val="26"/>
        </w:rPr>
        <w:t>По итогам 2020 года консолидированный бюджет муниципального района «Ижемский» исполнен в сумме 1</w:t>
      </w:r>
      <w:r w:rsidR="006B5630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>405</w:t>
      </w:r>
      <w:r w:rsidR="006B5630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895,3 тыс. рублей, что выше на 8,5% 2019 года. </w:t>
      </w:r>
      <w:r w:rsidR="000E3A8E" w:rsidRPr="00BE2032">
        <w:rPr>
          <w:rFonts w:ascii="Times New Roman" w:hAnsi="Times New Roman" w:cs="Times New Roman"/>
          <w:color w:val="000000"/>
          <w:sz w:val="26"/>
          <w:szCs w:val="26"/>
        </w:rPr>
        <w:t>К концу 2021 года, по оценке, доходная часть бюджета составит 1</w:t>
      </w:r>
      <w:r w:rsidR="006B5630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3A8E" w:rsidRPr="00BE2032">
        <w:rPr>
          <w:rFonts w:ascii="Times New Roman" w:hAnsi="Times New Roman" w:cs="Times New Roman"/>
          <w:color w:val="000000"/>
          <w:sz w:val="26"/>
          <w:szCs w:val="26"/>
        </w:rPr>
        <w:t>592</w:t>
      </w:r>
      <w:r w:rsidR="006B5630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3A8E" w:rsidRPr="00BE2032">
        <w:rPr>
          <w:rFonts w:ascii="Times New Roman" w:hAnsi="Times New Roman" w:cs="Times New Roman"/>
          <w:color w:val="000000"/>
          <w:sz w:val="26"/>
          <w:szCs w:val="26"/>
        </w:rPr>
        <w:t>848,4 тыс. рублей.</w:t>
      </w:r>
      <w:r w:rsidR="001A4E95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>На 2024 год прогнозируется показатель в размере 1 457 518,1 тыс. рублей.</w:t>
      </w:r>
    </w:p>
    <w:p w:rsidR="005C6D0D" w:rsidRPr="00BE2032" w:rsidRDefault="00B12AA2" w:rsidP="00C84820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З</w:t>
      </w:r>
      <w:r w:rsidR="0072078B" w:rsidRPr="00BE2032">
        <w:rPr>
          <w:rFonts w:ascii="Times New Roman" w:hAnsi="Times New Roman" w:cs="Times New Roman"/>
          <w:sz w:val="26"/>
          <w:szCs w:val="26"/>
        </w:rPr>
        <w:t xml:space="preserve">а 2020 год </w:t>
      </w:r>
      <w:r w:rsidR="00223899" w:rsidRPr="00BE2032">
        <w:rPr>
          <w:rFonts w:ascii="Times New Roman" w:hAnsi="Times New Roman" w:cs="Times New Roman"/>
          <w:sz w:val="26"/>
          <w:szCs w:val="26"/>
        </w:rPr>
        <w:t>поступило 291,9 млн. рублей налоговых и неналоговых доходов. По сравнению с 2019 годом по</w:t>
      </w:r>
      <w:r w:rsidR="00F00892" w:rsidRPr="00BE2032">
        <w:rPr>
          <w:rFonts w:ascii="Times New Roman" w:hAnsi="Times New Roman" w:cs="Times New Roman"/>
          <w:sz w:val="26"/>
          <w:szCs w:val="26"/>
        </w:rPr>
        <w:t xml:space="preserve">ступления уменьшились на 2,5 %. Одна из основных причин </w:t>
      </w:r>
      <w:r w:rsidR="00F00892" w:rsidRPr="00BE2032">
        <w:rPr>
          <w:rFonts w:ascii="Times New Roman" w:hAnsi="Times New Roman" w:cs="Times New Roman"/>
          <w:sz w:val="26"/>
          <w:szCs w:val="26"/>
        </w:rPr>
        <w:lastRenderedPageBreak/>
        <w:t>снижения – экономические последствия распространения коронавирусной инфекции, меры поддержки бизнеса, принятые правительствами Российской Федерации и Республики Коми (перенос сроков уплаты за 2019 год на 1 квартал 2020 года, снижение ставки УСН, освобождение от уплаты налогов за 2 квартал 2020 года, предоставление отсрочки платежей).</w:t>
      </w:r>
      <w:r w:rsidR="005C6D0D" w:rsidRPr="00BE2032">
        <w:rPr>
          <w:rFonts w:ascii="Times New Roman" w:hAnsi="Times New Roman" w:cs="Times New Roman"/>
          <w:sz w:val="26"/>
          <w:szCs w:val="26"/>
        </w:rPr>
        <w:t xml:space="preserve"> В 2021 году, </w:t>
      </w:r>
      <w:r w:rsidR="00C84820" w:rsidRPr="00BE2032">
        <w:rPr>
          <w:rFonts w:ascii="Times New Roman" w:hAnsi="Times New Roman" w:cs="Times New Roman"/>
          <w:sz w:val="26"/>
          <w:szCs w:val="26"/>
        </w:rPr>
        <w:t>по оценке, доходы составят 286,9</w:t>
      </w:r>
      <w:r w:rsidR="005C6D0D" w:rsidRPr="00BE2032">
        <w:rPr>
          <w:rFonts w:ascii="Times New Roman" w:hAnsi="Times New Roman" w:cs="Times New Roman"/>
          <w:sz w:val="26"/>
          <w:szCs w:val="26"/>
        </w:rPr>
        <w:t xml:space="preserve"> млн. рублей.</w:t>
      </w:r>
      <w:r w:rsidR="005C6D0D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>На 2024 год прогнозируется показатель в размере 162 337,8 тыс. рублей.</w:t>
      </w:r>
      <w:r w:rsidR="00C84820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Снижение в связи с отказом от дополнительных нормативов отчислений от налога на доходы </w:t>
      </w:r>
      <w:r w:rsidR="00C84820" w:rsidRPr="00BE2032">
        <w:rPr>
          <w:rFonts w:ascii="Times New Roman" w:hAnsi="Times New Roman" w:cs="Times New Roman"/>
          <w:sz w:val="26"/>
          <w:szCs w:val="26"/>
          <w:lang w:eastAsia="en-US"/>
        </w:rPr>
        <w:t>физических лиц в бюджеты муниципальных районов, взамен части дотаций на выравнивание бюджетной обеспеченности муниципальных районов на 2022 год и плановый период 2023 и 2024 годов.</w:t>
      </w:r>
    </w:p>
    <w:p w:rsidR="008D7971" w:rsidRPr="00BE2032" w:rsidRDefault="005C6D0D" w:rsidP="008D7971">
      <w:pPr>
        <w:tabs>
          <w:tab w:val="left" w:pos="568"/>
        </w:tabs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Удельный вес поступивших налоговых доходов </w:t>
      </w:r>
      <w:r w:rsidR="00C3155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за 2020 год 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составляет – 95,5 % от доходной  части бюджета (278</w:t>
      </w:r>
      <w:r w:rsidR="006B5630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778,3 тыс. рублей), неналоговых – 4,5 % (13</w:t>
      </w:r>
      <w:r w:rsidR="006B5630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101,0 тыс.</w:t>
      </w:r>
      <w:r w:rsidR="006B5630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рублей).</w:t>
      </w:r>
      <w:r w:rsidR="00647013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:rsidR="008D7971" w:rsidRPr="00BE2032" w:rsidRDefault="008D7971" w:rsidP="008D7971">
      <w:pPr>
        <w:tabs>
          <w:tab w:val="left" w:pos="56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Наибольший удельный вес в структуре поступлений за 2020 год занимают:</w:t>
      </w:r>
    </w:p>
    <w:p w:rsidR="008D7971" w:rsidRPr="00BE2032" w:rsidRDefault="008D7971" w:rsidP="008D7971">
      <w:pPr>
        <w:widowControl/>
        <w:tabs>
          <w:tab w:val="left" w:pos="5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ab/>
      </w:r>
      <w:r w:rsidRPr="00BE2032">
        <w:rPr>
          <w:rFonts w:ascii="Times New Roman" w:hAnsi="Times New Roman" w:cs="Times New Roman"/>
          <w:sz w:val="26"/>
          <w:szCs w:val="26"/>
        </w:rPr>
        <w:tab/>
        <w:t>- налог на доходы физических лиц – 85% (247994,8 тыс. рублей), к уровню 2019 года 97,1%;</w:t>
      </w:r>
    </w:p>
    <w:p w:rsidR="008D7971" w:rsidRPr="00BE2032" w:rsidRDefault="008D7971" w:rsidP="008D7971">
      <w:pPr>
        <w:widowControl/>
        <w:numPr>
          <w:ilvl w:val="0"/>
          <w:numId w:val="5"/>
        </w:numPr>
        <w:tabs>
          <w:tab w:val="clear" w:pos="1080"/>
          <w:tab w:val="left" w:pos="568"/>
          <w:tab w:val="num" w:pos="720"/>
          <w:tab w:val="left" w:pos="851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налоги на совокупный доход – 6,6% (19306,0 тыс. рублей), к уровню 2019 года 99,6%;</w:t>
      </w:r>
    </w:p>
    <w:p w:rsidR="008D7971" w:rsidRPr="00BE2032" w:rsidRDefault="008D7971" w:rsidP="008D7971">
      <w:pPr>
        <w:widowControl/>
        <w:numPr>
          <w:ilvl w:val="0"/>
          <w:numId w:val="5"/>
        </w:numPr>
        <w:tabs>
          <w:tab w:val="clear" w:pos="1080"/>
          <w:tab w:val="left" w:pos="568"/>
          <w:tab w:val="num" w:pos="720"/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доходы от использования имущества – 2,3% (6568,9 тыс. рублей), к уровню 2019 года 95,9%.</w:t>
      </w:r>
    </w:p>
    <w:p w:rsidR="00647013" w:rsidRPr="00BE2032" w:rsidRDefault="00647013" w:rsidP="006B5630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2021 году, по оценке, налоговые доходы составят 275 527,6 тыс. рублей, неналоговые доходы - 11 344,6 тыс. рублей.</w:t>
      </w:r>
    </w:p>
    <w:p w:rsidR="005C6D0D" w:rsidRPr="00BE2032" w:rsidRDefault="00647013" w:rsidP="00647013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На 2024 год прогнозируются показатели: налоговые доходы в размере 152 592,8 тыс. рублей, </w:t>
      </w:r>
      <w:r w:rsidRPr="00BE2032">
        <w:rPr>
          <w:rFonts w:ascii="Times New Roman" w:hAnsi="Times New Roman" w:cs="Times New Roman"/>
          <w:sz w:val="26"/>
          <w:szCs w:val="26"/>
        </w:rPr>
        <w:t>неналоговые доходы – 9 745,0 тыс. рублей.</w:t>
      </w:r>
    </w:p>
    <w:p w:rsidR="006B5630" w:rsidRPr="00BE2032" w:rsidRDefault="006B5630" w:rsidP="008D7971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Безвозмездные поступления за 2020 год составили 1 114 016,1 тыс. рублей</w:t>
      </w:r>
      <w:r w:rsidR="001A4E95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, к уровню 2019 года - 11,8%.</w:t>
      </w:r>
      <w:r w:rsidR="008D797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8D7971" w:rsidRPr="00BE2032">
        <w:rPr>
          <w:rFonts w:ascii="Times New Roman" w:hAnsi="Times New Roman" w:cs="Times New Roman"/>
          <w:sz w:val="26"/>
          <w:szCs w:val="26"/>
        </w:rPr>
        <w:t>В 2021 году, по оценке, б</w:t>
      </w:r>
      <w:r w:rsidR="008D797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езвозмездные поступления составят 1 305 976,2 тыс. рублей. </w:t>
      </w:r>
      <w:r w:rsidR="008D7971" w:rsidRPr="00BE2032">
        <w:rPr>
          <w:rFonts w:ascii="Times New Roman" w:hAnsi="Times New Roman" w:cs="Times New Roman"/>
          <w:sz w:val="26"/>
          <w:szCs w:val="26"/>
          <w:lang w:eastAsia="zh-CN"/>
        </w:rPr>
        <w:t>На 2024 год прогнозируются в размере 1 295 180,3 тыс. рублей.</w:t>
      </w:r>
    </w:p>
    <w:p w:rsidR="004858BF" w:rsidRPr="00BE2032" w:rsidRDefault="00A96B96" w:rsidP="004858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Консолидированный бюджет за 2020 год исполнен по расходам в сумме 1 391 636,1 тыс. рублей.</w:t>
      </w:r>
      <w:r w:rsidR="008D7971" w:rsidRPr="00BE2032">
        <w:rPr>
          <w:rFonts w:ascii="Times New Roman" w:hAnsi="Times New Roman" w:cs="Times New Roman"/>
          <w:sz w:val="26"/>
          <w:szCs w:val="26"/>
        </w:rPr>
        <w:t xml:space="preserve"> В расходной части бюджета основная часть финансовых ресурсов направлена на образование (68,5%), общегосударственные вопросы (9,9%) и культуру (10%).</w:t>
      </w:r>
    </w:p>
    <w:p w:rsidR="005718A5" w:rsidRPr="00BE2032" w:rsidRDefault="004858BF" w:rsidP="008D7971">
      <w:pPr>
        <w:widowControl/>
        <w:tabs>
          <w:tab w:val="left" w:pos="568"/>
        </w:tabs>
        <w:spacing w:after="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 В 2021 году, по оценке, расходы составят 1</w:t>
      </w:r>
      <w:r w:rsidR="00177123">
        <w:rPr>
          <w:rFonts w:ascii="Times New Roman" w:hAnsi="Times New Roman" w:cs="Times New Roman"/>
          <w:sz w:val="26"/>
          <w:szCs w:val="26"/>
        </w:rPr>
        <w:t> </w:t>
      </w:r>
      <w:r w:rsidRPr="00BE2032">
        <w:rPr>
          <w:rFonts w:ascii="Times New Roman" w:hAnsi="Times New Roman" w:cs="Times New Roman"/>
          <w:sz w:val="26"/>
          <w:szCs w:val="26"/>
        </w:rPr>
        <w:t>6</w:t>
      </w:r>
      <w:r w:rsidR="00177123">
        <w:rPr>
          <w:rFonts w:ascii="Times New Roman" w:hAnsi="Times New Roman" w:cs="Times New Roman"/>
          <w:sz w:val="26"/>
          <w:szCs w:val="26"/>
        </w:rPr>
        <w:t>13 321,5</w:t>
      </w:r>
      <w:r w:rsidRPr="00BE2032">
        <w:rPr>
          <w:rFonts w:ascii="Times New Roman" w:hAnsi="Times New Roman" w:cs="Times New Roman"/>
          <w:sz w:val="26"/>
          <w:szCs w:val="26"/>
        </w:rPr>
        <w:t xml:space="preserve"> тыс. рублей. На 2024 год</w:t>
      </w:r>
      <w:r w:rsidR="004B69C9" w:rsidRPr="00BE2032">
        <w:rPr>
          <w:rFonts w:ascii="Times New Roman" w:hAnsi="Times New Roman" w:cs="Times New Roman"/>
          <w:sz w:val="26"/>
          <w:szCs w:val="26"/>
        </w:rPr>
        <w:t xml:space="preserve"> расходы консолидированного бюджета</w:t>
      </w:r>
      <w:r w:rsidRPr="00BE2032">
        <w:rPr>
          <w:rFonts w:ascii="Times New Roman" w:hAnsi="Times New Roman" w:cs="Times New Roman"/>
          <w:sz w:val="26"/>
          <w:szCs w:val="26"/>
        </w:rPr>
        <w:t xml:space="preserve"> прогнозиру</w:t>
      </w:r>
      <w:r w:rsidR="004B69C9" w:rsidRPr="00BE2032">
        <w:rPr>
          <w:rFonts w:ascii="Times New Roman" w:hAnsi="Times New Roman" w:cs="Times New Roman"/>
          <w:sz w:val="26"/>
          <w:szCs w:val="26"/>
        </w:rPr>
        <w:t>ю</w:t>
      </w:r>
      <w:r w:rsidRPr="00BE2032">
        <w:rPr>
          <w:rFonts w:ascii="Times New Roman" w:hAnsi="Times New Roman" w:cs="Times New Roman"/>
          <w:sz w:val="26"/>
          <w:szCs w:val="26"/>
        </w:rPr>
        <w:t>тся в размере 1 455 958,1 тыс. рублей.</w:t>
      </w:r>
    </w:p>
    <w:p w:rsidR="008D7971" w:rsidRPr="00BE2032" w:rsidRDefault="004858BF" w:rsidP="00EB39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2021 году муниципальный долг останется на уровне 2020 года. К 2024 году прогнозируется в размере 1 560,0 тыс. рублей.</w:t>
      </w:r>
    </w:p>
    <w:p w:rsidR="00AC3A37" w:rsidRPr="00BE2032" w:rsidRDefault="008D7971" w:rsidP="00EA45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4858BF" w:rsidRPr="00BE2032">
        <w:rPr>
          <w:rFonts w:ascii="Times New Roman" w:hAnsi="Times New Roman" w:cs="Times New Roman"/>
          <w:sz w:val="26"/>
          <w:szCs w:val="26"/>
        </w:rPr>
        <w:t xml:space="preserve">2020 года </w:t>
      </w:r>
      <w:r w:rsidRPr="00BE2032">
        <w:rPr>
          <w:rFonts w:ascii="Times New Roman" w:hAnsi="Times New Roman" w:cs="Times New Roman"/>
          <w:sz w:val="26"/>
          <w:szCs w:val="26"/>
        </w:rPr>
        <w:t>исполнен с профицитом в сумме 14 259,2 тыс. рублей.</w:t>
      </w:r>
      <w:r w:rsidR="00EB3912" w:rsidRPr="00BE2032">
        <w:rPr>
          <w:rFonts w:ascii="Times New Roman" w:hAnsi="Times New Roman" w:cs="Times New Roman"/>
          <w:sz w:val="26"/>
          <w:szCs w:val="26"/>
        </w:rPr>
        <w:t xml:space="preserve"> В 2021 году, по оценке, бюджет прогнозируется с дефицитом в размере </w:t>
      </w:r>
      <w:r w:rsidR="00177123">
        <w:rPr>
          <w:rFonts w:ascii="Times New Roman" w:hAnsi="Times New Roman" w:cs="Times New Roman"/>
          <w:sz w:val="26"/>
          <w:szCs w:val="26"/>
        </w:rPr>
        <w:t>20 473,1</w:t>
      </w:r>
      <w:r w:rsidR="00EB3912" w:rsidRPr="00BE2032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EA456B" w:rsidRPr="00BE2032">
        <w:rPr>
          <w:rFonts w:ascii="Times New Roman" w:hAnsi="Times New Roman" w:cs="Times New Roman"/>
          <w:sz w:val="26"/>
          <w:szCs w:val="26"/>
        </w:rPr>
        <w:t xml:space="preserve"> К 2024 году прогнозируется профицит 1 560,0 тыс. рублей.</w:t>
      </w:r>
    </w:p>
    <w:sectPr w:rsidR="00AC3A37" w:rsidRPr="00BE2032" w:rsidSect="00BE2032">
      <w:pgSz w:w="11906" w:h="16838" w:code="9"/>
      <w:pgMar w:top="1418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34" w:rsidRDefault="00C22C34" w:rsidP="00FF65E1">
      <w:pPr>
        <w:spacing w:after="0" w:line="240" w:lineRule="auto"/>
      </w:pPr>
      <w:r>
        <w:separator/>
      </w:r>
    </w:p>
  </w:endnote>
  <w:endnote w:type="continuationSeparator" w:id="0">
    <w:p w:rsidR="00C22C34" w:rsidRDefault="00C22C34" w:rsidP="00FF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34" w:rsidRDefault="00C22C34" w:rsidP="00FF65E1">
      <w:pPr>
        <w:spacing w:after="0" w:line="240" w:lineRule="auto"/>
      </w:pPr>
      <w:r>
        <w:separator/>
      </w:r>
    </w:p>
  </w:footnote>
  <w:footnote w:type="continuationSeparator" w:id="0">
    <w:p w:rsidR="00C22C34" w:rsidRDefault="00C22C34" w:rsidP="00FF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1" w15:restartNumberingAfterBreak="0">
    <w:nsid w:val="11674AE6"/>
    <w:multiLevelType w:val="hybridMultilevel"/>
    <w:tmpl w:val="376A3A30"/>
    <w:lvl w:ilvl="0" w:tplc="781C31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155343"/>
    <w:multiLevelType w:val="hybridMultilevel"/>
    <w:tmpl w:val="045821F4"/>
    <w:lvl w:ilvl="0" w:tplc="24426F66">
      <w:start w:val="1"/>
      <w:numFmt w:val="decimal"/>
      <w:suff w:val="space"/>
      <w:lvlText w:val="%1."/>
      <w:lvlJc w:val="left"/>
      <w:pPr>
        <w:ind w:left="8651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3F0B50EC"/>
    <w:multiLevelType w:val="hybridMultilevel"/>
    <w:tmpl w:val="45EE3A80"/>
    <w:lvl w:ilvl="0" w:tplc="781C31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D96268"/>
    <w:multiLevelType w:val="hybridMultilevel"/>
    <w:tmpl w:val="FDDC8AEA"/>
    <w:lvl w:ilvl="0" w:tplc="781C31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99245B"/>
    <w:multiLevelType w:val="hybridMultilevel"/>
    <w:tmpl w:val="9C24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B6"/>
    <w:rsid w:val="00002BFD"/>
    <w:rsid w:val="000048AB"/>
    <w:rsid w:val="000065BF"/>
    <w:rsid w:val="00012D57"/>
    <w:rsid w:val="00016512"/>
    <w:rsid w:val="00016E4E"/>
    <w:rsid w:val="00017903"/>
    <w:rsid w:val="00021657"/>
    <w:rsid w:val="00022F5B"/>
    <w:rsid w:val="0002405F"/>
    <w:rsid w:val="00026C48"/>
    <w:rsid w:val="000274C3"/>
    <w:rsid w:val="00027837"/>
    <w:rsid w:val="000306B7"/>
    <w:rsid w:val="000306DA"/>
    <w:rsid w:val="00032941"/>
    <w:rsid w:val="00033257"/>
    <w:rsid w:val="000343CA"/>
    <w:rsid w:val="00034CDB"/>
    <w:rsid w:val="0003570E"/>
    <w:rsid w:val="00036709"/>
    <w:rsid w:val="00044869"/>
    <w:rsid w:val="00052348"/>
    <w:rsid w:val="00052CBF"/>
    <w:rsid w:val="000533B2"/>
    <w:rsid w:val="000535B6"/>
    <w:rsid w:val="00060FA4"/>
    <w:rsid w:val="000641BA"/>
    <w:rsid w:val="000651E9"/>
    <w:rsid w:val="000716A1"/>
    <w:rsid w:val="0007189D"/>
    <w:rsid w:val="00073959"/>
    <w:rsid w:val="00074D93"/>
    <w:rsid w:val="000820D2"/>
    <w:rsid w:val="0008320D"/>
    <w:rsid w:val="000833DD"/>
    <w:rsid w:val="00084437"/>
    <w:rsid w:val="000873B6"/>
    <w:rsid w:val="0008784D"/>
    <w:rsid w:val="00092560"/>
    <w:rsid w:val="00093875"/>
    <w:rsid w:val="0009690E"/>
    <w:rsid w:val="000A116D"/>
    <w:rsid w:val="000A1A68"/>
    <w:rsid w:val="000A4AAC"/>
    <w:rsid w:val="000A6E57"/>
    <w:rsid w:val="000A74B8"/>
    <w:rsid w:val="000A79AB"/>
    <w:rsid w:val="000A7FC6"/>
    <w:rsid w:val="000B05D6"/>
    <w:rsid w:val="000B2E02"/>
    <w:rsid w:val="000B3932"/>
    <w:rsid w:val="000B480E"/>
    <w:rsid w:val="000B4DBE"/>
    <w:rsid w:val="000C0D42"/>
    <w:rsid w:val="000C44D3"/>
    <w:rsid w:val="000C65B6"/>
    <w:rsid w:val="000C6719"/>
    <w:rsid w:val="000C7ECF"/>
    <w:rsid w:val="000D159A"/>
    <w:rsid w:val="000D1E36"/>
    <w:rsid w:val="000D3557"/>
    <w:rsid w:val="000D5786"/>
    <w:rsid w:val="000D60FA"/>
    <w:rsid w:val="000E3530"/>
    <w:rsid w:val="000E3A8E"/>
    <w:rsid w:val="000E632D"/>
    <w:rsid w:val="000F0F77"/>
    <w:rsid w:val="000F193E"/>
    <w:rsid w:val="000F2187"/>
    <w:rsid w:val="000F427F"/>
    <w:rsid w:val="000F5800"/>
    <w:rsid w:val="00105ACE"/>
    <w:rsid w:val="001067CC"/>
    <w:rsid w:val="00110DE7"/>
    <w:rsid w:val="00112923"/>
    <w:rsid w:val="00116257"/>
    <w:rsid w:val="00116418"/>
    <w:rsid w:val="00120A85"/>
    <w:rsid w:val="00122D3F"/>
    <w:rsid w:val="0012645B"/>
    <w:rsid w:val="00131891"/>
    <w:rsid w:val="00132AA2"/>
    <w:rsid w:val="001351A0"/>
    <w:rsid w:val="00135382"/>
    <w:rsid w:val="00140074"/>
    <w:rsid w:val="00141BB7"/>
    <w:rsid w:val="00142B0C"/>
    <w:rsid w:val="0014617E"/>
    <w:rsid w:val="00146984"/>
    <w:rsid w:val="00147418"/>
    <w:rsid w:val="001525B2"/>
    <w:rsid w:val="001544B3"/>
    <w:rsid w:val="00157C4C"/>
    <w:rsid w:val="00161678"/>
    <w:rsid w:val="00161971"/>
    <w:rsid w:val="00166168"/>
    <w:rsid w:val="00166783"/>
    <w:rsid w:val="00167ACC"/>
    <w:rsid w:val="00171284"/>
    <w:rsid w:val="001722FA"/>
    <w:rsid w:val="00176D63"/>
    <w:rsid w:val="00177123"/>
    <w:rsid w:val="0017742F"/>
    <w:rsid w:val="00177AEF"/>
    <w:rsid w:val="00181AE7"/>
    <w:rsid w:val="001837F4"/>
    <w:rsid w:val="00184BCB"/>
    <w:rsid w:val="00186A5E"/>
    <w:rsid w:val="00193ADA"/>
    <w:rsid w:val="00194BCE"/>
    <w:rsid w:val="001A29B9"/>
    <w:rsid w:val="001A4E95"/>
    <w:rsid w:val="001A7869"/>
    <w:rsid w:val="001B034D"/>
    <w:rsid w:val="001B2C60"/>
    <w:rsid w:val="001B32DD"/>
    <w:rsid w:val="001B6352"/>
    <w:rsid w:val="001B69D6"/>
    <w:rsid w:val="001C13E4"/>
    <w:rsid w:val="001C3681"/>
    <w:rsid w:val="001C40E4"/>
    <w:rsid w:val="001D0D5B"/>
    <w:rsid w:val="001D1827"/>
    <w:rsid w:val="001D37F2"/>
    <w:rsid w:val="001D4E37"/>
    <w:rsid w:val="001D5D3C"/>
    <w:rsid w:val="001E02CF"/>
    <w:rsid w:val="001E0659"/>
    <w:rsid w:val="001E1EFD"/>
    <w:rsid w:val="001E7B79"/>
    <w:rsid w:val="001F098E"/>
    <w:rsid w:val="001F19B1"/>
    <w:rsid w:val="001F27A4"/>
    <w:rsid w:val="001F3104"/>
    <w:rsid w:val="001F4008"/>
    <w:rsid w:val="001F58D1"/>
    <w:rsid w:val="001F5A32"/>
    <w:rsid w:val="001F731B"/>
    <w:rsid w:val="00200FBA"/>
    <w:rsid w:val="002021FC"/>
    <w:rsid w:val="00202357"/>
    <w:rsid w:val="00205D72"/>
    <w:rsid w:val="0020794C"/>
    <w:rsid w:val="00210463"/>
    <w:rsid w:val="00211A51"/>
    <w:rsid w:val="00211C2E"/>
    <w:rsid w:val="002168CF"/>
    <w:rsid w:val="00216D1A"/>
    <w:rsid w:val="00220F52"/>
    <w:rsid w:val="00223230"/>
    <w:rsid w:val="00223899"/>
    <w:rsid w:val="002249B8"/>
    <w:rsid w:val="002256A2"/>
    <w:rsid w:val="0022605E"/>
    <w:rsid w:val="00233C87"/>
    <w:rsid w:val="00235F2C"/>
    <w:rsid w:val="00236D4C"/>
    <w:rsid w:val="002373E0"/>
    <w:rsid w:val="0024015F"/>
    <w:rsid w:val="00242502"/>
    <w:rsid w:val="002428F0"/>
    <w:rsid w:val="00242A1B"/>
    <w:rsid w:val="00244585"/>
    <w:rsid w:val="00245C56"/>
    <w:rsid w:val="002462B9"/>
    <w:rsid w:val="002506E3"/>
    <w:rsid w:val="002512EE"/>
    <w:rsid w:val="002530BB"/>
    <w:rsid w:val="00262CFA"/>
    <w:rsid w:val="00263ED2"/>
    <w:rsid w:val="00266269"/>
    <w:rsid w:val="002678EF"/>
    <w:rsid w:val="00275586"/>
    <w:rsid w:val="00282D72"/>
    <w:rsid w:val="0028307C"/>
    <w:rsid w:val="0028532C"/>
    <w:rsid w:val="002860BC"/>
    <w:rsid w:val="00287D7F"/>
    <w:rsid w:val="00290817"/>
    <w:rsid w:val="0029159B"/>
    <w:rsid w:val="00297189"/>
    <w:rsid w:val="002A2C58"/>
    <w:rsid w:val="002A42DC"/>
    <w:rsid w:val="002A5EC1"/>
    <w:rsid w:val="002A7FCC"/>
    <w:rsid w:val="002B0021"/>
    <w:rsid w:val="002B017D"/>
    <w:rsid w:val="002B1110"/>
    <w:rsid w:val="002C4E69"/>
    <w:rsid w:val="002D3487"/>
    <w:rsid w:val="002D6DD1"/>
    <w:rsid w:val="002D75AD"/>
    <w:rsid w:val="002E0A71"/>
    <w:rsid w:val="002E0D04"/>
    <w:rsid w:val="002E0FA4"/>
    <w:rsid w:val="002E3EDC"/>
    <w:rsid w:val="002E5C92"/>
    <w:rsid w:val="002E73F6"/>
    <w:rsid w:val="002F010D"/>
    <w:rsid w:val="002F27ED"/>
    <w:rsid w:val="002F6B02"/>
    <w:rsid w:val="002F7A66"/>
    <w:rsid w:val="0030039D"/>
    <w:rsid w:val="00301406"/>
    <w:rsid w:val="00301A87"/>
    <w:rsid w:val="00302391"/>
    <w:rsid w:val="00303231"/>
    <w:rsid w:val="00304828"/>
    <w:rsid w:val="00311C5A"/>
    <w:rsid w:val="00311E45"/>
    <w:rsid w:val="00312ABB"/>
    <w:rsid w:val="003136CD"/>
    <w:rsid w:val="00320630"/>
    <w:rsid w:val="00321AB6"/>
    <w:rsid w:val="00323F9F"/>
    <w:rsid w:val="00324346"/>
    <w:rsid w:val="00324CF8"/>
    <w:rsid w:val="003260B0"/>
    <w:rsid w:val="00326495"/>
    <w:rsid w:val="00326C75"/>
    <w:rsid w:val="00326FA7"/>
    <w:rsid w:val="003273D5"/>
    <w:rsid w:val="0033416B"/>
    <w:rsid w:val="00334D50"/>
    <w:rsid w:val="00335685"/>
    <w:rsid w:val="00343724"/>
    <w:rsid w:val="00344AA8"/>
    <w:rsid w:val="003452CD"/>
    <w:rsid w:val="00351440"/>
    <w:rsid w:val="00351B89"/>
    <w:rsid w:val="003520DF"/>
    <w:rsid w:val="00355B23"/>
    <w:rsid w:val="00355F33"/>
    <w:rsid w:val="00360127"/>
    <w:rsid w:val="00361C1E"/>
    <w:rsid w:val="003652A7"/>
    <w:rsid w:val="003661BA"/>
    <w:rsid w:val="00367F6B"/>
    <w:rsid w:val="00375326"/>
    <w:rsid w:val="00376ABB"/>
    <w:rsid w:val="00377F9F"/>
    <w:rsid w:val="00381175"/>
    <w:rsid w:val="003836B2"/>
    <w:rsid w:val="00385078"/>
    <w:rsid w:val="00385249"/>
    <w:rsid w:val="00390063"/>
    <w:rsid w:val="00391A35"/>
    <w:rsid w:val="00391E26"/>
    <w:rsid w:val="00391F84"/>
    <w:rsid w:val="00392353"/>
    <w:rsid w:val="003957EA"/>
    <w:rsid w:val="00396294"/>
    <w:rsid w:val="0039704C"/>
    <w:rsid w:val="003A0429"/>
    <w:rsid w:val="003A1E11"/>
    <w:rsid w:val="003A52CA"/>
    <w:rsid w:val="003A566A"/>
    <w:rsid w:val="003A660B"/>
    <w:rsid w:val="003A67C9"/>
    <w:rsid w:val="003B2BDF"/>
    <w:rsid w:val="003B3D54"/>
    <w:rsid w:val="003B42EE"/>
    <w:rsid w:val="003B57DA"/>
    <w:rsid w:val="003B58D2"/>
    <w:rsid w:val="003B6025"/>
    <w:rsid w:val="003B74A8"/>
    <w:rsid w:val="003C0024"/>
    <w:rsid w:val="003C1435"/>
    <w:rsid w:val="003C356E"/>
    <w:rsid w:val="003C361A"/>
    <w:rsid w:val="003D0490"/>
    <w:rsid w:val="003D067A"/>
    <w:rsid w:val="003D2591"/>
    <w:rsid w:val="003D3150"/>
    <w:rsid w:val="003D7025"/>
    <w:rsid w:val="003D760E"/>
    <w:rsid w:val="003E05E2"/>
    <w:rsid w:val="003E38E8"/>
    <w:rsid w:val="003E3C27"/>
    <w:rsid w:val="003E3D54"/>
    <w:rsid w:val="003E4990"/>
    <w:rsid w:val="003F064F"/>
    <w:rsid w:val="003F262A"/>
    <w:rsid w:val="003F3145"/>
    <w:rsid w:val="003F5573"/>
    <w:rsid w:val="003F5A3B"/>
    <w:rsid w:val="003F61BE"/>
    <w:rsid w:val="00400FEC"/>
    <w:rsid w:val="0040235C"/>
    <w:rsid w:val="004026F1"/>
    <w:rsid w:val="004029EA"/>
    <w:rsid w:val="00404254"/>
    <w:rsid w:val="00405683"/>
    <w:rsid w:val="00405968"/>
    <w:rsid w:val="00405DB2"/>
    <w:rsid w:val="00406866"/>
    <w:rsid w:val="004150F0"/>
    <w:rsid w:val="004152B4"/>
    <w:rsid w:val="00420AA6"/>
    <w:rsid w:val="00420FD7"/>
    <w:rsid w:val="004225C3"/>
    <w:rsid w:val="00425447"/>
    <w:rsid w:val="00425DF3"/>
    <w:rsid w:val="0042675D"/>
    <w:rsid w:val="0043153A"/>
    <w:rsid w:val="00436401"/>
    <w:rsid w:val="00437D23"/>
    <w:rsid w:val="004413B2"/>
    <w:rsid w:val="00442227"/>
    <w:rsid w:val="004438FC"/>
    <w:rsid w:val="004446CC"/>
    <w:rsid w:val="00445AF7"/>
    <w:rsid w:val="00446BFE"/>
    <w:rsid w:val="00450B71"/>
    <w:rsid w:val="004513A8"/>
    <w:rsid w:val="004537A1"/>
    <w:rsid w:val="0045411A"/>
    <w:rsid w:val="00454C58"/>
    <w:rsid w:val="004577A4"/>
    <w:rsid w:val="00462877"/>
    <w:rsid w:val="00465EB1"/>
    <w:rsid w:val="00467E8C"/>
    <w:rsid w:val="00471B81"/>
    <w:rsid w:val="00471DDC"/>
    <w:rsid w:val="0047310E"/>
    <w:rsid w:val="00474137"/>
    <w:rsid w:val="00477E3B"/>
    <w:rsid w:val="0048077A"/>
    <w:rsid w:val="00480B40"/>
    <w:rsid w:val="004816B4"/>
    <w:rsid w:val="004858BF"/>
    <w:rsid w:val="004913A4"/>
    <w:rsid w:val="0049190B"/>
    <w:rsid w:val="004939CC"/>
    <w:rsid w:val="004A05BE"/>
    <w:rsid w:val="004A1284"/>
    <w:rsid w:val="004A223D"/>
    <w:rsid w:val="004A232D"/>
    <w:rsid w:val="004A23FE"/>
    <w:rsid w:val="004A29FA"/>
    <w:rsid w:val="004A2BCE"/>
    <w:rsid w:val="004A2E7A"/>
    <w:rsid w:val="004A4788"/>
    <w:rsid w:val="004B0338"/>
    <w:rsid w:val="004B03B6"/>
    <w:rsid w:val="004B13A0"/>
    <w:rsid w:val="004B2317"/>
    <w:rsid w:val="004B30DE"/>
    <w:rsid w:val="004B636B"/>
    <w:rsid w:val="004B69C9"/>
    <w:rsid w:val="004C05F2"/>
    <w:rsid w:val="004C1213"/>
    <w:rsid w:val="004C4C32"/>
    <w:rsid w:val="004C4F53"/>
    <w:rsid w:val="004C6422"/>
    <w:rsid w:val="004C6C27"/>
    <w:rsid w:val="004C7E25"/>
    <w:rsid w:val="004D365E"/>
    <w:rsid w:val="004E0688"/>
    <w:rsid w:val="004E1F54"/>
    <w:rsid w:val="004E4795"/>
    <w:rsid w:val="004E4B37"/>
    <w:rsid w:val="004E6247"/>
    <w:rsid w:val="004F00B5"/>
    <w:rsid w:val="004F1231"/>
    <w:rsid w:val="004F3B79"/>
    <w:rsid w:val="004F410B"/>
    <w:rsid w:val="004F4F06"/>
    <w:rsid w:val="004F71C7"/>
    <w:rsid w:val="00501A0B"/>
    <w:rsid w:val="0050252D"/>
    <w:rsid w:val="00506586"/>
    <w:rsid w:val="0050726A"/>
    <w:rsid w:val="00520721"/>
    <w:rsid w:val="0052082E"/>
    <w:rsid w:val="005209EF"/>
    <w:rsid w:val="00521E8B"/>
    <w:rsid w:val="00523232"/>
    <w:rsid w:val="00533058"/>
    <w:rsid w:val="00535CC8"/>
    <w:rsid w:val="005521B2"/>
    <w:rsid w:val="00552A48"/>
    <w:rsid w:val="00553C33"/>
    <w:rsid w:val="0055535B"/>
    <w:rsid w:val="005563BE"/>
    <w:rsid w:val="00556A8E"/>
    <w:rsid w:val="0056239B"/>
    <w:rsid w:val="005627E7"/>
    <w:rsid w:val="00562A70"/>
    <w:rsid w:val="00570457"/>
    <w:rsid w:val="005718A5"/>
    <w:rsid w:val="0057382D"/>
    <w:rsid w:val="005777E8"/>
    <w:rsid w:val="00577B84"/>
    <w:rsid w:val="005801F2"/>
    <w:rsid w:val="00581DB6"/>
    <w:rsid w:val="00584EF9"/>
    <w:rsid w:val="00587D62"/>
    <w:rsid w:val="00592601"/>
    <w:rsid w:val="005930D2"/>
    <w:rsid w:val="00593D72"/>
    <w:rsid w:val="0059468F"/>
    <w:rsid w:val="005971ED"/>
    <w:rsid w:val="0059798C"/>
    <w:rsid w:val="005A0A8A"/>
    <w:rsid w:val="005A528E"/>
    <w:rsid w:val="005A7350"/>
    <w:rsid w:val="005B1CA4"/>
    <w:rsid w:val="005B2372"/>
    <w:rsid w:val="005B4919"/>
    <w:rsid w:val="005B4B6F"/>
    <w:rsid w:val="005B6BCA"/>
    <w:rsid w:val="005C0C05"/>
    <w:rsid w:val="005C0ED8"/>
    <w:rsid w:val="005C0F3D"/>
    <w:rsid w:val="005C2342"/>
    <w:rsid w:val="005C6D0D"/>
    <w:rsid w:val="005D44B4"/>
    <w:rsid w:val="005D45E3"/>
    <w:rsid w:val="005E003E"/>
    <w:rsid w:val="005E0B95"/>
    <w:rsid w:val="005E2A32"/>
    <w:rsid w:val="005E3F63"/>
    <w:rsid w:val="005E47DC"/>
    <w:rsid w:val="005E4D41"/>
    <w:rsid w:val="005F0B14"/>
    <w:rsid w:val="005F559E"/>
    <w:rsid w:val="005F5C3E"/>
    <w:rsid w:val="005F5C70"/>
    <w:rsid w:val="005F6D1C"/>
    <w:rsid w:val="005F7780"/>
    <w:rsid w:val="006004EC"/>
    <w:rsid w:val="00601519"/>
    <w:rsid w:val="006031B2"/>
    <w:rsid w:val="0060529B"/>
    <w:rsid w:val="00613911"/>
    <w:rsid w:val="00617463"/>
    <w:rsid w:val="006174A0"/>
    <w:rsid w:val="00622201"/>
    <w:rsid w:val="0062481F"/>
    <w:rsid w:val="00625CBB"/>
    <w:rsid w:val="00630164"/>
    <w:rsid w:val="006373A4"/>
    <w:rsid w:val="00637ECC"/>
    <w:rsid w:val="0064106B"/>
    <w:rsid w:val="006411B9"/>
    <w:rsid w:val="00641A47"/>
    <w:rsid w:val="00642462"/>
    <w:rsid w:val="00647013"/>
    <w:rsid w:val="006475CB"/>
    <w:rsid w:val="00647923"/>
    <w:rsid w:val="00650FE2"/>
    <w:rsid w:val="00652E71"/>
    <w:rsid w:val="00653984"/>
    <w:rsid w:val="00654707"/>
    <w:rsid w:val="006651FD"/>
    <w:rsid w:val="00670243"/>
    <w:rsid w:val="0067168B"/>
    <w:rsid w:val="00672005"/>
    <w:rsid w:val="00675008"/>
    <w:rsid w:val="00680F6F"/>
    <w:rsid w:val="0068204E"/>
    <w:rsid w:val="00683209"/>
    <w:rsid w:val="0068324D"/>
    <w:rsid w:val="00687132"/>
    <w:rsid w:val="006878CC"/>
    <w:rsid w:val="00687C77"/>
    <w:rsid w:val="00693282"/>
    <w:rsid w:val="00693FD8"/>
    <w:rsid w:val="006958C2"/>
    <w:rsid w:val="006969C0"/>
    <w:rsid w:val="006A081A"/>
    <w:rsid w:val="006A0ED3"/>
    <w:rsid w:val="006B02A7"/>
    <w:rsid w:val="006B263C"/>
    <w:rsid w:val="006B2E41"/>
    <w:rsid w:val="006B389E"/>
    <w:rsid w:val="006B5630"/>
    <w:rsid w:val="006B5C59"/>
    <w:rsid w:val="006B792C"/>
    <w:rsid w:val="006C11FB"/>
    <w:rsid w:val="006C42BC"/>
    <w:rsid w:val="006C526F"/>
    <w:rsid w:val="006C73B8"/>
    <w:rsid w:val="006C7BED"/>
    <w:rsid w:val="006D2106"/>
    <w:rsid w:val="006D2A30"/>
    <w:rsid w:val="006D2D53"/>
    <w:rsid w:val="006D470E"/>
    <w:rsid w:val="006D49D4"/>
    <w:rsid w:val="006D60D2"/>
    <w:rsid w:val="006D7494"/>
    <w:rsid w:val="006E021C"/>
    <w:rsid w:val="006E0BB1"/>
    <w:rsid w:val="006E2BA9"/>
    <w:rsid w:val="006E45CB"/>
    <w:rsid w:val="006E693C"/>
    <w:rsid w:val="006E7DAB"/>
    <w:rsid w:val="006F24AD"/>
    <w:rsid w:val="006F73BD"/>
    <w:rsid w:val="0071040A"/>
    <w:rsid w:val="007141EF"/>
    <w:rsid w:val="007148A8"/>
    <w:rsid w:val="00715092"/>
    <w:rsid w:val="00715641"/>
    <w:rsid w:val="0072078B"/>
    <w:rsid w:val="0072149B"/>
    <w:rsid w:val="00722B45"/>
    <w:rsid w:val="00723355"/>
    <w:rsid w:val="00727EB9"/>
    <w:rsid w:val="00730DC4"/>
    <w:rsid w:val="007317B4"/>
    <w:rsid w:val="007319FD"/>
    <w:rsid w:val="0073323D"/>
    <w:rsid w:val="00733F41"/>
    <w:rsid w:val="00735E77"/>
    <w:rsid w:val="00736D29"/>
    <w:rsid w:val="007400F2"/>
    <w:rsid w:val="00744124"/>
    <w:rsid w:val="00745E58"/>
    <w:rsid w:val="0075243F"/>
    <w:rsid w:val="007547CE"/>
    <w:rsid w:val="0076244A"/>
    <w:rsid w:val="00762E76"/>
    <w:rsid w:val="00764918"/>
    <w:rsid w:val="0076533A"/>
    <w:rsid w:val="0076621F"/>
    <w:rsid w:val="00770786"/>
    <w:rsid w:val="00771D87"/>
    <w:rsid w:val="00773285"/>
    <w:rsid w:val="00775D89"/>
    <w:rsid w:val="00775FD0"/>
    <w:rsid w:val="00780027"/>
    <w:rsid w:val="00784248"/>
    <w:rsid w:val="00784A95"/>
    <w:rsid w:val="007864C7"/>
    <w:rsid w:val="00791C90"/>
    <w:rsid w:val="00793747"/>
    <w:rsid w:val="00796AE5"/>
    <w:rsid w:val="007A02E4"/>
    <w:rsid w:val="007A051E"/>
    <w:rsid w:val="007A0804"/>
    <w:rsid w:val="007A133F"/>
    <w:rsid w:val="007A1728"/>
    <w:rsid w:val="007A1ADB"/>
    <w:rsid w:val="007A3A3D"/>
    <w:rsid w:val="007A4024"/>
    <w:rsid w:val="007A427A"/>
    <w:rsid w:val="007A4B2E"/>
    <w:rsid w:val="007A5BEA"/>
    <w:rsid w:val="007A6E8E"/>
    <w:rsid w:val="007B06B7"/>
    <w:rsid w:val="007B2263"/>
    <w:rsid w:val="007B2613"/>
    <w:rsid w:val="007B499B"/>
    <w:rsid w:val="007B6E74"/>
    <w:rsid w:val="007C0134"/>
    <w:rsid w:val="007C295A"/>
    <w:rsid w:val="007C2A17"/>
    <w:rsid w:val="007C32EC"/>
    <w:rsid w:val="007C49AA"/>
    <w:rsid w:val="007C53A4"/>
    <w:rsid w:val="007D116F"/>
    <w:rsid w:val="007D4236"/>
    <w:rsid w:val="007E1B11"/>
    <w:rsid w:val="007E3532"/>
    <w:rsid w:val="007E4B04"/>
    <w:rsid w:val="007E5234"/>
    <w:rsid w:val="007E5C06"/>
    <w:rsid w:val="007E6A3C"/>
    <w:rsid w:val="007E6CE3"/>
    <w:rsid w:val="007E7005"/>
    <w:rsid w:val="007E7A31"/>
    <w:rsid w:val="007F29FA"/>
    <w:rsid w:val="007F6C72"/>
    <w:rsid w:val="00801203"/>
    <w:rsid w:val="008052A2"/>
    <w:rsid w:val="00806A6C"/>
    <w:rsid w:val="0081040B"/>
    <w:rsid w:val="008110EC"/>
    <w:rsid w:val="00813A28"/>
    <w:rsid w:val="00814AA8"/>
    <w:rsid w:val="00817378"/>
    <w:rsid w:val="0082152D"/>
    <w:rsid w:val="0082268F"/>
    <w:rsid w:val="00823529"/>
    <w:rsid w:val="0083497F"/>
    <w:rsid w:val="00840E60"/>
    <w:rsid w:val="00842EDC"/>
    <w:rsid w:val="00845FAF"/>
    <w:rsid w:val="0084623F"/>
    <w:rsid w:val="00846890"/>
    <w:rsid w:val="00850957"/>
    <w:rsid w:val="00852420"/>
    <w:rsid w:val="0085294A"/>
    <w:rsid w:val="00862774"/>
    <w:rsid w:val="00862A14"/>
    <w:rsid w:val="0086755D"/>
    <w:rsid w:val="0087548F"/>
    <w:rsid w:val="00880A13"/>
    <w:rsid w:val="00880E90"/>
    <w:rsid w:val="00881060"/>
    <w:rsid w:val="00881D39"/>
    <w:rsid w:val="00883E6C"/>
    <w:rsid w:val="008842BB"/>
    <w:rsid w:val="00884712"/>
    <w:rsid w:val="00884A65"/>
    <w:rsid w:val="00885B73"/>
    <w:rsid w:val="00886104"/>
    <w:rsid w:val="00890754"/>
    <w:rsid w:val="008937B0"/>
    <w:rsid w:val="008939FB"/>
    <w:rsid w:val="00896948"/>
    <w:rsid w:val="008979FE"/>
    <w:rsid w:val="008A0773"/>
    <w:rsid w:val="008A1123"/>
    <w:rsid w:val="008A4299"/>
    <w:rsid w:val="008A75B2"/>
    <w:rsid w:val="008B388F"/>
    <w:rsid w:val="008B3C88"/>
    <w:rsid w:val="008B48BD"/>
    <w:rsid w:val="008B494C"/>
    <w:rsid w:val="008B5626"/>
    <w:rsid w:val="008B5CCF"/>
    <w:rsid w:val="008B7D1C"/>
    <w:rsid w:val="008C0834"/>
    <w:rsid w:val="008C1575"/>
    <w:rsid w:val="008C19F7"/>
    <w:rsid w:val="008C211B"/>
    <w:rsid w:val="008C42E5"/>
    <w:rsid w:val="008C4BF6"/>
    <w:rsid w:val="008C4E30"/>
    <w:rsid w:val="008C6C86"/>
    <w:rsid w:val="008D36DB"/>
    <w:rsid w:val="008D572D"/>
    <w:rsid w:val="008D7971"/>
    <w:rsid w:val="008E4B70"/>
    <w:rsid w:val="008E4DE0"/>
    <w:rsid w:val="008E5303"/>
    <w:rsid w:val="008E7CDE"/>
    <w:rsid w:val="008F378A"/>
    <w:rsid w:val="008F4034"/>
    <w:rsid w:val="008F49D7"/>
    <w:rsid w:val="008F65DE"/>
    <w:rsid w:val="00900638"/>
    <w:rsid w:val="00901983"/>
    <w:rsid w:val="009063A1"/>
    <w:rsid w:val="00910AEE"/>
    <w:rsid w:val="00912C2F"/>
    <w:rsid w:val="009161AD"/>
    <w:rsid w:val="009219B0"/>
    <w:rsid w:val="009219D2"/>
    <w:rsid w:val="00922592"/>
    <w:rsid w:val="00922DE0"/>
    <w:rsid w:val="00923229"/>
    <w:rsid w:val="0092670D"/>
    <w:rsid w:val="0093061A"/>
    <w:rsid w:val="009324B0"/>
    <w:rsid w:val="00932D4F"/>
    <w:rsid w:val="009353FA"/>
    <w:rsid w:val="0093730F"/>
    <w:rsid w:val="00940B2F"/>
    <w:rsid w:val="0094344E"/>
    <w:rsid w:val="009457C4"/>
    <w:rsid w:val="0094675C"/>
    <w:rsid w:val="00947C5A"/>
    <w:rsid w:val="00950115"/>
    <w:rsid w:val="00952F37"/>
    <w:rsid w:val="00960790"/>
    <w:rsid w:val="00963274"/>
    <w:rsid w:val="009664A9"/>
    <w:rsid w:val="00974383"/>
    <w:rsid w:val="00975C1D"/>
    <w:rsid w:val="0098124A"/>
    <w:rsid w:val="00984526"/>
    <w:rsid w:val="00990C0C"/>
    <w:rsid w:val="00990E99"/>
    <w:rsid w:val="00991B42"/>
    <w:rsid w:val="00995FA7"/>
    <w:rsid w:val="00996020"/>
    <w:rsid w:val="009960AE"/>
    <w:rsid w:val="009A164A"/>
    <w:rsid w:val="009A180F"/>
    <w:rsid w:val="009A5B46"/>
    <w:rsid w:val="009B0529"/>
    <w:rsid w:val="009B248E"/>
    <w:rsid w:val="009B6058"/>
    <w:rsid w:val="009B6CE3"/>
    <w:rsid w:val="009B7B45"/>
    <w:rsid w:val="009C0641"/>
    <w:rsid w:val="009C0DAB"/>
    <w:rsid w:val="009C1749"/>
    <w:rsid w:val="009C180C"/>
    <w:rsid w:val="009C2E43"/>
    <w:rsid w:val="009C3E93"/>
    <w:rsid w:val="009C4C65"/>
    <w:rsid w:val="009C5B5B"/>
    <w:rsid w:val="009D2B8E"/>
    <w:rsid w:val="009D3069"/>
    <w:rsid w:val="009D4715"/>
    <w:rsid w:val="009E1398"/>
    <w:rsid w:val="009E1809"/>
    <w:rsid w:val="009E1DFF"/>
    <w:rsid w:val="009E3230"/>
    <w:rsid w:val="009E3458"/>
    <w:rsid w:val="009E5FF7"/>
    <w:rsid w:val="009F1C46"/>
    <w:rsid w:val="009F3A21"/>
    <w:rsid w:val="00A00328"/>
    <w:rsid w:val="00A0056B"/>
    <w:rsid w:val="00A041E2"/>
    <w:rsid w:val="00A11038"/>
    <w:rsid w:val="00A11313"/>
    <w:rsid w:val="00A11E7B"/>
    <w:rsid w:val="00A1653E"/>
    <w:rsid w:val="00A17E6D"/>
    <w:rsid w:val="00A21928"/>
    <w:rsid w:val="00A2318F"/>
    <w:rsid w:val="00A25D64"/>
    <w:rsid w:val="00A3005A"/>
    <w:rsid w:val="00A309C2"/>
    <w:rsid w:val="00A32854"/>
    <w:rsid w:val="00A33549"/>
    <w:rsid w:val="00A360A8"/>
    <w:rsid w:val="00A37F2E"/>
    <w:rsid w:val="00A418B3"/>
    <w:rsid w:val="00A42EC4"/>
    <w:rsid w:val="00A44014"/>
    <w:rsid w:val="00A44A65"/>
    <w:rsid w:val="00A4507E"/>
    <w:rsid w:val="00A45E30"/>
    <w:rsid w:val="00A46AF1"/>
    <w:rsid w:val="00A5357E"/>
    <w:rsid w:val="00A53A37"/>
    <w:rsid w:val="00A555AE"/>
    <w:rsid w:val="00A56EA1"/>
    <w:rsid w:val="00A6204D"/>
    <w:rsid w:val="00A62E82"/>
    <w:rsid w:val="00A657DF"/>
    <w:rsid w:val="00A7015A"/>
    <w:rsid w:val="00A71D2A"/>
    <w:rsid w:val="00A7346A"/>
    <w:rsid w:val="00A73488"/>
    <w:rsid w:val="00A84D9D"/>
    <w:rsid w:val="00A851BC"/>
    <w:rsid w:val="00A8693A"/>
    <w:rsid w:val="00A86B23"/>
    <w:rsid w:val="00A87C16"/>
    <w:rsid w:val="00A9107B"/>
    <w:rsid w:val="00A94801"/>
    <w:rsid w:val="00A96783"/>
    <w:rsid w:val="00A968A6"/>
    <w:rsid w:val="00A96B96"/>
    <w:rsid w:val="00AA0020"/>
    <w:rsid w:val="00AA0F6E"/>
    <w:rsid w:val="00AA1FD7"/>
    <w:rsid w:val="00AA34DB"/>
    <w:rsid w:val="00AB6DFD"/>
    <w:rsid w:val="00AC2B9A"/>
    <w:rsid w:val="00AC35B4"/>
    <w:rsid w:val="00AC3A37"/>
    <w:rsid w:val="00AC663B"/>
    <w:rsid w:val="00AC69E9"/>
    <w:rsid w:val="00AC7C4A"/>
    <w:rsid w:val="00AC7C8D"/>
    <w:rsid w:val="00AD019D"/>
    <w:rsid w:val="00AD03E3"/>
    <w:rsid w:val="00AD192B"/>
    <w:rsid w:val="00AD2D00"/>
    <w:rsid w:val="00AE3082"/>
    <w:rsid w:val="00AE6578"/>
    <w:rsid w:val="00AE78F2"/>
    <w:rsid w:val="00AF2302"/>
    <w:rsid w:val="00AF367A"/>
    <w:rsid w:val="00AF41EF"/>
    <w:rsid w:val="00AF45E0"/>
    <w:rsid w:val="00AF4B53"/>
    <w:rsid w:val="00AF5FC3"/>
    <w:rsid w:val="00B0085D"/>
    <w:rsid w:val="00B00CC5"/>
    <w:rsid w:val="00B02B36"/>
    <w:rsid w:val="00B040B1"/>
    <w:rsid w:val="00B05AAC"/>
    <w:rsid w:val="00B11423"/>
    <w:rsid w:val="00B12AA2"/>
    <w:rsid w:val="00B13F6E"/>
    <w:rsid w:val="00B1418F"/>
    <w:rsid w:val="00B201A6"/>
    <w:rsid w:val="00B20517"/>
    <w:rsid w:val="00B20894"/>
    <w:rsid w:val="00B22515"/>
    <w:rsid w:val="00B233E0"/>
    <w:rsid w:val="00B236C2"/>
    <w:rsid w:val="00B25B70"/>
    <w:rsid w:val="00B306A1"/>
    <w:rsid w:val="00B3422D"/>
    <w:rsid w:val="00B453B1"/>
    <w:rsid w:val="00B4545D"/>
    <w:rsid w:val="00B4785E"/>
    <w:rsid w:val="00B50123"/>
    <w:rsid w:val="00B543F1"/>
    <w:rsid w:val="00B553A8"/>
    <w:rsid w:val="00B6117E"/>
    <w:rsid w:val="00B625CD"/>
    <w:rsid w:val="00B639D3"/>
    <w:rsid w:val="00B643A2"/>
    <w:rsid w:val="00B645A3"/>
    <w:rsid w:val="00B7078A"/>
    <w:rsid w:val="00B713BD"/>
    <w:rsid w:val="00B77A44"/>
    <w:rsid w:val="00B84470"/>
    <w:rsid w:val="00B86FE6"/>
    <w:rsid w:val="00B878C1"/>
    <w:rsid w:val="00B90AD2"/>
    <w:rsid w:val="00B93089"/>
    <w:rsid w:val="00B948D2"/>
    <w:rsid w:val="00B94BA4"/>
    <w:rsid w:val="00BA087D"/>
    <w:rsid w:val="00BA2B42"/>
    <w:rsid w:val="00BA3957"/>
    <w:rsid w:val="00BA70FC"/>
    <w:rsid w:val="00BA7417"/>
    <w:rsid w:val="00BB265B"/>
    <w:rsid w:val="00BB4E97"/>
    <w:rsid w:val="00BC2FA4"/>
    <w:rsid w:val="00BC457F"/>
    <w:rsid w:val="00BC470D"/>
    <w:rsid w:val="00BC762B"/>
    <w:rsid w:val="00BD1E77"/>
    <w:rsid w:val="00BD23B5"/>
    <w:rsid w:val="00BE0E66"/>
    <w:rsid w:val="00BE2032"/>
    <w:rsid w:val="00BE3BB3"/>
    <w:rsid w:val="00BE5150"/>
    <w:rsid w:val="00BF11A5"/>
    <w:rsid w:val="00BF2936"/>
    <w:rsid w:val="00BF4872"/>
    <w:rsid w:val="00BF5F5C"/>
    <w:rsid w:val="00C024F8"/>
    <w:rsid w:val="00C03C55"/>
    <w:rsid w:val="00C05317"/>
    <w:rsid w:val="00C05B6E"/>
    <w:rsid w:val="00C10437"/>
    <w:rsid w:val="00C10FD2"/>
    <w:rsid w:val="00C11229"/>
    <w:rsid w:val="00C11329"/>
    <w:rsid w:val="00C131C1"/>
    <w:rsid w:val="00C145F2"/>
    <w:rsid w:val="00C14787"/>
    <w:rsid w:val="00C17363"/>
    <w:rsid w:val="00C219B4"/>
    <w:rsid w:val="00C220F3"/>
    <w:rsid w:val="00C22C34"/>
    <w:rsid w:val="00C24726"/>
    <w:rsid w:val="00C26891"/>
    <w:rsid w:val="00C30A0F"/>
    <w:rsid w:val="00C31551"/>
    <w:rsid w:val="00C31A46"/>
    <w:rsid w:val="00C324E6"/>
    <w:rsid w:val="00C32D54"/>
    <w:rsid w:val="00C33B64"/>
    <w:rsid w:val="00C3573E"/>
    <w:rsid w:val="00C406E6"/>
    <w:rsid w:val="00C41210"/>
    <w:rsid w:val="00C436A7"/>
    <w:rsid w:val="00C45551"/>
    <w:rsid w:val="00C47E9B"/>
    <w:rsid w:val="00C507F7"/>
    <w:rsid w:val="00C50974"/>
    <w:rsid w:val="00C518C2"/>
    <w:rsid w:val="00C52679"/>
    <w:rsid w:val="00C608D6"/>
    <w:rsid w:val="00C66458"/>
    <w:rsid w:val="00C67888"/>
    <w:rsid w:val="00C67B1F"/>
    <w:rsid w:val="00C7293F"/>
    <w:rsid w:val="00C76E77"/>
    <w:rsid w:val="00C77938"/>
    <w:rsid w:val="00C81DA8"/>
    <w:rsid w:val="00C834C8"/>
    <w:rsid w:val="00C83B87"/>
    <w:rsid w:val="00C841AA"/>
    <w:rsid w:val="00C84820"/>
    <w:rsid w:val="00C8665C"/>
    <w:rsid w:val="00C87D67"/>
    <w:rsid w:val="00C90305"/>
    <w:rsid w:val="00C911DD"/>
    <w:rsid w:val="00C94362"/>
    <w:rsid w:val="00CA2291"/>
    <w:rsid w:val="00CA76E6"/>
    <w:rsid w:val="00CA794F"/>
    <w:rsid w:val="00CB2220"/>
    <w:rsid w:val="00CB49D5"/>
    <w:rsid w:val="00CB6949"/>
    <w:rsid w:val="00CB6C35"/>
    <w:rsid w:val="00CB6F32"/>
    <w:rsid w:val="00CC091F"/>
    <w:rsid w:val="00CC1319"/>
    <w:rsid w:val="00CC1C25"/>
    <w:rsid w:val="00CC37C9"/>
    <w:rsid w:val="00CC6FFE"/>
    <w:rsid w:val="00CC7546"/>
    <w:rsid w:val="00CD01C2"/>
    <w:rsid w:val="00CD3339"/>
    <w:rsid w:val="00CD351E"/>
    <w:rsid w:val="00CD502C"/>
    <w:rsid w:val="00CD6213"/>
    <w:rsid w:val="00CD668F"/>
    <w:rsid w:val="00CD7E6C"/>
    <w:rsid w:val="00CE3519"/>
    <w:rsid w:val="00CE5043"/>
    <w:rsid w:val="00CE5FFD"/>
    <w:rsid w:val="00CE61C3"/>
    <w:rsid w:val="00CE74E1"/>
    <w:rsid w:val="00CF0E67"/>
    <w:rsid w:val="00CF1B15"/>
    <w:rsid w:val="00CF4E28"/>
    <w:rsid w:val="00CF5037"/>
    <w:rsid w:val="00D000DF"/>
    <w:rsid w:val="00D048EC"/>
    <w:rsid w:val="00D06CCE"/>
    <w:rsid w:val="00D11A01"/>
    <w:rsid w:val="00D1442D"/>
    <w:rsid w:val="00D1514A"/>
    <w:rsid w:val="00D168A1"/>
    <w:rsid w:val="00D20ACA"/>
    <w:rsid w:val="00D23077"/>
    <w:rsid w:val="00D272F7"/>
    <w:rsid w:val="00D3005F"/>
    <w:rsid w:val="00D30280"/>
    <w:rsid w:val="00D30BA1"/>
    <w:rsid w:val="00D30DA2"/>
    <w:rsid w:val="00D32047"/>
    <w:rsid w:val="00D340DB"/>
    <w:rsid w:val="00D36107"/>
    <w:rsid w:val="00D427E0"/>
    <w:rsid w:val="00D4585C"/>
    <w:rsid w:val="00D45C21"/>
    <w:rsid w:val="00D46B8A"/>
    <w:rsid w:val="00D47054"/>
    <w:rsid w:val="00D47E00"/>
    <w:rsid w:val="00D50A12"/>
    <w:rsid w:val="00D510E6"/>
    <w:rsid w:val="00D5246E"/>
    <w:rsid w:val="00D5362A"/>
    <w:rsid w:val="00D53D50"/>
    <w:rsid w:val="00D55E74"/>
    <w:rsid w:val="00D60B50"/>
    <w:rsid w:val="00D61241"/>
    <w:rsid w:val="00D63FDE"/>
    <w:rsid w:val="00D6436C"/>
    <w:rsid w:val="00D74F66"/>
    <w:rsid w:val="00D753CE"/>
    <w:rsid w:val="00D7599A"/>
    <w:rsid w:val="00D767B6"/>
    <w:rsid w:val="00D77D44"/>
    <w:rsid w:val="00D83887"/>
    <w:rsid w:val="00D86DE0"/>
    <w:rsid w:val="00D87468"/>
    <w:rsid w:val="00D94285"/>
    <w:rsid w:val="00D97DD6"/>
    <w:rsid w:val="00DA0B2D"/>
    <w:rsid w:val="00DA2437"/>
    <w:rsid w:val="00DA390D"/>
    <w:rsid w:val="00DA427A"/>
    <w:rsid w:val="00DA671D"/>
    <w:rsid w:val="00DA69AC"/>
    <w:rsid w:val="00DA73C2"/>
    <w:rsid w:val="00DB099B"/>
    <w:rsid w:val="00DB1888"/>
    <w:rsid w:val="00DB3538"/>
    <w:rsid w:val="00DB583D"/>
    <w:rsid w:val="00DC1EB5"/>
    <w:rsid w:val="00DC2A86"/>
    <w:rsid w:val="00DC4061"/>
    <w:rsid w:val="00DC6FE1"/>
    <w:rsid w:val="00DC789C"/>
    <w:rsid w:val="00DD0A23"/>
    <w:rsid w:val="00DD0C9E"/>
    <w:rsid w:val="00DD1A7C"/>
    <w:rsid w:val="00DD1BAE"/>
    <w:rsid w:val="00DD1EB4"/>
    <w:rsid w:val="00DD361E"/>
    <w:rsid w:val="00DD4E96"/>
    <w:rsid w:val="00DD57B4"/>
    <w:rsid w:val="00DD6736"/>
    <w:rsid w:val="00DE1EDA"/>
    <w:rsid w:val="00DE39B2"/>
    <w:rsid w:val="00DF29F5"/>
    <w:rsid w:val="00DF7A51"/>
    <w:rsid w:val="00E023FB"/>
    <w:rsid w:val="00E03314"/>
    <w:rsid w:val="00E036CA"/>
    <w:rsid w:val="00E07008"/>
    <w:rsid w:val="00E0717D"/>
    <w:rsid w:val="00E107F2"/>
    <w:rsid w:val="00E11721"/>
    <w:rsid w:val="00E15AC5"/>
    <w:rsid w:val="00E22B02"/>
    <w:rsid w:val="00E231C9"/>
    <w:rsid w:val="00E2370D"/>
    <w:rsid w:val="00E23B33"/>
    <w:rsid w:val="00E2598D"/>
    <w:rsid w:val="00E25BF4"/>
    <w:rsid w:val="00E31AD6"/>
    <w:rsid w:val="00E31B31"/>
    <w:rsid w:val="00E33702"/>
    <w:rsid w:val="00E364DE"/>
    <w:rsid w:val="00E40DD4"/>
    <w:rsid w:val="00E40DE9"/>
    <w:rsid w:val="00E43495"/>
    <w:rsid w:val="00E43754"/>
    <w:rsid w:val="00E5114A"/>
    <w:rsid w:val="00E519DC"/>
    <w:rsid w:val="00E52411"/>
    <w:rsid w:val="00E54584"/>
    <w:rsid w:val="00E54DA1"/>
    <w:rsid w:val="00E564B5"/>
    <w:rsid w:val="00E56548"/>
    <w:rsid w:val="00E56627"/>
    <w:rsid w:val="00E62494"/>
    <w:rsid w:val="00E631B2"/>
    <w:rsid w:val="00E6360A"/>
    <w:rsid w:val="00E65FAA"/>
    <w:rsid w:val="00E70DE3"/>
    <w:rsid w:val="00E71085"/>
    <w:rsid w:val="00E7544E"/>
    <w:rsid w:val="00E761B4"/>
    <w:rsid w:val="00E77721"/>
    <w:rsid w:val="00E8321D"/>
    <w:rsid w:val="00E8370A"/>
    <w:rsid w:val="00E85AA2"/>
    <w:rsid w:val="00E86590"/>
    <w:rsid w:val="00E865B1"/>
    <w:rsid w:val="00E9342F"/>
    <w:rsid w:val="00E973CF"/>
    <w:rsid w:val="00E97FEA"/>
    <w:rsid w:val="00EA00E7"/>
    <w:rsid w:val="00EA272A"/>
    <w:rsid w:val="00EA3CDC"/>
    <w:rsid w:val="00EA456B"/>
    <w:rsid w:val="00EA559C"/>
    <w:rsid w:val="00EA7AD5"/>
    <w:rsid w:val="00EB3912"/>
    <w:rsid w:val="00EC1F5F"/>
    <w:rsid w:val="00EC3012"/>
    <w:rsid w:val="00EC35FD"/>
    <w:rsid w:val="00EC3D94"/>
    <w:rsid w:val="00EC3F13"/>
    <w:rsid w:val="00EC5BF1"/>
    <w:rsid w:val="00EC6DAC"/>
    <w:rsid w:val="00EC777B"/>
    <w:rsid w:val="00ED0149"/>
    <w:rsid w:val="00ED23B6"/>
    <w:rsid w:val="00ED6D14"/>
    <w:rsid w:val="00ED6D6C"/>
    <w:rsid w:val="00ED6E86"/>
    <w:rsid w:val="00EE16CE"/>
    <w:rsid w:val="00EE512E"/>
    <w:rsid w:val="00EE5402"/>
    <w:rsid w:val="00EE578E"/>
    <w:rsid w:val="00EF04A0"/>
    <w:rsid w:val="00EF1034"/>
    <w:rsid w:val="00EF1E35"/>
    <w:rsid w:val="00EF4A50"/>
    <w:rsid w:val="00EF5429"/>
    <w:rsid w:val="00EF6526"/>
    <w:rsid w:val="00EF66E1"/>
    <w:rsid w:val="00EF6E0B"/>
    <w:rsid w:val="00EF6FF3"/>
    <w:rsid w:val="00F00892"/>
    <w:rsid w:val="00F025E6"/>
    <w:rsid w:val="00F02F37"/>
    <w:rsid w:val="00F0554D"/>
    <w:rsid w:val="00F110A7"/>
    <w:rsid w:val="00F15BBB"/>
    <w:rsid w:val="00F168A6"/>
    <w:rsid w:val="00F17A63"/>
    <w:rsid w:val="00F17ED6"/>
    <w:rsid w:val="00F2025B"/>
    <w:rsid w:val="00F265AD"/>
    <w:rsid w:val="00F27FA7"/>
    <w:rsid w:val="00F30787"/>
    <w:rsid w:val="00F3315A"/>
    <w:rsid w:val="00F349FB"/>
    <w:rsid w:val="00F40F76"/>
    <w:rsid w:val="00F42877"/>
    <w:rsid w:val="00F43772"/>
    <w:rsid w:val="00F44625"/>
    <w:rsid w:val="00F46672"/>
    <w:rsid w:val="00F532C4"/>
    <w:rsid w:val="00F5502E"/>
    <w:rsid w:val="00F5640F"/>
    <w:rsid w:val="00F56C83"/>
    <w:rsid w:val="00F57671"/>
    <w:rsid w:val="00F639F2"/>
    <w:rsid w:val="00F74775"/>
    <w:rsid w:val="00F80309"/>
    <w:rsid w:val="00F8083B"/>
    <w:rsid w:val="00F810E2"/>
    <w:rsid w:val="00F85799"/>
    <w:rsid w:val="00F863AF"/>
    <w:rsid w:val="00F866E8"/>
    <w:rsid w:val="00F86D0C"/>
    <w:rsid w:val="00F9066E"/>
    <w:rsid w:val="00F91405"/>
    <w:rsid w:val="00F93813"/>
    <w:rsid w:val="00FA1D0B"/>
    <w:rsid w:val="00FA3756"/>
    <w:rsid w:val="00FA6F72"/>
    <w:rsid w:val="00FB40A8"/>
    <w:rsid w:val="00FB4890"/>
    <w:rsid w:val="00FB4921"/>
    <w:rsid w:val="00FB5903"/>
    <w:rsid w:val="00FB5C7E"/>
    <w:rsid w:val="00FB752E"/>
    <w:rsid w:val="00FC04EC"/>
    <w:rsid w:val="00FC1679"/>
    <w:rsid w:val="00FC2788"/>
    <w:rsid w:val="00FC30BF"/>
    <w:rsid w:val="00FC5ADC"/>
    <w:rsid w:val="00FC7197"/>
    <w:rsid w:val="00FD4938"/>
    <w:rsid w:val="00FD542D"/>
    <w:rsid w:val="00FD5FCA"/>
    <w:rsid w:val="00FE33DA"/>
    <w:rsid w:val="00FE3A9D"/>
    <w:rsid w:val="00FF2BE1"/>
    <w:rsid w:val="00FF595D"/>
    <w:rsid w:val="00FF5976"/>
    <w:rsid w:val="00FF5C06"/>
    <w:rsid w:val="00FF6289"/>
    <w:rsid w:val="00F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6170-42F4-490B-AE72-3FBFCBFF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B6"/>
    <w:pPr>
      <w:widowControl w:val="0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0C65B6"/>
    <w:pPr>
      <w:keepNext/>
      <w:numPr>
        <w:numId w:val="1"/>
      </w:numPr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0C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B6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74F66"/>
    <w:pPr>
      <w:ind w:left="720"/>
      <w:contextualSpacing/>
    </w:pPr>
  </w:style>
  <w:style w:type="paragraph" w:styleId="a6">
    <w:name w:val="Body Text"/>
    <w:basedOn w:val="a"/>
    <w:link w:val="a7"/>
    <w:rsid w:val="004F3B79"/>
    <w:pPr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4F3B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F3B79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F3B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4F3B79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F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4F3B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F3B7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4F3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F559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F559E"/>
    <w:rPr>
      <w:color w:val="800080"/>
      <w:u w:val="single"/>
    </w:rPr>
  </w:style>
  <w:style w:type="paragraph" w:customStyle="1" w:styleId="xl65">
    <w:name w:val="xl65"/>
    <w:basedOn w:val="a"/>
    <w:rsid w:val="005F559E"/>
    <w:pPr>
      <w:widowControl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rsid w:val="005F559E"/>
    <w:pPr>
      <w:widowControl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7">
    <w:name w:val="xl67"/>
    <w:basedOn w:val="a"/>
    <w:rsid w:val="005F559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5F559E"/>
    <w:pPr>
      <w:widowControl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"/>
    <w:rsid w:val="005F559E"/>
    <w:pPr>
      <w:widowControl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0">
    <w:name w:val="xl70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2">
    <w:name w:val="xl72"/>
    <w:basedOn w:val="a"/>
    <w:rsid w:val="005F559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5">
    <w:name w:val="xl75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6">
    <w:name w:val="xl76"/>
    <w:basedOn w:val="a"/>
    <w:rsid w:val="005F559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7">
    <w:name w:val="xl77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8">
    <w:name w:val="xl78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ru-RU"/>
    </w:rPr>
  </w:style>
  <w:style w:type="paragraph" w:customStyle="1" w:styleId="xl90">
    <w:name w:val="xl90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5F559E"/>
    <w:pPr>
      <w:widowControl/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5F559E"/>
    <w:pPr>
      <w:widowControl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08">
    <w:name w:val="xl108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lang w:eastAsia="ru-RU"/>
    </w:rPr>
  </w:style>
  <w:style w:type="paragraph" w:customStyle="1" w:styleId="xl109">
    <w:name w:val="xl109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0">
    <w:name w:val="xl110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11">
    <w:name w:val="xl111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FF"/>
      <w:lang w:eastAsia="ru-RU"/>
    </w:rPr>
  </w:style>
  <w:style w:type="paragraph" w:customStyle="1" w:styleId="xl114">
    <w:name w:val="xl114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5">
    <w:name w:val="xl115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16">
    <w:name w:val="xl116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8">
    <w:name w:val="xl118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9">
    <w:name w:val="xl119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0">
    <w:name w:val="xl120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1">
    <w:name w:val="xl121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23">
    <w:name w:val="xl123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5">
    <w:name w:val="xl125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6">
    <w:name w:val="xl126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7">
    <w:name w:val="xl127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30">
    <w:name w:val="xl130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559E"/>
    <w:pPr>
      <w:widowControl/>
      <w:pBdr>
        <w:top w:val="single" w:sz="12" w:space="0" w:color="FF0000"/>
        <w:left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5F559E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F559E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40">
    <w:name w:val="xl140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D23077"/>
    <w:pPr>
      <w:widowControl/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47">
    <w:name w:val="xl147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48">
    <w:name w:val="xl148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23077"/>
    <w:pPr>
      <w:widowControl/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D23077"/>
    <w:pPr>
      <w:widowControl/>
      <w:pBdr>
        <w:top w:val="single" w:sz="4" w:space="0" w:color="auto"/>
        <w:left w:val="single" w:sz="4" w:space="1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57">
    <w:name w:val="xl157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23077"/>
    <w:pPr>
      <w:widowControl/>
      <w:pBdr>
        <w:top w:val="single" w:sz="12" w:space="0" w:color="FF0000"/>
        <w:left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D23077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D23077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23077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230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63">
    <w:name w:val="xl163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64">
    <w:name w:val="xl164"/>
    <w:basedOn w:val="a"/>
    <w:rsid w:val="00D23077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D23077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23077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07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74D93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FF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F65E1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FF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F65E1"/>
    <w:rPr>
      <w:rFonts w:ascii="Calibri" w:hAnsi="Calibri" w:cs="Calibri"/>
      <w:lang w:eastAsia="ar-SA"/>
    </w:rPr>
  </w:style>
  <w:style w:type="character" w:customStyle="1" w:styleId="ConsPlusNormal0">
    <w:name w:val="ConsPlusNormal Знак"/>
    <w:basedOn w:val="a0"/>
    <w:link w:val="ConsPlusNormal"/>
    <w:rsid w:val="00506586"/>
    <w:rPr>
      <w:rFonts w:ascii="Arial" w:eastAsiaTheme="minorEastAsia" w:hAnsi="Arial" w:cs="Arial"/>
      <w:sz w:val="20"/>
      <w:szCs w:val="20"/>
      <w:lang w:eastAsia="ru-RU"/>
    </w:rPr>
  </w:style>
  <w:style w:type="table" w:styleId="af5">
    <w:name w:val="Table Grid"/>
    <w:basedOn w:val="a1"/>
    <w:rsid w:val="0017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1C40E4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Обычный1"/>
    <w:rsid w:val="006B792C"/>
    <w:pPr>
      <w:widowControl w:val="0"/>
      <w:spacing w:after="0" w:line="300" w:lineRule="auto"/>
      <w:ind w:firstLine="5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rsid w:val="00C678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3F64F4B79E99ED1EAE337A794E3BDDCE04720D7C57553C367DAFC0D6DE28A9a86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C0816D136EDBAD47C55EC0B7A326BE0C202198EA4C74ABC20F6FBD0991DE02EAAA45D2D5219F4f4K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C0816D136EDBAD47C55EC0B7A326BE0C202198EA4C74ABC20F6FBD0991DE02EAAA45D2D5219FEf4K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2C0816D136EDBAD47C55EC0B7A326BE0C202198EA4C74ABC20F6FBD0991DE02EAAA45D2D5219FFf4K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3F64F4B79E99ED1EAE337A794E3BDDCE04720D73505A393F7DAFC0D6DE28A98352CBD792F0EB7CA7BDF4a366I" TargetMode="External"/><Relationship Id="rId14" Type="http://schemas.openxmlformats.org/officeDocument/2006/relationships/hyperlink" Target="consultantplus://offline/ref=6D3F64F4B79E99ED1EAE337A794E3BDDCE04720D73505A393F7DAFC0D6DE28A98352CBD792F0EB7CA7BDF4a36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1080-4735-47AF-8348-5EE868B2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Economika7</dc:creator>
  <cp:lastModifiedBy>user</cp:lastModifiedBy>
  <cp:revision>2</cp:revision>
  <cp:lastPrinted>2021-11-10T13:02:00Z</cp:lastPrinted>
  <dcterms:created xsi:type="dcterms:W3CDTF">2022-01-21T07:11:00Z</dcterms:created>
  <dcterms:modified xsi:type="dcterms:W3CDTF">2022-01-21T07:11:00Z</dcterms:modified>
</cp:coreProperties>
</file>