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</w:t>
                  </w:r>
                  <w:r w:rsidR="00EC0B21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EC0B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F6375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6375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2E7D68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54A5F">
        <w:rPr>
          <w:rFonts w:ascii="Times New Roman" w:hAnsi="Times New Roman" w:cs="Times New Roman"/>
          <w:sz w:val="28"/>
          <w:szCs w:val="28"/>
        </w:rPr>
        <w:t>20</w:t>
      </w:r>
      <w:r w:rsidR="0025153B">
        <w:rPr>
          <w:rFonts w:ascii="Times New Roman" w:hAnsi="Times New Roman" w:cs="Times New Roman"/>
          <w:sz w:val="28"/>
          <w:szCs w:val="28"/>
        </w:rPr>
        <w:t xml:space="preserve"> </w:t>
      </w:r>
      <w:r w:rsidR="00EC0B21">
        <w:rPr>
          <w:rFonts w:ascii="Times New Roman" w:hAnsi="Times New Roman" w:cs="Times New Roman"/>
          <w:sz w:val="28"/>
          <w:szCs w:val="28"/>
        </w:rPr>
        <w:t>январ</w:t>
      </w:r>
      <w:r w:rsidR="0025153B">
        <w:rPr>
          <w:rFonts w:ascii="Times New Roman" w:hAnsi="Times New Roman" w:cs="Times New Roman"/>
          <w:sz w:val="28"/>
          <w:szCs w:val="28"/>
        </w:rPr>
        <w:t>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</w:t>
      </w:r>
      <w:r w:rsidR="00EC0B21">
        <w:rPr>
          <w:rFonts w:ascii="Times New Roman" w:hAnsi="Times New Roman" w:cs="Times New Roman"/>
          <w:sz w:val="28"/>
          <w:szCs w:val="28"/>
        </w:rPr>
        <w:t>2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EC0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8D3EE7">
        <w:rPr>
          <w:rFonts w:ascii="Times New Roman" w:hAnsi="Times New Roman" w:cs="Times New Roman"/>
          <w:sz w:val="28"/>
          <w:szCs w:val="28"/>
        </w:rPr>
        <w:t xml:space="preserve">  </w:t>
      </w:r>
      <w:r w:rsidR="00EC0B21">
        <w:rPr>
          <w:rFonts w:ascii="Times New Roman" w:hAnsi="Times New Roman" w:cs="Times New Roman"/>
          <w:sz w:val="28"/>
          <w:szCs w:val="28"/>
        </w:rPr>
        <w:t xml:space="preserve">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 w:rsidR="00954A5F">
        <w:rPr>
          <w:rFonts w:ascii="Times New Roman" w:hAnsi="Times New Roman" w:cs="Times New Roman"/>
          <w:sz w:val="28"/>
          <w:szCs w:val="28"/>
        </w:rPr>
        <w:t>24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7F4C3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7F4C3A">
        <w:rPr>
          <w:rFonts w:ascii="Times New Roman" w:hAnsi="Times New Roman" w:cs="Times New Roman"/>
          <w:sz w:val="20"/>
          <w:szCs w:val="20"/>
        </w:rPr>
        <w:t>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9D352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D3522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муниципальной программы «Развитие транспортной системы» на 202</w:t>
      </w:r>
      <w:r w:rsidR="00230492">
        <w:rPr>
          <w:rFonts w:ascii="Times New Roman" w:hAnsi="Times New Roman" w:cs="Times New Roman"/>
          <w:sz w:val="28"/>
          <w:szCs w:val="28"/>
        </w:rPr>
        <w:t>2</w:t>
      </w:r>
      <w:r w:rsidR="009D3522">
        <w:rPr>
          <w:rFonts w:ascii="Times New Roman" w:hAnsi="Times New Roman" w:cs="Times New Roman"/>
          <w:sz w:val="28"/>
          <w:szCs w:val="28"/>
        </w:rPr>
        <w:t xml:space="preserve"> год</w:t>
      </w:r>
      <w:r w:rsidR="004B32AC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30492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954A5F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954A5F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954A5F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954A5F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FD4227" w:rsidRDefault="00FD4227" w:rsidP="00FD4227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230492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4B32AC">
        <w:rPr>
          <w:rFonts w:ascii="Times New Roman" w:hAnsi="Times New Roman" w:cs="Times New Roman"/>
          <w:sz w:val="28"/>
          <w:szCs w:val="28"/>
        </w:rPr>
        <w:t>комплексн</w:t>
      </w:r>
      <w:r w:rsidR="00453CEA">
        <w:rPr>
          <w:rFonts w:ascii="Times New Roman" w:hAnsi="Times New Roman" w:cs="Times New Roman"/>
          <w:sz w:val="28"/>
          <w:szCs w:val="28"/>
        </w:rPr>
        <w:t>ый план</w:t>
      </w:r>
      <w:r w:rsidR="004B32AC">
        <w:rPr>
          <w:rFonts w:ascii="Times New Roman" w:hAnsi="Times New Roman" w:cs="Times New Roman"/>
          <w:sz w:val="28"/>
          <w:szCs w:val="28"/>
        </w:rPr>
        <w:t xml:space="preserve"> действий по реализации муниципальной программы «Развитие транспортной системы» на 202</w:t>
      </w:r>
      <w:r w:rsidR="00453CEA">
        <w:rPr>
          <w:rFonts w:ascii="Times New Roman" w:hAnsi="Times New Roman" w:cs="Times New Roman"/>
          <w:sz w:val="28"/>
          <w:szCs w:val="28"/>
        </w:rPr>
        <w:t>2</w:t>
      </w:r>
      <w:r w:rsidR="004B32AC">
        <w:rPr>
          <w:rFonts w:ascii="Times New Roman" w:hAnsi="Times New Roman" w:cs="Times New Roman"/>
          <w:sz w:val="28"/>
          <w:szCs w:val="28"/>
        </w:rPr>
        <w:t xml:space="preserve"> год» </w:t>
      </w:r>
      <w:r w:rsidR="00453CEA">
        <w:rPr>
          <w:rFonts w:ascii="Times New Roman" w:hAnsi="Times New Roman" w:cs="Times New Roman"/>
          <w:sz w:val="28"/>
          <w:szCs w:val="28"/>
        </w:rPr>
        <w:t>с</w:t>
      </w:r>
      <w:r w:rsidR="004B32AC">
        <w:rPr>
          <w:rFonts w:ascii="Times New Roman" w:hAnsi="Times New Roman" w:cs="Times New Roman"/>
          <w:sz w:val="28"/>
          <w:szCs w:val="28"/>
        </w:rPr>
        <w:t>огласн</w:t>
      </w:r>
      <w:r w:rsidR="0056144E">
        <w:rPr>
          <w:rFonts w:ascii="Times New Roman" w:hAnsi="Times New Roman" w:cs="Times New Roman"/>
          <w:sz w:val="28"/>
          <w:szCs w:val="28"/>
        </w:rPr>
        <w:t>о приложению к настоящему поста</w:t>
      </w:r>
      <w:r w:rsidR="004B32AC">
        <w:rPr>
          <w:rFonts w:ascii="Times New Roman" w:hAnsi="Times New Roman" w:cs="Times New Roman"/>
          <w:sz w:val="28"/>
          <w:szCs w:val="28"/>
        </w:rPr>
        <w:t>но</w:t>
      </w:r>
      <w:r w:rsidR="0056144E">
        <w:rPr>
          <w:rFonts w:ascii="Times New Roman" w:hAnsi="Times New Roman" w:cs="Times New Roman"/>
          <w:sz w:val="28"/>
          <w:szCs w:val="28"/>
        </w:rPr>
        <w:t>в</w:t>
      </w:r>
      <w:r w:rsidR="004B32AC">
        <w:rPr>
          <w:rFonts w:ascii="Times New Roman" w:hAnsi="Times New Roman" w:cs="Times New Roman"/>
          <w:sz w:val="28"/>
          <w:szCs w:val="28"/>
        </w:rPr>
        <w:t>лению.</w:t>
      </w:r>
    </w:p>
    <w:p w:rsidR="00FD4227" w:rsidRPr="00FD4227" w:rsidRDefault="00FD4227" w:rsidP="00FD4227">
      <w:pPr>
        <w:suppressAutoHyphens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постановления </w:t>
      </w:r>
      <w:r w:rsidR="008D3EE7" w:rsidRPr="008D3EE7">
        <w:rPr>
          <w:rFonts w:ascii="Times New Roman" w:hAnsi="Times New Roman" w:cs="Times New Roman"/>
          <w:sz w:val="28"/>
        </w:rPr>
        <w:t>оставляю за собой</w:t>
      </w:r>
      <w:r>
        <w:rPr>
          <w:rFonts w:ascii="Times New Roman" w:hAnsi="Times New Roman" w:cs="Times New Roman"/>
          <w:sz w:val="28"/>
        </w:rPr>
        <w:t xml:space="preserve">.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A5F" w:rsidRDefault="00954A5F" w:rsidP="009D3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администрации</w:t>
      </w:r>
    </w:p>
    <w:p w:rsidR="009D3522" w:rsidRDefault="009D3522" w:rsidP="009D3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954A5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54A5F">
        <w:rPr>
          <w:rFonts w:ascii="Times New Roman" w:hAnsi="Times New Roman" w:cs="Times New Roman"/>
          <w:sz w:val="28"/>
          <w:szCs w:val="28"/>
        </w:rPr>
        <w:t>Ижемкий</w:t>
      </w:r>
      <w:proofErr w:type="spellEnd"/>
      <w:r w:rsidR="00954A5F">
        <w:rPr>
          <w:rFonts w:ascii="Times New Roman" w:hAnsi="Times New Roman" w:cs="Times New Roman"/>
          <w:sz w:val="28"/>
          <w:szCs w:val="28"/>
        </w:rPr>
        <w:t xml:space="preserve">»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4A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54A5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54A5F">
        <w:rPr>
          <w:rFonts w:ascii="Times New Roman" w:hAnsi="Times New Roman" w:cs="Times New Roman"/>
          <w:sz w:val="28"/>
          <w:szCs w:val="28"/>
        </w:rPr>
        <w:t>Кретов</w:t>
      </w:r>
    </w:p>
    <w:p w:rsid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05F5" w:rsidRPr="007F4C3A" w:rsidRDefault="000A05F5" w:rsidP="00CA4A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5A21" w:rsidRPr="00F85A21" w:rsidRDefault="00F85A21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F85A21" w:rsidRPr="00F85A21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532"/>
        <w:gridCol w:w="2109"/>
        <w:gridCol w:w="744"/>
        <w:gridCol w:w="1633"/>
        <w:gridCol w:w="1771"/>
        <w:gridCol w:w="1095"/>
        <w:gridCol w:w="1095"/>
        <w:gridCol w:w="1730"/>
        <w:gridCol w:w="735"/>
        <w:gridCol w:w="397"/>
        <w:gridCol w:w="397"/>
        <w:gridCol w:w="397"/>
        <w:gridCol w:w="397"/>
        <w:gridCol w:w="1962"/>
        <w:gridCol w:w="926"/>
      </w:tblGrid>
      <w:tr w:rsidR="00D63B6F" w:rsidRPr="00D63B6F" w:rsidTr="00D63B6F">
        <w:trPr>
          <w:trHeight w:val="1110"/>
        </w:trPr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Приложение к постановлению администрации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муниципального района «Ижемский»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 20 января 2022 года № 24</w:t>
            </w:r>
          </w:p>
        </w:tc>
      </w:tr>
      <w:tr w:rsidR="00D63B6F" w:rsidRPr="00D63B6F" w:rsidTr="00D63B6F">
        <w:trPr>
          <w:trHeight w:val="435"/>
        </w:trPr>
        <w:tc>
          <w:tcPr>
            <w:tcW w:w="0" w:type="auto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Комплексный план действий по реализации муниципальной программы МО МР "Ижемский" "Развитие транспортной системы" на 2022 год</w:t>
            </w:r>
          </w:p>
        </w:tc>
      </w:tr>
      <w:tr w:rsidR="00D63B6F" w:rsidRPr="00D63B6F" w:rsidTr="00D63B6F">
        <w:trPr>
          <w:trHeight w:val="195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основного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мероприятия, ведомс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венной  целевой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граммы, меропри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тия,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контрольного события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программы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Статус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&lt;*&gt;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руководитель,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заместитель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руководителя, участника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ципальной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граммы (Ф.И.О.,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должность)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Ответственное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структурное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подразделение,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отраслевой (фун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циональный) орган участника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пальной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начала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(число, месяц, год)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окончания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(дата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</w:r>
            <w:proofErr w:type="spellStart"/>
            <w:proofErr w:type="gram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контроль-ного</w:t>
            </w:r>
            <w:proofErr w:type="spellEnd"/>
            <w:proofErr w:type="gram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события)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(число, месяц, год)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финансового обесп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чения,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тыс. руб.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График реализ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(квартал)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Целевой индикатор и показатель</w:t>
            </w:r>
          </w:p>
        </w:tc>
      </w:tr>
      <w:tr w:rsidR="00D63B6F" w:rsidRPr="00D63B6F" w:rsidTr="00D63B6F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Источник фина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сирования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  <w:proofErr w:type="gram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низа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измерения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Значение </w:t>
            </w:r>
          </w:p>
        </w:tc>
      </w:tr>
      <w:tr w:rsidR="00D63B6F" w:rsidRPr="00D63B6F" w:rsidTr="00D63B6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D63B6F" w:rsidRPr="00D63B6F" w:rsidTr="00D63B6F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1 Развитие транспортной инфраструктуры и дорожного хозяйства</w:t>
            </w:r>
          </w:p>
        </w:tc>
      </w:tr>
      <w:tr w:rsidR="00D63B6F" w:rsidRPr="00D63B6F" w:rsidTr="00D63B6F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1. Поддержание существующей сети автомобильных дорог общего пользования, зимних автомобильных дорог и ледовых переправ</w:t>
            </w:r>
          </w:p>
        </w:tc>
      </w:tr>
      <w:tr w:rsidR="00D63B6F" w:rsidRPr="00D63B6F" w:rsidTr="00D63B6F">
        <w:trPr>
          <w:trHeight w:val="17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1.1.1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содерж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ния, ремонта и кап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тального </w:t>
            </w:r>
            <w:proofErr w:type="gramStart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ремонта</w:t>
            </w:r>
            <w:proofErr w:type="gramEnd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томобильных дорог общего пользования местн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го значения и улично-дорожной сети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2960,6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протяженности автомобильных 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рог общего польз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вания, отвечающих нормативным тр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бованиям, в общей протяженности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томобильных дорог общего пол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зования, %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63B6F" w:rsidRPr="00D63B6F" w:rsidTr="00D63B6F">
        <w:trPr>
          <w:trHeight w:val="14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5 780,1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15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бильных дорог общего пользования местного значения на территории муниципального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2 227,5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1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1.1.1.2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>Содержание 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томобильной дороги общего пол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местного значения Том-Керки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1.1.1.3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общего пользования местного знач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Том-Картаель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1.1.1.4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Осуществление контр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ля по содержанию 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томобильных дорог общего пользования местного значения на территории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«Ижемский», зимних автомобильных дорог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общего пользования местного значения и ледовых пер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1.1.1.5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 дороги общего пользования местного знач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«Подъезд к д</w:t>
            </w:r>
            <w:proofErr w:type="gram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.Е</w:t>
            </w:r>
            <w:proofErr w:type="gram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1.1.1.6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Ремонт,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капитальный ремонт  автомобильных дорог общего польз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вания местного значения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1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1.1.1.7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общего пользования местного  значения «Подъездная дорога к территории Не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тебазы»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1.1.1.8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>Содержание 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томобильной дороги общего пол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зования местного  значения </w:t>
            </w:r>
            <w:proofErr w:type="spell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gram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жма-д.Ласта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км 0+000 – км 0+723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1.1.1.9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автом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бильной дороги общего пользования местного знач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с.Брыкаланск-д.Чика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63B6F" w:rsidRPr="00D63B6F" w:rsidTr="00D63B6F">
        <w:trPr>
          <w:trHeight w:val="19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9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1.1.1.10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Оказание услуг по 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ставлению сметной докуме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1.1.1.11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проектно-сметной документации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1.1.1.12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Разработка схем дисл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кации дорожных знаков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1.1.1.13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 xml:space="preserve">Ремонт автомобильной дороги </w:t>
            </w:r>
            <w:proofErr w:type="spellStart"/>
            <w:proofErr w:type="gram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Ижма-Ласта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1.1.1.14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Ремонт проездов к дв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ровым территориям МКД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1.1.1.15                  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Субсидии для содерж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автомобильных дорог МБУ "Жилищное упра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ление"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1.1.1.16                         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Закупка  программного комплекса для выпуска смет с правом на 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пользование электро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 отраслевой сметно-нормативной базы да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"Автомобильные дороги" и актуализация базы да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ных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1.1.1.17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Восстановление и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монт, разрушенных в результате паводка, участков автомобил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дорог общего пол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местного зн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чения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9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ветствии с технич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ским з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данием в 2022 году.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8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1.1.2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 w:type="page"/>
              <w:t>Обустройство и содержание ледовых переправ и зимних автомобильных дорог общего пользования местн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значения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жета Республики Коми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6 955,3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Доля протяженности </w:t>
            </w:r>
            <w:proofErr w:type="spellStart"/>
            <w:proofErr w:type="gramStart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авто-мобильных</w:t>
            </w:r>
            <w:proofErr w:type="spellEnd"/>
            <w:proofErr w:type="gramEnd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дорог общего пол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зования, отвеча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щих нормативным требованиям, в 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щей протяженности </w:t>
            </w:r>
            <w:proofErr w:type="spellStart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авто-мобильных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дорог общего пол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63B6F" w:rsidRPr="00D63B6F" w:rsidTr="00D63B6F">
        <w:trPr>
          <w:trHeight w:val="13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15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1.1.2.1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соде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жание ледовой перепр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 через р</w:t>
            </w:r>
            <w:proofErr w:type="gram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.И</w:t>
            </w:r>
            <w:proofErr w:type="gram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жма у п.Том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608,0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15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1.1.2.2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Обустройство и соде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жание ледовых пер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прав и зимней автом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бильной дороги общего пользования местного значения Пильегоры-Чаркабож, включая ледовые переправы через р. </w:t>
            </w:r>
            <w:proofErr w:type="gram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Большая</w:t>
            </w:r>
            <w:proofErr w:type="gram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Вол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ма; через р. Чулей; 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рез р. Нижний Двойник; через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р. Верхний Двойник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4 274,8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63B6F" w:rsidRPr="00D63B6F" w:rsidTr="00D63B6F">
        <w:trPr>
          <w:trHeight w:val="23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15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2.3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1.1.2.3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Содержание  зимней автомобильной дороги общего пользования местного значения Ла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та-Том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2 072,4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</w:tr>
      <w:tr w:rsidR="00D63B6F" w:rsidRPr="00D63B6F" w:rsidTr="00D63B6F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109,1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21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2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  <w:t>Работы выполнены в полном объеме, в с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ответствии с технич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ским заданием в 2022 году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63B6F" w:rsidRPr="00D63B6F" w:rsidTr="00D63B6F">
        <w:trPr>
          <w:trHeight w:val="21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1.1.3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Обслуживание 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плавного моста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МБУ "Жилищное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1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1.1.3.1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Обслуживание напла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моста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МБУ "Жилищное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</w:tr>
      <w:tr w:rsidR="00D63B6F" w:rsidRPr="00D63B6F" w:rsidTr="00D63B6F">
        <w:trPr>
          <w:trHeight w:val="21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3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Работы выполнены в полном объеме, в соо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ветствии с технич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ским з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данием в 2022 году.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МБУ "Жилищное управление"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63B6F" w:rsidRPr="00D63B6F" w:rsidTr="00D63B6F">
        <w:trPr>
          <w:trHeight w:val="15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тие 1.1.4 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Реализация народных проектов в сфере 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рожной де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тельности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протяженности автомобильных 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рог общего польз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вания, отвечающих нормативным тр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бованиям, в общей протяженности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томобильных дорог общего пол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D63B6F" w:rsidRPr="00D63B6F" w:rsidTr="00D63B6F">
        <w:trPr>
          <w:trHeight w:val="20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2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1.1.4.1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  <w:proofErr w:type="spell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Подготвка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заявки на предоставление из ре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публиканского бюджета Республики Коми су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сидий на реализацию народных проектов в сфере дорожной де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тельности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63B6F" w:rsidRPr="00D63B6F" w:rsidTr="00D63B6F">
        <w:trPr>
          <w:trHeight w:val="20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1.1.4.2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Реализация утвержде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ных народных проектов в сфере дорожной де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тельности, прошедших отбор в рамках проекта "Наро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ный бюджет"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30.09.2022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жета Республики Коми, 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</w:tr>
      <w:tr w:rsidR="00D63B6F" w:rsidRPr="00D63B6F" w:rsidTr="00D63B6F">
        <w:trPr>
          <w:trHeight w:val="20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4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Реализован народный прое</w:t>
            </w:r>
            <w:proofErr w:type="gramStart"/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кт в сф</w:t>
            </w:r>
            <w:proofErr w:type="gramEnd"/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ере доро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ж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ной деятельности в 2022 году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63B6F" w:rsidRPr="00D63B6F" w:rsidTr="00D63B6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 1,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17 673,2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республика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бюджета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7 757,3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65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«Организация транспортного обслуживания населения на территории муниципального района «Ижемский»</w:t>
            </w:r>
          </w:p>
        </w:tc>
      </w:tr>
      <w:tr w:rsidR="00D63B6F" w:rsidRPr="00D63B6F" w:rsidTr="00D63B6F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1. Организация предоставления транспортных услуг населению</w:t>
            </w:r>
          </w:p>
        </w:tc>
      </w:tr>
      <w:tr w:rsidR="00D63B6F" w:rsidRPr="00D63B6F" w:rsidTr="00D63B6F">
        <w:trPr>
          <w:trHeight w:val="24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тие 2.1.1 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вления перевозок па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сажиров и багажа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томобильным тран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8 021,1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рейсов, факт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чески выполненных в соответствии  с договором при ос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ществлении пасс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жирских перевозок на автомобильном транспо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63B6F" w:rsidRPr="00D63B6F" w:rsidTr="00D63B6F">
        <w:trPr>
          <w:trHeight w:val="47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населения, проживающего в населенных пунктах, не имеющих рег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лярного автобусного и (или) железнод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рожного сообщения с административным центром городского округа (муниц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района), в общей численности населения городск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округа (муниц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она),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D63B6F" w:rsidRPr="00D63B6F" w:rsidTr="00D63B6F">
        <w:trPr>
          <w:trHeight w:val="18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2.1.1.1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торгов на право осуществления перевозок пассажиров и багажа по  регуля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ным автобусным маршрутам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адм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осуществления закупок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7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 2.1.1.2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Выполнение работ, св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занных с осуществлен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ем регулярных перев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зок пассажиров и баг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жа автомобильным транспортом по регул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руемым тарифам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адм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осуществления закупок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7 741,1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7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2.1.1.3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Обеспечение равной доступности услуг 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щественного транспо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 для отдельных кат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горий граждан, оказ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мер социальной поддержки гра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данам пожилого возраста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адм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осуществления закупок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7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2.1.1.4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обследов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ний регулярных авт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бусных маршр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адм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осуществления закупок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9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5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  <w:t>Заключен с перево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чиками контракт на право осуществления перевозок пассажиров и багажа по регулярным автобусным маршр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там на 2022 год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адм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осуществления закупок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96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2.1.2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Организация осущес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вления перевозок па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сажиров и багажа во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ным транспортом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ского анализа, прогнозирования и осуществления закупок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жета Республики Коми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3 572,2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Доля рейсов, факт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чески выполненных в соответствии  с договором при ос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ществлении пасс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жирских п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ревозок на водном транспо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те, %                                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63B6F" w:rsidRPr="00D63B6F" w:rsidTr="00D63B6F">
        <w:trPr>
          <w:trHeight w:val="2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17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2.1.2.1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Проведение конкурсов на право осуществления пассажирских перев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зок внутренним водным транспортом во вну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римуниципальном 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общении на территории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адм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осуществления закупок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01.05.2022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7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2.1.2.2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Возмещение выпада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щих доходов организ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ций речного транспо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та, осуществляющих пассажирские перевозки речным транспортом во внутримуниципальном сообщении на террит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адм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осуществления закупок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ликанского бю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жета Республики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3 572,2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1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63B6F" w:rsidRPr="00D63B6F" w:rsidTr="00D63B6F">
        <w:trPr>
          <w:trHeight w:val="19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 событие № 6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  <w:t>Заключение с пер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возчиками договоров на право осуществления пассажирских перев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зок внутренним водным транспортом во вну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римуниципальном с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общении на террит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рии муниципал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ного района «Ижемский» на 2022 год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В.Л. Трубина, заместитель 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ководителя адм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нистрации мун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экономич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анализа, 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гнозирования и осуществления закупок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 2,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11 781,3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63B6F" w:rsidRPr="00D63B6F" w:rsidTr="00D63B6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республика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бюджета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8 209,1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2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3 «Повышение безопасности дорожного движения на территории муниципального района «Ижемский»</w:t>
            </w:r>
          </w:p>
        </w:tc>
      </w:tr>
      <w:tr w:rsidR="00D63B6F" w:rsidRPr="00D63B6F" w:rsidTr="00D63B6F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Задача 1. Развитие </w:t>
            </w:r>
            <w:proofErr w:type="gramStart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D63B6F" w:rsidRPr="00D63B6F" w:rsidTr="00D63B6F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3.1.1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Информирование 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селения о соблюдении правил безопасности дорожного движ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делам ГО и ЧС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Смертность от 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рожно-транспортных пр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исшествий, случаев на 100 тыс. насел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D63B6F" w:rsidRPr="00D63B6F" w:rsidTr="00D63B6F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3.1.1.1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Доведение до населения изменений в законод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тельстве, касающихся безопасности дорожн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движения, публик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ция  материалов проф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лакт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ческого характера.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ции </w:t>
            </w:r>
            <w:proofErr w:type="spellStart"/>
            <w:proofErr w:type="gram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му-ниципального</w:t>
            </w:r>
            <w:proofErr w:type="spellEnd"/>
            <w:proofErr w:type="gram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она «Ижемский»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01.10.2022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3.1.1.2.  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Создание и тиражир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вание памяток для 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дителей мотоциклов, мопедов и велосипед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стов, а также для вод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телей транспортных средств по оказанию первой помощи постр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давшим в результате 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рожно-транспортных происшествий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01.03.2022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7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Созданы документы по информированию нас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ления о соблюдении правил безопасн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сти дорожного движения в 2022 году.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Смертность от 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рожно-транспортных пр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исшествий, случаев на 100 тыс. насел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D63B6F" w:rsidRPr="00D63B6F" w:rsidTr="00D63B6F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3.1.2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тран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портной безопасности МБУ "Жилищное управление" при ос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ществлении пассажи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ских п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ревозок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Кретов А.С.,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по делам ГО и ЧС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страции </w:t>
            </w:r>
            <w:proofErr w:type="spellStart"/>
            <w:proofErr w:type="gramStart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му-ниципального</w:t>
            </w:r>
            <w:proofErr w:type="spellEnd"/>
            <w:proofErr w:type="gramEnd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района «Иже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1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3.1.2.1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  <w:proofErr w:type="spell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Разарботка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 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верждение паспорта обеспечения </w:t>
            </w:r>
            <w:proofErr w:type="spell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трансопр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ной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безопасности на тран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портных средствах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Кретов А.С.,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3.1.2.2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Проведение обучения </w:t>
            </w:r>
            <w:proofErr w:type="spell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ответсвенных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за обе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печение транспортной безопасности на тран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портных средствах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Кретов А.С.,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1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3.1.2.3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Оборудование пасс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жирских автобусов МБУ "Жилищное управление" </w:t>
            </w:r>
            <w:proofErr w:type="spellStart"/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видеорег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рами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Кретов А.С.,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8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Утверждены паспорта обеспечения тран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портной безопасности на транспортных сре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ствах.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proofErr w:type="gramStart"/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9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 xml:space="preserve">Обучены </w:t>
            </w:r>
            <w:proofErr w:type="spellStart"/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ответсвенные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за обеспечение тран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портной безопасности на транспортных сре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ствах.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1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10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Пассажирские автоб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сы МБУ "Жилищное управление" оборудов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ны </w:t>
            </w:r>
            <w:proofErr w:type="spellStart"/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видеорегистрат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рами</w:t>
            </w:r>
            <w:proofErr w:type="spellEnd"/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по делам ГО и ЧС администр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ции муниципальн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 района «Иже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ский»,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40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2. Обеспечение безопасного участия детей в дорожном движении</w:t>
            </w:r>
          </w:p>
        </w:tc>
      </w:tr>
      <w:tr w:rsidR="00D63B6F" w:rsidRPr="00D63B6F" w:rsidTr="00D63B6F">
        <w:trPr>
          <w:trHeight w:val="26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тие  3.2.1 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Проведение проф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лактических мер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приятий по безопасн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дорожного движ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ния в образовател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ных организац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ях в Ижемском районе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Управление обр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зования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района «Иже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ский»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Уровень проведения профилактических акций по безопасн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сти дорожного дв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жения на одну обр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зовательную орган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зацию Ижемского района,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D63B6F" w:rsidRPr="00D63B6F" w:rsidTr="00D63B6F">
        <w:trPr>
          <w:trHeight w:val="1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Число детей, постр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давших в дорожно-транспортных пр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исшествиях, колич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D63B6F" w:rsidRPr="00D63B6F" w:rsidTr="00D63B6F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3.2.1.1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  <w:t>Доставка учас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ников на районные 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ревнования юных   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спект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ров «Безопасное колесо»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3.2.1.2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Приобретение награ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материала для участников в районных соревнованиях юных инспекторов «Безопа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3.2.1.3                      Организация питания участников в районных соревнованиях юных инспекторов «Безопа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ное колесо»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01.04.2022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11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/>
              <w:t>Проведено районное соревнование юных и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спекторов «Безопасное кол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со» в 2022 году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зования админис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рации муниципал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30.06.2022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85"/>
        </w:trPr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Задача 3. Организация движения транспортных средств и пешеходов</w:t>
            </w:r>
          </w:p>
        </w:tc>
      </w:tr>
      <w:tr w:rsidR="00D63B6F" w:rsidRPr="00D63B6F" w:rsidTr="00D63B6F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я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тие 3.3.1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Обеспечение обус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ройства и содержания технических средств организации дорожн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 движения на авт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мобильных дорогах общего пользования местного  значения, улицах, прое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А.С. Кретов, заместитель 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ководителя 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министрации муниципального района "Иже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пального ра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й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Дорожно-транспортные пр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исшествия, колич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ство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D63B6F" w:rsidRPr="00D63B6F" w:rsidTr="00D63B6F">
        <w:trPr>
          <w:trHeight w:val="20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3.3.1.1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Нанесение дорожной ра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метки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3.3.1.2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Установка и приобрет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ние дорожных знаков, искусственных неро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ностей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Контрольное событие № 12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  <w:t>Работы выполн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ны в полном объеме, в соответствии с техн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ческим заданием в 2022 году </w:t>
            </w:r>
            <w:r w:rsidRPr="00D63B6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А.С. Кретов, з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меститель рук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водителя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пального района "Ижемский"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Отдел территор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ального развития и коммунального хозяйства админ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страции муниц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района «Ижемский»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31.12.2022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подпрогра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 3,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63B6F" w:rsidRPr="00D63B6F" w:rsidTr="00D63B6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республика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бюджета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по программе,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bookmarkStart w:id="2" w:name="RANGE!H98"/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29 494,5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29 494,5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D63B6F" w:rsidRPr="00D63B6F" w:rsidTr="00D63B6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республика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ского бюджета Респу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</w:t>
            </w: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лики Коми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13 488,1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63B6F" w:rsidRPr="00D63B6F" w:rsidTr="00D63B6F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16 006,4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B6F" w:rsidRPr="00D63B6F" w:rsidRDefault="00D63B6F" w:rsidP="00D63B6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3B6F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</w:tr>
    </w:tbl>
    <w:p w:rsidR="00136508" w:rsidRPr="005A22BF" w:rsidRDefault="00136508" w:rsidP="00BA1D5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sectPr w:rsidR="00136508" w:rsidRPr="005A22BF" w:rsidSect="00D63B6F">
      <w:pgSz w:w="16838" w:h="11906" w:orient="landscape" w:code="9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B6F" w:rsidRDefault="00D63B6F" w:rsidP="00136508">
      <w:pPr>
        <w:spacing w:after="0" w:line="240" w:lineRule="auto"/>
      </w:pPr>
      <w:r>
        <w:separator/>
      </w:r>
    </w:p>
  </w:endnote>
  <w:endnote w:type="continuationSeparator" w:id="1">
    <w:p w:rsidR="00D63B6F" w:rsidRDefault="00D63B6F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B6F" w:rsidRDefault="00D63B6F" w:rsidP="00136508">
      <w:pPr>
        <w:spacing w:after="0" w:line="240" w:lineRule="auto"/>
      </w:pPr>
      <w:r>
        <w:separator/>
      </w:r>
    </w:p>
  </w:footnote>
  <w:footnote w:type="continuationSeparator" w:id="1">
    <w:p w:rsidR="00D63B6F" w:rsidRDefault="00D63B6F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0080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12CE"/>
    <w:rsid w:val="00136508"/>
    <w:rsid w:val="0014642D"/>
    <w:rsid w:val="001507E9"/>
    <w:rsid w:val="0015130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0492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6D5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53CEA"/>
    <w:rsid w:val="00463762"/>
    <w:rsid w:val="004658EA"/>
    <w:rsid w:val="00473AB7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42B"/>
    <w:rsid w:val="0058149B"/>
    <w:rsid w:val="00584B4D"/>
    <w:rsid w:val="00592B7E"/>
    <w:rsid w:val="0059498F"/>
    <w:rsid w:val="00597617"/>
    <w:rsid w:val="005A22BF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3EE7"/>
    <w:rsid w:val="008D4C63"/>
    <w:rsid w:val="008D5193"/>
    <w:rsid w:val="008E026D"/>
    <w:rsid w:val="008E0362"/>
    <w:rsid w:val="008E4C5C"/>
    <w:rsid w:val="008E5F1F"/>
    <w:rsid w:val="008F735C"/>
    <w:rsid w:val="009003B8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4A5F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C3D93"/>
    <w:rsid w:val="00AC5A87"/>
    <w:rsid w:val="00AC6365"/>
    <w:rsid w:val="00AD0088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1D53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07BA2"/>
    <w:rsid w:val="00C2507C"/>
    <w:rsid w:val="00C26CD7"/>
    <w:rsid w:val="00C36DB0"/>
    <w:rsid w:val="00C37D1D"/>
    <w:rsid w:val="00C44E45"/>
    <w:rsid w:val="00C46614"/>
    <w:rsid w:val="00C470B3"/>
    <w:rsid w:val="00C533B3"/>
    <w:rsid w:val="00C55D63"/>
    <w:rsid w:val="00C63C64"/>
    <w:rsid w:val="00C65415"/>
    <w:rsid w:val="00C76D10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022E"/>
    <w:rsid w:val="00D33EBB"/>
    <w:rsid w:val="00D42DDE"/>
    <w:rsid w:val="00D44A0F"/>
    <w:rsid w:val="00D529E9"/>
    <w:rsid w:val="00D54E2E"/>
    <w:rsid w:val="00D610E0"/>
    <w:rsid w:val="00D63B6F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0B21"/>
    <w:rsid w:val="00EC16BF"/>
    <w:rsid w:val="00ED1377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3379A-5A6B-4C89-A89E-057CE7FB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4187</Words>
  <Characters>23866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ЖКХиДД</cp:lastModifiedBy>
  <cp:revision>2</cp:revision>
  <cp:lastPrinted>2022-01-20T16:05:00Z</cp:lastPrinted>
  <dcterms:created xsi:type="dcterms:W3CDTF">2022-01-20T16:13:00Z</dcterms:created>
  <dcterms:modified xsi:type="dcterms:W3CDTF">2022-01-20T16:13:00Z</dcterms:modified>
</cp:coreProperties>
</file>