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b/>
        </w:rPr>
      </w:pPr>
      <w:r>
        <w:rPr>
          <w:b/>
        </w:rPr>
        <w:t xml:space="preserve">Отчет </w:t>
      </w:r>
    </w:p>
    <w:p>
      <w:pPr>
        <w:jc w:val="center"/>
        <w:rPr>
          <w:b/>
        </w:rPr>
      </w:pPr>
      <w:r>
        <w:rPr>
          <w:b/>
        </w:rPr>
        <w:t xml:space="preserve">о ходе реализации и оценке эффективности реализации </w:t>
      </w:r>
    </w:p>
    <w:p>
      <w:pPr>
        <w:jc w:val="center"/>
        <w:rPr>
          <w:b/>
        </w:rPr>
      </w:pPr>
      <w:r>
        <w:rPr>
          <w:b/>
        </w:rPr>
        <w:t>муниципальной программы МО МР «Ижемский»</w:t>
      </w:r>
    </w:p>
    <w:p>
      <w:pPr>
        <w:jc w:val="center"/>
        <w:rPr>
          <w:b/>
        </w:rPr>
      </w:pPr>
      <w:r>
        <w:rPr>
          <w:b/>
        </w:rPr>
        <w:t>«Безопасность жизнедеятельности населения»</w:t>
      </w:r>
    </w:p>
    <w:p>
      <w:pPr>
        <w:jc w:val="center"/>
        <w:rPr>
          <w:b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2"/>
      </w:tblGrid>
      <w:tr>
        <w:tc>
          <w:tcPr>
            <w:tcW w:w="4671" w:type="dxa"/>
          </w:tcPr>
          <w:p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4672" w:type="dxa"/>
          </w:tcPr>
          <w:p>
            <w:r>
              <w:t>Отдел по делам ГО и ЧС администрации муниципального района «Ижемский»</w:t>
            </w:r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pPr>
              <w:rPr>
                <w:b/>
              </w:rPr>
            </w:pPr>
            <w:r>
              <w:t>Отчетный год</w:t>
            </w:r>
          </w:p>
        </w:tc>
        <w:tc>
          <w:tcPr>
            <w:tcW w:w="4672" w:type="dxa"/>
          </w:tcPr>
          <w:p>
            <w:pPr>
              <w:rPr>
                <w:lang w:val="en-US"/>
              </w:rPr>
            </w:pPr>
            <w:r>
              <w:t>202</w:t>
            </w:r>
            <w:r>
              <w:rPr>
                <w:lang w:val="en-US"/>
              </w:rPr>
              <w:t>1</w:t>
            </w:r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pPr>
              <w:rPr>
                <w:b/>
              </w:rPr>
            </w:pPr>
            <w:r>
              <w:t>Непосредственный исполнитель</w:t>
            </w:r>
          </w:p>
        </w:tc>
        <w:tc>
          <w:tcPr>
            <w:tcW w:w="4672" w:type="dxa"/>
          </w:tcPr>
          <w:p>
            <w:r>
              <w:t xml:space="preserve">ведущий специалист отдела по делам ГО и ЧС администрации муниципального района «Ижемский», </w:t>
            </w:r>
            <w:proofErr w:type="spellStart"/>
            <w:r>
              <w:t>Койнов</w:t>
            </w:r>
            <w:proofErr w:type="spellEnd"/>
            <w:r>
              <w:t xml:space="preserve"> Сергей Петрович, </w:t>
            </w:r>
          </w:p>
          <w:p>
            <w:r>
              <w:t>тел. (82140) 94-314</w:t>
            </w:r>
          </w:p>
          <w:p>
            <w:r>
              <w:t xml:space="preserve">эл. адрес: </w:t>
            </w:r>
            <w:hyperlink r:id="rId6" w:history="1">
              <w:r>
                <w:rPr>
                  <w:rStyle w:val="a5"/>
                  <w:color w:val="auto"/>
                  <w:lang w:val="en-US"/>
                </w:rPr>
                <w:t>izhmago</w:t>
              </w:r>
              <w:r>
                <w:rPr>
                  <w:rStyle w:val="a5"/>
                  <w:color w:val="auto"/>
                </w:rPr>
                <w:t>@</w:t>
              </w:r>
              <w:r>
                <w:rPr>
                  <w:rStyle w:val="a5"/>
                  <w:color w:val="auto"/>
                  <w:lang w:val="en-US"/>
                </w:rPr>
                <w:t>mail</w:t>
              </w:r>
              <w:r>
                <w:rPr>
                  <w:rStyle w:val="a5"/>
                  <w:color w:val="auto"/>
                </w:rPr>
                <w:t>.</w:t>
              </w:r>
              <w:r>
                <w:rPr>
                  <w:rStyle w:val="a5"/>
                  <w:color w:val="auto"/>
                  <w:lang w:val="en-US"/>
                </w:rPr>
                <w:t>ru</w:t>
              </w:r>
            </w:hyperlink>
          </w:p>
          <w:p>
            <w:pPr>
              <w:rPr>
                <w:b/>
              </w:rPr>
            </w:pPr>
          </w:p>
        </w:tc>
      </w:tr>
      <w:tr>
        <w:tc>
          <w:tcPr>
            <w:tcW w:w="4671" w:type="dxa"/>
          </w:tcPr>
          <w:p>
            <w:r>
              <w:t xml:space="preserve">Дата составления отчета </w:t>
            </w:r>
          </w:p>
        </w:tc>
        <w:tc>
          <w:tcPr>
            <w:tcW w:w="4672" w:type="dxa"/>
          </w:tcPr>
          <w:p>
            <w:pPr>
              <w:rPr>
                <w:lang w:val="en-US"/>
              </w:rPr>
            </w:pPr>
            <w:r>
              <w:t>10.03.202</w:t>
            </w:r>
            <w:r>
              <w:rPr>
                <w:lang w:val="en-US"/>
              </w:rPr>
              <w:t>2</w:t>
            </w: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>
      <w:pPr>
        <w:autoSpaceDE w:val="0"/>
        <w:autoSpaceDN w:val="0"/>
        <w:adjustRightInd w:val="0"/>
        <w:ind w:firstLine="540"/>
      </w:pPr>
    </w:p>
    <w:p>
      <w:pPr>
        <w:autoSpaceDE w:val="0"/>
        <w:autoSpaceDN w:val="0"/>
        <w:adjustRightInd w:val="0"/>
        <w:ind w:firstLine="540"/>
      </w:pPr>
    </w:p>
    <w:p>
      <w:pPr>
        <w:jc w:val="center"/>
      </w:pPr>
    </w:p>
    <w:p>
      <w:r>
        <w:t>Заместитель руководителя администрации</w:t>
      </w:r>
    </w:p>
    <w:p>
      <w:r>
        <w:t xml:space="preserve">муниципального района «Ижемский»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А.С. Кретов</w:t>
      </w: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center"/>
        <w:rPr>
          <w:b/>
        </w:rPr>
      </w:pPr>
    </w:p>
    <w:p>
      <w:pPr>
        <w:ind w:firstLine="709"/>
        <w:jc w:val="both"/>
      </w:pPr>
      <w:bookmarkStart w:id="0" w:name="_GoBack"/>
      <w:r>
        <w:rPr>
          <w:shd w:val="clear" w:color="auto" w:fill="FFFFFF"/>
        </w:rPr>
        <w:lastRenderedPageBreak/>
        <w:t xml:space="preserve">Постановлением администрации муниципального района «Ижемский» </w:t>
      </w:r>
      <w:r>
        <w:rPr>
          <w:spacing w:val="-11"/>
        </w:rPr>
        <w:t xml:space="preserve">от 30 декабря 2014 года № 1264 </w:t>
      </w:r>
      <w:r>
        <w:rPr>
          <w:shd w:val="clear" w:color="auto" w:fill="FFFFFF"/>
        </w:rPr>
        <w:t>утверждена муниципальная программа «</w:t>
      </w:r>
      <w:r>
        <w:rPr>
          <w:spacing w:val="-11"/>
        </w:rPr>
        <w:t>Безопасность жизнедеятельности населения»</w:t>
      </w:r>
      <w:r>
        <w:rPr>
          <w:shd w:val="clear" w:color="auto" w:fill="FFFFFF"/>
        </w:rPr>
        <w:t xml:space="preserve"> (далее - программа). В составе программы</w:t>
      </w:r>
      <w:r>
        <w:t xml:space="preserve"> реализовывались две подпрограммы, в рамках которых осуществляется финансирование мероприятий по повышению пожарной безопасности на территории муниципального района «Ижемский», по профилактике терроризма и экстремизма на территории муниципального района «Ижемский».</w:t>
      </w:r>
    </w:p>
    <w:p>
      <w:pPr>
        <w:ind w:firstLine="709"/>
        <w:jc w:val="both"/>
      </w:pPr>
    </w:p>
    <w:p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b/>
        </w:rPr>
        <w:t>1. Конкретные результаты реализации муниципальной программы, достигнутые за отчетный год</w:t>
      </w:r>
    </w:p>
    <w:p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повышения пожарной безопасности на территории муниципального района «Ижемский» в отчетном году: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организовано раннее обнаружение очагов лесных пожаров на территории муниципального района «Ижемский» в целях недопущения ЧС в пожароопасный период;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организовано оперативное реагирование сил и средств </w:t>
      </w:r>
      <w:proofErr w:type="spellStart"/>
      <w:r>
        <w:t>Ижемской</w:t>
      </w:r>
      <w:proofErr w:type="spellEnd"/>
      <w:r>
        <w:t xml:space="preserve"> районной подсистемы Коми республиканской подсистемы   единой государственной </w:t>
      </w:r>
      <w:proofErr w:type="gramStart"/>
      <w:r>
        <w:t>системы  предупреждения</w:t>
      </w:r>
      <w:proofErr w:type="gramEnd"/>
      <w:r>
        <w:t xml:space="preserve"> и   ликвидации   чрезвычайных ситуаций к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о</w:t>
      </w:r>
      <w:r>
        <w:rPr>
          <w:bCs/>
        </w:rPr>
        <w:t xml:space="preserve">казывалась помощь администрациям сельских поселений в </w:t>
      </w:r>
      <w:r>
        <w:t>доработке нормативно-правовой базы функционирования добровольной пожарной охраны;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iCs/>
        </w:rPr>
      </w:pPr>
      <w:r>
        <w:t>- оказано с</w:t>
      </w:r>
      <w:r>
        <w:rPr>
          <w:iCs/>
        </w:rPr>
        <w:t xml:space="preserve">одействие органам местного самоуправления сельских поселений в области осуществления пожарной безопасности. </w:t>
      </w:r>
      <w:hyperlink r:id="rId7" w:history="1">
        <w:r>
          <w:rPr>
            <w:iCs/>
          </w:rPr>
          <w:t>Правила</w:t>
        </w:r>
      </w:hyperlink>
      <w:r>
        <w:rPr>
          <w:iCs/>
        </w:rPr>
        <w:t xml:space="preserve"> предоставления иных межбюджетных трансфертов из бюджета муниципального образования муниципального района «Ижемский» бюджетам сельских поселений на проведение мероприятий, направленных на ремонт источников наружного водоснабжения в целях пожаротушения приведены в приложении к муниципальной программе.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В целях реализации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в отчетном году: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проведено разъяснение сущности терроризма и его общественной опасности;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</w:t>
      </w:r>
      <w:r>
        <w:rPr>
          <w:bCs/>
        </w:rPr>
        <w:t>создана</w:t>
      </w:r>
      <w:r>
        <w:t xml:space="preserve"> муниципальная система оперативного реагирования на предупреждение межнационального и межконфессионального конфликта;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>- проведена п</w:t>
      </w:r>
      <w:r>
        <w:rPr>
          <w:bCs/>
        </w:rPr>
        <w:t xml:space="preserve">ланомерная работа по </w:t>
      </w:r>
      <w:r>
        <w:t>профилактике терроризма и экстремизма на 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</w:rPr>
        <w:t xml:space="preserve">- </w:t>
      </w:r>
      <w:r>
        <w:t>приобретены инженерно-технических средств охраны объектов;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- укреплена материально-технической база и созданы безопасные условия в организациях образования.</w:t>
      </w:r>
    </w:p>
    <w:p>
      <w:pPr>
        <w:autoSpaceDE w:val="0"/>
        <w:autoSpaceDN w:val="0"/>
        <w:adjustRightInd w:val="0"/>
        <w:ind w:firstLine="709"/>
        <w:jc w:val="center"/>
        <w:rPr>
          <w:b/>
          <w:bCs/>
          <w:lang w:val="ru"/>
        </w:rPr>
      </w:pPr>
    </w:p>
    <w:p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lang w:eastAsia="en-US"/>
        </w:rPr>
      </w:pPr>
      <w:r>
        <w:rPr>
          <w:b/>
          <w:bCs/>
          <w:lang w:val="ru"/>
        </w:rPr>
        <w:t xml:space="preserve">2. </w:t>
      </w:r>
      <w:r>
        <w:rPr>
          <w:rFonts w:eastAsia="Calibri"/>
          <w:b/>
          <w:bCs/>
          <w:lang w:eastAsia="en-US"/>
        </w:rPr>
        <w:t xml:space="preserve">Итоги выполнения основных мероприятий </w:t>
      </w:r>
    </w:p>
    <w:p>
      <w:pPr>
        <w:ind w:firstLine="709"/>
        <w:jc w:val="center"/>
      </w:pPr>
      <w:r>
        <w:rPr>
          <w:rFonts w:eastAsia="Calibri"/>
          <w:b/>
          <w:bCs/>
          <w:lang w:eastAsia="en-US"/>
        </w:rPr>
        <w:t>муниципальной программы</w:t>
      </w:r>
    </w:p>
    <w:p>
      <w:pPr>
        <w:widowControl w:val="0"/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>
        <w:rPr>
          <w:b/>
          <w:bCs/>
          <w:lang w:val="ru"/>
        </w:rPr>
        <w:t xml:space="preserve">Подпрограмма </w:t>
      </w:r>
      <w:r>
        <w:rPr>
          <w:b/>
        </w:rPr>
        <w:t>«Повышение пожарной безопасности на территории муниципального района «Ижемский» (далее – Подпрограмма 1)</w:t>
      </w:r>
    </w:p>
    <w:p>
      <w:pPr>
        <w:autoSpaceDE w:val="0"/>
        <w:autoSpaceDN w:val="0"/>
        <w:adjustRightInd w:val="0"/>
        <w:ind w:firstLine="709"/>
        <w:jc w:val="both"/>
      </w:pPr>
      <w:r>
        <w:t>Цель подпрограммы: повышение пожарной безопасности на территории муниципального района «Ижемский».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Достижение цели Подпрограммы 1 обеспечивается путем решения задач: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Предупреждение пожаров.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Создание подразделений ДПО.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предупреждения пожаров организовано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анее обнаружение очагов лесных пожаров на территории муниципального района «Ижемский» в целях недопущения ЧС в пожароопасный период; оперативное реагирование сил и средств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межсезоний, вызванных природными и техногенными пожарами. С этой целью заключено соглашение о предоставлении транспортных средств с Муниципальным бюджетным учреждением «Жилищное управление».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создание подразделений ДПО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оказывалась методическая помощь администрациям сельских поселений в </w:t>
      </w:r>
      <w:r>
        <w:rPr>
          <w:rFonts w:ascii="Times New Roman" w:hAnsi="Times New Roman" w:cs="Times New Roman"/>
          <w:sz w:val="24"/>
          <w:szCs w:val="24"/>
        </w:rPr>
        <w:t>доработке нормативно-правовой базы функционирования добровольной пожарной охраны.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outlineLvl w:val="0"/>
      </w:pPr>
      <w:r>
        <w:rPr>
          <w:b/>
        </w:rPr>
        <w:t>Подпрограмма «Профилактика терроризма и экстремизма</w:t>
      </w:r>
      <w:r>
        <w:t xml:space="preserve"> </w:t>
      </w:r>
      <w:r>
        <w:rPr>
          <w:b/>
        </w:rPr>
        <w:t>на территории муниципального образования муниципального района «Ижемский» (далее - Подпрограмма 2)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реализация государственной политики в сфере профилактики терроризма и экстремизма,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Достижение цели подпрограммы 2 обеспечивается путем решения задач: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Противодействие распространению идеологии терроризма и экстремизма.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Функционирование муниципальной системы оперативного реагирования на предупреждение межнационального и межконфессионального конфликта.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«Ижемский».</w:t>
      </w:r>
    </w:p>
    <w:p>
      <w:pPr>
        <w:ind w:firstLine="567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Противодействие распространению идеологии терроризма и экстремизма»</w:t>
      </w:r>
      <w:r>
        <w:rPr>
          <w:bCs/>
        </w:rPr>
        <w:t xml:space="preserve"> проведены следующие мероприятия:</w:t>
      </w:r>
    </w:p>
    <w:p>
      <w:pPr>
        <w:ind w:firstLine="539"/>
        <w:contextualSpacing/>
        <w:jc w:val="both"/>
      </w:pPr>
      <w:r>
        <w:rPr>
          <w:bCs/>
        </w:rPr>
        <w:t>1)</w:t>
      </w:r>
      <w:r>
        <w:t xml:space="preserve"> Информационные (разъяснение сущности терроризма и его общественной опасности, формирование стойкого неприятия обществом идеологии насилия, а также привлечение граждан к участию в противодействии терроризму) – 12 мероприятий;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Культурно-образовательные (пропаганда социально значимых ценностей и создание условий для мирного межнационального и межконфессионального диалога) – 12 мероприятий.</w:t>
      </w:r>
    </w:p>
    <w:p>
      <w:pPr>
        <w:ind w:firstLine="539"/>
        <w:contextualSpacing/>
        <w:jc w:val="both"/>
      </w:pPr>
      <w:r>
        <w:rPr>
          <w:bCs/>
        </w:rPr>
        <w:t>Для решения задачи «</w:t>
      </w:r>
      <w:r>
        <w:t>Функционированию муниципальной системы оперативного реагирования на предупреждение межнационального и межконфессионального конфликта»</w:t>
      </w:r>
      <w:r>
        <w:rPr>
          <w:bCs/>
        </w:rPr>
        <w:t xml:space="preserve"> создана</w:t>
      </w:r>
      <w:r>
        <w:t xml:space="preserve"> муниципальная система оперативного реагирования на предупреждение межнационального и межконфессионального конфликта.</w:t>
      </w:r>
    </w:p>
    <w:p>
      <w:pPr>
        <w:ind w:firstLine="539"/>
        <w:contextualSpacing/>
        <w:jc w:val="both"/>
        <w:rPr>
          <w:bCs/>
        </w:rPr>
      </w:pPr>
      <w:r>
        <w:rPr>
          <w:bCs/>
        </w:rPr>
        <w:t>Для решения задачи «</w:t>
      </w:r>
      <w:r>
        <w:t>Осуществление профилактических мер,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«Ижемский»</w:t>
      </w:r>
      <w:r>
        <w:rPr>
          <w:bCs/>
        </w:rPr>
        <w:t>:</w:t>
      </w:r>
    </w:p>
    <w:p>
      <w:pPr>
        <w:ind w:firstLine="539"/>
        <w:contextualSpacing/>
        <w:jc w:val="both"/>
        <w:rPr>
          <w:bCs/>
        </w:rPr>
      </w:pPr>
      <w:r>
        <w:rPr>
          <w:bCs/>
        </w:rPr>
        <w:t xml:space="preserve">1) проведена планомерная работа по </w:t>
      </w:r>
      <w:r>
        <w:t>профилактике терроризма и экстремизма на территории муниципального района «Ижемский»</w:t>
      </w:r>
      <w:r>
        <w:rPr>
          <w:bCs/>
        </w:rPr>
        <w:t>, организация проведения тематических мероприятий в образовательных учреждениях и домах культуры на территории муниципального района «Ижемский» - 41 мероприятие;</w:t>
      </w:r>
    </w:p>
    <w:p>
      <w:pPr>
        <w:ind w:firstLine="539"/>
        <w:contextualSpacing/>
        <w:jc w:val="both"/>
      </w:pPr>
      <w:r>
        <w:rPr>
          <w:bCs/>
        </w:rPr>
        <w:t xml:space="preserve">2) </w:t>
      </w:r>
      <w:r>
        <w:t>приобретение и установка инженерно-технических средств охраны объектов – установлены камеры видеонаблюдения в муниципальных учреждениях;</w:t>
      </w:r>
    </w:p>
    <w:p>
      <w:pPr>
        <w:ind w:firstLine="539"/>
        <w:contextualSpacing/>
        <w:jc w:val="both"/>
      </w:pPr>
      <w:r>
        <w:lastRenderedPageBreak/>
        <w:t>3) укреплена материально-технической база и созданы безопасные условия в 15 организации образования.</w:t>
      </w:r>
      <w:bookmarkStart w:id="1" w:name="bookmark15"/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реализации в 2021 году муниципальной программы муниципального образования муниципального района «Ижемский» «Безопасность безопасности жизнедеятельности населения» все запланированные мероприятия выполнены не в полном объеме. Достигнуты плановые значения 4 целевых индикаторов из 7. Основная причина не достижения плановых значений целевых индикаторов – сложная санитарно-эпидемиологическая обстановка в муниципальном районе «Ижемский».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  <w:lang w:val="ru"/>
        </w:rPr>
      </w:pPr>
      <w:r>
        <w:rPr>
          <w:b/>
          <w:bCs/>
          <w:lang w:val="ru"/>
        </w:rPr>
        <w:t xml:space="preserve">3.  Данные об использовании </w:t>
      </w:r>
      <w:r>
        <w:rPr>
          <w:b/>
        </w:rPr>
        <w:t>бюджетных ассигнований и иных средств на реализацию мероприятий муниципальной программы</w:t>
      </w:r>
      <w:bookmarkEnd w:id="1"/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Данные о расходах средств федерального бюджета, республиканского бюджета Республики Коми, бюджета МО МР «Ижемский» представлены в таблице 13 Приложения к Годовому отчету. </w:t>
      </w:r>
    </w:p>
    <w:p>
      <w:pPr>
        <w:widowControl w:val="0"/>
        <w:autoSpaceDE w:val="0"/>
        <w:autoSpaceDN w:val="0"/>
        <w:adjustRightInd w:val="0"/>
        <w:ind w:firstLine="708"/>
        <w:jc w:val="both"/>
        <w:rPr>
          <w:lang w:val="ru"/>
        </w:rPr>
      </w:pPr>
      <w:r>
        <w:rPr>
          <w:lang w:val="ru"/>
        </w:rPr>
        <w:t xml:space="preserve">Плановые расходы, предусмотренные на реализацию Программы на 2021 год из бюджета МО МР «Ижемский» составили </w:t>
      </w:r>
      <w:r>
        <w:t xml:space="preserve">18116,7 </w:t>
      </w:r>
      <w:r>
        <w:rPr>
          <w:lang w:val="ru"/>
        </w:rPr>
        <w:t>тыс. рублей.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По итогам 2021 года расходы на реализацию мероприятий Программы составили </w:t>
      </w:r>
      <w:r>
        <w:rPr>
          <w:rFonts w:ascii="Times New Roman" w:hAnsi="Times New Roman" w:cs="Times New Roman"/>
        </w:rPr>
        <w:t>18114,8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, в том числе за счет </w:t>
      </w:r>
      <w:r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муниципального района «Ижемский» - 3312,5 тыс. рублей; за счет средств республиканского бюджета Республики Коми – 14 802,3 тыс. рублей, что составляет 99,99% к установленному плану. 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left="720"/>
        <w:contextualSpacing/>
        <w:jc w:val="center"/>
        <w:rPr>
          <w:b/>
        </w:rPr>
      </w:pPr>
      <w:r>
        <w:rPr>
          <w:b/>
          <w:lang w:val="ru"/>
        </w:rPr>
        <w:t>4.</w:t>
      </w:r>
      <w:r>
        <w:rPr>
          <w:lang w:val="ru"/>
        </w:rPr>
        <w:t xml:space="preserve"> </w:t>
      </w:r>
      <w:r>
        <w:rPr>
          <w:b/>
        </w:rPr>
        <w:t>Результаты оценки эффективности реализации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Оценка эффективности реализации Программы  проводится путем заполнения </w:t>
      </w:r>
      <w:hyperlink w:anchor="Par38" w:history="1">
        <w:r>
          <w:rPr>
            <w:rFonts w:ascii="Times New Roman" w:hAnsi="Times New Roman" w:cs="Times New Roman"/>
            <w:sz w:val="24"/>
            <w:szCs w:val="24"/>
            <w:lang w:eastAsia="en-US"/>
          </w:rPr>
          <w:t>анкеты</w:t>
        </w:r>
      </w:hyperlink>
      <w:r>
        <w:rPr>
          <w:rFonts w:ascii="Times New Roman" w:hAnsi="Times New Roman" w:cs="Times New Roman"/>
          <w:sz w:val="24"/>
          <w:szCs w:val="24"/>
          <w:lang w:eastAsia="en-US"/>
        </w:rPr>
        <w:t xml:space="preserve"> (Приложение к отчету), состоящей из вопросов, сгруппированных в двух блоках «Качество формирования» и «Эффективность реализации» в четыре раздела, каждый из которых имеет свой удельный вес в итоговой оценке: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93"/>
        <w:gridCol w:w="4814"/>
        <w:gridCol w:w="1873"/>
        <w:gridCol w:w="1863"/>
      </w:tblGrid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5103" w:type="dxa"/>
          </w:tcPr>
          <w:p>
            <w:pPr>
              <w:jc w:val="both"/>
            </w:pPr>
            <w:r>
              <w:t xml:space="preserve">Вопросы для оценки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Балл</w:t>
            </w:r>
            <w:r>
              <w:br/>
              <w:t>(0 или 1)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Итоги оценки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103" w:type="dxa"/>
          </w:tcPr>
          <w:p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Раздел 1. Цели и «конструкция» (структуры) программы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15,00%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103" w:type="dxa"/>
          </w:tcPr>
          <w:p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Раздел 2. Качество планирования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- 10%.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2,00%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103" w:type="dxa"/>
          </w:tcPr>
          <w:p>
            <w:pPr>
              <w:jc w:val="both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Раздел 3. Качество управления программой</w:t>
            </w:r>
          </w:p>
          <w:p>
            <w:pPr>
              <w:autoSpaceDE w:val="0"/>
              <w:autoSpaceDN w:val="0"/>
              <w:adjustRightInd w:val="0"/>
              <w:ind w:firstLine="36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- 20%.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10%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103" w:type="dxa"/>
          </w:tcPr>
          <w:p>
            <w:pPr>
              <w:jc w:val="both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Раздел 4. Достигнутые результаты</w:t>
            </w:r>
          </w:p>
          <w:p>
            <w:pPr>
              <w:autoSpaceDE w:val="0"/>
              <w:autoSpaceDN w:val="0"/>
              <w:adjustRightInd w:val="0"/>
              <w:ind w:left="-673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Удельный вес (w) - 50%.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1,47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36,75%</w:t>
            </w:r>
          </w:p>
        </w:tc>
      </w:tr>
      <w:tr>
        <w:tc>
          <w:tcPr>
            <w:tcW w:w="817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>ИТОГО:</w:t>
            </w:r>
          </w:p>
          <w:p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7,47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63,75 %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>
      <w:pPr>
        <w:widowControl w:val="0"/>
        <w:autoSpaceDE w:val="0"/>
        <w:autoSpaceDN w:val="0"/>
        <w:adjustRightInd w:val="0"/>
        <w:ind w:firstLine="708"/>
        <w:jc w:val="both"/>
      </w:pPr>
      <w:r>
        <w:t>По результатам проведенной оценки эффективности реализации Программы за 2021 год Программа признана «Неэффективной» с итоговой оценкой 63,75 %.</w:t>
      </w:r>
    </w:p>
    <w:p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bookmark17"/>
      <w:r>
        <w:rPr>
          <w:b/>
          <w:bCs/>
        </w:rPr>
        <w:t>5. Предложения по дальнейшей реализации</w:t>
      </w:r>
      <w:bookmarkEnd w:id="2"/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муниципальной</w:t>
      </w:r>
      <w:bookmarkStart w:id="3" w:name="bookmark18"/>
      <w:r>
        <w:rPr>
          <w:b/>
          <w:bCs/>
        </w:rPr>
        <w:t xml:space="preserve"> программы</w:t>
      </w:r>
      <w:bookmarkEnd w:id="3"/>
    </w:p>
    <w:p>
      <w:pPr>
        <w:widowControl w:val="0"/>
        <w:autoSpaceDE w:val="0"/>
        <w:autoSpaceDN w:val="0"/>
        <w:adjustRightInd w:val="0"/>
        <w:ind w:firstLine="708"/>
        <w:jc w:val="both"/>
        <w:sectPr>
          <w:pgSz w:w="11905" w:h="16838"/>
          <w:pgMar w:top="1134" w:right="851" w:bottom="1134" w:left="1701" w:header="720" w:footer="720" w:gutter="0"/>
          <w:cols w:space="720"/>
          <w:noEndnote/>
        </w:sectPr>
      </w:pPr>
      <w:r>
        <w:t xml:space="preserve">Дальнейшая реализация Программы продолжится в рамках новой муниципальной программы «Безопасность жизнедеятельности населения», утвержденной постановлением администрации муниципального района «Ижемский» от 28.12.2021 № 974 в соответствии с </w:t>
      </w:r>
      <w:r>
        <w:lastRenderedPageBreak/>
        <w:t>Комплексным планом действий по реализации муниципальной программы МО МР «Ижемский» «Безопасность жизнедеятельности населения» на 2022 год.</w:t>
      </w:r>
      <w:bookmarkEnd w:id="0"/>
    </w:p>
    <w:p>
      <w:pPr>
        <w:tabs>
          <w:tab w:val="left" w:pos="13325"/>
        </w:tabs>
        <w:autoSpaceDE w:val="0"/>
        <w:autoSpaceDN w:val="0"/>
        <w:adjustRightInd w:val="0"/>
        <w:ind w:right="-172"/>
        <w:jc w:val="right"/>
        <w:outlineLvl w:val="2"/>
      </w:pPr>
    </w:p>
    <w:p>
      <w:pPr>
        <w:tabs>
          <w:tab w:val="left" w:pos="13325"/>
        </w:tabs>
        <w:autoSpaceDE w:val="0"/>
        <w:autoSpaceDN w:val="0"/>
        <w:adjustRightInd w:val="0"/>
        <w:ind w:right="-172"/>
        <w:jc w:val="right"/>
        <w:outlineLvl w:val="2"/>
      </w:pPr>
    </w:p>
    <w:p>
      <w:pPr>
        <w:tabs>
          <w:tab w:val="left" w:pos="13325"/>
        </w:tabs>
        <w:autoSpaceDE w:val="0"/>
        <w:autoSpaceDN w:val="0"/>
        <w:adjustRightInd w:val="0"/>
        <w:ind w:right="-172"/>
        <w:jc w:val="right"/>
        <w:outlineLvl w:val="2"/>
      </w:pPr>
      <w:r>
        <w:t>Таблица 11</w:t>
      </w:r>
    </w:p>
    <w:p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bookmarkStart w:id="4" w:name="Par898"/>
      <w:bookmarkEnd w:id="4"/>
      <w:r>
        <w:t>Сведения</w:t>
      </w:r>
    </w:p>
    <w:p>
      <w:pPr>
        <w:tabs>
          <w:tab w:val="left" w:pos="13325"/>
        </w:tabs>
        <w:autoSpaceDE w:val="0"/>
        <w:autoSpaceDN w:val="0"/>
        <w:adjustRightInd w:val="0"/>
        <w:ind w:left="142" w:right="-995"/>
        <w:jc w:val="center"/>
      </w:pPr>
      <w:r>
        <w:t>о достижении значений целевых показателей (индикаторов)</w:t>
      </w:r>
    </w:p>
    <w:p>
      <w:pPr>
        <w:tabs>
          <w:tab w:val="left" w:pos="13325"/>
        </w:tabs>
        <w:autoSpaceDE w:val="0"/>
        <w:autoSpaceDN w:val="0"/>
        <w:adjustRightInd w:val="0"/>
        <w:jc w:val="center"/>
      </w:pPr>
    </w:p>
    <w:tbl>
      <w:tblPr>
        <w:tblW w:w="1460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3"/>
        <w:gridCol w:w="2319"/>
        <w:gridCol w:w="1320"/>
        <w:gridCol w:w="1605"/>
        <w:gridCol w:w="1559"/>
        <w:gridCol w:w="1276"/>
        <w:gridCol w:w="960"/>
        <w:gridCol w:w="964"/>
        <w:gridCol w:w="2047"/>
        <w:gridCol w:w="1931"/>
      </w:tblGrid>
      <w:tr>
        <w:trPr>
          <w:trHeight w:val="1000"/>
          <w:tblCellSpacing w:w="5" w:type="nil"/>
        </w:trPr>
        <w:tc>
          <w:tcPr>
            <w:tcW w:w="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Целевой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показатель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(индикатор)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(наименование)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Направленность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Принадлежность </w:t>
            </w:r>
          </w:p>
        </w:tc>
        <w:tc>
          <w:tcPr>
            <w:tcW w:w="3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Значения целевых показателей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(индикаторов) муниципальной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204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Обоснование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отклонений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значений целевого показателя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(индикатора) на конец отчетного года (при наличии)</w:t>
            </w:r>
          </w:p>
        </w:tc>
        <w:tc>
          <w:tcPr>
            <w:tcW w:w="1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 xml:space="preserve">Ответственный </w:t>
            </w: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год, предшествующий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отчетному</w:t>
            </w:r>
          </w:p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hyperlink w:anchor="Par942" w:history="1">
              <w:r>
                <w:t>&lt;4&gt;</w:t>
              </w:r>
            </w:hyperlink>
          </w:p>
        </w:tc>
        <w:tc>
          <w:tcPr>
            <w:tcW w:w="19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отчетный год</w:t>
            </w:r>
          </w:p>
        </w:tc>
        <w:tc>
          <w:tcPr>
            <w:tcW w:w="204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rHeight w:val="400"/>
          <w:tblCellSpacing w:w="5" w:type="nil"/>
        </w:trPr>
        <w:tc>
          <w:tcPr>
            <w:tcW w:w="6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20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85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left="540"/>
              <w:jc w:val="both"/>
            </w:pPr>
            <w:r>
              <w:t xml:space="preserve">Муниципальная программа </w:t>
            </w:r>
            <w:r>
              <w:rPr>
                <w:rFonts w:eastAsiaTheme="minorHAnsi"/>
                <w:lang w:eastAsia="en-US"/>
              </w:rPr>
              <w:t>Безопасность жизнедеятельности населения</w:t>
            </w:r>
            <w:r>
              <w:t xml:space="preserve">                                                 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Подпрограмма 1 Повышение пожарной безопасности на территории муниципального района «Ижемский»                                    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Задача 1. «Предупреждение пожаров»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 xml:space="preserve">Количество пожаров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число погибших /пострадавших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/0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0/0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</w:pPr>
            <w:r>
              <w:t>3/2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</w:pPr>
            <w:r>
              <w:t>Администрация 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Задача 2 «Создание подразделений ДПО»                                            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1.</w:t>
            </w: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Удельный вес населённых пунктов, имеющих подразделения ДПО от общего количества населенных пунктов имеющих потребность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ind w:right="140"/>
              <w:contextualSpacing/>
            </w:pPr>
            <w:proofErr w:type="gramStart"/>
            <w:r>
              <w:t>Администрация  муниципального</w:t>
            </w:r>
            <w:proofErr w:type="gramEnd"/>
            <w:r>
              <w:t xml:space="preserve">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t>Администрации сельских поселений (по согласованию)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8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3. «Содействие органам местного самоуправления поселений на территории муниципального района «Ижемский» в увеличении отремонтированных источников наружного водоснабжения в целях пожаротушения»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23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Количество отремонтированных  источников наружного водоснабжения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16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 xml:space="preserve">0                                                                        </w:t>
            </w:r>
          </w:p>
        </w:tc>
        <w:tc>
          <w:tcPr>
            <w:tcW w:w="204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Невозможность выполнения работ в сезон в связи с пандемией</w:t>
            </w:r>
          </w:p>
        </w:tc>
        <w:tc>
          <w:tcPr>
            <w:tcW w:w="19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140"/>
              <w:contextualSpacing/>
            </w:pPr>
            <w:proofErr w:type="gramStart"/>
            <w:r>
              <w:t>Администрация  муниципального</w:t>
            </w:r>
            <w:proofErr w:type="gramEnd"/>
            <w:r>
              <w:t xml:space="preserve">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t>Администрации сельских поселений (по согласованию)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9" w:anchor="Par31" w:history="1">
              <w:r>
                <w:rPr>
                  <w:rStyle w:val="a5"/>
                  <w:color w:val="auto"/>
                  <w:u w:val="none"/>
                </w:rPr>
                <w:t>Подпрограмма</w:t>
              </w:r>
            </w:hyperlink>
            <w:r>
              <w:t xml:space="preserve"> 2 «Профилактика терроризма и экстремизма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10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1. «Противодействие распространению идеологии терроризма и экстремизма»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нетерпимости, других проявлений негативного отношения к лицам других национальностей и религиозных </w:t>
            </w:r>
            <w:r>
              <w:lastRenderedPageBreak/>
              <w:t>конфессий на территории муниципального района «Ижемский»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lastRenderedPageBreak/>
              <w:t>%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right="140"/>
              <w:contextualSpacing/>
              <w:jc w:val="both"/>
            </w:pPr>
            <w:proofErr w:type="gramStart"/>
            <w:r>
              <w:t>Администрация  муниципального</w:t>
            </w:r>
            <w:proofErr w:type="gramEnd"/>
            <w:r>
              <w:t xml:space="preserve"> района «Ижемский»;</w:t>
            </w:r>
          </w:p>
          <w:p>
            <w:pPr>
              <w:suppressAutoHyphens/>
              <w:ind w:right="140"/>
              <w:contextualSpacing/>
              <w:jc w:val="both"/>
            </w:pPr>
            <w:r>
              <w:t>Управление культуры администрации муниципального района «Ижемский»;</w:t>
            </w:r>
          </w:p>
          <w:p>
            <w:pPr>
              <w:suppressAutoHyphens/>
              <w:ind w:right="140"/>
              <w:contextualSpacing/>
              <w:jc w:val="both"/>
            </w:pPr>
            <w:r>
              <w:t>Управление образования администрации муниципального района «Ижемский»;</w:t>
            </w:r>
          </w:p>
          <w:p>
            <w:pPr>
              <w:autoSpaceDE w:val="0"/>
              <w:autoSpaceDN w:val="0"/>
              <w:adjustRightInd w:val="0"/>
            </w:pPr>
            <w:r>
              <w:lastRenderedPageBreak/>
              <w:t>Администрации сельских поселений (по согласованию)</w:t>
            </w:r>
          </w:p>
        </w:tc>
      </w:tr>
      <w:tr>
        <w:trPr>
          <w:tblCellSpacing w:w="5" w:type="nil"/>
        </w:trPr>
        <w:tc>
          <w:tcPr>
            <w:tcW w:w="14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11" w:anchor="Par525" w:history="1">
              <w:r>
                <w:rPr>
                  <w:rStyle w:val="a5"/>
                  <w:color w:val="auto"/>
                  <w:u w:val="none"/>
                </w:rPr>
                <w:t>Задача</w:t>
              </w:r>
            </w:hyperlink>
            <w:r>
              <w:t xml:space="preserve"> 2. «Функционирование муниципальной системы оперативного реагирования на предупреждение межнационального и межконфессионального конфликта»</w:t>
            </w:r>
          </w:p>
        </w:tc>
      </w:tr>
      <w:tr>
        <w:trPr>
          <w:tblCellSpacing w:w="5" w:type="nil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Наличие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Да/нет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3325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Администрация  муниципального района «Ижемский»</w:t>
            </w:r>
          </w:p>
        </w:tc>
      </w:tr>
    </w:tbl>
    <w:p>
      <w:pPr>
        <w:autoSpaceDE w:val="0"/>
        <w:autoSpaceDN w:val="0"/>
        <w:adjustRightInd w:val="0"/>
        <w:ind w:firstLine="540"/>
        <w:jc w:val="both"/>
      </w:pPr>
    </w:p>
    <w:p>
      <w:pPr>
        <w:autoSpaceDE w:val="0"/>
        <w:autoSpaceDN w:val="0"/>
        <w:adjustRightInd w:val="0"/>
        <w:ind w:firstLine="540"/>
        <w:jc w:val="both"/>
      </w:pPr>
      <w:r>
        <w:t>&lt;4&gt; Приводится фактическое значение индикатора или показателя за год, предшествующий отчетному.</w:t>
      </w:r>
    </w:p>
    <w:p>
      <w:pPr>
        <w:autoSpaceDE w:val="0"/>
        <w:autoSpaceDN w:val="0"/>
        <w:adjustRightInd w:val="0"/>
        <w:jc w:val="center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  <w:r>
        <w:t>Таблица 12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bookmarkStart w:id="5" w:name="Par946"/>
      <w:bookmarkEnd w:id="5"/>
      <w:r>
        <w:rPr>
          <w:lang w:eastAsia="en-US"/>
        </w:rPr>
        <w:t>Сведения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о степени выполнения основных мероприятий, 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мероприятий и контрольных событий</w:t>
      </w:r>
    </w:p>
    <w:p>
      <w:pPr>
        <w:autoSpaceDE w:val="0"/>
        <w:autoSpaceDN w:val="0"/>
        <w:adjustRightInd w:val="0"/>
      </w:pPr>
    </w:p>
    <w:tbl>
      <w:tblPr>
        <w:tblW w:w="15168" w:type="dxa"/>
        <w:tblCellSpacing w:w="5" w:type="nil"/>
        <w:tblInd w:w="-15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1800"/>
        <w:gridCol w:w="2880"/>
        <w:gridCol w:w="2880"/>
        <w:gridCol w:w="3213"/>
        <w:gridCol w:w="1560"/>
      </w:tblGrid>
      <w:tr>
        <w:trPr>
          <w:trHeight w:val="1656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основного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подпрограммы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куратор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Плановый срок</w:t>
            </w:r>
            <w:r>
              <w:rPr>
                <w:lang w:eastAsia="en-US"/>
              </w:rPr>
              <w:t xml:space="preserve"> в отчетном году окончания реализации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Фактический срок</w:t>
            </w:r>
            <w:r>
              <w:rPr>
                <w:lang w:eastAsia="en-US"/>
              </w:rPr>
              <w:t xml:space="preserve"> в отчетном году окончания реализации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Информация о фактическом выполнении основного мероприятия, ВЦП, мероприятия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Проблемы,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возникшие в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ходе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реализации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мероприятия*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456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1  </w:t>
            </w:r>
            <w:hyperlink r:id="rId12" w:history="1">
              <w:r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  <w:r>
              <w:t xml:space="preserve">                                                                                             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</w:t>
            </w:r>
          </w:p>
          <w:p/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Основное мероприятие 1.1.2. 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ситуаций к выполнению  задач  по  предупреждению   </w:t>
            </w:r>
            <w:r>
              <w:lastRenderedPageBreak/>
              <w:t>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1</w:t>
            </w:r>
            <w:r>
              <w:rPr>
                <w:lang w:val="en-US"/>
              </w:rPr>
              <w:t>.</w:t>
            </w:r>
            <w:r>
              <w:t>1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Мероприятие </w:t>
            </w:r>
          </w:p>
          <w:p>
            <w:pPr>
              <w:suppressAutoHyphens/>
            </w:pPr>
            <w:r>
              <w:t>1.1.1. Раннее обнаружение очагов лесных пожаров на территории муниципального района «Ижемский» в целях недопущения ЧС в пожароопасный период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Осуществлялось дежурство в пожароопасный период в соответствии с муниципальным контрактом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i/>
              </w:rPr>
              <w:t>Контрольное событие № 1 проведены мероприятия в 2021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0.04.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1.1.2.2. </w:t>
            </w:r>
            <w:r>
              <w:t xml:space="preserve"> Дежурство в пожароопасный период в соответствии с соглашением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Глава муниципального района - руководитель администрации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Осуществлялось дежурство в период межсезоний в соответствии с соглашением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i/>
              </w:rPr>
              <w:t xml:space="preserve">Контрольное событие № 2 Заключение соглашения об </w:t>
            </w:r>
            <w:r>
              <w:rPr>
                <w:i/>
              </w:rPr>
              <w:lastRenderedPageBreak/>
              <w:t>оказании услуг по дежурству в пожароопасный период на 2021 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0.04.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1.3.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1.1.2.3. </w:t>
            </w:r>
            <w:r>
              <w:t>Дежурство в период межсезоний в соответствии с соглашением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Запчасти для ремонта не приобретались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/>
          <w:p>
            <w:pPr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i/>
              </w:rPr>
              <w:t>Контрольное событие № 3 осуществлено дежурство 2021год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1.4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rPr>
                <w:lang w:eastAsia="en-US"/>
              </w:rPr>
              <w:t xml:space="preserve">1.1.2.4. </w:t>
            </w:r>
            <w:r>
              <w:rPr>
                <w:shd w:val="clear" w:color="auto" w:fill="FFFFFF"/>
              </w:rPr>
              <w:t>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«Ижемский» Республики Коми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i/>
              </w:rPr>
              <w:t xml:space="preserve">Контрольное событие № 4 Заключение </w:t>
            </w:r>
            <w:r>
              <w:rPr>
                <w:i/>
              </w:rPr>
              <w:lastRenderedPageBreak/>
              <w:t>муниципального контракта на м</w:t>
            </w:r>
            <w:r>
              <w:rPr>
                <w:i/>
                <w:shd w:val="clear" w:color="auto" w:fill="FFFFFF"/>
              </w:rPr>
              <w:t>онтаж и наладку оборудования муниципальной системы оповещения</w:t>
            </w:r>
            <w:r>
              <w:rPr>
                <w:i/>
              </w:rPr>
              <w:t xml:space="preserve"> в 2021 году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1.2.1.</w:t>
            </w:r>
          </w:p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Проведены консультации для администраций сельских поселений по доработке нормативно правовой базы  для функционирования добровольной пожарной охраны администрациям сельских поселений, по доработке нормативно правовой базы  для функционирования добровольной пожарной охраны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1.2.1.1. Проведение совещаний с представителями </w:t>
            </w:r>
          </w:p>
          <w:p>
            <w:pPr>
              <w:autoSpaceDE w:val="0"/>
              <w:autoSpaceDN w:val="0"/>
              <w:adjustRightInd w:val="0"/>
            </w:pPr>
            <w:proofErr w:type="spellStart"/>
            <w:r>
              <w:rPr>
                <w:lang w:eastAsia="en-US"/>
              </w:rPr>
              <w:t>Ижемского</w:t>
            </w:r>
            <w:proofErr w:type="spellEnd"/>
            <w:r>
              <w:rPr>
                <w:lang w:eastAsia="en-US"/>
              </w:rPr>
              <w:t xml:space="preserve"> пожарно-спасательного гарнизона по созданию подразделений ДПО</w:t>
            </w:r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t xml:space="preserve">Проведено 20 заседаний КЧС и ОПБ </w:t>
            </w:r>
            <w:r>
              <w:rPr>
                <w:lang w:eastAsia="en-US"/>
              </w:rPr>
              <w:t xml:space="preserve">с привлечением представителей 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представителями </w:t>
            </w:r>
          </w:p>
          <w:p>
            <w:pPr>
              <w:autoSpaceDE w:val="0"/>
              <w:autoSpaceDN w:val="0"/>
              <w:adjustRightInd w:val="0"/>
            </w:pPr>
            <w:proofErr w:type="spellStart"/>
            <w:r>
              <w:rPr>
                <w:lang w:eastAsia="en-US"/>
              </w:rPr>
              <w:t>Ижемского</w:t>
            </w:r>
            <w:proofErr w:type="spellEnd"/>
            <w:r>
              <w:rPr>
                <w:lang w:eastAsia="en-US"/>
              </w:rPr>
              <w:t xml:space="preserve"> пожарно-спасательного гарнизона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i/>
              </w:rPr>
              <w:t>Контрольное событие № 5 проведение заседаний КЧС и ОПБ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 xml:space="preserve">Норкин И.В., 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</w:t>
            </w:r>
            <w:r>
              <w:rPr>
                <w:i/>
                <w:lang w:val="en-US" w:eastAsia="en-US"/>
              </w:rPr>
              <w:t>12</w:t>
            </w:r>
            <w:r>
              <w:rPr>
                <w:i/>
                <w:lang w:eastAsia="en-US"/>
              </w:rPr>
              <w:t>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lang w:val="en-US" w:eastAsia="en-US"/>
              </w:rPr>
              <w:t>3</w:t>
            </w:r>
            <w:r>
              <w:rPr>
                <w:i/>
                <w:lang w:eastAsia="en-US"/>
              </w:rPr>
              <w:t>0.06.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/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2.2.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Мероприятие</w:t>
            </w:r>
          </w:p>
          <w:p>
            <w:pPr>
              <w:rPr>
                <w:lang w:eastAsia="en-US"/>
              </w:rPr>
            </w:pPr>
            <w:r>
              <w:rPr>
                <w:lang w:eastAsia="en-US"/>
              </w:rPr>
              <w:t>1.2.1.2. Уточнение количества населённых пунктов.  в которых необходимо создать подразделения ДПО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r>
              <w:rPr>
                <w:lang w:eastAsia="en-US"/>
              </w:rPr>
              <w:t>Количество населённых пунктов в которых необходимо создать подразделения ФПС по Республике Коми уточнено, корректировка не требуется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i/>
              </w:rPr>
            </w:pPr>
            <w:r>
              <w:rPr>
                <w:i/>
              </w:rPr>
              <w:t>Контрольное событие № 6</w:t>
            </w:r>
          </w:p>
          <w:p>
            <w:pPr>
              <w:rPr>
                <w:i/>
                <w:lang w:eastAsia="en-US"/>
              </w:rPr>
            </w:pPr>
            <w:r>
              <w:rPr>
                <w:i/>
              </w:rPr>
              <w:t>Созданы подразделения ДПО в 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31.</w:t>
            </w:r>
            <w:r>
              <w:rPr>
                <w:i/>
                <w:lang w:val="en-US"/>
              </w:rPr>
              <w:t>12</w:t>
            </w:r>
            <w:r>
              <w:rPr>
                <w:i/>
              </w:rPr>
              <w:t>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i/>
                <w:lang w:eastAsia="en-US"/>
              </w:rPr>
            </w:pPr>
            <w:r>
              <w:t xml:space="preserve">Основное мероприятие 1.3.1 </w:t>
            </w:r>
            <w:r>
              <w:rPr>
                <w:iCs/>
              </w:rPr>
              <w:t xml:space="preserve">Содействие органам местного самоуправления сельских поселений в области осуществления пожарной безопасности. </w:t>
            </w:r>
            <w:hyperlink r:id="rId13" w:history="1">
              <w:r>
                <w:rPr>
                  <w:iCs/>
                </w:rPr>
                <w:t>Правила</w:t>
              </w:r>
            </w:hyperlink>
            <w:r>
              <w:rPr>
                <w:iCs/>
              </w:rPr>
              <w:t xml:space="preserve"> предоставления иных межбюджетных трансфертов из бюджета муниципального образования муниципального района «Ижемский» бюджетам сельских </w:t>
            </w:r>
            <w:r>
              <w:rPr>
                <w:iCs/>
              </w:rPr>
              <w:lastRenderedPageBreak/>
              <w:t>поселений на проведение мероприятий, направленных на ремонт источников наружного водоснабжения в целях пожаротушения приведены в приложении к муниципальной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3.1.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1.3.1.1. </w:t>
            </w:r>
          </w:p>
          <w:p>
            <w:r>
              <w:rPr>
                <w:lang w:eastAsia="en-US"/>
              </w:rPr>
              <w:t>Разработка и утверждение Постановления «Правила предоставления  иных бюджетных трансфертов  из бюджета муниципального района «Ижемский» бюджетам сельских поселений  на ремонт источников наружного водоснабжения в целях пожаротушения»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lang w:eastAsia="en-US"/>
              </w:rPr>
              <w:t>Уменьшение количества пожаров в пожароопасный период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lang w:eastAsia="en-US"/>
              </w:rPr>
            </w:pPr>
            <w:r>
              <w:rPr>
                <w:i/>
              </w:rPr>
              <w:t xml:space="preserve">Контрольное событие №  7 Утверждено </w:t>
            </w:r>
            <w:r>
              <w:rPr>
                <w:i/>
              </w:rPr>
              <w:lastRenderedPageBreak/>
              <w:t>постановление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Норкин И.В., глава муниципального района - </w:t>
            </w:r>
            <w:r>
              <w:rPr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01.1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1516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lastRenderedPageBreak/>
              <w:t>Подпрограмма 2  «Профилактика терроризма и экстремизма  на территории муниципального района «Ижемский»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2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2.1.1. 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Проведено 6 заседаний Антитеррористической комиссии МО МР «Ижемский», на которых рассмотрены вопросы информирования (разъяснение сущности) терроризма и его общественной опасности, формирования стойкого неприятия обществом идеологии насилия, а также привлечения граждан к участию в противодействии терроризму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Мероприятие 2.1.1.1. Рассмотрение на заседаниях Антитеррористической комиссии муниципального района «Ижемский» вопросов о сущности терроризма и его общественной опасности, формирование </w:t>
            </w:r>
            <w:r>
              <w:rPr>
                <w:lang w:eastAsia="en-US"/>
              </w:rPr>
              <w:lastRenderedPageBreak/>
              <w:t>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 xml:space="preserve">Норкин И.В., глава муниципального района - руководитель администрации; Главы сельских поселений (по согласованию); Начальник управления образования АМР «Ижемский»; </w:t>
            </w:r>
            <w:r>
              <w:rPr>
                <w:lang w:eastAsia="en-US"/>
              </w:rPr>
              <w:lastRenderedPageBreak/>
              <w:t>Начальник управления культуры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Проведено 6 заседаний Антитеррористической комиссии МО МР «Ижемский», на которых рассмотрены вопросы о сущности терроризма и его общественной опасности, формирования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i/>
              </w:rPr>
              <w:t>Контрольное событие № 8 проведено заседаний АТК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01.1</w:t>
            </w:r>
            <w:r>
              <w:rPr>
                <w:lang w:val="en-US"/>
              </w:rPr>
              <w:t>2</w:t>
            </w:r>
            <w:r>
              <w:t>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30.12.2021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4.2.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2.1.1.2. Доведение протоколов решения заседания антитеррористической комиссии муниципального района «Ижемский» для исполнения в части касающейся и осуществление контроля за выполнением протокольных решений 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Доведено 6 протоколов </w:t>
            </w:r>
            <w:r>
              <w:rPr>
                <w:lang w:eastAsia="en-US"/>
              </w:rPr>
              <w:t xml:space="preserve">заседаний антитеррористической комиссии муниципального района «Ижемский» для исполнения в части касающейся и осуществления контроля за выполнением протокольных решений 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Контрольное событие № 9            </w:t>
            </w:r>
            <w:r>
              <w:rPr>
                <w:i/>
                <w:lang w:eastAsia="en-US"/>
              </w:rPr>
              <w:t xml:space="preserve">Проведено информирование </w:t>
            </w:r>
            <w:r>
              <w:rPr>
                <w:i/>
                <w:lang w:eastAsia="en-US"/>
              </w:rPr>
              <w:lastRenderedPageBreak/>
              <w:t>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lang w:eastAsia="en-US"/>
              </w:rPr>
              <w:lastRenderedPageBreak/>
              <w:t xml:space="preserve">Норкин И.В., глава муниципального района - </w:t>
            </w:r>
            <w:r>
              <w:rPr>
                <w:i/>
                <w:lang w:eastAsia="en-US"/>
              </w:rPr>
              <w:lastRenderedPageBreak/>
              <w:t>руководитель администрации; Главы сельских поселений (по согласованию); Начальник управления образования АМР «Ижемский»; Начальник управления культуры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  <w:lang w:eastAsia="en-US"/>
              </w:rPr>
              <w:lastRenderedPageBreak/>
              <w:t>3</w:t>
            </w:r>
            <w:r>
              <w:rPr>
                <w:i/>
                <w:lang w:val="en-US" w:eastAsia="en-US"/>
              </w:rPr>
              <w:t>0</w:t>
            </w:r>
            <w:r>
              <w:rPr>
                <w:i/>
                <w:lang w:eastAsia="en-US"/>
              </w:rPr>
              <w:t>.12.2021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2.1.2. Культурно-образовательные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63%  граждан, положительно оценивают состояние межнациональных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5.1.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both"/>
            </w:pPr>
            <w:r>
              <w:t>Мероприятие 2.1.2.1</w:t>
            </w:r>
          </w:p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Проведение классных часов, мастер-классов, встреч, обсуждений на базе образовательных </w:t>
            </w:r>
            <w:r>
              <w:lastRenderedPageBreak/>
              <w:t>организаций и учреждений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Норкин И.В. –глава муниципального района - руководитель администрации 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10 Проведены классные часы, мастер-классы, встречи, обсуждения на базе образовательных организаций и учреждений культуры в </w:t>
            </w:r>
            <w:r>
              <w:rPr>
                <w:i/>
                <w:lang w:eastAsia="en-US"/>
              </w:rPr>
              <w:t>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30.12.2021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Основное мероприятие 2.2.1. 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Организована </w:t>
            </w:r>
            <w:r>
              <w:rPr>
                <w:lang w:eastAsia="en-US"/>
              </w:rPr>
              <w:t xml:space="preserve">плановая работа </w:t>
            </w:r>
            <w:r>
              <w:t>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6.1.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Мероприятие 2.2.1.1. Определение состава системы оперативного реагирования на предупреждение межнационального и </w:t>
            </w:r>
            <w:r>
              <w:rPr>
                <w:lang w:eastAsia="en-US"/>
              </w:rPr>
              <w:lastRenderedPageBreak/>
              <w:t>межконфессионального конфликта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Утвержден состав </w:t>
            </w:r>
            <w:r>
              <w:rPr>
                <w:lang w:eastAsia="en-US"/>
              </w:rPr>
              <w:t>антитеррористической комиссии муниципального района «Ижемский» в 2021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  <w:lang w:eastAsia="en-US"/>
              </w:rPr>
            </w:pPr>
            <w:r>
              <w:rPr>
                <w:i/>
              </w:rPr>
              <w:t xml:space="preserve">Контрольное событие № 11           Создана система оперативного реагирования на предупреждение межнационального и межконфессионального конфликта на территории муниципального района «Ижемский» в </w:t>
            </w:r>
            <w:r>
              <w:rPr>
                <w:i/>
                <w:lang w:eastAsia="en-US"/>
              </w:rPr>
              <w:t>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  <w:lang w:eastAsia="en-US"/>
              </w:rPr>
              <w:t>Норкин И.В., глава муниципального 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30.12.2021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7.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Основное мероприятие 2.3.2.</w:t>
            </w:r>
          </w:p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Приобретение и установка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Приобретены и установлены инженерно-технических средства охраны объектов в 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7.1.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Мероприятие 2.3.2.1.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камер видеонаблюдения с регистратором в объектах социальной инфраструктуры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Здание МАУ ДО «Ижемский РДЦ» дооснастили видеокамерами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>Контрольное событие № 12</w:t>
            </w:r>
          </w:p>
          <w:p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Заключен муниципальный контракт на приобретение и установку камер видеонаблюдения с регистратором в  объектах социальной инфраструктуры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  <w:lang w:eastAsia="en-US"/>
              </w:rPr>
              <w:lastRenderedPageBreak/>
              <w:t xml:space="preserve">Норкин И.В., глава муниципального </w:t>
            </w:r>
            <w:r>
              <w:rPr>
                <w:i/>
                <w:lang w:eastAsia="en-US"/>
              </w:rPr>
              <w:lastRenderedPageBreak/>
              <w:t>района - 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8.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Основное мероприятие 2.3.3. 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образования АМР «Ижемский»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На 33 объектах выполнена замена автоматизированной пожарной сигнализации, установлена система контроля управления доступом в основном здании МБДОУ «Детский сад №35» п. Щельяюр. Восстановлено ограждение трех объектов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8.1.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>Мероприятие 2.3.3.1</w:t>
            </w:r>
          </w:p>
          <w:p>
            <w:pPr>
              <w:suppressAutoHyphens/>
            </w:pPr>
            <w:r>
              <w:t>Укрепление материально-технической базы и создание безопасных условий в организациях в сфере образования организациях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образования АМР «Ижемский»</w:t>
            </w:r>
          </w:p>
          <w:p>
            <w:pPr>
              <w:rPr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Подписано соглашение с Министерством образования, науки и молодежной политики Республики Коми о предоставлении субсидии на 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</w:rPr>
              <w:t xml:space="preserve">Контрольное событие № 13 Заключение муниципальных </w:t>
            </w:r>
            <w:r>
              <w:rPr>
                <w:i/>
              </w:rPr>
              <w:lastRenderedPageBreak/>
              <w:t>контрактов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i/>
              </w:rPr>
            </w:pPr>
            <w:r>
              <w:rPr>
                <w:i/>
                <w:lang w:eastAsia="en-US"/>
              </w:rPr>
              <w:lastRenderedPageBreak/>
              <w:t xml:space="preserve">Норкин И.В., глава муниципального района - </w:t>
            </w:r>
            <w:r>
              <w:rPr>
                <w:i/>
                <w:lang w:eastAsia="en-US"/>
              </w:rPr>
              <w:lastRenderedPageBreak/>
              <w:t>руководитель администрации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  <w:r>
              <w:rPr>
                <w:i/>
                <w:lang w:val="en-US" w:eastAsia="en-US"/>
              </w:rPr>
              <w:lastRenderedPageBreak/>
              <w:t>3</w:t>
            </w:r>
            <w:r>
              <w:rPr>
                <w:i/>
                <w:lang w:eastAsia="en-US"/>
              </w:rPr>
              <w:t>0.12.</w:t>
            </w:r>
            <w:r>
              <w:rPr>
                <w:i/>
                <w:lang w:val="en-US" w:eastAsia="en-US"/>
              </w:rPr>
              <w:t>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ind w:right="-75"/>
              <w:jc w:val="center"/>
              <w:rPr>
                <w:lang w:eastAsia="en-US"/>
              </w:rPr>
            </w:pPr>
            <w:r>
              <w:rPr>
                <w:i/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Основное мероприятие </w:t>
            </w:r>
          </w:p>
          <w:p>
            <w:pPr>
              <w:suppressAutoHyphens/>
              <w:rPr>
                <w:i/>
              </w:rPr>
            </w:pPr>
            <w:r>
              <w:t>2.3.4. Обслуживание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Артеев В.М. Начальник Управления образования АМР «Ижемский»</w:t>
            </w:r>
          </w:p>
          <w:p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  <w:jc w:val="both"/>
            </w:pPr>
            <w:r>
              <w:t>На 65-и объектах (территориях) муниципальных образовательных организаций выполнены мероприятия по обеспечению комплексной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10.1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t xml:space="preserve">Мероприятие </w:t>
            </w:r>
          </w:p>
          <w:p>
            <w:pPr>
              <w:suppressAutoHyphens/>
              <w:rPr>
                <w:i/>
              </w:rPr>
            </w:pPr>
            <w:r>
              <w:t>2.3.4.1. Обслуживание инженерно-технических средств охраны объектов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Артеев В.М. Начальник Управления образования АМР «Ижемский»</w:t>
            </w:r>
          </w:p>
          <w:p>
            <w:pPr>
              <w:suppressAutoHyphens/>
              <w:rPr>
                <w:i/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t>х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contextualSpacing/>
              <w:jc w:val="both"/>
            </w:pPr>
            <w:r>
              <w:t>На 65-и объектах (территориях) муниципальных образовательных организаций выполнены мероприятия по обеспечению комплексной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</w:pPr>
            <w:r>
              <w:rPr>
                <w:i/>
              </w:rPr>
              <w:t>Контрольное событие № 14 Заключен муниципальный контракт на обслуживание камер видеонаблюдения с регистратором в  объектах социальной инфраструктуры в 2021 году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Артеев В.М. Начальник Управления образования АМР «Ижемский»</w:t>
            </w:r>
          </w:p>
          <w:p>
            <w:pPr>
              <w:suppressAutoHyphens/>
              <w:rPr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30.12.2021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suppressAutoHyphens/>
              <w:ind w:right="-7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31.12.2021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</w:tr>
    </w:tbl>
    <w:p>
      <w:pPr>
        <w:autoSpaceDE w:val="0"/>
        <w:autoSpaceDN w:val="0"/>
        <w:adjustRightInd w:val="0"/>
      </w:pPr>
    </w:p>
    <w:p>
      <w:pPr>
        <w:autoSpaceDE w:val="0"/>
        <w:autoSpaceDN w:val="0"/>
        <w:adjustRightInd w:val="0"/>
        <w:ind w:firstLine="540"/>
        <w:jc w:val="both"/>
      </w:pPr>
      <w:bookmarkStart w:id="6" w:name="Par985"/>
      <w:bookmarkEnd w:id="6"/>
      <w:r>
        <w:t>*При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</w:pPr>
      <w:r>
        <w:lastRenderedPageBreak/>
        <w:t>Таблица 13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ar987"/>
      <w:bookmarkEnd w:id="7"/>
      <w:r>
        <w:rPr>
          <w:rFonts w:ascii="Times New Roman" w:hAnsi="Times New Roman" w:cs="Times New Roman"/>
          <w:sz w:val="24"/>
          <w:szCs w:val="24"/>
        </w:rPr>
        <w:t>Отчет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бюджетных ассигнований бюджета муниципального района «Ижемский»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t xml:space="preserve">на реализацию муниципальной программы </w:t>
      </w:r>
      <w:r>
        <w:rPr>
          <w:rFonts w:eastAsia="Calibri"/>
          <w:lang w:eastAsia="en-US"/>
        </w:rPr>
        <w:t xml:space="preserve">(с учетом средств федерального бюджета </w:t>
      </w:r>
    </w:p>
    <w:p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и республиканского бюджета Республики Коми)</w:t>
      </w:r>
    </w:p>
    <w:p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реализацию муниципальной программы</w:t>
      </w:r>
    </w:p>
    <w:p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2" w:type="dxa"/>
        <w:tblCellSpacing w:w="5" w:type="nil"/>
        <w:tblInd w:w="5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9"/>
        <w:gridCol w:w="3406"/>
        <w:gridCol w:w="2200"/>
        <w:gridCol w:w="3402"/>
        <w:gridCol w:w="3685"/>
      </w:tblGrid>
      <w:tr>
        <w:trPr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Наименование муниципальной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программы, подпрограммы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муниципальной программы,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ведомственной целевой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программы, основного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мероприятия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Ответственный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исполнитель,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соисполнители,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заказчик -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координатор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Расходы (тыс. руб.)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сводная бюджетная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роспись на отчетную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дату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кассовое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исполнение</w:t>
            </w:r>
          </w:p>
        </w:tc>
      </w:tr>
      <w:tr>
        <w:trPr>
          <w:tblCellSpacing w:w="5" w:type="nil"/>
        </w:trPr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0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>
        <w:trPr>
          <w:trHeight w:val="320"/>
          <w:tblCellSpacing w:w="5" w:type="nil"/>
        </w:trPr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Муниципальная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программа      </w:t>
            </w:r>
          </w:p>
        </w:tc>
        <w:tc>
          <w:tcPr>
            <w:tcW w:w="34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  <w:bCs/>
                <w:lang w:eastAsia="en-US"/>
              </w:rPr>
              <w:t>Безопасность жизнедеятельности населения</w:t>
            </w:r>
          </w:p>
        </w:tc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всего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18116,7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18114,8</w:t>
            </w:r>
          </w:p>
        </w:tc>
      </w:tr>
      <w:tr>
        <w:trPr>
          <w:trHeight w:val="141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ответственный  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исполнитель    </w:t>
            </w:r>
          </w:p>
          <w:p>
            <w:pPr>
              <w:autoSpaceDE w:val="0"/>
              <w:autoSpaceDN w:val="0"/>
              <w:adjustRightInd w:val="0"/>
            </w:pPr>
            <w:r>
              <w:t>муниципальной</w:t>
            </w:r>
          </w:p>
          <w:p>
            <w:pPr>
              <w:autoSpaceDE w:val="0"/>
              <w:autoSpaceDN w:val="0"/>
              <w:adjustRightInd w:val="0"/>
            </w:pPr>
            <w:r>
              <w:t>программы    Отдел по делам ГО и ЧС 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41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соисполнитель 1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700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70</w:t>
            </w:r>
            <w:r>
              <w:rPr>
                <w:bCs/>
              </w:rPr>
              <w:t>0,</w:t>
            </w:r>
            <w:r>
              <w:rPr>
                <w:bCs/>
                <w:lang w:val="en-US"/>
              </w:rPr>
              <w:t>0</w:t>
            </w:r>
          </w:p>
        </w:tc>
      </w:tr>
      <w:tr>
        <w:trPr>
          <w:trHeight w:val="141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соисполнитель 2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Управление образования АМР «Ижемский» 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17019,6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17019,6</w:t>
            </w:r>
          </w:p>
        </w:tc>
      </w:tr>
      <w:tr>
        <w:trPr>
          <w:trHeight w:val="1154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соисполнитель 3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Управление культуры АМР «Ижемский»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397,1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395,2</w:t>
            </w:r>
          </w:p>
        </w:tc>
      </w:tr>
      <w:tr>
        <w:trPr>
          <w:trHeight w:val="1154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Отдел физической культуры, спорта и туризма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0,0</w:t>
            </w:r>
          </w:p>
        </w:tc>
      </w:tr>
      <w:tr>
        <w:trPr>
          <w:trHeight w:val="320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 xml:space="preserve">Подпрограмма 1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hyperlink r:id="rId14" w:history="1">
              <w:r>
                <w:rPr>
                  <w:rFonts w:eastAsiaTheme="minorHAnsi"/>
                  <w:lang w:eastAsia="en-US"/>
                </w:rPr>
                <w:t>Повышение пожарной безопасности</w:t>
              </w:r>
            </w:hyperlink>
            <w:r>
              <w:rPr>
                <w:rFonts w:eastAsiaTheme="minorHAnsi"/>
                <w:lang w:eastAsia="en-US"/>
              </w:rPr>
              <w:t xml:space="preserve"> на территории муниципального района «Ижемский»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всего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</w:tr>
      <w:tr>
        <w:trPr>
          <w:trHeight w:val="3818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Ответственный исполнитель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</w:tr>
      <w:tr>
        <w:trPr>
          <w:trHeight w:val="480"/>
          <w:tblCellSpacing w:w="5" w:type="nil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Основное       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мероприятие 1.1.2          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Ответственный исполнитель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</w:tr>
      <w:tr>
        <w:trPr>
          <w:trHeight w:val="1922"/>
          <w:tblCellSpacing w:w="5" w:type="nil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>Основное мероприятие 1.2.1.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ответственный  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исполнитель    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АМР «Ижемский»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248"/>
          <w:tblCellSpacing w:w="5" w:type="nil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1.</w:t>
            </w: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tabs>
                <w:tab w:val="left" w:pos="1169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iCs/>
              </w:rPr>
              <w:t xml:space="preserve">Содействие органам местного самоуправления сельских поселений в области осуществления пожарной безопасности. </w:t>
            </w:r>
            <w:hyperlink r:id="rId15" w:history="1">
              <w:r>
                <w:rPr>
                  <w:iCs/>
                </w:rPr>
                <w:t>Правила</w:t>
              </w:r>
            </w:hyperlink>
            <w:r>
              <w:rPr>
                <w:iCs/>
              </w:rPr>
              <w:t xml:space="preserve"> предоставления иных межбюджетных трансфертов из бюджета муниципального образования муниципального района «Ижемский» бюджетам сельских поселений на проведение мероприятий, направленных на ремонт источников наружного водоснабжения в целях пожаротушения приведены в приложении к муниципальной программе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Администрация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20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2 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Профилактика терроризма и экстремизма  на территории муниципального района «Ижемский»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всего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17416,7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17414,8</w:t>
            </w:r>
          </w:p>
        </w:tc>
      </w:tr>
      <w:tr>
        <w:trPr>
          <w:trHeight w:val="1204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Ответственный исполнитель</w:t>
            </w:r>
          </w:p>
          <w:p>
            <w:pPr>
              <w:autoSpaceDE w:val="0"/>
              <w:autoSpaceDN w:val="0"/>
              <w:adjustRightInd w:val="0"/>
            </w:pPr>
            <w:r>
              <w:t>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126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соисполнитель 1 Управление образования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17019,6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17019,6</w:t>
            </w:r>
          </w:p>
        </w:tc>
      </w:tr>
      <w:tr>
        <w:trPr>
          <w:trHeight w:val="1266"/>
          <w:tblCellSpacing w:w="5" w:type="nil"/>
        </w:trPr>
        <w:tc>
          <w:tcPr>
            <w:tcW w:w="19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соисполнитель 2 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397,1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395,2</w:t>
            </w:r>
          </w:p>
        </w:tc>
      </w:tr>
      <w:tr>
        <w:trPr>
          <w:trHeight w:val="604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  <w:r>
              <w:lastRenderedPageBreak/>
              <w:t>Основное мероприятие 2.1.1.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Управление образования АМР «Ижемский»,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115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1150"/>
          <w:tblCellSpacing w:w="5" w:type="nil"/>
        </w:trPr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  <w:r>
              <w:t>Основное мероприятие 2.1.2.</w:t>
            </w: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Культурно-образовательные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Управление образования АМР «Ижемский»,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139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142"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  <w:r>
              <w:t>Основное мероприятие 2.2.1</w:t>
            </w:r>
          </w:p>
          <w:p>
            <w:pPr>
              <w:autoSpaceDE w:val="0"/>
              <w:autoSpaceDN w:val="0"/>
              <w:adjustRightInd w:val="0"/>
            </w:pP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lastRenderedPageBreak/>
              <w:t xml:space="preserve">Создание муниципальной системы оперативного реагирования на предупреждение </w:t>
            </w:r>
            <w:r>
              <w:rPr>
                <w:lang w:eastAsia="en-US"/>
              </w:rPr>
              <w:lastRenderedPageBreak/>
              <w:t>межнационального и межконфессионального конфликта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Управление образования АМР «Ижемский»,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139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142"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  <w:r>
              <w:t>Основное мероприятие 2.3.2.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Приобретение и установка инженерно-технических средств охраны объектов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384,4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384,4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 xml:space="preserve">Управление образования АМР «Ижемский»,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bCs/>
              </w:rPr>
              <w:t>384,4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  <w:jc w:val="center"/>
            </w:pPr>
            <w:r>
              <w:rPr>
                <w:bCs/>
              </w:rPr>
              <w:t>384,4</w:t>
            </w:r>
          </w:p>
        </w:tc>
      </w:tr>
      <w:tr>
        <w:trPr>
          <w:trHeight w:val="139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  <w:ind w:left="142"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t>Отдел физической культуры и спорта администрации муниципального района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>
        <w:trPr>
          <w:trHeight w:val="2208"/>
          <w:tblCellSpacing w:w="5" w:type="nil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2.3.3.</w:t>
            </w:r>
          </w:p>
          <w:p>
            <w:pPr>
              <w:suppressAutoHyphens/>
              <w:ind w:left="142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  <w:p>
            <w:pPr>
              <w:autoSpaceDE w:val="0"/>
              <w:autoSpaceDN w:val="0"/>
              <w:adjustRightInd w:val="0"/>
            </w:pPr>
            <w:r>
              <w:t>Обслуживание инженерно-технических средств охраны объектов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образования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16447,0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16447,0</w:t>
            </w:r>
          </w:p>
        </w:tc>
      </w:tr>
      <w:tr>
        <w:trPr>
          <w:trHeight w:val="562"/>
          <w:tblCellSpacing w:w="5" w:type="nil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2.3.4.</w:t>
            </w:r>
          </w:p>
          <w:p>
            <w:pPr>
              <w:suppressAutoHyphens/>
              <w:ind w:left="142"/>
            </w:pP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Обслуживание инженерно-технических средств охраны объектов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585,3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583,3</w:t>
            </w:r>
          </w:p>
        </w:tc>
      </w:tr>
      <w:tr>
        <w:trPr>
          <w:trHeight w:val="115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образования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572,6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572,6</w:t>
            </w:r>
          </w:p>
        </w:tc>
      </w:tr>
      <w:tr>
        <w:trPr>
          <w:trHeight w:val="1150"/>
          <w:tblCellSpacing w:w="5" w:type="nil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uppressAutoHyphens/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Управление культуры АМР «Ижемский»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12,7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lang w:eastAsia="en-US"/>
              </w:rPr>
            </w:pPr>
            <w:r>
              <w:t>10,7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&lt;1&gt; Для годового отчета - 31 декабря отчетного года.</w:t>
      </w:r>
    </w:p>
    <w:p>
      <w:pPr>
        <w:autoSpaceDE w:val="0"/>
        <w:autoSpaceDN w:val="0"/>
        <w:adjustRightInd w:val="0"/>
        <w:jc w:val="right"/>
        <w:outlineLvl w:val="2"/>
      </w:pPr>
    </w:p>
    <w:p>
      <w:pPr>
        <w:autoSpaceDE w:val="0"/>
        <w:autoSpaceDN w:val="0"/>
        <w:adjustRightInd w:val="0"/>
        <w:jc w:val="right"/>
        <w:outlineLvl w:val="2"/>
        <w:sectPr>
          <w:pgSz w:w="16838" w:h="11905" w:orient="landscape"/>
          <w:pgMar w:top="709" w:right="1103" w:bottom="709" w:left="1134" w:header="720" w:footer="720" w:gutter="0"/>
          <w:cols w:space="720"/>
          <w:noEndnote/>
        </w:sectPr>
      </w:pPr>
    </w:p>
    <w:p>
      <w:pPr>
        <w:autoSpaceDE w:val="0"/>
        <w:autoSpaceDN w:val="0"/>
        <w:adjustRightInd w:val="0"/>
        <w:jc w:val="right"/>
        <w:outlineLvl w:val="2"/>
      </w:pPr>
      <w:r>
        <w:lastRenderedPageBreak/>
        <w:t>Таблица 14</w:t>
      </w:r>
    </w:p>
    <w:p>
      <w:pPr>
        <w:pStyle w:val="ConsPlusNormal"/>
        <w:ind w:right="-1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ind w:right="-170"/>
        <w:jc w:val="center"/>
      </w:pPr>
      <w:r>
        <w:t xml:space="preserve">о расходах 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 на реализацию целей муниципальной программы </w:t>
      </w:r>
    </w:p>
    <w:p>
      <w:pPr>
        <w:ind w:left="284" w:right="-170" w:firstLine="720"/>
        <w:jc w:val="right"/>
      </w:pPr>
      <w:r>
        <w:t xml:space="preserve"> (тыс. руб.)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693"/>
        <w:gridCol w:w="1200"/>
        <w:gridCol w:w="1210"/>
      </w:tblGrid>
      <w:tr>
        <w:trPr>
          <w:trHeight w:val="197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Наименование муниципальной программы, подпрограммы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муниципальной программы, ведомственной целевой программы, основного мероприятия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Источники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>финансирования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Сводная бюджетная роспись на отчетную дату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Фактические расходы</w:t>
            </w:r>
          </w:p>
          <w:p>
            <w:pPr>
              <w:autoSpaceDE w:val="0"/>
              <w:autoSpaceDN w:val="0"/>
              <w:adjustRightInd w:val="0"/>
              <w:jc w:val="center"/>
            </w:pPr>
            <w:hyperlink w:anchor="Par2000" w:tooltip="Ссылка на текущий документ" w:history="1">
              <w:r>
                <w:rPr>
                  <w:rStyle w:val="a5"/>
                  <w:color w:val="auto"/>
                </w:rPr>
                <w:t>&lt;**&gt;</w:t>
              </w:r>
            </w:hyperlink>
          </w:p>
        </w:tc>
      </w:tr>
      <w:tr>
        <w:trPr>
          <w:trHeight w:val="353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>
        <w:trPr>
          <w:trHeight w:val="841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Муниципальная</w:t>
            </w:r>
          </w:p>
          <w:p>
            <w:pPr>
              <w:autoSpaceDE w:val="0"/>
              <w:autoSpaceDN w:val="0"/>
              <w:adjustRightInd w:val="0"/>
              <w:jc w:val="center"/>
            </w:pPr>
            <w:r>
              <w:t xml:space="preserve">программа     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«Безопасность жизнедеятельности населения»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18116,7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18114,8</w:t>
            </w:r>
          </w:p>
        </w:tc>
      </w:tr>
      <w:tr>
        <w:trPr>
          <w:trHeight w:val="82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18116,7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18114,8</w:t>
            </w:r>
          </w:p>
        </w:tc>
      </w:tr>
      <w:tr>
        <w:trPr>
          <w:trHeight w:val="110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 xml:space="preserve">республиканского бюджета Республики Коми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14802,3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14802,3</w:t>
            </w:r>
          </w:p>
        </w:tc>
      </w:tr>
      <w:tr>
        <w:trPr>
          <w:trHeight w:val="24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2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368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1 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Повышение пожарной безопасности  на территории муниципального района «Ижемский»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700,0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700,0</w:t>
            </w:r>
          </w:p>
        </w:tc>
      </w:tr>
      <w:tr>
        <w:trPr>
          <w:trHeight w:val="80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700,0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700,0</w:t>
            </w:r>
          </w:p>
        </w:tc>
      </w:tr>
      <w:tr>
        <w:trPr>
          <w:trHeight w:val="107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 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федерального бюджета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68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 xml:space="preserve">Основное       </w:t>
            </w:r>
          </w:p>
          <w:p>
            <w:pPr>
              <w:autoSpaceDE w:val="0"/>
              <w:autoSpaceDN w:val="0"/>
              <w:adjustRightInd w:val="0"/>
            </w:pPr>
            <w:r>
              <w:t>мероприятие 1.1.2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Оперативное реагирование сил  и  средств  </w:t>
            </w:r>
            <w:proofErr w:type="spellStart"/>
            <w:r>
              <w:t>Ижемской</w:t>
            </w:r>
            <w:proofErr w:type="spellEnd"/>
            <w:r>
              <w:t xml:space="preserve">  районной подсистемы Коми  республиканской  подсистемы   единой   государственной  системы  предупреждения  и   ликвидации   чрезвычайных     ситуаций  к  выполнению  задач  по  предупреждению   и ликвидации   последствий   чрезвычайных   ситуаций в период межсезоний вызванных природными и техногенными пожарами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</w:tr>
      <w:tr>
        <w:trPr>
          <w:trHeight w:val="82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700,0</w:t>
            </w:r>
          </w:p>
        </w:tc>
      </w:tr>
      <w:tr>
        <w:trPr>
          <w:trHeight w:val="109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8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1.2.1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Оказание помощи администрациям сельских поселений в доработке нормативно правовой базы  для функционирования добровольной пожарной охраны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83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0,0</w:t>
            </w:r>
          </w:p>
        </w:tc>
      </w:tr>
      <w:tr>
        <w:trPr>
          <w:trHeight w:val="112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4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1.3.1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iCs/>
              </w:rPr>
              <w:t xml:space="preserve">Содействие органам местного самоуправления сельских поселений в области осуществления пожарной безопасности. </w:t>
            </w:r>
            <w:hyperlink r:id="rId16" w:history="1">
              <w:r>
                <w:rPr>
                  <w:iCs/>
                </w:rPr>
                <w:t>Правила</w:t>
              </w:r>
            </w:hyperlink>
            <w:r>
              <w:rPr>
                <w:iCs/>
              </w:rPr>
              <w:t xml:space="preserve"> предоставления иных межбюджетных трансфертов из бюджета </w:t>
            </w:r>
            <w:r>
              <w:rPr>
                <w:iCs/>
              </w:rPr>
              <w:lastRenderedPageBreak/>
              <w:t>муниципального образования муниципального района «Ижемский» бюджетам сельских поселений на проведение мероприятий, направленных на ремонт источников наружного водоснабжения в целях пожаротушения приведены в приложении к муниципальной программе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83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11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3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0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Подпрограмма 2 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«Профилактика терроризма и экстремизма на территории муниципального района «Ижемский»</w:t>
            </w:r>
          </w:p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17416,7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17414,8</w:t>
            </w:r>
          </w:p>
        </w:tc>
      </w:tr>
      <w:tr>
        <w:trPr>
          <w:trHeight w:val="8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17416,7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17414,8</w:t>
            </w:r>
          </w:p>
        </w:tc>
      </w:tr>
      <w:tr>
        <w:trPr>
          <w:trHeight w:val="114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14802,3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14802,3</w:t>
            </w:r>
          </w:p>
        </w:tc>
      </w:tr>
      <w:tr>
        <w:trPr>
          <w:trHeight w:val="280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9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Основное       </w:t>
            </w:r>
          </w:p>
          <w:p>
            <w:pPr>
              <w:autoSpaceDE w:val="0"/>
              <w:autoSpaceDN w:val="0"/>
              <w:adjustRightInd w:val="0"/>
            </w:pPr>
            <w:r>
              <w:t>мероприятие 2.1.1.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Информирование (разъяснение сущности) терроризма и его общественной опасности, формирование стойкого неприятия обществом идеологии насилия, а также привлечения граждан к участию в противодействии терроризму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80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0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651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2.1.2.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Культурно-образовательные (пропаганда значимых ценностей и создание условий для мирного межнационального и межконфессионального диалога)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78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11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2.2.1.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Создание муниципальной системы оперативного реагирования на предупреждение межнационального и межконфессионального конфликта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91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lastRenderedPageBreak/>
              <w:t xml:space="preserve">Основное       </w:t>
            </w:r>
          </w:p>
          <w:p>
            <w:pPr>
              <w:autoSpaceDE w:val="0"/>
              <w:autoSpaceDN w:val="0"/>
              <w:adjustRightInd w:val="0"/>
            </w:pPr>
            <w:r>
              <w:t>мероприятие 2.3.2.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Приобретение и установка инженерно-технических средств охраны объектов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384,4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384,4</w:t>
            </w:r>
          </w:p>
        </w:tc>
      </w:tr>
      <w:tr>
        <w:trPr>
          <w:trHeight w:val="80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384,4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384,4</w:t>
            </w:r>
          </w:p>
        </w:tc>
      </w:tr>
      <w:tr>
        <w:trPr>
          <w:trHeight w:val="108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6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48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651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2.3.3.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16447,0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16447,0</w:t>
            </w:r>
          </w:p>
        </w:tc>
      </w:tr>
      <w:tr>
        <w:trPr>
          <w:trHeight w:val="78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16447,0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16447,0</w:t>
            </w:r>
          </w:p>
        </w:tc>
      </w:tr>
      <w:tr>
        <w:trPr>
          <w:trHeight w:val="111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center"/>
              <w:rPr>
                <w:lang w:val="en-US"/>
              </w:rPr>
            </w:pPr>
            <w:r>
              <w:t>14802,3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jc w:val="center"/>
            </w:pPr>
            <w:r>
              <w:t>14802,3</w:t>
            </w:r>
          </w:p>
        </w:tc>
      </w:tr>
      <w:tr>
        <w:trPr>
          <w:trHeight w:val="26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31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76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17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197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Основное мероприятие 2.3.4.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Обслуживание инженерно-технических средств охраны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585,3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583,3</w:t>
            </w:r>
          </w:p>
        </w:tc>
      </w:tr>
      <w:tr>
        <w:trPr>
          <w:trHeight w:val="91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 муниципального района «Ижемский»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585,3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583,3</w:t>
            </w:r>
          </w:p>
        </w:tc>
      </w:tr>
      <w:tr>
        <w:trPr>
          <w:trHeight w:val="1182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- из них за счет средств:</w:t>
            </w:r>
          </w:p>
          <w:p>
            <w:pPr>
              <w:autoSpaceDE w:val="0"/>
              <w:autoSpaceDN w:val="0"/>
              <w:adjustRightInd w:val="0"/>
            </w:pPr>
            <w:r>
              <w:t>республиканского бюджета Республики Коми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3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федерального бюджета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бюджета сельских поселений*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61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263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юридические лица**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>
        <w:trPr>
          <w:trHeight w:val="545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</w:pPr>
            <w:r>
              <w:t>средства от приносящей доход деятельности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 соответствии с муниципальной программой.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000"/>
      <w:bookmarkEnd w:id="8"/>
      <w:r>
        <w:rPr>
          <w:rFonts w:ascii="Times New Roman" w:hAnsi="Times New Roman" w:cs="Times New Roman"/>
          <w:sz w:val="24"/>
          <w:szCs w:val="24"/>
        </w:rPr>
        <w:t xml:space="preserve">&lt;**&gt; Кассовые расходы </w:t>
      </w:r>
      <w:r>
        <w:rPr>
          <w:rFonts w:ascii="Times New Roman" w:eastAsia="Times New Roman" w:hAnsi="Times New Roman" w:cs="Times New Roman"/>
          <w:sz w:val="24"/>
          <w:szCs w:val="24"/>
        </w:rPr>
        <w:t>бюджета муниципального района «Ижемский» (с учетом средств республиканского бюджета Республики Коми и федерального бюджета), бюджетов государственных внебюджетных фондов Республики Коми, бюджетов сельских поселений и юридических лиц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utoSpaceDE w:val="0"/>
        <w:autoSpaceDN w:val="0"/>
        <w:adjustRightInd w:val="0"/>
        <w:ind w:right="424"/>
        <w:jc w:val="right"/>
        <w:outlineLvl w:val="0"/>
        <w:rPr>
          <w:lang w:eastAsia="en-US"/>
        </w:rPr>
      </w:pPr>
      <w:bookmarkStart w:id="9" w:name="Par2001"/>
      <w:bookmarkEnd w:id="9"/>
      <w:r>
        <w:rPr>
          <w:lang w:eastAsia="en-US"/>
        </w:rPr>
        <w:t>Таблица 16</w:t>
      </w:r>
    </w:p>
    <w:p>
      <w:pPr>
        <w:autoSpaceDE w:val="0"/>
        <w:autoSpaceDN w:val="0"/>
        <w:adjustRightInd w:val="0"/>
        <w:jc w:val="center"/>
      </w:pPr>
    </w:p>
    <w:p>
      <w:pPr>
        <w:autoSpaceDE w:val="0"/>
        <w:autoSpaceDN w:val="0"/>
        <w:adjustRightInd w:val="0"/>
        <w:jc w:val="center"/>
        <w:rPr>
          <w:lang w:eastAsia="en-US"/>
        </w:rPr>
      </w:pPr>
      <w:hyperlink r:id="rId17" w:history="1">
        <w:r>
          <w:rPr>
            <w:lang w:eastAsia="en-US"/>
          </w:rPr>
          <w:t>Сведения</w:t>
        </w:r>
      </w:hyperlink>
      <w:r>
        <w:rPr>
          <w:lang w:eastAsia="en-US"/>
        </w:rPr>
        <w:t xml:space="preserve"> о достижении значений показателей результатов использования субсидий 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и (или) иных межбюджетных трансфертов, предоставляемых </w:t>
      </w:r>
    </w:p>
    <w:p>
      <w:pPr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 xml:space="preserve">из федерального бюджета и (или) республиканского бюджета Республики Коми </w:t>
      </w:r>
    </w:p>
    <w:p>
      <w:pPr>
        <w:autoSpaceDE w:val="0"/>
        <w:autoSpaceDN w:val="0"/>
        <w:adjustRightInd w:val="0"/>
        <w:rPr>
          <w:lang w:eastAsia="en-US"/>
        </w:rPr>
      </w:pPr>
    </w:p>
    <w:tbl>
      <w:tblPr>
        <w:tblW w:w="93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1752"/>
        <w:gridCol w:w="1842"/>
        <w:gridCol w:w="1561"/>
        <w:gridCol w:w="1418"/>
        <w:gridCol w:w="1134"/>
        <w:gridCol w:w="1133"/>
        <w:gridCol w:w="9"/>
      </w:tblGrid>
      <w:t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основного мероприятия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муниципальной программы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субсидии и (или) иных межбюджетных трансфертов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использования субсидии и (или) иных межбюджетных трансфертов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 ед. изм.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Отчетный год</w:t>
            </w:r>
          </w:p>
        </w:tc>
      </w:tr>
      <w:tr>
        <w:trPr>
          <w:gridAfter w:val="1"/>
          <w:wAfter w:w="9" w:type="dxa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</w:tr>
      <w:tr>
        <w:tblPrEx>
          <w:tblLook w:val="04A0" w:firstRow="1" w:lastRow="0" w:firstColumn="1" w:lastColumn="0" w:noHBand="0" w:noVBand="1"/>
        </w:tblPrEx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2.3.3. Укрепление материально-технической базы и создание безопасных условий в организациях 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Субсидии на укрепление материально-технической базы и создание безопасных условий в организациях в сфере образования в Республике Коми (мероприятия по обеспечению комплексной безопасности образовательных организаций в Республике Коми)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</w:tr>
    </w:tbl>
    <w:p>
      <w:pPr>
        <w:autoSpaceDE w:val="0"/>
        <w:autoSpaceDN w:val="0"/>
        <w:adjustRightInd w:val="0"/>
        <w:rPr>
          <w:lang w:eastAsia="en-US"/>
        </w:rPr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p>
      <w:pPr>
        <w:autoSpaceDE w:val="0"/>
        <w:autoSpaceDN w:val="0"/>
        <w:adjustRightInd w:val="0"/>
        <w:ind w:left="426"/>
        <w:jc w:val="right"/>
        <w:outlineLvl w:val="2"/>
      </w:pPr>
    </w:p>
    <w:sectPr>
      <w:pgSz w:w="11906" w:h="16838"/>
      <w:pgMar w:top="709" w:right="56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;visibility:visible" o:bullet="t">
        <v:imagedata r:id="rId1" o:title=""/>
      </v:shape>
    </w:pict>
  </w:numPicBullet>
  <w:abstractNum w:abstractNumId="0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 w15:restartNumberingAfterBreak="0">
    <w:nsid w:val="0D1F19C0"/>
    <w:multiLevelType w:val="hybridMultilevel"/>
    <w:tmpl w:val="7F6E220C"/>
    <w:lvl w:ilvl="0" w:tplc="A860FCD0">
      <w:start w:val="1"/>
      <w:numFmt w:val="decimal"/>
      <w:lvlText w:val="%1)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2A6F17"/>
    <w:multiLevelType w:val="hybridMultilevel"/>
    <w:tmpl w:val="EB0A7F54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79E6D2A"/>
    <w:multiLevelType w:val="hybridMultilevel"/>
    <w:tmpl w:val="7C121BE6"/>
    <w:lvl w:ilvl="0" w:tplc="9EF6C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D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8B7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24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671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9A30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400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4A7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449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54E0943"/>
    <w:multiLevelType w:val="hybridMultilevel"/>
    <w:tmpl w:val="1AC42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 w15:restartNumberingAfterBreak="0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FAC5E-B297-4F51-AB49-64FFF63C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Pr>
      <w:color w:val="0000FF"/>
      <w:u w:val="singl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1"/>
      </w:numPr>
      <w:spacing w:line="200" w:lineRule="atLeast"/>
      <w:jc w:val="center"/>
      <w:outlineLvl w:val="0"/>
    </w:pPr>
    <w:rPr>
      <w:b/>
      <w:bCs/>
      <w:sz w:val="26"/>
      <w:szCs w:val="26"/>
      <w:lang w:eastAsia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rPr>
      <w:rFonts w:eastAsiaTheme="minorEastAsia"/>
      <w:lang w:eastAsia="ru-RU"/>
    </w:rPr>
  </w:style>
  <w:style w:type="paragraph" w:styleId="ab">
    <w:name w:val="List Paragraph"/>
    <w:aliases w:val="Варианты ответов"/>
    <w:basedOn w:val="a"/>
    <w:link w:val="ac"/>
    <w:uiPriority w:val="34"/>
    <w:qFormat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"/>
    <w:link w:val="ab"/>
    <w:uiPriority w:val="99"/>
    <w:locked/>
    <w:rPr>
      <w:rFonts w:ascii="Calibri" w:eastAsia="Calibri" w:hAnsi="Calibri" w:cs="Calibri"/>
      <w:lang w:eastAsia="ar-SA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3" Type="http://schemas.openxmlformats.org/officeDocument/2006/relationships/hyperlink" Target="consultantplus://offline/ref=50987A9C51F7DB0DCABBF396D59994513650BD2E3790294B596A5B8B780015698698F92DA26ED97921A2773Bu1D3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0987A9C51F7DB0DCABBF396D59994513650BD2E3790294B596A5B8B780015698698F92DA26ED97921A2773Bu1D3L" TargetMode="External"/><Relationship Id="rId12" Type="http://schemas.openxmlformats.org/officeDocument/2006/relationships/hyperlink" Target="consultantplus://offline/ref=1BCF39DF6D2044D611AFB37E870DE881BC53A87A381DB9DF6F6FF45840DDBB635E95F6EB064FA1FCACD381E56629H" TargetMode="External"/><Relationship Id="rId17" Type="http://schemas.openxmlformats.org/officeDocument/2006/relationships/hyperlink" Target="consultantplus://offline/ref=55E23E9BA992E9CBA39CB8A801F8AF56DBD252459653B5DE7F379B33D3B701A2CFB19C6694CD4A6151A074378AC390572674277F30A4A704D73FB0BFt1k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987A9C51F7DB0DCABBF396D59994513650BD2E3790294B596A5B8B780015698698F92DA26ED97921A2773Bu1D3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zhmago@mail.ru" TargetMode="External"/><Relationship Id="rId11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0987A9C51F7DB0DCABBF396D59994513650BD2E3790294B596A5B8B780015698698F92DA26ED97921A2773Bu1D3L" TargetMode="External"/><Relationship Id="rId10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42;&#1083;&#1072;&#1076;&#1077;&#1083;&#1077;&#1094;\&#1056;&#1072;&#1073;&#1086;&#1095;&#1080;&#1081;%20&#1089;&#1090;&#1086;&#1083;\&#1054;&#1090;&#1095;&#1105;&#1090;&#1099;%20&#1080;&#1089;&#1087;&#1086;&#1083;&#1085;&#1103;&#1077;&#1084;&#1099;&#1077;%20&#1074;%202014\&#1056;&#1072;&#1079;&#1088;&#1072;&#1073;&#1086;&#1090;&#1082;&#1072;%20&#1087;&#1088;&#1086;&#1075;&#1088;&#1072;&#1084;&#1084;&#1099;\&#1055;&#1088;&#1086;&#1075;&#1088;&#1072;&#1084;&#1084;&#1072;%20&#1052;&#1054;%20&#1052;&#1056;%20&#1048;&#1078;&#1077;&#1084;&#1089;&#1082;&#1080;&#1081;\&#1087;&#1088;&#1086;&#1075;&#1088;&#1072;&#1084;&#1084;&#1072;%20&#1056;&#1072;&#1079;.%20&#1080;%20&#1089;&#1086;&#1093;&#1088;.%20&#1082;&#1091;&#1083;&#1100;&#1090;&#1091;&#1088;&#1099;%20(1).doc" TargetMode="External"/><Relationship Id="rId14" Type="http://schemas.openxmlformats.org/officeDocument/2006/relationships/hyperlink" Target="consultantplus://offline/ref=1BCF39DF6D2044D611AFB37E870DE881BC53A87A381DB9DF6F6FF45840DDBB635E95F6EB064FA1FCACD381E56629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02C77-9284-4FC2-80BB-5ACE19A1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34</Pages>
  <Words>6148</Words>
  <Characters>35045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2022-05-17T09:37:00Z</cp:lastPrinted>
  <dcterms:created xsi:type="dcterms:W3CDTF">2022-05-17T07:07:00Z</dcterms:created>
  <dcterms:modified xsi:type="dcterms:W3CDTF">2022-05-17T09:38:00Z</dcterms:modified>
</cp:coreProperties>
</file>