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400FF" w14:textId="77777777" w:rsidR="00AA5D15" w:rsidRDefault="009D37E0">
      <w:pPr>
        <w:jc w:val="center"/>
        <w:rPr>
          <w:b/>
          <w:sz w:val="28"/>
          <w:szCs w:val="28"/>
        </w:rPr>
      </w:pPr>
      <w:r>
        <w:rPr>
          <w:b/>
          <w:sz w:val="28"/>
          <w:szCs w:val="28"/>
        </w:rPr>
        <w:t>Отчет</w:t>
      </w:r>
    </w:p>
    <w:p w14:paraId="2CE71E57" w14:textId="77777777" w:rsidR="00AA5D15" w:rsidRDefault="009D37E0">
      <w:pPr>
        <w:jc w:val="center"/>
        <w:rPr>
          <w:b/>
          <w:sz w:val="28"/>
          <w:szCs w:val="28"/>
        </w:rPr>
      </w:pPr>
      <w:r>
        <w:rPr>
          <w:b/>
          <w:sz w:val="28"/>
          <w:szCs w:val="28"/>
        </w:rPr>
        <w:t>о ходе реализации и оценке эффективности реализации</w:t>
      </w:r>
    </w:p>
    <w:p w14:paraId="3983B211" w14:textId="77777777" w:rsidR="00AA5D15" w:rsidRDefault="009D37E0">
      <w:pPr>
        <w:jc w:val="center"/>
        <w:rPr>
          <w:b/>
          <w:sz w:val="28"/>
          <w:szCs w:val="28"/>
        </w:rPr>
      </w:pPr>
      <w:r>
        <w:rPr>
          <w:b/>
          <w:sz w:val="28"/>
          <w:szCs w:val="28"/>
        </w:rPr>
        <w:t>муниципальной программы МОМР «Ижемский»</w:t>
      </w:r>
    </w:p>
    <w:p w14:paraId="0C531470" w14:textId="77777777" w:rsidR="00AA5D15" w:rsidRDefault="009D37E0">
      <w:pPr>
        <w:jc w:val="center"/>
        <w:rPr>
          <w:b/>
          <w:sz w:val="28"/>
          <w:szCs w:val="28"/>
        </w:rPr>
      </w:pPr>
      <w:r>
        <w:rPr>
          <w:rFonts w:eastAsia="Calibri"/>
          <w:b/>
          <w:sz w:val="28"/>
          <w:szCs w:val="28"/>
          <w:lang w:eastAsia="en-US"/>
        </w:rPr>
        <w:t>«Развитие транспортной системы»</w:t>
      </w:r>
    </w:p>
    <w:p w14:paraId="6A43D37E" w14:textId="77777777" w:rsidR="00AA5D15" w:rsidRDefault="00AA5D15">
      <w:pPr>
        <w:ind w:left="1712"/>
        <w:rPr>
          <w:b/>
          <w:sz w:val="28"/>
          <w:szCs w:val="28"/>
        </w:rPr>
      </w:pPr>
    </w:p>
    <w:p w14:paraId="47157B90" w14:textId="77777777" w:rsidR="00AA5D15" w:rsidRDefault="00AA5D15">
      <w:pPr>
        <w:ind w:left="1712"/>
        <w:rPr>
          <w:b/>
          <w:sz w:val="28"/>
          <w:szCs w:val="28"/>
        </w:rPr>
      </w:pPr>
    </w:p>
    <w:tbl>
      <w:tblPr>
        <w:tblW w:w="9710" w:type="dxa"/>
        <w:tblLook w:val="04A0" w:firstRow="1" w:lastRow="0" w:firstColumn="1" w:lastColumn="0" w:noHBand="0" w:noVBand="1"/>
      </w:tblPr>
      <w:tblGrid>
        <w:gridCol w:w="4253"/>
        <w:gridCol w:w="5457"/>
      </w:tblGrid>
      <w:tr w:rsidR="00AA5D15" w14:paraId="3CCF21C0" w14:textId="77777777">
        <w:trPr>
          <w:trHeight w:val="405"/>
        </w:trPr>
        <w:tc>
          <w:tcPr>
            <w:tcW w:w="4253" w:type="dxa"/>
            <w:hideMark/>
          </w:tcPr>
          <w:p w14:paraId="1E3227A5" w14:textId="77777777" w:rsidR="00AA5D15" w:rsidRDefault="009D37E0">
            <w:pPr>
              <w:widowControl w:val="0"/>
              <w:autoSpaceDE w:val="0"/>
              <w:autoSpaceDN w:val="0"/>
              <w:adjustRightInd w:val="0"/>
              <w:rPr>
                <w:sz w:val="28"/>
                <w:szCs w:val="28"/>
              </w:rPr>
            </w:pPr>
            <w:r>
              <w:rPr>
                <w:sz w:val="28"/>
                <w:szCs w:val="28"/>
              </w:rPr>
              <w:t>Ответственный исполнитель</w:t>
            </w:r>
          </w:p>
        </w:tc>
        <w:tc>
          <w:tcPr>
            <w:tcW w:w="5457" w:type="dxa"/>
          </w:tcPr>
          <w:p w14:paraId="0527A0BD" w14:textId="77777777" w:rsidR="00AA5D15" w:rsidRDefault="009D37E0">
            <w:pPr>
              <w:rPr>
                <w:sz w:val="28"/>
                <w:szCs w:val="28"/>
              </w:rPr>
            </w:pPr>
            <w:r>
              <w:rPr>
                <w:sz w:val="28"/>
                <w:szCs w:val="28"/>
              </w:rPr>
              <w:t>Отдел территориального развития и коммунального хозяйства администрации муниципального района «Ижемский»</w:t>
            </w:r>
          </w:p>
          <w:p w14:paraId="5C4E2430" w14:textId="77777777" w:rsidR="00AA5D15" w:rsidRDefault="00AA5D15">
            <w:pPr>
              <w:autoSpaceDE w:val="0"/>
              <w:autoSpaceDN w:val="0"/>
              <w:adjustRightInd w:val="0"/>
              <w:jc w:val="both"/>
              <w:rPr>
                <w:sz w:val="28"/>
                <w:szCs w:val="28"/>
              </w:rPr>
            </w:pPr>
          </w:p>
        </w:tc>
      </w:tr>
      <w:tr w:rsidR="00AA5D15" w14:paraId="2A23EBA8" w14:textId="77777777">
        <w:tc>
          <w:tcPr>
            <w:tcW w:w="4253" w:type="dxa"/>
            <w:hideMark/>
          </w:tcPr>
          <w:p w14:paraId="714E9432" w14:textId="77777777" w:rsidR="00AA5D15" w:rsidRDefault="009D37E0">
            <w:pPr>
              <w:widowControl w:val="0"/>
              <w:autoSpaceDE w:val="0"/>
              <w:autoSpaceDN w:val="0"/>
              <w:adjustRightInd w:val="0"/>
              <w:rPr>
                <w:sz w:val="28"/>
                <w:szCs w:val="28"/>
              </w:rPr>
            </w:pPr>
            <w:r>
              <w:rPr>
                <w:sz w:val="28"/>
                <w:szCs w:val="28"/>
              </w:rPr>
              <w:t>Отчетный год</w:t>
            </w:r>
          </w:p>
        </w:tc>
        <w:tc>
          <w:tcPr>
            <w:tcW w:w="5457" w:type="dxa"/>
          </w:tcPr>
          <w:p w14:paraId="6E982D02" w14:textId="77777777" w:rsidR="00AA5D15" w:rsidRDefault="009D37E0">
            <w:pPr>
              <w:rPr>
                <w:sz w:val="28"/>
                <w:szCs w:val="28"/>
              </w:rPr>
            </w:pPr>
            <w:r>
              <w:rPr>
                <w:sz w:val="28"/>
                <w:szCs w:val="28"/>
              </w:rPr>
              <w:t>202</w:t>
            </w:r>
            <w:r w:rsidR="00624C01">
              <w:rPr>
                <w:sz w:val="28"/>
                <w:szCs w:val="28"/>
              </w:rPr>
              <w:t>4</w:t>
            </w:r>
          </w:p>
          <w:p w14:paraId="5F03A6D4" w14:textId="77777777" w:rsidR="00AA5D15" w:rsidRDefault="00AA5D15">
            <w:pPr>
              <w:widowControl w:val="0"/>
              <w:autoSpaceDE w:val="0"/>
              <w:autoSpaceDN w:val="0"/>
              <w:adjustRightInd w:val="0"/>
              <w:rPr>
                <w:sz w:val="28"/>
                <w:szCs w:val="28"/>
              </w:rPr>
            </w:pPr>
          </w:p>
        </w:tc>
      </w:tr>
      <w:tr w:rsidR="00AA5D15" w14:paraId="2ECAEB99" w14:textId="77777777">
        <w:tc>
          <w:tcPr>
            <w:tcW w:w="4253" w:type="dxa"/>
            <w:hideMark/>
          </w:tcPr>
          <w:p w14:paraId="3F14614D" w14:textId="77777777" w:rsidR="00AA5D15" w:rsidRDefault="009D37E0">
            <w:pPr>
              <w:widowControl w:val="0"/>
              <w:autoSpaceDE w:val="0"/>
              <w:autoSpaceDN w:val="0"/>
              <w:adjustRightInd w:val="0"/>
              <w:rPr>
                <w:sz w:val="28"/>
                <w:szCs w:val="28"/>
              </w:rPr>
            </w:pPr>
            <w:r>
              <w:rPr>
                <w:sz w:val="28"/>
                <w:szCs w:val="28"/>
              </w:rPr>
              <w:t>Непосредственный исполнитель</w:t>
            </w:r>
          </w:p>
          <w:p w14:paraId="0BE59593" w14:textId="77777777" w:rsidR="00AA5D15" w:rsidRDefault="00AA5D15">
            <w:pPr>
              <w:rPr>
                <w:sz w:val="28"/>
                <w:szCs w:val="28"/>
              </w:rPr>
            </w:pPr>
          </w:p>
          <w:p w14:paraId="01A7F0A3" w14:textId="77777777" w:rsidR="00AA5D15" w:rsidRDefault="00AA5D15">
            <w:pPr>
              <w:rPr>
                <w:sz w:val="28"/>
                <w:szCs w:val="28"/>
              </w:rPr>
            </w:pPr>
          </w:p>
          <w:p w14:paraId="22C75497" w14:textId="77777777" w:rsidR="00AA5D15" w:rsidRDefault="00AA5D15">
            <w:pPr>
              <w:rPr>
                <w:sz w:val="28"/>
                <w:szCs w:val="28"/>
              </w:rPr>
            </w:pPr>
          </w:p>
          <w:p w14:paraId="5404E13F" w14:textId="77777777" w:rsidR="00AA5D15" w:rsidRDefault="00AA5D15">
            <w:pPr>
              <w:rPr>
                <w:sz w:val="28"/>
                <w:szCs w:val="28"/>
              </w:rPr>
            </w:pPr>
          </w:p>
        </w:tc>
        <w:tc>
          <w:tcPr>
            <w:tcW w:w="5457" w:type="dxa"/>
          </w:tcPr>
          <w:p w14:paraId="5A4222A9" w14:textId="77777777" w:rsidR="00AA5D15" w:rsidRDefault="009D37E0">
            <w:pPr>
              <w:autoSpaceDE w:val="0"/>
              <w:autoSpaceDN w:val="0"/>
              <w:adjustRightInd w:val="0"/>
              <w:jc w:val="both"/>
              <w:rPr>
                <w:sz w:val="28"/>
                <w:szCs w:val="28"/>
                <w:highlight w:val="yellow"/>
              </w:rPr>
            </w:pPr>
            <w:r>
              <w:rPr>
                <w:sz w:val="28"/>
                <w:szCs w:val="28"/>
              </w:rPr>
              <w:t>Главный специалист отдела территориального развития и коммунального хозяйства администрации муниципального района «Ижемский»</w:t>
            </w:r>
          </w:p>
          <w:p w14:paraId="36389DCA" w14:textId="77777777" w:rsidR="00AA5D15" w:rsidRDefault="009D37E0">
            <w:pPr>
              <w:autoSpaceDE w:val="0"/>
              <w:autoSpaceDN w:val="0"/>
              <w:adjustRightInd w:val="0"/>
              <w:jc w:val="both"/>
              <w:rPr>
                <w:sz w:val="28"/>
                <w:szCs w:val="28"/>
              </w:rPr>
            </w:pPr>
            <w:r>
              <w:rPr>
                <w:sz w:val="28"/>
                <w:szCs w:val="28"/>
              </w:rPr>
              <w:t>Канев Денис Николаевич,</w:t>
            </w:r>
          </w:p>
          <w:p w14:paraId="350A138B" w14:textId="77777777" w:rsidR="00AA5D15" w:rsidRDefault="009D37E0">
            <w:pPr>
              <w:jc w:val="both"/>
              <w:rPr>
                <w:sz w:val="28"/>
                <w:szCs w:val="28"/>
              </w:rPr>
            </w:pPr>
            <w:r>
              <w:rPr>
                <w:sz w:val="28"/>
                <w:szCs w:val="28"/>
              </w:rPr>
              <w:t>тел.: 8 (82140) 94-107 (136)</w:t>
            </w:r>
          </w:p>
          <w:p w14:paraId="5E9C8812" w14:textId="77777777" w:rsidR="00AA5D15" w:rsidRDefault="009D37E0">
            <w:pPr>
              <w:rPr>
                <w:sz w:val="28"/>
                <w:szCs w:val="28"/>
              </w:rPr>
            </w:pPr>
            <w:r>
              <w:rPr>
                <w:sz w:val="28"/>
                <w:szCs w:val="28"/>
              </w:rPr>
              <w:t xml:space="preserve">эл. адрес: </w:t>
            </w:r>
            <w:r>
              <w:rPr>
                <w:sz w:val="28"/>
                <w:szCs w:val="28"/>
                <w:lang w:val="en-US"/>
              </w:rPr>
              <w:t>jkhiks</w:t>
            </w:r>
            <w:r>
              <w:rPr>
                <w:sz w:val="28"/>
                <w:szCs w:val="28"/>
              </w:rPr>
              <w:t>@</w:t>
            </w:r>
            <w:r>
              <w:rPr>
                <w:sz w:val="28"/>
                <w:szCs w:val="28"/>
                <w:lang w:val="en-US"/>
              </w:rPr>
              <w:t>mail</w:t>
            </w:r>
            <w:r>
              <w:rPr>
                <w:sz w:val="28"/>
                <w:szCs w:val="28"/>
              </w:rPr>
              <w:t>.ru</w:t>
            </w:r>
          </w:p>
          <w:p w14:paraId="361D0CCE" w14:textId="77777777" w:rsidR="00AA5D15" w:rsidRDefault="00AA5D15">
            <w:pPr>
              <w:rPr>
                <w:b/>
                <w:sz w:val="28"/>
                <w:szCs w:val="28"/>
              </w:rPr>
            </w:pPr>
          </w:p>
          <w:p w14:paraId="138114C1" w14:textId="77777777" w:rsidR="00AA5D15" w:rsidRDefault="00AA5D15">
            <w:pPr>
              <w:jc w:val="both"/>
              <w:rPr>
                <w:sz w:val="28"/>
                <w:szCs w:val="28"/>
              </w:rPr>
            </w:pPr>
          </w:p>
          <w:p w14:paraId="5A05E264" w14:textId="77777777" w:rsidR="00AA5D15" w:rsidRDefault="00AA5D15">
            <w:pPr>
              <w:jc w:val="both"/>
              <w:rPr>
                <w:sz w:val="28"/>
                <w:szCs w:val="28"/>
              </w:rPr>
            </w:pPr>
          </w:p>
        </w:tc>
      </w:tr>
      <w:tr w:rsidR="00AA5D15" w14:paraId="15179903" w14:textId="77777777">
        <w:tc>
          <w:tcPr>
            <w:tcW w:w="4253" w:type="dxa"/>
            <w:hideMark/>
          </w:tcPr>
          <w:p w14:paraId="39BD1B2F" w14:textId="77777777" w:rsidR="00AA5D15" w:rsidRDefault="00AA5D15">
            <w:pPr>
              <w:widowControl w:val="0"/>
              <w:autoSpaceDE w:val="0"/>
              <w:autoSpaceDN w:val="0"/>
              <w:adjustRightInd w:val="0"/>
              <w:rPr>
                <w:sz w:val="28"/>
                <w:szCs w:val="28"/>
              </w:rPr>
            </w:pPr>
          </w:p>
          <w:p w14:paraId="26C8A24F" w14:textId="77777777" w:rsidR="00AA5D15" w:rsidRDefault="00AA5D15">
            <w:pPr>
              <w:widowControl w:val="0"/>
              <w:autoSpaceDE w:val="0"/>
              <w:autoSpaceDN w:val="0"/>
              <w:adjustRightInd w:val="0"/>
              <w:rPr>
                <w:sz w:val="28"/>
                <w:szCs w:val="28"/>
              </w:rPr>
            </w:pPr>
          </w:p>
          <w:p w14:paraId="7A076811" w14:textId="77777777" w:rsidR="00AA5D15" w:rsidRDefault="00AA5D15">
            <w:pPr>
              <w:widowControl w:val="0"/>
              <w:autoSpaceDE w:val="0"/>
              <w:autoSpaceDN w:val="0"/>
              <w:adjustRightInd w:val="0"/>
              <w:rPr>
                <w:sz w:val="28"/>
                <w:szCs w:val="28"/>
              </w:rPr>
            </w:pPr>
          </w:p>
          <w:p w14:paraId="09305D4C" w14:textId="77777777" w:rsidR="00AA5D15" w:rsidRDefault="009D37E0">
            <w:pPr>
              <w:widowControl w:val="0"/>
              <w:autoSpaceDE w:val="0"/>
              <w:autoSpaceDN w:val="0"/>
              <w:adjustRightInd w:val="0"/>
              <w:rPr>
                <w:sz w:val="28"/>
                <w:szCs w:val="28"/>
              </w:rPr>
            </w:pPr>
            <w:r>
              <w:rPr>
                <w:sz w:val="28"/>
                <w:szCs w:val="28"/>
              </w:rPr>
              <w:t>Дата составления отчета</w:t>
            </w:r>
          </w:p>
          <w:p w14:paraId="1F77EFAC" w14:textId="77777777" w:rsidR="00AA5D15" w:rsidRDefault="00AA5D15">
            <w:pPr>
              <w:widowControl w:val="0"/>
              <w:autoSpaceDE w:val="0"/>
              <w:autoSpaceDN w:val="0"/>
              <w:adjustRightInd w:val="0"/>
              <w:rPr>
                <w:sz w:val="28"/>
                <w:szCs w:val="28"/>
              </w:rPr>
            </w:pPr>
          </w:p>
          <w:p w14:paraId="573262C3" w14:textId="77777777" w:rsidR="00AA5D15" w:rsidRDefault="00AA5D15">
            <w:pPr>
              <w:widowControl w:val="0"/>
              <w:autoSpaceDE w:val="0"/>
              <w:autoSpaceDN w:val="0"/>
              <w:adjustRightInd w:val="0"/>
              <w:rPr>
                <w:sz w:val="28"/>
                <w:szCs w:val="28"/>
              </w:rPr>
            </w:pPr>
          </w:p>
          <w:p w14:paraId="4303C568" w14:textId="77777777" w:rsidR="00AA5D15" w:rsidRDefault="00AA5D15">
            <w:pPr>
              <w:widowControl w:val="0"/>
              <w:autoSpaceDE w:val="0"/>
              <w:autoSpaceDN w:val="0"/>
              <w:adjustRightInd w:val="0"/>
              <w:rPr>
                <w:sz w:val="28"/>
                <w:szCs w:val="28"/>
              </w:rPr>
            </w:pPr>
          </w:p>
          <w:p w14:paraId="02B8F636" w14:textId="77777777" w:rsidR="00AA5D15" w:rsidRDefault="00AA5D15">
            <w:pPr>
              <w:widowControl w:val="0"/>
              <w:autoSpaceDE w:val="0"/>
              <w:autoSpaceDN w:val="0"/>
              <w:adjustRightInd w:val="0"/>
              <w:rPr>
                <w:sz w:val="28"/>
                <w:szCs w:val="28"/>
              </w:rPr>
            </w:pPr>
          </w:p>
          <w:p w14:paraId="0CCA176A" w14:textId="77777777" w:rsidR="00AA5D15" w:rsidRDefault="00AA5D15">
            <w:pPr>
              <w:widowControl w:val="0"/>
              <w:autoSpaceDE w:val="0"/>
              <w:autoSpaceDN w:val="0"/>
              <w:adjustRightInd w:val="0"/>
              <w:rPr>
                <w:sz w:val="28"/>
                <w:szCs w:val="28"/>
              </w:rPr>
            </w:pPr>
          </w:p>
          <w:p w14:paraId="3FF0EDEA" w14:textId="77777777" w:rsidR="00AA5D15" w:rsidRDefault="009D37E0">
            <w:pPr>
              <w:widowControl w:val="0"/>
              <w:autoSpaceDE w:val="0"/>
              <w:autoSpaceDN w:val="0"/>
              <w:adjustRightInd w:val="0"/>
              <w:rPr>
                <w:sz w:val="28"/>
                <w:szCs w:val="28"/>
              </w:rPr>
            </w:pPr>
            <w:r>
              <w:rPr>
                <w:sz w:val="28"/>
                <w:szCs w:val="28"/>
              </w:rPr>
              <w:t xml:space="preserve">Заместитель руководителя администрации МР «Ижемский»                                                                                                                                                                     </w:t>
            </w:r>
          </w:p>
        </w:tc>
        <w:tc>
          <w:tcPr>
            <w:tcW w:w="5457" w:type="dxa"/>
          </w:tcPr>
          <w:p w14:paraId="18E40184" w14:textId="77777777" w:rsidR="00AA5D15" w:rsidRDefault="00AA5D15">
            <w:pPr>
              <w:jc w:val="both"/>
              <w:rPr>
                <w:sz w:val="28"/>
                <w:szCs w:val="28"/>
              </w:rPr>
            </w:pPr>
          </w:p>
          <w:p w14:paraId="7E1AF57F" w14:textId="77777777" w:rsidR="00AA5D15" w:rsidRDefault="00AA5D15">
            <w:pPr>
              <w:jc w:val="both"/>
              <w:rPr>
                <w:sz w:val="28"/>
                <w:szCs w:val="28"/>
              </w:rPr>
            </w:pPr>
          </w:p>
          <w:p w14:paraId="6B491374" w14:textId="77777777" w:rsidR="00AA5D15" w:rsidRDefault="00AA5D15">
            <w:pPr>
              <w:jc w:val="both"/>
              <w:rPr>
                <w:sz w:val="28"/>
                <w:szCs w:val="28"/>
                <w:highlight w:val="yellow"/>
              </w:rPr>
            </w:pPr>
          </w:p>
          <w:p w14:paraId="6D7C2EF7" w14:textId="77777777" w:rsidR="00AA5D15" w:rsidRDefault="009D37E0">
            <w:pPr>
              <w:jc w:val="both"/>
              <w:rPr>
                <w:sz w:val="28"/>
                <w:szCs w:val="28"/>
              </w:rPr>
            </w:pPr>
            <w:r>
              <w:rPr>
                <w:sz w:val="28"/>
                <w:szCs w:val="28"/>
              </w:rPr>
              <w:t xml:space="preserve">           07.03.202</w:t>
            </w:r>
            <w:r w:rsidR="00624C01">
              <w:rPr>
                <w:sz w:val="28"/>
                <w:szCs w:val="28"/>
              </w:rPr>
              <w:t>5</w:t>
            </w:r>
            <w:r>
              <w:rPr>
                <w:sz w:val="28"/>
                <w:szCs w:val="28"/>
              </w:rPr>
              <w:t xml:space="preserve"> г.</w:t>
            </w:r>
          </w:p>
          <w:p w14:paraId="5022B43D" w14:textId="77777777" w:rsidR="00AA5D15" w:rsidRDefault="00AA5D15">
            <w:pPr>
              <w:rPr>
                <w:sz w:val="28"/>
                <w:szCs w:val="28"/>
              </w:rPr>
            </w:pPr>
          </w:p>
          <w:p w14:paraId="5E696166" w14:textId="77777777" w:rsidR="00AA5D15" w:rsidRDefault="00AA5D15">
            <w:pPr>
              <w:rPr>
                <w:sz w:val="28"/>
                <w:szCs w:val="28"/>
              </w:rPr>
            </w:pPr>
          </w:p>
          <w:p w14:paraId="0BCA6CB6" w14:textId="77777777" w:rsidR="00AA5D15" w:rsidRDefault="00AA5D15">
            <w:pPr>
              <w:tabs>
                <w:tab w:val="left" w:pos="3899"/>
              </w:tabs>
              <w:jc w:val="right"/>
              <w:rPr>
                <w:sz w:val="28"/>
                <w:szCs w:val="28"/>
              </w:rPr>
            </w:pPr>
          </w:p>
          <w:p w14:paraId="6FB92FBF" w14:textId="77777777" w:rsidR="00AA5D15" w:rsidRDefault="00AA5D15">
            <w:pPr>
              <w:tabs>
                <w:tab w:val="left" w:pos="3899"/>
              </w:tabs>
              <w:jc w:val="right"/>
              <w:rPr>
                <w:sz w:val="28"/>
                <w:szCs w:val="28"/>
              </w:rPr>
            </w:pPr>
          </w:p>
          <w:p w14:paraId="2E69A3FB" w14:textId="77777777" w:rsidR="00AA5D15" w:rsidRDefault="00AA5D15">
            <w:pPr>
              <w:tabs>
                <w:tab w:val="left" w:pos="3899"/>
              </w:tabs>
              <w:rPr>
                <w:sz w:val="28"/>
                <w:szCs w:val="28"/>
              </w:rPr>
            </w:pPr>
          </w:p>
          <w:p w14:paraId="25C495BF" w14:textId="77777777" w:rsidR="00AA5D15" w:rsidRDefault="00AA5D15">
            <w:pPr>
              <w:tabs>
                <w:tab w:val="left" w:pos="3899"/>
              </w:tabs>
              <w:jc w:val="right"/>
              <w:rPr>
                <w:sz w:val="28"/>
                <w:szCs w:val="28"/>
              </w:rPr>
            </w:pPr>
          </w:p>
          <w:p w14:paraId="01B197C2" w14:textId="77777777" w:rsidR="00AA5D15" w:rsidRDefault="009D37E0">
            <w:pPr>
              <w:tabs>
                <w:tab w:val="left" w:pos="3899"/>
              </w:tabs>
              <w:jc w:val="right"/>
              <w:rPr>
                <w:sz w:val="28"/>
                <w:szCs w:val="28"/>
              </w:rPr>
            </w:pPr>
            <w:r>
              <w:rPr>
                <w:sz w:val="28"/>
                <w:szCs w:val="28"/>
              </w:rPr>
              <w:t>А.С. Кретов</w:t>
            </w:r>
          </w:p>
        </w:tc>
      </w:tr>
    </w:tbl>
    <w:p w14:paraId="4555D006" w14:textId="77777777" w:rsidR="00AA5D15" w:rsidRDefault="00AA5D15">
      <w:pPr>
        <w:rPr>
          <w:i/>
          <w:sz w:val="22"/>
          <w:szCs w:val="22"/>
        </w:rPr>
      </w:pPr>
    </w:p>
    <w:p w14:paraId="081A4F0C" w14:textId="77777777" w:rsidR="00AA5D15" w:rsidRDefault="00AA5D15">
      <w:pPr>
        <w:rPr>
          <w:i/>
          <w:sz w:val="22"/>
          <w:szCs w:val="22"/>
        </w:rPr>
      </w:pPr>
    </w:p>
    <w:p w14:paraId="7457432B" w14:textId="77777777" w:rsidR="00AA5D15" w:rsidRDefault="00AA5D15">
      <w:pPr>
        <w:rPr>
          <w:i/>
          <w:sz w:val="22"/>
          <w:szCs w:val="22"/>
        </w:rPr>
      </w:pPr>
    </w:p>
    <w:p w14:paraId="52B8B138" w14:textId="77777777" w:rsidR="00AA5D15" w:rsidRDefault="00AA5D15">
      <w:pPr>
        <w:rPr>
          <w:i/>
          <w:sz w:val="22"/>
          <w:szCs w:val="22"/>
        </w:rPr>
      </w:pPr>
    </w:p>
    <w:p w14:paraId="1273A111" w14:textId="77777777" w:rsidR="00AA5D15" w:rsidRDefault="00AA5D15">
      <w:pPr>
        <w:rPr>
          <w:i/>
          <w:sz w:val="22"/>
          <w:szCs w:val="22"/>
        </w:rPr>
      </w:pPr>
    </w:p>
    <w:p w14:paraId="78F6B5FB" w14:textId="77777777" w:rsidR="00AA5D15" w:rsidRDefault="00AA5D15">
      <w:pPr>
        <w:rPr>
          <w:i/>
          <w:sz w:val="22"/>
          <w:szCs w:val="22"/>
        </w:rPr>
      </w:pPr>
    </w:p>
    <w:p w14:paraId="2BB04FDA" w14:textId="77777777" w:rsidR="00AA5D15" w:rsidRDefault="00AA5D15">
      <w:pPr>
        <w:rPr>
          <w:i/>
          <w:sz w:val="22"/>
          <w:szCs w:val="22"/>
        </w:rPr>
      </w:pPr>
    </w:p>
    <w:p w14:paraId="25F426CE" w14:textId="77777777" w:rsidR="00AA5D15" w:rsidRDefault="00AA5D15">
      <w:pPr>
        <w:rPr>
          <w:i/>
          <w:sz w:val="22"/>
          <w:szCs w:val="22"/>
        </w:rPr>
      </w:pPr>
    </w:p>
    <w:p w14:paraId="228160B0" w14:textId="77777777" w:rsidR="00AA5D15" w:rsidRDefault="00AA5D15">
      <w:pPr>
        <w:rPr>
          <w:i/>
          <w:sz w:val="22"/>
          <w:szCs w:val="22"/>
        </w:rPr>
      </w:pPr>
    </w:p>
    <w:p w14:paraId="58670E16" w14:textId="77777777" w:rsidR="00AA5D15" w:rsidRDefault="00AA5D15">
      <w:pPr>
        <w:rPr>
          <w:i/>
          <w:sz w:val="22"/>
          <w:szCs w:val="22"/>
        </w:rPr>
      </w:pPr>
    </w:p>
    <w:p w14:paraId="04944D25" w14:textId="77777777" w:rsidR="00AA5D15" w:rsidRDefault="00AA5D15">
      <w:pPr>
        <w:rPr>
          <w:i/>
          <w:sz w:val="22"/>
          <w:szCs w:val="22"/>
        </w:rPr>
      </w:pPr>
    </w:p>
    <w:p w14:paraId="48602E2D" w14:textId="77777777" w:rsidR="00AA5D15" w:rsidRDefault="00AA5D15">
      <w:pPr>
        <w:rPr>
          <w:i/>
          <w:sz w:val="22"/>
          <w:szCs w:val="22"/>
        </w:rPr>
      </w:pPr>
    </w:p>
    <w:p w14:paraId="2CD854DB" w14:textId="77777777" w:rsidR="00AA5D15" w:rsidRDefault="00AA5D15">
      <w:pPr>
        <w:rPr>
          <w:i/>
          <w:sz w:val="22"/>
          <w:szCs w:val="22"/>
        </w:rPr>
      </w:pPr>
    </w:p>
    <w:p w14:paraId="023C2D9A" w14:textId="77777777" w:rsidR="00AA5D15" w:rsidRDefault="00AA5D15">
      <w:pPr>
        <w:rPr>
          <w:i/>
          <w:sz w:val="22"/>
          <w:szCs w:val="22"/>
        </w:rPr>
      </w:pPr>
    </w:p>
    <w:p w14:paraId="59AE30D4" w14:textId="77777777" w:rsidR="00AA5D15" w:rsidRDefault="00AA5D15">
      <w:pPr>
        <w:rPr>
          <w:i/>
          <w:sz w:val="22"/>
          <w:szCs w:val="22"/>
        </w:rPr>
      </w:pPr>
    </w:p>
    <w:p w14:paraId="0A942497" w14:textId="77777777" w:rsidR="00AA5D15" w:rsidRDefault="00AA5D15">
      <w:pPr>
        <w:rPr>
          <w:i/>
          <w:sz w:val="22"/>
          <w:szCs w:val="22"/>
        </w:rPr>
      </w:pPr>
    </w:p>
    <w:p w14:paraId="704C6ABA" w14:textId="77777777" w:rsidR="00AA5D15" w:rsidRDefault="00AA5D15">
      <w:pPr>
        <w:rPr>
          <w:i/>
          <w:sz w:val="22"/>
          <w:szCs w:val="22"/>
        </w:rPr>
      </w:pPr>
    </w:p>
    <w:p w14:paraId="3EA7526A" w14:textId="77777777" w:rsidR="00AA5D15" w:rsidRDefault="00AA5D15">
      <w:pPr>
        <w:widowControl w:val="0"/>
        <w:autoSpaceDE w:val="0"/>
        <w:autoSpaceDN w:val="0"/>
        <w:adjustRightInd w:val="0"/>
        <w:jc w:val="both"/>
        <w:rPr>
          <w:sz w:val="28"/>
          <w:szCs w:val="28"/>
        </w:rPr>
      </w:pPr>
    </w:p>
    <w:p w14:paraId="34117544" w14:textId="77777777" w:rsidR="00AA5D15" w:rsidRDefault="009D37E0">
      <w:pPr>
        <w:widowControl w:val="0"/>
        <w:autoSpaceDE w:val="0"/>
        <w:autoSpaceDN w:val="0"/>
        <w:adjustRightInd w:val="0"/>
        <w:jc w:val="both"/>
      </w:pPr>
      <w:r>
        <w:lastRenderedPageBreak/>
        <w:t xml:space="preserve">             Муниципальная программа МО МР «Ижемский» «Развитие транспортной системы» (далее - Программа) утверждена постановлением администрации МО МР «Ижемский» от 19.01.2022 № 20.</w:t>
      </w:r>
    </w:p>
    <w:p w14:paraId="1CCC737E" w14:textId="77777777" w:rsidR="00AA5D15" w:rsidRDefault="009D37E0">
      <w:pPr>
        <w:widowControl w:val="0"/>
        <w:autoSpaceDE w:val="0"/>
        <w:autoSpaceDN w:val="0"/>
        <w:adjustRightInd w:val="0"/>
        <w:ind w:firstLine="708"/>
        <w:jc w:val="both"/>
      </w:pPr>
      <w:r>
        <w:t>Основной целью Программы является создание условий для предоставления качественных, безопасных и доступных транспортных услуг населению</w:t>
      </w:r>
      <w:r>
        <w:rPr>
          <w:rFonts w:eastAsia="Calibri"/>
        </w:rPr>
        <w:t xml:space="preserve">. </w:t>
      </w:r>
    </w:p>
    <w:p w14:paraId="6A776EAE" w14:textId="77777777" w:rsidR="00AA5D15" w:rsidRDefault="00AA5D15">
      <w:pPr>
        <w:ind w:hanging="1"/>
        <w:jc w:val="both"/>
      </w:pPr>
    </w:p>
    <w:p w14:paraId="02DDF51D" w14:textId="77777777" w:rsidR="00AA5D15" w:rsidRDefault="009D37E0">
      <w:pPr>
        <w:widowControl w:val="0"/>
        <w:autoSpaceDE w:val="0"/>
        <w:autoSpaceDN w:val="0"/>
        <w:adjustRightInd w:val="0"/>
        <w:ind w:hanging="1"/>
        <w:jc w:val="center"/>
        <w:rPr>
          <w:b/>
        </w:rPr>
      </w:pPr>
      <w:r>
        <w:rPr>
          <w:b/>
        </w:rPr>
        <w:t xml:space="preserve">1. Конкретные результаты реализации муниципальной программы, </w:t>
      </w:r>
    </w:p>
    <w:p w14:paraId="1810FC3B" w14:textId="77777777" w:rsidR="00AA5D15" w:rsidRDefault="009D37E0">
      <w:pPr>
        <w:widowControl w:val="0"/>
        <w:autoSpaceDE w:val="0"/>
        <w:autoSpaceDN w:val="0"/>
        <w:adjustRightInd w:val="0"/>
        <w:ind w:hanging="1"/>
        <w:jc w:val="center"/>
        <w:rPr>
          <w:b/>
        </w:rPr>
      </w:pPr>
      <w:r>
        <w:rPr>
          <w:b/>
        </w:rPr>
        <w:t>достигнутые за отчетный год</w:t>
      </w:r>
    </w:p>
    <w:p w14:paraId="5EA91ABB" w14:textId="77777777" w:rsidR="00AA5D15" w:rsidRDefault="00AA5D15">
      <w:pPr>
        <w:widowControl w:val="0"/>
        <w:autoSpaceDE w:val="0"/>
        <w:autoSpaceDN w:val="0"/>
        <w:adjustRightInd w:val="0"/>
        <w:ind w:hanging="1"/>
        <w:jc w:val="both"/>
        <w:rPr>
          <w:highlight w:val="yellow"/>
        </w:rPr>
      </w:pPr>
    </w:p>
    <w:p w14:paraId="18736ABA" w14:textId="77777777" w:rsidR="00AA5D15" w:rsidRDefault="009D37E0">
      <w:pPr>
        <w:pStyle w:val="ab"/>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В целях создания условий для предоставления качественных, безопасных и доступных транспортных услуг населению в отчетном году:</w:t>
      </w:r>
    </w:p>
    <w:p w14:paraId="1ED21F8A" w14:textId="77777777" w:rsidR="00AA5D15" w:rsidRDefault="009D37E0">
      <w:pPr>
        <w:pStyle w:val="ab"/>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обеспечено круглогодичное содержание сети автомобильных дорог;</w:t>
      </w:r>
    </w:p>
    <w:p w14:paraId="7E10ACEC" w14:textId="77777777" w:rsidR="00AA5D15" w:rsidRDefault="009D37E0">
      <w:pPr>
        <w:pStyle w:val="ab"/>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обустроены зимние автомобильные дороги и ледовые переправы местного значения;</w:t>
      </w:r>
    </w:p>
    <w:p w14:paraId="60C6D7FD" w14:textId="77777777" w:rsidR="00AA5D15" w:rsidRDefault="009D37E0">
      <w:pPr>
        <w:pStyle w:val="ab"/>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обеспечено обслуживание наплавного моста;</w:t>
      </w:r>
    </w:p>
    <w:p w14:paraId="4758E14C" w14:textId="77777777" w:rsidR="00AA5D15" w:rsidRDefault="009D37E0">
      <w:pPr>
        <w:pStyle w:val="ab"/>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организованы перевозки пассажиров автомобильным транспортом по муниципальным маршрутам;</w:t>
      </w:r>
    </w:p>
    <w:p w14:paraId="37C7F907" w14:textId="77777777" w:rsidR="00AA5D15" w:rsidRDefault="009D37E0">
      <w:pPr>
        <w:pStyle w:val="ab"/>
        <w:spacing w:after="0" w:line="240" w:lineRule="auto"/>
        <w:ind w:left="0" w:firstLine="851"/>
        <w:jc w:val="both"/>
        <w:rPr>
          <w:rFonts w:ascii="Times New Roman" w:hAnsi="Times New Roman" w:cs="Times New Roman"/>
          <w:sz w:val="24"/>
          <w:szCs w:val="24"/>
          <w:highlight w:val="yellow"/>
        </w:rPr>
      </w:pPr>
      <w:r>
        <w:rPr>
          <w:rFonts w:ascii="Times New Roman" w:hAnsi="Times New Roman" w:cs="Times New Roman"/>
          <w:sz w:val="24"/>
          <w:szCs w:val="24"/>
        </w:rPr>
        <w:t>- организованы перевозки пассажиров водным транспортом по реке Печора;</w:t>
      </w:r>
    </w:p>
    <w:p w14:paraId="0DA941E9" w14:textId="77777777" w:rsidR="00AA5D15" w:rsidRDefault="009D37E0">
      <w:pPr>
        <w:pStyle w:val="ab"/>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выполнен ямочный ремонт асфальтобетонного покрытия и нанесена горизонтальная дорожная разметка на местных автомобильных дорогах;</w:t>
      </w:r>
    </w:p>
    <w:p w14:paraId="31523C3F" w14:textId="77777777" w:rsidR="00E55121" w:rsidRDefault="009D37E0">
      <w:pPr>
        <w:pStyle w:val="ab"/>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обустроен</w:t>
      </w:r>
      <w:r w:rsidR="00D45B38">
        <w:rPr>
          <w:rFonts w:ascii="Times New Roman" w:hAnsi="Times New Roman" w:cs="Times New Roman"/>
          <w:sz w:val="24"/>
          <w:szCs w:val="24"/>
        </w:rPr>
        <w:t>ы</w:t>
      </w:r>
      <w:r>
        <w:rPr>
          <w:rFonts w:ascii="Times New Roman" w:hAnsi="Times New Roman" w:cs="Times New Roman"/>
          <w:sz w:val="24"/>
          <w:szCs w:val="24"/>
        </w:rPr>
        <w:t xml:space="preserve"> лини</w:t>
      </w:r>
      <w:r w:rsidR="00D45B38">
        <w:rPr>
          <w:rFonts w:ascii="Times New Roman" w:hAnsi="Times New Roman" w:cs="Times New Roman"/>
          <w:sz w:val="24"/>
          <w:szCs w:val="24"/>
        </w:rPr>
        <w:t>и</w:t>
      </w:r>
      <w:r>
        <w:rPr>
          <w:rFonts w:ascii="Times New Roman" w:hAnsi="Times New Roman" w:cs="Times New Roman"/>
          <w:sz w:val="24"/>
          <w:szCs w:val="24"/>
        </w:rPr>
        <w:t xml:space="preserve"> уличного освещения в целях повышения комфорта граждан</w:t>
      </w:r>
      <w:r w:rsidR="00E55121">
        <w:rPr>
          <w:rFonts w:ascii="Times New Roman" w:hAnsi="Times New Roman" w:cs="Times New Roman"/>
          <w:sz w:val="24"/>
          <w:szCs w:val="24"/>
        </w:rPr>
        <w:t>;</w:t>
      </w:r>
    </w:p>
    <w:p w14:paraId="3ADE03FF" w14:textId="77777777" w:rsidR="00AA5D15" w:rsidRDefault="00E55121">
      <w:pPr>
        <w:pStyle w:val="ab"/>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проведены работы по восстановлению транспортной </w:t>
      </w:r>
      <w:r w:rsidRPr="00E55121">
        <w:rPr>
          <w:rFonts w:ascii="Times New Roman" w:hAnsi="Times New Roman" w:cs="Times New Roman"/>
          <w:sz w:val="24"/>
          <w:szCs w:val="24"/>
        </w:rPr>
        <w:t>инфраструктуры для возвращения утраченной способности к функционированию по мосту через ручей</w:t>
      </w:r>
      <w:r w:rsidR="009D37E0">
        <w:rPr>
          <w:rFonts w:ascii="Times New Roman" w:hAnsi="Times New Roman" w:cs="Times New Roman"/>
          <w:sz w:val="24"/>
          <w:szCs w:val="24"/>
        </w:rPr>
        <w:t>.</w:t>
      </w:r>
    </w:p>
    <w:p w14:paraId="724C0F92" w14:textId="77777777" w:rsidR="00AA5D15" w:rsidRDefault="00AA5D15">
      <w:pPr>
        <w:widowControl w:val="0"/>
        <w:autoSpaceDE w:val="0"/>
        <w:autoSpaceDN w:val="0"/>
        <w:adjustRightInd w:val="0"/>
        <w:ind w:firstLine="709"/>
        <w:contextualSpacing/>
        <w:jc w:val="both"/>
      </w:pPr>
    </w:p>
    <w:p w14:paraId="6AFE4E3F" w14:textId="77777777" w:rsidR="00AA5D15" w:rsidRDefault="009D37E0">
      <w:pPr>
        <w:autoSpaceDE w:val="0"/>
        <w:autoSpaceDN w:val="0"/>
        <w:adjustRightInd w:val="0"/>
        <w:ind w:firstLine="709"/>
        <w:jc w:val="center"/>
        <w:rPr>
          <w:rFonts w:eastAsia="Calibri"/>
          <w:b/>
          <w:bCs/>
          <w:lang w:eastAsia="en-US"/>
        </w:rPr>
      </w:pPr>
      <w:r>
        <w:rPr>
          <w:b/>
          <w:bCs/>
        </w:rPr>
        <w:t xml:space="preserve">2. </w:t>
      </w:r>
      <w:r>
        <w:rPr>
          <w:rFonts w:eastAsia="Calibri"/>
          <w:b/>
          <w:bCs/>
          <w:lang w:eastAsia="en-US"/>
        </w:rPr>
        <w:t>Итоги выполнения основных мероприятий муниципальной программы.</w:t>
      </w:r>
    </w:p>
    <w:p w14:paraId="390CAA9E" w14:textId="77777777" w:rsidR="00AA5D15" w:rsidRDefault="00AA5D15">
      <w:pPr>
        <w:widowControl w:val="0"/>
        <w:autoSpaceDE w:val="0"/>
        <w:autoSpaceDN w:val="0"/>
        <w:adjustRightInd w:val="0"/>
        <w:ind w:hanging="1"/>
        <w:jc w:val="center"/>
        <w:rPr>
          <w:b/>
          <w:bCs/>
        </w:rPr>
      </w:pPr>
    </w:p>
    <w:p w14:paraId="35FA403F" w14:textId="77777777" w:rsidR="00AA5D15" w:rsidRDefault="009D37E0">
      <w:pPr>
        <w:widowControl w:val="0"/>
        <w:autoSpaceDE w:val="0"/>
        <w:autoSpaceDN w:val="0"/>
        <w:adjustRightInd w:val="0"/>
        <w:ind w:hanging="1"/>
        <w:jc w:val="center"/>
        <w:rPr>
          <w:b/>
          <w:bCs/>
        </w:rPr>
      </w:pPr>
      <w:r>
        <w:rPr>
          <w:b/>
          <w:bCs/>
        </w:rPr>
        <w:t xml:space="preserve">Результаты реализации </w:t>
      </w:r>
      <w:bookmarkStart w:id="0" w:name="bookmark2"/>
      <w:r>
        <w:rPr>
          <w:b/>
          <w:bCs/>
        </w:rPr>
        <w:t xml:space="preserve">основных мероприятий в разрезе </w:t>
      </w:r>
    </w:p>
    <w:p w14:paraId="5C7F8A5A" w14:textId="77777777" w:rsidR="00AA5D15" w:rsidRDefault="009D37E0">
      <w:pPr>
        <w:widowControl w:val="0"/>
        <w:autoSpaceDE w:val="0"/>
        <w:autoSpaceDN w:val="0"/>
        <w:adjustRightInd w:val="0"/>
        <w:ind w:hanging="1"/>
        <w:jc w:val="center"/>
        <w:rPr>
          <w:b/>
          <w:bCs/>
        </w:rPr>
      </w:pPr>
      <w:r>
        <w:rPr>
          <w:b/>
          <w:bCs/>
        </w:rPr>
        <w:t>подпрограмм муниципальной программ</w:t>
      </w:r>
      <w:bookmarkEnd w:id="0"/>
      <w:r>
        <w:rPr>
          <w:b/>
          <w:bCs/>
        </w:rPr>
        <w:t>ы</w:t>
      </w:r>
    </w:p>
    <w:p w14:paraId="23EB73E4" w14:textId="77777777" w:rsidR="00AA5D15" w:rsidRDefault="00AA5D15">
      <w:pPr>
        <w:autoSpaceDE w:val="0"/>
        <w:autoSpaceDN w:val="0"/>
        <w:adjustRightInd w:val="0"/>
        <w:ind w:hanging="1"/>
        <w:rPr>
          <w:rFonts w:eastAsia="Calibri"/>
          <w:color w:val="000000"/>
          <w:lang w:eastAsia="en-US"/>
        </w:rPr>
      </w:pPr>
    </w:p>
    <w:p w14:paraId="1AC9B976" w14:textId="77777777" w:rsidR="00AA5D15" w:rsidRDefault="009D37E0">
      <w:pPr>
        <w:widowControl w:val="0"/>
        <w:autoSpaceDE w:val="0"/>
        <w:autoSpaceDN w:val="0"/>
        <w:adjustRightInd w:val="0"/>
        <w:ind w:firstLine="708"/>
        <w:jc w:val="both"/>
      </w:pPr>
      <w:r>
        <w:t>В состав Программы входит 3 подпрограммы:</w:t>
      </w:r>
    </w:p>
    <w:p w14:paraId="47DCB038" w14:textId="77777777" w:rsidR="00AA5D15" w:rsidRDefault="009D37E0">
      <w:pPr>
        <w:ind w:firstLine="709"/>
        <w:jc w:val="both"/>
        <w:rPr>
          <w:rFonts w:eastAsia="Calibri"/>
          <w:lang w:eastAsia="en-US"/>
        </w:rPr>
      </w:pPr>
      <w:r>
        <w:t xml:space="preserve">   - </w:t>
      </w:r>
      <w:r>
        <w:rPr>
          <w:rFonts w:eastAsia="Calibri"/>
          <w:lang w:eastAsia="en-US"/>
        </w:rPr>
        <w:t>«</w:t>
      </w:r>
      <w:r>
        <w:t>Развитие транспортной инфраструктуры и дорожного хозяйства</w:t>
      </w:r>
      <w:r>
        <w:rPr>
          <w:rFonts w:eastAsia="Calibri"/>
          <w:lang w:eastAsia="en-US"/>
        </w:rPr>
        <w:t>»</w:t>
      </w:r>
    </w:p>
    <w:p w14:paraId="786131B4" w14:textId="77777777" w:rsidR="00AA5D15" w:rsidRDefault="009D37E0">
      <w:pPr>
        <w:tabs>
          <w:tab w:val="left" w:pos="283"/>
        </w:tabs>
        <w:autoSpaceDE w:val="0"/>
        <w:autoSpaceDN w:val="0"/>
        <w:adjustRightInd w:val="0"/>
        <w:ind w:firstLine="709"/>
        <w:jc w:val="both"/>
        <w:rPr>
          <w:rFonts w:eastAsia="Calibri"/>
        </w:rPr>
      </w:pPr>
      <w:r>
        <w:t xml:space="preserve">   - </w:t>
      </w:r>
      <w:r>
        <w:rPr>
          <w:rFonts w:eastAsia="Calibri"/>
          <w:lang w:eastAsia="en-US"/>
        </w:rPr>
        <w:t>«</w:t>
      </w:r>
      <w:r>
        <w:t>Организация транспортного обслуживания населения на территории муниципального района «Ижемский»</w:t>
      </w:r>
    </w:p>
    <w:p w14:paraId="43BCACAB" w14:textId="77777777" w:rsidR="00AA5D15" w:rsidRDefault="009D37E0">
      <w:pPr>
        <w:tabs>
          <w:tab w:val="left" w:pos="283"/>
        </w:tabs>
        <w:autoSpaceDE w:val="0"/>
        <w:autoSpaceDN w:val="0"/>
        <w:adjustRightInd w:val="0"/>
        <w:ind w:firstLine="709"/>
        <w:jc w:val="both"/>
        <w:rPr>
          <w:rFonts w:eastAsia="Calibri"/>
        </w:rPr>
      </w:pPr>
      <w:r>
        <w:rPr>
          <w:rFonts w:eastAsia="Calibri"/>
        </w:rPr>
        <w:t xml:space="preserve">   - </w:t>
      </w:r>
      <w:r>
        <w:rPr>
          <w:rFonts w:eastAsia="Calibri"/>
          <w:lang w:eastAsia="en-US"/>
        </w:rPr>
        <w:t>«</w:t>
      </w:r>
      <w:r>
        <w:rPr>
          <w:color w:val="000000"/>
        </w:rPr>
        <w:t>Повышение безопасности дорожного движения на территории муниципального района «Ижемский»</w:t>
      </w:r>
      <w:r>
        <w:rPr>
          <w:rFonts w:eastAsia="Calibri"/>
          <w:lang w:eastAsia="en-US"/>
        </w:rPr>
        <w:t>.</w:t>
      </w:r>
    </w:p>
    <w:p w14:paraId="3838F3B7" w14:textId="77777777" w:rsidR="00AA5D15" w:rsidRDefault="009D37E0">
      <w:pPr>
        <w:widowControl w:val="0"/>
        <w:autoSpaceDE w:val="0"/>
        <w:autoSpaceDN w:val="0"/>
        <w:adjustRightInd w:val="0"/>
        <w:ind w:firstLine="709"/>
        <w:jc w:val="both"/>
      </w:pPr>
      <w:r>
        <w:t xml:space="preserve">  Далее приведена характеристика основных результатов реализации подпрограмм Программы.</w:t>
      </w:r>
    </w:p>
    <w:p w14:paraId="7BEA73EA" w14:textId="77777777" w:rsidR="00AA5D15" w:rsidRDefault="00AA5D15">
      <w:pPr>
        <w:widowControl w:val="0"/>
        <w:autoSpaceDE w:val="0"/>
        <w:autoSpaceDN w:val="0"/>
        <w:adjustRightInd w:val="0"/>
        <w:ind w:hanging="1"/>
        <w:jc w:val="both"/>
      </w:pPr>
    </w:p>
    <w:p w14:paraId="6C6DE04D" w14:textId="77777777" w:rsidR="00AA5D15" w:rsidRDefault="009D37E0">
      <w:pPr>
        <w:widowControl w:val="0"/>
        <w:autoSpaceDE w:val="0"/>
        <w:autoSpaceDN w:val="0"/>
        <w:adjustRightInd w:val="0"/>
        <w:ind w:hanging="1"/>
        <w:jc w:val="center"/>
        <w:rPr>
          <w:b/>
          <w:bCs/>
        </w:rPr>
      </w:pPr>
      <w:bookmarkStart w:id="1" w:name="bookmark3"/>
      <w:r>
        <w:rPr>
          <w:b/>
          <w:bCs/>
        </w:rPr>
        <w:t>Подпрограмма «</w:t>
      </w:r>
      <w:r>
        <w:rPr>
          <w:b/>
        </w:rPr>
        <w:t>Развитие транспортной инфраструктуры и дорожного хозяйства</w:t>
      </w:r>
      <w:r>
        <w:rPr>
          <w:b/>
          <w:bCs/>
        </w:rPr>
        <w:t>» (далее - Подпрограмма 1)</w:t>
      </w:r>
      <w:bookmarkEnd w:id="1"/>
    </w:p>
    <w:p w14:paraId="4E42D365" w14:textId="77777777" w:rsidR="00AA5D15" w:rsidRDefault="00AA5D15">
      <w:pPr>
        <w:widowControl w:val="0"/>
        <w:autoSpaceDE w:val="0"/>
        <w:autoSpaceDN w:val="0"/>
        <w:adjustRightInd w:val="0"/>
        <w:ind w:hanging="1"/>
        <w:jc w:val="center"/>
        <w:rPr>
          <w:b/>
          <w:bCs/>
          <w:highlight w:val="yellow"/>
        </w:rPr>
      </w:pPr>
    </w:p>
    <w:p w14:paraId="74B4B968" w14:textId="77777777" w:rsidR="00AA5D15" w:rsidRDefault="009D37E0">
      <w:pPr>
        <w:pStyle w:val="ab"/>
        <w:spacing w:after="0" w:line="240" w:lineRule="auto"/>
        <w:ind w:left="0" w:firstLine="567"/>
        <w:jc w:val="both"/>
        <w:rPr>
          <w:rFonts w:ascii="Times New Roman" w:hAnsi="Times New Roman"/>
          <w:color w:val="000000"/>
          <w:sz w:val="24"/>
          <w:szCs w:val="24"/>
        </w:rPr>
      </w:pPr>
      <w:r>
        <w:rPr>
          <w:rFonts w:ascii="Times New Roman" w:hAnsi="Times New Roman"/>
          <w:color w:val="000000"/>
          <w:sz w:val="24"/>
          <w:szCs w:val="24"/>
        </w:rPr>
        <w:t>Цель Подпрограммы 1 - Обеспечение устойчивого функционирования автомобильных дорог общего пользования местного значения, зимних автомобильных дорог и ледовых переправ.</w:t>
      </w:r>
    </w:p>
    <w:p w14:paraId="5439C450" w14:textId="77777777" w:rsidR="00AA5D15" w:rsidRDefault="009D37E0">
      <w:pPr>
        <w:pStyle w:val="ab"/>
        <w:spacing w:after="0" w:line="240" w:lineRule="auto"/>
        <w:ind w:left="0" w:firstLine="567"/>
        <w:jc w:val="both"/>
        <w:rPr>
          <w:rFonts w:ascii="Times New Roman" w:hAnsi="Times New Roman"/>
          <w:color w:val="000000"/>
          <w:sz w:val="24"/>
          <w:szCs w:val="24"/>
        </w:rPr>
      </w:pPr>
      <w:r>
        <w:rPr>
          <w:rFonts w:ascii="Times New Roman" w:hAnsi="Times New Roman"/>
          <w:color w:val="000000"/>
          <w:sz w:val="24"/>
          <w:szCs w:val="24"/>
        </w:rPr>
        <w:t>Достижение цели Подпрограммы 1 обеспечивается путем решения следующих задач:</w:t>
      </w:r>
    </w:p>
    <w:p w14:paraId="472D22E1" w14:textId="77777777" w:rsidR="00AA5D15" w:rsidRDefault="009D37E0">
      <w:pPr>
        <w:pStyle w:val="ab"/>
        <w:spacing w:after="0" w:line="240" w:lineRule="auto"/>
        <w:ind w:left="0" w:firstLine="567"/>
        <w:jc w:val="both"/>
        <w:rPr>
          <w:rFonts w:ascii="Times New Roman" w:hAnsi="Times New Roman" w:cs="Times New Roman"/>
          <w:color w:val="2D2D2D"/>
          <w:sz w:val="24"/>
          <w:szCs w:val="24"/>
        </w:rPr>
      </w:pPr>
      <w:r>
        <w:rPr>
          <w:rFonts w:ascii="Times New Roman" w:hAnsi="Times New Roman" w:cs="Times New Roman"/>
          <w:sz w:val="24"/>
          <w:szCs w:val="24"/>
        </w:rPr>
        <w:t>- поддержание существующей сети автомобильных дорог общего пользования, зимних автомобильных дорог и ледовых переправ</w:t>
      </w:r>
      <w:r>
        <w:rPr>
          <w:rFonts w:ascii="Times New Roman" w:hAnsi="Times New Roman" w:cs="Times New Roman"/>
          <w:color w:val="2D2D2D"/>
          <w:sz w:val="24"/>
          <w:szCs w:val="24"/>
        </w:rPr>
        <w:t>;</w:t>
      </w:r>
    </w:p>
    <w:p w14:paraId="299FE835" w14:textId="77777777" w:rsidR="00AA5D15" w:rsidRDefault="009D37E0">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2D2D2D"/>
          <w:sz w:val="24"/>
          <w:szCs w:val="24"/>
        </w:rPr>
        <w:t>- о</w:t>
      </w:r>
      <w:r>
        <w:rPr>
          <w:rFonts w:ascii="Times New Roman" w:hAnsi="Times New Roman" w:cs="Times New Roman"/>
          <w:sz w:val="24"/>
          <w:szCs w:val="24"/>
        </w:rPr>
        <w:t>беспечение   устойчивого функционирования автомобильных дорог общего пользования местного значения.</w:t>
      </w:r>
    </w:p>
    <w:p w14:paraId="769C0441" w14:textId="77777777" w:rsidR="00AA5D15" w:rsidRDefault="009D37E0">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Основные результаты, достигнутые в рамках реализации Подпрограммы 1 по итогам 202</w:t>
      </w:r>
      <w:r w:rsidR="005813E3">
        <w:rPr>
          <w:rFonts w:ascii="Times New Roman" w:hAnsi="Times New Roman" w:cs="Times New Roman"/>
          <w:sz w:val="24"/>
          <w:szCs w:val="24"/>
        </w:rPr>
        <w:t>4</w:t>
      </w:r>
      <w:r>
        <w:rPr>
          <w:rFonts w:ascii="Times New Roman" w:hAnsi="Times New Roman" w:cs="Times New Roman"/>
          <w:sz w:val="24"/>
          <w:szCs w:val="24"/>
        </w:rPr>
        <w:t xml:space="preserve"> года:</w:t>
      </w:r>
    </w:p>
    <w:p w14:paraId="5A5C2AFF" w14:textId="77777777" w:rsidR="00AA5D15" w:rsidRDefault="009D37E0">
      <w:pPr>
        <w:pStyle w:val="ab"/>
        <w:spacing w:after="0" w:line="240" w:lineRule="auto"/>
        <w:ind w:left="0" w:firstLine="567"/>
        <w:jc w:val="both"/>
        <w:rPr>
          <w:rFonts w:ascii="Times New Roman" w:hAnsi="Times New Roman" w:cs="Times New Roman"/>
          <w:sz w:val="24"/>
          <w:szCs w:val="24"/>
          <w:highlight w:val="yellow"/>
        </w:rPr>
      </w:pPr>
      <w:r>
        <w:rPr>
          <w:rFonts w:ascii="Times New Roman" w:hAnsi="Times New Roman" w:cs="Times New Roman"/>
          <w:sz w:val="24"/>
          <w:szCs w:val="24"/>
        </w:rPr>
        <w:t>- обеспечено содержание 14 автомобильных дорог общего пользования местного значения путем заключения 4 муниципальных контрактов;</w:t>
      </w:r>
    </w:p>
    <w:p w14:paraId="1CEA5C5E" w14:textId="77777777" w:rsidR="00AA5D15" w:rsidRDefault="009D37E0">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обеспечено обустройство и содержание 4 зимних автомобильных дорог и 6 ледовых переправ путем заключения 5 муниципальных контрактов</w:t>
      </w:r>
      <w:r w:rsidR="005813E3">
        <w:rPr>
          <w:rFonts w:ascii="Times New Roman" w:hAnsi="Times New Roman" w:cs="Times New Roman"/>
          <w:sz w:val="24"/>
          <w:szCs w:val="24"/>
        </w:rPr>
        <w:t xml:space="preserve"> и 1 договора</w:t>
      </w:r>
      <w:r>
        <w:rPr>
          <w:rFonts w:ascii="Times New Roman" w:hAnsi="Times New Roman" w:cs="Times New Roman"/>
          <w:sz w:val="24"/>
          <w:szCs w:val="24"/>
        </w:rPr>
        <w:t>;</w:t>
      </w:r>
    </w:p>
    <w:p w14:paraId="65E652EB" w14:textId="036FF29F" w:rsidR="00AA5D15" w:rsidRDefault="009D37E0">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 обеспечено обслуживание наплавного моста через реку Ижма;</w:t>
      </w:r>
    </w:p>
    <w:p w14:paraId="5007FA3B" w14:textId="77777777" w:rsidR="00AA5D15" w:rsidRDefault="009D37E0">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проведены работы по ямочному ремонту асфальтобетонного покрытия автомобильных дорог общего пользования местного значения площадью </w:t>
      </w:r>
      <w:r w:rsidR="005813E3">
        <w:rPr>
          <w:rFonts w:ascii="Times New Roman" w:hAnsi="Times New Roman" w:cs="Times New Roman"/>
          <w:sz w:val="24"/>
          <w:szCs w:val="24"/>
        </w:rPr>
        <w:t>650</w:t>
      </w:r>
      <w:r>
        <w:rPr>
          <w:rFonts w:ascii="Times New Roman" w:hAnsi="Times New Roman" w:cs="Times New Roman"/>
          <w:sz w:val="24"/>
          <w:szCs w:val="24"/>
        </w:rPr>
        <w:t xml:space="preserve"> м</w:t>
      </w:r>
      <w:r>
        <w:rPr>
          <w:rFonts w:ascii="Times New Roman" w:hAnsi="Times New Roman" w:cs="Times New Roman"/>
          <w:sz w:val="24"/>
          <w:szCs w:val="24"/>
          <w:vertAlign w:val="superscript"/>
        </w:rPr>
        <w:t>2</w:t>
      </w:r>
      <w:r w:rsidR="005813E3">
        <w:rPr>
          <w:rFonts w:ascii="Times New Roman" w:hAnsi="Times New Roman" w:cs="Times New Roman"/>
          <w:sz w:val="24"/>
          <w:szCs w:val="24"/>
        </w:rPr>
        <w:t xml:space="preserve"> </w:t>
      </w:r>
      <w:r>
        <w:rPr>
          <w:rFonts w:ascii="Times New Roman" w:hAnsi="Times New Roman" w:cs="Times New Roman"/>
          <w:sz w:val="24"/>
          <w:szCs w:val="24"/>
        </w:rPr>
        <w:t xml:space="preserve">путем заключения </w:t>
      </w:r>
      <w:r w:rsidR="005813E3">
        <w:rPr>
          <w:rFonts w:ascii="Times New Roman" w:hAnsi="Times New Roman" w:cs="Times New Roman"/>
          <w:sz w:val="24"/>
          <w:szCs w:val="24"/>
        </w:rPr>
        <w:t>1</w:t>
      </w:r>
      <w:r>
        <w:rPr>
          <w:rFonts w:ascii="Times New Roman" w:hAnsi="Times New Roman" w:cs="Times New Roman"/>
          <w:sz w:val="24"/>
          <w:szCs w:val="24"/>
        </w:rPr>
        <w:t xml:space="preserve"> муниципальн</w:t>
      </w:r>
      <w:r w:rsidR="005813E3">
        <w:rPr>
          <w:rFonts w:ascii="Times New Roman" w:hAnsi="Times New Roman" w:cs="Times New Roman"/>
          <w:sz w:val="24"/>
          <w:szCs w:val="24"/>
        </w:rPr>
        <w:t>ого</w:t>
      </w:r>
      <w:r>
        <w:rPr>
          <w:rFonts w:ascii="Times New Roman" w:hAnsi="Times New Roman" w:cs="Times New Roman"/>
          <w:sz w:val="24"/>
          <w:szCs w:val="24"/>
        </w:rPr>
        <w:t xml:space="preserve"> контракт</w:t>
      </w:r>
      <w:r w:rsidR="005813E3">
        <w:rPr>
          <w:rFonts w:ascii="Times New Roman" w:hAnsi="Times New Roman" w:cs="Times New Roman"/>
          <w:sz w:val="24"/>
          <w:szCs w:val="24"/>
        </w:rPr>
        <w:t>а</w:t>
      </w:r>
      <w:r>
        <w:rPr>
          <w:rFonts w:ascii="Times New Roman" w:hAnsi="Times New Roman" w:cs="Times New Roman"/>
          <w:sz w:val="24"/>
          <w:szCs w:val="24"/>
        </w:rPr>
        <w:t>;</w:t>
      </w:r>
    </w:p>
    <w:p w14:paraId="5D1782BF" w14:textId="77777777" w:rsidR="00AA5D15" w:rsidRDefault="009D37E0">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выполнены работы по </w:t>
      </w:r>
      <w:r w:rsidR="005813E3">
        <w:rPr>
          <w:rFonts w:ascii="Times New Roman" w:hAnsi="Times New Roman" w:cs="Times New Roman"/>
          <w:sz w:val="24"/>
          <w:szCs w:val="24"/>
        </w:rPr>
        <w:t>ремонту 2 водопропускных труб</w:t>
      </w:r>
      <w:r>
        <w:rPr>
          <w:rFonts w:ascii="Times New Roman" w:hAnsi="Times New Roman" w:cs="Times New Roman"/>
          <w:sz w:val="24"/>
          <w:szCs w:val="24"/>
        </w:rPr>
        <w:t>;</w:t>
      </w:r>
    </w:p>
    <w:p w14:paraId="69FFC701" w14:textId="77777777" w:rsidR="00AA5D15" w:rsidRDefault="009D37E0">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обустроен</w:t>
      </w:r>
      <w:r w:rsidR="005813E3">
        <w:rPr>
          <w:rFonts w:ascii="Times New Roman" w:hAnsi="Times New Roman" w:cs="Times New Roman"/>
          <w:sz w:val="24"/>
          <w:szCs w:val="24"/>
        </w:rPr>
        <w:t>о</w:t>
      </w:r>
      <w:r>
        <w:rPr>
          <w:rFonts w:ascii="Times New Roman" w:hAnsi="Times New Roman" w:cs="Times New Roman"/>
          <w:sz w:val="24"/>
          <w:szCs w:val="24"/>
        </w:rPr>
        <w:t xml:space="preserve"> </w:t>
      </w:r>
      <w:r w:rsidR="005813E3">
        <w:rPr>
          <w:rFonts w:ascii="Times New Roman" w:hAnsi="Times New Roman" w:cs="Times New Roman"/>
          <w:sz w:val="24"/>
          <w:szCs w:val="24"/>
        </w:rPr>
        <w:t xml:space="preserve">3 </w:t>
      </w:r>
      <w:r>
        <w:rPr>
          <w:rFonts w:ascii="Times New Roman" w:hAnsi="Times New Roman" w:cs="Times New Roman"/>
          <w:sz w:val="24"/>
          <w:szCs w:val="24"/>
        </w:rPr>
        <w:t>лини</w:t>
      </w:r>
      <w:r w:rsidR="005813E3">
        <w:rPr>
          <w:rFonts w:ascii="Times New Roman" w:hAnsi="Times New Roman" w:cs="Times New Roman"/>
          <w:sz w:val="24"/>
          <w:szCs w:val="24"/>
        </w:rPr>
        <w:t>и</w:t>
      </w:r>
      <w:r>
        <w:rPr>
          <w:rFonts w:ascii="Times New Roman" w:hAnsi="Times New Roman" w:cs="Times New Roman"/>
          <w:sz w:val="24"/>
          <w:szCs w:val="24"/>
        </w:rPr>
        <w:t xml:space="preserve"> уличного освещения </w:t>
      </w:r>
      <w:r w:rsidR="005813E3">
        <w:rPr>
          <w:rFonts w:ascii="Times New Roman" w:hAnsi="Times New Roman" w:cs="Times New Roman"/>
          <w:sz w:val="24"/>
          <w:szCs w:val="24"/>
        </w:rPr>
        <w:t xml:space="preserve">общей </w:t>
      </w:r>
      <w:r>
        <w:rPr>
          <w:rFonts w:ascii="Times New Roman" w:hAnsi="Times New Roman" w:cs="Times New Roman"/>
          <w:sz w:val="24"/>
          <w:szCs w:val="24"/>
        </w:rPr>
        <w:t xml:space="preserve">протяженностью </w:t>
      </w:r>
      <w:r w:rsidR="005813E3">
        <w:rPr>
          <w:rFonts w:ascii="Times New Roman" w:hAnsi="Times New Roman" w:cs="Times New Roman"/>
          <w:sz w:val="24"/>
          <w:szCs w:val="24"/>
        </w:rPr>
        <w:t xml:space="preserve">около 3 </w:t>
      </w:r>
      <w:r>
        <w:rPr>
          <w:rFonts w:ascii="Times New Roman" w:hAnsi="Times New Roman" w:cs="Times New Roman"/>
          <w:sz w:val="24"/>
          <w:szCs w:val="24"/>
        </w:rPr>
        <w:t xml:space="preserve"> км с целью повышения комфорта граждан;</w:t>
      </w:r>
    </w:p>
    <w:p w14:paraId="1482679A" w14:textId="77777777" w:rsidR="00AA5D15" w:rsidRDefault="005813E3">
      <w:pPr>
        <w:ind w:firstLine="567"/>
        <w:jc w:val="both"/>
      </w:pPr>
      <w:r>
        <w:t xml:space="preserve">- выполнены работы по восстановлению транспортной </w:t>
      </w:r>
      <w:r w:rsidRPr="00E55121">
        <w:t>инфраструктуры для возвращения утраченной способности к функционированию по мосту через ручей</w:t>
      </w:r>
      <w:r w:rsidR="001B7F35">
        <w:t xml:space="preserve"> Ёль</w:t>
      </w:r>
      <w:r w:rsidR="009D37E0">
        <w:t>.</w:t>
      </w:r>
    </w:p>
    <w:p w14:paraId="69CD4A8C" w14:textId="77777777" w:rsidR="00AA5D15" w:rsidRDefault="00AA5D15">
      <w:pPr>
        <w:widowControl w:val="0"/>
        <w:autoSpaceDE w:val="0"/>
        <w:autoSpaceDN w:val="0"/>
        <w:adjustRightInd w:val="0"/>
        <w:ind w:hanging="1"/>
        <w:jc w:val="both"/>
      </w:pPr>
    </w:p>
    <w:p w14:paraId="03B1C144" w14:textId="77777777" w:rsidR="00AA5D15" w:rsidRDefault="009D37E0">
      <w:pPr>
        <w:widowControl w:val="0"/>
        <w:autoSpaceDE w:val="0"/>
        <w:autoSpaceDN w:val="0"/>
        <w:adjustRightInd w:val="0"/>
        <w:ind w:hanging="1"/>
        <w:jc w:val="center"/>
        <w:rPr>
          <w:b/>
          <w:bCs/>
        </w:rPr>
      </w:pPr>
      <w:r>
        <w:rPr>
          <w:b/>
          <w:bCs/>
        </w:rPr>
        <w:t xml:space="preserve">Подпрограмма </w:t>
      </w:r>
      <w:r>
        <w:rPr>
          <w:b/>
        </w:rPr>
        <w:t>«Организация транспортного обслуживания населения на территории муниципального района «Ижемский</w:t>
      </w:r>
      <w:r>
        <w:rPr>
          <w:b/>
          <w:bCs/>
        </w:rPr>
        <w:t>» (далее - Подпрограмма 2)</w:t>
      </w:r>
    </w:p>
    <w:p w14:paraId="55501077" w14:textId="77777777" w:rsidR="00AA5D15" w:rsidRDefault="00AA5D15">
      <w:pPr>
        <w:widowControl w:val="0"/>
        <w:autoSpaceDE w:val="0"/>
        <w:autoSpaceDN w:val="0"/>
        <w:adjustRightInd w:val="0"/>
        <w:ind w:hanging="1"/>
        <w:jc w:val="both"/>
        <w:rPr>
          <w:b/>
        </w:rPr>
      </w:pPr>
    </w:p>
    <w:p w14:paraId="6E788889" w14:textId="77777777" w:rsidR="009B6348" w:rsidRPr="009B6348" w:rsidRDefault="009B6348" w:rsidP="009B6348">
      <w:pPr>
        <w:shd w:val="clear" w:color="auto" w:fill="FFFFFF"/>
        <w:ind w:firstLine="709"/>
        <w:jc w:val="both"/>
      </w:pPr>
      <w:r w:rsidRPr="009B6348">
        <w:t>Цель Подпрограммы 2 -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14:paraId="211AD23A" w14:textId="77777777" w:rsidR="009B6348" w:rsidRPr="009B6348" w:rsidRDefault="009B6348" w:rsidP="009B6348">
      <w:pPr>
        <w:shd w:val="clear" w:color="auto" w:fill="FFFFFF"/>
        <w:ind w:firstLine="709"/>
        <w:jc w:val="both"/>
      </w:pPr>
      <w:r w:rsidRPr="009B6348">
        <w:t>Достижение цели Подпрограммы 2 обеспечивается путем решения задачи «Организация предоставления транспортных услуг населению».</w:t>
      </w:r>
    </w:p>
    <w:p w14:paraId="1CFFC8A0" w14:textId="77777777" w:rsidR="009B6348" w:rsidRPr="009B6348" w:rsidRDefault="009B6348" w:rsidP="009B6348">
      <w:pPr>
        <w:shd w:val="clear" w:color="auto" w:fill="FFFFFF"/>
        <w:jc w:val="both"/>
        <w:rPr>
          <w:rFonts w:ascii="Calibri" w:hAnsi="Calibri" w:cs="Calibri"/>
          <w:sz w:val="22"/>
          <w:szCs w:val="22"/>
        </w:rPr>
      </w:pPr>
      <w:r w:rsidRPr="009B6348">
        <w:t>  Основные результаты, достигнутые в рамках реализации Подпрограммы 2 по итогам 2024 года:</w:t>
      </w:r>
    </w:p>
    <w:p w14:paraId="4C0D4666" w14:textId="1BC05587" w:rsidR="00AA5D15" w:rsidRPr="009B6348" w:rsidRDefault="009B6348" w:rsidP="009B6348">
      <w:pPr>
        <w:autoSpaceDE w:val="0"/>
        <w:autoSpaceDN w:val="0"/>
        <w:adjustRightInd w:val="0"/>
        <w:spacing w:line="276" w:lineRule="auto"/>
        <w:ind w:firstLine="709"/>
        <w:jc w:val="both"/>
        <w:rPr>
          <w:lang w:eastAsia="en-US"/>
        </w:rPr>
      </w:pPr>
      <w:r w:rsidRPr="009B6348">
        <w:t xml:space="preserve"> </w:t>
      </w:r>
      <w:r w:rsidR="009D37E0" w:rsidRPr="009B6348">
        <w:t xml:space="preserve">- </w:t>
      </w:r>
      <w:r w:rsidR="009D37E0" w:rsidRPr="009B6348">
        <w:rPr>
          <w:lang w:eastAsia="en-US"/>
        </w:rPr>
        <w:t xml:space="preserve">Заключены муниципальные контракты 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w:t>
      </w:r>
    </w:p>
    <w:p w14:paraId="7B2AFC13" w14:textId="77777777" w:rsidR="009B6348" w:rsidRPr="009B6348" w:rsidRDefault="009B6348" w:rsidP="009B6348">
      <w:pPr>
        <w:shd w:val="clear" w:color="auto" w:fill="FFFFFF"/>
        <w:spacing w:line="276" w:lineRule="atLeast"/>
      </w:pPr>
      <w:r w:rsidRPr="009B6348">
        <w:t>№ 116 «Ижма - Сизябск»</w:t>
      </w:r>
    </w:p>
    <w:p w14:paraId="3B156BD9" w14:textId="77777777" w:rsidR="009B6348" w:rsidRPr="009B6348" w:rsidRDefault="009B6348" w:rsidP="009B6348">
      <w:pPr>
        <w:shd w:val="clear" w:color="auto" w:fill="FFFFFF"/>
        <w:spacing w:line="276" w:lineRule="atLeast"/>
      </w:pPr>
      <w:r w:rsidRPr="009B6348">
        <w:t>№ 117 «Сизябск – Гам – Ижма»</w:t>
      </w:r>
    </w:p>
    <w:p w14:paraId="3FD742EB" w14:textId="77777777" w:rsidR="009B6348" w:rsidRPr="009B6348" w:rsidRDefault="009B6348" w:rsidP="009B6348">
      <w:pPr>
        <w:shd w:val="clear" w:color="auto" w:fill="FFFFFF"/>
        <w:spacing w:line="276" w:lineRule="atLeast"/>
      </w:pPr>
      <w:r w:rsidRPr="009B6348">
        <w:t>№ 512 «Щельяюр - Ижма»</w:t>
      </w:r>
    </w:p>
    <w:p w14:paraId="402EF81B" w14:textId="77777777" w:rsidR="009B6348" w:rsidRPr="009B6348" w:rsidRDefault="009B6348" w:rsidP="009B6348">
      <w:pPr>
        <w:shd w:val="clear" w:color="auto" w:fill="FFFFFF"/>
        <w:spacing w:line="276" w:lineRule="atLeast"/>
      </w:pPr>
      <w:r w:rsidRPr="009B6348">
        <w:t>№ 513 «Ижма  - Усть-Ижма»</w:t>
      </w:r>
    </w:p>
    <w:p w14:paraId="64F0E944" w14:textId="77777777" w:rsidR="009B6348" w:rsidRPr="009B6348" w:rsidRDefault="009B6348" w:rsidP="009B6348">
      <w:pPr>
        <w:shd w:val="clear" w:color="auto" w:fill="FFFFFF"/>
        <w:spacing w:line="276" w:lineRule="atLeast"/>
      </w:pPr>
      <w:r w:rsidRPr="009B6348">
        <w:t>№ 514 «Ижма – Кипиево»</w:t>
      </w:r>
    </w:p>
    <w:p w14:paraId="0931BE28" w14:textId="77777777" w:rsidR="009B6348" w:rsidRPr="009B6348" w:rsidRDefault="009B6348" w:rsidP="009B6348">
      <w:pPr>
        <w:shd w:val="clear" w:color="auto" w:fill="FFFFFF"/>
        <w:spacing w:line="276" w:lineRule="atLeast"/>
      </w:pPr>
      <w:r w:rsidRPr="009B6348">
        <w:t>№ 515 «Ижма  – Том»</w:t>
      </w:r>
    </w:p>
    <w:p w14:paraId="5458BFF3" w14:textId="77777777" w:rsidR="009B6348" w:rsidRPr="009B6348" w:rsidRDefault="009B6348" w:rsidP="009B6348">
      <w:pPr>
        <w:shd w:val="clear" w:color="auto" w:fill="FFFFFF"/>
        <w:spacing w:line="276" w:lineRule="atLeast"/>
      </w:pPr>
      <w:r w:rsidRPr="009B6348">
        <w:t>№ 516 «Ижма – Койю»</w:t>
      </w:r>
    </w:p>
    <w:p w14:paraId="6BC8A8B0" w14:textId="77777777" w:rsidR="009B6348" w:rsidRPr="009B6348" w:rsidRDefault="009B6348" w:rsidP="009B6348">
      <w:pPr>
        <w:shd w:val="clear" w:color="auto" w:fill="FFFFFF"/>
        <w:spacing w:line="276" w:lineRule="atLeast"/>
        <w:ind w:firstLine="709"/>
      </w:pPr>
      <w:r w:rsidRPr="009B6348">
        <w:t>Обеспечено функционирование семи муниципальных маршрутов:</w:t>
      </w:r>
    </w:p>
    <w:p w14:paraId="0BFC58DC" w14:textId="77777777" w:rsidR="009B6348" w:rsidRPr="009B6348" w:rsidRDefault="009B6348" w:rsidP="009B6348">
      <w:pPr>
        <w:shd w:val="clear" w:color="auto" w:fill="FFFFFF"/>
        <w:spacing w:line="276" w:lineRule="atLeast"/>
      </w:pPr>
      <w:r w:rsidRPr="009B6348">
        <w:t>№ 116 «Ижма - Сизябск»</w:t>
      </w:r>
    </w:p>
    <w:p w14:paraId="6AE99934" w14:textId="77777777" w:rsidR="009B6348" w:rsidRPr="009B6348" w:rsidRDefault="009B6348" w:rsidP="009B6348">
      <w:pPr>
        <w:shd w:val="clear" w:color="auto" w:fill="FFFFFF"/>
        <w:spacing w:line="276" w:lineRule="atLeast"/>
      </w:pPr>
      <w:r w:rsidRPr="009B6348">
        <w:t>№ 117 «Сизябск – Гам – Ижма»</w:t>
      </w:r>
    </w:p>
    <w:p w14:paraId="1EA76351" w14:textId="77777777" w:rsidR="009B6348" w:rsidRPr="009B6348" w:rsidRDefault="009B6348" w:rsidP="009B6348">
      <w:pPr>
        <w:shd w:val="clear" w:color="auto" w:fill="FFFFFF"/>
        <w:spacing w:line="276" w:lineRule="atLeast"/>
      </w:pPr>
      <w:r w:rsidRPr="009B6348">
        <w:t>№ 512 «Щельяюр - Ижма»</w:t>
      </w:r>
    </w:p>
    <w:p w14:paraId="1699E4FB" w14:textId="77777777" w:rsidR="009B6348" w:rsidRPr="009B6348" w:rsidRDefault="009B6348" w:rsidP="009B6348">
      <w:pPr>
        <w:shd w:val="clear" w:color="auto" w:fill="FFFFFF"/>
        <w:spacing w:line="276" w:lineRule="atLeast"/>
      </w:pPr>
      <w:r w:rsidRPr="009B6348">
        <w:t>№ 513 «Ижма  - Усть-Ижма»</w:t>
      </w:r>
    </w:p>
    <w:p w14:paraId="28F240C2" w14:textId="77777777" w:rsidR="009B6348" w:rsidRPr="009B6348" w:rsidRDefault="009B6348" w:rsidP="009B6348">
      <w:pPr>
        <w:shd w:val="clear" w:color="auto" w:fill="FFFFFF"/>
        <w:spacing w:line="276" w:lineRule="atLeast"/>
      </w:pPr>
      <w:r w:rsidRPr="009B6348">
        <w:t>№ 514 «Ижма – Кипиево»</w:t>
      </w:r>
    </w:p>
    <w:p w14:paraId="70AB2891" w14:textId="77777777" w:rsidR="009B6348" w:rsidRPr="009B6348" w:rsidRDefault="009B6348" w:rsidP="009B6348">
      <w:pPr>
        <w:shd w:val="clear" w:color="auto" w:fill="FFFFFF"/>
        <w:spacing w:line="276" w:lineRule="atLeast"/>
      </w:pPr>
      <w:r w:rsidRPr="009B6348">
        <w:t>№ 515 «Ижма – Том»</w:t>
      </w:r>
    </w:p>
    <w:p w14:paraId="71403790" w14:textId="77777777" w:rsidR="009B6348" w:rsidRPr="009B6348" w:rsidRDefault="009B6348" w:rsidP="009B6348">
      <w:pPr>
        <w:shd w:val="clear" w:color="auto" w:fill="FFFFFF"/>
        <w:spacing w:line="276" w:lineRule="atLeast"/>
      </w:pPr>
      <w:r w:rsidRPr="009B6348">
        <w:t>№ 516 «Ижма – Койю»</w:t>
      </w:r>
    </w:p>
    <w:p w14:paraId="55E229FC" w14:textId="47A076F0" w:rsidR="00AA5D15" w:rsidRPr="009B6348" w:rsidRDefault="009B6348" w:rsidP="009B6348">
      <w:pPr>
        <w:pStyle w:val="ab"/>
        <w:tabs>
          <w:tab w:val="left" w:pos="567"/>
        </w:tabs>
        <w:spacing w:after="0" w:line="240" w:lineRule="auto"/>
        <w:ind w:left="0" w:firstLine="709"/>
        <w:jc w:val="both"/>
        <w:rPr>
          <w:rFonts w:ascii="Times New Roman" w:hAnsi="Times New Roman" w:cs="Times New Roman"/>
          <w:bCs/>
          <w:sz w:val="24"/>
          <w:szCs w:val="24"/>
          <w:lang w:eastAsia="en-US"/>
        </w:rPr>
      </w:pPr>
      <w:r w:rsidRPr="009B6348">
        <w:rPr>
          <w:rFonts w:ascii="Times New Roman" w:hAnsi="Times New Roman" w:cs="Times New Roman"/>
          <w:sz w:val="24"/>
          <w:szCs w:val="24"/>
          <w:lang w:eastAsia="en-US"/>
        </w:rPr>
        <w:t xml:space="preserve"> </w:t>
      </w:r>
      <w:r w:rsidR="009D37E0" w:rsidRPr="009B6348">
        <w:rPr>
          <w:rFonts w:ascii="Times New Roman" w:hAnsi="Times New Roman" w:cs="Times New Roman"/>
          <w:sz w:val="24"/>
          <w:szCs w:val="24"/>
          <w:lang w:eastAsia="en-US"/>
        </w:rPr>
        <w:t xml:space="preserve">- Заключен договор с МБУ «Жилищное управление» </w:t>
      </w:r>
      <w:r w:rsidR="009D37E0" w:rsidRPr="009B6348">
        <w:rPr>
          <w:rFonts w:ascii="Times New Roman" w:hAnsi="Times New Roman" w:cs="Times New Roman"/>
          <w:bCs/>
          <w:sz w:val="24"/>
          <w:szCs w:val="24"/>
          <w:lang w:eastAsia="en-US"/>
        </w:rPr>
        <w:t>о деятельности, направленной на обеспечение равной доступности транспортных услуг на пассажирском автомобильном транспорте (кроме такси) на муниципальных маршрутах регулярных перевозок для отдельных категорий граждан, имеющих право на оказание мер социальной поддержки, на территории муниципального района «Ижемский».</w:t>
      </w:r>
    </w:p>
    <w:p w14:paraId="60719BEF" w14:textId="77777777" w:rsidR="00AA5D15" w:rsidRPr="009B6348" w:rsidRDefault="009D37E0">
      <w:pPr>
        <w:autoSpaceDE w:val="0"/>
        <w:autoSpaceDN w:val="0"/>
        <w:adjustRightInd w:val="0"/>
        <w:spacing w:line="276" w:lineRule="auto"/>
        <w:ind w:firstLine="709"/>
        <w:rPr>
          <w:lang w:eastAsia="en-US"/>
        </w:rPr>
      </w:pPr>
      <w:r w:rsidRPr="009B6348">
        <w:rPr>
          <w:bCs/>
          <w:lang w:eastAsia="en-US"/>
        </w:rPr>
        <w:t xml:space="preserve">- </w:t>
      </w:r>
      <w:r w:rsidRPr="009B6348">
        <w:rPr>
          <w:lang w:eastAsia="en-US"/>
        </w:rPr>
        <w:t xml:space="preserve">Проведено сплошное обследование регулярных автобусных маршрутов: </w:t>
      </w:r>
    </w:p>
    <w:p w14:paraId="0178158A" w14:textId="77777777" w:rsidR="00AA5D15" w:rsidRPr="009B6348" w:rsidRDefault="009D37E0">
      <w:pPr>
        <w:autoSpaceDE w:val="0"/>
        <w:autoSpaceDN w:val="0"/>
        <w:adjustRightInd w:val="0"/>
        <w:spacing w:line="276" w:lineRule="auto"/>
        <w:rPr>
          <w:rFonts w:eastAsia="Calibri"/>
          <w:lang w:eastAsia="en-US"/>
        </w:rPr>
      </w:pPr>
      <w:r w:rsidRPr="009B6348">
        <w:rPr>
          <w:lang w:eastAsia="en-US"/>
        </w:rPr>
        <w:t xml:space="preserve">№ 116 </w:t>
      </w:r>
      <w:r w:rsidRPr="009B6348">
        <w:rPr>
          <w:rFonts w:eastAsia="Calibri"/>
          <w:lang w:eastAsia="en-US"/>
        </w:rPr>
        <w:t>«</w:t>
      </w:r>
      <w:r w:rsidRPr="009B6348">
        <w:rPr>
          <w:lang w:eastAsia="en-US"/>
        </w:rPr>
        <w:t>Ижма-Сизябск-Гам-Ижма</w:t>
      </w:r>
      <w:r w:rsidRPr="009B6348">
        <w:rPr>
          <w:rFonts w:eastAsia="Calibri"/>
          <w:lang w:eastAsia="en-US"/>
        </w:rPr>
        <w:t>»</w:t>
      </w:r>
    </w:p>
    <w:p w14:paraId="76DF1051" w14:textId="77777777" w:rsidR="00AA5D15" w:rsidRPr="009B6348" w:rsidRDefault="009D37E0">
      <w:pPr>
        <w:autoSpaceDE w:val="0"/>
        <w:autoSpaceDN w:val="0"/>
        <w:adjustRightInd w:val="0"/>
        <w:spacing w:line="276" w:lineRule="auto"/>
        <w:rPr>
          <w:lang w:eastAsia="en-US"/>
        </w:rPr>
      </w:pPr>
      <w:r w:rsidRPr="009B6348">
        <w:rPr>
          <w:lang w:eastAsia="en-US"/>
        </w:rPr>
        <w:t>№ 513</w:t>
      </w:r>
      <w:r w:rsidRPr="009B6348">
        <w:rPr>
          <w:rFonts w:eastAsia="Calibri"/>
          <w:lang w:eastAsia="en-US"/>
        </w:rPr>
        <w:t xml:space="preserve"> «Ижма - Щельяюр - Усть-Ижма - Щельяюр – Ижма»</w:t>
      </w:r>
    </w:p>
    <w:p w14:paraId="6681F4AD" w14:textId="77777777" w:rsidR="00AA5D15" w:rsidRPr="009B6348" w:rsidRDefault="009D37E0">
      <w:pPr>
        <w:autoSpaceDE w:val="0"/>
        <w:autoSpaceDN w:val="0"/>
        <w:adjustRightInd w:val="0"/>
        <w:spacing w:line="276" w:lineRule="auto"/>
        <w:rPr>
          <w:rFonts w:eastAsia="Calibri"/>
          <w:lang w:eastAsia="en-US"/>
        </w:rPr>
      </w:pPr>
      <w:r w:rsidRPr="009B6348">
        <w:rPr>
          <w:rFonts w:eastAsia="Calibri"/>
          <w:lang w:eastAsia="en-US"/>
        </w:rPr>
        <w:t>№ 514 «Ижма – Кипиево»</w:t>
      </w:r>
    </w:p>
    <w:p w14:paraId="229482F7" w14:textId="77777777" w:rsidR="00AA5D15" w:rsidRPr="009B6348" w:rsidRDefault="009D37E0">
      <w:pPr>
        <w:pStyle w:val="ab"/>
        <w:tabs>
          <w:tab w:val="left" w:pos="567"/>
        </w:tabs>
        <w:spacing w:after="0" w:line="240" w:lineRule="auto"/>
        <w:ind w:left="0"/>
        <w:jc w:val="both"/>
        <w:rPr>
          <w:rFonts w:ascii="Times New Roman" w:hAnsi="Times New Roman" w:cs="Times New Roman"/>
          <w:sz w:val="24"/>
          <w:szCs w:val="24"/>
          <w:lang w:eastAsia="en-US"/>
        </w:rPr>
      </w:pPr>
      <w:r w:rsidRPr="009B6348">
        <w:rPr>
          <w:rFonts w:ascii="Times New Roman" w:hAnsi="Times New Roman" w:cs="Times New Roman"/>
          <w:sz w:val="24"/>
          <w:szCs w:val="24"/>
          <w:lang w:eastAsia="en-US"/>
        </w:rPr>
        <w:t>№ 515 «Ижма - Койю – Том – Ижма»</w:t>
      </w:r>
    </w:p>
    <w:p w14:paraId="25D45AD6" w14:textId="77777777" w:rsidR="009B6348" w:rsidRPr="009B6348" w:rsidRDefault="009B6348" w:rsidP="009B6348">
      <w:pPr>
        <w:shd w:val="clear" w:color="auto" w:fill="FFFFFF"/>
        <w:ind w:firstLine="709"/>
        <w:jc w:val="both"/>
        <w:rPr>
          <w:rFonts w:ascii="Calibri" w:hAnsi="Calibri" w:cs="Calibri"/>
          <w:sz w:val="22"/>
          <w:szCs w:val="22"/>
        </w:rPr>
      </w:pPr>
      <w:r w:rsidRPr="009B6348">
        <w:t>- Заключен договор с МБУ «Жилищное управление» о деятельности, направленной на обеспечение равной доступности транспортных услуг на пассажирском автомобильном транспорте (кроме такси) на муниципальных маршрутах регулярных перевозок для отдельных категорий граждан, имеющих право на оказание мер социальной поддержки, на территории муниципального района «Ижемский».</w:t>
      </w:r>
    </w:p>
    <w:p w14:paraId="5EAD9B42" w14:textId="25B1BF8C" w:rsidR="009B6348" w:rsidRPr="009B6348" w:rsidRDefault="009B6348" w:rsidP="009B6348">
      <w:pPr>
        <w:shd w:val="clear" w:color="auto" w:fill="FFFFFF"/>
        <w:ind w:firstLine="709"/>
        <w:jc w:val="both"/>
        <w:rPr>
          <w:rFonts w:ascii="Calibri" w:hAnsi="Calibri" w:cs="Calibri"/>
          <w:sz w:val="22"/>
          <w:szCs w:val="22"/>
        </w:rPr>
      </w:pPr>
      <w:r w:rsidRPr="009B6348">
        <w:lastRenderedPageBreak/>
        <w:t>- Конкурс на право осуществления пассажирских перевозок внутренним водным транспортом во внутримуниципальном сообщении на территории муниципального р</w:t>
      </w:r>
      <w:r w:rsidR="00966EDE">
        <w:t>айона «Ижемский» проведен в 2022</w:t>
      </w:r>
      <w:r w:rsidRPr="009B6348">
        <w:t xml:space="preserve"> году, договор заключен на 3 года.</w:t>
      </w:r>
    </w:p>
    <w:p w14:paraId="452A12CF" w14:textId="77777777" w:rsidR="009B6348" w:rsidRPr="009B6348" w:rsidRDefault="009B6348" w:rsidP="009B6348">
      <w:pPr>
        <w:shd w:val="clear" w:color="auto" w:fill="FFFFFF"/>
        <w:ind w:firstLine="709"/>
        <w:jc w:val="both"/>
        <w:rPr>
          <w:rFonts w:ascii="Calibri" w:hAnsi="Calibri" w:cs="Calibri"/>
          <w:sz w:val="22"/>
          <w:szCs w:val="22"/>
        </w:rPr>
      </w:pPr>
      <w:r w:rsidRPr="009B6348">
        <w:t>- Возмещены выпадающие доходы ООО «Региональная транспортная компания», осуществляющая пассажирские перевозки речным транспортом во внутримуниципальном сообщении по маршруту «Чаркабож – Кипиево – Чика – Няшабож – Пиль-Егор – Щельяюр».</w:t>
      </w:r>
    </w:p>
    <w:p w14:paraId="7A207540" w14:textId="77777777" w:rsidR="009B6348" w:rsidRPr="009B6348" w:rsidRDefault="009B6348" w:rsidP="009B6348">
      <w:pPr>
        <w:shd w:val="clear" w:color="auto" w:fill="FFFFFF"/>
        <w:ind w:firstLine="709"/>
        <w:jc w:val="both"/>
        <w:rPr>
          <w:rFonts w:ascii="Calibri" w:hAnsi="Calibri" w:cs="Calibri"/>
          <w:sz w:val="22"/>
          <w:szCs w:val="22"/>
        </w:rPr>
      </w:pPr>
      <w:r w:rsidRPr="009B6348">
        <w:t>- В рамках Соглашения от 28 сентября 2023 г. № 02-40/97001-1 «О предоставлении иного межбюджетного трансферта, имеющего целевое назначение, из республиканского бюджета Республики Коми бюджету муниципального образования в Республике Коми»</w:t>
      </w:r>
      <w:r w:rsidRPr="009B6348">
        <w:rPr>
          <w:rFonts w:ascii="Calibri" w:hAnsi="Calibri" w:cs="Calibri"/>
          <w:sz w:val="22"/>
          <w:szCs w:val="22"/>
        </w:rPr>
        <w:t> </w:t>
      </w:r>
      <w:r w:rsidRPr="009B6348">
        <w:t>приобретены два вахтовых автобуса для осуществления пассажирских перевозок на автомобильном транспорте по зимним автомобильным дорогам.</w:t>
      </w:r>
    </w:p>
    <w:p w14:paraId="23FCCBF1" w14:textId="77777777" w:rsidR="00AA5D15" w:rsidRDefault="00AA5D15">
      <w:pPr>
        <w:ind w:hanging="1"/>
        <w:jc w:val="both"/>
      </w:pPr>
    </w:p>
    <w:p w14:paraId="3428A7A1" w14:textId="77777777" w:rsidR="00AA5D15" w:rsidRDefault="009D37E0">
      <w:pPr>
        <w:widowControl w:val="0"/>
        <w:autoSpaceDE w:val="0"/>
        <w:autoSpaceDN w:val="0"/>
        <w:adjustRightInd w:val="0"/>
        <w:ind w:hanging="1"/>
        <w:jc w:val="center"/>
        <w:rPr>
          <w:b/>
          <w:bCs/>
        </w:rPr>
      </w:pPr>
      <w:r>
        <w:rPr>
          <w:b/>
          <w:bCs/>
        </w:rPr>
        <w:t>Подпрограмма «</w:t>
      </w:r>
      <w:r>
        <w:rPr>
          <w:b/>
          <w:color w:val="000000"/>
        </w:rPr>
        <w:t>Повышение безопасности дорожного движения на территории муниципального района «Ижемский</w:t>
      </w:r>
      <w:r>
        <w:rPr>
          <w:b/>
          <w:bCs/>
        </w:rPr>
        <w:t>» (далее - Подпрограмма 3)</w:t>
      </w:r>
    </w:p>
    <w:p w14:paraId="16B3A57B" w14:textId="77777777" w:rsidR="00AA5D15" w:rsidRDefault="00AA5D15">
      <w:pPr>
        <w:widowControl w:val="0"/>
        <w:autoSpaceDE w:val="0"/>
        <w:autoSpaceDN w:val="0"/>
        <w:adjustRightInd w:val="0"/>
        <w:ind w:hanging="1"/>
        <w:jc w:val="center"/>
        <w:rPr>
          <w:b/>
          <w:bCs/>
        </w:rPr>
      </w:pPr>
    </w:p>
    <w:p w14:paraId="04E018EF" w14:textId="77777777" w:rsidR="00AA5D15" w:rsidRDefault="009D37E0">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Цель подпрограммы 3 - снижение количества лиц, погибших в результате дорожно-транспортных происшествий.</w:t>
      </w:r>
    </w:p>
    <w:p w14:paraId="2429339C" w14:textId="77777777" w:rsidR="00AA5D15" w:rsidRDefault="009D37E0">
      <w:pPr>
        <w:pStyle w:val="ab"/>
        <w:spacing w:after="0" w:line="240" w:lineRule="auto"/>
        <w:ind w:left="0" w:firstLine="567"/>
        <w:jc w:val="both"/>
        <w:rPr>
          <w:rFonts w:ascii="Times New Roman" w:hAnsi="Times New Roman"/>
          <w:color w:val="000000"/>
          <w:sz w:val="24"/>
          <w:szCs w:val="24"/>
        </w:rPr>
      </w:pPr>
      <w:r>
        <w:rPr>
          <w:rFonts w:ascii="Times New Roman" w:hAnsi="Times New Roman"/>
          <w:color w:val="000000"/>
          <w:sz w:val="24"/>
          <w:szCs w:val="24"/>
        </w:rPr>
        <w:t>Достижение цели Подпрограммы 3 обеспечивается путем решения следующих задач:</w:t>
      </w:r>
    </w:p>
    <w:p w14:paraId="5BADB6A5" w14:textId="77777777" w:rsidR="00AA5D15" w:rsidRDefault="009D37E0">
      <w:pPr>
        <w:pStyle w:val="ab"/>
        <w:spacing w:after="0" w:line="240" w:lineRule="auto"/>
        <w:ind w:left="0" w:firstLine="567"/>
        <w:jc w:val="both"/>
        <w:rPr>
          <w:rFonts w:ascii="Times New Roman" w:hAnsi="Times New Roman" w:cs="Times New Roman"/>
          <w:sz w:val="24"/>
          <w:szCs w:val="24"/>
        </w:rPr>
      </w:pPr>
      <w:r>
        <w:rPr>
          <w:rFonts w:ascii="Times New Roman" w:hAnsi="Times New Roman"/>
          <w:color w:val="000000"/>
          <w:sz w:val="24"/>
          <w:szCs w:val="24"/>
        </w:rPr>
        <w:t>- р</w:t>
      </w:r>
      <w:r>
        <w:rPr>
          <w:rFonts w:ascii="Times New Roman" w:hAnsi="Times New Roman" w:cs="Times New Roman"/>
          <w:sz w:val="24"/>
          <w:szCs w:val="24"/>
        </w:rPr>
        <w:t>азвитие системы предупреждения опасного поведения участников дорожного движения;</w:t>
      </w:r>
    </w:p>
    <w:p w14:paraId="3244C304" w14:textId="77777777" w:rsidR="00AA5D15" w:rsidRDefault="009D37E0">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организация движения транспортных средств и пешеходов.</w:t>
      </w:r>
    </w:p>
    <w:p w14:paraId="12FA3996" w14:textId="77777777" w:rsidR="00AA5D15" w:rsidRDefault="009D37E0">
      <w:pPr>
        <w:pStyle w:val="ab"/>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Основные результаты, достигнутые в рамках реализации Подпрограммы 3 по итогам 202</w:t>
      </w:r>
      <w:r w:rsidR="00B51D57">
        <w:rPr>
          <w:rFonts w:ascii="Times New Roman" w:hAnsi="Times New Roman" w:cs="Times New Roman"/>
          <w:sz w:val="24"/>
          <w:szCs w:val="24"/>
        </w:rPr>
        <w:t>4</w:t>
      </w:r>
      <w:r>
        <w:rPr>
          <w:rFonts w:ascii="Times New Roman" w:hAnsi="Times New Roman" w:cs="Times New Roman"/>
          <w:sz w:val="24"/>
          <w:szCs w:val="24"/>
        </w:rPr>
        <w:t xml:space="preserve"> года:</w:t>
      </w:r>
    </w:p>
    <w:p w14:paraId="247FEDC2" w14:textId="77777777" w:rsidR="00AA5D15" w:rsidRDefault="009D37E0">
      <w:pPr>
        <w:jc w:val="both"/>
      </w:pPr>
      <w:r>
        <w:tab/>
        <w:t>- нанесение горизонтальной дорожной разметки на автомобильных дорогах общего пользования местного значения;</w:t>
      </w:r>
    </w:p>
    <w:p w14:paraId="5AD10324" w14:textId="77777777" w:rsidR="00B51D57" w:rsidRDefault="009D37E0">
      <w:pPr>
        <w:ind w:firstLine="708"/>
        <w:jc w:val="both"/>
      </w:pPr>
      <w:r>
        <w:t>- закупка дорожных знаков</w:t>
      </w:r>
      <w:r w:rsidR="00B51D57">
        <w:t>;</w:t>
      </w:r>
    </w:p>
    <w:p w14:paraId="1F7269DA" w14:textId="77777777" w:rsidR="00AA5D15" w:rsidRDefault="00B51D57">
      <w:pPr>
        <w:ind w:firstLine="708"/>
        <w:jc w:val="both"/>
      </w:pPr>
      <w:r>
        <w:t>- перенос автобусной остановки</w:t>
      </w:r>
      <w:r w:rsidR="009D37E0">
        <w:t>.</w:t>
      </w:r>
    </w:p>
    <w:p w14:paraId="035387A5" w14:textId="3D2D05AC" w:rsidR="00AA5D15" w:rsidRDefault="009D37E0">
      <w:pPr>
        <w:ind w:firstLine="708"/>
        <w:jc w:val="both"/>
        <w:rPr>
          <w:color w:val="FF0000"/>
        </w:rPr>
      </w:pPr>
      <w:r>
        <w:t>По итогам реализации в 202</w:t>
      </w:r>
      <w:r w:rsidR="00B51D57">
        <w:t>4</w:t>
      </w:r>
      <w:r>
        <w:t xml:space="preserve"> году муниципальной программы муниципального образования муниципального района «Ижемский» «Развитие транспортной системы» запланированные основные мероприятия выполнены в полном объеме. </w:t>
      </w:r>
      <w:r>
        <w:rPr>
          <w:color w:val="000000" w:themeColor="text1"/>
        </w:rPr>
        <w:t xml:space="preserve">Достигнуты плановые значения </w:t>
      </w:r>
      <w:r w:rsidR="00AE2735">
        <w:rPr>
          <w:color w:val="000000" w:themeColor="text1"/>
        </w:rPr>
        <w:t>7</w:t>
      </w:r>
      <w:r>
        <w:rPr>
          <w:color w:val="000000" w:themeColor="text1"/>
        </w:rPr>
        <w:t xml:space="preserve"> целевых индикаторов из </w:t>
      </w:r>
      <w:r w:rsidR="00AE2735">
        <w:rPr>
          <w:color w:val="000000" w:themeColor="text1"/>
        </w:rPr>
        <w:t>9</w:t>
      </w:r>
      <w:r>
        <w:rPr>
          <w:color w:val="000000" w:themeColor="text1"/>
        </w:rPr>
        <w:t>.</w:t>
      </w:r>
      <w:r w:rsidR="00450D6E">
        <w:rPr>
          <w:color w:val="000000" w:themeColor="text1"/>
        </w:rPr>
        <w:t xml:space="preserve"> Плановые значения не достигнуты в</w:t>
      </w:r>
      <w:r w:rsidR="00450D6E" w:rsidRPr="00450D6E">
        <w:rPr>
          <w:color w:val="000000" w:themeColor="text1"/>
        </w:rPr>
        <w:t xml:space="preserve"> связ</w:t>
      </w:r>
      <w:r w:rsidR="00450D6E">
        <w:rPr>
          <w:color w:val="000000" w:themeColor="text1"/>
        </w:rPr>
        <w:t>и с сокращением</w:t>
      </w:r>
      <w:r w:rsidR="00450D6E" w:rsidRPr="00450D6E">
        <w:rPr>
          <w:color w:val="000000" w:themeColor="text1"/>
        </w:rPr>
        <w:t xml:space="preserve"> численности населения в населенных пунктах</w:t>
      </w:r>
      <w:r w:rsidR="00450D6E">
        <w:rPr>
          <w:color w:val="000000" w:themeColor="text1"/>
        </w:rPr>
        <w:t xml:space="preserve"> и увеличением числа дорожно-транспортных происшествий.</w:t>
      </w:r>
    </w:p>
    <w:p w14:paraId="0884D722" w14:textId="2DF776DE" w:rsidR="00AA5D15" w:rsidRDefault="00AA5D15" w:rsidP="00D60CA1">
      <w:pPr>
        <w:widowControl w:val="0"/>
        <w:autoSpaceDE w:val="0"/>
        <w:autoSpaceDN w:val="0"/>
        <w:adjustRightInd w:val="0"/>
        <w:jc w:val="both"/>
      </w:pPr>
    </w:p>
    <w:p w14:paraId="6B3DDFB5" w14:textId="77777777" w:rsidR="00AA5D15" w:rsidRDefault="009D37E0">
      <w:pPr>
        <w:autoSpaceDE w:val="0"/>
        <w:autoSpaceDN w:val="0"/>
        <w:adjustRightInd w:val="0"/>
        <w:ind w:hanging="1"/>
        <w:jc w:val="center"/>
        <w:rPr>
          <w:rFonts w:eastAsia="Calibri"/>
          <w:b/>
          <w:bCs/>
          <w:lang w:eastAsia="en-US"/>
        </w:rPr>
      </w:pPr>
      <w:bookmarkStart w:id="2" w:name="bookmark15"/>
      <w:r>
        <w:rPr>
          <w:rFonts w:eastAsia="Calibri"/>
          <w:b/>
          <w:bCs/>
          <w:lang w:eastAsia="en-US"/>
        </w:rPr>
        <w:t>3. Данные об использовании бюджетных ассигнований и иных средств на реализацию муниципальной программы.</w:t>
      </w:r>
    </w:p>
    <w:bookmarkEnd w:id="2"/>
    <w:p w14:paraId="3FBC10F9" w14:textId="77777777" w:rsidR="00AA5D15" w:rsidRDefault="00AA5D15">
      <w:pPr>
        <w:widowControl w:val="0"/>
        <w:autoSpaceDE w:val="0"/>
        <w:autoSpaceDN w:val="0"/>
        <w:adjustRightInd w:val="0"/>
        <w:jc w:val="both"/>
        <w:rPr>
          <w:bCs/>
        </w:rPr>
      </w:pPr>
    </w:p>
    <w:p w14:paraId="2CE401CA" w14:textId="77777777" w:rsidR="00AA5D15" w:rsidRDefault="009D37E0">
      <w:pPr>
        <w:jc w:val="both"/>
      </w:pPr>
      <w:r>
        <w:tab/>
        <w:t>Данные об использовании бюджетных ассигнований бюджета МР «Ижемский»                           (с учетом средств федерального и республиканского бюджетов) представлены в таблице 13 к Годовому отчету.</w:t>
      </w:r>
    </w:p>
    <w:p w14:paraId="42257A59" w14:textId="48194BCD" w:rsidR="00AA5D15" w:rsidRPr="00C164CA" w:rsidRDefault="009D37E0">
      <w:pPr>
        <w:jc w:val="both"/>
      </w:pPr>
      <w:r>
        <w:tab/>
      </w:r>
      <w:r w:rsidRPr="00C164CA">
        <w:t>Плановые расходы, предусмотренные на реализацию Программы на 202</w:t>
      </w:r>
      <w:r w:rsidR="00497C32" w:rsidRPr="00C164CA">
        <w:t>4</w:t>
      </w:r>
      <w:r w:rsidRPr="00C164CA">
        <w:t xml:space="preserve"> год составили </w:t>
      </w:r>
      <w:r w:rsidR="00C164CA" w:rsidRPr="00C164CA">
        <w:t>95 809,9</w:t>
      </w:r>
      <w:r w:rsidRPr="00C164CA">
        <w:t xml:space="preserve"> тыс. руб. Кассовые расходы составили </w:t>
      </w:r>
      <w:r w:rsidR="00C164CA" w:rsidRPr="00C164CA">
        <w:t>85 596,5</w:t>
      </w:r>
      <w:r w:rsidRPr="00C164CA">
        <w:t xml:space="preserve"> тыс. руб. или </w:t>
      </w:r>
      <w:r w:rsidR="00C164CA" w:rsidRPr="00C164CA">
        <w:t>89,3</w:t>
      </w:r>
      <w:r w:rsidRPr="00C164CA">
        <w:t>% к плану.</w:t>
      </w:r>
    </w:p>
    <w:p w14:paraId="32D38B9D" w14:textId="1A084730" w:rsidR="00AA5D15" w:rsidRDefault="009D37E0">
      <w:pPr>
        <w:ind w:firstLine="708"/>
        <w:jc w:val="both"/>
      </w:pPr>
      <w:r>
        <w:t>Основной причиной неисполнения плановых расходов является возникшая экономия финансовых средств</w:t>
      </w:r>
      <w:r w:rsidR="00670714">
        <w:t xml:space="preserve"> в связи с неиспользованным остатком субсидии на о</w:t>
      </w:r>
      <w:r w:rsidR="00670714" w:rsidRPr="00670714">
        <w:t>бустройство и содержание ледовых переправ и зимних автомобильных дорог общего пользования местного значения</w:t>
      </w:r>
      <w:r>
        <w:t>.</w:t>
      </w:r>
    </w:p>
    <w:p w14:paraId="789FD35C" w14:textId="77777777" w:rsidR="00AA5D15" w:rsidRDefault="009D37E0">
      <w:pPr>
        <w:jc w:val="both"/>
      </w:pPr>
      <w:r>
        <w:tab/>
      </w:r>
    </w:p>
    <w:p w14:paraId="267C5BA5" w14:textId="77777777" w:rsidR="00AA5D15" w:rsidRDefault="009D37E0">
      <w:pPr>
        <w:ind w:left="720"/>
        <w:contextualSpacing/>
        <w:jc w:val="center"/>
        <w:rPr>
          <w:b/>
        </w:rPr>
      </w:pPr>
      <w:r>
        <w:rPr>
          <w:b/>
        </w:rPr>
        <w:t xml:space="preserve">4.Результаты оценки эффективности реализации </w:t>
      </w:r>
    </w:p>
    <w:p w14:paraId="0BD4A016" w14:textId="77777777" w:rsidR="00AA5D15" w:rsidRDefault="009D37E0">
      <w:pPr>
        <w:ind w:left="720"/>
        <w:contextualSpacing/>
        <w:jc w:val="center"/>
      </w:pPr>
      <w:r>
        <w:rPr>
          <w:b/>
        </w:rPr>
        <w:t>муниципальной программы</w:t>
      </w:r>
    </w:p>
    <w:p w14:paraId="770E28FB" w14:textId="77777777" w:rsidR="00AA5D15" w:rsidRDefault="00AA5D15">
      <w:pPr>
        <w:ind w:left="720"/>
        <w:contextualSpacing/>
        <w:jc w:val="center"/>
        <w:rPr>
          <w:b/>
        </w:rPr>
      </w:pPr>
    </w:p>
    <w:p w14:paraId="75471FD7" w14:textId="77777777" w:rsidR="00AA5D15" w:rsidRDefault="009D37E0">
      <w:pPr>
        <w:autoSpaceDE w:val="0"/>
        <w:autoSpaceDN w:val="0"/>
        <w:adjustRightInd w:val="0"/>
        <w:ind w:firstLine="709"/>
        <w:jc w:val="both"/>
        <w:rPr>
          <w:rFonts w:eastAsia="Calibri"/>
          <w:lang w:eastAsia="en-US"/>
        </w:rPr>
      </w:pPr>
      <w:r>
        <w:rPr>
          <w:rFonts w:eastAsia="Calibri"/>
          <w:lang w:eastAsia="en-US"/>
        </w:rPr>
        <w:t xml:space="preserve">Оценка эффективности реализации Программы  проводится путем заполнения </w:t>
      </w:r>
      <w:hyperlink w:anchor="Par38" w:history="1">
        <w:r>
          <w:rPr>
            <w:rFonts w:eastAsia="Calibri"/>
            <w:lang w:eastAsia="en-US"/>
          </w:rPr>
          <w:t>анкеты</w:t>
        </w:r>
      </w:hyperlink>
      <w:r>
        <w:rPr>
          <w:rFonts w:eastAsia="Calibri"/>
          <w:lang w:eastAsia="en-US"/>
        </w:rPr>
        <w:t xml:space="preserve"> (Приложение к отчету), состоящей из вопросов, сгруппированных в двух блоках «Качество формирования» и «Эффективность реализации» в четыре раздела, каждый из которых имеет свой удельный вес в итоговой оценке.</w:t>
      </w:r>
      <w:bookmarkStart w:id="3" w:name="Par15"/>
      <w:bookmarkEnd w:id="3"/>
    </w:p>
    <w:p w14:paraId="449D6248" w14:textId="26D7F7EC" w:rsidR="00AA5D15" w:rsidRDefault="009D37E0">
      <w:pPr>
        <w:widowControl w:val="0"/>
        <w:autoSpaceDE w:val="0"/>
        <w:autoSpaceDN w:val="0"/>
        <w:adjustRightInd w:val="0"/>
        <w:ind w:firstLine="708"/>
        <w:jc w:val="both"/>
        <w:rPr>
          <w:color w:val="FF0000"/>
        </w:rPr>
      </w:pPr>
      <w:r>
        <w:lastRenderedPageBreak/>
        <w:t>По результатам проведенной оценки эффективности реализации Программы за 202</w:t>
      </w:r>
      <w:r w:rsidR="00EF035C">
        <w:t>4</w:t>
      </w:r>
      <w:r>
        <w:t xml:space="preserve"> год Программа </w:t>
      </w:r>
      <w:r>
        <w:rPr>
          <w:color w:val="000000" w:themeColor="text1"/>
        </w:rPr>
        <w:t xml:space="preserve">признана адекватной с итоговой оценкой </w:t>
      </w:r>
      <w:r w:rsidR="00A73857">
        <w:rPr>
          <w:color w:val="000000" w:themeColor="text1"/>
        </w:rPr>
        <w:t>78,25</w:t>
      </w:r>
      <w:r>
        <w:rPr>
          <w:color w:val="000000" w:themeColor="text1"/>
        </w:rPr>
        <w:t xml:space="preserve"> %.</w:t>
      </w:r>
    </w:p>
    <w:p w14:paraId="2499694B" w14:textId="14263B3F" w:rsidR="00AA5D15" w:rsidRDefault="00AA5D15" w:rsidP="00C32947">
      <w:pPr>
        <w:widowControl w:val="0"/>
        <w:autoSpaceDE w:val="0"/>
        <w:autoSpaceDN w:val="0"/>
        <w:adjustRightInd w:val="0"/>
        <w:jc w:val="both"/>
      </w:pPr>
    </w:p>
    <w:p w14:paraId="2C692250" w14:textId="77777777" w:rsidR="00AA5D15" w:rsidRDefault="009D37E0">
      <w:pPr>
        <w:autoSpaceDE w:val="0"/>
        <w:autoSpaceDN w:val="0"/>
        <w:adjustRightInd w:val="0"/>
        <w:ind w:firstLine="709"/>
        <w:jc w:val="both"/>
        <w:rPr>
          <w:rFonts w:eastAsia="Calibri"/>
          <w:b/>
          <w:bCs/>
          <w:lang w:eastAsia="en-US"/>
        </w:rPr>
      </w:pPr>
      <w:r>
        <w:rPr>
          <w:rFonts w:eastAsia="Calibri"/>
          <w:b/>
          <w:bCs/>
          <w:lang w:eastAsia="en-US"/>
        </w:rPr>
        <w:t>5. Предложения по дальнейшей реализации муниципальной программы с указанием планируемых изменений муниципальной программы.</w:t>
      </w:r>
    </w:p>
    <w:p w14:paraId="58561627" w14:textId="77777777" w:rsidR="00AA5D15" w:rsidRDefault="00AA5D15">
      <w:pPr>
        <w:autoSpaceDE w:val="0"/>
        <w:autoSpaceDN w:val="0"/>
        <w:adjustRightInd w:val="0"/>
        <w:jc w:val="both"/>
        <w:rPr>
          <w:rFonts w:eastAsia="Calibri"/>
          <w:bCs/>
          <w:lang w:eastAsia="en-US"/>
        </w:rPr>
      </w:pPr>
    </w:p>
    <w:p w14:paraId="799CADC2" w14:textId="339E96FE" w:rsidR="00AA5D15" w:rsidRDefault="009D37E0">
      <w:pPr>
        <w:widowControl w:val="0"/>
        <w:autoSpaceDE w:val="0"/>
        <w:autoSpaceDN w:val="0"/>
        <w:adjustRightInd w:val="0"/>
        <w:ind w:firstLine="708"/>
        <w:jc w:val="both"/>
      </w:pPr>
      <w:r>
        <w:t xml:space="preserve">Дальнейшая реализация Программы продолжится в соответствии с Комплексным планом действий по реализации муниципальной программы </w:t>
      </w:r>
      <w:r w:rsidR="00053C4C">
        <w:t>МР «Ижемский» Республики Коми</w:t>
      </w:r>
      <w:r>
        <w:t xml:space="preserve"> «Развитие транспортной системы» на 202</w:t>
      </w:r>
      <w:r w:rsidR="004A5111">
        <w:t>5</w:t>
      </w:r>
      <w:r>
        <w:t xml:space="preserve"> год.</w:t>
      </w:r>
    </w:p>
    <w:p w14:paraId="0AC2D248" w14:textId="77777777" w:rsidR="00AA5D15" w:rsidRDefault="00AA5D15">
      <w:pPr>
        <w:autoSpaceDE w:val="0"/>
        <w:autoSpaceDN w:val="0"/>
        <w:adjustRightInd w:val="0"/>
        <w:jc w:val="both"/>
        <w:rPr>
          <w:rFonts w:eastAsia="Calibri"/>
          <w:bCs/>
          <w:lang w:eastAsia="en-US"/>
        </w:rPr>
        <w:sectPr w:rsidR="00AA5D15">
          <w:pgSz w:w="11905" w:h="16838"/>
          <w:pgMar w:top="851" w:right="990" w:bottom="709" w:left="1418" w:header="720" w:footer="720" w:gutter="0"/>
          <w:cols w:space="720"/>
          <w:noEndnote/>
        </w:sectPr>
      </w:pPr>
    </w:p>
    <w:p w14:paraId="6F09CFB9" w14:textId="77777777" w:rsidR="00AA5D15" w:rsidRDefault="009D37E0">
      <w:pPr>
        <w:autoSpaceDE w:val="0"/>
        <w:autoSpaceDN w:val="0"/>
        <w:adjustRightInd w:val="0"/>
        <w:jc w:val="right"/>
        <w:outlineLvl w:val="0"/>
        <w:rPr>
          <w:rFonts w:eastAsia="Calibri"/>
          <w:iCs/>
          <w:lang w:eastAsia="en-US"/>
        </w:rPr>
      </w:pPr>
      <w:r>
        <w:rPr>
          <w:rFonts w:eastAsia="Calibri"/>
          <w:iCs/>
          <w:lang w:eastAsia="en-US"/>
        </w:rPr>
        <w:lastRenderedPageBreak/>
        <w:t>Таблица 11</w:t>
      </w:r>
    </w:p>
    <w:p w14:paraId="6672D58E" w14:textId="77777777" w:rsidR="00AA5D15" w:rsidRDefault="00AA5D15">
      <w:pPr>
        <w:autoSpaceDE w:val="0"/>
        <w:autoSpaceDN w:val="0"/>
        <w:adjustRightInd w:val="0"/>
        <w:rPr>
          <w:rFonts w:eastAsia="Calibri"/>
          <w:lang w:eastAsia="en-US"/>
        </w:rPr>
      </w:pPr>
    </w:p>
    <w:p w14:paraId="5E779169" w14:textId="77777777" w:rsidR="00AA5D15" w:rsidRDefault="009D37E0">
      <w:pPr>
        <w:autoSpaceDE w:val="0"/>
        <w:autoSpaceDN w:val="0"/>
        <w:adjustRightInd w:val="0"/>
        <w:jc w:val="center"/>
        <w:rPr>
          <w:rFonts w:eastAsia="Calibri"/>
          <w:lang w:eastAsia="en-US"/>
        </w:rPr>
      </w:pPr>
      <w:r>
        <w:rPr>
          <w:rFonts w:eastAsia="Calibri"/>
          <w:lang w:eastAsia="en-US"/>
        </w:rPr>
        <w:t>Сведения</w:t>
      </w:r>
    </w:p>
    <w:p w14:paraId="2C124768" w14:textId="77777777" w:rsidR="00AA5D15" w:rsidRDefault="009D37E0">
      <w:pPr>
        <w:autoSpaceDE w:val="0"/>
        <w:autoSpaceDN w:val="0"/>
        <w:adjustRightInd w:val="0"/>
        <w:jc w:val="center"/>
        <w:rPr>
          <w:rFonts w:eastAsia="Calibri"/>
          <w:lang w:eastAsia="en-US"/>
        </w:rPr>
      </w:pPr>
      <w:r>
        <w:rPr>
          <w:rFonts w:eastAsia="Calibri"/>
          <w:lang w:eastAsia="en-US"/>
        </w:rPr>
        <w:t>о достижении значений целевых индикаторов и показателей</w:t>
      </w:r>
    </w:p>
    <w:p w14:paraId="544A2796" w14:textId="77777777" w:rsidR="00AA5D15" w:rsidRDefault="00AA5D15">
      <w:pPr>
        <w:autoSpaceDE w:val="0"/>
        <w:autoSpaceDN w:val="0"/>
        <w:adjustRightInd w:val="0"/>
        <w:rPr>
          <w:rFonts w:eastAsia="Calibri"/>
          <w:lang w:eastAsia="en-US"/>
        </w:rPr>
      </w:pPr>
    </w:p>
    <w:tbl>
      <w:tblPr>
        <w:tblW w:w="15735" w:type="dxa"/>
        <w:tblInd w:w="-572" w:type="dxa"/>
        <w:tblLayout w:type="fixed"/>
        <w:tblCellMar>
          <w:top w:w="102" w:type="dxa"/>
          <w:left w:w="62" w:type="dxa"/>
          <w:bottom w:w="102" w:type="dxa"/>
          <w:right w:w="62" w:type="dxa"/>
        </w:tblCellMar>
        <w:tblLook w:val="0000" w:firstRow="0" w:lastRow="0" w:firstColumn="0" w:lastColumn="0" w:noHBand="0" w:noVBand="0"/>
      </w:tblPr>
      <w:tblGrid>
        <w:gridCol w:w="703"/>
        <w:gridCol w:w="3976"/>
        <w:gridCol w:w="992"/>
        <w:gridCol w:w="1564"/>
        <w:gridCol w:w="1134"/>
        <w:gridCol w:w="1129"/>
        <w:gridCol w:w="992"/>
        <w:gridCol w:w="853"/>
        <w:gridCol w:w="10"/>
        <w:gridCol w:w="2822"/>
        <w:gridCol w:w="1560"/>
      </w:tblGrid>
      <w:tr w:rsidR="00AA5D15" w14:paraId="3F963666" w14:textId="77777777">
        <w:tc>
          <w:tcPr>
            <w:tcW w:w="703" w:type="dxa"/>
            <w:vMerge w:val="restart"/>
            <w:tcBorders>
              <w:top w:val="single" w:sz="4" w:space="0" w:color="auto"/>
              <w:left w:val="single" w:sz="4" w:space="0" w:color="auto"/>
              <w:bottom w:val="single" w:sz="4" w:space="0" w:color="auto"/>
              <w:right w:val="single" w:sz="4" w:space="0" w:color="auto"/>
            </w:tcBorders>
          </w:tcPr>
          <w:p w14:paraId="3BDD9848"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w:t>
            </w:r>
          </w:p>
          <w:p w14:paraId="3F27E67C"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 xml:space="preserve"> п/п</w:t>
            </w:r>
          </w:p>
        </w:tc>
        <w:tc>
          <w:tcPr>
            <w:tcW w:w="3976" w:type="dxa"/>
            <w:vMerge w:val="restart"/>
            <w:tcBorders>
              <w:top w:val="single" w:sz="4" w:space="0" w:color="auto"/>
              <w:left w:val="single" w:sz="4" w:space="0" w:color="auto"/>
              <w:bottom w:val="single" w:sz="4" w:space="0" w:color="auto"/>
              <w:right w:val="single" w:sz="4" w:space="0" w:color="auto"/>
            </w:tcBorders>
          </w:tcPr>
          <w:p w14:paraId="78C20533"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Целевой индикатор и показатель (наименование)</w:t>
            </w:r>
          </w:p>
        </w:tc>
        <w:tc>
          <w:tcPr>
            <w:tcW w:w="992" w:type="dxa"/>
            <w:vMerge w:val="restart"/>
            <w:tcBorders>
              <w:top w:val="single" w:sz="4" w:space="0" w:color="auto"/>
              <w:left w:val="single" w:sz="4" w:space="0" w:color="auto"/>
              <w:bottom w:val="single" w:sz="4" w:space="0" w:color="auto"/>
              <w:right w:val="single" w:sz="4" w:space="0" w:color="auto"/>
            </w:tcBorders>
          </w:tcPr>
          <w:p w14:paraId="464E73C8"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Ед. измерения</w:t>
            </w:r>
          </w:p>
        </w:tc>
        <w:tc>
          <w:tcPr>
            <w:tcW w:w="1564" w:type="dxa"/>
            <w:vMerge w:val="restart"/>
            <w:tcBorders>
              <w:top w:val="single" w:sz="4" w:space="0" w:color="auto"/>
              <w:left w:val="single" w:sz="4" w:space="0" w:color="auto"/>
              <w:bottom w:val="single" w:sz="4" w:space="0" w:color="auto"/>
              <w:right w:val="single" w:sz="4" w:space="0" w:color="auto"/>
            </w:tcBorders>
          </w:tcPr>
          <w:p w14:paraId="4ABC9C0B"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 xml:space="preserve">Направленность </w:t>
            </w:r>
          </w:p>
        </w:tc>
        <w:tc>
          <w:tcPr>
            <w:tcW w:w="1134" w:type="dxa"/>
            <w:vMerge w:val="restart"/>
            <w:tcBorders>
              <w:top w:val="single" w:sz="4" w:space="0" w:color="auto"/>
              <w:left w:val="single" w:sz="4" w:space="0" w:color="auto"/>
              <w:bottom w:val="single" w:sz="4" w:space="0" w:color="auto"/>
              <w:right w:val="single" w:sz="4" w:space="0" w:color="auto"/>
            </w:tcBorders>
          </w:tcPr>
          <w:p w14:paraId="40BB2A69"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 xml:space="preserve">Принадлежность </w:t>
            </w:r>
          </w:p>
        </w:tc>
        <w:tc>
          <w:tcPr>
            <w:tcW w:w="2984" w:type="dxa"/>
            <w:gridSpan w:val="4"/>
            <w:tcBorders>
              <w:top w:val="single" w:sz="4" w:space="0" w:color="auto"/>
              <w:left w:val="single" w:sz="4" w:space="0" w:color="auto"/>
              <w:bottom w:val="single" w:sz="4" w:space="0" w:color="auto"/>
              <w:right w:val="single" w:sz="4" w:space="0" w:color="auto"/>
            </w:tcBorders>
          </w:tcPr>
          <w:p w14:paraId="6756E4DF"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Значения целевого индикатора и показателя муниципальной программы, подпрограммы</w:t>
            </w:r>
          </w:p>
        </w:tc>
        <w:tc>
          <w:tcPr>
            <w:tcW w:w="2822" w:type="dxa"/>
            <w:tcBorders>
              <w:top w:val="single" w:sz="4" w:space="0" w:color="auto"/>
              <w:left w:val="single" w:sz="4" w:space="0" w:color="auto"/>
              <w:bottom w:val="single" w:sz="4" w:space="0" w:color="auto"/>
              <w:right w:val="single" w:sz="4" w:space="0" w:color="auto"/>
            </w:tcBorders>
          </w:tcPr>
          <w:p w14:paraId="0B9719FA"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 xml:space="preserve">Обоснование отклонений значения целевого индикатора и показателя на конец отчетного года (при наличии) </w:t>
            </w:r>
          </w:p>
        </w:tc>
        <w:tc>
          <w:tcPr>
            <w:tcW w:w="1560" w:type="dxa"/>
            <w:tcBorders>
              <w:top w:val="single" w:sz="4" w:space="0" w:color="auto"/>
              <w:left w:val="single" w:sz="4" w:space="0" w:color="auto"/>
              <w:bottom w:val="single" w:sz="4" w:space="0" w:color="auto"/>
              <w:right w:val="single" w:sz="4" w:space="0" w:color="auto"/>
            </w:tcBorders>
          </w:tcPr>
          <w:p w14:paraId="3ECC52ED"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 xml:space="preserve">Ответственный </w:t>
            </w:r>
            <w:hyperlink w:anchor="Par132" w:history="1"/>
          </w:p>
        </w:tc>
      </w:tr>
      <w:tr w:rsidR="00AA5D15" w14:paraId="5CBF6E17" w14:textId="77777777">
        <w:tc>
          <w:tcPr>
            <w:tcW w:w="703" w:type="dxa"/>
            <w:vMerge/>
            <w:tcBorders>
              <w:top w:val="single" w:sz="4" w:space="0" w:color="auto"/>
              <w:left w:val="single" w:sz="4" w:space="0" w:color="auto"/>
              <w:bottom w:val="single" w:sz="4" w:space="0" w:color="auto"/>
              <w:right w:val="single" w:sz="4" w:space="0" w:color="auto"/>
            </w:tcBorders>
          </w:tcPr>
          <w:p w14:paraId="00B1BAE7" w14:textId="77777777" w:rsidR="00AA5D15" w:rsidRDefault="00AA5D15">
            <w:pPr>
              <w:autoSpaceDE w:val="0"/>
              <w:autoSpaceDN w:val="0"/>
              <w:adjustRightInd w:val="0"/>
              <w:rPr>
                <w:rFonts w:eastAsia="Calibri"/>
                <w:sz w:val="20"/>
                <w:szCs w:val="20"/>
                <w:lang w:eastAsia="en-US"/>
              </w:rPr>
            </w:pPr>
          </w:p>
        </w:tc>
        <w:tc>
          <w:tcPr>
            <w:tcW w:w="3976" w:type="dxa"/>
            <w:vMerge/>
            <w:tcBorders>
              <w:top w:val="single" w:sz="4" w:space="0" w:color="auto"/>
              <w:left w:val="single" w:sz="4" w:space="0" w:color="auto"/>
              <w:bottom w:val="single" w:sz="4" w:space="0" w:color="auto"/>
              <w:right w:val="single" w:sz="4" w:space="0" w:color="auto"/>
            </w:tcBorders>
          </w:tcPr>
          <w:p w14:paraId="3D5BED36" w14:textId="77777777" w:rsidR="00AA5D15" w:rsidRDefault="00AA5D15">
            <w:pPr>
              <w:autoSpaceDE w:val="0"/>
              <w:autoSpaceDN w:val="0"/>
              <w:adjustRightInd w:val="0"/>
              <w:rPr>
                <w:rFonts w:eastAsia="Calibri"/>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tcPr>
          <w:p w14:paraId="0AA7FA6D" w14:textId="77777777" w:rsidR="00AA5D15" w:rsidRDefault="00AA5D15">
            <w:pPr>
              <w:autoSpaceDE w:val="0"/>
              <w:autoSpaceDN w:val="0"/>
              <w:adjustRightInd w:val="0"/>
              <w:rPr>
                <w:rFonts w:eastAsia="Calibri"/>
                <w:sz w:val="20"/>
                <w:szCs w:val="20"/>
                <w:lang w:eastAsia="en-US"/>
              </w:rPr>
            </w:pPr>
          </w:p>
        </w:tc>
        <w:tc>
          <w:tcPr>
            <w:tcW w:w="1564" w:type="dxa"/>
            <w:vMerge/>
            <w:tcBorders>
              <w:top w:val="single" w:sz="4" w:space="0" w:color="auto"/>
              <w:left w:val="single" w:sz="4" w:space="0" w:color="auto"/>
              <w:bottom w:val="single" w:sz="4" w:space="0" w:color="auto"/>
              <w:right w:val="single" w:sz="4" w:space="0" w:color="auto"/>
            </w:tcBorders>
          </w:tcPr>
          <w:p w14:paraId="693EE350" w14:textId="77777777" w:rsidR="00AA5D15" w:rsidRDefault="00AA5D15">
            <w:pPr>
              <w:autoSpaceDE w:val="0"/>
              <w:autoSpaceDN w:val="0"/>
              <w:adjustRightInd w:val="0"/>
              <w:rPr>
                <w:rFonts w:eastAsia="Calibri"/>
                <w:sz w:val="20"/>
                <w:szCs w:val="20"/>
                <w:lang w:eastAsia="en-US"/>
              </w:rPr>
            </w:pPr>
          </w:p>
        </w:tc>
        <w:tc>
          <w:tcPr>
            <w:tcW w:w="1134" w:type="dxa"/>
            <w:vMerge/>
            <w:tcBorders>
              <w:top w:val="single" w:sz="4" w:space="0" w:color="auto"/>
              <w:left w:val="single" w:sz="4" w:space="0" w:color="auto"/>
              <w:bottom w:val="single" w:sz="4" w:space="0" w:color="auto"/>
              <w:right w:val="single" w:sz="4" w:space="0" w:color="auto"/>
            </w:tcBorders>
          </w:tcPr>
          <w:p w14:paraId="2CA36B5A" w14:textId="77777777" w:rsidR="00AA5D15" w:rsidRDefault="00AA5D15">
            <w:pPr>
              <w:autoSpaceDE w:val="0"/>
              <w:autoSpaceDN w:val="0"/>
              <w:adjustRightInd w:val="0"/>
              <w:rPr>
                <w:rFonts w:eastAsia="Calibri"/>
                <w:sz w:val="20"/>
                <w:szCs w:val="20"/>
                <w:lang w:eastAsia="en-US"/>
              </w:rPr>
            </w:pPr>
          </w:p>
        </w:tc>
        <w:tc>
          <w:tcPr>
            <w:tcW w:w="1129" w:type="dxa"/>
            <w:vMerge w:val="restart"/>
            <w:tcBorders>
              <w:top w:val="single" w:sz="4" w:space="0" w:color="auto"/>
              <w:left w:val="single" w:sz="4" w:space="0" w:color="auto"/>
              <w:bottom w:val="single" w:sz="4" w:space="0" w:color="auto"/>
              <w:right w:val="single" w:sz="4" w:space="0" w:color="auto"/>
            </w:tcBorders>
          </w:tcPr>
          <w:p w14:paraId="145A15C5" w14:textId="1539A380"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202</w:t>
            </w:r>
            <w:r w:rsidR="004A5111">
              <w:rPr>
                <w:rFonts w:eastAsia="Calibri"/>
                <w:sz w:val="20"/>
                <w:szCs w:val="20"/>
                <w:lang w:eastAsia="en-US"/>
              </w:rPr>
              <w:t>3</w:t>
            </w:r>
            <w:r>
              <w:rPr>
                <w:rFonts w:eastAsia="Calibri"/>
                <w:sz w:val="20"/>
                <w:szCs w:val="20"/>
                <w:lang w:eastAsia="en-US"/>
              </w:rPr>
              <w:t xml:space="preserve"> год </w:t>
            </w:r>
          </w:p>
        </w:tc>
        <w:tc>
          <w:tcPr>
            <w:tcW w:w="1845" w:type="dxa"/>
            <w:gridSpan w:val="2"/>
            <w:tcBorders>
              <w:top w:val="single" w:sz="4" w:space="0" w:color="auto"/>
              <w:left w:val="single" w:sz="4" w:space="0" w:color="auto"/>
              <w:bottom w:val="single" w:sz="4" w:space="0" w:color="auto"/>
              <w:right w:val="single" w:sz="4" w:space="0" w:color="auto"/>
            </w:tcBorders>
          </w:tcPr>
          <w:p w14:paraId="5F01D146" w14:textId="3A53F992" w:rsidR="00AA5D15" w:rsidRDefault="009D37E0" w:rsidP="004024F4">
            <w:pPr>
              <w:autoSpaceDE w:val="0"/>
              <w:autoSpaceDN w:val="0"/>
              <w:adjustRightInd w:val="0"/>
              <w:jc w:val="center"/>
              <w:rPr>
                <w:rFonts w:eastAsia="Calibri"/>
                <w:sz w:val="20"/>
                <w:szCs w:val="20"/>
                <w:lang w:eastAsia="en-US"/>
              </w:rPr>
            </w:pPr>
            <w:r>
              <w:rPr>
                <w:rFonts w:eastAsia="Calibri"/>
                <w:sz w:val="20"/>
                <w:szCs w:val="20"/>
                <w:lang w:eastAsia="en-US"/>
              </w:rPr>
              <w:t>202</w:t>
            </w:r>
            <w:r w:rsidR="004024F4">
              <w:rPr>
                <w:rFonts w:eastAsia="Calibri"/>
                <w:sz w:val="20"/>
                <w:szCs w:val="20"/>
                <w:lang w:eastAsia="en-US"/>
              </w:rPr>
              <w:t>4</w:t>
            </w:r>
            <w:r>
              <w:rPr>
                <w:rFonts w:eastAsia="Calibri"/>
                <w:sz w:val="20"/>
                <w:szCs w:val="20"/>
                <w:lang w:eastAsia="en-US"/>
              </w:rPr>
              <w:t xml:space="preserve"> год</w:t>
            </w:r>
          </w:p>
        </w:tc>
        <w:tc>
          <w:tcPr>
            <w:tcW w:w="2832" w:type="dxa"/>
            <w:gridSpan w:val="2"/>
            <w:tcBorders>
              <w:top w:val="single" w:sz="4" w:space="0" w:color="auto"/>
              <w:left w:val="single" w:sz="4" w:space="0" w:color="auto"/>
              <w:bottom w:val="single" w:sz="4" w:space="0" w:color="auto"/>
              <w:right w:val="single" w:sz="4" w:space="0" w:color="auto"/>
            </w:tcBorders>
          </w:tcPr>
          <w:p w14:paraId="63C658CC" w14:textId="77777777" w:rsidR="00AA5D15" w:rsidRDefault="00AA5D15">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4B49794D" w14:textId="77777777" w:rsidR="00AA5D15" w:rsidRDefault="00AA5D15">
            <w:pPr>
              <w:autoSpaceDE w:val="0"/>
              <w:autoSpaceDN w:val="0"/>
              <w:adjustRightInd w:val="0"/>
              <w:rPr>
                <w:rFonts w:eastAsia="Calibri"/>
                <w:sz w:val="20"/>
                <w:szCs w:val="20"/>
                <w:lang w:eastAsia="en-US"/>
              </w:rPr>
            </w:pPr>
          </w:p>
        </w:tc>
      </w:tr>
      <w:tr w:rsidR="00AA5D15" w14:paraId="39E0B969" w14:textId="77777777">
        <w:tc>
          <w:tcPr>
            <w:tcW w:w="703" w:type="dxa"/>
            <w:vMerge/>
            <w:tcBorders>
              <w:top w:val="single" w:sz="4" w:space="0" w:color="auto"/>
              <w:left w:val="single" w:sz="4" w:space="0" w:color="auto"/>
              <w:bottom w:val="single" w:sz="4" w:space="0" w:color="auto"/>
              <w:right w:val="single" w:sz="4" w:space="0" w:color="auto"/>
            </w:tcBorders>
          </w:tcPr>
          <w:p w14:paraId="36EF5082" w14:textId="77777777" w:rsidR="00AA5D15" w:rsidRDefault="00AA5D15">
            <w:pPr>
              <w:autoSpaceDE w:val="0"/>
              <w:autoSpaceDN w:val="0"/>
              <w:adjustRightInd w:val="0"/>
              <w:rPr>
                <w:rFonts w:eastAsia="Calibri"/>
                <w:sz w:val="20"/>
                <w:szCs w:val="20"/>
                <w:lang w:eastAsia="en-US"/>
              </w:rPr>
            </w:pPr>
          </w:p>
        </w:tc>
        <w:tc>
          <w:tcPr>
            <w:tcW w:w="3976" w:type="dxa"/>
            <w:vMerge/>
            <w:tcBorders>
              <w:top w:val="single" w:sz="4" w:space="0" w:color="auto"/>
              <w:left w:val="single" w:sz="4" w:space="0" w:color="auto"/>
              <w:bottom w:val="single" w:sz="4" w:space="0" w:color="auto"/>
              <w:right w:val="single" w:sz="4" w:space="0" w:color="auto"/>
            </w:tcBorders>
          </w:tcPr>
          <w:p w14:paraId="15F05123" w14:textId="77777777" w:rsidR="00AA5D15" w:rsidRDefault="00AA5D15">
            <w:pPr>
              <w:autoSpaceDE w:val="0"/>
              <w:autoSpaceDN w:val="0"/>
              <w:adjustRightInd w:val="0"/>
              <w:rPr>
                <w:rFonts w:eastAsia="Calibri"/>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tcPr>
          <w:p w14:paraId="3F657140" w14:textId="77777777" w:rsidR="00AA5D15" w:rsidRDefault="00AA5D15">
            <w:pPr>
              <w:autoSpaceDE w:val="0"/>
              <w:autoSpaceDN w:val="0"/>
              <w:adjustRightInd w:val="0"/>
              <w:rPr>
                <w:rFonts w:eastAsia="Calibri"/>
                <w:sz w:val="20"/>
                <w:szCs w:val="20"/>
                <w:lang w:eastAsia="en-US"/>
              </w:rPr>
            </w:pPr>
          </w:p>
        </w:tc>
        <w:tc>
          <w:tcPr>
            <w:tcW w:w="1564" w:type="dxa"/>
            <w:vMerge/>
            <w:tcBorders>
              <w:top w:val="single" w:sz="4" w:space="0" w:color="auto"/>
              <w:left w:val="single" w:sz="4" w:space="0" w:color="auto"/>
              <w:bottom w:val="single" w:sz="4" w:space="0" w:color="auto"/>
              <w:right w:val="single" w:sz="4" w:space="0" w:color="auto"/>
            </w:tcBorders>
          </w:tcPr>
          <w:p w14:paraId="31B66D4E" w14:textId="77777777" w:rsidR="00AA5D15" w:rsidRDefault="00AA5D15">
            <w:pPr>
              <w:autoSpaceDE w:val="0"/>
              <w:autoSpaceDN w:val="0"/>
              <w:adjustRightInd w:val="0"/>
              <w:rPr>
                <w:rFonts w:eastAsia="Calibri"/>
                <w:sz w:val="20"/>
                <w:szCs w:val="20"/>
                <w:lang w:eastAsia="en-US"/>
              </w:rPr>
            </w:pPr>
          </w:p>
        </w:tc>
        <w:tc>
          <w:tcPr>
            <w:tcW w:w="1134" w:type="dxa"/>
            <w:vMerge/>
            <w:tcBorders>
              <w:top w:val="single" w:sz="4" w:space="0" w:color="auto"/>
              <w:left w:val="single" w:sz="4" w:space="0" w:color="auto"/>
              <w:bottom w:val="single" w:sz="4" w:space="0" w:color="auto"/>
              <w:right w:val="single" w:sz="4" w:space="0" w:color="auto"/>
            </w:tcBorders>
          </w:tcPr>
          <w:p w14:paraId="3E8C26FF" w14:textId="77777777" w:rsidR="00AA5D15" w:rsidRDefault="00AA5D15">
            <w:pPr>
              <w:autoSpaceDE w:val="0"/>
              <w:autoSpaceDN w:val="0"/>
              <w:adjustRightInd w:val="0"/>
              <w:rPr>
                <w:rFonts w:eastAsia="Calibri"/>
                <w:sz w:val="20"/>
                <w:szCs w:val="20"/>
                <w:lang w:eastAsia="en-US"/>
              </w:rPr>
            </w:pPr>
          </w:p>
        </w:tc>
        <w:tc>
          <w:tcPr>
            <w:tcW w:w="1129" w:type="dxa"/>
            <w:vMerge/>
            <w:tcBorders>
              <w:top w:val="single" w:sz="4" w:space="0" w:color="auto"/>
              <w:left w:val="single" w:sz="4" w:space="0" w:color="auto"/>
              <w:bottom w:val="single" w:sz="4" w:space="0" w:color="auto"/>
              <w:right w:val="single" w:sz="4" w:space="0" w:color="auto"/>
            </w:tcBorders>
          </w:tcPr>
          <w:p w14:paraId="21C0E06D" w14:textId="77777777" w:rsidR="00AA5D15" w:rsidRDefault="00AA5D15">
            <w:pPr>
              <w:autoSpaceDE w:val="0"/>
              <w:autoSpaceDN w:val="0"/>
              <w:adjustRightInd w:val="0"/>
              <w:rPr>
                <w:rFonts w:eastAsia="Calibri"/>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7F6E7CA0"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план</w:t>
            </w:r>
          </w:p>
        </w:tc>
        <w:tc>
          <w:tcPr>
            <w:tcW w:w="853" w:type="dxa"/>
            <w:tcBorders>
              <w:top w:val="single" w:sz="4" w:space="0" w:color="auto"/>
              <w:left w:val="single" w:sz="4" w:space="0" w:color="auto"/>
              <w:bottom w:val="single" w:sz="4" w:space="0" w:color="auto"/>
              <w:right w:val="single" w:sz="4" w:space="0" w:color="auto"/>
            </w:tcBorders>
          </w:tcPr>
          <w:p w14:paraId="4CB00DD2"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факт</w:t>
            </w:r>
          </w:p>
        </w:tc>
        <w:tc>
          <w:tcPr>
            <w:tcW w:w="2832" w:type="dxa"/>
            <w:gridSpan w:val="2"/>
            <w:tcBorders>
              <w:top w:val="single" w:sz="4" w:space="0" w:color="auto"/>
              <w:left w:val="single" w:sz="4" w:space="0" w:color="auto"/>
              <w:bottom w:val="single" w:sz="4" w:space="0" w:color="auto"/>
              <w:right w:val="single" w:sz="4" w:space="0" w:color="auto"/>
            </w:tcBorders>
          </w:tcPr>
          <w:p w14:paraId="190F0955" w14:textId="77777777" w:rsidR="00AA5D15" w:rsidRDefault="00AA5D15">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70E5C5C3" w14:textId="77777777" w:rsidR="00AA5D15" w:rsidRDefault="00AA5D15">
            <w:pPr>
              <w:autoSpaceDE w:val="0"/>
              <w:autoSpaceDN w:val="0"/>
              <w:adjustRightInd w:val="0"/>
              <w:rPr>
                <w:rFonts w:eastAsia="Calibri"/>
                <w:sz w:val="20"/>
                <w:szCs w:val="20"/>
                <w:lang w:eastAsia="en-US"/>
              </w:rPr>
            </w:pPr>
          </w:p>
        </w:tc>
      </w:tr>
      <w:tr w:rsidR="00AA5D15" w14:paraId="7C0B7C82" w14:textId="77777777">
        <w:tc>
          <w:tcPr>
            <w:tcW w:w="703" w:type="dxa"/>
            <w:tcBorders>
              <w:top w:val="single" w:sz="4" w:space="0" w:color="auto"/>
              <w:left w:val="single" w:sz="4" w:space="0" w:color="auto"/>
              <w:bottom w:val="single" w:sz="4" w:space="0" w:color="auto"/>
              <w:right w:val="single" w:sz="4" w:space="0" w:color="auto"/>
            </w:tcBorders>
          </w:tcPr>
          <w:p w14:paraId="7D35B673"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1</w:t>
            </w:r>
          </w:p>
        </w:tc>
        <w:tc>
          <w:tcPr>
            <w:tcW w:w="3976" w:type="dxa"/>
            <w:tcBorders>
              <w:top w:val="single" w:sz="4" w:space="0" w:color="auto"/>
              <w:left w:val="single" w:sz="4" w:space="0" w:color="auto"/>
              <w:bottom w:val="single" w:sz="4" w:space="0" w:color="auto"/>
              <w:right w:val="single" w:sz="4" w:space="0" w:color="auto"/>
            </w:tcBorders>
          </w:tcPr>
          <w:p w14:paraId="10A55AA8"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2</w:t>
            </w:r>
          </w:p>
        </w:tc>
        <w:tc>
          <w:tcPr>
            <w:tcW w:w="992" w:type="dxa"/>
            <w:tcBorders>
              <w:top w:val="single" w:sz="4" w:space="0" w:color="auto"/>
              <w:left w:val="single" w:sz="4" w:space="0" w:color="auto"/>
              <w:bottom w:val="single" w:sz="4" w:space="0" w:color="auto"/>
              <w:right w:val="single" w:sz="4" w:space="0" w:color="auto"/>
            </w:tcBorders>
          </w:tcPr>
          <w:p w14:paraId="3293A2B1"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3</w:t>
            </w:r>
          </w:p>
        </w:tc>
        <w:tc>
          <w:tcPr>
            <w:tcW w:w="1564" w:type="dxa"/>
            <w:tcBorders>
              <w:top w:val="single" w:sz="4" w:space="0" w:color="auto"/>
              <w:left w:val="single" w:sz="4" w:space="0" w:color="auto"/>
              <w:bottom w:val="single" w:sz="4" w:space="0" w:color="auto"/>
              <w:right w:val="single" w:sz="4" w:space="0" w:color="auto"/>
            </w:tcBorders>
          </w:tcPr>
          <w:p w14:paraId="64D53AF6"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4</w:t>
            </w:r>
          </w:p>
        </w:tc>
        <w:tc>
          <w:tcPr>
            <w:tcW w:w="1134" w:type="dxa"/>
            <w:tcBorders>
              <w:top w:val="single" w:sz="4" w:space="0" w:color="auto"/>
              <w:left w:val="single" w:sz="4" w:space="0" w:color="auto"/>
              <w:bottom w:val="single" w:sz="4" w:space="0" w:color="auto"/>
              <w:right w:val="single" w:sz="4" w:space="0" w:color="auto"/>
            </w:tcBorders>
          </w:tcPr>
          <w:p w14:paraId="6343E753"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5</w:t>
            </w:r>
          </w:p>
        </w:tc>
        <w:tc>
          <w:tcPr>
            <w:tcW w:w="1129" w:type="dxa"/>
            <w:tcBorders>
              <w:top w:val="single" w:sz="4" w:space="0" w:color="auto"/>
              <w:left w:val="single" w:sz="4" w:space="0" w:color="auto"/>
              <w:bottom w:val="single" w:sz="4" w:space="0" w:color="auto"/>
              <w:right w:val="single" w:sz="4" w:space="0" w:color="auto"/>
            </w:tcBorders>
          </w:tcPr>
          <w:p w14:paraId="3F0E53F0"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6</w:t>
            </w:r>
          </w:p>
        </w:tc>
        <w:tc>
          <w:tcPr>
            <w:tcW w:w="992" w:type="dxa"/>
            <w:tcBorders>
              <w:top w:val="single" w:sz="4" w:space="0" w:color="auto"/>
              <w:left w:val="single" w:sz="4" w:space="0" w:color="auto"/>
              <w:bottom w:val="single" w:sz="4" w:space="0" w:color="auto"/>
              <w:right w:val="single" w:sz="4" w:space="0" w:color="auto"/>
            </w:tcBorders>
          </w:tcPr>
          <w:p w14:paraId="23B6F089"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7</w:t>
            </w:r>
          </w:p>
        </w:tc>
        <w:tc>
          <w:tcPr>
            <w:tcW w:w="853" w:type="dxa"/>
            <w:tcBorders>
              <w:top w:val="single" w:sz="4" w:space="0" w:color="auto"/>
              <w:left w:val="single" w:sz="4" w:space="0" w:color="auto"/>
              <w:bottom w:val="single" w:sz="4" w:space="0" w:color="auto"/>
              <w:right w:val="single" w:sz="4" w:space="0" w:color="auto"/>
            </w:tcBorders>
          </w:tcPr>
          <w:p w14:paraId="3C368326"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8</w:t>
            </w:r>
          </w:p>
        </w:tc>
        <w:tc>
          <w:tcPr>
            <w:tcW w:w="2832" w:type="dxa"/>
            <w:gridSpan w:val="2"/>
            <w:tcBorders>
              <w:top w:val="single" w:sz="4" w:space="0" w:color="auto"/>
              <w:left w:val="single" w:sz="4" w:space="0" w:color="auto"/>
              <w:bottom w:val="single" w:sz="4" w:space="0" w:color="auto"/>
              <w:right w:val="single" w:sz="4" w:space="0" w:color="auto"/>
            </w:tcBorders>
          </w:tcPr>
          <w:p w14:paraId="1252184F"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9</w:t>
            </w:r>
          </w:p>
        </w:tc>
        <w:tc>
          <w:tcPr>
            <w:tcW w:w="1560" w:type="dxa"/>
            <w:tcBorders>
              <w:top w:val="single" w:sz="4" w:space="0" w:color="auto"/>
              <w:left w:val="single" w:sz="4" w:space="0" w:color="auto"/>
              <w:bottom w:val="single" w:sz="4" w:space="0" w:color="auto"/>
              <w:right w:val="single" w:sz="4" w:space="0" w:color="auto"/>
            </w:tcBorders>
          </w:tcPr>
          <w:p w14:paraId="727B3775"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10</w:t>
            </w:r>
          </w:p>
        </w:tc>
      </w:tr>
      <w:tr w:rsidR="00AA5D15" w14:paraId="2DC1C16E" w14:textId="77777777">
        <w:tc>
          <w:tcPr>
            <w:tcW w:w="15735" w:type="dxa"/>
            <w:gridSpan w:val="11"/>
            <w:tcBorders>
              <w:top w:val="single" w:sz="4" w:space="0" w:color="auto"/>
              <w:left w:val="single" w:sz="4" w:space="0" w:color="auto"/>
              <w:bottom w:val="single" w:sz="4" w:space="0" w:color="auto"/>
              <w:right w:val="single" w:sz="4" w:space="0" w:color="auto"/>
            </w:tcBorders>
          </w:tcPr>
          <w:p w14:paraId="5FB494EA"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 xml:space="preserve">Муниципальная программа </w:t>
            </w:r>
            <w:r>
              <w:rPr>
                <w:rFonts w:eastAsia="Calibri"/>
                <w:sz w:val="20"/>
                <w:szCs w:val="20"/>
                <w:lang w:eastAsia="ar-SA"/>
              </w:rPr>
              <w:t>«Развитие транспортной системы»</w:t>
            </w:r>
          </w:p>
        </w:tc>
      </w:tr>
      <w:tr w:rsidR="00AA5D15" w14:paraId="0657E034" w14:textId="77777777">
        <w:tc>
          <w:tcPr>
            <w:tcW w:w="15735" w:type="dxa"/>
            <w:gridSpan w:val="11"/>
            <w:tcBorders>
              <w:top w:val="single" w:sz="4" w:space="0" w:color="auto"/>
              <w:left w:val="single" w:sz="4" w:space="0" w:color="auto"/>
              <w:bottom w:val="single" w:sz="4" w:space="0" w:color="auto"/>
              <w:right w:val="single" w:sz="4" w:space="0" w:color="auto"/>
            </w:tcBorders>
          </w:tcPr>
          <w:p w14:paraId="7D266C6D" w14:textId="77777777" w:rsidR="00AA5D15" w:rsidRDefault="009D37E0">
            <w:pPr>
              <w:autoSpaceDE w:val="0"/>
              <w:autoSpaceDN w:val="0"/>
              <w:adjustRightInd w:val="0"/>
              <w:jc w:val="center"/>
              <w:rPr>
                <w:sz w:val="20"/>
                <w:szCs w:val="20"/>
              </w:rPr>
            </w:pPr>
            <w:r>
              <w:rPr>
                <w:sz w:val="20"/>
                <w:szCs w:val="20"/>
              </w:rPr>
              <w:t>Подпрограмма 1. Развитие транспортной инфраструктуры и дорожного хозяйства</w:t>
            </w:r>
          </w:p>
          <w:p w14:paraId="461A9F23" w14:textId="77777777" w:rsidR="00AA5D15" w:rsidRDefault="009D37E0">
            <w:pPr>
              <w:autoSpaceDE w:val="0"/>
              <w:autoSpaceDN w:val="0"/>
              <w:adjustRightInd w:val="0"/>
              <w:jc w:val="center"/>
              <w:rPr>
                <w:sz w:val="20"/>
                <w:szCs w:val="20"/>
              </w:rPr>
            </w:pPr>
            <w:r>
              <w:rPr>
                <w:sz w:val="20"/>
                <w:szCs w:val="20"/>
              </w:rPr>
              <w:t>Задача 1. Поддержание существующей сети автомобильных дорог общего пользования, зимних автомобильных дорог и ледовых переправ</w:t>
            </w:r>
          </w:p>
        </w:tc>
      </w:tr>
      <w:tr w:rsidR="00AA5D15" w14:paraId="00F74957" w14:textId="77777777">
        <w:tc>
          <w:tcPr>
            <w:tcW w:w="703" w:type="dxa"/>
            <w:tcBorders>
              <w:top w:val="single" w:sz="4" w:space="0" w:color="auto"/>
              <w:left w:val="single" w:sz="4" w:space="0" w:color="auto"/>
              <w:bottom w:val="single" w:sz="4" w:space="0" w:color="auto"/>
              <w:right w:val="single" w:sz="4" w:space="0" w:color="auto"/>
            </w:tcBorders>
          </w:tcPr>
          <w:p w14:paraId="7440E03D"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1.</w:t>
            </w:r>
          </w:p>
        </w:tc>
        <w:tc>
          <w:tcPr>
            <w:tcW w:w="3976" w:type="dxa"/>
            <w:tcBorders>
              <w:top w:val="single" w:sz="4" w:space="0" w:color="auto"/>
              <w:left w:val="single" w:sz="4" w:space="0" w:color="auto"/>
              <w:bottom w:val="single" w:sz="4" w:space="0" w:color="auto"/>
              <w:right w:val="single" w:sz="4" w:space="0" w:color="auto"/>
            </w:tcBorders>
          </w:tcPr>
          <w:p w14:paraId="77E76A96" w14:textId="77777777" w:rsidR="00AA5D15" w:rsidRDefault="009D37E0">
            <w:pPr>
              <w:autoSpaceDE w:val="0"/>
              <w:autoSpaceDN w:val="0"/>
              <w:adjustRightInd w:val="0"/>
              <w:jc w:val="both"/>
              <w:rPr>
                <w:sz w:val="20"/>
                <w:szCs w:val="20"/>
              </w:rPr>
            </w:pPr>
            <w:r>
              <w:rPr>
                <w:rFonts w:eastAsiaTheme="minorEastAsia"/>
                <w:sz w:val="20"/>
                <w:szCs w:val="20"/>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992" w:type="dxa"/>
            <w:tcBorders>
              <w:top w:val="single" w:sz="4" w:space="0" w:color="auto"/>
              <w:left w:val="single" w:sz="4" w:space="0" w:color="auto"/>
              <w:bottom w:val="single" w:sz="4" w:space="0" w:color="auto"/>
              <w:right w:val="single" w:sz="4" w:space="0" w:color="auto"/>
            </w:tcBorders>
          </w:tcPr>
          <w:p w14:paraId="03F0E206" w14:textId="77777777" w:rsidR="00AA5D15" w:rsidRDefault="009D37E0">
            <w:pPr>
              <w:autoSpaceDE w:val="0"/>
              <w:autoSpaceDN w:val="0"/>
              <w:adjustRightInd w:val="0"/>
              <w:jc w:val="center"/>
              <w:rPr>
                <w:sz w:val="20"/>
                <w:szCs w:val="20"/>
              </w:rPr>
            </w:pPr>
            <w:r>
              <w:rPr>
                <w:sz w:val="20"/>
                <w:szCs w:val="20"/>
              </w:rPr>
              <w:t>%</w:t>
            </w:r>
          </w:p>
        </w:tc>
        <w:tc>
          <w:tcPr>
            <w:tcW w:w="1564" w:type="dxa"/>
            <w:tcBorders>
              <w:top w:val="single" w:sz="4" w:space="0" w:color="auto"/>
              <w:left w:val="single" w:sz="4" w:space="0" w:color="auto"/>
              <w:bottom w:val="single" w:sz="4" w:space="0" w:color="auto"/>
              <w:right w:val="single" w:sz="4" w:space="0" w:color="auto"/>
            </w:tcBorders>
          </w:tcPr>
          <w:p w14:paraId="4B1BB873" w14:textId="77777777" w:rsidR="00AA5D15" w:rsidRDefault="009D37E0">
            <w:pPr>
              <w:autoSpaceDE w:val="0"/>
              <w:autoSpaceDN w:val="0"/>
              <w:adjustRightInd w:val="0"/>
              <w:jc w:val="center"/>
              <w:rPr>
                <w:rFonts w:eastAsia="Calibri"/>
                <w:sz w:val="20"/>
                <w:szCs w:val="20"/>
                <w:lang w:eastAsia="en-US"/>
              </w:rPr>
            </w:pPr>
            <w:r>
              <w:rPr>
                <w:rFonts w:eastAsiaTheme="minorEastAsia"/>
                <w:noProof/>
                <w:sz w:val="20"/>
                <w:szCs w:val="20"/>
              </w:rPr>
              <w:drawing>
                <wp:inline distT="0" distB="0" distL="0" distR="0" wp14:anchorId="1F8E9E43" wp14:editId="3D5A4516">
                  <wp:extent cx="142875" cy="198755"/>
                  <wp:effectExtent l="0" t="0" r="9525"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017FFD6E"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129" w:type="dxa"/>
            <w:tcBorders>
              <w:top w:val="single" w:sz="4" w:space="0" w:color="auto"/>
              <w:left w:val="single" w:sz="4" w:space="0" w:color="auto"/>
              <w:bottom w:val="single" w:sz="4" w:space="0" w:color="auto"/>
              <w:right w:val="single" w:sz="4" w:space="0" w:color="auto"/>
            </w:tcBorders>
          </w:tcPr>
          <w:p w14:paraId="262A1CC9" w14:textId="09E6D0E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1</w:t>
            </w:r>
            <w:r w:rsidR="004A5111">
              <w:rPr>
                <w:rFonts w:eastAsia="Calibri"/>
                <w:sz w:val="20"/>
                <w:szCs w:val="20"/>
                <w:lang w:eastAsia="en-US"/>
              </w:rPr>
              <w:t>7</w:t>
            </w:r>
          </w:p>
        </w:tc>
        <w:tc>
          <w:tcPr>
            <w:tcW w:w="992" w:type="dxa"/>
            <w:tcBorders>
              <w:top w:val="single" w:sz="4" w:space="0" w:color="auto"/>
              <w:left w:val="single" w:sz="4" w:space="0" w:color="auto"/>
              <w:bottom w:val="single" w:sz="4" w:space="0" w:color="auto"/>
              <w:right w:val="single" w:sz="4" w:space="0" w:color="auto"/>
            </w:tcBorders>
          </w:tcPr>
          <w:p w14:paraId="389F0ADC" w14:textId="61BC5319" w:rsidR="00AA5D15" w:rsidRDefault="009D37E0">
            <w:pPr>
              <w:jc w:val="center"/>
              <w:rPr>
                <w:sz w:val="20"/>
                <w:szCs w:val="20"/>
              </w:rPr>
            </w:pPr>
            <w:r>
              <w:rPr>
                <w:sz w:val="20"/>
                <w:szCs w:val="20"/>
              </w:rPr>
              <w:t>1</w:t>
            </w:r>
            <w:r w:rsidR="004A5111">
              <w:rPr>
                <w:sz w:val="20"/>
                <w:szCs w:val="20"/>
              </w:rPr>
              <w:t>0</w:t>
            </w:r>
          </w:p>
        </w:tc>
        <w:tc>
          <w:tcPr>
            <w:tcW w:w="853" w:type="dxa"/>
            <w:tcBorders>
              <w:top w:val="single" w:sz="4" w:space="0" w:color="auto"/>
              <w:left w:val="single" w:sz="4" w:space="0" w:color="auto"/>
              <w:bottom w:val="single" w:sz="4" w:space="0" w:color="auto"/>
              <w:right w:val="single" w:sz="4" w:space="0" w:color="auto"/>
            </w:tcBorders>
          </w:tcPr>
          <w:p w14:paraId="487075F9" w14:textId="305A2D10" w:rsidR="00AA5D15" w:rsidRDefault="005F4D45" w:rsidP="004024F4">
            <w:pPr>
              <w:autoSpaceDE w:val="0"/>
              <w:autoSpaceDN w:val="0"/>
              <w:adjustRightInd w:val="0"/>
              <w:jc w:val="center"/>
              <w:rPr>
                <w:rFonts w:eastAsia="Calibri"/>
                <w:sz w:val="20"/>
                <w:szCs w:val="20"/>
                <w:lang w:eastAsia="en-US"/>
              </w:rPr>
            </w:pPr>
            <w:r>
              <w:rPr>
                <w:rFonts w:eastAsia="Calibri"/>
                <w:sz w:val="20"/>
                <w:szCs w:val="20"/>
                <w:lang w:eastAsia="en-US"/>
              </w:rPr>
              <w:t>20,3</w:t>
            </w:r>
          </w:p>
        </w:tc>
        <w:tc>
          <w:tcPr>
            <w:tcW w:w="2832" w:type="dxa"/>
            <w:gridSpan w:val="2"/>
            <w:tcBorders>
              <w:top w:val="single" w:sz="4" w:space="0" w:color="auto"/>
              <w:left w:val="single" w:sz="4" w:space="0" w:color="auto"/>
              <w:bottom w:val="single" w:sz="4" w:space="0" w:color="auto"/>
              <w:right w:val="single" w:sz="4" w:space="0" w:color="auto"/>
            </w:tcBorders>
            <w:shd w:val="clear" w:color="auto" w:fill="auto"/>
          </w:tcPr>
          <w:p w14:paraId="1D6A9DBD" w14:textId="77777777" w:rsidR="00AA5D15" w:rsidRDefault="00AA5D15">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1E320BB1" w14:textId="77777777" w:rsidR="00AA5D15" w:rsidRDefault="00AA5D15">
            <w:pPr>
              <w:autoSpaceDE w:val="0"/>
              <w:autoSpaceDN w:val="0"/>
              <w:adjustRightInd w:val="0"/>
              <w:rPr>
                <w:rFonts w:eastAsia="Calibri"/>
                <w:sz w:val="20"/>
                <w:szCs w:val="20"/>
                <w:lang w:eastAsia="en-US"/>
              </w:rPr>
            </w:pPr>
          </w:p>
        </w:tc>
      </w:tr>
      <w:tr w:rsidR="00AA5D15" w14:paraId="784317CC" w14:textId="77777777">
        <w:tc>
          <w:tcPr>
            <w:tcW w:w="15735" w:type="dxa"/>
            <w:gridSpan w:val="11"/>
            <w:tcBorders>
              <w:top w:val="single" w:sz="4" w:space="0" w:color="auto"/>
              <w:left w:val="single" w:sz="4" w:space="0" w:color="auto"/>
              <w:bottom w:val="single" w:sz="4" w:space="0" w:color="auto"/>
              <w:right w:val="single" w:sz="4" w:space="0" w:color="auto"/>
            </w:tcBorders>
          </w:tcPr>
          <w:p w14:paraId="29C53F63" w14:textId="77777777" w:rsidR="00AA5D15" w:rsidRDefault="009D37E0">
            <w:pPr>
              <w:autoSpaceDE w:val="0"/>
              <w:autoSpaceDN w:val="0"/>
              <w:adjustRightInd w:val="0"/>
              <w:jc w:val="center"/>
              <w:rPr>
                <w:sz w:val="20"/>
                <w:szCs w:val="20"/>
              </w:rPr>
            </w:pPr>
            <w:r>
              <w:rPr>
                <w:sz w:val="20"/>
                <w:szCs w:val="20"/>
              </w:rPr>
              <w:t>Подпрограмма 2. Организация транспортного обслуживания населения на   территории муниципального района «Ижемский»</w:t>
            </w:r>
          </w:p>
          <w:p w14:paraId="0F1D75F6" w14:textId="77777777" w:rsidR="00AA5D15" w:rsidRDefault="009D37E0">
            <w:pPr>
              <w:autoSpaceDE w:val="0"/>
              <w:autoSpaceDN w:val="0"/>
              <w:adjustRightInd w:val="0"/>
              <w:jc w:val="center"/>
              <w:rPr>
                <w:rFonts w:eastAsia="Calibri"/>
                <w:sz w:val="20"/>
                <w:szCs w:val="20"/>
                <w:lang w:eastAsia="en-US"/>
              </w:rPr>
            </w:pPr>
            <w:r>
              <w:rPr>
                <w:sz w:val="20"/>
                <w:szCs w:val="20"/>
              </w:rPr>
              <w:t>Задача 1. Организация предоставления транспортных услуг населению</w:t>
            </w:r>
          </w:p>
        </w:tc>
      </w:tr>
      <w:tr w:rsidR="00AA5D15" w14:paraId="1C1AFC58" w14:textId="77777777">
        <w:tc>
          <w:tcPr>
            <w:tcW w:w="703" w:type="dxa"/>
            <w:tcBorders>
              <w:top w:val="single" w:sz="4" w:space="0" w:color="auto"/>
              <w:left w:val="single" w:sz="4" w:space="0" w:color="auto"/>
              <w:bottom w:val="single" w:sz="4" w:space="0" w:color="auto"/>
              <w:right w:val="single" w:sz="4" w:space="0" w:color="auto"/>
            </w:tcBorders>
          </w:tcPr>
          <w:p w14:paraId="40F4E2DC"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2.</w:t>
            </w:r>
          </w:p>
        </w:tc>
        <w:tc>
          <w:tcPr>
            <w:tcW w:w="3976" w:type="dxa"/>
            <w:tcBorders>
              <w:left w:val="single" w:sz="8" w:space="0" w:color="auto"/>
              <w:bottom w:val="single" w:sz="8" w:space="0" w:color="auto"/>
              <w:right w:val="single" w:sz="8" w:space="0" w:color="auto"/>
            </w:tcBorders>
          </w:tcPr>
          <w:p w14:paraId="0DAFE9D1" w14:textId="77777777" w:rsidR="00AA5D15" w:rsidRDefault="009D37E0">
            <w:pPr>
              <w:widowControl w:val="0"/>
              <w:autoSpaceDE w:val="0"/>
              <w:autoSpaceDN w:val="0"/>
              <w:adjustRightInd w:val="0"/>
              <w:jc w:val="both"/>
              <w:rPr>
                <w:sz w:val="20"/>
                <w:szCs w:val="20"/>
              </w:rPr>
            </w:pPr>
            <w:r>
              <w:rPr>
                <w:sz w:val="20"/>
                <w:szCs w:val="20"/>
              </w:rPr>
              <w:t>Доля рейсов, фактически выполненных в соответствии  с договором при осуществлении пассажирских перевозок:</w:t>
            </w:r>
          </w:p>
        </w:tc>
        <w:tc>
          <w:tcPr>
            <w:tcW w:w="992" w:type="dxa"/>
            <w:tcBorders>
              <w:left w:val="single" w:sz="8" w:space="0" w:color="auto"/>
              <w:bottom w:val="single" w:sz="8" w:space="0" w:color="auto"/>
              <w:right w:val="single" w:sz="8" w:space="0" w:color="auto"/>
            </w:tcBorders>
          </w:tcPr>
          <w:p w14:paraId="30A9ACE0" w14:textId="77777777" w:rsidR="00AA5D15" w:rsidRDefault="009D37E0">
            <w:pPr>
              <w:widowControl w:val="0"/>
              <w:autoSpaceDE w:val="0"/>
              <w:autoSpaceDN w:val="0"/>
              <w:adjustRightInd w:val="0"/>
              <w:jc w:val="center"/>
              <w:rPr>
                <w:sz w:val="20"/>
                <w:szCs w:val="20"/>
              </w:rPr>
            </w:pPr>
            <w:r>
              <w:rPr>
                <w:sz w:val="20"/>
                <w:szCs w:val="20"/>
              </w:rPr>
              <w:t>%</w:t>
            </w:r>
          </w:p>
        </w:tc>
        <w:tc>
          <w:tcPr>
            <w:tcW w:w="1564" w:type="dxa"/>
            <w:tcBorders>
              <w:top w:val="single" w:sz="4" w:space="0" w:color="auto"/>
              <w:left w:val="single" w:sz="4" w:space="0" w:color="auto"/>
              <w:bottom w:val="single" w:sz="4" w:space="0" w:color="auto"/>
              <w:right w:val="single" w:sz="4" w:space="0" w:color="auto"/>
            </w:tcBorders>
          </w:tcPr>
          <w:p w14:paraId="7859DED2" w14:textId="77777777" w:rsidR="00AA5D15" w:rsidRDefault="009D37E0">
            <w:pPr>
              <w:jc w:val="center"/>
              <w:rPr>
                <w:sz w:val="20"/>
                <w:szCs w:val="20"/>
              </w:rPr>
            </w:pPr>
            <w:r>
              <w:rPr>
                <w:noProof/>
                <w:position w:val="-5"/>
                <w:sz w:val="20"/>
                <w:szCs w:val="20"/>
              </w:rPr>
              <w:drawing>
                <wp:inline distT="0" distB="0" distL="0" distR="0" wp14:anchorId="4B19212D" wp14:editId="1E1AA06E">
                  <wp:extent cx="142875" cy="198755"/>
                  <wp:effectExtent l="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2AC60923"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129" w:type="dxa"/>
            <w:tcBorders>
              <w:left w:val="single" w:sz="8" w:space="0" w:color="auto"/>
              <w:bottom w:val="single" w:sz="8" w:space="0" w:color="auto"/>
              <w:right w:val="single" w:sz="8" w:space="0" w:color="auto"/>
            </w:tcBorders>
          </w:tcPr>
          <w:p w14:paraId="0A595E75" w14:textId="77777777" w:rsidR="00AA5D15" w:rsidRDefault="00AA5D15">
            <w:pPr>
              <w:autoSpaceDE w:val="0"/>
              <w:autoSpaceDN w:val="0"/>
              <w:adjustRightInd w:val="0"/>
              <w:jc w:val="center"/>
              <w:rPr>
                <w:rFonts w:eastAsia="Calibri"/>
                <w:sz w:val="20"/>
                <w:szCs w:val="20"/>
                <w:lang w:eastAsia="en-US"/>
              </w:rPr>
            </w:pPr>
          </w:p>
        </w:tc>
        <w:tc>
          <w:tcPr>
            <w:tcW w:w="992" w:type="dxa"/>
            <w:tcBorders>
              <w:left w:val="single" w:sz="8" w:space="0" w:color="auto"/>
              <w:bottom w:val="single" w:sz="8" w:space="0" w:color="auto"/>
              <w:right w:val="single" w:sz="8" w:space="0" w:color="auto"/>
            </w:tcBorders>
            <w:shd w:val="clear" w:color="auto" w:fill="auto"/>
          </w:tcPr>
          <w:p w14:paraId="218960B5" w14:textId="77777777" w:rsidR="00AA5D15" w:rsidRDefault="00AA5D15">
            <w:pPr>
              <w:autoSpaceDE w:val="0"/>
              <w:autoSpaceDN w:val="0"/>
              <w:adjustRightInd w:val="0"/>
              <w:jc w:val="center"/>
              <w:rPr>
                <w:sz w:val="20"/>
                <w:szCs w:val="20"/>
              </w:rPr>
            </w:pPr>
          </w:p>
        </w:tc>
        <w:tc>
          <w:tcPr>
            <w:tcW w:w="853" w:type="dxa"/>
            <w:tcBorders>
              <w:top w:val="single" w:sz="4" w:space="0" w:color="auto"/>
              <w:left w:val="single" w:sz="4" w:space="0" w:color="auto"/>
              <w:bottom w:val="single" w:sz="4" w:space="0" w:color="auto"/>
              <w:right w:val="single" w:sz="4" w:space="0" w:color="auto"/>
            </w:tcBorders>
          </w:tcPr>
          <w:p w14:paraId="2E4FCE0E" w14:textId="77777777" w:rsidR="00AA5D15" w:rsidRDefault="00AA5D15">
            <w:pPr>
              <w:autoSpaceDE w:val="0"/>
              <w:autoSpaceDN w:val="0"/>
              <w:adjustRightInd w:val="0"/>
              <w:rPr>
                <w:rFonts w:eastAsia="Calibri"/>
                <w:sz w:val="20"/>
                <w:szCs w:val="20"/>
                <w:lang w:eastAsia="en-US"/>
              </w:rPr>
            </w:pPr>
          </w:p>
        </w:tc>
        <w:tc>
          <w:tcPr>
            <w:tcW w:w="2832" w:type="dxa"/>
            <w:gridSpan w:val="2"/>
            <w:tcBorders>
              <w:top w:val="single" w:sz="4" w:space="0" w:color="auto"/>
              <w:left w:val="single" w:sz="4" w:space="0" w:color="auto"/>
              <w:bottom w:val="single" w:sz="4" w:space="0" w:color="auto"/>
              <w:right w:val="single" w:sz="4" w:space="0" w:color="auto"/>
            </w:tcBorders>
          </w:tcPr>
          <w:p w14:paraId="46A0C1CF" w14:textId="77777777" w:rsidR="00AA5D15" w:rsidRDefault="00AA5D15">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2037EA0F" w14:textId="77777777" w:rsidR="00AA5D15" w:rsidRDefault="00AA5D15">
            <w:pPr>
              <w:autoSpaceDE w:val="0"/>
              <w:autoSpaceDN w:val="0"/>
              <w:adjustRightInd w:val="0"/>
              <w:rPr>
                <w:rFonts w:eastAsia="Calibri"/>
                <w:sz w:val="20"/>
                <w:szCs w:val="20"/>
                <w:lang w:eastAsia="en-US"/>
              </w:rPr>
            </w:pPr>
          </w:p>
        </w:tc>
      </w:tr>
      <w:tr w:rsidR="00AA5D15" w14:paraId="614506CB" w14:textId="77777777">
        <w:tc>
          <w:tcPr>
            <w:tcW w:w="703" w:type="dxa"/>
            <w:tcBorders>
              <w:top w:val="single" w:sz="4" w:space="0" w:color="auto"/>
              <w:left w:val="single" w:sz="4" w:space="0" w:color="auto"/>
              <w:bottom w:val="single" w:sz="4" w:space="0" w:color="auto"/>
              <w:right w:val="single" w:sz="4" w:space="0" w:color="auto"/>
            </w:tcBorders>
          </w:tcPr>
          <w:p w14:paraId="524F8CF7" w14:textId="77777777" w:rsidR="00AA5D15" w:rsidRDefault="00AA5D15">
            <w:pPr>
              <w:autoSpaceDE w:val="0"/>
              <w:autoSpaceDN w:val="0"/>
              <w:adjustRightInd w:val="0"/>
              <w:jc w:val="center"/>
              <w:rPr>
                <w:rFonts w:eastAsia="Calibri"/>
                <w:sz w:val="20"/>
                <w:szCs w:val="20"/>
                <w:lang w:eastAsia="en-US"/>
              </w:rPr>
            </w:pPr>
          </w:p>
        </w:tc>
        <w:tc>
          <w:tcPr>
            <w:tcW w:w="3976" w:type="dxa"/>
            <w:tcBorders>
              <w:left w:val="single" w:sz="8" w:space="0" w:color="auto"/>
              <w:bottom w:val="single" w:sz="8" w:space="0" w:color="auto"/>
              <w:right w:val="single" w:sz="8" w:space="0" w:color="auto"/>
            </w:tcBorders>
          </w:tcPr>
          <w:p w14:paraId="50DFC721" w14:textId="77777777" w:rsidR="00AA5D15" w:rsidRDefault="009D37E0">
            <w:pPr>
              <w:widowControl w:val="0"/>
              <w:autoSpaceDE w:val="0"/>
              <w:autoSpaceDN w:val="0"/>
              <w:adjustRightInd w:val="0"/>
              <w:jc w:val="both"/>
              <w:rPr>
                <w:sz w:val="20"/>
                <w:szCs w:val="20"/>
              </w:rPr>
            </w:pPr>
            <w:r>
              <w:rPr>
                <w:sz w:val="20"/>
                <w:szCs w:val="20"/>
              </w:rPr>
              <w:t>- на автомобильном транспорте</w:t>
            </w:r>
          </w:p>
        </w:tc>
        <w:tc>
          <w:tcPr>
            <w:tcW w:w="992" w:type="dxa"/>
            <w:tcBorders>
              <w:left w:val="single" w:sz="8" w:space="0" w:color="auto"/>
              <w:bottom w:val="single" w:sz="8" w:space="0" w:color="auto"/>
              <w:right w:val="single" w:sz="8" w:space="0" w:color="auto"/>
            </w:tcBorders>
          </w:tcPr>
          <w:p w14:paraId="33E7304E" w14:textId="77777777" w:rsidR="00AA5D15" w:rsidRDefault="009D37E0">
            <w:pPr>
              <w:widowControl w:val="0"/>
              <w:autoSpaceDE w:val="0"/>
              <w:autoSpaceDN w:val="0"/>
              <w:adjustRightInd w:val="0"/>
              <w:jc w:val="center"/>
              <w:rPr>
                <w:sz w:val="20"/>
                <w:szCs w:val="20"/>
              </w:rPr>
            </w:pPr>
            <w:r>
              <w:rPr>
                <w:sz w:val="20"/>
                <w:szCs w:val="20"/>
              </w:rPr>
              <w:t>%</w:t>
            </w:r>
          </w:p>
        </w:tc>
        <w:tc>
          <w:tcPr>
            <w:tcW w:w="1564" w:type="dxa"/>
            <w:tcBorders>
              <w:top w:val="single" w:sz="4" w:space="0" w:color="auto"/>
              <w:left w:val="single" w:sz="4" w:space="0" w:color="auto"/>
              <w:bottom w:val="single" w:sz="4" w:space="0" w:color="auto"/>
              <w:right w:val="single" w:sz="4" w:space="0" w:color="auto"/>
            </w:tcBorders>
          </w:tcPr>
          <w:p w14:paraId="4734E8B7" w14:textId="77777777" w:rsidR="00AA5D15" w:rsidRDefault="009D37E0">
            <w:pPr>
              <w:jc w:val="center"/>
              <w:rPr>
                <w:sz w:val="20"/>
                <w:szCs w:val="20"/>
              </w:rPr>
            </w:pPr>
            <w:r>
              <w:rPr>
                <w:noProof/>
                <w:position w:val="-5"/>
                <w:sz w:val="20"/>
                <w:szCs w:val="20"/>
              </w:rPr>
              <w:drawing>
                <wp:inline distT="0" distB="0" distL="0" distR="0" wp14:anchorId="7E8950B5" wp14:editId="74EA2B28">
                  <wp:extent cx="142875" cy="198755"/>
                  <wp:effectExtent l="0" t="0" r="9525" b="0"/>
                  <wp:docPr id="1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53D0A027" w14:textId="77777777" w:rsidR="00AA5D15" w:rsidRDefault="00AA5D15">
            <w:pPr>
              <w:autoSpaceDE w:val="0"/>
              <w:autoSpaceDN w:val="0"/>
              <w:adjustRightInd w:val="0"/>
              <w:jc w:val="center"/>
              <w:rPr>
                <w:rFonts w:eastAsia="Calibri"/>
                <w:sz w:val="20"/>
                <w:szCs w:val="20"/>
                <w:lang w:eastAsia="en-US"/>
              </w:rPr>
            </w:pPr>
          </w:p>
        </w:tc>
        <w:tc>
          <w:tcPr>
            <w:tcW w:w="1129" w:type="dxa"/>
            <w:tcBorders>
              <w:left w:val="single" w:sz="8" w:space="0" w:color="auto"/>
              <w:bottom w:val="single" w:sz="8" w:space="0" w:color="auto"/>
              <w:right w:val="single" w:sz="8" w:space="0" w:color="auto"/>
            </w:tcBorders>
          </w:tcPr>
          <w:p w14:paraId="059CD2AF"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100</w:t>
            </w:r>
          </w:p>
        </w:tc>
        <w:tc>
          <w:tcPr>
            <w:tcW w:w="992" w:type="dxa"/>
            <w:tcBorders>
              <w:left w:val="single" w:sz="8" w:space="0" w:color="auto"/>
              <w:bottom w:val="single" w:sz="8" w:space="0" w:color="auto"/>
              <w:right w:val="single" w:sz="8" w:space="0" w:color="auto"/>
            </w:tcBorders>
            <w:shd w:val="clear" w:color="auto" w:fill="auto"/>
          </w:tcPr>
          <w:p w14:paraId="6C4B473B" w14:textId="77777777" w:rsidR="00AA5D15" w:rsidRDefault="009D37E0">
            <w:pPr>
              <w:autoSpaceDE w:val="0"/>
              <w:autoSpaceDN w:val="0"/>
              <w:adjustRightInd w:val="0"/>
              <w:jc w:val="center"/>
              <w:rPr>
                <w:sz w:val="20"/>
                <w:szCs w:val="20"/>
              </w:rPr>
            </w:pPr>
            <w:r>
              <w:rPr>
                <w:rFonts w:eastAsia="Calibri"/>
                <w:sz w:val="20"/>
                <w:szCs w:val="20"/>
                <w:lang w:eastAsia="en-US"/>
              </w:rPr>
              <w:t>100</w:t>
            </w:r>
          </w:p>
        </w:tc>
        <w:tc>
          <w:tcPr>
            <w:tcW w:w="853" w:type="dxa"/>
            <w:tcBorders>
              <w:top w:val="single" w:sz="4" w:space="0" w:color="auto"/>
              <w:left w:val="single" w:sz="4" w:space="0" w:color="auto"/>
              <w:bottom w:val="single" w:sz="4" w:space="0" w:color="auto"/>
              <w:right w:val="single" w:sz="4" w:space="0" w:color="auto"/>
            </w:tcBorders>
          </w:tcPr>
          <w:p w14:paraId="1EF8A376"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100</w:t>
            </w:r>
          </w:p>
        </w:tc>
        <w:tc>
          <w:tcPr>
            <w:tcW w:w="2832" w:type="dxa"/>
            <w:gridSpan w:val="2"/>
            <w:tcBorders>
              <w:top w:val="single" w:sz="4" w:space="0" w:color="auto"/>
              <w:left w:val="single" w:sz="4" w:space="0" w:color="auto"/>
              <w:bottom w:val="single" w:sz="4" w:space="0" w:color="auto"/>
              <w:right w:val="single" w:sz="4" w:space="0" w:color="auto"/>
            </w:tcBorders>
          </w:tcPr>
          <w:p w14:paraId="43A3B79D" w14:textId="77777777" w:rsidR="00AA5D15" w:rsidRDefault="00AA5D15">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7AC7E264" w14:textId="77777777" w:rsidR="00AA5D15" w:rsidRDefault="00AA5D15">
            <w:pPr>
              <w:autoSpaceDE w:val="0"/>
              <w:autoSpaceDN w:val="0"/>
              <w:adjustRightInd w:val="0"/>
              <w:rPr>
                <w:rFonts w:eastAsia="Calibri"/>
                <w:sz w:val="20"/>
                <w:szCs w:val="20"/>
                <w:lang w:eastAsia="en-US"/>
              </w:rPr>
            </w:pPr>
          </w:p>
        </w:tc>
      </w:tr>
      <w:tr w:rsidR="00AA5D15" w14:paraId="31BCDCE2" w14:textId="77777777">
        <w:tc>
          <w:tcPr>
            <w:tcW w:w="703" w:type="dxa"/>
            <w:tcBorders>
              <w:top w:val="single" w:sz="4" w:space="0" w:color="auto"/>
              <w:left w:val="single" w:sz="4" w:space="0" w:color="auto"/>
              <w:bottom w:val="single" w:sz="4" w:space="0" w:color="auto"/>
              <w:right w:val="single" w:sz="4" w:space="0" w:color="auto"/>
            </w:tcBorders>
          </w:tcPr>
          <w:p w14:paraId="30228C50" w14:textId="77777777" w:rsidR="00AA5D15" w:rsidRDefault="00AA5D15">
            <w:pPr>
              <w:autoSpaceDE w:val="0"/>
              <w:autoSpaceDN w:val="0"/>
              <w:adjustRightInd w:val="0"/>
              <w:jc w:val="center"/>
              <w:rPr>
                <w:rFonts w:eastAsia="Calibri"/>
                <w:sz w:val="20"/>
                <w:szCs w:val="20"/>
                <w:lang w:eastAsia="en-US"/>
              </w:rPr>
            </w:pPr>
          </w:p>
        </w:tc>
        <w:tc>
          <w:tcPr>
            <w:tcW w:w="3976" w:type="dxa"/>
            <w:tcBorders>
              <w:left w:val="single" w:sz="8" w:space="0" w:color="auto"/>
              <w:bottom w:val="single" w:sz="8" w:space="0" w:color="auto"/>
              <w:right w:val="single" w:sz="8" w:space="0" w:color="auto"/>
            </w:tcBorders>
          </w:tcPr>
          <w:p w14:paraId="386DA87D" w14:textId="77777777" w:rsidR="00AA5D15" w:rsidRDefault="009D37E0">
            <w:pPr>
              <w:widowControl w:val="0"/>
              <w:autoSpaceDE w:val="0"/>
              <w:autoSpaceDN w:val="0"/>
              <w:adjustRightInd w:val="0"/>
              <w:jc w:val="both"/>
              <w:rPr>
                <w:sz w:val="20"/>
                <w:szCs w:val="20"/>
              </w:rPr>
            </w:pPr>
            <w:r>
              <w:rPr>
                <w:sz w:val="20"/>
                <w:szCs w:val="20"/>
              </w:rPr>
              <w:t xml:space="preserve">- на водном транспорте                                  </w:t>
            </w:r>
          </w:p>
        </w:tc>
        <w:tc>
          <w:tcPr>
            <w:tcW w:w="992" w:type="dxa"/>
            <w:tcBorders>
              <w:left w:val="single" w:sz="8" w:space="0" w:color="auto"/>
              <w:bottom w:val="single" w:sz="8" w:space="0" w:color="auto"/>
              <w:right w:val="single" w:sz="8" w:space="0" w:color="auto"/>
            </w:tcBorders>
          </w:tcPr>
          <w:p w14:paraId="61E58B90" w14:textId="77777777" w:rsidR="00AA5D15" w:rsidRDefault="009D37E0">
            <w:pPr>
              <w:widowControl w:val="0"/>
              <w:autoSpaceDE w:val="0"/>
              <w:autoSpaceDN w:val="0"/>
              <w:adjustRightInd w:val="0"/>
              <w:jc w:val="center"/>
              <w:rPr>
                <w:sz w:val="20"/>
                <w:szCs w:val="20"/>
              </w:rPr>
            </w:pPr>
            <w:r>
              <w:rPr>
                <w:sz w:val="20"/>
                <w:szCs w:val="20"/>
              </w:rPr>
              <w:t>%</w:t>
            </w:r>
          </w:p>
        </w:tc>
        <w:tc>
          <w:tcPr>
            <w:tcW w:w="1564" w:type="dxa"/>
            <w:tcBorders>
              <w:top w:val="single" w:sz="4" w:space="0" w:color="auto"/>
              <w:left w:val="single" w:sz="4" w:space="0" w:color="auto"/>
              <w:bottom w:val="single" w:sz="4" w:space="0" w:color="auto"/>
              <w:right w:val="single" w:sz="4" w:space="0" w:color="auto"/>
            </w:tcBorders>
          </w:tcPr>
          <w:p w14:paraId="3E281071" w14:textId="77777777" w:rsidR="00AA5D15" w:rsidRDefault="009D37E0">
            <w:pPr>
              <w:jc w:val="center"/>
              <w:rPr>
                <w:sz w:val="20"/>
                <w:szCs w:val="20"/>
              </w:rPr>
            </w:pPr>
            <w:r>
              <w:rPr>
                <w:noProof/>
                <w:position w:val="-5"/>
                <w:sz w:val="20"/>
                <w:szCs w:val="20"/>
              </w:rPr>
              <w:drawing>
                <wp:inline distT="0" distB="0" distL="0" distR="0" wp14:anchorId="5686A407" wp14:editId="064F7C2F">
                  <wp:extent cx="142875" cy="198755"/>
                  <wp:effectExtent l="0" t="0" r="9525"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220BA5EE" w14:textId="77777777" w:rsidR="00AA5D15" w:rsidRDefault="00AA5D15">
            <w:pPr>
              <w:autoSpaceDE w:val="0"/>
              <w:autoSpaceDN w:val="0"/>
              <w:adjustRightInd w:val="0"/>
              <w:jc w:val="center"/>
              <w:rPr>
                <w:rFonts w:eastAsia="Calibri"/>
                <w:sz w:val="20"/>
                <w:szCs w:val="20"/>
                <w:lang w:eastAsia="en-US"/>
              </w:rPr>
            </w:pPr>
          </w:p>
        </w:tc>
        <w:tc>
          <w:tcPr>
            <w:tcW w:w="1129" w:type="dxa"/>
            <w:tcBorders>
              <w:left w:val="single" w:sz="8" w:space="0" w:color="auto"/>
              <w:bottom w:val="single" w:sz="8" w:space="0" w:color="auto"/>
              <w:right w:val="single" w:sz="8" w:space="0" w:color="auto"/>
            </w:tcBorders>
          </w:tcPr>
          <w:p w14:paraId="33E95E00"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100</w:t>
            </w:r>
          </w:p>
        </w:tc>
        <w:tc>
          <w:tcPr>
            <w:tcW w:w="992" w:type="dxa"/>
            <w:tcBorders>
              <w:left w:val="single" w:sz="8" w:space="0" w:color="auto"/>
              <w:bottom w:val="single" w:sz="8" w:space="0" w:color="auto"/>
              <w:right w:val="single" w:sz="8" w:space="0" w:color="auto"/>
            </w:tcBorders>
            <w:shd w:val="clear" w:color="auto" w:fill="auto"/>
          </w:tcPr>
          <w:p w14:paraId="1AC7E4DE" w14:textId="77777777" w:rsidR="00AA5D15" w:rsidRDefault="009D37E0">
            <w:pPr>
              <w:autoSpaceDE w:val="0"/>
              <w:autoSpaceDN w:val="0"/>
              <w:adjustRightInd w:val="0"/>
              <w:jc w:val="center"/>
              <w:rPr>
                <w:sz w:val="20"/>
                <w:szCs w:val="20"/>
              </w:rPr>
            </w:pPr>
            <w:r>
              <w:rPr>
                <w:rFonts w:eastAsia="Calibri"/>
                <w:sz w:val="20"/>
                <w:szCs w:val="20"/>
                <w:lang w:eastAsia="en-US"/>
              </w:rPr>
              <w:t>100</w:t>
            </w:r>
          </w:p>
        </w:tc>
        <w:tc>
          <w:tcPr>
            <w:tcW w:w="853" w:type="dxa"/>
            <w:tcBorders>
              <w:top w:val="single" w:sz="4" w:space="0" w:color="auto"/>
              <w:left w:val="single" w:sz="4" w:space="0" w:color="auto"/>
              <w:bottom w:val="single" w:sz="4" w:space="0" w:color="auto"/>
              <w:right w:val="single" w:sz="4" w:space="0" w:color="auto"/>
            </w:tcBorders>
          </w:tcPr>
          <w:p w14:paraId="01A3DB57"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100</w:t>
            </w:r>
          </w:p>
        </w:tc>
        <w:tc>
          <w:tcPr>
            <w:tcW w:w="2832" w:type="dxa"/>
            <w:gridSpan w:val="2"/>
            <w:tcBorders>
              <w:top w:val="single" w:sz="4" w:space="0" w:color="auto"/>
              <w:left w:val="single" w:sz="4" w:space="0" w:color="auto"/>
              <w:bottom w:val="single" w:sz="4" w:space="0" w:color="auto"/>
              <w:right w:val="single" w:sz="4" w:space="0" w:color="auto"/>
            </w:tcBorders>
          </w:tcPr>
          <w:p w14:paraId="06223F0C" w14:textId="77777777" w:rsidR="00AA5D15" w:rsidRDefault="00AA5D15">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6AD969CD" w14:textId="77777777" w:rsidR="00AA5D15" w:rsidRDefault="00AA5D15">
            <w:pPr>
              <w:autoSpaceDE w:val="0"/>
              <w:autoSpaceDN w:val="0"/>
              <w:adjustRightInd w:val="0"/>
              <w:rPr>
                <w:rFonts w:eastAsia="Calibri"/>
                <w:sz w:val="20"/>
                <w:szCs w:val="20"/>
                <w:lang w:eastAsia="en-US"/>
              </w:rPr>
            </w:pPr>
          </w:p>
        </w:tc>
      </w:tr>
      <w:tr w:rsidR="00AA5D15" w14:paraId="440ACD98" w14:textId="77777777">
        <w:tc>
          <w:tcPr>
            <w:tcW w:w="703" w:type="dxa"/>
            <w:tcBorders>
              <w:top w:val="single" w:sz="4" w:space="0" w:color="auto"/>
              <w:left w:val="single" w:sz="4" w:space="0" w:color="auto"/>
              <w:bottom w:val="single" w:sz="4" w:space="0" w:color="auto"/>
              <w:right w:val="single" w:sz="4" w:space="0" w:color="auto"/>
            </w:tcBorders>
          </w:tcPr>
          <w:p w14:paraId="3572AAFC"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lastRenderedPageBreak/>
              <w:t>3</w:t>
            </w:r>
          </w:p>
        </w:tc>
        <w:tc>
          <w:tcPr>
            <w:tcW w:w="3976" w:type="dxa"/>
            <w:tcBorders>
              <w:left w:val="single" w:sz="8" w:space="0" w:color="auto"/>
              <w:bottom w:val="single" w:sz="8" w:space="0" w:color="auto"/>
              <w:right w:val="single" w:sz="8" w:space="0" w:color="auto"/>
            </w:tcBorders>
          </w:tcPr>
          <w:p w14:paraId="0B165A12" w14:textId="77777777" w:rsidR="00AA5D15" w:rsidRDefault="009D37E0">
            <w:pPr>
              <w:widowControl w:val="0"/>
              <w:autoSpaceDE w:val="0"/>
              <w:autoSpaceDN w:val="0"/>
              <w:adjustRightInd w:val="0"/>
              <w:jc w:val="both"/>
              <w:rPr>
                <w:sz w:val="20"/>
                <w:szCs w:val="20"/>
              </w:rPr>
            </w:pPr>
            <w:r>
              <w:rPr>
                <w:sz w:val="20"/>
                <w:szCs w:val="20"/>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tc>
        <w:tc>
          <w:tcPr>
            <w:tcW w:w="992" w:type="dxa"/>
            <w:tcBorders>
              <w:left w:val="single" w:sz="8" w:space="0" w:color="auto"/>
              <w:bottom w:val="single" w:sz="8" w:space="0" w:color="auto"/>
              <w:right w:val="single" w:sz="8" w:space="0" w:color="auto"/>
            </w:tcBorders>
          </w:tcPr>
          <w:p w14:paraId="738A13D1" w14:textId="77777777" w:rsidR="00AA5D15" w:rsidRDefault="009D37E0">
            <w:pPr>
              <w:widowControl w:val="0"/>
              <w:autoSpaceDE w:val="0"/>
              <w:autoSpaceDN w:val="0"/>
              <w:adjustRightInd w:val="0"/>
              <w:jc w:val="center"/>
              <w:rPr>
                <w:sz w:val="20"/>
                <w:szCs w:val="20"/>
              </w:rPr>
            </w:pPr>
            <w:r>
              <w:rPr>
                <w:sz w:val="20"/>
                <w:szCs w:val="20"/>
              </w:rPr>
              <w:t>%</w:t>
            </w:r>
          </w:p>
        </w:tc>
        <w:tc>
          <w:tcPr>
            <w:tcW w:w="1564" w:type="dxa"/>
            <w:tcBorders>
              <w:top w:val="single" w:sz="4" w:space="0" w:color="auto"/>
              <w:left w:val="single" w:sz="4" w:space="0" w:color="auto"/>
              <w:bottom w:val="single" w:sz="4" w:space="0" w:color="auto"/>
              <w:right w:val="single" w:sz="4" w:space="0" w:color="auto"/>
            </w:tcBorders>
          </w:tcPr>
          <w:p w14:paraId="13272A5F" w14:textId="77777777" w:rsidR="00AA5D15" w:rsidRDefault="009D37E0">
            <w:pPr>
              <w:jc w:val="center"/>
              <w:rPr>
                <w:sz w:val="20"/>
                <w:szCs w:val="20"/>
              </w:rPr>
            </w:pPr>
            <w:r>
              <w:rPr>
                <w:noProof/>
                <w:position w:val="-5"/>
                <w:sz w:val="20"/>
                <w:szCs w:val="20"/>
              </w:rPr>
              <w:drawing>
                <wp:inline distT="0" distB="0" distL="0" distR="0" wp14:anchorId="325BD02C" wp14:editId="074DEB33">
                  <wp:extent cx="144145" cy="237677"/>
                  <wp:effectExtent l="0" t="0" r="8255" b="0"/>
                  <wp:docPr id="1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0800000">
                            <a:off x="0" y="0"/>
                            <a:ext cx="164588" cy="27138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60913249" w14:textId="77777777" w:rsidR="00AA5D15" w:rsidRDefault="00AA5D15">
            <w:pPr>
              <w:autoSpaceDE w:val="0"/>
              <w:autoSpaceDN w:val="0"/>
              <w:adjustRightInd w:val="0"/>
              <w:jc w:val="center"/>
              <w:rPr>
                <w:rFonts w:eastAsia="Calibri"/>
                <w:sz w:val="20"/>
                <w:szCs w:val="20"/>
                <w:lang w:eastAsia="en-US"/>
              </w:rPr>
            </w:pPr>
          </w:p>
        </w:tc>
        <w:tc>
          <w:tcPr>
            <w:tcW w:w="1129" w:type="dxa"/>
            <w:tcBorders>
              <w:left w:val="single" w:sz="8" w:space="0" w:color="auto"/>
              <w:bottom w:val="single" w:sz="8" w:space="0" w:color="auto"/>
              <w:right w:val="single" w:sz="8" w:space="0" w:color="auto"/>
            </w:tcBorders>
          </w:tcPr>
          <w:p w14:paraId="3D430811" w14:textId="4D48D180" w:rsidR="00AA5D15" w:rsidRDefault="009D37E0">
            <w:pPr>
              <w:widowControl w:val="0"/>
              <w:autoSpaceDE w:val="0"/>
              <w:autoSpaceDN w:val="0"/>
              <w:adjustRightInd w:val="0"/>
              <w:jc w:val="center"/>
              <w:rPr>
                <w:sz w:val="20"/>
                <w:szCs w:val="20"/>
              </w:rPr>
            </w:pPr>
            <w:r>
              <w:rPr>
                <w:sz w:val="20"/>
                <w:szCs w:val="20"/>
              </w:rPr>
              <w:t>40,</w:t>
            </w:r>
            <w:r w:rsidR="004A5111">
              <w:rPr>
                <w:sz w:val="20"/>
                <w:szCs w:val="20"/>
              </w:rPr>
              <w:t>15</w:t>
            </w:r>
          </w:p>
        </w:tc>
        <w:tc>
          <w:tcPr>
            <w:tcW w:w="992" w:type="dxa"/>
            <w:tcBorders>
              <w:left w:val="single" w:sz="8" w:space="0" w:color="auto"/>
              <w:bottom w:val="single" w:sz="8" w:space="0" w:color="auto"/>
              <w:right w:val="single" w:sz="8" w:space="0" w:color="auto"/>
            </w:tcBorders>
            <w:shd w:val="clear" w:color="auto" w:fill="auto"/>
          </w:tcPr>
          <w:p w14:paraId="4F993D15" w14:textId="2A588784" w:rsidR="00AA5D15" w:rsidRDefault="00F15E42" w:rsidP="00F15E42">
            <w:pPr>
              <w:widowControl w:val="0"/>
              <w:autoSpaceDE w:val="0"/>
              <w:autoSpaceDN w:val="0"/>
              <w:adjustRightInd w:val="0"/>
              <w:jc w:val="center"/>
              <w:rPr>
                <w:sz w:val="20"/>
                <w:szCs w:val="20"/>
              </w:rPr>
            </w:pPr>
            <w:r>
              <w:rPr>
                <w:sz w:val="20"/>
                <w:szCs w:val="20"/>
              </w:rPr>
              <w:t>40,0</w:t>
            </w:r>
          </w:p>
        </w:tc>
        <w:tc>
          <w:tcPr>
            <w:tcW w:w="853" w:type="dxa"/>
            <w:tcBorders>
              <w:top w:val="single" w:sz="4" w:space="0" w:color="auto"/>
              <w:left w:val="single" w:sz="4" w:space="0" w:color="auto"/>
              <w:bottom w:val="single" w:sz="4" w:space="0" w:color="auto"/>
              <w:right w:val="single" w:sz="4" w:space="0" w:color="auto"/>
            </w:tcBorders>
            <w:shd w:val="clear" w:color="auto" w:fill="auto"/>
          </w:tcPr>
          <w:p w14:paraId="44C91E5A" w14:textId="12888E90" w:rsidR="00AA5D15" w:rsidRDefault="00F15E42">
            <w:pPr>
              <w:widowControl w:val="0"/>
              <w:autoSpaceDE w:val="0"/>
              <w:autoSpaceDN w:val="0"/>
              <w:adjustRightInd w:val="0"/>
              <w:jc w:val="center"/>
              <w:rPr>
                <w:sz w:val="20"/>
                <w:szCs w:val="20"/>
              </w:rPr>
            </w:pPr>
            <w:r>
              <w:rPr>
                <w:sz w:val="20"/>
                <w:szCs w:val="20"/>
              </w:rPr>
              <w:t>42,02</w:t>
            </w:r>
          </w:p>
        </w:tc>
        <w:tc>
          <w:tcPr>
            <w:tcW w:w="2832" w:type="dxa"/>
            <w:gridSpan w:val="2"/>
            <w:tcBorders>
              <w:top w:val="single" w:sz="4" w:space="0" w:color="auto"/>
              <w:left w:val="single" w:sz="4" w:space="0" w:color="auto"/>
              <w:bottom w:val="single" w:sz="4" w:space="0" w:color="auto"/>
              <w:right w:val="single" w:sz="4" w:space="0" w:color="auto"/>
            </w:tcBorders>
          </w:tcPr>
          <w:p w14:paraId="729E46B9" w14:textId="77777777" w:rsidR="00AA5D15" w:rsidRDefault="009D37E0">
            <w:pPr>
              <w:rPr>
                <w:sz w:val="20"/>
                <w:szCs w:val="20"/>
              </w:rPr>
            </w:pPr>
            <w:r>
              <w:t xml:space="preserve"> </w:t>
            </w:r>
            <w:r>
              <w:rPr>
                <w:sz w:val="20"/>
                <w:szCs w:val="20"/>
              </w:rPr>
              <w:t>Регулярное автобусное сообщение с административным центром  муниципального района имеют только 12 населенных пунктов. Снижение показателя связано с сокращением  численности населения в населенных пунктах</w:t>
            </w:r>
          </w:p>
          <w:p w14:paraId="3D0C13DB" w14:textId="77777777" w:rsidR="00AA5D15" w:rsidRDefault="00AA5D15">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13627AB9" w14:textId="77777777" w:rsidR="00AA5D15" w:rsidRDefault="00AA5D15">
            <w:pPr>
              <w:autoSpaceDE w:val="0"/>
              <w:autoSpaceDN w:val="0"/>
              <w:adjustRightInd w:val="0"/>
              <w:rPr>
                <w:rFonts w:eastAsia="Calibri"/>
                <w:sz w:val="20"/>
                <w:szCs w:val="20"/>
                <w:lang w:eastAsia="en-US"/>
              </w:rPr>
            </w:pPr>
          </w:p>
        </w:tc>
      </w:tr>
      <w:tr w:rsidR="00C16AE2" w14:paraId="6B57E616" w14:textId="77777777">
        <w:tc>
          <w:tcPr>
            <w:tcW w:w="703" w:type="dxa"/>
            <w:tcBorders>
              <w:top w:val="single" w:sz="4" w:space="0" w:color="auto"/>
              <w:left w:val="single" w:sz="4" w:space="0" w:color="auto"/>
              <w:bottom w:val="single" w:sz="4" w:space="0" w:color="auto"/>
              <w:right w:val="single" w:sz="4" w:space="0" w:color="auto"/>
            </w:tcBorders>
          </w:tcPr>
          <w:p w14:paraId="6D7E1782" w14:textId="77777777" w:rsidR="00C16AE2" w:rsidRDefault="00C16AE2" w:rsidP="00C16AE2">
            <w:pPr>
              <w:autoSpaceDE w:val="0"/>
              <w:autoSpaceDN w:val="0"/>
              <w:adjustRightInd w:val="0"/>
              <w:jc w:val="center"/>
              <w:rPr>
                <w:rFonts w:eastAsia="Calibri"/>
                <w:sz w:val="20"/>
                <w:szCs w:val="20"/>
                <w:lang w:eastAsia="en-US"/>
              </w:rPr>
            </w:pPr>
            <w:r>
              <w:rPr>
                <w:rFonts w:eastAsia="Calibri"/>
                <w:sz w:val="20"/>
                <w:szCs w:val="20"/>
                <w:lang w:eastAsia="en-US"/>
              </w:rPr>
              <w:t>4</w:t>
            </w:r>
          </w:p>
        </w:tc>
        <w:tc>
          <w:tcPr>
            <w:tcW w:w="3976" w:type="dxa"/>
            <w:tcBorders>
              <w:left w:val="single" w:sz="8" w:space="0" w:color="auto"/>
              <w:bottom w:val="single" w:sz="8" w:space="0" w:color="auto"/>
              <w:right w:val="single" w:sz="8" w:space="0" w:color="auto"/>
            </w:tcBorders>
          </w:tcPr>
          <w:p w14:paraId="1958C785" w14:textId="77777777" w:rsidR="00C16AE2" w:rsidRDefault="00C16AE2" w:rsidP="00C16AE2">
            <w:pPr>
              <w:widowControl w:val="0"/>
              <w:autoSpaceDE w:val="0"/>
              <w:autoSpaceDN w:val="0"/>
              <w:adjustRightInd w:val="0"/>
              <w:jc w:val="both"/>
              <w:rPr>
                <w:sz w:val="20"/>
                <w:szCs w:val="20"/>
              </w:rPr>
            </w:pPr>
            <w:r>
              <w:rPr>
                <w:sz w:val="20"/>
                <w:szCs w:val="20"/>
              </w:rPr>
              <w:t>Доля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 подтвержденных данными Единой региональной системы по управлению пассажирским автомобильным транспортом Республики Коми (рассчитывается с 01.12.2022)</w:t>
            </w:r>
          </w:p>
        </w:tc>
        <w:tc>
          <w:tcPr>
            <w:tcW w:w="992" w:type="dxa"/>
            <w:tcBorders>
              <w:left w:val="single" w:sz="8" w:space="0" w:color="auto"/>
              <w:bottom w:val="single" w:sz="8" w:space="0" w:color="auto"/>
              <w:right w:val="single" w:sz="8" w:space="0" w:color="auto"/>
            </w:tcBorders>
          </w:tcPr>
          <w:p w14:paraId="7DEB055D" w14:textId="77777777" w:rsidR="00C16AE2" w:rsidRDefault="00C16AE2" w:rsidP="00C16AE2">
            <w:pPr>
              <w:widowControl w:val="0"/>
              <w:autoSpaceDE w:val="0"/>
              <w:autoSpaceDN w:val="0"/>
              <w:adjustRightInd w:val="0"/>
              <w:jc w:val="center"/>
              <w:rPr>
                <w:sz w:val="20"/>
                <w:szCs w:val="20"/>
              </w:rPr>
            </w:pPr>
            <w:r>
              <w:rPr>
                <w:sz w:val="20"/>
                <w:szCs w:val="20"/>
              </w:rPr>
              <w:t>%</w:t>
            </w:r>
          </w:p>
        </w:tc>
        <w:tc>
          <w:tcPr>
            <w:tcW w:w="1564" w:type="dxa"/>
            <w:tcBorders>
              <w:top w:val="single" w:sz="4" w:space="0" w:color="auto"/>
              <w:left w:val="single" w:sz="4" w:space="0" w:color="auto"/>
              <w:bottom w:val="single" w:sz="4" w:space="0" w:color="auto"/>
              <w:right w:val="single" w:sz="4" w:space="0" w:color="auto"/>
            </w:tcBorders>
          </w:tcPr>
          <w:p w14:paraId="3C39CF00" w14:textId="77777777" w:rsidR="00C16AE2" w:rsidRDefault="00C16AE2" w:rsidP="00C16AE2">
            <w:pPr>
              <w:jc w:val="center"/>
              <w:rPr>
                <w:sz w:val="20"/>
                <w:szCs w:val="20"/>
              </w:rPr>
            </w:pPr>
            <w:r>
              <w:rPr>
                <w:noProof/>
                <w:position w:val="-5"/>
                <w:sz w:val="20"/>
                <w:szCs w:val="20"/>
              </w:rPr>
              <w:drawing>
                <wp:inline distT="0" distB="0" distL="0" distR="0" wp14:anchorId="5344B461" wp14:editId="0DC8D791">
                  <wp:extent cx="142875" cy="198755"/>
                  <wp:effectExtent l="0" t="0" r="9525"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10C7038D" w14:textId="77777777" w:rsidR="00C16AE2" w:rsidRDefault="00C16AE2" w:rsidP="00C16AE2">
            <w:pPr>
              <w:autoSpaceDE w:val="0"/>
              <w:autoSpaceDN w:val="0"/>
              <w:adjustRightInd w:val="0"/>
              <w:jc w:val="center"/>
              <w:rPr>
                <w:rFonts w:eastAsia="Calibri"/>
                <w:sz w:val="20"/>
                <w:szCs w:val="20"/>
                <w:lang w:eastAsia="en-US"/>
              </w:rPr>
            </w:pPr>
          </w:p>
        </w:tc>
        <w:tc>
          <w:tcPr>
            <w:tcW w:w="1129" w:type="dxa"/>
            <w:tcBorders>
              <w:left w:val="single" w:sz="8" w:space="0" w:color="auto"/>
              <w:bottom w:val="single" w:sz="8" w:space="0" w:color="auto"/>
              <w:right w:val="single" w:sz="8" w:space="0" w:color="auto"/>
            </w:tcBorders>
          </w:tcPr>
          <w:p w14:paraId="3DDFF5D0" w14:textId="70EEAC47" w:rsidR="00C16AE2" w:rsidRDefault="00C16AE2" w:rsidP="00C16AE2">
            <w:pPr>
              <w:widowControl w:val="0"/>
              <w:autoSpaceDE w:val="0"/>
              <w:autoSpaceDN w:val="0"/>
              <w:adjustRightInd w:val="0"/>
              <w:jc w:val="center"/>
              <w:rPr>
                <w:sz w:val="20"/>
                <w:szCs w:val="20"/>
              </w:rPr>
            </w:pPr>
            <w:r>
              <w:rPr>
                <w:sz w:val="20"/>
                <w:szCs w:val="20"/>
              </w:rPr>
              <w:t>94,2</w:t>
            </w:r>
          </w:p>
        </w:tc>
        <w:tc>
          <w:tcPr>
            <w:tcW w:w="992" w:type="dxa"/>
            <w:tcBorders>
              <w:left w:val="single" w:sz="8" w:space="0" w:color="auto"/>
              <w:bottom w:val="single" w:sz="8" w:space="0" w:color="auto"/>
              <w:right w:val="single" w:sz="8" w:space="0" w:color="auto"/>
            </w:tcBorders>
            <w:shd w:val="clear" w:color="auto" w:fill="auto"/>
          </w:tcPr>
          <w:p w14:paraId="53E6123D" w14:textId="4CCA8442" w:rsidR="00C16AE2" w:rsidRDefault="00C16AE2" w:rsidP="00C16AE2">
            <w:pPr>
              <w:widowControl w:val="0"/>
              <w:autoSpaceDE w:val="0"/>
              <w:autoSpaceDN w:val="0"/>
              <w:adjustRightInd w:val="0"/>
              <w:jc w:val="center"/>
              <w:rPr>
                <w:sz w:val="20"/>
                <w:szCs w:val="20"/>
              </w:rPr>
            </w:pPr>
            <w:r>
              <w:rPr>
                <w:sz w:val="20"/>
                <w:szCs w:val="20"/>
              </w:rPr>
              <w:t>80</w:t>
            </w:r>
          </w:p>
        </w:tc>
        <w:tc>
          <w:tcPr>
            <w:tcW w:w="853" w:type="dxa"/>
            <w:tcBorders>
              <w:top w:val="single" w:sz="4" w:space="0" w:color="auto"/>
              <w:left w:val="single" w:sz="4" w:space="0" w:color="auto"/>
              <w:bottom w:val="single" w:sz="4" w:space="0" w:color="auto"/>
              <w:right w:val="single" w:sz="4" w:space="0" w:color="auto"/>
            </w:tcBorders>
          </w:tcPr>
          <w:p w14:paraId="3C569AA8" w14:textId="1040A575" w:rsidR="00C16AE2" w:rsidRDefault="00C16AE2" w:rsidP="00C16AE2">
            <w:pPr>
              <w:ind w:left="2"/>
              <w:jc w:val="center"/>
              <w:rPr>
                <w:sz w:val="20"/>
                <w:szCs w:val="20"/>
              </w:rPr>
            </w:pPr>
            <w:r>
              <w:rPr>
                <w:sz w:val="20"/>
                <w:szCs w:val="20"/>
              </w:rPr>
              <w:t>99,88</w:t>
            </w:r>
          </w:p>
        </w:tc>
        <w:tc>
          <w:tcPr>
            <w:tcW w:w="2832" w:type="dxa"/>
            <w:gridSpan w:val="2"/>
            <w:tcBorders>
              <w:top w:val="single" w:sz="4" w:space="0" w:color="auto"/>
              <w:left w:val="single" w:sz="4" w:space="0" w:color="auto"/>
              <w:bottom w:val="single" w:sz="4" w:space="0" w:color="auto"/>
              <w:right w:val="single" w:sz="4" w:space="0" w:color="auto"/>
            </w:tcBorders>
          </w:tcPr>
          <w:p w14:paraId="6177F978" w14:textId="77777777" w:rsidR="00C16AE2" w:rsidRDefault="00C16AE2" w:rsidP="00C16AE2">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52AA53A6" w14:textId="77777777" w:rsidR="00C16AE2" w:rsidRDefault="00C16AE2" w:rsidP="00C16AE2">
            <w:pPr>
              <w:autoSpaceDE w:val="0"/>
              <w:autoSpaceDN w:val="0"/>
              <w:adjustRightInd w:val="0"/>
              <w:rPr>
                <w:rFonts w:eastAsia="Calibri"/>
                <w:sz w:val="20"/>
                <w:szCs w:val="20"/>
                <w:lang w:eastAsia="en-US"/>
              </w:rPr>
            </w:pPr>
          </w:p>
        </w:tc>
      </w:tr>
      <w:tr w:rsidR="00C16AE2" w14:paraId="388D89EC" w14:textId="77777777">
        <w:tc>
          <w:tcPr>
            <w:tcW w:w="703" w:type="dxa"/>
            <w:tcBorders>
              <w:top w:val="single" w:sz="4" w:space="0" w:color="auto"/>
              <w:left w:val="single" w:sz="4" w:space="0" w:color="auto"/>
              <w:bottom w:val="single" w:sz="4" w:space="0" w:color="auto"/>
              <w:right w:val="single" w:sz="4" w:space="0" w:color="auto"/>
            </w:tcBorders>
          </w:tcPr>
          <w:p w14:paraId="2622D194" w14:textId="77777777" w:rsidR="00C16AE2" w:rsidRDefault="00C16AE2" w:rsidP="00C16AE2">
            <w:pPr>
              <w:autoSpaceDE w:val="0"/>
              <w:autoSpaceDN w:val="0"/>
              <w:adjustRightInd w:val="0"/>
              <w:jc w:val="center"/>
              <w:rPr>
                <w:rFonts w:eastAsia="Calibri"/>
                <w:sz w:val="20"/>
                <w:szCs w:val="20"/>
                <w:lang w:eastAsia="en-US"/>
              </w:rPr>
            </w:pPr>
            <w:r>
              <w:rPr>
                <w:rFonts w:eastAsia="Calibri"/>
                <w:sz w:val="20"/>
                <w:szCs w:val="20"/>
                <w:lang w:eastAsia="en-US"/>
              </w:rPr>
              <w:t>5</w:t>
            </w:r>
          </w:p>
        </w:tc>
        <w:tc>
          <w:tcPr>
            <w:tcW w:w="3976" w:type="dxa"/>
            <w:tcBorders>
              <w:left w:val="single" w:sz="8" w:space="0" w:color="auto"/>
              <w:bottom w:val="single" w:sz="8" w:space="0" w:color="auto"/>
              <w:right w:val="single" w:sz="8" w:space="0" w:color="auto"/>
            </w:tcBorders>
          </w:tcPr>
          <w:p w14:paraId="20CEF0B6" w14:textId="77777777" w:rsidR="00C16AE2" w:rsidRDefault="00C16AE2" w:rsidP="00C16AE2">
            <w:pPr>
              <w:widowControl w:val="0"/>
              <w:autoSpaceDE w:val="0"/>
              <w:autoSpaceDN w:val="0"/>
              <w:adjustRightInd w:val="0"/>
              <w:jc w:val="both"/>
              <w:rPr>
                <w:sz w:val="20"/>
                <w:szCs w:val="20"/>
              </w:rPr>
            </w:pPr>
            <w:r>
              <w:rPr>
                <w:sz w:val="20"/>
                <w:szCs w:val="20"/>
              </w:rPr>
              <w:t>Доля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безналичной оплаты, от общего количества транспортных средств, осуществляющих перевозку пассажиров и багажа по муниципальным маршрутам регулярных перевозок по регулируемым тарифам (рассчитывается с 01.12.2022)</w:t>
            </w:r>
          </w:p>
        </w:tc>
        <w:tc>
          <w:tcPr>
            <w:tcW w:w="992" w:type="dxa"/>
            <w:tcBorders>
              <w:left w:val="single" w:sz="8" w:space="0" w:color="auto"/>
              <w:bottom w:val="single" w:sz="8" w:space="0" w:color="auto"/>
              <w:right w:val="single" w:sz="8" w:space="0" w:color="auto"/>
            </w:tcBorders>
          </w:tcPr>
          <w:p w14:paraId="3DF536B5" w14:textId="77777777" w:rsidR="00C16AE2" w:rsidRDefault="00C16AE2" w:rsidP="00C16AE2">
            <w:pPr>
              <w:widowControl w:val="0"/>
              <w:autoSpaceDE w:val="0"/>
              <w:autoSpaceDN w:val="0"/>
              <w:adjustRightInd w:val="0"/>
              <w:jc w:val="center"/>
              <w:rPr>
                <w:sz w:val="20"/>
                <w:szCs w:val="20"/>
              </w:rPr>
            </w:pPr>
            <w:r>
              <w:rPr>
                <w:sz w:val="20"/>
                <w:szCs w:val="20"/>
              </w:rPr>
              <w:t>%</w:t>
            </w:r>
          </w:p>
        </w:tc>
        <w:tc>
          <w:tcPr>
            <w:tcW w:w="1564" w:type="dxa"/>
            <w:tcBorders>
              <w:top w:val="single" w:sz="4" w:space="0" w:color="auto"/>
              <w:left w:val="single" w:sz="4" w:space="0" w:color="auto"/>
              <w:bottom w:val="single" w:sz="4" w:space="0" w:color="auto"/>
              <w:right w:val="single" w:sz="4" w:space="0" w:color="auto"/>
            </w:tcBorders>
          </w:tcPr>
          <w:p w14:paraId="03408743" w14:textId="77777777" w:rsidR="00C16AE2" w:rsidRDefault="00C16AE2" w:rsidP="00C16AE2">
            <w:pPr>
              <w:jc w:val="center"/>
              <w:rPr>
                <w:sz w:val="20"/>
                <w:szCs w:val="20"/>
              </w:rPr>
            </w:pPr>
            <w:r>
              <w:rPr>
                <w:noProof/>
                <w:position w:val="-5"/>
                <w:sz w:val="20"/>
                <w:szCs w:val="20"/>
              </w:rPr>
              <w:drawing>
                <wp:inline distT="0" distB="0" distL="0" distR="0" wp14:anchorId="6D027F7C" wp14:editId="13E19F87">
                  <wp:extent cx="142875" cy="198755"/>
                  <wp:effectExtent l="0" t="0" r="952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5D91D015" w14:textId="77777777" w:rsidR="00C16AE2" w:rsidRDefault="00C16AE2" w:rsidP="00C16AE2">
            <w:pPr>
              <w:autoSpaceDE w:val="0"/>
              <w:autoSpaceDN w:val="0"/>
              <w:adjustRightInd w:val="0"/>
              <w:jc w:val="center"/>
              <w:rPr>
                <w:rFonts w:eastAsia="Calibri"/>
                <w:sz w:val="20"/>
                <w:szCs w:val="20"/>
                <w:lang w:eastAsia="en-US"/>
              </w:rPr>
            </w:pPr>
          </w:p>
        </w:tc>
        <w:tc>
          <w:tcPr>
            <w:tcW w:w="1129" w:type="dxa"/>
            <w:tcBorders>
              <w:left w:val="single" w:sz="8" w:space="0" w:color="auto"/>
              <w:bottom w:val="single" w:sz="8" w:space="0" w:color="auto"/>
              <w:right w:val="single" w:sz="8" w:space="0" w:color="auto"/>
            </w:tcBorders>
          </w:tcPr>
          <w:p w14:paraId="3DE89F0E" w14:textId="5BA91576" w:rsidR="00C16AE2" w:rsidRDefault="00C16AE2" w:rsidP="00C16AE2">
            <w:pPr>
              <w:widowControl w:val="0"/>
              <w:autoSpaceDE w:val="0"/>
              <w:autoSpaceDN w:val="0"/>
              <w:adjustRightInd w:val="0"/>
              <w:jc w:val="center"/>
              <w:rPr>
                <w:sz w:val="20"/>
                <w:szCs w:val="20"/>
              </w:rPr>
            </w:pPr>
            <w:r>
              <w:rPr>
                <w:sz w:val="20"/>
                <w:szCs w:val="20"/>
              </w:rPr>
              <w:t>100</w:t>
            </w:r>
          </w:p>
        </w:tc>
        <w:tc>
          <w:tcPr>
            <w:tcW w:w="992" w:type="dxa"/>
            <w:tcBorders>
              <w:left w:val="single" w:sz="8" w:space="0" w:color="auto"/>
              <w:bottom w:val="single" w:sz="8" w:space="0" w:color="auto"/>
              <w:right w:val="single" w:sz="8" w:space="0" w:color="auto"/>
            </w:tcBorders>
            <w:shd w:val="clear" w:color="auto" w:fill="auto"/>
          </w:tcPr>
          <w:p w14:paraId="202ABC5F" w14:textId="1B1825F0" w:rsidR="00C16AE2" w:rsidRDefault="00C16AE2" w:rsidP="00C16AE2">
            <w:pPr>
              <w:widowControl w:val="0"/>
              <w:autoSpaceDE w:val="0"/>
              <w:autoSpaceDN w:val="0"/>
              <w:adjustRightInd w:val="0"/>
              <w:jc w:val="center"/>
              <w:rPr>
                <w:sz w:val="20"/>
                <w:szCs w:val="20"/>
              </w:rPr>
            </w:pPr>
            <w:r>
              <w:rPr>
                <w:sz w:val="20"/>
                <w:szCs w:val="20"/>
              </w:rPr>
              <w:t>90</w:t>
            </w:r>
          </w:p>
        </w:tc>
        <w:tc>
          <w:tcPr>
            <w:tcW w:w="853" w:type="dxa"/>
            <w:tcBorders>
              <w:top w:val="single" w:sz="4" w:space="0" w:color="auto"/>
              <w:left w:val="single" w:sz="4" w:space="0" w:color="auto"/>
              <w:bottom w:val="single" w:sz="4" w:space="0" w:color="auto"/>
              <w:right w:val="single" w:sz="4" w:space="0" w:color="auto"/>
            </w:tcBorders>
          </w:tcPr>
          <w:p w14:paraId="22894BA6" w14:textId="08743704" w:rsidR="00C16AE2" w:rsidRDefault="00C16AE2" w:rsidP="00C16AE2">
            <w:pPr>
              <w:ind w:left="2"/>
              <w:jc w:val="center"/>
              <w:rPr>
                <w:sz w:val="20"/>
                <w:szCs w:val="20"/>
              </w:rPr>
            </w:pPr>
            <w:r>
              <w:rPr>
                <w:sz w:val="20"/>
                <w:szCs w:val="20"/>
              </w:rPr>
              <w:t>100</w:t>
            </w:r>
          </w:p>
        </w:tc>
        <w:tc>
          <w:tcPr>
            <w:tcW w:w="2832" w:type="dxa"/>
            <w:gridSpan w:val="2"/>
            <w:tcBorders>
              <w:top w:val="single" w:sz="4" w:space="0" w:color="auto"/>
              <w:left w:val="single" w:sz="4" w:space="0" w:color="auto"/>
              <w:bottom w:val="single" w:sz="4" w:space="0" w:color="auto"/>
              <w:right w:val="single" w:sz="4" w:space="0" w:color="auto"/>
            </w:tcBorders>
          </w:tcPr>
          <w:p w14:paraId="0827EF8E" w14:textId="77777777" w:rsidR="00C16AE2" w:rsidRDefault="00C16AE2" w:rsidP="00C16AE2">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7F1DE2AA" w14:textId="77777777" w:rsidR="00C16AE2" w:rsidRDefault="00C16AE2" w:rsidP="00C16AE2">
            <w:pPr>
              <w:autoSpaceDE w:val="0"/>
              <w:autoSpaceDN w:val="0"/>
              <w:adjustRightInd w:val="0"/>
              <w:rPr>
                <w:rFonts w:eastAsia="Calibri"/>
                <w:sz w:val="20"/>
                <w:szCs w:val="20"/>
                <w:lang w:eastAsia="en-US"/>
              </w:rPr>
            </w:pPr>
          </w:p>
        </w:tc>
      </w:tr>
      <w:tr w:rsidR="00C16AE2" w14:paraId="483EB09A" w14:textId="77777777">
        <w:tc>
          <w:tcPr>
            <w:tcW w:w="703" w:type="dxa"/>
            <w:tcBorders>
              <w:top w:val="single" w:sz="4" w:space="0" w:color="auto"/>
              <w:left w:val="single" w:sz="4" w:space="0" w:color="auto"/>
              <w:bottom w:val="single" w:sz="4" w:space="0" w:color="auto"/>
              <w:right w:val="single" w:sz="4" w:space="0" w:color="auto"/>
            </w:tcBorders>
          </w:tcPr>
          <w:p w14:paraId="28F0E772" w14:textId="77777777" w:rsidR="00C16AE2" w:rsidRDefault="00C16AE2" w:rsidP="00C16AE2">
            <w:pPr>
              <w:autoSpaceDE w:val="0"/>
              <w:autoSpaceDN w:val="0"/>
              <w:adjustRightInd w:val="0"/>
              <w:jc w:val="center"/>
              <w:rPr>
                <w:rFonts w:eastAsia="Calibri"/>
                <w:sz w:val="20"/>
                <w:szCs w:val="20"/>
                <w:lang w:eastAsia="en-US"/>
              </w:rPr>
            </w:pPr>
            <w:r>
              <w:rPr>
                <w:rFonts w:eastAsia="Calibri"/>
                <w:sz w:val="20"/>
                <w:szCs w:val="20"/>
                <w:lang w:eastAsia="en-US"/>
              </w:rPr>
              <w:t>6</w:t>
            </w:r>
          </w:p>
        </w:tc>
        <w:tc>
          <w:tcPr>
            <w:tcW w:w="3976" w:type="dxa"/>
            <w:tcBorders>
              <w:left w:val="single" w:sz="8" w:space="0" w:color="auto"/>
              <w:bottom w:val="single" w:sz="8" w:space="0" w:color="auto"/>
              <w:right w:val="single" w:sz="8" w:space="0" w:color="auto"/>
            </w:tcBorders>
          </w:tcPr>
          <w:p w14:paraId="3CEBC98B" w14:textId="77777777" w:rsidR="00C16AE2" w:rsidRDefault="00C16AE2" w:rsidP="00C16AE2">
            <w:pPr>
              <w:widowControl w:val="0"/>
              <w:autoSpaceDE w:val="0"/>
              <w:autoSpaceDN w:val="0"/>
              <w:adjustRightInd w:val="0"/>
              <w:jc w:val="both"/>
              <w:rPr>
                <w:sz w:val="20"/>
                <w:szCs w:val="20"/>
              </w:rPr>
            </w:pPr>
            <w:r>
              <w:rPr>
                <w:sz w:val="20"/>
                <w:szCs w:val="20"/>
              </w:rPr>
              <w:t xml:space="preserve">Доля муниципальных маршрутов регулярных перевозок пассажиров и багажа автомобильным транспортом по регулируемым тарифам в пригородном сообщении от общего числа муниципальных </w:t>
            </w:r>
            <w:r>
              <w:rPr>
                <w:sz w:val="20"/>
                <w:szCs w:val="20"/>
              </w:rPr>
              <w:lastRenderedPageBreak/>
              <w:t>маршрутов регулярных перевозок пассажиров и багажа автомобильным транспортом  пригородном и междугородном сообщении (рассчитывается с 01.12.2022)</w:t>
            </w:r>
          </w:p>
        </w:tc>
        <w:tc>
          <w:tcPr>
            <w:tcW w:w="992" w:type="dxa"/>
            <w:tcBorders>
              <w:left w:val="single" w:sz="8" w:space="0" w:color="auto"/>
              <w:bottom w:val="single" w:sz="8" w:space="0" w:color="auto"/>
              <w:right w:val="single" w:sz="8" w:space="0" w:color="auto"/>
            </w:tcBorders>
          </w:tcPr>
          <w:p w14:paraId="3C9FBE20" w14:textId="77777777" w:rsidR="00C16AE2" w:rsidRDefault="00C16AE2" w:rsidP="00C16AE2">
            <w:pPr>
              <w:widowControl w:val="0"/>
              <w:autoSpaceDE w:val="0"/>
              <w:autoSpaceDN w:val="0"/>
              <w:adjustRightInd w:val="0"/>
              <w:jc w:val="center"/>
              <w:rPr>
                <w:sz w:val="20"/>
                <w:szCs w:val="20"/>
              </w:rPr>
            </w:pPr>
            <w:r>
              <w:rPr>
                <w:sz w:val="20"/>
                <w:szCs w:val="20"/>
              </w:rPr>
              <w:lastRenderedPageBreak/>
              <w:t>%</w:t>
            </w:r>
          </w:p>
        </w:tc>
        <w:tc>
          <w:tcPr>
            <w:tcW w:w="1564" w:type="dxa"/>
            <w:tcBorders>
              <w:top w:val="single" w:sz="4" w:space="0" w:color="auto"/>
              <w:left w:val="single" w:sz="4" w:space="0" w:color="auto"/>
              <w:bottom w:val="single" w:sz="4" w:space="0" w:color="auto"/>
              <w:right w:val="single" w:sz="4" w:space="0" w:color="auto"/>
            </w:tcBorders>
          </w:tcPr>
          <w:p w14:paraId="574DA94A" w14:textId="77777777" w:rsidR="00C16AE2" w:rsidRDefault="00C16AE2" w:rsidP="00C16AE2">
            <w:pPr>
              <w:jc w:val="center"/>
              <w:rPr>
                <w:sz w:val="20"/>
                <w:szCs w:val="20"/>
              </w:rPr>
            </w:pPr>
            <w:r>
              <w:rPr>
                <w:noProof/>
                <w:position w:val="-5"/>
                <w:sz w:val="20"/>
                <w:szCs w:val="20"/>
              </w:rPr>
              <w:drawing>
                <wp:inline distT="0" distB="0" distL="0" distR="0" wp14:anchorId="51B1ABAC" wp14:editId="2813D714">
                  <wp:extent cx="142875" cy="198755"/>
                  <wp:effectExtent l="0" t="0" r="9525"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596469A7" w14:textId="77777777" w:rsidR="00C16AE2" w:rsidRDefault="00C16AE2" w:rsidP="00C16AE2">
            <w:pPr>
              <w:autoSpaceDE w:val="0"/>
              <w:autoSpaceDN w:val="0"/>
              <w:adjustRightInd w:val="0"/>
              <w:jc w:val="center"/>
              <w:rPr>
                <w:rFonts w:eastAsia="Calibri"/>
                <w:sz w:val="20"/>
                <w:szCs w:val="20"/>
                <w:lang w:eastAsia="en-US"/>
              </w:rPr>
            </w:pPr>
          </w:p>
        </w:tc>
        <w:tc>
          <w:tcPr>
            <w:tcW w:w="1129" w:type="dxa"/>
            <w:tcBorders>
              <w:left w:val="single" w:sz="8" w:space="0" w:color="auto"/>
              <w:bottom w:val="single" w:sz="8" w:space="0" w:color="auto"/>
              <w:right w:val="single" w:sz="8" w:space="0" w:color="auto"/>
            </w:tcBorders>
          </w:tcPr>
          <w:p w14:paraId="7C36097A" w14:textId="77777777" w:rsidR="00C16AE2" w:rsidRDefault="00C16AE2" w:rsidP="00C16AE2">
            <w:pPr>
              <w:widowControl w:val="0"/>
              <w:autoSpaceDE w:val="0"/>
              <w:autoSpaceDN w:val="0"/>
              <w:adjustRightInd w:val="0"/>
              <w:jc w:val="center"/>
              <w:rPr>
                <w:sz w:val="20"/>
                <w:szCs w:val="20"/>
              </w:rPr>
            </w:pPr>
            <w:r>
              <w:rPr>
                <w:sz w:val="20"/>
                <w:szCs w:val="20"/>
              </w:rPr>
              <w:t>100</w:t>
            </w:r>
          </w:p>
        </w:tc>
        <w:tc>
          <w:tcPr>
            <w:tcW w:w="992" w:type="dxa"/>
            <w:tcBorders>
              <w:left w:val="single" w:sz="8" w:space="0" w:color="auto"/>
              <w:bottom w:val="single" w:sz="8" w:space="0" w:color="auto"/>
              <w:right w:val="single" w:sz="8" w:space="0" w:color="auto"/>
            </w:tcBorders>
            <w:shd w:val="clear" w:color="auto" w:fill="auto"/>
          </w:tcPr>
          <w:p w14:paraId="4016770B" w14:textId="6D6F4B39" w:rsidR="00C16AE2" w:rsidRDefault="00C16AE2" w:rsidP="00C16AE2">
            <w:pPr>
              <w:widowControl w:val="0"/>
              <w:autoSpaceDE w:val="0"/>
              <w:autoSpaceDN w:val="0"/>
              <w:adjustRightInd w:val="0"/>
              <w:jc w:val="center"/>
              <w:rPr>
                <w:sz w:val="20"/>
                <w:szCs w:val="20"/>
              </w:rPr>
            </w:pPr>
            <w:r>
              <w:rPr>
                <w:sz w:val="20"/>
                <w:szCs w:val="20"/>
              </w:rPr>
              <w:t>85</w:t>
            </w:r>
          </w:p>
        </w:tc>
        <w:tc>
          <w:tcPr>
            <w:tcW w:w="853" w:type="dxa"/>
            <w:tcBorders>
              <w:top w:val="single" w:sz="4" w:space="0" w:color="auto"/>
              <w:left w:val="single" w:sz="4" w:space="0" w:color="auto"/>
              <w:bottom w:val="single" w:sz="4" w:space="0" w:color="auto"/>
              <w:right w:val="single" w:sz="4" w:space="0" w:color="auto"/>
            </w:tcBorders>
          </w:tcPr>
          <w:p w14:paraId="38E1C63A" w14:textId="61A5C171" w:rsidR="00C16AE2" w:rsidRDefault="00C16AE2" w:rsidP="00C16AE2">
            <w:pPr>
              <w:ind w:left="2"/>
              <w:jc w:val="center"/>
              <w:rPr>
                <w:sz w:val="20"/>
                <w:szCs w:val="20"/>
              </w:rPr>
            </w:pPr>
            <w:r>
              <w:rPr>
                <w:sz w:val="20"/>
                <w:szCs w:val="20"/>
              </w:rPr>
              <w:t>100</w:t>
            </w:r>
          </w:p>
        </w:tc>
        <w:tc>
          <w:tcPr>
            <w:tcW w:w="2832" w:type="dxa"/>
            <w:gridSpan w:val="2"/>
            <w:tcBorders>
              <w:top w:val="single" w:sz="4" w:space="0" w:color="auto"/>
              <w:left w:val="single" w:sz="4" w:space="0" w:color="auto"/>
              <w:bottom w:val="single" w:sz="4" w:space="0" w:color="auto"/>
              <w:right w:val="single" w:sz="4" w:space="0" w:color="auto"/>
            </w:tcBorders>
          </w:tcPr>
          <w:p w14:paraId="487E61C2" w14:textId="77777777" w:rsidR="00C16AE2" w:rsidRDefault="00C16AE2" w:rsidP="00C16AE2">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33791C47" w14:textId="77777777" w:rsidR="00C16AE2" w:rsidRDefault="00C16AE2" w:rsidP="00C16AE2">
            <w:pPr>
              <w:autoSpaceDE w:val="0"/>
              <w:autoSpaceDN w:val="0"/>
              <w:adjustRightInd w:val="0"/>
              <w:rPr>
                <w:rFonts w:eastAsia="Calibri"/>
                <w:sz w:val="20"/>
                <w:szCs w:val="20"/>
                <w:lang w:eastAsia="en-US"/>
              </w:rPr>
            </w:pPr>
          </w:p>
        </w:tc>
      </w:tr>
      <w:tr w:rsidR="00C16AE2" w14:paraId="1BB6CEE7" w14:textId="77777777">
        <w:tc>
          <w:tcPr>
            <w:tcW w:w="15735" w:type="dxa"/>
            <w:gridSpan w:val="11"/>
            <w:tcBorders>
              <w:top w:val="single" w:sz="4" w:space="0" w:color="auto"/>
              <w:left w:val="single" w:sz="8" w:space="0" w:color="auto"/>
              <w:bottom w:val="single" w:sz="4" w:space="0" w:color="auto"/>
              <w:right w:val="single" w:sz="4" w:space="0" w:color="auto"/>
            </w:tcBorders>
          </w:tcPr>
          <w:p w14:paraId="2809D17F" w14:textId="77777777" w:rsidR="00C16AE2" w:rsidRDefault="00C16AE2" w:rsidP="00C16AE2">
            <w:pPr>
              <w:widowControl w:val="0"/>
              <w:autoSpaceDE w:val="0"/>
              <w:autoSpaceDN w:val="0"/>
              <w:adjustRightInd w:val="0"/>
              <w:jc w:val="center"/>
              <w:rPr>
                <w:sz w:val="20"/>
                <w:szCs w:val="20"/>
              </w:rPr>
            </w:pPr>
            <w:r>
              <w:rPr>
                <w:sz w:val="20"/>
                <w:szCs w:val="20"/>
              </w:rPr>
              <w:lastRenderedPageBreak/>
              <w:t>Подпрограмма 3. «Повышение безопасности дорожного движения на территории муниципального района «Ижемский»</w:t>
            </w:r>
          </w:p>
        </w:tc>
      </w:tr>
      <w:tr w:rsidR="00C16AE2" w14:paraId="6F6B3745" w14:textId="77777777">
        <w:tc>
          <w:tcPr>
            <w:tcW w:w="15735" w:type="dxa"/>
            <w:gridSpan w:val="11"/>
            <w:tcBorders>
              <w:top w:val="single" w:sz="4" w:space="0" w:color="auto"/>
              <w:left w:val="single" w:sz="8" w:space="0" w:color="auto"/>
              <w:bottom w:val="single" w:sz="4" w:space="0" w:color="auto"/>
              <w:right w:val="single" w:sz="4" w:space="0" w:color="auto"/>
            </w:tcBorders>
          </w:tcPr>
          <w:p w14:paraId="4F2C3E9F" w14:textId="77777777" w:rsidR="00C16AE2" w:rsidRDefault="00C16AE2" w:rsidP="00C16AE2">
            <w:pPr>
              <w:widowControl w:val="0"/>
              <w:autoSpaceDE w:val="0"/>
              <w:autoSpaceDN w:val="0"/>
              <w:adjustRightInd w:val="0"/>
              <w:jc w:val="center"/>
              <w:rPr>
                <w:sz w:val="20"/>
                <w:szCs w:val="20"/>
              </w:rPr>
            </w:pPr>
            <w:r>
              <w:rPr>
                <w:sz w:val="20"/>
                <w:szCs w:val="20"/>
              </w:rPr>
              <w:t>Задача 1. «Р</w:t>
            </w:r>
            <w:r>
              <w:rPr>
                <w:sz w:val="20"/>
                <w:szCs w:val="20"/>
                <w:lang w:eastAsia="en-US"/>
              </w:rPr>
              <w:t>азвитие системы предупреждения опасного поведения участников дорожного движения</w:t>
            </w:r>
            <w:r>
              <w:rPr>
                <w:sz w:val="20"/>
                <w:szCs w:val="20"/>
              </w:rPr>
              <w:t>»</w:t>
            </w:r>
          </w:p>
        </w:tc>
      </w:tr>
      <w:tr w:rsidR="00C16AE2" w14:paraId="39D29B00" w14:textId="77777777" w:rsidTr="00673CDD">
        <w:tc>
          <w:tcPr>
            <w:tcW w:w="703" w:type="dxa"/>
            <w:tcBorders>
              <w:top w:val="single" w:sz="4" w:space="0" w:color="auto"/>
              <w:left w:val="single" w:sz="8" w:space="0" w:color="auto"/>
              <w:bottom w:val="single" w:sz="4" w:space="0" w:color="auto"/>
              <w:right w:val="single" w:sz="4" w:space="0" w:color="auto"/>
            </w:tcBorders>
          </w:tcPr>
          <w:p w14:paraId="7F344647" w14:textId="77777777" w:rsidR="00C16AE2" w:rsidRDefault="00C16AE2" w:rsidP="00C16AE2">
            <w:pPr>
              <w:autoSpaceDE w:val="0"/>
              <w:autoSpaceDN w:val="0"/>
              <w:adjustRightInd w:val="0"/>
              <w:jc w:val="center"/>
              <w:rPr>
                <w:rFonts w:eastAsia="Calibri"/>
                <w:sz w:val="20"/>
                <w:szCs w:val="20"/>
                <w:lang w:eastAsia="ar-SA"/>
              </w:rPr>
            </w:pPr>
            <w:r>
              <w:rPr>
                <w:rFonts w:eastAsia="Calibri"/>
                <w:sz w:val="20"/>
                <w:szCs w:val="20"/>
                <w:lang w:eastAsia="ar-SA"/>
              </w:rPr>
              <w:t>7</w:t>
            </w:r>
          </w:p>
        </w:tc>
        <w:tc>
          <w:tcPr>
            <w:tcW w:w="3976" w:type="dxa"/>
            <w:tcBorders>
              <w:top w:val="single" w:sz="4" w:space="0" w:color="auto"/>
              <w:left w:val="single" w:sz="4" w:space="0" w:color="auto"/>
              <w:bottom w:val="single" w:sz="4" w:space="0" w:color="auto"/>
              <w:right w:val="single" w:sz="4" w:space="0" w:color="auto"/>
            </w:tcBorders>
          </w:tcPr>
          <w:p w14:paraId="13790782" w14:textId="77777777" w:rsidR="00C16AE2" w:rsidRDefault="00C16AE2" w:rsidP="00C16AE2">
            <w:pPr>
              <w:widowControl w:val="0"/>
              <w:autoSpaceDE w:val="0"/>
              <w:autoSpaceDN w:val="0"/>
              <w:adjustRightInd w:val="0"/>
              <w:jc w:val="both"/>
              <w:rPr>
                <w:sz w:val="20"/>
                <w:szCs w:val="20"/>
              </w:rPr>
            </w:pPr>
            <w:r>
              <w:rPr>
                <w:sz w:val="20"/>
                <w:szCs w:val="20"/>
              </w:rPr>
              <w:t>Смертность от дорожно-транспортных происшествий</w:t>
            </w:r>
          </w:p>
        </w:tc>
        <w:tc>
          <w:tcPr>
            <w:tcW w:w="992" w:type="dxa"/>
            <w:tcBorders>
              <w:top w:val="single" w:sz="4" w:space="0" w:color="auto"/>
              <w:left w:val="single" w:sz="4" w:space="0" w:color="auto"/>
              <w:bottom w:val="single" w:sz="4" w:space="0" w:color="auto"/>
              <w:right w:val="single" w:sz="4" w:space="0" w:color="auto"/>
            </w:tcBorders>
          </w:tcPr>
          <w:p w14:paraId="2521C77E" w14:textId="77777777" w:rsidR="00C16AE2" w:rsidRDefault="00C16AE2" w:rsidP="00C16AE2">
            <w:pPr>
              <w:widowControl w:val="0"/>
              <w:autoSpaceDE w:val="0"/>
              <w:autoSpaceDN w:val="0"/>
              <w:adjustRightInd w:val="0"/>
              <w:jc w:val="center"/>
              <w:rPr>
                <w:sz w:val="20"/>
                <w:szCs w:val="20"/>
              </w:rPr>
            </w:pPr>
            <w:r>
              <w:rPr>
                <w:sz w:val="20"/>
                <w:szCs w:val="20"/>
              </w:rPr>
              <w:t>случаев на 100 тыс. населения</w:t>
            </w:r>
          </w:p>
        </w:tc>
        <w:tc>
          <w:tcPr>
            <w:tcW w:w="1564" w:type="dxa"/>
            <w:tcBorders>
              <w:top w:val="single" w:sz="4" w:space="0" w:color="auto"/>
              <w:left w:val="single" w:sz="4" w:space="0" w:color="auto"/>
              <w:bottom w:val="single" w:sz="4" w:space="0" w:color="auto"/>
              <w:right w:val="single" w:sz="4" w:space="0" w:color="auto"/>
            </w:tcBorders>
          </w:tcPr>
          <w:p w14:paraId="1BEEE845" w14:textId="77777777" w:rsidR="00C16AE2" w:rsidRDefault="00C16AE2" w:rsidP="00C16AE2">
            <w:pPr>
              <w:jc w:val="center"/>
              <w:rPr>
                <w:noProof/>
                <w:position w:val="-5"/>
                <w:sz w:val="20"/>
                <w:szCs w:val="20"/>
              </w:rPr>
            </w:pPr>
            <w:r>
              <w:rPr>
                <w:noProof/>
                <w:position w:val="-5"/>
                <w:sz w:val="20"/>
                <w:szCs w:val="20"/>
              </w:rPr>
              <w:drawing>
                <wp:inline distT="0" distB="0" distL="0" distR="0" wp14:anchorId="1C2EDBD5" wp14:editId="4CB42B62">
                  <wp:extent cx="200025" cy="235064"/>
                  <wp:effectExtent l="0" t="0" r="9525"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0800000">
                            <a:off x="0" y="0"/>
                            <a:ext cx="230932" cy="27138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37515B16" w14:textId="77777777" w:rsidR="00C16AE2" w:rsidRDefault="00C16AE2" w:rsidP="00C16AE2">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720216D" w14:textId="3783556F" w:rsidR="00C16AE2" w:rsidRDefault="00C16AE2" w:rsidP="00C16AE2">
            <w:pPr>
              <w:widowControl w:val="0"/>
              <w:autoSpaceDE w:val="0"/>
              <w:autoSpaceDN w:val="0"/>
              <w:adjustRightInd w:val="0"/>
              <w:jc w:val="center"/>
              <w:rPr>
                <w:sz w:val="20"/>
                <w:szCs w:val="20"/>
              </w:rPr>
            </w:pPr>
            <w:r>
              <w:rPr>
                <w:sz w:val="20"/>
                <w:szCs w:val="20"/>
              </w:rPr>
              <w:t>18,5</w:t>
            </w:r>
          </w:p>
        </w:tc>
        <w:tc>
          <w:tcPr>
            <w:tcW w:w="992" w:type="dxa"/>
            <w:tcBorders>
              <w:top w:val="single" w:sz="4" w:space="0" w:color="auto"/>
              <w:left w:val="single" w:sz="4" w:space="0" w:color="auto"/>
              <w:bottom w:val="single" w:sz="4" w:space="0" w:color="auto"/>
              <w:right w:val="single" w:sz="4" w:space="0" w:color="auto"/>
            </w:tcBorders>
          </w:tcPr>
          <w:p w14:paraId="36AF228C" w14:textId="77777777" w:rsidR="00C16AE2" w:rsidRDefault="00C16AE2" w:rsidP="00C16AE2">
            <w:pPr>
              <w:widowControl w:val="0"/>
              <w:autoSpaceDE w:val="0"/>
              <w:autoSpaceDN w:val="0"/>
              <w:adjustRightInd w:val="0"/>
              <w:jc w:val="center"/>
              <w:rPr>
                <w:sz w:val="20"/>
                <w:szCs w:val="20"/>
              </w:rPr>
            </w:pPr>
            <w:r>
              <w:rPr>
                <w:sz w:val="20"/>
                <w:szCs w:val="20"/>
              </w:rPr>
              <w:t>6,0</w:t>
            </w:r>
          </w:p>
        </w:tc>
        <w:tc>
          <w:tcPr>
            <w:tcW w:w="853" w:type="dxa"/>
            <w:tcBorders>
              <w:top w:val="single" w:sz="4" w:space="0" w:color="auto"/>
              <w:left w:val="single" w:sz="4" w:space="0" w:color="auto"/>
              <w:bottom w:val="single" w:sz="4" w:space="0" w:color="auto"/>
              <w:right w:val="single" w:sz="4" w:space="0" w:color="auto"/>
            </w:tcBorders>
            <w:shd w:val="clear" w:color="auto" w:fill="auto"/>
          </w:tcPr>
          <w:p w14:paraId="77CD276D" w14:textId="48CA3EB3" w:rsidR="00C16AE2" w:rsidRDefault="00C16AE2" w:rsidP="00C16AE2">
            <w:pPr>
              <w:widowControl w:val="0"/>
              <w:autoSpaceDE w:val="0"/>
              <w:autoSpaceDN w:val="0"/>
              <w:adjustRightInd w:val="0"/>
              <w:jc w:val="center"/>
              <w:rPr>
                <w:sz w:val="20"/>
                <w:szCs w:val="20"/>
              </w:rPr>
            </w:pPr>
            <w:r>
              <w:rPr>
                <w:sz w:val="20"/>
                <w:szCs w:val="20"/>
              </w:rPr>
              <w:t>12,5</w:t>
            </w:r>
          </w:p>
        </w:tc>
        <w:tc>
          <w:tcPr>
            <w:tcW w:w="2832" w:type="dxa"/>
            <w:gridSpan w:val="2"/>
            <w:tcBorders>
              <w:top w:val="single" w:sz="4" w:space="0" w:color="auto"/>
              <w:left w:val="single" w:sz="4" w:space="0" w:color="auto"/>
              <w:bottom w:val="single" w:sz="4" w:space="0" w:color="auto"/>
              <w:right w:val="single" w:sz="4" w:space="0" w:color="auto"/>
            </w:tcBorders>
            <w:shd w:val="clear" w:color="auto" w:fill="auto"/>
          </w:tcPr>
          <w:p w14:paraId="146E873F" w14:textId="170065AF" w:rsidR="00C16AE2" w:rsidRPr="004A5111" w:rsidRDefault="00C16AE2" w:rsidP="00C16AE2">
            <w:pPr>
              <w:rPr>
                <w:sz w:val="20"/>
                <w:szCs w:val="20"/>
              </w:rPr>
            </w:pPr>
            <w:r w:rsidRPr="004A5111">
              <w:rPr>
                <w:sz w:val="20"/>
                <w:szCs w:val="20"/>
              </w:rPr>
              <w:t>Количество погибших в дорожно-транспортных происшествиях в 202</w:t>
            </w:r>
            <w:r>
              <w:rPr>
                <w:sz w:val="20"/>
                <w:szCs w:val="20"/>
              </w:rPr>
              <w:t>4</w:t>
            </w:r>
            <w:r w:rsidRPr="004A5111">
              <w:rPr>
                <w:sz w:val="20"/>
                <w:szCs w:val="20"/>
              </w:rPr>
              <w:t xml:space="preserve"> году составило</w:t>
            </w:r>
          </w:p>
          <w:p w14:paraId="6F473F18" w14:textId="7E25F3B5" w:rsidR="00C16AE2" w:rsidRPr="004A5111" w:rsidRDefault="00C16AE2" w:rsidP="00C16AE2">
            <w:pPr>
              <w:rPr>
                <w:sz w:val="20"/>
                <w:szCs w:val="20"/>
              </w:rPr>
            </w:pPr>
            <w:r w:rsidRPr="004A5111">
              <w:rPr>
                <w:sz w:val="20"/>
                <w:szCs w:val="20"/>
              </w:rPr>
              <w:t xml:space="preserve"> </w:t>
            </w:r>
            <w:r>
              <w:rPr>
                <w:sz w:val="20"/>
                <w:szCs w:val="20"/>
              </w:rPr>
              <w:t>2</w:t>
            </w:r>
            <w:r w:rsidRPr="004A5111">
              <w:rPr>
                <w:sz w:val="20"/>
                <w:szCs w:val="20"/>
              </w:rPr>
              <w:t xml:space="preserve"> человека, </w:t>
            </w:r>
            <w:r>
              <w:rPr>
                <w:sz w:val="20"/>
                <w:szCs w:val="20"/>
              </w:rPr>
              <w:t xml:space="preserve">в </w:t>
            </w:r>
            <w:r w:rsidRPr="004A5111">
              <w:rPr>
                <w:sz w:val="20"/>
                <w:szCs w:val="20"/>
              </w:rPr>
              <w:t>202</w:t>
            </w:r>
            <w:r>
              <w:rPr>
                <w:sz w:val="20"/>
                <w:szCs w:val="20"/>
              </w:rPr>
              <w:t>3 году 3 человека</w:t>
            </w:r>
          </w:p>
          <w:p w14:paraId="1B4C794D" w14:textId="77777777" w:rsidR="00C16AE2" w:rsidRPr="004A5111" w:rsidRDefault="00C16AE2" w:rsidP="00C16AE2">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5FD642EE" w14:textId="77777777" w:rsidR="00C16AE2" w:rsidRDefault="00C16AE2" w:rsidP="00C16AE2">
            <w:pPr>
              <w:autoSpaceDE w:val="0"/>
              <w:autoSpaceDN w:val="0"/>
              <w:adjustRightInd w:val="0"/>
              <w:rPr>
                <w:rFonts w:eastAsia="Calibri"/>
                <w:sz w:val="20"/>
                <w:szCs w:val="20"/>
                <w:lang w:eastAsia="en-US"/>
              </w:rPr>
            </w:pPr>
          </w:p>
        </w:tc>
      </w:tr>
      <w:tr w:rsidR="00C16AE2" w14:paraId="5B23FC74" w14:textId="77777777">
        <w:tc>
          <w:tcPr>
            <w:tcW w:w="15735" w:type="dxa"/>
            <w:gridSpan w:val="11"/>
            <w:tcBorders>
              <w:top w:val="single" w:sz="4" w:space="0" w:color="auto"/>
              <w:left w:val="single" w:sz="8" w:space="0" w:color="auto"/>
              <w:bottom w:val="single" w:sz="4" w:space="0" w:color="auto"/>
              <w:right w:val="single" w:sz="4" w:space="0" w:color="auto"/>
            </w:tcBorders>
          </w:tcPr>
          <w:p w14:paraId="5F91101C" w14:textId="77777777" w:rsidR="00C16AE2" w:rsidRDefault="00C16AE2" w:rsidP="00C16AE2">
            <w:pPr>
              <w:autoSpaceDE w:val="0"/>
              <w:autoSpaceDN w:val="0"/>
              <w:adjustRightInd w:val="0"/>
              <w:jc w:val="center"/>
              <w:rPr>
                <w:sz w:val="20"/>
                <w:szCs w:val="20"/>
              </w:rPr>
            </w:pPr>
            <w:r>
              <w:rPr>
                <w:sz w:val="20"/>
                <w:szCs w:val="20"/>
              </w:rPr>
              <w:t>Задача 2. «О</w:t>
            </w:r>
            <w:r>
              <w:rPr>
                <w:sz w:val="20"/>
                <w:szCs w:val="20"/>
                <w:lang w:eastAsia="en-US"/>
              </w:rPr>
              <w:t>беспечение безопасного участия детей в дорожном движении</w:t>
            </w:r>
            <w:r>
              <w:rPr>
                <w:sz w:val="20"/>
                <w:szCs w:val="20"/>
              </w:rPr>
              <w:t>»</w:t>
            </w:r>
          </w:p>
        </w:tc>
      </w:tr>
      <w:tr w:rsidR="00C16AE2" w14:paraId="1E7CB612" w14:textId="77777777" w:rsidTr="00673CDD">
        <w:tc>
          <w:tcPr>
            <w:tcW w:w="703" w:type="dxa"/>
            <w:tcBorders>
              <w:top w:val="single" w:sz="4" w:space="0" w:color="auto"/>
              <w:left w:val="single" w:sz="8" w:space="0" w:color="auto"/>
              <w:bottom w:val="single" w:sz="8" w:space="0" w:color="auto"/>
              <w:right w:val="single" w:sz="8" w:space="0" w:color="auto"/>
            </w:tcBorders>
          </w:tcPr>
          <w:p w14:paraId="0E98D8C4" w14:textId="77777777" w:rsidR="00C16AE2" w:rsidRDefault="00C16AE2" w:rsidP="00C16AE2">
            <w:pPr>
              <w:autoSpaceDE w:val="0"/>
              <w:autoSpaceDN w:val="0"/>
              <w:adjustRightInd w:val="0"/>
              <w:jc w:val="center"/>
              <w:rPr>
                <w:rFonts w:eastAsiaTheme="minorEastAsia"/>
                <w:sz w:val="20"/>
                <w:szCs w:val="20"/>
              </w:rPr>
            </w:pPr>
            <w:r>
              <w:rPr>
                <w:rFonts w:eastAsiaTheme="minorEastAsia"/>
                <w:sz w:val="20"/>
                <w:szCs w:val="20"/>
              </w:rPr>
              <w:t>8</w:t>
            </w:r>
          </w:p>
        </w:tc>
        <w:tc>
          <w:tcPr>
            <w:tcW w:w="3976" w:type="dxa"/>
            <w:tcBorders>
              <w:top w:val="single" w:sz="4" w:space="0" w:color="auto"/>
              <w:left w:val="single" w:sz="8" w:space="0" w:color="auto"/>
              <w:bottom w:val="single" w:sz="8" w:space="0" w:color="auto"/>
              <w:right w:val="single" w:sz="8" w:space="0" w:color="auto"/>
            </w:tcBorders>
          </w:tcPr>
          <w:p w14:paraId="18C09CE4" w14:textId="77777777" w:rsidR="00C16AE2" w:rsidRDefault="00C16AE2" w:rsidP="00C16AE2">
            <w:pPr>
              <w:widowControl w:val="0"/>
              <w:autoSpaceDE w:val="0"/>
              <w:autoSpaceDN w:val="0"/>
              <w:adjustRightInd w:val="0"/>
              <w:rPr>
                <w:rFonts w:eastAsiaTheme="minorEastAsia"/>
                <w:sz w:val="20"/>
                <w:szCs w:val="20"/>
              </w:rPr>
            </w:pPr>
            <w:r>
              <w:rPr>
                <w:rFonts w:eastAsiaTheme="minorEastAsia"/>
                <w:sz w:val="20"/>
                <w:szCs w:val="20"/>
              </w:rPr>
              <w:t>Число детей, пострадавших в дорожно-транспортных происшествиях</w:t>
            </w:r>
          </w:p>
        </w:tc>
        <w:tc>
          <w:tcPr>
            <w:tcW w:w="992" w:type="dxa"/>
            <w:tcBorders>
              <w:top w:val="single" w:sz="4" w:space="0" w:color="auto"/>
              <w:left w:val="single" w:sz="8" w:space="0" w:color="auto"/>
              <w:bottom w:val="single" w:sz="8" w:space="0" w:color="auto"/>
              <w:right w:val="single" w:sz="8" w:space="0" w:color="auto"/>
            </w:tcBorders>
          </w:tcPr>
          <w:p w14:paraId="304F8775" w14:textId="77777777" w:rsidR="00C16AE2" w:rsidRDefault="00C16AE2" w:rsidP="00C16AE2">
            <w:pPr>
              <w:autoSpaceDE w:val="0"/>
              <w:autoSpaceDN w:val="0"/>
              <w:adjustRightInd w:val="0"/>
              <w:jc w:val="center"/>
              <w:rPr>
                <w:rFonts w:eastAsiaTheme="minorEastAsia"/>
                <w:sz w:val="20"/>
                <w:szCs w:val="20"/>
              </w:rPr>
            </w:pPr>
            <w:r>
              <w:rPr>
                <w:rFonts w:eastAsiaTheme="minorEastAsia"/>
                <w:sz w:val="20"/>
                <w:szCs w:val="20"/>
              </w:rPr>
              <w:t>Количество</w:t>
            </w:r>
          </w:p>
        </w:tc>
        <w:tc>
          <w:tcPr>
            <w:tcW w:w="1564" w:type="dxa"/>
            <w:tcBorders>
              <w:top w:val="single" w:sz="4" w:space="0" w:color="auto"/>
              <w:left w:val="single" w:sz="4" w:space="0" w:color="auto"/>
              <w:bottom w:val="single" w:sz="4" w:space="0" w:color="auto"/>
              <w:right w:val="single" w:sz="4" w:space="0" w:color="auto"/>
            </w:tcBorders>
          </w:tcPr>
          <w:p w14:paraId="760C68EB" w14:textId="77777777" w:rsidR="00C16AE2" w:rsidRDefault="00C16AE2" w:rsidP="00C16AE2">
            <w:pPr>
              <w:jc w:val="center"/>
              <w:rPr>
                <w:rFonts w:eastAsiaTheme="minorEastAsia"/>
                <w:sz w:val="20"/>
                <w:szCs w:val="20"/>
              </w:rPr>
            </w:pPr>
            <w:r>
              <w:rPr>
                <w:rFonts w:eastAsiaTheme="minorEastAsia"/>
                <w:noProof/>
                <w:sz w:val="20"/>
                <w:szCs w:val="20"/>
              </w:rPr>
              <w:drawing>
                <wp:inline distT="0" distB="0" distL="0" distR="0" wp14:anchorId="36F12080" wp14:editId="5B78966E">
                  <wp:extent cx="191770" cy="237677"/>
                  <wp:effectExtent l="0" t="0" r="0" b="0"/>
                  <wp:docPr id="3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0800000">
                            <a:off x="0" y="0"/>
                            <a:ext cx="218968" cy="27138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55220245" w14:textId="77777777" w:rsidR="00C16AE2" w:rsidRDefault="00C16AE2" w:rsidP="00C16AE2">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4BDF77F" w14:textId="0DB288E7" w:rsidR="00C16AE2" w:rsidRDefault="00C16AE2" w:rsidP="00C16AE2">
            <w:pPr>
              <w:jc w:val="center"/>
              <w:rPr>
                <w:rFonts w:eastAsiaTheme="minorEastAsia"/>
                <w:sz w:val="20"/>
                <w:szCs w:val="20"/>
              </w:rPr>
            </w:pPr>
            <w:r>
              <w:rPr>
                <w:rFonts w:eastAsiaTheme="minorEastAsia"/>
                <w:sz w:val="20"/>
                <w:szCs w:val="20"/>
              </w:rPr>
              <w:t>-</w:t>
            </w:r>
          </w:p>
        </w:tc>
        <w:tc>
          <w:tcPr>
            <w:tcW w:w="992" w:type="dxa"/>
            <w:tcBorders>
              <w:top w:val="single" w:sz="4" w:space="0" w:color="auto"/>
              <w:left w:val="single" w:sz="8" w:space="0" w:color="auto"/>
              <w:bottom w:val="single" w:sz="8" w:space="0" w:color="auto"/>
              <w:right w:val="single" w:sz="8" w:space="0" w:color="auto"/>
            </w:tcBorders>
          </w:tcPr>
          <w:p w14:paraId="56CC823A" w14:textId="77777777" w:rsidR="00C16AE2" w:rsidRDefault="00C16AE2" w:rsidP="00C16AE2">
            <w:pPr>
              <w:jc w:val="center"/>
              <w:rPr>
                <w:rFonts w:eastAsiaTheme="minorEastAsia"/>
                <w:sz w:val="20"/>
                <w:szCs w:val="20"/>
              </w:rPr>
            </w:pPr>
            <w:r>
              <w:rPr>
                <w:rFonts w:eastAsiaTheme="minorEastAsia"/>
                <w:sz w:val="20"/>
                <w:szCs w:val="20"/>
              </w:rPr>
              <w:t>-</w:t>
            </w:r>
          </w:p>
        </w:tc>
        <w:tc>
          <w:tcPr>
            <w:tcW w:w="853" w:type="dxa"/>
            <w:tcBorders>
              <w:top w:val="single" w:sz="4" w:space="0" w:color="auto"/>
              <w:left w:val="single" w:sz="4" w:space="0" w:color="auto"/>
              <w:bottom w:val="single" w:sz="4" w:space="0" w:color="auto"/>
              <w:right w:val="single" w:sz="4" w:space="0" w:color="auto"/>
            </w:tcBorders>
            <w:shd w:val="clear" w:color="auto" w:fill="auto"/>
          </w:tcPr>
          <w:p w14:paraId="7EACC2A8" w14:textId="77777777" w:rsidR="00C16AE2" w:rsidRDefault="00C16AE2" w:rsidP="00C16AE2">
            <w:pPr>
              <w:jc w:val="center"/>
              <w:rPr>
                <w:rFonts w:eastAsiaTheme="minorEastAsia"/>
                <w:sz w:val="20"/>
                <w:szCs w:val="20"/>
              </w:rPr>
            </w:pPr>
            <w:r>
              <w:rPr>
                <w:rFonts w:eastAsiaTheme="minorEastAsia"/>
                <w:sz w:val="20"/>
                <w:szCs w:val="20"/>
              </w:rPr>
              <w:t>-</w:t>
            </w:r>
          </w:p>
        </w:tc>
        <w:tc>
          <w:tcPr>
            <w:tcW w:w="2832" w:type="dxa"/>
            <w:gridSpan w:val="2"/>
            <w:tcBorders>
              <w:top w:val="single" w:sz="4" w:space="0" w:color="auto"/>
              <w:left w:val="single" w:sz="4" w:space="0" w:color="auto"/>
              <w:bottom w:val="single" w:sz="4" w:space="0" w:color="auto"/>
              <w:right w:val="single" w:sz="4" w:space="0" w:color="auto"/>
            </w:tcBorders>
          </w:tcPr>
          <w:p w14:paraId="44B4B432" w14:textId="3AB79D19" w:rsidR="00C16AE2" w:rsidRDefault="00C16AE2" w:rsidP="00C16AE2">
            <w:pPr>
              <w:autoSpaceDE w:val="0"/>
              <w:autoSpaceDN w:val="0"/>
              <w:adjustRightInd w:val="0"/>
              <w:rPr>
                <w:rFonts w:eastAsia="Calibri"/>
                <w:sz w:val="20"/>
                <w:szCs w:val="20"/>
                <w:lang w:eastAsia="en-US"/>
              </w:rPr>
            </w:pPr>
            <w:r>
              <w:rPr>
                <w:rFonts w:eastAsia="Calibri"/>
                <w:sz w:val="20"/>
                <w:szCs w:val="20"/>
                <w:lang w:eastAsia="en-US"/>
              </w:rPr>
              <w:t>Показатель рассчитывался до 31.12.2022 г.</w:t>
            </w:r>
          </w:p>
        </w:tc>
        <w:tc>
          <w:tcPr>
            <w:tcW w:w="1560" w:type="dxa"/>
            <w:tcBorders>
              <w:top w:val="single" w:sz="4" w:space="0" w:color="auto"/>
              <w:left w:val="single" w:sz="4" w:space="0" w:color="auto"/>
              <w:bottom w:val="single" w:sz="4" w:space="0" w:color="auto"/>
              <w:right w:val="single" w:sz="4" w:space="0" w:color="auto"/>
            </w:tcBorders>
          </w:tcPr>
          <w:p w14:paraId="6371C418" w14:textId="77777777" w:rsidR="00C16AE2" w:rsidRDefault="00C16AE2" w:rsidP="00C16AE2">
            <w:pPr>
              <w:autoSpaceDE w:val="0"/>
              <w:autoSpaceDN w:val="0"/>
              <w:adjustRightInd w:val="0"/>
              <w:rPr>
                <w:rFonts w:eastAsia="Calibri"/>
                <w:sz w:val="20"/>
                <w:szCs w:val="20"/>
                <w:lang w:eastAsia="en-US"/>
              </w:rPr>
            </w:pPr>
          </w:p>
        </w:tc>
      </w:tr>
      <w:tr w:rsidR="00C16AE2" w14:paraId="377EE435" w14:textId="77777777">
        <w:tc>
          <w:tcPr>
            <w:tcW w:w="703" w:type="dxa"/>
            <w:tcBorders>
              <w:top w:val="single" w:sz="4" w:space="0" w:color="auto"/>
              <w:left w:val="single" w:sz="8" w:space="0" w:color="auto"/>
              <w:bottom w:val="single" w:sz="8" w:space="0" w:color="auto"/>
              <w:right w:val="single" w:sz="8" w:space="0" w:color="auto"/>
            </w:tcBorders>
          </w:tcPr>
          <w:p w14:paraId="316192DA" w14:textId="77777777" w:rsidR="00C16AE2" w:rsidRDefault="00C16AE2" w:rsidP="00C16AE2">
            <w:pPr>
              <w:autoSpaceDE w:val="0"/>
              <w:autoSpaceDN w:val="0"/>
              <w:adjustRightInd w:val="0"/>
              <w:jc w:val="center"/>
              <w:rPr>
                <w:rFonts w:eastAsiaTheme="minorEastAsia"/>
                <w:sz w:val="20"/>
                <w:szCs w:val="20"/>
              </w:rPr>
            </w:pPr>
            <w:r>
              <w:rPr>
                <w:rFonts w:eastAsiaTheme="minorEastAsia"/>
                <w:sz w:val="20"/>
                <w:szCs w:val="20"/>
              </w:rPr>
              <w:t>9</w:t>
            </w:r>
          </w:p>
        </w:tc>
        <w:tc>
          <w:tcPr>
            <w:tcW w:w="3976" w:type="dxa"/>
            <w:tcBorders>
              <w:top w:val="single" w:sz="4" w:space="0" w:color="auto"/>
              <w:left w:val="single" w:sz="8" w:space="0" w:color="auto"/>
              <w:bottom w:val="single" w:sz="8" w:space="0" w:color="auto"/>
              <w:right w:val="single" w:sz="8" w:space="0" w:color="auto"/>
            </w:tcBorders>
          </w:tcPr>
          <w:p w14:paraId="074B8586" w14:textId="77777777" w:rsidR="00C16AE2" w:rsidRDefault="00C16AE2" w:rsidP="00C16AE2">
            <w:pPr>
              <w:widowControl w:val="0"/>
              <w:autoSpaceDE w:val="0"/>
              <w:autoSpaceDN w:val="0"/>
              <w:adjustRightInd w:val="0"/>
              <w:rPr>
                <w:rFonts w:eastAsiaTheme="minorEastAsia"/>
                <w:sz w:val="20"/>
                <w:szCs w:val="20"/>
              </w:rPr>
            </w:pPr>
            <w:r>
              <w:rPr>
                <w:rFonts w:eastAsiaTheme="minorEastAsia"/>
                <w:sz w:val="20"/>
                <w:szCs w:val="20"/>
              </w:rPr>
              <w:t>Уровень проведения профилактических акций по безопасности дорожного движения в среднем на одну  образовательную организацию в Ижемском районе.</w:t>
            </w:r>
          </w:p>
        </w:tc>
        <w:tc>
          <w:tcPr>
            <w:tcW w:w="992" w:type="dxa"/>
            <w:tcBorders>
              <w:top w:val="single" w:sz="4" w:space="0" w:color="auto"/>
              <w:left w:val="single" w:sz="8" w:space="0" w:color="auto"/>
              <w:bottom w:val="single" w:sz="8" w:space="0" w:color="auto"/>
              <w:right w:val="single" w:sz="8" w:space="0" w:color="auto"/>
            </w:tcBorders>
          </w:tcPr>
          <w:p w14:paraId="774E0E5D" w14:textId="77777777" w:rsidR="00C16AE2" w:rsidRDefault="00C16AE2" w:rsidP="00C16AE2">
            <w:pPr>
              <w:autoSpaceDE w:val="0"/>
              <w:autoSpaceDN w:val="0"/>
              <w:adjustRightInd w:val="0"/>
              <w:jc w:val="center"/>
              <w:rPr>
                <w:rFonts w:eastAsiaTheme="minorEastAsia"/>
                <w:sz w:val="20"/>
                <w:szCs w:val="20"/>
              </w:rPr>
            </w:pPr>
            <w:r>
              <w:rPr>
                <w:rFonts w:eastAsiaTheme="minorEastAsia"/>
                <w:sz w:val="20"/>
                <w:szCs w:val="20"/>
              </w:rPr>
              <w:t>%</w:t>
            </w:r>
          </w:p>
        </w:tc>
        <w:tc>
          <w:tcPr>
            <w:tcW w:w="1564" w:type="dxa"/>
            <w:tcBorders>
              <w:top w:val="single" w:sz="4" w:space="0" w:color="auto"/>
              <w:left w:val="single" w:sz="4" w:space="0" w:color="auto"/>
              <w:bottom w:val="single" w:sz="4" w:space="0" w:color="auto"/>
              <w:right w:val="single" w:sz="4" w:space="0" w:color="auto"/>
            </w:tcBorders>
          </w:tcPr>
          <w:p w14:paraId="0889F7D4" w14:textId="77777777" w:rsidR="00C16AE2" w:rsidRDefault="00C16AE2" w:rsidP="00C16AE2">
            <w:pPr>
              <w:jc w:val="center"/>
              <w:rPr>
                <w:rFonts w:eastAsiaTheme="minorEastAsia"/>
                <w:noProof/>
                <w:sz w:val="20"/>
                <w:szCs w:val="20"/>
              </w:rPr>
            </w:pPr>
            <w:r>
              <w:rPr>
                <w:rFonts w:eastAsiaTheme="minorEastAsia"/>
                <w:noProof/>
                <w:sz w:val="20"/>
                <w:szCs w:val="20"/>
              </w:rPr>
              <w:drawing>
                <wp:inline distT="0" distB="0" distL="0" distR="0" wp14:anchorId="3C2FE230" wp14:editId="14051851">
                  <wp:extent cx="142875" cy="19875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2FF5452D" w14:textId="77777777" w:rsidR="00C16AE2" w:rsidRDefault="00C16AE2" w:rsidP="00C16AE2">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129" w:type="dxa"/>
            <w:tcBorders>
              <w:top w:val="single" w:sz="4" w:space="0" w:color="auto"/>
              <w:left w:val="single" w:sz="4" w:space="0" w:color="auto"/>
              <w:bottom w:val="single" w:sz="4" w:space="0" w:color="auto"/>
              <w:right w:val="single" w:sz="4" w:space="0" w:color="auto"/>
            </w:tcBorders>
          </w:tcPr>
          <w:p w14:paraId="6F6B9BEC" w14:textId="53726E83" w:rsidR="00C16AE2" w:rsidRDefault="00C16AE2" w:rsidP="00C16AE2">
            <w:pPr>
              <w:jc w:val="center"/>
              <w:rPr>
                <w:rFonts w:eastAsiaTheme="minorEastAsia"/>
                <w:sz w:val="20"/>
                <w:szCs w:val="20"/>
              </w:rPr>
            </w:pPr>
            <w:r>
              <w:rPr>
                <w:rFonts w:eastAsiaTheme="minorEastAsia"/>
                <w:sz w:val="20"/>
                <w:szCs w:val="20"/>
              </w:rPr>
              <w:t>-</w:t>
            </w:r>
          </w:p>
        </w:tc>
        <w:tc>
          <w:tcPr>
            <w:tcW w:w="992" w:type="dxa"/>
            <w:tcBorders>
              <w:top w:val="single" w:sz="4" w:space="0" w:color="auto"/>
              <w:left w:val="single" w:sz="8" w:space="0" w:color="auto"/>
              <w:bottom w:val="single" w:sz="8" w:space="0" w:color="auto"/>
              <w:right w:val="single" w:sz="8" w:space="0" w:color="auto"/>
            </w:tcBorders>
          </w:tcPr>
          <w:p w14:paraId="0E499F01" w14:textId="77777777" w:rsidR="00C16AE2" w:rsidRDefault="00C16AE2" w:rsidP="00C16AE2">
            <w:pPr>
              <w:jc w:val="center"/>
              <w:rPr>
                <w:rFonts w:eastAsiaTheme="minorEastAsia"/>
                <w:sz w:val="20"/>
                <w:szCs w:val="20"/>
              </w:rPr>
            </w:pPr>
            <w:r>
              <w:rPr>
                <w:rFonts w:eastAsiaTheme="minorEastAsia"/>
                <w:sz w:val="20"/>
                <w:szCs w:val="20"/>
              </w:rPr>
              <w:t>-</w:t>
            </w:r>
          </w:p>
        </w:tc>
        <w:tc>
          <w:tcPr>
            <w:tcW w:w="853" w:type="dxa"/>
            <w:tcBorders>
              <w:top w:val="single" w:sz="4" w:space="0" w:color="auto"/>
              <w:left w:val="single" w:sz="4" w:space="0" w:color="auto"/>
              <w:bottom w:val="single" w:sz="4" w:space="0" w:color="auto"/>
              <w:right w:val="single" w:sz="4" w:space="0" w:color="auto"/>
            </w:tcBorders>
            <w:shd w:val="clear" w:color="auto" w:fill="auto"/>
          </w:tcPr>
          <w:p w14:paraId="39659CFD" w14:textId="77777777" w:rsidR="00C16AE2" w:rsidRDefault="00C16AE2" w:rsidP="00C16AE2">
            <w:pPr>
              <w:jc w:val="center"/>
              <w:rPr>
                <w:rFonts w:eastAsiaTheme="minorEastAsia"/>
                <w:sz w:val="20"/>
                <w:szCs w:val="20"/>
              </w:rPr>
            </w:pPr>
            <w:r>
              <w:rPr>
                <w:rFonts w:eastAsiaTheme="minorEastAsia"/>
                <w:sz w:val="20"/>
                <w:szCs w:val="20"/>
              </w:rPr>
              <w:t>-</w:t>
            </w:r>
          </w:p>
        </w:tc>
        <w:tc>
          <w:tcPr>
            <w:tcW w:w="2832" w:type="dxa"/>
            <w:gridSpan w:val="2"/>
            <w:tcBorders>
              <w:top w:val="single" w:sz="4" w:space="0" w:color="auto"/>
              <w:left w:val="single" w:sz="4" w:space="0" w:color="auto"/>
              <w:bottom w:val="single" w:sz="4" w:space="0" w:color="auto"/>
              <w:right w:val="single" w:sz="4" w:space="0" w:color="auto"/>
            </w:tcBorders>
          </w:tcPr>
          <w:p w14:paraId="0A447586" w14:textId="40CABC3C" w:rsidR="00C16AE2" w:rsidRDefault="00C16AE2" w:rsidP="00C16AE2">
            <w:pPr>
              <w:autoSpaceDE w:val="0"/>
              <w:autoSpaceDN w:val="0"/>
              <w:adjustRightInd w:val="0"/>
              <w:rPr>
                <w:rFonts w:eastAsia="Calibri"/>
                <w:sz w:val="20"/>
                <w:szCs w:val="20"/>
                <w:lang w:eastAsia="en-US"/>
              </w:rPr>
            </w:pPr>
            <w:r>
              <w:rPr>
                <w:rFonts w:eastAsia="Calibri"/>
                <w:sz w:val="20"/>
                <w:szCs w:val="20"/>
                <w:lang w:eastAsia="en-US"/>
              </w:rPr>
              <w:t>Показатель рассчитывался до 31.12.2022 г.</w:t>
            </w:r>
          </w:p>
        </w:tc>
        <w:tc>
          <w:tcPr>
            <w:tcW w:w="1560" w:type="dxa"/>
            <w:tcBorders>
              <w:top w:val="single" w:sz="4" w:space="0" w:color="auto"/>
              <w:left w:val="single" w:sz="4" w:space="0" w:color="auto"/>
              <w:bottom w:val="single" w:sz="4" w:space="0" w:color="auto"/>
              <w:right w:val="single" w:sz="4" w:space="0" w:color="auto"/>
            </w:tcBorders>
          </w:tcPr>
          <w:p w14:paraId="7F5D4076" w14:textId="77777777" w:rsidR="00C16AE2" w:rsidRDefault="00C16AE2" w:rsidP="00C16AE2">
            <w:pPr>
              <w:autoSpaceDE w:val="0"/>
              <w:autoSpaceDN w:val="0"/>
              <w:adjustRightInd w:val="0"/>
              <w:rPr>
                <w:rFonts w:eastAsia="Calibri"/>
                <w:sz w:val="20"/>
                <w:szCs w:val="20"/>
                <w:lang w:eastAsia="en-US"/>
              </w:rPr>
            </w:pPr>
          </w:p>
        </w:tc>
      </w:tr>
      <w:tr w:rsidR="00C16AE2" w14:paraId="6190519A" w14:textId="77777777">
        <w:tc>
          <w:tcPr>
            <w:tcW w:w="15735" w:type="dxa"/>
            <w:gridSpan w:val="11"/>
            <w:tcBorders>
              <w:top w:val="single" w:sz="4" w:space="0" w:color="auto"/>
              <w:left w:val="single" w:sz="8" w:space="0" w:color="auto"/>
              <w:bottom w:val="single" w:sz="4" w:space="0" w:color="auto"/>
              <w:right w:val="single" w:sz="4" w:space="0" w:color="auto"/>
            </w:tcBorders>
          </w:tcPr>
          <w:p w14:paraId="1A058A1E" w14:textId="77777777" w:rsidR="00C16AE2" w:rsidRDefault="00C16AE2" w:rsidP="00C16AE2">
            <w:pPr>
              <w:jc w:val="center"/>
              <w:rPr>
                <w:sz w:val="20"/>
                <w:szCs w:val="20"/>
              </w:rPr>
            </w:pPr>
            <w:r>
              <w:rPr>
                <w:sz w:val="20"/>
                <w:szCs w:val="20"/>
              </w:rPr>
              <w:t>Задача 3. «Организация движения транспортных средств и пешеходов»</w:t>
            </w:r>
          </w:p>
        </w:tc>
      </w:tr>
      <w:tr w:rsidR="00C16AE2" w14:paraId="490E2FFD" w14:textId="77777777" w:rsidTr="00673CDD">
        <w:tc>
          <w:tcPr>
            <w:tcW w:w="703" w:type="dxa"/>
            <w:tcBorders>
              <w:top w:val="single" w:sz="4" w:space="0" w:color="auto"/>
              <w:left w:val="single" w:sz="8" w:space="0" w:color="auto"/>
              <w:bottom w:val="single" w:sz="8" w:space="0" w:color="auto"/>
              <w:right w:val="single" w:sz="8" w:space="0" w:color="auto"/>
            </w:tcBorders>
          </w:tcPr>
          <w:p w14:paraId="78975D54" w14:textId="77777777" w:rsidR="00C16AE2" w:rsidRDefault="00C16AE2" w:rsidP="00C16AE2">
            <w:pPr>
              <w:autoSpaceDE w:val="0"/>
              <w:autoSpaceDN w:val="0"/>
              <w:adjustRightInd w:val="0"/>
              <w:jc w:val="center"/>
              <w:rPr>
                <w:rFonts w:eastAsia="Calibri"/>
                <w:sz w:val="20"/>
                <w:szCs w:val="20"/>
                <w:lang w:eastAsia="ar-SA"/>
              </w:rPr>
            </w:pPr>
            <w:r>
              <w:rPr>
                <w:rFonts w:eastAsia="Calibri"/>
                <w:sz w:val="20"/>
                <w:szCs w:val="20"/>
                <w:lang w:eastAsia="ar-SA"/>
              </w:rPr>
              <w:t>10</w:t>
            </w:r>
          </w:p>
        </w:tc>
        <w:tc>
          <w:tcPr>
            <w:tcW w:w="3976" w:type="dxa"/>
            <w:tcBorders>
              <w:top w:val="single" w:sz="4" w:space="0" w:color="auto"/>
              <w:left w:val="single" w:sz="8" w:space="0" w:color="auto"/>
              <w:bottom w:val="single" w:sz="8" w:space="0" w:color="auto"/>
              <w:right w:val="single" w:sz="8" w:space="0" w:color="auto"/>
            </w:tcBorders>
          </w:tcPr>
          <w:p w14:paraId="61E45E4B" w14:textId="77777777" w:rsidR="00C16AE2" w:rsidRDefault="00C16AE2" w:rsidP="00C16AE2">
            <w:pPr>
              <w:widowControl w:val="0"/>
              <w:autoSpaceDE w:val="0"/>
              <w:autoSpaceDN w:val="0"/>
              <w:adjustRightInd w:val="0"/>
              <w:jc w:val="both"/>
              <w:rPr>
                <w:sz w:val="20"/>
                <w:szCs w:val="20"/>
              </w:rPr>
            </w:pPr>
            <w:r>
              <w:rPr>
                <w:sz w:val="20"/>
                <w:szCs w:val="20"/>
              </w:rPr>
              <w:t>Дорожно-транспортные происшествия</w:t>
            </w:r>
          </w:p>
        </w:tc>
        <w:tc>
          <w:tcPr>
            <w:tcW w:w="992" w:type="dxa"/>
            <w:tcBorders>
              <w:top w:val="single" w:sz="4" w:space="0" w:color="auto"/>
              <w:left w:val="single" w:sz="8" w:space="0" w:color="auto"/>
              <w:bottom w:val="single" w:sz="8" w:space="0" w:color="auto"/>
              <w:right w:val="single" w:sz="8" w:space="0" w:color="auto"/>
            </w:tcBorders>
          </w:tcPr>
          <w:p w14:paraId="110249FA" w14:textId="77777777" w:rsidR="00C16AE2" w:rsidRDefault="00C16AE2" w:rsidP="00C16AE2">
            <w:pPr>
              <w:widowControl w:val="0"/>
              <w:autoSpaceDE w:val="0"/>
              <w:autoSpaceDN w:val="0"/>
              <w:adjustRightInd w:val="0"/>
              <w:jc w:val="center"/>
              <w:rPr>
                <w:sz w:val="20"/>
                <w:szCs w:val="20"/>
              </w:rPr>
            </w:pPr>
            <w:r>
              <w:rPr>
                <w:sz w:val="20"/>
                <w:szCs w:val="20"/>
              </w:rPr>
              <w:t>единиц</w:t>
            </w:r>
          </w:p>
        </w:tc>
        <w:tc>
          <w:tcPr>
            <w:tcW w:w="1564" w:type="dxa"/>
            <w:tcBorders>
              <w:top w:val="single" w:sz="4" w:space="0" w:color="auto"/>
              <w:left w:val="single" w:sz="4" w:space="0" w:color="auto"/>
              <w:bottom w:val="single" w:sz="4" w:space="0" w:color="auto"/>
              <w:right w:val="single" w:sz="4" w:space="0" w:color="auto"/>
            </w:tcBorders>
          </w:tcPr>
          <w:p w14:paraId="1FDCB06C" w14:textId="77777777" w:rsidR="00C16AE2" w:rsidRDefault="00C16AE2" w:rsidP="00C16AE2">
            <w:pPr>
              <w:jc w:val="center"/>
              <w:rPr>
                <w:sz w:val="20"/>
                <w:szCs w:val="20"/>
              </w:rPr>
            </w:pPr>
            <w:r>
              <w:rPr>
                <w:noProof/>
                <w:position w:val="-5"/>
                <w:sz w:val="20"/>
                <w:szCs w:val="20"/>
              </w:rPr>
              <w:drawing>
                <wp:inline distT="0" distB="0" distL="0" distR="0" wp14:anchorId="22829CD7" wp14:editId="07C7AD8A">
                  <wp:extent cx="144145" cy="237677"/>
                  <wp:effectExtent l="0" t="0" r="8255" b="0"/>
                  <wp:docPr id="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0800000">
                            <a:off x="0" y="0"/>
                            <a:ext cx="164588" cy="27138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7068E657" w14:textId="77777777" w:rsidR="00C16AE2" w:rsidRDefault="00C16AE2" w:rsidP="00C16AE2">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129" w:type="dxa"/>
            <w:tcBorders>
              <w:top w:val="single" w:sz="4" w:space="0" w:color="auto"/>
              <w:left w:val="single" w:sz="4" w:space="0" w:color="auto"/>
              <w:bottom w:val="single" w:sz="4" w:space="0" w:color="auto"/>
              <w:right w:val="single" w:sz="4" w:space="0" w:color="auto"/>
            </w:tcBorders>
          </w:tcPr>
          <w:p w14:paraId="03597FE9" w14:textId="23798D81" w:rsidR="00C16AE2" w:rsidRDefault="00C16AE2" w:rsidP="00C16AE2">
            <w:pPr>
              <w:widowControl w:val="0"/>
              <w:autoSpaceDE w:val="0"/>
              <w:autoSpaceDN w:val="0"/>
              <w:adjustRightInd w:val="0"/>
              <w:jc w:val="center"/>
              <w:rPr>
                <w:sz w:val="20"/>
                <w:szCs w:val="20"/>
              </w:rPr>
            </w:pPr>
            <w:r>
              <w:rPr>
                <w:sz w:val="20"/>
                <w:szCs w:val="20"/>
              </w:rPr>
              <w:t>13</w:t>
            </w:r>
          </w:p>
        </w:tc>
        <w:tc>
          <w:tcPr>
            <w:tcW w:w="992" w:type="dxa"/>
            <w:tcBorders>
              <w:top w:val="single" w:sz="4" w:space="0" w:color="auto"/>
              <w:left w:val="single" w:sz="8" w:space="0" w:color="auto"/>
              <w:bottom w:val="single" w:sz="8" w:space="0" w:color="auto"/>
              <w:right w:val="single" w:sz="8" w:space="0" w:color="auto"/>
            </w:tcBorders>
          </w:tcPr>
          <w:p w14:paraId="1B8CBB21" w14:textId="77777777" w:rsidR="00C16AE2" w:rsidRDefault="00C16AE2" w:rsidP="00C16AE2">
            <w:pPr>
              <w:widowControl w:val="0"/>
              <w:autoSpaceDE w:val="0"/>
              <w:autoSpaceDN w:val="0"/>
              <w:adjustRightInd w:val="0"/>
              <w:jc w:val="center"/>
              <w:rPr>
                <w:sz w:val="20"/>
                <w:szCs w:val="20"/>
              </w:rPr>
            </w:pPr>
            <w:r>
              <w:rPr>
                <w:sz w:val="20"/>
                <w:szCs w:val="20"/>
              </w:rPr>
              <w:t>15</w:t>
            </w:r>
          </w:p>
        </w:tc>
        <w:tc>
          <w:tcPr>
            <w:tcW w:w="853" w:type="dxa"/>
            <w:tcBorders>
              <w:top w:val="single" w:sz="4" w:space="0" w:color="auto"/>
              <w:left w:val="single" w:sz="4" w:space="0" w:color="auto"/>
              <w:bottom w:val="single" w:sz="4" w:space="0" w:color="auto"/>
              <w:right w:val="single" w:sz="4" w:space="0" w:color="auto"/>
            </w:tcBorders>
            <w:shd w:val="clear" w:color="auto" w:fill="auto"/>
          </w:tcPr>
          <w:p w14:paraId="00F39E49" w14:textId="5018AFF4" w:rsidR="00C16AE2" w:rsidRDefault="00C16AE2" w:rsidP="00C16AE2">
            <w:pPr>
              <w:widowControl w:val="0"/>
              <w:autoSpaceDE w:val="0"/>
              <w:autoSpaceDN w:val="0"/>
              <w:adjustRightInd w:val="0"/>
              <w:jc w:val="center"/>
              <w:rPr>
                <w:sz w:val="20"/>
                <w:szCs w:val="20"/>
              </w:rPr>
            </w:pPr>
            <w:r>
              <w:rPr>
                <w:sz w:val="20"/>
                <w:szCs w:val="20"/>
              </w:rPr>
              <w:t>5</w:t>
            </w:r>
          </w:p>
        </w:tc>
        <w:tc>
          <w:tcPr>
            <w:tcW w:w="2832" w:type="dxa"/>
            <w:gridSpan w:val="2"/>
            <w:tcBorders>
              <w:top w:val="single" w:sz="4" w:space="0" w:color="auto"/>
              <w:left w:val="single" w:sz="4" w:space="0" w:color="auto"/>
              <w:bottom w:val="single" w:sz="4" w:space="0" w:color="auto"/>
              <w:right w:val="single" w:sz="4" w:space="0" w:color="auto"/>
            </w:tcBorders>
          </w:tcPr>
          <w:p w14:paraId="1D0BF9F7" w14:textId="77777777" w:rsidR="00C16AE2" w:rsidRDefault="00C16AE2" w:rsidP="00C16AE2">
            <w:pPr>
              <w:autoSpaceDE w:val="0"/>
              <w:autoSpaceDN w:val="0"/>
              <w:adjustRightInd w:val="0"/>
              <w:rPr>
                <w:rFonts w:eastAsia="Calibri"/>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6F8128FC" w14:textId="77777777" w:rsidR="00C16AE2" w:rsidRDefault="00C16AE2" w:rsidP="00C16AE2">
            <w:pPr>
              <w:autoSpaceDE w:val="0"/>
              <w:autoSpaceDN w:val="0"/>
              <w:adjustRightInd w:val="0"/>
              <w:rPr>
                <w:rFonts w:eastAsia="Calibri"/>
                <w:sz w:val="20"/>
                <w:szCs w:val="20"/>
                <w:lang w:eastAsia="en-US"/>
              </w:rPr>
            </w:pPr>
          </w:p>
        </w:tc>
      </w:tr>
    </w:tbl>
    <w:p w14:paraId="4053D673" w14:textId="77777777" w:rsidR="00AA5D15" w:rsidRDefault="00AA5D15">
      <w:pPr>
        <w:autoSpaceDE w:val="0"/>
        <w:autoSpaceDN w:val="0"/>
        <w:adjustRightInd w:val="0"/>
        <w:rPr>
          <w:rFonts w:eastAsia="Calibri"/>
          <w:lang w:eastAsia="en-US"/>
        </w:rPr>
      </w:pPr>
    </w:p>
    <w:p w14:paraId="6B56D5F0" w14:textId="77777777" w:rsidR="00AA5D15" w:rsidRDefault="009D37E0">
      <w:pPr>
        <w:autoSpaceDE w:val="0"/>
        <w:autoSpaceDN w:val="0"/>
        <w:adjustRightInd w:val="0"/>
        <w:ind w:firstLine="539"/>
        <w:jc w:val="both"/>
        <w:rPr>
          <w:rFonts w:eastAsia="Calibri"/>
          <w:sz w:val="22"/>
          <w:szCs w:val="22"/>
          <w:lang w:eastAsia="en-US"/>
        </w:rPr>
      </w:pPr>
      <w:bookmarkStart w:id="4" w:name="Par129"/>
      <w:bookmarkEnd w:id="4"/>
      <w:r>
        <w:rPr>
          <w:rFonts w:eastAsia="Calibri"/>
          <w:sz w:val="22"/>
          <w:szCs w:val="22"/>
          <w:lang w:eastAsia="en-US"/>
        </w:rPr>
        <w:t>&lt;1&gt; Информация о направленности целевого индикатора и показателя должна соответствовать аналогичной информации, отраженной в таблице 2;</w:t>
      </w:r>
    </w:p>
    <w:p w14:paraId="7D5A420F" w14:textId="77777777" w:rsidR="00AA5D15" w:rsidRDefault="009D37E0">
      <w:pPr>
        <w:autoSpaceDE w:val="0"/>
        <w:autoSpaceDN w:val="0"/>
        <w:adjustRightInd w:val="0"/>
        <w:ind w:firstLine="539"/>
        <w:jc w:val="both"/>
        <w:rPr>
          <w:rFonts w:eastAsia="Calibri"/>
          <w:sz w:val="22"/>
          <w:szCs w:val="22"/>
          <w:lang w:eastAsia="en-US"/>
        </w:rPr>
      </w:pPr>
      <w:bookmarkStart w:id="5" w:name="Par130"/>
      <w:bookmarkEnd w:id="5"/>
      <w:r>
        <w:rPr>
          <w:rFonts w:eastAsia="Calibri"/>
          <w:sz w:val="22"/>
          <w:szCs w:val="22"/>
          <w:lang w:eastAsia="en-US"/>
        </w:rPr>
        <w:t>&lt;2&gt; информация о принадлежности целевого индикатора и показателя должна соответствовать аналогичной информации, отраженной в таблице 2;</w:t>
      </w:r>
    </w:p>
    <w:p w14:paraId="0AA52C9E" w14:textId="77777777" w:rsidR="00AA5D15" w:rsidRDefault="009D37E0">
      <w:pPr>
        <w:autoSpaceDE w:val="0"/>
        <w:autoSpaceDN w:val="0"/>
        <w:adjustRightInd w:val="0"/>
        <w:ind w:firstLine="539"/>
        <w:jc w:val="both"/>
        <w:rPr>
          <w:rFonts w:eastAsia="Calibri"/>
          <w:sz w:val="22"/>
          <w:szCs w:val="22"/>
          <w:lang w:eastAsia="en-US"/>
        </w:rPr>
      </w:pPr>
      <w:bookmarkStart w:id="6" w:name="Par131"/>
      <w:bookmarkEnd w:id="6"/>
      <w:r>
        <w:rPr>
          <w:rFonts w:eastAsia="Calibri"/>
          <w:sz w:val="22"/>
          <w:szCs w:val="22"/>
          <w:lang w:eastAsia="en-US"/>
        </w:rPr>
        <w:t>&lt;3&gt; приводятся обоснования в случае значительного отклонения от планового значения;</w:t>
      </w:r>
    </w:p>
    <w:p w14:paraId="7DAD63EA" w14:textId="77777777" w:rsidR="00AA5D15" w:rsidRDefault="009D37E0">
      <w:pPr>
        <w:autoSpaceDE w:val="0"/>
        <w:autoSpaceDN w:val="0"/>
        <w:adjustRightInd w:val="0"/>
        <w:ind w:firstLine="539"/>
        <w:jc w:val="both"/>
        <w:rPr>
          <w:rFonts w:eastAsia="Calibri"/>
          <w:sz w:val="22"/>
          <w:szCs w:val="22"/>
          <w:lang w:eastAsia="en-US"/>
        </w:rPr>
      </w:pPr>
      <w:bookmarkStart w:id="7" w:name="Par132"/>
      <w:bookmarkEnd w:id="7"/>
      <w:r>
        <w:rPr>
          <w:rFonts w:eastAsia="Calibri"/>
          <w:sz w:val="22"/>
          <w:szCs w:val="22"/>
          <w:lang w:eastAsia="en-US"/>
        </w:rPr>
        <w:t>&lt;4&gt; информация об ответственном должна соответствовать аналогичной информации, отраженной в таблице 2;</w:t>
      </w:r>
    </w:p>
    <w:p w14:paraId="7FDF02E3" w14:textId="77777777" w:rsidR="00AA5D15" w:rsidRDefault="009D37E0">
      <w:pPr>
        <w:autoSpaceDE w:val="0"/>
        <w:autoSpaceDN w:val="0"/>
        <w:adjustRightInd w:val="0"/>
        <w:ind w:firstLine="539"/>
        <w:jc w:val="both"/>
        <w:rPr>
          <w:rFonts w:eastAsia="Calibri"/>
          <w:sz w:val="22"/>
          <w:szCs w:val="22"/>
          <w:lang w:eastAsia="en-US"/>
        </w:rPr>
      </w:pPr>
      <w:bookmarkStart w:id="8" w:name="Par133"/>
      <w:bookmarkEnd w:id="8"/>
      <w:r>
        <w:rPr>
          <w:rFonts w:eastAsia="Calibri"/>
          <w:sz w:val="22"/>
          <w:szCs w:val="22"/>
          <w:lang w:eastAsia="en-US"/>
        </w:rPr>
        <w:t>&lt;5&gt; приводится фактическое значение целевого индикатора и показателя за год, предшествующий отчетному году. Значение целевого индикатора и показателя должно соответствовать данным отчета за предшествующий</w:t>
      </w:r>
    </w:p>
    <w:p w14:paraId="297EBA79" w14:textId="77777777" w:rsidR="00AA5D15" w:rsidRDefault="00AA5D15">
      <w:pPr>
        <w:autoSpaceDE w:val="0"/>
        <w:autoSpaceDN w:val="0"/>
        <w:adjustRightInd w:val="0"/>
        <w:outlineLvl w:val="0"/>
        <w:rPr>
          <w:rFonts w:eastAsia="Calibri"/>
          <w:lang w:eastAsia="en-US"/>
        </w:rPr>
      </w:pPr>
    </w:p>
    <w:p w14:paraId="7DC47F1B" w14:textId="77777777" w:rsidR="00AA5D15" w:rsidRDefault="009D37E0">
      <w:pPr>
        <w:autoSpaceDE w:val="0"/>
        <w:autoSpaceDN w:val="0"/>
        <w:adjustRightInd w:val="0"/>
        <w:jc w:val="right"/>
        <w:outlineLvl w:val="0"/>
        <w:rPr>
          <w:rFonts w:eastAsia="Calibri"/>
          <w:lang w:eastAsia="en-US"/>
        </w:rPr>
      </w:pPr>
      <w:r>
        <w:rPr>
          <w:rFonts w:eastAsia="Calibri"/>
          <w:lang w:eastAsia="en-US"/>
        </w:rPr>
        <w:t>Таблица 12</w:t>
      </w:r>
    </w:p>
    <w:p w14:paraId="764D3620" w14:textId="77777777" w:rsidR="00AA5D15" w:rsidRDefault="009D37E0">
      <w:pPr>
        <w:autoSpaceDE w:val="0"/>
        <w:autoSpaceDN w:val="0"/>
        <w:adjustRightInd w:val="0"/>
        <w:jc w:val="center"/>
        <w:rPr>
          <w:rFonts w:eastAsia="Calibri"/>
          <w:lang w:eastAsia="en-US"/>
        </w:rPr>
      </w:pPr>
      <w:r>
        <w:rPr>
          <w:rFonts w:eastAsia="Calibri"/>
          <w:lang w:eastAsia="en-US"/>
        </w:rPr>
        <w:t>Сведения</w:t>
      </w:r>
    </w:p>
    <w:p w14:paraId="0B226BA1" w14:textId="77777777" w:rsidR="00AA5D15" w:rsidRDefault="009D37E0">
      <w:pPr>
        <w:autoSpaceDE w:val="0"/>
        <w:autoSpaceDN w:val="0"/>
        <w:adjustRightInd w:val="0"/>
        <w:jc w:val="center"/>
        <w:rPr>
          <w:rFonts w:eastAsia="Calibri"/>
          <w:lang w:eastAsia="en-US"/>
        </w:rPr>
      </w:pPr>
      <w:r>
        <w:rPr>
          <w:rFonts w:eastAsia="Calibri"/>
          <w:lang w:eastAsia="en-US"/>
        </w:rPr>
        <w:t>о степени выполнения основных мероприятий, ведомственных</w:t>
      </w:r>
    </w:p>
    <w:p w14:paraId="4287B8A9" w14:textId="77777777" w:rsidR="00AA5D15" w:rsidRDefault="009D37E0">
      <w:pPr>
        <w:autoSpaceDE w:val="0"/>
        <w:autoSpaceDN w:val="0"/>
        <w:adjustRightInd w:val="0"/>
        <w:jc w:val="center"/>
        <w:rPr>
          <w:rFonts w:eastAsia="Calibri"/>
          <w:lang w:eastAsia="en-US"/>
        </w:rPr>
      </w:pPr>
      <w:r>
        <w:rPr>
          <w:rFonts w:eastAsia="Calibri"/>
          <w:lang w:eastAsia="en-US"/>
        </w:rPr>
        <w:t>целевых программ, мероприятий и контрольных событий</w:t>
      </w:r>
    </w:p>
    <w:p w14:paraId="6BC3F592" w14:textId="77777777" w:rsidR="00AA5D15" w:rsidRDefault="00AA5D15">
      <w:pPr>
        <w:autoSpaceDE w:val="0"/>
        <w:autoSpaceDN w:val="0"/>
        <w:adjustRightInd w:val="0"/>
        <w:rPr>
          <w:rFonts w:eastAsia="Calibri"/>
          <w:lang w:eastAsia="en-US"/>
        </w:rPr>
      </w:pPr>
    </w:p>
    <w:tbl>
      <w:tblPr>
        <w:tblW w:w="1580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0"/>
        <w:gridCol w:w="3880"/>
        <w:gridCol w:w="1985"/>
        <w:gridCol w:w="1984"/>
        <w:gridCol w:w="1985"/>
        <w:gridCol w:w="13"/>
        <w:gridCol w:w="3477"/>
        <w:gridCol w:w="1759"/>
        <w:gridCol w:w="11"/>
      </w:tblGrid>
      <w:tr w:rsidR="00AA5D15" w14:paraId="45D5D391" w14:textId="77777777">
        <w:trPr>
          <w:gridAfter w:val="1"/>
          <w:wAfter w:w="11" w:type="dxa"/>
        </w:trPr>
        <w:tc>
          <w:tcPr>
            <w:tcW w:w="710" w:type="dxa"/>
          </w:tcPr>
          <w:p w14:paraId="57B0DB7F"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 п/п</w:t>
            </w:r>
          </w:p>
        </w:tc>
        <w:tc>
          <w:tcPr>
            <w:tcW w:w="3880" w:type="dxa"/>
          </w:tcPr>
          <w:p w14:paraId="36E181E9"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 xml:space="preserve">Наименование основного мероприятия, ВЦП, мероприятия, контрольного события </w:t>
            </w:r>
          </w:p>
        </w:tc>
        <w:tc>
          <w:tcPr>
            <w:tcW w:w="1985" w:type="dxa"/>
          </w:tcPr>
          <w:p w14:paraId="04419B45"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 xml:space="preserve">Ответственный исполнитель </w:t>
            </w:r>
          </w:p>
        </w:tc>
        <w:tc>
          <w:tcPr>
            <w:tcW w:w="1984" w:type="dxa"/>
          </w:tcPr>
          <w:p w14:paraId="63EE4E73" w14:textId="2F8AFCC2"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Плановый срок в 202</w:t>
            </w:r>
            <w:r w:rsidR="00180E53">
              <w:rPr>
                <w:rFonts w:eastAsia="Calibri"/>
                <w:sz w:val="20"/>
                <w:szCs w:val="20"/>
                <w:lang w:eastAsia="en-US"/>
              </w:rPr>
              <w:t>4</w:t>
            </w:r>
            <w:r>
              <w:rPr>
                <w:rFonts w:eastAsia="Calibri"/>
                <w:sz w:val="20"/>
                <w:szCs w:val="20"/>
                <w:lang w:eastAsia="en-US"/>
              </w:rPr>
              <w:t xml:space="preserve"> году окончания реализации</w:t>
            </w:r>
          </w:p>
        </w:tc>
        <w:tc>
          <w:tcPr>
            <w:tcW w:w="1985" w:type="dxa"/>
          </w:tcPr>
          <w:p w14:paraId="48448E4F" w14:textId="23C74CC9"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Фактический срок в 202</w:t>
            </w:r>
            <w:r w:rsidR="00180E53">
              <w:rPr>
                <w:rFonts w:eastAsia="Calibri"/>
                <w:sz w:val="20"/>
                <w:szCs w:val="20"/>
                <w:lang w:eastAsia="en-US"/>
              </w:rPr>
              <w:t>4</w:t>
            </w:r>
            <w:r>
              <w:rPr>
                <w:rFonts w:eastAsia="Calibri"/>
                <w:sz w:val="20"/>
                <w:szCs w:val="20"/>
                <w:lang w:eastAsia="en-US"/>
              </w:rPr>
              <w:t xml:space="preserve"> году окончания реализации </w:t>
            </w:r>
          </w:p>
        </w:tc>
        <w:tc>
          <w:tcPr>
            <w:tcW w:w="3490" w:type="dxa"/>
            <w:gridSpan w:val="2"/>
          </w:tcPr>
          <w:p w14:paraId="09144232"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Информация о фактическом выполнении основного мероприятия, ВЦП, мероприятия</w:t>
            </w:r>
          </w:p>
        </w:tc>
        <w:tc>
          <w:tcPr>
            <w:tcW w:w="1759" w:type="dxa"/>
          </w:tcPr>
          <w:p w14:paraId="693C354E"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 xml:space="preserve">Проблемы, возникшие в ходе реализации мероприятия </w:t>
            </w:r>
          </w:p>
        </w:tc>
      </w:tr>
      <w:tr w:rsidR="00AA5D15" w14:paraId="7B370D14" w14:textId="77777777">
        <w:trPr>
          <w:gridAfter w:val="1"/>
          <w:wAfter w:w="11" w:type="dxa"/>
        </w:trPr>
        <w:tc>
          <w:tcPr>
            <w:tcW w:w="710" w:type="dxa"/>
          </w:tcPr>
          <w:p w14:paraId="37224089"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1</w:t>
            </w:r>
          </w:p>
        </w:tc>
        <w:tc>
          <w:tcPr>
            <w:tcW w:w="3880" w:type="dxa"/>
          </w:tcPr>
          <w:p w14:paraId="38129FF6"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2</w:t>
            </w:r>
          </w:p>
        </w:tc>
        <w:tc>
          <w:tcPr>
            <w:tcW w:w="1985" w:type="dxa"/>
          </w:tcPr>
          <w:p w14:paraId="3D8F7230"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3</w:t>
            </w:r>
          </w:p>
        </w:tc>
        <w:tc>
          <w:tcPr>
            <w:tcW w:w="1984" w:type="dxa"/>
          </w:tcPr>
          <w:p w14:paraId="431C82C4"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4</w:t>
            </w:r>
          </w:p>
        </w:tc>
        <w:tc>
          <w:tcPr>
            <w:tcW w:w="1985" w:type="dxa"/>
          </w:tcPr>
          <w:p w14:paraId="37D15F30"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5</w:t>
            </w:r>
          </w:p>
        </w:tc>
        <w:tc>
          <w:tcPr>
            <w:tcW w:w="3490" w:type="dxa"/>
            <w:gridSpan w:val="2"/>
          </w:tcPr>
          <w:p w14:paraId="763D80F0"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6</w:t>
            </w:r>
          </w:p>
        </w:tc>
        <w:tc>
          <w:tcPr>
            <w:tcW w:w="1759" w:type="dxa"/>
          </w:tcPr>
          <w:p w14:paraId="3088627C"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7</w:t>
            </w:r>
          </w:p>
        </w:tc>
      </w:tr>
      <w:tr w:rsidR="00AA5D15" w14:paraId="655E4821" w14:textId="77777777">
        <w:tc>
          <w:tcPr>
            <w:tcW w:w="15804" w:type="dxa"/>
            <w:gridSpan w:val="9"/>
          </w:tcPr>
          <w:p w14:paraId="09FDB6E6" w14:textId="77777777" w:rsidR="00AA5D15" w:rsidRDefault="009D37E0">
            <w:pPr>
              <w:pStyle w:val="ConsPlusNormal"/>
              <w:tabs>
                <w:tab w:val="left" w:pos="379"/>
              </w:tabs>
              <w:ind w:left="19"/>
              <w:jc w:val="center"/>
              <w:rPr>
                <w:rFonts w:ascii="Times New Roman" w:hAnsi="Times New Roman" w:cs="Times New Roman"/>
                <w:b/>
              </w:rPr>
            </w:pPr>
            <w:r>
              <w:rPr>
                <w:rFonts w:ascii="Times New Roman" w:hAnsi="Times New Roman" w:cs="Times New Roman"/>
                <w:b/>
              </w:rPr>
              <w:t>Подпрограмма 1. Развитие транспортной инфраструктуры и дорожного хозяйства</w:t>
            </w:r>
          </w:p>
        </w:tc>
      </w:tr>
      <w:tr w:rsidR="00AA5D15" w14:paraId="0271D579" w14:textId="77777777">
        <w:tc>
          <w:tcPr>
            <w:tcW w:w="15804" w:type="dxa"/>
            <w:gridSpan w:val="9"/>
          </w:tcPr>
          <w:p w14:paraId="6D020B21" w14:textId="77777777" w:rsidR="00AA5D15" w:rsidRDefault="009D37E0">
            <w:pPr>
              <w:pStyle w:val="ConsPlusNormal"/>
              <w:tabs>
                <w:tab w:val="left" w:pos="379"/>
              </w:tabs>
              <w:ind w:left="19"/>
              <w:jc w:val="center"/>
              <w:rPr>
                <w:rFonts w:ascii="Times New Roman" w:hAnsi="Times New Roman" w:cs="Times New Roman"/>
              </w:rPr>
            </w:pPr>
            <w:r>
              <w:rPr>
                <w:rFonts w:ascii="Times New Roman" w:hAnsi="Times New Roman" w:cs="Times New Roman"/>
              </w:rPr>
              <w:t>Задача 1 Поддержание существующей сети автомобильных дорог общего пользования</w:t>
            </w:r>
            <w:r>
              <w:rPr>
                <w:rFonts w:ascii="Times New Roman" w:hAnsi="Times New Roman" w:cs="Times New Roman"/>
                <w:lang w:eastAsia="en-US"/>
              </w:rPr>
              <w:t>, зимних автомобильных дорог и ледовых переправ</w:t>
            </w:r>
          </w:p>
        </w:tc>
      </w:tr>
      <w:tr w:rsidR="00AA5D15" w14:paraId="1062FEEB" w14:textId="77777777">
        <w:trPr>
          <w:gridAfter w:val="1"/>
          <w:wAfter w:w="11" w:type="dxa"/>
        </w:trPr>
        <w:tc>
          <w:tcPr>
            <w:tcW w:w="710" w:type="dxa"/>
            <w:shd w:val="clear" w:color="auto" w:fill="auto"/>
          </w:tcPr>
          <w:p w14:paraId="64172665" w14:textId="77777777" w:rsidR="00AA5D15" w:rsidRDefault="009D37E0">
            <w:pPr>
              <w:pStyle w:val="ConsPlusCell"/>
              <w:rPr>
                <w:rFonts w:ascii="Times New Roman" w:hAnsi="Times New Roman" w:cs="Times New Roman"/>
                <w:b/>
              </w:rPr>
            </w:pPr>
            <w:r>
              <w:rPr>
                <w:rFonts w:ascii="Times New Roman" w:hAnsi="Times New Roman" w:cs="Times New Roman"/>
                <w:b/>
              </w:rPr>
              <w:t>1</w:t>
            </w:r>
          </w:p>
        </w:tc>
        <w:tc>
          <w:tcPr>
            <w:tcW w:w="3880" w:type="dxa"/>
            <w:shd w:val="clear" w:color="auto" w:fill="auto"/>
          </w:tcPr>
          <w:p w14:paraId="6728EDAC" w14:textId="77777777" w:rsidR="00AA5D15" w:rsidRDefault="009D37E0">
            <w:pPr>
              <w:widowControl w:val="0"/>
              <w:autoSpaceDE w:val="0"/>
              <w:autoSpaceDN w:val="0"/>
              <w:adjustRightInd w:val="0"/>
              <w:jc w:val="both"/>
              <w:rPr>
                <w:b/>
                <w:sz w:val="20"/>
                <w:szCs w:val="20"/>
              </w:rPr>
            </w:pPr>
            <w:r>
              <w:rPr>
                <w:b/>
                <w:sz w:val="20"/>
                <w:szCs w:val="20"/>
              </w:rPr>
              <w:t>Основное мероприятие 1.1.1</w:t>
            </w:r>
          </w:p>
          <w:p w14:paraId="2832CF6E" w14:textId="77777777" w:rsidR="00AA5D15" w:rsidRDefault="009D37E0">
            <w:pPr>
              <w:widowControl w:val="0"/>
              <w:autoSpaceDE w:val="0"/>
              <w:autoSpaceDN w:val="0"/>
              <w:adjustRightInd w:val="0"/>
              <w:jc w:val="both"/>
              <w:rPr>
                <w:b/>
                <w:sz w:val="20"/>
                <w:szCs w:val="20"/>
              </w:rPr>
            </w:pPr>
            <w:r>
              <w:rPr>
                <w:b/>
                <w:sz w:val="20"/>
                <w:szCs w:val="20"/>
              </w:rPr>
              <w:t xml:space="preserve">Обеспечение содержания, ремонта и капитального ремонта автомобильных дорог общего пользования местного значения и улично-дорожной сети </w:t>
            </w:r>
          </w:p>
        </w:tc>
        <w:tc>
          <w:tcPr>
            <w:tcW w:w="1985" w:type="dxa"/>
          </w:tcPr>
          <w:p w14:paraId="404C70AC" w14:textId="77777777" w:rsidR="00AA5D15" w:rsidRDefault="00AA5D15">
            <w:pPr>
              <w:widowControl w:val="0"/>
              <w:autoSpaceDE w:val="0"/>
              <w:autoSpaceDN w:val="0"/>
              <w:adjustRightInd w:val="0"/>
              <w:rPr>
                <w:b/>
                <w:sz w:val="20"/>
                <w:szCs w:val="20"/>
              </w:rPr>
            </w:pPr>
          </w:p>
        </w:tc>
        <w:tc>
          <w:tcPr>
            <w:tcW w:w="1984" w:type="dxa"/>
          </w:tcPr>
          <w:p w14:paraId="4F8B5BC9"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304D1E0A"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19862E51" w14:textId="77777777" w:rsidR="00AA5D15" w:rsidRDefault="00AA5D15">
            <w:pPr>
              <w:autoSpaceDE w:val="0"/>
              <w:autoSpaceDN w:val="0"/>
              <w:adjustRightInd w:val="0"/>
              <w:rPr>
                <w:rFonts w:eastAsia="Calibri"/>
                <w:b/>
                <w:sz w:val="20"/>
                <w:szCs w:val="20"/>
                <w:lang w:eastAsia="en-US"/>
              </w:rPr>
            </w:pPr>
          </w:p>
        </w:tc>
        <w:tc>
          <w:tcPr>
            <w:tcW w:w="1759" w:type="dxa"/>
          </w:tcPr>
          <w:p w14:paraId="4BAB943E" w14:textId="77777777" w:rsidR="00AA5D15" w:rsidRDefault="00AA5D15">
            <w:pPr>
              <w:autoSpaceDE w:val="0"/>
              <w:autoSpaceDN w:val="0"/>
              <w:adjustRightInd w:val="0"/>
              <w:rPr>
                <w:rFonts w:eastAsia="Calibri"/>
                <w:b/>
                <w:sz w:val="20"/>
                <w:szCs w:val="20"/>
                <w:lang w:eastAsia="en-US"/>
              </w:rPr>
            </w:pPr>
          </w:p>
        </w:tc>
      </w:tr>
      <w:tr w:rsidR="00AA5D15" w14:paraId="015C86D5" w14:textId="77777777">
        <w:trPr>
          <w:gridAfter w:val="1"/>
          <w:wAfter w:w="11" w:type="dxa"/>
        </w:trPr>
        <w:tc>
          <w:tcPr>
            <w:tcW w:w="710" w:type="dxa"/>
            <w:shd w:val="clear" w:color="auto" w:fill="auto"/>
            <w:vAlign w:val="bottom"/>
          </w:tcPr>
          <w:p w14:paraId="40DA4288" w14:textId="77777777" w:rsidR="00AA5D15" w:rsidRDefault="009D37E0">
            <w:pPr>
              <w:outlineLvl w:val="0"/>
              <w:rPr>
                <w:sz w:val="20"/>
                <w:szCs w:val="20"/>
              </w:rPr>
            </w:pPr>
            <w:r>
              <w:rPr>
                <w:sz w:val="20"/>
                <w:szCs w:val="20"/>
              </w:rPr>
              <w:t>1.1</w:t>
            </w:r>
          </w:p>
        </w:tc>
        <w:tc>
          <w:tcPr>
            <w:tcW w:w="3880" w:type="dxa"/>
            <w:shd w:val="clear" w:color="auto" w:fill="auto"/>
          </w:tcPr>
          <w:p w14:paraId="103727FC" w14:textId="77777777" w:rsidR="00AA5D15" w:rsidRDefault="009D37E0">
            <w:pPr>
              <w:outlineLvl w:val="0"/>
              <w:rPr>
                <w:sz w:val="20"/>
                <w:szCs w:val="20"/>
              </w:rPr>
            </w:pPr>
            <w:r>
              <w:rPr>
                <w:sz w:val="20"/>
                <w:szCs w:val="20"/>
              </w:rPr>
              <w:t>Мероприятие 1.1.1.1</w:t>
            </w:r>
            <w:r>
              <w:rPr>
                <w:sz w:val="20"/>
                <w:szCs w:val="20"/>
              </w:rPr>
              <w:br/>
              <w:t>Содержание автомобильных дорог общего пользования местного значения на территории муниципального района «Ижемский», в т.ч. "Брыкаланск - Чика", "Ижма - Ласта вкл. р. Сэбысь"</w:t>
            </w:r>
          </w:p>
        </w:tc>
        <w:tc>
          <w:tcPr>
            <w:tcW w:w="1985" w:type="dxa"/>
          </w:tcPr>
          <w:p w14:paraId="2F05BA73" w14:textId="77777777" w:rsidR="00AA5D15" w:rsidRDefault="009D37E0">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p w14:paraId="09CEA7B2" w14:textId="77777777" w:rsidR="00AA5D15" w:rsidRDefault="00AA5D15">
            <w:pPr>
              <w:widowControl w:val="0"/>
              <w:autoSpaceDE w:val="0"/>
              <w:autoSpaceDN w:val="0"/>
              <w:adjustRightInd w:val="0"/>
              <w:rPr>
                <w:sz w:val="20"/>
                <w:szCs w:val="20"/>
              </w:rPr>
            </w:pPr>
          </w:p>
        </w:tc>
        <w:tc>
          <w:tcPr>
            <w:tcW w:w="1984" w:type="dxa"/>
          </w:tcPr>
          <w:p w14:paraId="580409F1"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2DFE37D2"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0CB041E4" w14:textId="77777777" w:rsidR="00AA5D15" w:rsidRDefault="009D37E0">
            <w:pPr>
              <w:autoSpaceDE w:val="0"/>
              <w:autoSpaceDN w:val="0"/>
              <w:adjustRightInd w:val="0"/>
              <w:jc w:val="both"/>
              <w:rPr>
                <w:rFonts w:eastAsia="Calibri"/>
                <w:sz w:val="20"/>
                <w:szCs w:val="20"/>
                <w:lang w:eastAsia="en-US"/>
              </w:rPr>
            </w:pPr>
            <w:r>
              <w:rPr>
                <w:rFonts w:eastAsia="Calibri"/>
                <w:sz w:val="20"/>
                <w:szCs w:val="20"/>
                <w:lang w:eastAsia="en-US"/>
              </w:rPr>
              <w:t>В 2022 г. заключен муниципальный контракт на выполнение работ по содержанию автомобильных дорог общего пользования местного значения на территории муниципального района «Ижемский» в 2023-2024 гг. протяженностью 20,234 км</w:t>
            </w:r>
          </w:p>
          <w:p w14:paraId="60DC900F" w14:textId="77777777" w:rsidR="00AA5D15" w:rsidRDefault="00AA5D15">
            <w:pPr>
              <w:autoSpaceDE w:val="0"/>
              <w:autoSpaceDN w:val="0"/>
              <w:adjustRightInd w:val="0"/>
              <w:rPr>
                <w:rFonts w:eastAsia="Calibri"/>
                <w:sz w:val="20"/>
                <w:szCs w:val="20"/>
                <w:lang w:eastAsia="en-US"/>
              </w:rPr>
            </w:pPr>
          </w:p>
        </w:tc>
        <w:tc>
          <w:tcPr>
            <w:tcW w:w="1759" w:type="dxa"/>
          </w:tcPr>
          <w:p w14:paraId="088F6D30" w14:textId="77777777" w:rsidR="00AA5D15" w:rsidRDefault="00AA5D15">
            <w:pPr>
              <w:autoSpaceDE w:val="0"/>
              <w:autoSpaceDN w:val="0"/>
              <w:adjustRightInd w:val="0"/>
              <w:rPr>
                <w:rFonts w:eastAsia="Calibri"/>
                <w:sz w:val="20"/>
                <w:szCs w:val="20"/>
                <w:lang w:eastAsia="en-US"/>
              </w:rPr>
            </w:pPr>
          </w:p>
        </w:tc>
      </w:tr>
      <w:tr w:rsidR="00AA5D15" w14:paraId="081A3338" w14:textId="77777777">
        <w:trPr>
          <w:gridAfter w:val="1"/>
          <w:wAfter w:w="11" w:type="dxa"/>
        </w:trPr>
        <w:tc>
          <w:tcPr>
            <w:tcW w:w="710" w:type="dxa"/>
            <w:shd w:val="clear" w:color="auto" w:fill="auto"/>
            <w:vAlign w:val="bottom"/>
          </w:tcPr>
          <w:p w14:paraId="55AD5C4A" w14:textId="77777777" w:rsidR="00AA5D15" w:rsidRDefault="009D37E0">
            <w:pPr>
              <w:outlineLvl w:val="0"/>
              <w:rPr>
                <w:sz w:val="20"/>
                <w:szCs w:val="20"/>
              </w:rPr>
            </w:pPr>
            <w:r>
              <w:rPr>
                <w:sz w:val="20"/>
                <w:szCs w:val="20"/>
              </w:rPr>
              <w:t>1.2</w:t>
            </w:r>
          </w:p>
        </w:tc>
        <w:tc>
          <w:tcPr>
            <w:tcW w:w="3880" w:type="dxa"/>
            <w:shd w:val="clear" w:color="auto" w:fill="auto"/>
          </w:tcPr>
          <w:p w14:paraId="76BA6496" w14:textId="77777777" w:rsidR="00AA5D15" w:rsidRDefault="009D37E0">
            <w:pPr>
              <w:spacing w:after="240"/>
              <w:outlineLvl w:val="0"/>
              <w:rPr>
                <w:sz w:val="20"/>
                <w:szCs w:val="20"/>
              </w:rPr>
            </w:pPr>
            <w:r>
              <w:rPr>
                <w:sz w:val="20"/>
                <w:szCs w:val="20"/>
              </w:rPr>
              <w:t>Мероприятие 1.1.1.2</w:t>
            </w:r>
            <w:r>
              <w:rPr>
                <w:sz w:val="20"/>
                <w:szCs w:val="20"/>
              </w:rPr>
              <w:br/>
              <w:t>Содержание автомобильных дорог общего пользования местного значения "Том-Керки" и "д. Картаель - п. Том"</w:t>
            </w:r>
          </w:p>
        </w:tc>
        <w:tc>
          <w:tcPr>
            <w:tcW w:w="1985" w:type="dxa"/>
          </w:tcPr>
          <w:p w14:paraId="67B1D4C3" w14:textId="77777777" w:rsidR="00AA5D15" w:rsidRDefault="009D37E0">
            <w:pPr>
              <w:rPr>
                <w:color w:val="000000"/>
                <w:sz w:val="18"/>
                <w:szCs w:val="18"/>
              </w:rPr>
            </w:pPr>
            <w:r>
              <w:rPr>
                <w:color w:val="000000"/>
                <w:sz w:val="18"/>
                <w:szCs w:val="18"/>
              </w:rPr>
              <w:t xml:space="preserve">Отдел территориального развития и коммунального хозяйства администрации </w:t>
            </w:r>
            <w:r>
              <w:rPr>
                <w:color w:val="000000"/>
                <w:sz w:val="18"/>
                <w:szCs w:val="18"/>
              </w:rPr>
              <w:lastRenderedPageBreak/>
              <w:t>муниципального района «Ижемский»</w:t>
            </w:r>
          </w:p>
        </w:tc>
        <w:tc>
          <w:tcPr>
            <w:tcW w:w="1984" w:type="dxa"/>
          </w:tcPr>
          <w:p w14:paraId="2C3C29DD"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lastRenderedPageBreak/>
              <w:t>Х</w:t>
            </w:r>
          </w:p>
        </w:tc>
        <w:tc>
          <w:tcPr>
            <w:tcW w:w="1998" w:type="dxa"/>
            <w:gridSpan w:val="2"/>
          </w:tcPr>
          <w:p w14:paraId="1B1EC1C7"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05FCB581" w14:textId="77777777" w:rsidR="00AA5D15" w:rsidRDefault="009D37E0">
            <w:pPr>
              <w:autoSpaceDE w:val="0"/>
              <w:autoSpaceDN w:val="0"/>
              <w:adjustRightInd w:val="0"/>
              <w:jc w:val="both"/>
              <w:rPr>
                <w:rFonts w:eastAsia="Calibri"/>
                <w:sz w:val="20"/>
                <w:szCs w:val="20"/>
                <w:lang w:eastAsia="en-US"/>
              </w:rPr>
            </w:pPr>
            <w:r>
              <w:rPr>
                <w:rFonts w:eastAsia="Calibri"/>
                <w:sz w:val="20"/>
                <w:szCs w:val="20"/>
                <w:lang w:eastAsia="en-US"/>
              </w:rPr>
              <w:t xml:space="preserve">В 2022 г. заключен муниципальный контракт на выполнение работ по содержанию автомобильных дорог общего пользования местного </w:t>
            </w:r>
            <w:r>
              <w:rPr>
                <w:rFonts w:eastAsia="Calibri"/>
                <w:sz w:val="20"/>
                <w:szCs w:val="20"/>
                <w:lang w:eastAsia="en-US"/>
              </w:rPr>
              <w:lastRenderedPageBreak/>
              <w:t>значения «Том – Керки», «д. Картаёль – п. Том» в 2023-2024 гг.</w:t>
            </w:r>
          </w:p>
        </w:tc>
        <w:tc>
          <w:tcPr>
            <w:tcW w:w="1759" w:type="dxa"/>
          </w:tcPr>
          <w:p w14:paraId="4ACBD0E8" w14:textId="77777777" w:rsidR="00AA5D15" w:rsidRDefault="00AA5D15">
            <w:pPr>
              <w:autoSpaceDE w:val="0"/>
              <w:autoSpaceDN w:val="0"/>
              <w:adjustRightInd w:val="0"/>
              <w:rPr>
                <w:rFonts w:eastAsia="Calibri"/>
                <w:sz w:val="20"/>
                <w:szCs w:val="20"/>
                <w:lang w:eastAsia="en-US"/>
              </w:rPr>
            </w:pPr>
          </w:p>
        </w:tc>
      </w:tr>
      <w:tr w:rsidR="00AA5D15" w14:paraId="284BFAD3" w14:textId="77777777">
        <w:trPr>
          <w:gridAfter w:val="1"/>
          <w:wAfter w:w="11" w:type="dxa"/>
        </w:trPr>
        <w:tc>
          <w:tcPr>
            <w:tcW w:w="710" w:type="dxa"/>
            <w:shd w:val="clear" w:color="auto" w:fill="auto"/>
            <w:vAlign w:val="bottom"/>
          </w:tcPr>
          <w:p w14:paraId="702BA423" w14:textId="77777777" w:rsidR="00AA5D15" w:rsidRDefault="009D37E0">
            <w:pPr>
              <w:outlineLvl w:val="0"/>
              <w:rPr>
                <w:sz w:val="20"/>
                <w:szCs w:val="20"/>
              </w:rPr>
            </w:pPr>
            <w:r>
              <w:rPr>
                <w:sz w:val="20"/>
                <w:szCs w:val="20"/>
              </w:rPr>
              <w:lastRenderedPageBreak/>
              <w:t>1.3</w:t>
            </w:r>
          </w:p>
        </w:tc>
        <w:tc>
          <w:tcPr>
            <w:tcW w:w="3880" w:type="dxa"/>
            <w:shd w:val="clear" w:color="auto" w:fill="auto"/>
          </w:tcPr>
          <w:p w14:paraId="5544C6C7" w14:textId="77777777" w:rsidR="00AA5D15" w:rsidRDefault="009D37E0">
            <w:pPr>
              <w:outlineLvl w:val="0"/>
              <w:rPr>
                <w:sz w:val="20"/>
                <w:szCs w:val="20"/>
              </w:rPr>
            </w:pPr>
            <w:r>
              <w:rPr>
                <w:sz w:val="20"/>
                <w:szCs w:val="20"/>
              </w:rPr>
              <w:t>Мероприятие 1.1.1.3</w:t>
            </w:r>
            <w:r>
              <w:rPr>
                <w:sz w:val="20"/>
                <w:szCs w:val="20"/>
              </w:rPr>
              <w:br/>
              <w:t>Осуществление контроля по содержанию автомобильных дорог общего пользования местного значения на территории муниципального района «Ижемский», зимних автомобильных дорог общего пользования местного значения и ледовых переправ</w:t>
            </w:r>
          </w:p>
        </w:tc>
        <w:tc>
          <w:tcPr>
            <w:tcW w:w="1985" w:type="dxa"/>
          </w:tcPr>
          <w:p w14:paraId="4A8AA811" w14:textId="77777777" w:rsidR="00AA5D15" w:rsidRDefault="009D37E0">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445E83F8"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78F99B3B"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1AC513FB" w14:textId="07255510" w:rsidR="00AA5D15" w:rsidRDefault="009D37E0">
            <w:pPr>
              <w:autoSpaceDE w:val="0"/>
              <w:autoSpaceDN w:val="0"/>
              <w:adjustRightInd w:val="0"/>
              <w:jc w:val="both"/>
              <w:rPr>
                <w:sz w:val="20"/>
                <w:szCs w:val="20"/>
              </w:rPr>
            </w:pPr>
            <w:r>
              <w:rPr>
                <w:rFonts w:eastAsia="Calibri"/>
                <w:sz w:val="20"/>
                <w:szCs w:val="20"/>
                <w:lang w:eastAsia="en-US"/>
              </w:rPr>
              <w:t>В 202</w:t>
            </w:r>
            <w:r w:rsidR="00816EA9">
              <w:rPr>
                <w:rFonts w:eastAsia="Calibri"/>
                <w:sz w:val="20"/>
                <w:szCs w:val="20"/>
                <w:lang w:eastAsia="en-US"/>
              </w:rPr>
              <w:t>4</w:t>
            </w:r>
            <w:r>
              <w:rPr>
                <w:rFonts w:eastAsia="Calibri"/>
                <w:sz w:val="20"/>
                <w:szCs w:val="20"/>
                <w:lang w:eastAsia="en-US"/>
              </w:rPr>
              <w:t xml:space="preserve"> г. заключен договор на осуществление контроля (технического надзора) за выполнением работ по обустройству и содержанию зимних автомобильных дорог общего пользования местного значения; за выполнением работ по обустройству и содержанию ледовых переправ; за выполнением работ по содержанию автомобильных дорог общего пользования местного значения на территории муниципального района «Ижемский» в 202</w:t>
            </w:r>
            <w:r w:rsidR="00816EA9">
              <w:rPr>
                <w:rFonts w:eastAsia="Calibri"/>
                <w:sz w:val="20"/>
                <w:szCs w:val="20"/>
                <w:lang w:eastAsia="en-US"/>
              </w:rPr>
              <w:t>4</w:t>
            </w:r>
            <w:r>
              <w:rPr>
                <w:rFonts w:eastAsia="Calibri"/>
                <w:sz w:val="20"/>
                <w:szCs w:val="20"/>
                <w:lang w:eastAsia="en-US"/>
              </w:rPr>
              <w:t xml:space="preserve"> году</w:t>
            </w:r>
          </w:p>
        </w:tc>
        <w:tc>
          <w:tcPr>
            <w:tcW w:w="1759" w:type="dxa"/>
          </w:tcPr>
          <w:p w14:paraId="159C4D3E" w14:textId="77777777" w:rsidR="00AA5D15" w:rsidRDefault="00AA5D15">
            <w:pPr>
              <w:autoSpaceDE w:val="0"/>
              <w:autoSpaceDN w:val="0"/>
              <w:adjustRightInd w:val="0"/>
              <w:rPr>
                <w:rFonts w:eastAsia="Calibri"/>
                <w:sz w:val="20"/>
                <w:szCs w:val="20"/>
                <w:lang w:eastAsia="en-US"/>
              </w:rPr>
            </w:pPr>
          </w:p>
        </w:tc>
      </w:tr>
      <w:tr w:rsidR="00AA5D15" w14:paraId="17BAE31E" w14:textId="77777777">
        <w:trPr>
          <w:gridAfter w:val="1"/>
          <w:wAfter w:w="11" w:type="dxa"/>
        </w:trPr>
        <w:tc>
          <w:tcPr>
            <w:tcW w:w="710" w:type="dxa"/>
            <w:shd w:val="clear" w:color="auto" w:fill="auto"/>
            <w:vAlign w:val="bottom"/>
          </w:tcPr>
          <w:p w14:paraId="05E22615" w14:textId="77777777" w:rsidR="00AA5D15" w:rsidRDefault="009D37E0">
            <w:pPr>
              <w:outlineLvl w:val="0"/>
              <w:rPr>
                <w:sz w:val="20"/>
                <w:szCs w:val="20"/>
              </w:rPr>
            </w:pPr>
            <w:r>
              <w:rPr>
                <w:sz w:val="20"/>
                <w:szCs w:val="20"/>
              </w:rPr>
              <w:t>1.4</w:t>
            </w:r>
          </w:p>
        </w:tc>
        <w:tc>
          <w:tcPr>
            <w:tcW w:w="3880" w:type="dxa"/>
            <w:shd w:val="clear" w:color="auto" w:fill="auto"/>
          </w:tcPr>
          <w:p w14:paraId="4FDB944C" w14:textId="77777777" w:rsidR="00AA5D15" w:rsidRDefault="009D37E0">
            <w:pPr>
              <w:outlineLvl w:val="0"/>
              <w:rPr>
                <w:sz w:val="20"/>
                <w:szCs w:val="20"/>
              </w:rPr>
            </w:pPr>
            <w:r>
              <w:rPr>
                <w:sz w:val="20"/>
                <w:szCs w:val="20"/>
              </w:rPr>
              <w:t>Мероприятие 1.1.1.4</w:t>
            </w:r>
            <w:r>
              <w:rPr>
                <w:sz w:val="20"/>
                <w:szCs w:val="20"/>
              </w:rPr>
              <w:br/>
              <w:t>Содержание автомобильной  дороги общего пользования местного значения «Подъезд к д. Ель»</w:t>
            </w:r>
          </w:p>
        </w:tc>
        <w:tc>
          <w:tcPr>
            <w:tcW w:w="1985" w:type="dxa"/>
          </w:tcPr>
          <w:p w14:paraId="35D508F1" w14:textId="77777777" w:rsidR="00AA5D15" w:rsidRDefault="009D37E0">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48C4DD84"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4372F43C"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2C106F20" w14:textId="77777777" w:rsidR="00AA5D15" w:rsidRDefault="009D37E0">
            <w:pPr>
              <w:autoSpaceDE w:val="0"/>
              <w:autoSpaceDN w:val="0"/>
              <w:adjustRightInd w:val="0"/>
              <w:jc w:val="both"/>
              <w:rPr>
                <w:rFonts w:eastAsia="Calibri"/>
                <w:sz w:val="20"/>
                <w:szCs w:val="20"/>
                <w:lang w:eastAsia="en-US"/>
              </w:rPr>
            </w:pPr>
            <w:r>
              <w:rPr>
                <w:rFonts w:eastAsia="Calibri"/>
                <w:sz w:val="20"/>
                <w:szCs w:val="20"/>
                <w:lang w:eastAsia="en-US"/>
              </w:rPr>
              <w:t>В 2023 г. заключен муниципальный контракт на выполнение работ по содержанию автомобильной дороги общего пользования местного значения «Подъезд к д. Ель» в 2023-2024 гг.</w:t>
            </w:r>
          </w:p>
        </w:tc>
        <w:tc>
          <w:tcPr>
            <w:tcW w:w="1759" w:type="dxa"/>
          </w:tcPr>
          <w:p w14:paraId="0D83E37D" w14:textId="77777777" w:rsidR="00AA5D15" w:rsidRDefault="00AA5D15">
            <w:pPr>
              <w:autoSpaceDE w:val="0"/>
              <w:autoSpaceDN w:val="0"/>
              <w:adjustRightInd w:val="0"/>
              <w:rPr>
                <w:rFonts w:eastAsia="Calibri"/>
                <w:sz w:val="20"/>
                <w:szCs w:val="20"/>
                <w:lang w:eastAsia="en-US"/>
              </w:rPr>
            </w:pPr>
          </w:p>
        </w:tc>
      </w:tr>
      <w:tr w:rsidR="00AA5D15" w14:paraId="36AE107D" w14:textId="77777777">
        <w:trPr>
          <w:gridAfter w:val="1"/>
          <w:wAfter w:w="11" w:type="dxa"/>
        </w:trPr>
        <w:tc>
          <w:tcPr>
            <w:tcW w:w="710" w:type="dxa"/>
            <w:shd w:val="clear" w:color="auto" w:fill="auto"/>
            <w:vAlign w:val="bottom"/>
          </w:tcPr>
          <w:p w14:paraId="77A7ABEB" w14:textId="77777777" w:rsidR="00AA5D15" w:rsidRDefault="009D37E0">
            <w:pPr>
              <w:outlineLvl w:val="0"/>
              <w:rPr>
                <w:sz w:val="20"/>
                <w:szCs w:val="20"/>
              </w:rPr>
            </w:pPr>
            <w:r>
              <w:rPr>
                <w:sz w:val="20"/>
                <w:szCs w:val="20"/>
              </w:rPr>
              <w:t>1.5</w:t>
            </w:r>
          </w:p>
        </w:tc>
        <w:tc>
          <w:tcPr>
            <w:tcW w:w="3880" w:type="dxa"/>
            <w:shd w:val="clear" w:color="auto" w:fill="auto"/>
          </w:tcPr>
          <w:p w14:paraId="767B5526" w14:textId="77777777" w:rsidR="00AA5D15" w:rsidRDefault="009D37E0">
            <w:pPr>
              <w:outlineLvl w:val="0"/>
              <w:rPr>
                <w:sz w:val="20"/>
                <w:szCs w:val="20"/>
              </w:rPr>
            </w:pPr>
            <w:r>
              <w:rPr>
                <w:sz w:val="20"/>
                <w:szCs w:val="20"/>
              </w:rPr>
              <w:t>Мероприятие 1.1.1.5</w:t>
            </w:r>
            <w:r>
              <w:rPr>
                <w:sz w:val="20"/>
                <w:szCs w:val="20"/>
              </w:rPr>
              <w:br/>
              <w:t>Ремонт,</w:t>
            </w:r>
            <w:r>
              <w:rPr>
                <w:sz w:val="20"/>
                <w:szCs w:val="20"/>
              </w:rPr>
              <w:br/>
              <w:t xml:space="preserve">капитальный ремонт  автомобильных дорог общего пользования местного значения  </w:t>
            </w:r>
          </w:p>
        </w:tc>
        <w:tc>
          <w:tcPr>
            <w:tcW w:w="1985" w:type="dxa"/>
            <w:shd w:val="clear" w:color="auto" w:fill="auto"/>
          </w:tcPr>
          <w:p w14:paraId="747E7987" w14:textId="77777777" w:rsidR="00AA5D15" w:rsidRDefault="009D37E0">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shd w:val="clear" w:color="auto" w:fill="auto"/>
          </w:tcPr>
          <w:p w14:paraId="33093172"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shd w:val="clear" w:color="auto" w:fill="auto"/>
          </w:tcPr>
          <w:p w14:paraId="02BAB091"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auto"/>
          </w:tcPr>
          <w:p w14:paraId="5E04D1F7" w14:textId="2CF20F61" w:rsidR="00AA5D15" w:rsidRDefault="009D37E0">
            <w:pPr>
              <w:pStyle w:val="ab"/>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Проведены работы по ямочному ремонту асфальтобетонного покрытия автомобильных дорог общего пользования местного значения площадью </w:t>
            </w:r>
            <w:r w:rsidR="003968F6">
              <w:rPr>
                <w:rFonts w:ascii="Times New Roman" w:hAnsi="Times New Roman" w:cs="Times New Roman"/>
                <w:sz w:val="20"/>
                <w:szCs w:val="20"/>
              </w:rPr>
              <w:t>650</w:t>
            </w:r>
            <w:r>
              <w:rPr>
                <w:rFonts w:ascii="Times New Roman" w:hAnsi="Times New Roman" w:cs="Times New Roman"/>
                <w:sz w:val="20"/>
                <w:szCs w:val="20"/>
              </w:rPr>
              <w:t xml:space="preserve"> м</w:t>
            </w:r>
            <w:r>
              <w:rPr>
                <w:rFonts w:ascii="Times New Roman" w:hAnsi="Times New Roman" w:cs="Times New Roman"/>
                <w:sz w:val="20"/>
                <w:szCs w:val="20"/>
                <w:vertAlign w:val="superscript"/>
              </w:rPr>
              <w:t>2</w:t>
            </w:r>
            <w:r w:rsidR="003968F6">
              <w:rPr>
                <w:rFonts w:ascii="Times New Roman" w:hAnsi="Times New Roman" w:cs="Times New Roman"/>
                <w:sz w:val="20"/>
                <w:szCs w:val="20"/>
              </w:rPr>
              <w:t xml:space="preserve"> </w:t>
            </w:r>
            <w:r>
              <w:rPr>
                <w:rFonts w:ascii="Times New Roman" w:hAnsi="Times New Roman" w:cs="Times New Roman"/>
                <w:sz w:val="20"/>
                <w:szCs w:val="20"/>
              </w:rPr>
              <w:t xml:space="preserve">путем заключения </w:t>
            </w:r>
            <w:r w:rsidR="003968F6">
              <w:rPr>
                <w:rFonts w:ascii="Times New Roman" w:hAnsi="Times New Roman" w:cs="Times New Roman"/>
                <w:sz w:val="20"/>
                <w:szCs w:val="20"/>
              </w:rPr>
              <w:t>1</w:t>
            </w:r>
            <w:r>
              <w:rPr>
                <w:rFonts w:ascii="Times New Roman" w:hAnsi="Times New Roman" w:cs="Times New Roman"/>
                <w:sz w:val="20"/>
                <w:szCs w:val="20"/>
              </w:rPr>
              <w:t xml:space="preserve"> муниципальн</w:t>
            </w:r>
            <w:r w:rsidR="003968F6">
              <w:rPr>
                <w:rFonts w:ascii="Times New Roman" w:hAnsi="Times New Roman" w:cs="Times New Roman"/>
                <w:sz w:val="20"/>
                <w:szCs w:val="20"/>
              </w:rPr>
              <w:t>ого</w:t>
            </w:r>
            <w:r>
              <w:rPr>
                <w:rFonts w:ascii="Times New Roman" w:hAnsi="Times New Roman" w:cs="Times New Roman"/>
                <w:sz w:val="20"/>
                <w:szCs w:val="20"/>
              </w:rPr>
              <w:t xml:space="preserve"> контракт</w:t>
            </w:r>
            <w:r w:rsidR="003968F6">
              <w:rPr>
                <w:rFonts w:ascii="Times New Roman" w:hAnsi="Times New Roman" w:cs="Times New Roman"/>
                <w:sz w:val="20"/>
                <w:szCs w:val="20"/>
              </w:rPr>
              <w:t>а</w:t>
            </w:r>
            <w:r>
              <w:rPr>
                <w:rFonts w:ascii="Times New Roman" w:hAnsi="Times New Roman" w:cs="Times New Roman"/>
                <w:sz w:val="20"/>
                <w:szCs w:val="20"/>
              </w:rPr>
              <w:t>;</w:t>
            </w:r>
          </w:p>
          <w:p w14:paraId="250C942C" w14:textId="77777777" w:rsidR="003968F6" w:rsidRPr="003968F6" w:rsidRDefault="003968F6" w:rsidP="003968F6">
            <w:pPr>
              <w:jc w:val="both"/>
              <w:rPr>
                <w:sz w:val="20"/>
                <w:szCs w:val="20"/>
              </w:rPr>
            </w:pPr>
            <w:r w:rsidRPr="003968F6">
              <w:rPr>
                <w:sz w:val="20"/>
                <w:szCs w:val="20"/>
              </w:rPr>
              <w:t>выполнены работы по ремонту 2 водопропускных труб;</w:t>
            </w:r>
          </w:p>
          <w:p w14:paraId="6E9D1CDF" w14:textId="46932708" w:rsidR="003968F6" w:rsidRPr="003968F6" w:rsidRDefault="003968F6" w:rsidP="003968F6">
            <w:pPr>
              <w:jc w:val="both"/>
              <w:rPr>
                <w:sz w:val="20"/>
                <w:szCs w:val="20"/>
              </w:rPr>
            </w:pPr>
            <w:r w:rsidRPr="003968F6">
              <w:rPr>
                <w:sz w:val="20"/>
                <w:szCs w:val="20"/>
              </w:rPr>
              <w:t>обустроено 3 линии уличного освещен</w:t>
            </w:r>
            <w:r w:rsidR="001B11D0">
              <w:rPr>
                <w:sz w:val="20"/>
                <w:szCs w:val="20"/>
              </w:rPr>
              <w:t>ия общей протяженностью около 3</w:t>
            </w:r>
            <w:r w:rsidRPr="003968F6">
              <w:rPr>
                <w:sz w:val="20"/>
                <w:szCs w:val="20"/>
              </w:rPr>
              <w:t xml:space="preserve"> км с целью повышения комфорта граждан;</w:t>
            </w:r>
          </w:p>
          <w:p w14:paraId="36956180" w14:textId="4C6802D4" w:rsidR="00AA5D15" w:rsidRDefault="003968F6">
            <w:pPr>
              <w:pStyle w:val="ab"/>
              <w:spacing w:after="0" w:line="240" w:lineRule="auto"/>
              <w:ind w:left="0"/>
              <w:jc w:val="both"/>
              <w:rPr>
                <w:rFonts w:ascii="Times New Roman" w:hAnsi="Times New Roman" w:cs="Times New Roman"/>
                <w:sz w:val="20"/>
                <w:szCs w:val="20"/>
              </w:rPr>
            </w:pPr>
            <w:r w:rsidRPr="003968F6">
              <w:rPr>
                <w:rFonts w:ascii="Times New Roman" w:hAnsi="Times New Roman" w:cs="Times New Roman"/>
                <w:sz w:val="20"/>
                <w:szCs w:val="20"/>
              </w:rPr>
              <w:t xml:space="preserve">выполнены работы по восстановлению </w:t>
            </w:r>
            <w:r w:rsidRPr="003968F6">
              <w:rPr>
                <w:rFonts w:ascii="Times New Roman" w:hAnsi="Times New Roman" w:cs="Times New Roman"/>
                <w:sz w:val="20"/>
                <w:szCs w:val="20"/>
              </w:rPr>
              <w:lastRenderedPageBreak/>
              <w:t>транспортной инфраструктуры для возвращения утраченной способности к функционированию по мосту через ручей Ёль</w:t>
            </w:r>
            <w:r>
              <w:rPr>
                <w:rFonts w:ascii="Times New Roman" w:hAnsi="Times New Roman" w:cs="Times New Roman"/>
                <w:sz w:val="20"/>
                <w:szCs w:val="20"/>
              </w:rPr>
              <w:t>.</w:t>
            </w:r>
          </w:p>
        </w:tc>
        <w:tc>
          <w:tcPr>
            <w:tcW w:w="1759" w:type="dxa"/>
            <w:shd w:val="clear" w:color="auto" w:fill="auto"/>
          </w:tcPr>
          <w:p w14:paraId="1BCA305D" w14:textId="77777777" w:rsidR="00AA5D15" w:rsidRDefault="00AA5D15">
            <w:pPr>
              <w:autoSpaceDE w:val="0"/>
              <w:autoSpaceDN w:val="0"/>
              <w:adjustRightInd w:val="0"/>
              <w:rPr>
                <w:rFonts w:eastAsia="Calibri"/>
                <w:sz w:val="20"/>
                <w:szCs w:val="20"/>
                <w:lang w:eastAsia="en-US"/>
              </w:rPr>
            </w:pPr>
          </w:p>
        </w:tc>
      </w:tr>
      <w:tr w:rsidR="00AA5D15" w14:paraId="02419331" w14:textId="77777777">
        <w:trPr>
          <w:gridAfter w:val="1"/>
          <w:wAfter w:w="11" w:type="dxa"/>
          <w:trHeight w:val="820"/>
        </w:trPr>
        <w:tc>
          <w:tcPr>
            <w:tcW w:w="710" w:type="dxa"/>
            <w:shd w:val="clear" w:color="auto" w:fill="auto"/>
            <w:vAlign w:val="bottom"/>
          </w:tcPr>
          <w:p w14:paraId="4EBB67CC" w14:textId="77777777" w:rsidR="00AA5D15" w:rsidRDefault="009D37E0">
            <w:pPr>
              <w:outlineLvl w:val="0"/>
              <w:rPr>
                <w:sz w:val="20"/>
                <w:szCs w:val="20"/>
              </w:rPr>
            </w:pPr>
            <w:r>
              <w:rPr>
                <w:sz w:val="20"/>
                <w:szCs w:val="20"/>
              </w:rPr>
              <w:lastRenderedPageBreak/>
              <w:t>1.6</w:t>
            </w:r>
          </w:p>
        </w:tc>
        <w:tc>
          <w:tcPr>
            <w:tcW w:w="3880" w:type="dxa"/>
            <w:shd w:val="clear" w:color="auto" w:fill="auto"/>
          </w:tcPr>
          <w:p w14:paraId="0689D587" w14:textId="77777777" w:rsidR="00AA5D15" w:rsidRDefault="009D37E0">
            <w:pPr>
              <w:outlineLvl w:val="0"/>
              <w:rPr>
                <w:sz w:val="20"/>
                <w:szCs w:val="20"/>
              </w:rPr>
            </w:pPr>
            <w:r>
              <w:rPr>
                <w:sz w:val="20"/>
                <w:szCs w:val="20"/>
              </w:rPr>
              <w:t>Мероприятие 1.1.1.6</w:t>
            </w:r>
            <w:r>
              <w:rPr>
                <w:sz w:val="20"/>
                <w:szCs w:val="20"/>
              </w:rPr>
              <w:br/>
              <w:t>Содержание автомобильных дорог общего пользования местного  значения "с. Ижма-д. Ласта, км 0+000 – км 0+723" и "Подъездная дорога к территории Нефтебазы"</w:t>
            </w:r>
          </w:p>
        </w:tc>
        <w:tc>
          <w:tcPr>
            <w:tcW w:w="1985" w:type="dxa"/>
          </w:tcPr>
          <w:p w14:paraId="70D15C67" w14:textId="77777777" w:rsidR="00AA5D15" w:rsidRDefault="009D37E0">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2AD2DCBF"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766B52A4"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0E4E53D1" w14:textId="77777777" w:rsidR="00AA5D15" w:rsidRDefault="009D37E0">
            <w:pPr>
              <w:autoSpaceDE w:val="0"/>
              <w:autoSpaceDN w:val="0"/>
              <w:adjustRightInd w:val="0"/>
              <w:jc w:val="both"/>
              <w:rPr>
                <w:rFonts w:eastAsia="Calibri"/>
                <w:sz w:val="20"/>
                <w:szCs w:val="20"/>
                <w:lang w:eastAsia="en-US"/>
              </w:rPr>
            </w:pPr>
            <w:r>
              <w:rPr>
                <w:rFonts w:eastAsia="Calibri"/>
                <w:sz w:val="20"/>
                <w:szCs w:val="20"/>
                <w:lang w:eastAsia="en-US"/>
              </w:rPr>
              <w:t>В 2022 г. заключен муниципальный контракт на выполнение работ по содержанию автомобильных дорог общего пользования местного значения «Подъездная дорога к территории Нефтебазы», «с. Ижма – д. Ласта, км 0+000 – км 0+723» в 2023-2024 гг.</w:t>
            </w:r>
          </w:p>
        </w:tc>
        <w:tc>
          <w:tcPr>
            <w:tcW w:w="1759" w:type="dxa"/>
          </w:tcPr>
          <w:p w14:paraId="6DF244AD" w14:textId="77777777" w:rsidR="00AA5D15" w:rsidRDefault="00AA5D15">
            <w:pPr>
              <w:autoSpaceDE w:val="0"/>
              <w:autoSpaceDN w:val="0"/>
              <w:adjustRightInd w:val="0"/>
              <w:rPr>
                <w:rFonts w:eastAsia="Calibri"/>
                <w:sz w:val="20"/>
                <w:szCs w:val="20"/>
                <w:lang w:eastAsia="en-US"/>
              </w:rPr>
            </w:pPr>
          </w:p>
        </w:tc>
      </w:tr>
      <w:tr w:rsidR="00AA5D15" w14:paraId="08EB4539" w14:textId="77777777">
        <w:trPr>
          <w:gridAfter w:val="1"/>
          <w:wAfter w:w="11" w:type="dxa"/>
        </w:trPr>
        <w:tc>
          <w:tcPr>
            <w:tcW w:w="710" w:type="dxa"/>
            <w:shd w:val="clear" w:color="auto" w:fill="FFFFFF" w:themeFill="background1"/>
            <w:vAlign w:val="bottom"/>
          </w:tcPr>
          <w:p w14:paraId="28B87979" w14:textId="77777777" w:rsidR="00AA5D15" w:rsidRDefault="009D37E0">
            <w:pPr>
              <w:outlineLvl w:val="0"/>
              <w:rPr>
                <w:sz w:val="20"/>
                <w:szCs w:val="20"/>
              </w:rPr>
            </w:pPr>
            <w:r>
              <w:rPr>
                <w:sz w:val="20"/>
                <w:szCs w:val="20"/>
              </w:rPr>
              <w:t>1.7</w:t>
            </w:r>
          </w:p>
        </w:tc>
        <w:tc>
          <w:tcPr>
            <w:tcW w:w="3880" w:type="dxa"/>
            <w:shd w:val="clear" w:color="auto" w:fill="FFFFFF" w:themeFill="background1"/>
          </w:tcPr>
          <w:p w14:paraId="4818D30D" w14:textId="77777777" w:rsidR="00AA5D15" w:rsidRDefault="009D37E0">
            <w:pPr>
              <w:outlineLvl w:val="0"/>
              <w:rPr>
                <w:sz w:val="20"/>
                <w:szCs w:val="20"/>
              </w:rPr>
            </w:pPr>
            <w:r>
              <w:rPr>
                <w:sz w:val="20"/>
                <w:szCs w:val="20"/>
              </w:rPr>
              <w:t>Мероприятие 1.1.1.7</w:t>
            </w:r>
            <w:r>
              <w:rPr>
                <w:sz w:val="20"/>
                <w:szCs w:val="20"/>
              </w:rPr>
              <w:br/>
              <w:t>Оказание услуг по составлению сметной документации</w:t>
            </w:r>
          </w:p>
        </w:tc>
        <w:tc>
          <w:tcPr>
            <w:tcW w:w="1985" w:type="dxa"/>
            <w:shd w:val="clear" w:color="auto" w:fill="FFFFFF" w:themeFill="background1"/>
          </w:tcPr>
          <w:p w14:paraId="7B657E20" w14:textId="77777777" w:rsidR="00AA5D15" w:rsidRDefault="009D37E0">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shd w:val="clear" w:color="auto" w:fill="FFFFFF" w:themeFill="background1"/>
          </w:tcPr>
          <w:p w14:paraId="7FA47ABF"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shd w:val="clear" w:color="auto" w:fill="FFFFFF" w:themeFill="background1"/>
          </w:tcPr>
          <w:p w14:paraId="6405EB98"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FFFFFF" w:themeFill="background1"/>
          </w:tcPr>
          <w:p w14:paraId="522C09F3" w14:textId="02FF8BE3" w:rsidR="00AA5D15" w:rsidRDefault="00053C4C">
            <w:pPr>
              <w:autoSpaceDE w:val="0"/>
              <w:autoSpaceDN w:val="0"/>
              <w:adjustRightInd w:val="0"/>
              <w:rPr>
                <w:rFonts w:eastAsia="Calibri"/>
                <w:sz w:val="20"/>
                <w:szCs w:val="20"/>
                <w:lang w:eastAsia="en-US"/>
              </w:rPr>
            </w:pPr>
            <w:r>
              <w:rPr>
                <w:rFonts w:eastAsia="Calibri"/>
                <w:sz w:val="20"/>
                <w:szCs w:val="20"/>
                <w:lang w:eastAsia="en-US"/>
              </w:rPr>
              <w:t>Договор</w:t>
            </w:r>
            <w:r w:rsidR="009D37E0">
              <w:rPr>
                <w:rFonts w:eastAsia="Calibri"/>
                <w:sz w:val="20"/>
                <w:szCs w:val="20"/>
                <w:lang w:eastAsia="en-US"/>
              </w:rPr>
              <w:t xml:space="preserve"> в 202</w:t>
            </w:r>
            <w:r w:rsidR="00A9094B">
              <w:rPr>
                <w:rFonts w:eastAsia="Calibri"/>
                <w:sz w:val="20"/>
                <w:szCs w:val="20"/>
                <w:lang w:eastAsia="en-US"/>
              </w:rPr>
              <w:t>4</w:t>
            </w:r>
            <w:r>
              <w:rPr>
                <w:rFonts w:eastAsia="Calibri"/>
                <w:sz w:val="20"/>
                <w:szCs w:val="20"/>
                <w:lang w:eastAsia="en-US"/>
              </w:rPr>
              <w:t xml:space="preserve"> г. не был заключен</w:t>
            </w:r>
          </w:p>
        </w:tc>
        <w:tc>
          <w:tcPr>
            <w:tcW w:w="1759" w:type="dxa"/>
            <w:shd w:val="clear" w:color="auto" w:fill="FFFFFF" w:themeFill="background1"/>
          </w:tcPr>
          <w:p w14:paraId="7E86800C" w14:textId="77777777" w:rsidR="00AA5D15" w:rsidRDefault="009D37E0">
            <w:pPr>
              <w:autoSpaceDE w:val="0"/>
              <w:autoSpaceDN w:val="0"/>
              <w:adjustRightInd w:val="0"/>
              <w:rPr>
                <w:rFonts w:eastAsia="Calibri"/>
                <w:sz w:val="20"/>
                <w:szCs w:val="20"/>
                <w:lang w:eastAsia="en-US"/>
              </w:rPr>
            </w:pPr>
            <w:r>
              <w:rPr>
                <w:rFonts w:eastAsia="Calibri"/>
                <w:sz w:val="20"/>
                <w:szCs w:val="20"/>
                <w:lang w:eastAsia="en-US"/>
              </w:rPr>
              <w:t>Отсутствие необходимости</w:t>
            </w:r>
          </w:p>
        </w:tc>
      </w:tr>
      <w:tr w:rsidR="00AA5D15" w14:paraId="182F1FBA" w14:textId="77777777">
        <w:trPr>
          <w:gridAfter w:val="1"/>
          <w:wAfter w:w="11" w:type="dxa"/>
        </w:trPr>
        <w:tc>
          <w:tcPr>
            <w:tcW w:w="710" w:type="dxa"/>
            <w:shd w:val="clear" w:color="auto" w:fill="auto"/>
            <w:vAlign w:val="bottom"/>
          </w:tcPr>
          <w:p w14:paraId="44CB4EBC" w14:textId="77777777" w:rsidR="00AA5D15" w:rsidRDefault="009D37E0">
            <w:pPr>
              <w:outlineLvl w:val="0"/>
              <w:rPr>
                <w:sz w:val="20"/>
                <w:szCs w:val="20"/>
              </w:rPr>
            </w:pPr>
            <w:r>
              <w:rPr>
                <w:sz w:val="20"/>
                <w:szCs w:val="20"/>
              </w:rPr>
              <w:t>1.8</w:t>
            </w:r>
          </w:p>
        </w:tc>
        <w:tc>
          <w:tcPr>
            <w:tcW w:w="3880" w:type="dxa"/>
            <w:shd w:val="clear" w:color="auto" w:fill="auto"/>
          </w:tcPr>
          <w:p w14:paraId="46985086" w14:textId="77777777" w:rsidR="00AA5D15" w:rsidRDefault="009D37E0">
            <w:pPr>
              <w:outlineLvl w:val="0"/>
              <w:rPr>
                <w:sz w:val="20"/>
                <w:szCs w:val="20"/>
              </w:rPr>
            </w:pPr>
            <w:r>
              <w:rPr>
                <w:sz w:val="20"/>
                <w:szCs w:val="20"/>
              </w:rPr>
              <w:t>Мероприятие 1.1.1.8</w:t>
            </w:r>
            <w:r>
              <w:rPr>
                <w:sz w:val="20"/>
                <w:szCs w:val="20"/>
              </w:rPr>
              <w:br/>
              <w:t>Разработка проектно-сметной документации</w:t>
            </w:r>
          </w:p>
        </w:tc>
        <w:tc>
          <w:tcPr>
            <w:tcW w:w="1985" w:type="dxa"/>
            <w:shd w:val="clear" w:color="auto" w:fill="auto"/>
          </w:tcPr>
          <w:p w14:paraId="5C55F06E" w14:textId="77777777" w:rsidR="00AA5D15" w:rsidRDefault="009D37E0">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shd w:val="clear" w:color="auto" w:fill="auto"/>
          </w:tcPr>
          <w:p w14:paraId="67F59E4D"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shd w:val="clear" w:color="auto" w:fill="auto"/>
          </w:tcPr>
          <w:p w14:paraId="54C6D0DB"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auto"/>
          </w:tcPr>
          <w:p w14:paraId="6A473613" w14:textId="0B5900F1" w:rsidR="00AA5D15" w:rsidRDefault="00053C4C">
            <w:pPr>
              <w:autoSpaceDE w:val="0"/>
              <w:autoSpaceDN w:val="0"/>
              <w:adjustRightInd w:val="0"/>
              <w:jc w:val="both"/>
              <w:rPr>
                <w:rFonts w:eastAsia="Calibri"/>
                <w:sz w:val="20"/>
                <w:szCs w:val="20"/>
                <w:lang w:eastAsia="en-US"/>
              </w:rPr>
            </w:pPr>
            <w:r>
              <w:rPr>
                <w:rFonts w:eastAsia="Calibri"/>
                <w:sz w:val="20"/>
                <w:szCs w:val="20"/>
                <w:lang w:eastAsia="en-US"/>
              </w:rPr>
              <w:t>Договор в 2024 г. не был заключен</w:t>
            </w:r>
          </w:p>
        </w:tc>
        <w:tc>
          <w:tcPr>
            <w:tcW w:w="1759" w:type="dxa"/>
            <w:shd w:val="clear" w:color="auto" w:fill="auto"/>
          </w:tcPr>
          <w:p w14:paraId="48F272E9" w14:textId="77777777" w:rsidR="00AA5D15" w:rsidRDefault="009D37E0">
            <w:pPr>
              <w:autoSpaceDE w:val="0"/>
              <w:autoSpaceDN w:val="0"/>
              <w:adjustRightInd w:val="0"/>
              <w:rPr>
                <w:rFonts w:eastAsia="Calibri"/>
                <w:sz w:val="20"/>
                <w:szCs w:val="20"/>
                <w:lang w:eastAsia="en-US"/>
              </w:rPr>
            </w:pPr>
            <w:r>
              <w:rPr>
                <w:rFonts w:eastAsia="Calibri"/>
                <w:sz w:val="20"/>
                <w:szCs w:val="20"/>
                <w:lang w:eastAsia="en-US"/>
              </w:rPr>
              <w:t>Отсутствие необходимости</w:t>
            </w:r>
          </w:p>
        </w:tc>
      </w:tr>
      <w:tr w:rsidR="00AA5D15" w14:paraId="4ED53420" w14:textId="77777777">
        <w:trPr>
          <w:gridAfter w:val="1"/>
          <w:wAfter w:w="11" w:type="dxa"/>
        </w:trPr>
        <w:tc>
          <w:tcPr>
            <w:tcW w:w="710" w:type="dxa"/>
            <w:shd w:val="clear" w:color="auto" w:fill="FFFFFF" w:themeFill="background1"/>
            <w:vAlign w:val="bottom"/>
          </w:tcPr>
          <w:p w14:paraId="62E0D632" w14:textId="77777777" w:rsidR="00AA5D15" w:rsidRDefault="009D37E0">
            <w:pPr>
              <w:outlineLvl w:val="0"/>
              <w:rPr>
                <w:sz w:val="20"/>
                <w:szCs w:val="20"/>
              </w:rPr>
            </w:pPr>
            <w:r>
              <w:rPr>
                <w:sz w:val="20"/>
                <w:szCs w:val="20"/>
              </w:rPr>
              <w:t>1.9</w:t>
            </w:r>
          </w:p>
        </w:tc>
        <w:tc>
          <w:tcPr>
            <w:tcW w:w="3880" w:type="dxa"/>
            <w:shd w:val="clear" w:color="auto" w:fill="FFFFFF" w:themeFill="background1"/>
          </w:tcPr>
          <w:p w14:paraId="66861BC5" w14:textId="77777777" w:rsidR="00AA5D15" w:rsidRDefault="009D37E0">
            <w:pPr>
              <w:outlineLvl w:val="0"/>
              <w:rPr>
                <w:sz w:val="20"/>
                <w:szCs w:val="20"/>
              </w:rPr>
            </w:pPr>
            <w:r>
              <w:rPr>
                <w:sz w:val="20"/>
                <w:szCs w:val="20"/>
              </w:rPr>
              <w:t>Мероприятие 1.1.1.9</w:t>
            </w:r>
            <w:r>
              <w:rPr>
                <w:sz w:val="20"/>
                <w:szCs w:val="20"/>
              </w:rPr>
              <w:br/>
              <w:t>Разработка схем дислокации дорожных знаков</w:t>
            </w:r>
          </w:p>
        </w:tc>
        <w:tc>
          <w:tcPr>
            <w:tcW w:w="1985" w:type="dxa"/>
            <w:shd w:val="clear" w:color="auto" w:fill="FFFFFF" w:themeFill="background1"/>
          </w:tcPr>
          <w:p w14:paraId="41E44C14" w14:textId="77777777" w:rsidR="00AA5D15" w:rsidRDefault="009D37E0">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shd w:val="clear" w:color="auto" w:fill="FFFFFF" w:themeFill="background1"/>
          </w:tcPr>
          <w:p w14:paraId="6E476A3D"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shd w:val="clear" w:color="auto" w:fill="FFFFFF" w:themeFill="background1"/>
          </w:tcPr>
          <w:p w14:paraId="44C3913C"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FFFFFF" w:themeFill="background1"/>
          </w:tcPr>
          <w:p w14:paraId="1DA77401" w14:textId="58718E0F" w:rsidR="00AA5D15" w:rsidRDefault="00053C4C">
            <w:pPr>
              <w:autoSpaceDE w:val="0"/>
              <w:autoSpaceDN w:val="0"/>
              <w:adjustRightInd w:val="0"/>
              <w:rPr>
                <w:rFonts w:eastAsia="Calibri"/>
                <w:sz w:val="20"/>
                <w:szCs w:val="20"/>
                <w:lang w:eastAsia="en-US"/>
              </w:rPr>
            </w:pPr>
            <w:r>
              <w:rPr>
                <w:rFonts w:eastAsia="Calibri"/>
                <w:sz w:val="20"/>
                <w:szCs w:val="20"/>
                <w:lang w:eastAsia="en-US"/>
              </w:rPr>
              <w:t>Договор в 2024 г. не был заключен</w:t>
            </w:r>
          </w:p>
        </w:tc>
        <w:tc>
          <w:tcPr>
            <w:tcW w:w="1759" w:type="dxa"/>
            <w:shd w:val="clear" w:color="auto" w:fill="FFFFFF" w:themeFill="background1"/>
          </w:tcPr>
          <w:p w14:paraId="3C1A0F99" w14:textId="77777777" w:rsidR="00AA5D15" w:rsidRDefault="009D37E0">
            <w:pPr>
              <w:autoSpaceDE w:val="0"/>
              <w:autoSpaceDN w:val="0"/>
              <w:adjustRightInd w:val="0"/>
              <w:rPr>
                <w:rFonts w:eastAsia="Calibri"/>
                <w:sz w:val="20"/>
                <w:szCs w:val="20"/>
                <w:lang w:eastAsia="en-US"/>
              </w:rPr>
            </w:pPr>
            <w:r>
              <w:rPr>
                <w:rFonts w:eastAsia="Calibri"/>
                <w:sz w:val="20"/>
                <w:szCs w:val="20"/>
                <w:lang w:eastAsia="en-US"/>
              </w:rPr>
              <w:t>Отсутствие необходимости</w:t>
            </w:r>
          </w:p>
        </w:tc>
      </w:tr>
      <w:tr w:rsidR="00AA5D15" w14:paraId="06626620" w14:textId="77777777">
        <w:trPr>
          <w:gridAfter w:val="1"/>
          <w:wAfter w:w="11" w:type="dxa"/>
        </w:trPr>
        <w:tc>
          <w:tcPr>
            <w:tcW w:w="710" w:type="dxa"/>
            <w:shd w:val="clear" w:color="auto" w:fill="FFFFFF" w:themeFill="background1"/>
            <w:vAlign w:val="bottom"/>
          </w:tcPr>
          <w:p w14:paraId="6270E38D" w14:textId="4A206265" w:rsidR="00AA5D15" w:rsidRDefault="009D37E0">
            <w:pPr>
              <w:outlineLvl w:val="0"/>
              <w:rPr>
                <w:sz w:val="20"/>
                <w:szCs w:val="20"/>
              </w:rPr>
            </w:pPr>
            <w:r>
              <w:rPr>
                <w:sz w:val="20"/>
                <w:szCs w:val="20"/>
              </w:rPr>
              <w:lastRenderedPageBreak/>
              <w:t>1.1</w:t>
            </w:r>
            <w:r w:rsidR="00026304">
              <w:rPr>
                <w:sz w:val="20"/>
                <w:szCs w:val="20"/>
              </w:rPr>
              <w:t>0</w:t>
            </w:r>
          </w:p>
        </w:tc>
        <w:tc>
          <w:tcPr>
            <w:tcW w:w="3880" w:type="dxa"/>
            <w:shd w:val="clear" w:color="auto" w:fill="FFFFFF" w:themeFill="background1"/>
          </w:tcPr>
          <w:p w14:paraId="1FD6707E" w14:textId="1BA9E1B3" w:rsidR="00AA5D15" w:rsidRDefault="009D37E0">
            <w:pPr>
              <w:outlineLvl w:val="0"/>
              <w:rPr>
                <w:sz w:val="20"/>
                <w:szCs w:val="20"/>
              </w:rPr>
            </w:pPr>
            <w:r>
              <w:rPr>
                <w:sz w:val="20"/>
                <w:szCs w:val="20"/>
              </w:rPr>
              <w:t>Мероприятие 1.1.1.1</w:t>
            </w:r>
            <w:r w:rsidR="00026304">
              <w:rPr>
                <w:sz w:val="20"/>
                <w:szCs w:val="20"/>
              </w:rPr>
              <w:t>0</w:t>
            </w:r>
            <w:r>
              <w:rPr>
                <w:sz w:val="20"/>
                <w:szCs w:val="20"/>
              </w:rPr>
              <w:t xml:space="preserve"> </w:t>
            </w:r>
            <w:r>
              <w:rPr>
                <w:sz w:val="20"/>
                <w:szCs w:val="20"/>
              </w:rPr>
              <w:br/>
              <w:t xml:space="preserve">Ремонт проездов к дворовым территориям МКД </w:t>
            </w:r>
          </w:p>
        </w:tc>
        <w:tc>
          <w:tcPr>
            <w:tcW w:w="1985" w:type="dxa"/>
            <w:shd w:val="clear" w:color="auto" w:fill="FFFFFF" w:themeFill="background1"/>
          </w:tcPr>
          <w:p w14:paraId="00A64434" w14:textId="77777777" w:rsidR="00AA5D15" w:rsidRDefault="009D37E0">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shd w:val="clear" w:color="auto" w:fill="FFFFFF" w:themeFill="background1"/>
          </w:tcPr>
          <w:p w14:paraId="05933BBC"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shd w:val="clear" w:color="auto" w:fill="FFFFFF" w:themeFill="background1"/>
          </w:tcPr>
          <w:p w14:paraId="7C6761A7"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FFFFFF" w:themeFill="background1"/>
          </w:tcPr>
          <w:p w14:paraId="251A3E83" w14:textId="77777777" w:rsidR="00AA5D15" w:rsidRDefault="009D37E0">
            <w:pPr>
              <w:autoSpaceDE w:val="0"/>
              <w:autoSpaceDN w:val="0"/>
              <w:adjustRightInd w:val="0"/>
              <w:rPr>
                <w:rFonts w:eastAsia="Calibri"/>
                <w:sz w:val="20"/>
                <w:szCs w:val="20"/>
                <w:lang w:eastAsia="en-US"/>
              </w:rPr>
            </w:pPr>
            <w:r>
              <w:rPr>
                <w:rFonts w:eastAsia="Calibri"/>
                <w:sz w:val="20"/>
                <w:szCs w:val="20"/>
                <w:lang w:eastAsia="en-US"/>
              </w:rPr>
              <w:t>Ремонт не проводился</w:t>
            </w:r>
          </w:p>
        </w:tc>
        <w:tc>
          <w:tcPr>
            <w:tcW w:w="1759" w:type="dxa"/>
            <w:shd w:val="clear" w:color="auto" w:fill="FFFFFF" w:themeFill="background1"/>
          </w:tcPr>
          <w:p w14:paraId="7ADCDEF5" w14:textId="77777777" w:rsidR="00AA5D15" w:rsidRDefault="009D37E0">
            <w:pPr>
              <w:autoSpaceDE w:val="0"/>
              <w:autoSpaceDN w:val="0"/>
              <w:adjustRightInd w:val="0"/>
              <w:rPr>
                <w:rFonts w:eastAsia="Calibri"/>
                <w:sz w:val="20"/>
                <w:szCs w:val="20"/>
                <w:lang w:eastAsia="en-US"/>
              </w:rPr>
            </w:pPr>
            <w:r>
              <w:rPr>
                <w:rFonts w:eastAsia="Calibri"/>
                <w:sz w:val="20"/>
                <w:szCs w:val="20"/>
                <w:lang w:eastAsia="en-US"/>
              </w:rPr>
              <w:t>Недостаточность финансирования</w:t>
            </w:r>
          </w:p>
        </w:tc>
      </w:tr>
      <w:tr w:rsidR="00AA5D15" w14:paraId="6AB842FA" w14:textId="77777777">
        <w:trPr>
          <w:gridAfter w:val="1"/>
          <w:wAfter w:w="11" w:type="dxa"/>
        </w:trPr>
        <w:tc>
          <w:tcPr>
            <w:tcW w:w="710" w:type="dxa"/>
            <w:shd w:val="clear" w:color="auto" w:fill="auto"/>
            <w:vAlign w:val="bottom"/>
          </w:tcPr>
          <w:p w14:paraId="07F49CB1" w14:textId="56BCA298" w:rsidR="00AA5D15" w:rsidRDefault="009D37E0">
            <w:pPr>
              <w:outlineLvl w:val="0"/>
              <w:rPr>
                <w:sz w:val="20"/>
                <w:szCs w:val="20"/>
              </w:rPr>
            </w:pPr>
            <w:r>
              <w:rPr>
                <w:sz w:val="20"/>
                <w:szCs w:val="20"/>
              </w:rPr>
              <w:t>1.1</w:t>
            </w:r>
            <w:r w:rsidR="00026304">
              <w:rPr>
                <w:sz w:val="20"/>
                <w:szCs w:val="20"/>
              </w:rPr>
              <w:t>1</w:t>
            </w:r>
          </w:p>
        </w:tc>
        <w:tc>
          <w:tcPr>
            <w:tcW w:w="3880" w:type="dxa"/>
            <w:shd w:val="clear" w:color="auto" w:fill="auto"/>
          </w:tcPr>
          <w:p w14:paraId="4E2BD538" w14:textId="7C5C82F6" w:rsidR="00AA5D15" w:rsidRDefault="009D37E0">
            <w:pPr>
              <w:outlineLvl w:val="0"/>
              <w:rPr>
                <w:sz w:val="20"/>
                <w:szCs w:val="20"/>
              </w:rPr>
            </w:pPr>
            <w:r>
              <w:rPr>
                <w:sz w:val="20"/>
                <w:szCs w:val="20"/>
              </w:rPr>
              <w:t>Мероприятие 1.1.1.1</w:t>
            </w:r>
            <w:r w:rsidR="00026304">
              <w:rPr>
                <w:sz w:val="20"/>
                <w:szCs w:val="20"/>
              </w:rPr>
              <w:t>1</w:t>
            </w:r>
            <w:r>
              <w:rPr>
                <w:sz w:val="20"/>
                <w:szCs w:val="20"/>
              </w:rPr>
              <w:t xml:space="preserve">                   </w:t>
            </w:r>
            <w:r>
              <w:rPr>
                <w:sz w:val="20"/>
                <w:szCs w:val="20"/>
              </w:rPr>
              <w:br/>
              <w:t xml:space="preserve">Субсидии для содержания автомобильных дорог МБУ "Жилищное управление" </w:t>
            </w:r>
          </w:p>
        </w:tc>
        <w:tc>
          <w:tcPr>
            <w:tcW w:w="1985" w:type="dxa"/>
          </w:tcPr>
          <w:p w14:paraId="029F918D" w14:textId="77777777" w:rsidR="00AA5D15" w:rsidRDefault="009D37E0">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3E9F7749"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06AFF3AF"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FFFFFF" w:themeFill="background1"/>
          </w:tcPr>
          <w:p w14:paraId="2724219F" w14:textId="77777777" w:rsidR="00AA5D15" w:rsidRDefault="009D37E0">
            <w:pPr>
              <w:autoSpaceDE w:val="0"/>
              <w:autoSpaceDN w:val="0"/>
              <w:adjustRightInd w:val="0"/>
              <w:rPr>
                <w:rFonts w:eastAsia="Calibri"/>
                <w:sz w:val="20"/>
                <w:szCs w:val="20"/>
                <w:lang w:eastAsia="en-US"/>
              </w:rPr>
            </w:pPr>
            <w:r>
              <w:rPr>
                <w:rFonts w:eastAsia="Calibri"/>
                <w:sz w:val="20"/>
                <w:szCs w:val="20"/>
                <w:lang w:eastAsia="en-US"/>
              </w:rPr>
              <w:t>Субсидия не выделялась</w:t>
            </w:r>
          </w:p>
        </w:tc>
        <w:tc>
          <w:tcPr>
            <w:tcW w:w="1759" w:type="dxa"/>
          </w:tcPr>
          <w:p w14:paraId="302A8836" w14:textId="77777777" w:rsidR="00AA5D15" w:rsidRDefault="00AA5D15">
            <w:pPr>
              <w:autoSpaceDE w:val="0"/>
              <w:autoSpaceDN w:val="0"/>
              <w:adjustRightInd w:val="0"/>
              <w:rPr>
                <w:rFonts w:eastAsia="Calibri"/>
                <w:sz w:val="20"/>
                <w:szCs w:val="20"/>
                <w:lang w:eastAsia="en-US"/>
              </w:rPr>
            </w:pPr>
          </w:p>
        </w:tc>
      </w:tr>
      <w:tr w:rsidR="00AA5D15" w14:paraId="4F4573A8" w14:textId="77777777">
        <w:trPr>
          <w:gridAfter w:val="1"/>
          <w:wAfter w:w="11" w:type="dxa"/>
        </w:trPr>
        <w:tc>
          <w:tcPr>
            <w:tcW w:w="710" w:type="dxa"/>
            <w:shd w:val="clear" w:color="auto" w:fill="auto"/>
            <w:vAlign w:val="bottom"/>
          </w:tcPr>
          <w:p w14:paraId="39EE55F9" w14:textId="160C3257" w:rsidR="00AA5D15" w:rsidRDefault="009D37E0">
            <w:pPr>
              <w:outlineLvl w:val="0"/>
              <w:rPr>
                <w:sz w:val="20"/>
                <w:szCs w:val="20"/>
              </w:rPr>
            </w:pPr>
            <w:r>
              <w:rPr>
                <w:sz w:val="20"/>
                <w:szCs w:val="20"/>
              </w:rPr>
              <w:t>1.1</w:t>
            </w:r>
            <w:r w:rsidR="00026304">
              <w:rPr>
                <w:sz w:val="20"/>
                <w:szCs w:val="20"/>
              </w:rPr>
              <w:t>2</w:t>
            </w:r>
          </w:p>
        </w:tc>
        <w:tc>
          <w:tcPr>
            <w:tcW w:w="3880" w:type="dxa"/>
            <w:shd w:val="clear" w:color="auto" w:fill="auto"/>
          </w:tcPr>
          <w:p w14:paraId="0765138B" w14:textId="5B5F80B2" w:rsidR="00AA5D15" w:rsidRDefault="009D37E0">
            <w:pPr>
              <w:outlineLvl w:val="0"/>
              <w:rPr>
                <w:sz w:val="20"/>
                <w:szCs w:val="20"/>
              </w:rPr>
            </w:pPr>
            <w:r>
              <w:rPr>
                <w:sz w:val="20"/>
                <w:szCs w:val="20"/>
              </w:rPr>
              <w:t>Мероприятие 1.1.1.1</w:t>
            </w:r>
            <w:r w:rsidR="00026304">
              <w:rPr>
                <w:sz w:val="20"/>
                <w:szCs w:val="20"/>
              </w:rPr>
              <w:t>2</w:t>
            </w:r>
            <w:r>
              <w:rPr>
                <w:sz w:val="20"/>
                <w:szCs w:val="20"/>
              </w:rPr>
              <w:t xml:space="preserve">                          </w:t>
            </w:r>
            <w:r>
              <w:rPr>
                <w:sz w:val="20"/>
                <w:szCs w:val="20"/>
              </w:rPr>
              <w:br/>
              <w:t xml:space="preserve">Закупка  программного комплекса для выпуска смет с правом на использование электронной отраслевой сметно-нормативной базы данных "Автомобильные дороги" и актуализация базы данных </w:t>
            </w:r>
          </w:p>
        </w:tc>
        <w:tc>
          <w:tcPr>
            <w:tcW w:w="1985" w:type="dxa"/>
          </w:tcPr>
          <w:p w14:paraId="4BAB660E" w14:textId="77777777" w:rsidR="00AA5D15" w:rsidRDefault="009D37E0">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09770786"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36684A64"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FFFFFF" w:themeFill="background1"/>
          </w:tcPr>
          <w:p w14:paraId="59FAA655" w14:textId="216C3137" w:rsidR="00AA5D15" w:rsidRDefault="00956374">
            <w:pPr>
              <w:autoSpaceDE w:val="0"/>
              <w:autoSpaceDN w:val="0"/>
              <w:adjustRightInd w:val="0"/>
              <w:rPr>
                <w:rFonts w:eastAsia="Calibri"/>
                <w:sz w:val="20"/>
                <w:szCs w:val="20"/>
                <w:lang w:eastAsia="en-US"/>
              </w:rPr>
            </w:pPr>
            <w:r>
              <w:rPr>
                <w:rFonts w:eastAsia="Calibri"/>
                <w:sz w:val="20"/>
                <w:szCs w:val="20"/>
                <w:lang w:eastAsia="en-US"/>
              </w:rPr>
              <w:t>В</w:t>
            </w:r>
            <w:r w:rsidR="009D37E0">
              <w:rPr>
                <w:rFonts w:eastAsia="Calibri"/>
                <w:sz w:val="20"/>
                <w:szCs w:val="20"/>
                <w:lang w:eastAsia="en-US"/>
              </w:rPr>
              <w:t>ыполнено</w:t>
            </w:r>
          </w:p>
        </w:tc>
        <w:tc>
          <w:tcPr>
            <w:tcW w:w="1759" w:type="dxa"/>
          </w:tcPr>
          <w:p w14:paraId="7FCBFA12" w14:textId="77777777" w:rsidR="00AA5D15" w:rsidRDefault="009D37E0">
            <w:pPr>
              <w:autoSpaceDE w:val="0"/>
              <w:autoSpaceDN w:val="0"/>
              <w:adjustRightInd w:val="0"/>
              <w:rPr>
                <w:rFonts w:eastAsia="Calibri"/>
                <w:sz w:val="20"/>
                <w:szCs w:val="20"/>
                <w:lang w:eastAsia="en-US"/>
              </w:rPr>
            </w:pPr>
            <w:r>
              <w:rPr>
                <w:rFonts w:eastAsia="Calibri"/>
                <w:sz w:val="20"/>
                <w:szCs w:val="20"/>
                <w:lang w:eastAsia="en-US"/>
              </w:rPr>
              <w:t>Отсутствие необходимости</w:t>
            </w:r>
          </w:p>
        </w:tc>
      </w:tr>
      <w:tr w:rsidR="00AA5D15" w14:paraId="56FF5874" w14:textId="77777777">
        <w:trPr>
          <w:gridAfter w:val="1"/>
          <w:wAfter w:w="11" w:type="dxa"/>
        </w:trPr>
        <w:tc>
          <w:tcPr>
            <w:tcW w:w="710" w:type="dxa"/>
            <w:shd w:val="clear" w:color="auto" w:fill="auto"/>
            <w:vAlign w:val="bottom"/>
          </w:tcPr>
          <w:p w14:paraId="3672DC42" w14:textId="0AD837CA" w:rsidR="00AA5D15" w:rsidRDefault="009D37E0">
            <w:pPr>
              <w:outlineLvl w:val="0"/>
              <w:rPr>
                <w:sz w:val="20"/>
                <w:szCs w:val="20"/>
              </w:rPr>
            </w:pPr>
            <w:r>
              <w:rPr>
                <w:sz w:val="20"/>
                <w:szCs w:val="20"/>
              </w:rPr>
              <w:t>1.1</w:t>
            </w:r>
            <w:r w:rsidR="00026304">
              <w:rPr>
                <w:sz w:val="20"/>
                <w:szCs w:val="20"/>
              </w:rPr>
              <w:t>3</w:t>
            </w:r>
          </w:p>
        </w:tc>
        <w:tc>
          <w:tcPr>
            <w:tcW w:w="3880" w:type="dxa"/>
            <w:shd w:val="clear" w:color="auto" w:fill="auto"/>
          </w:tcPr>
          <w:p w14:paraId="6F789CDA" w14:textId="64E6576F" w:rsidR="00AA5D15" w:rsidRDefault="009D37E0">
            <w:pPr>
              <w:outlineLvl w:val="0"/>
              <w:rPr>
                <w:sz w:val="20"/>
                <w:szCs w:val="20"/>
              </w:rPr>
            </w:pPr>
            <w:r>
              <w:rPr>
                <w:sz w:val="20"/>
                <w:szCs w:val="20"/>
              </w:rPr>
              <w:t>Мероприятие 1.1.1.1</w:t>
            </w:r>
            <w:r w:rsidR="00026304">
              <w:rPr>
                <w:sz w:val="20"/>
                <w:szCs w:val="20"/>
              </w:rPr>
              <w:t>3</w:t>
            </w:r>
            <w:r>
              <w:rPr>
                <w:sz w:val="20"/>
                <w:szCs w:val="20"/>
              </w:rPr>
              <w:br/>
              <w:t xml:space="preserve">Восстановление и ремонт, разрушенных в результате паводка, участков автомобильных дорог общего пользования местного значения </w:t>
            </w:r>
          </w:p>
        </w:tc>
        <w:tc>
          <w:tcPr>
            <w:tcW w:w="1985" w:type="dxa"/>
          </w:tcPr>
          <w:p w14:paraId="01263EFA" w14:textId="77777777" w:rsidR="00AA5D15" w:rsidRDefault="009D37E0">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334A9FF6"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50E7817A"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5C5EF3E2" w14:textId="77777777" w:rsidR="00AA5D15" w:rsidRDefault="009D37E0">
            <w:pPr>
              <w:autoSpaceDE w:val="0"/>
              <w:autoSpaceDN w:val="0"/>
              <w:adjustRightInd w:val="0"/>
              <w:rPr>
                <w:rFonts w:eastAsia="Calibri"/>
                <w:sz w:val="20"/>
                <w:szCs w:val="20"/>
                <w:lang w:eastAsia="en-US"/>
              </w:rPr>
            </w:pPr>
            <w:r>
              <w:rPr>
                <w:rFonts w:eastAsia="Calibri"/>
                <w:sz w:val="20"/>
                <w:szCs w:val="20"/>
                <w:lang w:eastAsia="en-US"/>
              </w:rPr>
              <w:t>Не проводилось</w:t>
            </w:r>
          </w:p>
        </w:tc>
        <w:tc>
          <w:tcPr>
            <w:tcW w:w="1759" w:type="dxa"/>
          </w:tcPr>
          <w:p w14:paraId="41BEFD11" w14:textId="77777777" w:rsidR="00AA5D15" w:rsidRDefault="009D37E0">
            <w:pPr>
              <w:autoSpaceDE w:val="0"/>
              <w:autoSpaceDN w:val="0"/>
              <w:adjustRightInd w:val="0"/>
              <w:rPr>
                <w:rFonts w:eastAsia="Calibri"/>
                <w:sz w:val="20"/>
                <w:szCs w:val="20"/>
                <w:lang w:eastAsia="en-US"/>
              </w:rPr>
            </w:pPr>
            <w:r>
              <w:rPr>
                <w:rFonts w:eastAsia="Calibri"/>
                <w:sz w:val="20"/>
                <w:szCs w:val="20"/>
                <w:lang w:eastAsia="en-US"/>
              </w:rPr>
              <w:t>Отсутствие необходимости</w:t>
            </w:r>
          </w:p>
        </w:tc>
      </w:tr>
      <w:tr w:rsidR="00026304" w14:paraId="449F1D98" w14:textId="77777777">
        <w:trPr>
          <w:gridAfter w:val="1"/>
          <w:wAfter w:w="11" w:type="dxa"/>
        </w:trPr>
        <w:tc>
          <w:tcPr>
            <w:tcW w:w="710" w:type="dxa"/>
            <w:shd w:val="clear" w:color="auto" w:fill="auto"/>
            <w:vAlign w:val="bottom"/>
          </w:tcPr>
          <w:p w14:paraId="7B9519D5" w14:textId="20F4836D" w:rsidR="00026304" w:rsidRDefault="00026304" w:rsidP="00026304">
            <w:pPr>
              <w:outlineLvl w:val="0"/>
              <w:rPr>
                <w:sz w:val="20"/>
                <w:szCs w:val="20"/>
              </w:rPr>
            </w:pPr>
            <w:r>
              <w:rPr>
                <w:sz w:val="20"/>
                <w:szCs w:val="20"/>
              </w:rPr>
              <w:t>1.14</w:t>
            </w:r>
          </w:p>
        </w:tc>
        <w:tc>
          <w:tcPr>
            <w:tcW w:w="3880" w:type="dxa"/>
            <w:shd w:val="clear" w:color="auto" w:fill="auto"/>
          </w:tcPr>
          <w:p w14:paraId="3D79636D" w14:textId="77777777" w:rsidR="00026304" w:rsidRDefault="00026304" w:rsidP="00026304">
            <w:pPr>
              <w:outlineLvl w:val="0"/>
              <w:rPr>
                <w:sz w:val="20"/>
                <w:szCs w:val="20"/>
              </w:rPr>
            </w:pPr>
            <w:r>
              <w:rPr>
                <w:sz w:val="20"/>
                <w:szCs w:val="20"/>
              </w:rPr>
              <w:t>Мероприятие 1.1.1.14</w:t>
            </w:r>
          </w:p>
          <w:p w14:paraId="220CE7B5" w14:textId="05DB8D9C" w:rsidR="00026304" w:rsidRDefault="00026304" w:rsidP="00026304">
            <w:pPr>
              <w:outlineLvl w:val="0"/>
              <w:rPr>
                <w:sz w:val="20"/>
                <w:szCs w:val="20"/>
              </w:rPr>
            </w:pPr>
            <w:r w:rsidRPr="00026304">
              <w:rPr>
                <w:sz w:val="20"/>
                <w:szCs w:val="20"/>
              </w:rPr>
              <w:t>Ремонт асфальтобетонного покрытия автомобильной дороги "По пст. Щельяюр"</w:t>
            </w:r>
          </w:p>
        </w:tc>
        <w:tc>
          <w:tcPr>
            <w:tcW w:w="1985" w:type="dxa"/>
          </w:tcPr>
          <w:p w14:paraId="6421D0CF" w14:textId="66ED49A5" w:rsidR="00026304" w:rsidRDefault="00026304" w:rsidP="00026304">
            <w:pPr>
              <w:rPr>
                <w:color w:val="000000"/>
                <w:sz w:val="18"/>
                <w:szCs w:val="18"/>
              </w:rPr>
            </w:pPr>
            <w:r>
              <w:rPr>
                <w:color w:val="000000"/>
                <w:sz w:val="18"/>
                <w:szCs w:val="18"/>
              </w:rPr>
              <w:t xml:space="preserve">Отдел территориального развития и коммунального хозяйства администрации </w:t>
            </w:r>
            <w:r>
              <w:rPr>
                <w:color w:val="000000"/>
                <w:sz w:val="18"/>
                <w:szCs w:val="18"/>
              </w:rPr>
              <w:lastRenderedPageBreak/>
              <w:t>муниципального района «Ижемский»</w:t>
            </w:r>
          </w:p>
        </w:tc>
        <w:tc>
          <w:tcPr>
            <w:tcW w:w="1984" w:type="dxa"/>
          </w:tcPr>
          <w:p w14:paraId="00548F09" w14:textId="65BAD6F4" w:rsidR="00026304" w:rsidRDefault="00026304" w:rsidP="00026304">
            <w:pPr>
              <w:autoSpaceDE w:val="0"/>
              <w:autoSpaceDN w:val="0"/>
              <w:adjustRightInd w:val="0"/>
              <w:jc w:val="center"/>
              <w:rPr>
                <w:rFonts w:eastAsia="Calibri"/>
                <w:sz w:val="20"/>
                <w:szCs w:val="20"/>
                <w:lang w:eastAsia="en-US"/>
              </w:rPr>
            </w:pPr>
            <w:r>
              <w:rPr>
                <w:rFonts w:eastAsia="Calibri"/>
                <w:sz w:val="20"/>
                <w:szCs w:val="20"/>
                <w:lang w:eastAsia="en-US"/>
              </w:rPr>
              <w:lastRenderedPageBreak/>
              <w:t>Х</w:t>
            </w:r>
          </w:p>
        </w:tc>
        <w:tc>
          <w:tcPr>
            <w:tcW w:w="1998" w:type="dxa"/>
            <w:gridSpan w:val="2"/>
          </w:tcPr>
          <w:p w14:paraId="47000D15" w14:textId="4BD5396A" w:rsidR="00026304" w:rsidRDefault="00026304" w:rsidP="00026304">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6802BD0A" w14:textId="4E086B21" w:rsidR="00026304" w:rsidRDefault="00026304" w:rsidP="00026304">
            <w:pPr>
              <w:autoSpaceDE w:val="0"/>
              <w:autoSpaceDN w:val="0"/>
              <w:adjustRightInd w:val="0"/>
              <w:jc w:val="both"/>
              <w:rPr>
                <w:rFonts w:eastAsia="Calibri"/>
                <w:sz w:val="20"/>
                <w:szCs w:val="20"/>
                <w:lang w:eastAsia="en-US"/>
              </w:rPr>
            </w:pPr>
            <w:r>
              <w:rPr>
                <w:rFonts w:eastAsia="Calibri"/>
                <w:sz w:val="20"/>
                <w:szCs w:val="20"/>
                <w:lang w:eastAsia="en-US"/>
              </w:rPr>
              <w:t>Не проводилось</w:t>
            </w:r>
          </w:p>
        </w:tc>
        <w:tc>
          <w:tcPr>
            <w:tcW w:w="1759" w:type="dxa"/>
          </w:tcPr>
          <w:p w14:paraId="4C1B0BC3" w14:textId="2EEDF103" w:rsidR="00026304" w:rsidRDefault="00026304" w:rsidP="00026304">
            <w:pPr>
              <w:autoSpaceDE w:val="0"/>
              <w:autoSpaceDN w:val="0"/>
              <w:adjustRightInd w:val="0"/>
              <w:rPr>
                <w:rFonts w:eastAsia="Calibri"/>
                <w:sz w:val="20"/>
                <w:szCs w:val="20"/>
                <w:lang w:eastAsia="en-US"/>
              </w:rPr>
            </w:pPr>
            <w:r>
              <w:rPr>
                <w:rFonts w:eastAsia="Calibri"/>
                <w:sz w:val="20"/>
                <w:szCs w:val="20"/>
                <w:lang w:eastAsia="en-US"/>
              </w:rPr>
              <w:t>Отсутствие заявок на аукцион</w:t>
            </w:r>
          </w:p>
        </w:tc>
      </w:tr>
      <w:tr w:rsidR="00026304" w14:paraId="11F1EF69" w14:textId="77777777">
        <w:trPr>
          <w:gridAfter w:val="1"/>
          <w:wAfter w:w="11" w:type="dxa"/>
        </w:trPr>
        <w:tc>
          <w:tcPr>
            <w:tcW w:w="710" w:type="dxa"/>
            <w:shd w:val="clear" w:color="auto" w:fill="auto"/>
            <w:vAlign w:val="bottom"/>
          </w:tcPr>
          <w:p w14:paraId="1CF14DD5" w14:textId="77777777" w:rsidR="00026304" w:rsidRDefault="00026304" w:rsidP="00026304">
            <w:pPr>
              <w:outlineLvl w:val="0"/>
              <w:rPr>
                <w:sz w:val="20"/>
                <w:szCs w:val="20"/>
              </w:rPr>
            </w:pPr>
            <w:r>
              <w:rPr>
                <w:sz w:val="20"/>
                <w:szCs w:val="20"/>
              </w:rPr>
              <w:lastRenderedPageBreak/>
              <w:t>1.15</w:t>
            </w:r>
          </w:p>
        </w:tc>
        <w:tc>
          <w:tcPr>
            <w:tcW w:w="3880" w:type="dxa"/>
            <w:shd w:val="clear" w:color="auto" w:fill="auto"/>
          </w:tcPr>
          <w:p w14:paraId="7043A93C" w14:textId="280D47B2" w:rsidR="00026304" w:rsidRDefault="00026304" w:rsidP="00026304">
            <w:pPr>
              <w:outlineLvl w:val="0"/>
              <w:rPr>
                <w:sz w:val="20"/>
                <w:szCs w:val="20"/>
              </w:rPr>
            </w:pPr>
            <w:r>
              <w:rPr>
                <w:sz w:val="20"/>
                <w:szCs w:val="20"/>
              </w:rPr>
              <w:t xml:space="preserve">Мероприятие 1.1.1.15                </w:t>
            </w:r>
            <w:r w:rsidRPr="00026304">
              <w:rPr>
                <w:sz w:val="20"/>
                <w:szCs w:val="20"/>
              </w:rPr>
              <w:t>Обустройство уличного освещения по автомобильной дороге "По пст. Щельяюр"</w:t>
            </w:r>
          </w:p>
        </w:tc>
        <w:tc>
          <w:tcPr>
            <w:tcW w:w="1985" w:type="dxa"/>
          </w:tcPr>
          <w:p w14:paraId="6EC06039" w14:textId="77777777" w:rsidR="00026304" w:rsidRDefault="00026304" w:rsidP="00026304">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65386D9B" w14:textId="77777777" w:rsidR="00026304" w:rsidRDefault="00026304" w:rsidP="00026304">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40D1B9BC" w14:textId="77777777" w:rsidR="00026304" w:rsidRDefault="00026304" w:rsidP="00026304">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48CF46C0" w14:textId="01B31D30" w:rsidR="00026304" w:rsidRDefault="00026304" w:rsidP="00026304">
            <w:pPr>
              <w:autoSpaceDE w:val="0"/>
              <w:autoSpaceDN w:val="0"/>
              <w:adjustRightInd w:val="0"/>
              <w:jc w:val="both"/>
              <w:rPr>
                <w:rFonts w:eastAsia="Calibri"/>
                <w:sz w:val="20"/>
                <w:szCs w:val="20"/>
                <w:lang w:eastAsia="en-US"/>
              </w:rPr>
            </w:pPr>
            <w:r>
              <w:rPr>
                <w:rFonts w:eastAsia="Calibri"/>
                <w:sz w:val="20"/>
                <w:szCs w:val="20"/>
                <w:lang w:eastAsia="en-US"/>
              </w:rPr>
              <w:t>В 2024 г. заключен муниципальный контракт на выполнение работ по обустройству уличного освещения по ул. Клубная в п. Щельяюр Республики Коми в целях повышения комфортности граждан</w:t>
            </w:r>
          </w:p>
        </w:tc>
        <w:tc>
          <w:tcPr>
            <w:tcW w:w="1759" w:type="dxa"/>
          </w:tcPr>
          <w:p w14:paraId="52DA0B57" w14:textId="77777777" w:rsidR="00026304" w:rsidRDefault="00026304" w:rsidP="00026304">
            <w:pPr>
              <w:autoSpaceDE w:val="0"/>
              <w:autoSpaceDN w:val="0"/>
              <w:adjustRightInd w:val="0"/>
              <w:rPr>
                <w:rFonts w:eastAsia="Calibri"/>
                <w:sz w:val="20"/>
                <w:szCs w:val="20"/>
                <w:lang w:eastAsia="en-US"/>
              </w:rPr>
            </w:pPr>
          </w:p>
        </w:tc>
      </w:tr>
      <w:tr w:rsidR="00837859" w14:paraId="642A1861" w14:textId="77777777">
        <w:trPr>
          <w:gridAfter w:val="1"/>
          <w:wAfter w:w="11" w:type="dxa"/>
        </w:trPr>
        <w:tc>
          <w:tcPr>
            <w:tcW w:w="710" w:type="dxa"/>
            <w:shd w:val="clear" w:color="auto" w:fill="auto"/>
            <w:vAlign w:val="bottom"/>
          </w:tcPr>
          <w:p w14:paraId="3C844466" w14:textId="16C39F86" w:rsidR="00837859" w:rsidRDefault="00837859" w:rsidP="00837859">
            <w:pPr>
              <w:outlineLvl w:val="0"/>
              <w:rPr>
                <w:sz w:val="20"/>
                <w:szCs w:val="20"/>
              </w:rPr>
            </w:pPr>
            <w:r>
              <w:rPr>
                <w:sz w:val="20"/>
                <w:szCs w:val="20"/>
              </w:rPr>
              <w:t>1.16</w:t>
            </w:r>
          </w:p>
        </w:tc>
        <w:tc>
          <w:tcPr>
            <w:tcW w:w="3880" w:type="dxa"/>
            <w:shd w:val="clear" w:color="auto" w:fill="auto"/>
          </w:tcPr>
          <w:p w14:paraId="41E7E8CE" w14:textId="4973E9CB" w:rsidR="00837859" w:rsidRDefault="00837859" w:rsidP="00837859">
            <w:pPr>
              <w:outlineLvl w:val="0"/>
              <w:rPr>
                <w:sz w:val="20"/>
                <w:szCs w:val="20"/>
              </w:rPr>
            </w:pPr>
            <w:r>
              <w:rPr>
                <w:sz w:val="20"/>
                <w:szCs w:val="20"/>
              </w:rPr>
              <w:t xml:space="preserve">Мероприятие 1.1.1.16                </w:t>
            </w:r>
          </w:p>
          <w:p w14:paraId="3940BFAB" w14:textId="6B735099" w:rsidR="00837859" w:rsidRDefault="00837859" w:rsidP="00837859">
            <w:pPr>
              <w:outlineLvl w:val="0"/>
              <w:rPr>
                <w:sz w:val="20"/>
                <w:szCs w:val="20"/>
              </w:rPr>
            </w:pPr>
            <w:r w:rsidRPr="00837859">
              <w:rPr>
                <w:sz w:val="20"/>
                <w:szCs w:val="20"/>
              </w:rPr>
              <w:t>Обустройство уличного освещения по автомобильной дороге "Подъезд к д. Вертеп"</w:t>
            </w:r>
          </w:p>
        </w:tc>
        <w:tc>
          <w:tcPr>
            <w:tcW w:w="1985" w:type="dxa"/>
          </w:tcPr>
          <w:p w14:paraId="0405C8F5" w14:textId="74F2E113"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6CFB1D91" w14:textId="24B19475"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78AA3736" w14:textId="4B991E66"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3515166B" w14:textId="46AF6065" w:rsidR="00837859" w:rsidRDefault="00837859" w:rsidP="00837859">
            <w:pPr>
              <w:autoSpaceDE w:val="0"/>
              <w:autoSpaceDN w:val="0"/>
              <w:adjustRightInd w:val="0"/>
              <w:jc w:val="both"/>
              <w:rPr>
                <w:rFonts w:eastAsia="Calibri"/>
                <w:sz w:val="20"/>
                <w:szCs w:val="20"/>
                <w:lang w:eastAsia="en-US"/>
              </w:rPr>
            </w:pPr>
            <w:r>
              <w:rPr>
                <w:rFonts w:eastAsia="Calibri"/>
                <w:sz w:val="20"/>
                <w:szCs w:val="20"/>
                <w:lang w:eastAsia="en-US"/>
              </w:rPr>
              <w:t xml:space="preserve">В 2024 г. заключен муниципальный контракт на выполнение работ по обустройству уличного освещения </w:t>
            </w:r>
            <w:r w:rsidRPr="00837859">
              <w:rPr>
                <w:rFonts w:eastAsia="Calibri"/>
                <w:sz w:val="20"/>
                <w:szCs w:val="20"/>
                <w:lang w:eastAsia="en-US"/>
              </w:rPr>
              <w:t>в д. Вертеп Республики Коми в целях повышения комфорта граждан</w:t>
            </w:r>
          </w:p>
        </w:tc>
        <w:tc>
          <w:tcPr>
            <w:tcW w:w="1759" w:type="dxa"/>
          </w:tcPr>
          <w:p w14:paraId="0509CDD5" w14:textId="77777777" w:rsidR="00837859" w:rsidRDefault="00837859" w:rsidP="00837859">
            <w:pPr>
              <w:autoSpaceDE w:val="0"/>
              <w:autoSpaceDN w:val="0"/>
              <w:adjustRightInd w:val="0"/>
              <w:rPr>
                <w:rFonts w:eastAsia="Calibri"/>
                <w:sz w:val="20"/>
                <w:szCs w:val="20"/>
                <w:lang w:eastAsia="en-US"/>
              </w:rPr>
            </w:pPr>
          </w:p>
        </w:tc>
      </w:tr>
      <w:tr w:rsidR="00837859" w14:paraId="6747FFAD" w14:textId="77777777">
        <w:trPr>
          <w:gridAfter w:val="1"/>
          <w:wAfter w:w="11" w:type="dxa"/>
        </w:trPr>
        <w:tc>
          <w:tcPr>
            <w:tcW w:w="710" w:type="dxa"/>
            <w:shd w:val="clear" w:color="auto" w:fill="auto"/>
            <w:vAlign w:val="bottom"/>
          </w:tcPr>
          <w:p w14:paraId="59983FA1" w14:textId="526B36CF" w:rsidR="00837859" w:rsidRDefault="00837859" w:rsidP="00837859">
            <w:pPr>
              <w:outlineLvl w:val="0"/>
              <w:rPr>
                <w:sz w:val="20"/>
                <w:szCs w:val="20"/>
              </w:rPr>
            </w:pPr>
            <w:r>
              <w:rPr>
                <w:sz w:val="20"/>
                <w:szCs w:val="20"/>
              </w:rPr>
              <w:t>1.17</w:t>
            </w:r>
          </w:p>
        </w:tc>
        <w:tc>
          <w:tcPr>
            <w:tcW w:w="3880" w:type="dxa"/>
            <w:shd w:val="clear" w:color="auto" w:fill="auto"/>
          </w:tcPr>
          <w:p w14:paraId="7A74016E" w14:textId="622912E7" w:rsidR="00837859" w:rsidRDefault="00837859" w:rsidP="00837859">
            <w:pPr>
              <w:outlineLvl w:val="0"/>
              <w:rPr>
                <w:sz w:val="20"/>
                <w:szCs w:val="20"/>
              </w:rPr>
            </w:pPr>
            <w:r>
              <w:rPr>
                <w:sz w:val="20"/>
                <w:szCs w:val="20"/>
              </w:rPr>
              <w:t xml:space="preserve">Мероприятие 1.1.1.17                </w:t>
            </w:r>
          </w:p>
          <w:p w14:paraId="40CDEA24" w14:textId="7EDCDF6B" w:rsidR="00837859" w:rsidRDefault="00837859" w:rsidP="00837859">
            <w:pPr>
              <w:outlineLvl w:val="0"/>
              <w:rPr>
                <w:sz w:val="20"/>
                <w:szCs w:val="20"/>
              </w:rPr>
            </w:pPr>
            <w:r w:rsidRPr="00837859">
              <w:rPr>
                <w:sz w:val="20"/>
                <w:szCs w:val="20"/>
              </w:rPr>
              <w:t>Обустройство уличного освещения по автомобильной дороге "Подъезд к д. Ёль"</w:t>
            </w:r>
          </w:p>
        </w:tc>
        <w:tc>
          <w:tcPr>
            <w:tcW w:w="1985" w:type="dxa"/>
          </w:tcPr>
          <w:p w14:paraId="369C3B13" w14:textId="3FCB2022"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22931322" w14:textId="6E9C8A65"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7F51C0E9" w14:textId="067640ED"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7E62A85F" w14:textId="4EF86900" w:rsidR="00837859" w:rsidRDefault="00837859" w:rsidP="00837859">
            <w:pPr>
              <w:autoSpaceDE w:val="0"/>
              <w:autoSpaceDN w:val="0"/>
              <w:adjustRightInd w:val="0"/>
              <w:jc w:val="both"/>
              <w:rPr>
                <w:rFonts w:eastAsia="Calibri"/>
                <w:sz w:val="20"/>
                <w:szCs w:val="20"/>
                <w:lang w:eastAsia="en-US"/>
              </w:rPr>
            </w:pPr>
            <w:r>
              <w:rPr>
                <w:rFonts w:eastAsia="Calibri"/>
                <w:sz w:val="20"/>
                <w:szCs w:val="20"/>
                <w:lang w:eastAsia="en-US"/>
              </w:rPr>
              <w:t xml:space="preserve">В 2024 г. заключен муниципальный контракт на выполнение работ по обустройству уличного освещения </w:t>
            </w:r>
            <w:r w:rsidRPr="00837859">
              <w:rPr>
                <w:rFonts w:eastAsia="Calibri"/>
                <w:sz w:val="20"/>
                <w:szCs w:val="20"/>
                <w:lang w:eastAsia="en-US"/>
              </w:rPr>
              <w:t>в д. Варыш Республики Коми в целях повышения комфорта граждан</w:t>
            </w:r>
          </w:p>
        </w:tc>
        <w:tc>
          <w:tcPr>
            <w:tcW w:w="1759" w:type="dxa"/>
          </w:tcPr>
          <w:p w14:paraId="29E23CEC" w14:textId="77777777" w:rsidR="00837859" w:rsidRDefault="00837859" w:rsidP="00837859">
            <w:pPr>
              <w:autoSpaceDE w:val="0"/>
              <w:autoSpaceDN w:val="0"/>
              <w:adjustRightInd w:val="0"/>
              <w:rPr>
                <w:rFonts w:eastAsia="Calibri"/>
                <w:sz w:val="20"/>
                <w:szCs w:val="20"/>
                <w:lang w:eastAsia="en-US"/>
              </w:rPr>
            </w:pPr>
          </w:p>
        </w:tc>
      </w:tr>
      <w:tr w:rsidR="00837859" w14:paraId="53E9E0CB" w14:textId="77777777">
        <w:trPr>
          <w:gridAfter w:val="1"/>
          <w:wAfter w:w="11" w:type="dxa"/>
        </w:trPr>
        <w:tc>
          <w:tcPr>
            <w:tcW w:w="710" w:type="dxa"/>
            <w:shd w:val="clear" w:color="auto" w:fill="auto"/>
          </w:tcPr>
          <w:p w14:paraId="47C68313" w14:textId="77777777" w:rsidR="00837859" w:rsidRDefault="00837859" w:rsidP="00837859">
            <w:pPr>
              <w:outlineLvl w:val="0"/>
              <w:rPr>
                <w:sz w:val="20"/>
                <w:szCs w:val="20"/>
              </w:rPr>
            </w:pPr>
            <w:r>
              <w:rPr>
                <w:sz w:val="20"/>
                <w:szCs w:val="20"/>
              </w:rPr>
              <w:t> </w:t>
            </w:r>
          </w:p>
        </w:tc>
        <w:tc>
          <w:tcPr>
            <w:tcW w:w="3880" w:type="dxa"/>
            <w:shd w:val="clear" w:color="auto" w:fill="auto"/>
          </w:tcPr>
          <w:p w14:paraId="259F3CB5" w14:textId="1B5DA665" w:rsidR="00837859" w:rsidRDefault="00837859" w:rsidP="00837859">
            <w:pPr>
              <w:outlineLvl w:val="0"/>
              <w:rPr>
                <w:i/>
                <w:iCs/>
                <w:sz w:val="20"/>
                <w:szCs w:val="20"/>
              </w:rPr>
            </w:pPr>
            <w:r>
              <w:rPr>
                <w:i/>
                <w:iCs/>
                <w:sz w:val="20"/>
                <w:szCs w:val="20"/>
              </w:rPr>
              <w:t>Контрольное событие № 1</w:t>
            </w:r>
            <w:r>
              <w:rPr>
                <w:i/>
                <w:iCs/>
                <w:sz w:val="20"/>
                <w:szCs w:val="20"/>
              </w:rPr>
              <w:br/>
              <w:t>Работы выполнены в полном объеме, в соответствии с техническим заданием в 2024 году.</w:t>
            </w:r>
          </w:p>
        </w:tc>
        <w:tc>
          <w:tcPr>
            <w:tcW w:w="1985" w:type="dxa"/>
          </w:tcPr>
          <w:p w14:paraId="68E8A632"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403CC014" w14:textId="74DF9D56"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31.12.2024</w:t>
            </w:r>
          </w:p>
        </w:tc>
        <w:tc>
          <w:tcPr>
            <w:tcW w:w="1998" w:type="dxa"/>
            <w:gridSpan w:val="2"/>
          </w:tcPr>
          <w:p w14:paraId="75A19907" w14:textId="4642DF4D"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31.12.2024</w:t>
            </w:r>
          </w:p>
        </w:tc>
        <w:tc>
          <w:tcPr>
            <w:tcW w:w="3477" w:type="dxa"/>
          </w:tcPr>
          <w:p w14:paraId="5378929C"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759" w:type="dxa"/>
          </w:tcPr>
          <w:p w14:paraId="539D4842" w14:textId="77777777" w:rsidR="00837859" w:rsidRDefault="00837859" w:rsidP="00837859">
            <w:pPr>
              <w:autoSpaceDE w:val="0"/>
              <w:autoSpaceDN w:val="0"/>
              <w:adjustRightInd w:val="0"/>
              <w:rPr>
                <w:rFonts w:eastAsia="Calibri"/>
                <w:sz w:val="20"/>
                <w:szCs w:val="20"/>
                <w:lang w:eastAsia="en-US"/>
              </w:rPr>
            </w:pPr>
          </w:p>
        </w:tc>
      </w:tr>
      <w:tr w:rsidR="00837859" w14:paraId="6AFC1FDF" w14:textId="77777777">
        <w:trPr>
          <w:gridAfter w:val="1"/>
          <w:wAfter w:w="11" w:type="dxa"/>
        </w:trPr>
        <w:tc>
          <w:tcPr>
            <w:tcW w:w="710" w:type="dxa"/>
            <w:shd w:val="clear" w:color="auto" w:fill="auto"/>
          </w:tcPr>
          <w:p w14:paraId="4E61BD43" w14:textId="77777777" w:rsidR="00837859" w:rsidRDefault="00837859" w:rsidP="00837859">
            <w:pPr>
              <w:pStyle w:val="ConsPlusCell"/>
              <w:rPr>
                <w:rFonts w:ascii="Times New Roman" w:hAnsi="Times New Roman" w:cs="Times New Roman"/>
                <w:b/>
              </w:rPr>
            </w:pPr>
            <w:r>
              <w:rPr>
                <w:rFonts w:ascii="Times New Roman" w:hAnsi="Times New Roman" w:cs="Times New Roman"/>
                <w:b/>
              </w:rPr>
              <w:t>2</w:t>
            </w:r>
          </w:p>
        </w:tc>
        <w:tc>
          <w:tcPr>
            <w:tcW w:w="3880" w:type="dxa"/>
            <w:shd w:val="clear" w:color="auto" w:fill="auto"/>
          </w:tcPr>
          <w:p w14:paraId="16A6944D" w14:textId="77777777" w:rsidR="00837859" w:rsidRDefault="00837859" w:rsidP="00837859">
            <w:pPr>
              <w:widowControl w:val="0"/>
              <w:autoSpaceDE w:val="0"/>
              <w:autoSpaceDN w:val="0"/>
              <w:adjustRightInd w:val="0"/>
              <w:jc w:val="both"/>
              <w:rPr>
                <w:b/>
                <w:sz w:val="20"/>
                <w:szCs w:val="20"/>
              </w:rPr>
            </w:pPr>
            <w:r>
              <w:rPr>
                <w:b/>
                <w:sz w:val="20"/>
                <w:szCs w:val="20"/>
              </w:rPr>
              <w:t>Основное мероприятие 1.1.2</w:t>
            </w:r>
          </w:p>
          <w:p w14:paraId="0F94031A" w14:textId="77777777" w:rsidR="00837859" w:rsidRDefault="00837859" w:rsidP="00837859">
            <w:pPr>
              <w:widowControl w:val="0"/>
              <w:autoSpaceDE w:val="0"/>
              <w:autoSpaceDN w:val="0"/>
              <w:adjustRightInd w:val="0"/>
              <w:jc w:val="both"/>
              <w:rPr>
                <w:b/>
                <w:sz w:val="20"/>
                <w:szCs w:val="20"/>
              </w:rPr>
            </w:pPr>
            <w:r>
              <w:rPr>
                <w:b/>
                <w:sz w:val="20"/>
                <w:szCs w:val="20"/>
              </w:rPr>
              <w:t>Обустройство и содержание ледовых переправ и зимних автомобильных дорог общего пользования местного значения</w:t>
            </w:r>
          </w:p>
        </w:tc>
        <w:tc>
          <w:tcPr>
            <w:tcW w:w="1985" w:type="dxa"/>
          </w:tcPr>
          <w:p w14:paraId="3C47A79B" w14:textId="77777777" w:rsidR="00837859" w:rsidRDefault="00837859" w:rsidP="00837859">
            <w:pPr>
              <w:rPr>
                <w:color w:val="000000"/>
                <w:sz w:val="18"/>
                <w:szCs w:val="18"/>
              </w:rPr>
            </w:pPr>
            <w:r>
              <w:rPr>
                <w:color w:val="000000"/>
                <w:sz w:val="18"/>
                <w:szCs w:val="18"/>
              </w:rPr>
              <w:t xml:space="preserve">Отдел территориального развития и коммунального </w:t>
            </w:r>
            <w:r>
              <w:rPr>
                <w:color w:val="000000"/>
                <w:sz w:val="18"/>
                <w:szCs w:val="18"/>
              </w:rPr>
              <w:lastRenderedPageBreak/>
              <w:t>хозяйства администрации муниципального района «Ижемский»</w:t>
            </w:r>
          </w:p>
        </w:tc>
        <w:tc>
          <w:tcPr>
            <w:tcW w:w="1984" w:type="dxa"/>
          </w:tcPr>
          <w:p w14:paraId="23F5B0C3"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lastRenderedPageBreak/>
              <w:t>Х</w:t>
            </w:r>
          </w:p>
        </w:tc>
        <w:tc>
          <w:tcPr>
            <w:tcW w:w="1998" w:type="dxa"/>
            <w:gridSpan w:val="2"/>
          </w:tcPr>
          <w:p w14:paraId="238AFF4F"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267144B4" w14:textId="77777777" w:rsidR="00837859" w:rsidRDefault="00837859" w:rsidP="00837859">
            <w:pPr>
              <w:autoSpaceDE w:val="0"/>
              <w:autoSpaceDN w:val="0"/>
              <w:adjustRightInd w:val="0"/>
              <w:rPr>
                <w:rFonts w:eastAsia="Calibri"/>
                <w:b/>
                <w:sz w:val="20"/>
                <w:szCs w:val="20"/>
                <w:lang w:eastAsia="en-US"/>
              </w:rPr>
            </w:pPr>
          </w:p>
        </w:tc>
        <w:tc>
          <w:tcPr>
            <w:tcW w:w="1759" w:type="dxa"/>
          </w:tcPr>
          <w:p w14:paraId="62658069" w14:textId="77777777" w:rsidR="00837859" w:rsidRDefault="00837859" w:rsidP="00837859">
            <w:pPr>
              <w:autoSpaceDE w:val="0"/>
              <w:autoSpaceDN w:val="0"/>
              <w:adjustRightInd w:val="0"/>
              <w:rPr>
                <w:rFonts w:eastAsia="Calibri"/>
                <w:b/>
                <w:sz w:val="20"/>
                <w:szCs w:val="20"/>
                <w:lang w:eastAsia="en-US"/>
              </w:rPr>
            </w:pPr>
          </w:p>
        </w:tc>
      </w:tr>
      <w:tr w:rsidR="00837859" w14:paraId="3ED2BF5A" w14:textId="77777777">
        <w:trPr>
          <w:gridAfter w:val="1"/>
          <w:wAfter w:w="11" w:type="dxa"/>
        </w:trPr>
        <w:tc>
          <w:tcPr>
            <w:tcW w:w="710" w:type="dxa"/>
            <w:shd w:val="clear" w:color="auto" w:fill="auto"/>
          </w:tcPr>
          <w:p w14:paraId="655FA525" w14:textId="77777777" w:rsidR="00837859" w:rsidRDefault="00837859" w:rsidP="00837859">
            <w:pPr>
              <w:outlineLvl w:val="0"/>
              <w:rPr>
                <w:bCs/>
                <w:sz w:val="20"/>
                <w:szCs w:val="20"/>
              </w:rPr>
            </w:pPr>
            <w:r>
              <w:rPr>
                <w:bCs/>
                <w:sz w:val="20"/>
                <w:szCs w:val="20"/>
              </w:rPr>
              <w:lastRenderedPageBreak/>
              <w:t>2.1</w:t>
            </w:r>
          </w:p>
        </w:tc>
        <w:tc>
          <w:tcPr>
            <w:tcW w:w="3880" w:type="dxa"/>
            <w:shd w:val="clear" w:color="auto" w:fill="auto"/>
          </w:tcPr>
          <w:p w14:paraId="214F7574" w14:textId="77777777" w:rsidR="00837859" w:rsidRDefault="00837859" w:rsidP="00837859">
            <w:pPr>
              <w:outlineLvl w:val="0"/>
              <w:rPr>
                <w:sz w:val="20"/>
                <w:szCs w:val="20"/>
              </w:rPr>
            </w:pPr>
            <w:r>
              <w:rPr>
                <w:sz w:val="20"/>
                <w:szCs w:val="20"/>
              </w:rPr>
              <w:t>Мероприятие 1.1.2.1</w:t>
            </w:r>
            <w:r>
              <w:rPr>
                <w:sz w:val="20"/>
                <w:szCs w:val="20"/>
              </w:rPr>
              <w:br/>
              <w:t>Обустройство и содержание ледовой переправы через р. Ижма у п. Том</w:t>
            </w:r>
          </w:p>
        </w:tc>
        <w:tc>
          <w:tcPr>
            <w:tcW w:w="1985" w:type="dxa"/>
          </w:tcPr>
          <w:p w14:paraId="0059A408"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09F685ED"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517C7F5C"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302EBF5C" w14:textId="77777777" w:rsidR="00837859" w:rsidRDefault="00837859" w:rsidP="00837859">
            <w:pPr>
              <w:autoSpaceDE w:val="0"/>
              <w:autoSpaceDN w:val="0"/>
              <w:adjustRightInd w:val="0"/>
              <w:jc w:val="both"/>
              <w:rPr>
                <w:rFonts w:eastAsia="Calibri"/>
                <w:b/>
                <w:sz w:val="20"/>
                <w:szCs w:val="20"/>
                <w:lang w:eastAsia="en-US"/>
              </w:rPr>
            </w:pPr>
            <w:r>
              <w:rPr>
                <w:rFonts w:eastAsia="Calibri"/>
                <w:sz w:val="20"/>
                <w:szCs w:val="20"/>
                <w:lang w:eastAsia="en-US"/>
              </w:rPr>
              <w:t>В 2022 г. заключен муниципальный контракт на выполнение работ по содержанию автомобильных дорог общего пользования местного значения «Том – Керки», «д. Картаёль – п. Том» в 2023-2024 гг.</w:t>
            </w:r>
          </w:p>
        </w:tc>
        <w:tc>
          <w:tcPr>
            <w:tcW w:w="1759" w:type="dxa"/>
          </w:tcPr>
          <w:p w14:paraId="0C6FF9E7" w14:textId="77777777" w:rsidR="00837859" w:rsidRDefault="00837859" w:rsidP="00837859">
            <w:pPr>
              <w:autoSpaceDE w:val="0"/>
              <w:autoSpaceDN w:val="0"/>
              <w:adjustRightInd w:val="0"/>
              <w:rPr>
                <w:rFonts w:eastAsia="Calibri"/>
                <w:b/>
                <w:sz w:val="20"/>
                <w:szCs w:val="20"/>
                <w:lang w:eastAsia="en-US"/>
              </w:rPr>
            </w:pPr>
          </w:p>
        </w:tc>
      </w:tr>
      <w:tr w:rsidR="00837859" w14:paraId="09FF611A" w14:textId="77777777">
        <w:trPr>
          <w:gridAfter w:val="1"/>
          <w:wAfter w:w="11" w:type="dxa"/>
        </w:trPr>
        <w:tc>
          <w:tcPr>
            <w:tcW w:w="710" w:type="dxa"/>
            <w:shd w:val="clear" w:color="auto" w:fill="auto"/>
          </w:tcPr>
          <w:p w14:paraId="3603AE85" w14:textId="77777777" w:rsidR="00837859" w:rsidRDefault="00837859" w:rsidP="00837859">
            <w:pPr>
              <w:outlineLvl w:val="0"/>
              <w:rPr>
                <w:sz w:val="20"/>
                <w:szCs w:val="20"/>
              </w:rPr>
            </w:pPr>
            <w:r>
              <w:rPr>
                <w:sz w:val="20"/>
                <w:szCs w:val="20"/>
              </w:rPr>
              <w:t>2.2</w:t>
            </w:r>
          </w:p>
        </w:tc>
        <w:tc>
          <w:tcPr>
            <w:tcW w:w="3880" w:type="dxa"/>
            <w:shd w:val="clear" w:color="auto" w:fill="auto"/>
          </w:tcPr>
          <w:p w14:paraId="464B0174" w14:textId="77777777" w:rsidR="00837859" w:rsidRDefault="00837859" w:rsidP="00837859">
            <w:pPr>
              <w:outlineLvl w:val="0"/>
              <w:rPr>
                <w:sz w:val="20"/>
                <w:szCs w:val="20"/>
              </w:rPr>
            </w:pPr>
            <w:r>
              <w:rPr>
                <w:sz w:val="20"/>
                <w:szCs w:val="20"/>
              </w:rPr>
              <w:t>Мероприятие 1.1.2.2</w:t>
            </w:r>
            <w:r>
              <w:rPr>
                <w:sz w:val="20"/>
                <w:szCs w:val="20"/>
              </w:rPr>
              <w:br/>
              <w:t xml:space="preserve">Обустройство и содержание ледовых переправ и зимней автомобильной дороги общего пользования местного значения Пильегоры - Чаркабож, включая ледовые переправы через р. Большая Вольма; через р. Чулей; через р. Нижний Двойник; через </w:t>
            </w:r>
            <w:r>
              <w:rPr>
                <w:sz w:val="20"/>
                <w:szCs w:val="20"/>
              </w:rPr>
              <w:br/>
              <w:t xml:space="preserve">р. Верхний Двойник </w:t>
            </w:r>
          </w:p>
        </w:tc>
        <w:tc>
          <w:tcPr>
            <w:tcW w:w="1985" w:type="dxa"/>
          </w:tcPr>
          <w:p w14:paraId="46839083"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404BD578"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38493B4E"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6C74E996" w14:textId="77777777" w:rsidR="00837859" w:rsidRDefault="00837859" w:rsidP="00837859">
            <w:pPr>
              <w:autoSpaceDE w:val="0"/>
              <w:autoSpaceDN w:val="0"/>
              <w:adjustRightInd w:val="0"/>
              <w:jc w:val="both"/>
              <w:rPr>
                <w:rFonts w:eastAsia="Calibri"/>
                <w:b/>
                <w:sz w:val="20"/>
                <w:szCs w:val="20"/>
                <w:lang w:eastAsia="en-US"/>
              </w:rPr>
            </w:pPr>
            <w:r>
              <w:rPr>
                <w:rFonts w:eastAsia="Calibri"/>
                <w:sz w:val="20"/>
                <w:szCs w:val="20"/>
                <w:lang w:eastAsia="en-US"/>
              </w:rPr>
              <w:t>В 2022 г. заключен муниципальный контракт на выполнение работ по оборудованию и содержанию ледовых переправ и зимней автомобильной дороги общего пользования местного значения «Пильегоры – Чаркабож, включая ледовые переправы через р. Большая Вольма; через р. Чулей; через р. Нижний Двойник; через р. Верхний Двойник» в 2023-2024 гг.</w:t>
            </w:r>
          </w:p>
        </w:tc>
        <w:tc>
          <w:tcPr>
            <w:tcW w:w="1759" w:type="dxa"/>
          </w:tcPr>
          <w:p w14:paraId="5C321FEB" w14:textId="77777777" w:rsidR="00837859" w:rsidRDefault="00837859" w:rsidP="00837859">
            <w:pPr>
              <w:autoSpaceDE w:val="0"/>
              <w:autoSpaceDN w:val="0"/>
              <w:adjustRightInd w:val="0"/>
              <w:rPr>
                <w:rFonts w:eastAsia="Calibri"/>
                <w:b/>
                <w:sz w:val="20"/>
                <w:szCs w:val="20"/>
                <w:lang w:eastAsia="en-US"/>
              </w:rPr>
            </w:pPr>
          </w:p>
        </w:tc>
      </w:tr>
      <w:tr w:rsidR="00837859" w14:paraId="55DCAF9C" w14:textId="77777777">
        <w:trPr>
          <w:gridAfter w:val="1"/>
          <w:wAfter w:w="11" w:type="dxa"/>
        </w:trPr>
        <w:tc>
          <w:tcPr>
            <w:tcW w:w="710" w:type="dxa"/>
            <w:shd w:val="clear" w:color="auto" w:fill="auto"/>
          </w:tcPr>
          <w:p w14:paraId="253CD70C" w14:textId="77777777" w:rsidR="00837859" w:rsidRDefault="00837859" w:rsidP="00837859">
            <w:pPr>
              <w:outlineLvl w:val="0"/>
              <w:rPr>
                <w:sz w:val="20"/>
                <w:szCs w:val="20"/>
              </w:rPr>
            </w:pPr>
            <w:r>
              <w:rPr>
                <w:sz w:val="20"/>
                <w:szCs w:val="20"/>
              </w:rPr>
              <w:t>2.3</w:t>
            </w:r>
          </w:p>
        </w:tc>
        <w:tc>
          <w:tcPr>
            <w:tcW w:w="3880" w:type="dxa"/>
            <w:shd w:val="clear" w:color="auto" w:fill="auto"/>
          </w:tcPr>
          <w:p w14:paraId="2A12AE78" w14:textId="77777777" w:rsidR="00837859" w:rsidRDefault="00837859" w:rsidP="00837859">
            <w:pPr>
              <w:outlineLvl w:val="0"/>
              <w:rPr>
                <w:sz w:val="20"/>
                <w:szCs w:val="20"/>
              </w:rPr>
            </w:pPr>
            <w:r>
              <w:rPr>
                <w:sz w:val="20"/>
                <w:szCs w:val="20"/>
              </w:rPr>
              <w:t>Мероприятие 1.1.2.3</w:t>
            </w:r>
            <w:r>
              <w:rPr>
                <w:sz w:val="20"/>
                <w:szCs w:val="20"/>
              </w:rPr>
              <w:br/>
              <w:t>Содержание  зимней автомобильной дороги общего пользования местного значения Ласта-Том</w:t>
            </w:r>
          </w:p>
        </w:tc>
        <w:tc>
          <w:tcPr>
            <w:tcW w:w="1985" w:type="dxa"/>
          </w:tcPr>
          <w:p w14:paraId="29BBF388"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2A7A7C41"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37FD86E8"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142D3C17" w14:textId="77777777" w:rsidR="00837859" w:rsidRDefault="00837859" w:rsidP="00837859">
            <w:pPr>
              <w:autoSpaceDE w:val="0"/>
              <w:autoSpaceDN w:val="0"/>
              <w:adjustRightInd w:val="0"/>
              <w:jc w:val="both"/>
              <w:rPr>
                <w:rFonts w:eastAsia="Calibri"/>
                <w:sz w:val="20"/>
                <w:szCs w:val="20"/>
                <w:lang w:eastAsia="en-US"/>
              </w:rPr>
            </w:pPr>
            <w:r>
              <w:rPr>
                <w:rFonts w:eastAsia="Calibri"/>
                <w:sz w:val="20"/>
                <w:szCs w:val="20"/>
                <w:lang w:eastAsia="en-US"/>
              </w:rPr>
              <w:t>В 2022 г. заключен муниципальный контракт на выполнение работ по оборудованию и содержанию зимней автомобильной дороги общего пользования местного значения «Ласта – Том» в 2023-2024 гг.</w:t>
            </w:r>
          </w:p>
        </w:tc>
        <w:tc>
          <w:tcPr>
            <w:tcW w:w="1759" w:type="dxa"/>
          </w:tcPr>
          <w:p w14:paraId="2666EE9C" w14:textId="77777777" w:rsidR="00837859" w:rsidRDefault="00837859" w:rsidP="00837859">
            <w:pPr>
              <w:autoSpaceDE w:val="0"/>
              <w:autoSpaceDN w:val="0"/>
              <w:adjustRightInd w:val="0"/>
              <w:rPr>
                <w:rFonts w:eastAsia="Calibri"/>
                <w:b/>
                <w:sz w:val="20"/>
                <w:szCs w:val="20"/>
                <w:lang w:eastAsia="en-US"/>
              </w:rPr>
            </w:pPr>
          </w:p>
        </w:tc>
      </w:tr>
      <w:tr w:rsidR="00837859" w14:paraId="38F4893D" w14:textId="77777777" w:rsidTr="00A04E3F">
        <w:trPr>
          <w:gridAfter w:val="1"/>
          <w:wAfter w:w="11" w:type="dxa"/>
        </w:trPr>
        <w:tc>
          <w:tcPr>
            <w:tcW w:w="710" w:type="dxa"/>
            <w:shd w:val="clear" w:color="auto" w:fill="auto"/>
          </w:tcPr>
          <w:p w14:paraId="0E49E4D1" w14:textId="77777777" w:rsidR="00837859" w:rsidRDefault="00837859" w:rsidP="00837859">
            <w:pPr>
              <w:outlineLvl w:val="0"/>
              <w:rPr>
                <w:sz w:val="20"/>
                <w:szCs w:val="20"/>
              </w:rPr>
            </w:pPr>
            <w:r>
              <w:rPr>
                <w:sz w:val="20"/>
                <w:szCs w:val="20"/>
              </w:rPr>
              <w:t>2.4</w:t>
            </w:r>
          </w:p>
        </w:tc>
        <w:tc>
          <w:tcPr>
            <w:tcW w:w="3880" w:type="dxa"/>
            <w:shd w:val="clear" w:color="auto" w:fill="auto"/>
          </w:tcPr>
          <w:p w14:paraId="43DBE40B" w14:textId="77777777" w:rsidR="00837859" w:rsidRDefault="00837859" w:rsidP="00837859">
            <w:pPr>
              <w:outlineLvl w:val="0"/>
              <w:rPr>
                <w:sz w:val="20"/>
                <w:szCs w:val="20"/>
              </w:rPr>
            </w:pPr>
            <w:r>
              <w:rPr>
                <w:sz w:val="20"/>
                <w:szCs w:val="20"/>
              </w:rPr>
              <w:t>Мероприятие 1.1.2.4                  Дополнительные работы на ледовых переправах и зимних автомобильных дорогах</w:t>
            </w:r>
          </w:p>
        </w:tc>
        <w:tc>
          <w:tcPr>
            <w:tcW w:w="1985" w:type="dxa"/>
          </w:tcPr>
          <w:p w14:paraId="65C843B9"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4EDB0638"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438A6F68"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auto"/>
          </w:tcPr>
          <w:p w14:paraId="30E0B330" w14:textId="780DF6CB" w:rsidR="00837859" w:rsidRDefault="00837859" w:rsidP="00837859">
            <w:pPr>
              <w:autoSpaceDE w:val="0"/>
              <w:autoSpaceDN w:val="0"/>
              <w:adjustRightInd w:val="0"/>
              <w:jc w:val="both"/>
              <w:rPr>
                <w:rFonts w:eastAsia="Calibri"/>
                <w:sz w:val="20"/>
                <w:szCs w:val="20"/>
                <w:lang w:eastAsia="en-US"/>
              </w:rPr>
            </w:pPr>
            <w:r>
              <w:rPr>
                <w:rFonts w:eastAsia="Calibri"/>
                <w:sz w:val="20"/>
                <w:szCs w:val="20"/>
                <w:lang w:eastAsia="en-US"/>
              </w:rPr>
              <w:t xml:space="preserve">В 2024 г. заключен муниципальный контракт на </w:t>
            </w:r>
            <w:r w:rsidRPr="00A04E3F">
              <w:rPr>
                <w:rFonts w:eastAsia="Calibri"/>
                <w:sz w:val="20"/>
                <w:szCs w:val="20"/>
                <w:lang w:eastAsia="en-US"/>
              </w:rPr>
              <w:t>дополнительные работы по оборудованию</w:t>
            </w:r>
            <w:r>
              <w:rPr>
                <w:rFonts w:eastAsia="Calibri"/>
                <w:sz w:val="20"/>
                <w:szCs w:val="20"/>
                <w:lang w:eastAsia="en-US"/>
              </w:rPr>
              <w:t>.</w:t>
            </w:r>
          </w:p>
        </w:tc>
        <w:tc>
          <w:tcPr>
            <w:tcW w:w="1759" w:type="dxa"/>
          </w:tcPr>
          <w:p w14:paraId="3746FA13" w14:textId="77777777" w:rsidR="00837859" w:rsidRDefault="00837859" w:rsidP="00837859">
            <w:pPr>
              <w:autoSpaceDE w:val="0"/>
              <w:autoSpaceDN w:val="0"/>
              <w:adjustRightInd w:val="0"/>
              <w:rPr>
                <w:rFonts w:eastAsia="Calibri"/>
                <w:b/>
                <w:sz w:val="20"/>
                <w:szCs w:val="20"/>
                <w:lang w:eastAsia="en-US"/>
              </w:rPr>
            </w:pPr>
          </w:p>
        </w:tc>
      </w:tr>
      <w:tr w:rsidR="00837859" w14:paraId="2481E1FA" w14:textId="77777777" w:rsidTr="00194E5D">
        <w:trPr>
          <w:gridAfter w:val="1"/>
          <w:wAfter w:w="11" w:type="dxa"/>
        </w:trPr>
        <w:tc>
          <w:tcPr>
            <w:tcW w:w="710" w:type="dxa"/>
            <w:shd w:val="clear" w:color="auto" w:fill="auto"/>
          </w:tcPr>
          <w:p w14:paraId="1841B6F0" w14:textId="77777777" w:rsidR="00837859" w:rsidRDefault="00837859" w:rsidP="00837859">
            <w:pPr>
              <w:outlineLvl w:val="0"/>
              <w:rPr>
                <w:sz w:val="20"/>
                <w:szCs w:val="20"/>
              </w:rPr>
            </w:pPr>
            <w:r>
              <w:rPr>
                <w:sz w:val="20"/>
                <w:szCs w:val="20"/>
              </w:rPr>
              <w:lastRenderedPageBreak/>
              <w:t>2.5</w:t>
            </w:r>
          </w:p>
        </w:tc>
        <w:tc>
          <w:tcPr>
            <w:tcW w:w="3880" w:type="dxa"/>
            <w:shd w:val="clear" w:color="auto" w:fill="auto"/>
          </w:tcPr>
          <w:p w14:paraId="2C13DD7F" w14:textId="77777777" w:rsidR="00837859" w:rsidRDefault="00837859" w:rsidP="00837859">
            <w:pPr>
              <w:outlineLvl w:val="0"/>
              <w:rPr>
                <w:sz w:val="20"/>
                <w:szCs w:val="20"/>
              </w:rPr>
            </w:pPr>
            <w:r>
              <w:rPr>
                <w:sz w:val="20"/>
                <w:szCs w:val="20"/>
              </w:rPr>
              <w:t>Мероприятие 1.1.2.5</w:t>
            </w:r>
          </w:p>
          <w:p w14:paraId="11250F7B" w14:textId="77777777" w:rsidR="00837859" w:rsidRDefault="00837859" w:rsidP="00837859">
            <w:pPr>
              <w:outlineLvl w:val="0"/>
              <w:rPr>
                <w:sz w:val="20"/>
                <w:szCs w:val="20"/>
              </w:rPr>
            </w:pPr>
            <w:r>
              <w:rPr>
                <w:sz w:val="20"/>
                <w:szCs w:val="20"/>
              </w:rPr>
              <w:t>Содержание  зимней автомобильной дороги общего пользования местного значения Мошъюга - Щель</w:t>
            </w:r>
          </w:p>
        </w:tc>
        <w:tc>
          <w:tcPr>
            <w:tcW w:w="1985" w:type="dxa"/>
          </w:tcPr>
          <w:p w14:paraId="55CF99F4"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18520F4B"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1F216812"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FFFFFF" w:themeFill="background1"/>
          </w:tcPr>
          <w:p w14:paraId="5FA23A60" w14:textId="77777777" w:rsidR="00837859" w:rsidRDefault="00837859" w:rsidP="00837859">
            <w:pPr>
              <w:autoSpaceDE w:val="0"/>
              <w:autoSpaceDN w:val="0"/>
              <w:adjustRightInd w:val="0"/>
              <w:jc w:val="both"/>
              <w:rPr>
                <w:rFonts w:eastAsia="Calibri"/>
                <w:sz w:val="20"/>
                <w:szCs w:val="20"/>
                <w:lang w:eastAsia="en-US"/>
              </w:rPr>
            </w:pPr>
            <w:r>
              <w:rPr>
                <w:rFonts w:eastAsia="Calibri"/>
                <w:sz w:val="20"/>
                <w:szCs w:val="20"/>
                <w:lang w:eastAsia="en-US"/>
              </w:rPr>
              <w:t>В 2023 г. заключен муниципальный контракт на выполнение работ по оборудованию и содержанию зимней автомобильной дороги общего пользования местного значения «Мошъюга - Щель» в 2023 – 2024 гг.</w:t>
            </w:r>
          </w:p>
        </w:tc>
        <w:tc>
          <w:tcPr>
            <w:tcW w:w="1759" w:type="dxa"/>
          </w:tcPr>
          <w:p w14:paraId="6DA66BC9" w14:textId="77777777" w:rsidR="00837859" w:rsidRDefault="00837859" w:rsidP="00837859">
            <w:pPr>
              <w:autoSpaceDE w:val="0"/>
              <w:autoSpaceDN w:val="0"/>
              <w:adjustRightInd w:val="0"/>
              <w:rPr>
                <w:rFonts w:eastAsia="Calibri"/>
                <w:b/>
                <w:sz w:val="20"/>
                <w:szCs w:val="20"/>
                <w:lang w:eastAsia="en-US"/>
              </w:rPr>
            </w:pPr>
          </w:p>
        </w:tc>
      </w:tr>
      <w:tr w:rsidR="00837859" w14:paraId="106DAE57" w14:textId="77777777">
        <w:trPr>
          <w:gridAfter w:val="1"/>
          <w:wAfter w:w="11" w:type="dxa"/>
        </w:trPr>
        <w:tc>
          <w:tcPr>
            <w:tcW w:w="710" w:type="dxa"/>
            <w:shd w:val="clear" w:color="auto" w:fill="auto"/>
          </w:tcPr>
          <w:p w14:paraId="25C6F349" w14:textId="77777777" w:rsidR="00837859" w:rsidRDefault="00837859" w:rsidP="00837859">
            <w:pPr>
              <w:outlineLvl w:val="0"/>
              <w:rPr>
                <w:sz w:val="20"/>
                <w:szCs w:val="20"/>
              </w:rPr>
            </w:pPr>
            <w:r>
              <w:rPr>
                <w:sz w:val="20"/>
                <w:szCs w:val="20"/>
              </w:rPr>
              <w:t> </w:t>
            </w:r>
          </w:p>
        </w:tc>
        <w:tc>
          <w:tcPr>
            <w:tcW w:w="3880" w:type="dxa"/>
            <w:shd w:val="clear" w:color="auto" w:fill="auto"/>
          </w:tcPr>
          <w:p w14:paraId="5C700B96" w14:textId="3D42214F" w:rsidR="00837859" w:rsidRDefault="00837859" w:rsidP="00837859">
            <w:pPr>
              <w:outlineLvl w:val="0"/>
              <w:rPr>
                <w:i/>
                <w:iCs/>
                <w:sz w:val="20"/>
                <w:szCs w:val="20"/>
              </w:rPr>
            </w:pPr>
            <w:r>
              <w:rPr>
                <w:i/>
                <w:iCs/>
                <w:sz w:val="20"/>
                <w:szCs w:val="20"/>
              </w:rPr>
              <w:t>Контрольное событие № 2</w:t>
            </w:r>
            <w:r>
              <w:rPr>
                <w:i/>
                <w:iCs/>
                <w:sz w:val="20"/>
                <w:szCs w:val="20"/>
              </w:rPr>
              <w:br/>
              <w:t>Работы выполнены в полном объеме, в соответствии с техническим заданием в 2024 году</w:t>
            </w:r>
          </w:p>
        </w:tc>
        <w:tc>
          <w:tcPr>
            <w:tcW w:w="1985" w:type="dxa"/>
          </w:tcPr>
          <w:p w14:paraId="5179720D"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3B194087" w14:textId="3B3E5FDB"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31.12.2024</w:t>
            </w:r>
          </w:p>
        </w:tc>
        <w:tc>
          <w:tcPr>
            <w:tcW w:w="1998" w:type="dxa"/>
            <w:gridSpan w:val="2"/>
          </w:tcPr>
          <w:p w14:paraId="52CD52C8" w14:textId="3067F0CD"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31.12.2024</w:t>
            </w:r>
          </w:p>
        </w:tc>
        <w:tc>
          <w:tcPr>
            <w:tcW w:w="3477" w:type="dxa"/>
          </w:tcPr>
          <w:p w14:paraId="29EDB765" w14:textId="77777777" w:rsidR="00837859" w:rsidRDefault="00837859" w:rsidP="00837859">
            <w:pPr>
              <w:autoSpaceDE w:val="0"/>
              <w:autoSpaceDN w:val="0"/>
              <w:adjustRightInd w:val="0"/>
              <w:jc w:val="center"/>
              <w:rPr>
                <w:rFonts w:eastAsia="Calibri"/>
                <w:b/>
                <w:sz w:val="20"/>
                <w:szCs w:val="20"/>
                <w:lang w:eastAsia="en-US"/>
              </w:rPr>
            </w:pPr>
            <w:r>
              <w:rPr>
                <w:rFonts w:eastAsia="Calibri"/>
                <w:sz w:val="20"/>
                <w:szCs w:val="20"/>
                <w:lang w:eastAsia="en-US"/>
              </w:rPr>
              <w:t>Х</w:t>
            </w:r>
          </w:p>
        </w:tc>
        <w:tc>
          <w:tcPr>
            <w:tcW w:w="1759" w:type="dxa"/>
          </w:tcPr>
          <w:p w14:paraId="1FA17762" w14:textId="77777777" w:rsidR="00837859" w:rsidRDefault="00837859" w:rsidP="00837859">
            <w:pPr>
              <w:autoSpaceDE w:val="0"/>
              <w:autoSpaceDN w:val="0"/>
              <w:adjustRightInd w:val="0"/>
              <w:rPr>
                <w:rFonts w:eastAsia="Calibri"/>
                <w:b/>
                <w:sz w:val="20"/>
                <w:szCs w:val="20"/>
                <w:lang w:eastAsia="en-US"/>
              </w:rPr>
            </w:pPr>
          </w:p>
        </w:tc>
      </w:tr>
      <w:tr w:rsidR="00837859" w14:paraId="33596467" w14:textId="77777777">
        <w:trPr>
          <w:gridAfter w:val="1"/>
          <w:wAfter w:w="11" w:type="dxa"/>
        </w:trPr>
        <w:tc>
          <w:tcPr>
            <w:tcW w:w="710" w:type="dxa"/>
            <w:shd w:val="clear" w:color="auto" w:fill="auto"/>
          </w:tcPr>
          <w:p w14:paraId="5AC5FADF" w14:textId="77777777" w:rsidR="00837859" w:rsidRDefault="00837859" w:rsidP="00837859">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t>3</w:t>
            </w:r>
          </w:p>
        </w:tc>
        <w:tc>
          <w:tcPr>
            <w:tcW w:w="3880" w:type="dxa"/>
            <w:shd w:val="clear" w:color="auto" w:fill="auto"/>
          </w:tcPr>
          <w:p w14:paraId="783630D9" w14:textId="77777777" w:rsidR="00837859" w:rsidRDefault="00837859" w:rsidP="00837859">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t>Основное мероприятие 1.1.3</w:t>
            </w:r>
          </w:p>
          <w:p w14:paraId="51FCEDFE" w14:textId="77777777" w:rsidR="00837859" w:rsidRDefault="00837859" w:rsidP="00837859">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t>Обслуживание наплавного моста</w:t>
            </w:r>
          </w:p>
        </w:tc>
        <w:tc>
          <w:tcPr>
            <w:tcW w:w="1985" w:type="dxa"/>
          </w:tcPr>
          <w:p w14:paraId="6F42F82C"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77379416"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2A39039C"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684C35A3" w14:textId="77777777" w:rsidR="00837859" w:rsidRDefault="00837859" w:rsidP="00837859">
            <w:pPr>
              <w:autoSpaceDE w:val="0"/>
              <w:autoSpaceDN w:val="0"/>
              <w:adjustRightInd w:val="0"/>
              <w:rPr>
                <w:rFonts w:eastAsia="Calibri"/>
                <w:b/>
                <w:sz w:val="20"/>
                <w:szCs w:val="20"/>
                <w:lang w:eastAsia="en-US"/>
              </w:rPr>
            </w:pPr>
          </w:p>
        </w:tc>
        <w:tc>
          <w:tcPr>
            <w:tcW w:w="1759" w:type="dxa"/>
          </w:tcPr>
          <w:p w14:paraId="4EB2905F" w14:textId="77777777" w:rsidR="00837859" w:rsidRDefault="00837859" w:rsidP="00837859">
            <w:pPr>
              <w:autoSpaceDE w:val="0"/>
              <w:autoSpaceDN w:val="0"/>
              <w:adjustRightInd w:val="0"/>
              <w:rPr>
                <w:rFonts w:eastAsia="Calibri"/>
                <w:b/>
                <w:sz w:val="20"/>
                <w:szCs w:val="20"/>
                <w:lang w:eastAsia="en-US"/>
              </w:rPr>
            </w:pPr>
          </w:p>
        </w:tc>
      </w:tr>
      <w:tr w:rsidR="00837859" w14:paraId="2CC70C7D" w14:textId="77777777">
        <w:trPr>
          <w:gridAfter w:val="1"/>
          <w:wAfter w:w="11" w:type="dxa"/>
        </w:trPr>
        <w:tc>
          <w:tcPr>
            <w:tcW w:w="710" w:type="dxa"/>
            <w:shd w:val="clear" w:color="auto" w:fill="auto"/>
          </w:tcPr>
          <w:p w14:paraId="076D9FBC" w14:textId="77777777" w:rsidR="00837859" w:rsidRDefault="00837859" w:rsidP="00837859">
            <w:pPr>
              <w:outlineLvl w:val="0"/>
              <w:rPr>
                <w:sz w:val="20"/>
                <w:szCs w:val="20"/>
              </w:rPr>
            </w:pPr>
            <w:r>
              <w:rPr>
                <w:sz w:val="20"/>
                <w:szCs w:val="20"/>
              </w:rPr>
              <w:t>3.1</w:t>
            </w:r>
          </w:p>
        </w:tc>
        <w:tc>
          <w:tcPr>
            <w:tcW w:w="3880" w:type="dxa"/>
            <w:shd w:val="clear" w:color="auto" w:fill="auto"/>
          </w:tcPr>
          <w:p w14:paraId="13959A62" w14:textId="77777777" w:rsidR="00837859" w:rsidRDefault="00837859" w:rsidP="00837859">
            <w:pPr>
              <w:outlineLvl w:val="0"/>
              <w:rPr>
                <w:sz w:val="20"/>
                <w:szCs w:val="20"/>
              </w:rPr>
            </w:pPr>
            <w:r>
              <w:rPr>
                <w:sz w:val="20"/>
                <w:szCs w:val="20"/>
              </w:rPr>
              <w:t>Мероприятие 1.1.3.1                                          Заключение договора на обслуживание наплавного моста</w:t>
            </w:r>
          </w:p>
        </w:tc>
        <w:tc>
          <w:tcPr>
            <w:tcW w:w="1985" w:type="dxa"/>
          </w:tcPr>
          <w:p w14:paraId="6D506615"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40693495"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1F1302D6"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auto"/>
          </w:tcPr>
          <w:p w14:paraId="376082E4" w14:textId="77777777" w:rsidR="00837859" w:rsidRDefault="00837859" w:rsidP="00837859">
            <w:pPr>
              <w:autoSpaceDE w:val="0"/>
              <w:autoSpaceDN w:val="0"/>
              <w:adjustRightInd w:val="0"/>
              <w:jc w:val="both"/>
              <w:rPr>
                <w:rFonts w:eastAsia="Calibri"/>
                <w:sz w:val="20"/>
                <w:szCs w:val="20"/>
                <w:lang w:eastAsia="en-US"/>
              </w:rPr>
            </w:pPr>
            <w:r>
              <w:rPr>
                <w:rFonts w:eastAsia="Calibri"/>
                <w:sz w:val="20"/>
                <w:szCs w:val="20"/>
                <w:lang w:eastAsia="en-US"/>
              </w:rPr>
              <w:t xml:space="preserve">Заключено Соглашение с МБУ «жилищное управление»  </w:t>
            </w:r>
          </w:p>
        </w:tc>
        <w:tc>
          <w:tcPr>
            <w:tcW w:w="1759" w:type="dxa"/>
          </w:tcPr>
          <w:p w14:paraId="0C8A32AF" w14:textId="77777777" w:rsidR="00837859" w:rsidRDefault="00837859" w:rsidP="00837859">
            <w:pPr>
              <w:autoSpaceDE w:val="0"/>
              <w:autoSpaceDN w:val="0"/>
              <w:adjustRightInd w:val="0"/>
              <w:rPr>
                <w:rFonts w:eastAsia="Calibri"/>
                <w:b/>
                <w:sz w:val="20"/>
                <w:szCs w:val="20"/>
                <w:lang w:eastAsia="en-US"/>
              </w:rPr>
            </w:pPr>
          </w:p>
        </w:tc>
      </w:tr>
      <w:tr w:rsidR="00837859" w14:paraId="3E0DAA1B" w14:textId="77777777" w:rsidTr="002819C9">
        <w:trPr>
          <w:gridAfter w:val="1"/>
          <w:wAfter w:w="11" w:type="dxa"/>
        </w:trPr>
        <w:tc>
          <w:tcPr>
            <w:tcW w:w="710" w:type="dxa"/>
            <w:shd w:val="clear" w:color="auto" w:fill="auto"/>
          </w:tcPr>
          <w:p w14:paraId="6B36D1A1" w14:textId="77777777" w:rsidR="00837859" w:rsidRDefault="00837859" w:rsidP="00837859">
            <w:pPr>
              <w:outlineLvl w:val="0"/>
              <w:rPr>
                <w:sz w:val="20"/>
                <w:szCs w:val="20"/>
              </w:rPr>
            </w:pPr>
            <w:r>
              <w:rPr>
                <w:sz w:val="20"/>
                <w:szCs w:val="20"/>
              </w:rPr>
              <w:t>3.2</w:t>
            </w:r>
          </w:p>
        </w:tc>
        <w:tc>
          <w:tcPr>
            <w:tcW w:w="3880" w:type="dxa"/>
            <w:shd w:val="clear" w:color="auto" w:fill="auto"/>
          </w:tcPr>
          <w:p w14:paraId="3114EC80" w14:textId="77777777" w:rsidR="00837859" w:rsidRDefault="00837859" w:rsidP="00837859">
            <w:pPr>
              <w:outlineLvl w:val="0"/>
              <w:rPr>
                <w:sz w:val="20"/>
                <w:szCs w:val="20"/>
              </w:rPr>
            </w:pPr>
            <w:r>
              <w:rPr>
                <w:sz w:val="20"/>
                <w:szCs w:val="20"/>
              </w:rPr>
              <w:t>Мероприятие 1.1.3.2                        Обслуживание наплавного моста</w:t>
            </w:r>
          </w:p>
        </w:tc>
        <w:tc>
          <w:tcPr>
            <w:tcW w:w="1985" w:type="dxa"/>
          </w:tcPr>
          <w:p w14:paraId="0AC1AA44" w14:textId="77777777" w:rsidR="00837859" w:rsidRDefault="00837859" w:rsidP="00837859">
            <w:pPr>
              <w:rPr>
                <w:color w:val="000000"/>
                <w:sz w:val="18"/>
                <w:szCs w:val="18"/>
              </w:rPr>
            </w:pPr>
            <w:r>
              <w:rPr>
                <w:color w:val="000000"/>
                <w:sz w:val="18"/>
                <w:szCs w:val="18"/>
              </w:rPr>
              <w:t xml:space="preserve">Отдел территориального развития и коммунального хозяйства администрации </w:t>
            </w:r>
            <w:r>
              <w:rPr>
                <w:color w:val="000000"/>
                <w:sz w:val="18"/>
                <w:szCs w:val="18"/>
              </w:rPr>
              <w:lastRenderedPageBreak/>
              <w:t>муниципального района «Ижемский»</w:t>
            </w:r>
          </w:p>
        </w:tc>
        <w:tc>
          <w:tcPr>
            <w:tcW w:w="1984" w:type="dxa"/>
          </w:tcPr>
          <w:p w14:paraId="42ADBC48"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lastRenderedPageBreak/>
              <w:t>Х</w:t>
            </w:r>
          </w:p>
        </w:tc>
        <w:tc>
          <w:tcPr>
            <w:tcW w:w="1998" w:type="dxa"/>
            <w:gridSpan w:val="2"/>
          </w:tcPr>
          <w:p w14:paraId="1E1CFE3C"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auto"/>
          </w:tcPr>
          <w:p w14:paraId="595202BC" w14:textId="346FDC96" w:rsidR="00837859" w:rsidRDefault="00837859" w:rsidP="00837859">
            <w:pPr>
              <w:autoSpaceDE w:val="0"/>
              <w:autoSpaceDN w:val="0"/>
              <w:adjustRightInd w:val="0"/>
              <w:jc w:val="both"/>
              <w:rPr>
                <w:rFonts w:eastAsia="Calibri"/>
                <w:sz w:val="20"/>
                <w:szCs w:val="20"/>
                <w:lang w:eastAsia="en-US"/>
              </w:rPr>
            </w:pPr>
            <w:r>
              <w:rPr>
                <w:rFonts w:eastAsia="Calibri"/>
                <w:sz w:val="20"/>
                <w:szCs w:val="20"/>
                <w:lang w:eastAsia="en-US"/>
              </w:rPr>
              <w:t>МБУ «Жилищное управление» выделено 2 196,3 тыс. рублей на обслуживание наплавного моста</w:t>
            </w:r>
          </w:p>
        </w:tc>
        <w:tc>
          <w:tcPr>
            <w:tcW w:w="1759" w:type="dxa"/>
          </w:tcPr>
          <w:p w14:paraId="3A3FD651" w14:textId="77777777" w:rsidR="00837859" w:rsidRDefault="00837859" w:rsidP="00837859">
            <w:pPr>
              <w:autoSpaceDE w:val="0"/>
              <w:autoSpaceDN w:val="0"/>
              <w:adjustRightInd w:val="0"/>
              <w:rPr>
                <w:rFonts w:eastAsia="Calibri"/>
                <w:b/>
                <w:sz w:val="20"/>
                <w:szCs w:val="20"/>
                <w:lang w:eastAsia="en-US"/>
              </w:rPr>
            </w:pPr>
          </w:p>
        </w:tc>
      </w:tr>
      <w:tr w:rsidR="00837859" w14:paraId="16395A7D" w14:textId="77777777">
        <w:trPr>
          <w:gridAfter w:val="1"/>
          <w:wAfter w:w="11" w:type="dxa"/>
        </w:trPr>
        <w:tc>
          <w:tcPr>
            <w:tcW w:w="710" w:type="dxa"/>
            <w:shd w:val="clear" w:color="auto" w:fill="auto"/>
          </w:tcPr>
          <w:p w14:paraId="2D43AEFE" w14:textId="77777777" w:rsidR="00837859" w:rsidRDefault="00837859" w:rsidP="00837859">
            <w:pPr>
              <w:outlineLvl w:val="0"/>
              <w:rPr>
                <w:sz w:val="20"/>
                <w:szCs w:val="20"/>
              </w:rPr>
            </w:pPr>
            <w:r>
              <w:rPr>
                <w:sz w:val="20"/>
                <w:szCs w:val="20"/>
              </w:rPr>
              <w:lastRenderedPageBreak/>
              <w:t> </w:t>
            </w:r>
          </w:p>
        </w:tc>
        <w:tc>
          <w:tcPr>
            <w:tcW w:w="3880" w:type="dxa"/>
            <w:shd w:val="clear" w:color="auto" w:fill="auto"/>
          </w:tcPr>
          <w:p w14:paraId="189D104E" w14:textId="3BE924D2" w:rsidR="00837859" w:rsidRDefault="00837859" w:rsidP="00837859">
            <w:pPr>
              <w:outlineLvl w:val="0"/>
              <w:rPr>
                <w:i/>
                <w:iCs/>
                <w:sz w:val="20"/>
                <w:szCs w:val="20"/>
              </w:rPr>
            </w:pPr>
            <w:r>
              <w:rPr>
                <w:i/>
                <w:iCs/>
                <w:sz w:val="20"/>
                <w:szCs w:val="20"/>
              </w:rPr>
              <w:t>Контрольное событие № 3</w:t>
            </w:r>
            <w:r>
              <w:rPr>
                <w:i/>
                <w:iCs/>
                <w:sz w:val="20"/>
                <w:szCs w:val="20"/>
              </w:rPr>
              <w:br/>
              <w:t xml:space="preserve">Работы выполнены в полном объеме, в соответствии с техническим заданием в 2024 году </w:t>
            </w:r>
          </w:p>
        </w:tc>
        <w:tc>
          <w:tcPr>
            <w:tcW w:w="1985" w:type="dxa"/>
          </w:tcPr>
          <w:p w14:paraId="5C87457E"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4C81E5B7" w14:textId="14BC48DE"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31.12.2024</w:t>
            </w:r>
          </w:p>
        </w:tc>
        <w:tc>
          <w:tcPr>
            <w:tcW w:w="1998" w:type="dxa"/>
            <w:gridSpan w:val="2"/>
          </w:tcPr>
          <w:p w14:paraId="2E566962" w14:textId="52850FC6"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31.12.2024</w:t>
            </w:r>
          </w:p>
        </w:tc>
        <w:tc>
          <w:tcPr>
            <w:tcW w:w="3477" w:type="dxa"/>
          </w:tcPr>
          <w:p w14:paraId="4415AE84" w14:textId="77777777" w:rsidR="00837859" w:rsidRDefault="00837859" w:rsidP="00837859">
            <w:pPr>
              <w:autoSpaceDE w:val="0"/>
              <w:autoSpaceDN w:val="0"/>
              <w:adjustRightInd w:val="0"/>
              <w:jc w:val="center"/>
              <w:rPr>
                <w:rFonts w:eastAsia="Calibri"/>
                <w:b/>
                <w:sz w:val="20"/>
                <w:szCs w:val="20"/>
                <w:lang w:eastAsia="en-US"/>
              </w:rPr>
            </w:pPr>
            <w:r>
              <w:rPr>
                <w:rFonts w:eastAsia="Calibri"/>
                <w:sz w:val="20"/>
                <w:szCs w:val="20"/>
                <w:lang w:eastAsia="en-US"/>
              </w:rPr>
              <w:t>Х</w:t>
            </w:r>
          </w:p>
        </w:tc>
        <w:tc>
          <w:tcPr>
            <w:tcW w:w="1759" w:type="dxa"/>
          </w:tcPr>
          <w:p w14:paraId="0ED4D699" w14:textId="77777777" w:rsidR="00837859" w:rsidRDefault="00837859" w:rsidP="00837859">
            <w:pPr>
              <w:autoSpaceDE w:val="0"/>
              <w:autoSpaceDN w:val="0"/>
              <w:adjustRightInd w:val="0"/>
              <w:jc w:val="center"/>
              <w:rPr>
                <w:rFonts w:eastAsia="Calibri"/>
                <w:sz w:val="20"/>
                <w:szCs w:val="20"/>
                <w:lang w:val="en-US" w:eastAsia="en-US"/>
              </w:rPr>
            </w:pPr>
            <w:r>
              <w:rPr>
                <w:rFonts w:eastAsia="Calibri"/>
                <w:sz w:val="20"/>
                <w:szCs w:val="20"/>
                <w:lang w:val="en-US" w:eastAsia="en-US"/>
              </w:rPr>
              <w:t>X</w:t>
            </w:r>
          </w:p>
        </w:tc>
      </w:tr>
      <w:tr w:rsidR="00837859" w14:paraId="451ACDF2" w14:textId="77777777">
        <w:trPr>
          <w:gridAfter w:val="1"/>
          <w:wAfter w:w="11" w:type="dxa"/>
        </w:trPr>
        <w:tc>
          <w:tcPr>
            <w:tcW w:w="710" w:type="dxa"/>
            <w:shd w:val="clear" w:color="auto" w:fill="auto"/>
          </w:tcPr>
          <w:p w14:paraId="31513C03" w14:textId="77777777" w:rsidR="00837859" w:rsidRDefault="00837859" w:rsidP="00837859">
            <w:pPr>
              <w:pStyle w:val="ConsPlusCell"/>
              <w:rPr>
                <w:rFonts w:ascii="Times New Roman" w:hAnsi="Times New Roman" w:cs="Times New Roman"/>
                <w:b/>
              </w:rPr>
            </w:pPr>
            <w:r>
              <w:rPr>
                <w:rFonts w:ascii="Times New Roman" w:hAnsi="Times New Roman" w:cs="Times New Roman"/>
                <w:b/>
              </w:rPr>
              <w:t>4</w:t>
            </w:r>
          </w:p>
        </w:tc>
        <w:tc>
          <w:tcPr>
            <w:tcW w:w="3880" w:type="dxa"/>
            <w:shd w:val="clear" w:color="auto" w:fill="auto"/>
          </w:tcPr>
          <w:p w14:paraId="14780753" w14:textId="77777777" w:rsidR="00837859" w:rsidRDefault="00837859" w:rsidP="00837859">
            <w:pPr>
              <w:pStyle w:val="ConsPlusCell"/>
              <w:jc w:val="both"/>
              <w:rPr>
                <w:rFonts w:ascii="Times New Roman" w:hAnsi="Times New Roman" w:cs="Times New Roman"/>
                <w:b/>
              </w:rPr>
            </w:pPr>
            <w:r>
              <w:rPr>
                <w:rFonts w:ascii="Times New Roman" w:hAnsi="Times New Roman" w:cs="Times New Roman"/>
                <w:b/>
              </w:rPr>
              <w:t>Основное мероприятие 1.1.4</w:t>
            </w:r>
          </w:p>
          <w:p w14:paraId="5BBDB286" w14:textId="77777777" w:rsidR="00837859" w:rsidRDefault="00837859" w:rsidP="00837859">
            <w:pPr>
              <w:pStyle w:val="ConsPlusCell"/>
              <w:jc w:val="both"/>
              <w:rPr>
                <w:rFonts w:ascii="Times New Roman" w:hAnsi="Times New Roman" w:cs="Times New Roman"/>
                <w:b/>
              </w:rPr>
            </w:pPr>
            <w:r>
              <w:rPr>
                <w:rFonts w:ascii="Times New Roman" w:hAnsi="Times New Roman" w:cs="Times New Roman"/>
                <w:b/>
              </w:rPr>
              <w:t>Реализация народных проектов в сфере дорожной деятельности</w:t>
            </w:r>
          </w:p>
        </w:tc>
        <w:tc>
          <w:tcPr>
            <w:tcW w:w="1985" w:type="dxa"/>
          </w:tcPr>
          <w:p w14:paraId="1776A170"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3D1C0899" w14:textId="77777777" w:rsidR="00837859" w:rsidRDefault="00837859" w:rsidP="00837859">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1998" w:type="dxa"/>
            <w:gridSpan w:val="2"/>
          </w:tcPr>
          <w:p w14:paraId="7782B749" w14:textId="77777777" w:rsidR="00837859" w:rsidRDefault="00837859" w:rsidP="00837859">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3477" w:type="dxa"/>
          </w:tcPr>
          <w:p w14:paraId="6CBE6653" w14:textId="77777777" w:rsidR="00837859" w:rsidRDefault="00837859" w:rsidP="00837859">
            <w:pPr>
              <w:autoSpaceDE w:val="0"/>
              <w:autoSpaceDN w:val="0"/>
              <w:adjustRightInd w:val="0"/>
              <w:rPr>
                <w:rFonts w:eastAsia="Calibri"/>
                <w:b/>
                <w:sz w:val="20"/>
                <w:szCs w:val="20"/>
                <w:lang w:eastAsia="en-US"/>
              </w:rPr>
            </w:pPr>
          </w:p>
        </w:tc>
        <w:tc>
          <w:tcPr>
            <w:tcW w:w="1759" w:type="dxa"/>
          </w:tcPr>
          <w:p w14:paraId="5F687344" w14:textId="77777777" w:rsidR="00837859" w:rsidRDefault="00837859" w:rsidP="00837859">
            <w:pPr>
              <w:autoSpaceDE w:val="0"/>
              <w:autoSpaceDN w:val="0"/>
              <w:adjustRightInd w:val="0"/>
              <w:rPr>
                <w:rFonts w:eastAsia="Calibri"/>
                <w:b/>
                <w:sz w:val="20"/>
                <w:szCs w:val="20"/>
                <w:lang w:eastAsia="en-US"/>
              </w:rPr>
            </w:pPr>
          </w:p>
        </w:tc>
      </w:tr>
      <w:tr w:rsidR="00837859" w14:paraId="3BA3D6BA" w14:textId="77777777">
        <w:trPr>
          <w:gridAfter w:val="1"/>
          <w:wAfter w:w="11" w:type="dxa"/>
        </w:trPr>
        <w:tc>
          <w:tcPr>
            <w:tcW w:w="710" w:type="dxa"/>
            <w:shd w:val="clear" w:color="auto" w:fill="auto"/>
          </w:tcPr>
          <w:p w14:paraId="305B9960" w14:textId="77777777" w:rsidR="00837859" w:rsidRDefault="00837859" w:rsidP="00837859">
            <w:pPr>
              <w:outlineLvl w:val="0"/>
              <w:rPr>
                <w:sz w:val="20"/>
                <w:szCs w:val="20"/>
              </w:rPr>
            </w:pPr>
            <w:r>
              <w:rPr>
                <w:sz w:val="20"/>
                <w:szCs w:val="20"/>
              </w:rPr>
              <w:t>4.1</w:t>
            </w:r>
          </w:p>
        </w:tc>
        <w:tc>
          <w:tcPr>
            <w:tcW w:w="3880" w:type="dxa"/>
            <w:shd w:val="clear" w:color="auto" w:fill="auto"/>
          </w:tcPr>
          <w:p w14:paraId="4517D742" w14:textId="77777777" w:rsidR="00837859" w:rsidRDefault="00837859" w:rsidP="00837859">
            <w:pPr>
              <w:outlineLvl w:val="0"/>
              <w:rPr>
                <w:sz w:val="20"/>
                <w:szCs w:val="20"/>
              </w:rPr>
            </w:pPr>
            <w:r>
              <w:rPr>
                <w:sz w:val="20"/>
                <w:szCs w:val="20"/>
              </w:rPr>
              <w:t xml:space="preserve">Мероприятие 1.1.4.1 </w:t>
            </w:r>
            <w:r>
              <w:rPr>
                <w:sz w:val="20"/>
                <w:szCs w:val="20"/>
              </w:rPr>
              <w:br/>
              <w:t>Подготовка заявки на предоставление из республиканского бюджета Республики Коми субсидий на реализацию народных проектов в сфере дорожной деятельности</w:t>
            </w:r>
          </w:p>
        </w:tc>
        <w:tc>
          <w:tcPr>
            <w:tcW w:w="1985" w:type="dxa"/>
          </w:tcPr>
          <w:p w14:paraId="3EA9E195"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163FEC78"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2D5F7B2E"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FFFFFF" w:themeFill="background1"/>
          </w:tcPr>
          <w:p w14:paraId="43056768" w14:textId="77777777" w:rsidR="00837859" w:rsidRDefault="00837859" w:rsidP="00837859">
            <w:pPr>
              <w:autoSpaceDE w:val="0"/>
              <w:autoSpaceDN w:val="0"/>
              <w:adjustRightInd w:val="0"/>
              <w:rPr>
                <w:rFonts w:eastAsia="Calibri"/>
                <w:sz w:val="20"/>
                <w:szCs w:val="20"/>
                <w:lang w:eastAsia="en-US"/>
              </w:rPr>
            </w:pPr>
            <w:r>
              <w:rPr>
                <w:rFonts w:eastAsia="Calibri"/>
                <w:sz w:val="20"/>
                <w:szCs w:val="20"/>
                <w:lang w:eastAsia="en-US"/>
              </w:rPr>
              <w:t>Заявки не подготовлены</w:t>
            </w:r>
          </w:p>
          <w:p w14:paraId="415CD680" w14:textId="77777777" w:rsidR="00837859" w:rsidRDefault="00837859" w:rsidP="00837859">
            <w:pPr>
              <w:autoSpaceDE w:val="0"/>
              <w:autoSpaceDN w:val="0"/>
              <w:adjustRightInd w:val="0"/>
              <w:rPr>
                <w:rFonts w:eastAsia="Calibri"/>
                <w:sz w:val="20"/>
                <w:szCs w:val="20"/>
                <w:lang w:eastAsia="en-US"/>
              </w:rPr>
            </w:pPr>
          </w:p>
        </w:tc>
        <w:tc>
          <w:tcPr>
            <w:tcW w:w="1759" w:type="dxa"/>
          </w:tcPr>
          <w:p w14:paraId="219DBE8C" w14:textId="77777777" w:rsidR="00837859" w:rsidRDefault="00837859" w:rsidP="00837859">
            <w:pPr>
              <w:autoSpaceDE w:val="0"/>
              <w:autoSpaceDN w:val="0"/>
              <w:adjustRightInd w:val="0"/>
              <w:rPr>
                <w:rFonts w:eastAsia="Calibri"/>
                <w:sz w:val="20"/>
                <w:szCs w:val="20"/>
                <w:lang w:eastAsia="en-US"/>
              </w:rPr>
            </w:pPr>
            <w:r>
              <w:rPr>
                <w:rFonts w:eastAsia="Calibri"/>
                <w:sz w:val="20"/>
                <w:szCs w:val="20"/>
                <w:lang w:eastAsia="en-US"/>
              </w:rPr>
              <w:t>Отсутствие необходимости</w:t>
            </w:r>
          </w:p>
        </w:tc>
      </w:tr>
      <w:tr w:rsidR="00837859" w14:paraId="648AEB49" w14:textId="77777777">
        <w:trPr>
          <w:gridAfter w:val="1"/>
          <w:wAfter w:w="11" w:type="dxa"/>
        </w:trPr>
        <w:tc>
          <w:tcPr>
            <w:tcW w:w="710" w:type="dxa"/>
            <w:shd w:val="clear" w:color="auto" w:fill="auto"/>
          </w:tcPr>
          <w:p w14:paraId="17717D8E" w14:textId="77777777" w:rsidR="00837859" w:rsidRDefault="00837859" w:rsidP="00837859">
            <w:pPr>
              <w:jc w:val="center"/>
              <w:outlineLvl w:val="0"/>
              <w:rPr>
                <w:sz w:val="20"/>
                <w:szCs w:val="20"/>
              </w:rPr>
            </w:pPr>
            <w:r>
              <w:rPr>
                <w:sz w:val="20"/>
                <w:szCs w:val="20"/>
              </w:rPr>
              <w:t>4.2</w:t>
            </w:r>
          </w:p>
        </w:tc>
        <w:tc>
          <w:tcPr>
            <w:tcW w:w="3880" w:type="dxa"/>
            <w:shd w:val="clear" w:color="auto" w:fill="auto"/>
          </w:tcPr>
          <w:p w14:paraId="77EA7E35" w14:textId="77777777" w:rsidR="00837859" w:rsidRDefault="00837859" w:rsidP="00837859">
            <w:pPr>
              <w:outlineLvl w:val="0"/>
              <w:rPr>
                <w:sz w:val="20"/>
                <w:szCs w:val="20"/>
              </w:rPr>
            </w:pPr>
            <w:r>
              <w:rPr>
                <w:sz w:val="20"/>
                <w:szCs w:val="20"/>
              </w:rPr>
              <w:t>Мероприятие 1.1.4.2</w:t>
            </w:r>
            <w:r>
              <w:rPr>
                <w:sz w:val="20"/>
                <w:szCs w:val="20"/>
              </w:rPr>
              <w:br/>
              <w:t xml:space="preserve">Реализация утвержденных народных проектов в сфере дорожной деятельности, прошедших отбор в рамках проекта «Народный бюджет» </w:t>
            </w:r>
          </w:p>
        </w:tc>
        <w:tc>
          <w:tcPr>
            <w:tcW w:w="1985" w:type="dxa"/>
          </w:tcPr>
          <w:p w14:paraId="79F8BE59"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56AB495A"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0429E6A1"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shd w:val="clear" w:color="auto" w:fill="FFFFFF" w:themeFill="background1"/>
          </w:tcPr>
          <w:p w14:paraId="5681554D" w14:textId="77777777" w:rsidR="00837859" w:rsidRDefault="00837859" w:rsidP="00837859">
            <w:pPr>
              <w:autoSpaceDE w:val="0"/>
              <w:autoSpaceDN w:val="0"/>
              <w:adjustRightInd w:val="0"/>
              <w:rPr>
                <w:rFonts w:eastAsia="Calibri"/>
                <w:sz w:val="20"/>
                <w:szCs w:val="20"/>
                <w:lang w:eastAsia="en-US"/>
              </w:rPr>
            </w:pPr>
            <w:r>
              <w:rPr>
                <w:rFonts w:eastAsia="Calibri"/>
                <w:sz w:val="20"/>
                <w:szCs w:val="20"/>
                <w:lang w:eastAsia="en-US"/>
              </w:rPr>
              <w:t>Не реализовано</w:t>
            </w:r>
          </w:p>
        </w:tc>
        <w:tc>
          <w:tcPr>
            <w:tcW w:w="1759" w:type="dxa"/>
          </w:tcPr>
          <w:p w14:paraId="3AB24842" w14:textId="77777777" w:rsidR="00837859" w:rsidRDefault="00837859" w:rsidP="00837859">
            <w:pPr>
              <w:autoSpaceDE w:val="0"/>
              <w:autoSpaceDN w:val="0"/>
              <w:adjustRightInd w:val="0"/>
              <w:rPr>
                <w:rFonts w:eastAsia="Calibri"/>
                <w:sz w:val="20"/>
                <w:szCs w:val="20"/>
                <w:lang w:eastAsia="en-US"/>
              </w:rPr>
            </w:pPr>
            <w:r>
              <w:rPr>
                <w:rFonts w:eastAsia="Calibri"/>
                <w:sz w:val="20"/>
                <w:szCs w:val="20"/>
                <w:lang w:eastAsia="en-US"/>
              </w:rPr>
              <w:t>Отсутствие необходимости</w:t>
            </w:r>
          </w:p>
        </w:tc>
      </w:tr>
      <w:tr w:rsidR="00837859" w14:paraId="02742C1C" w14:textId="77777777">
        <w:trPr>
          <w:gridAfter w:val="1"/>
          <w:wAfter w:w="11" w:type="dxa"/>
        </w:trPr>
        <w:tc>
          <w:tcPr>
            <w:tcW w:w="710" w:type="dxa"/>
            <w:shd w:val="clear" w:color="auto" w:fill="auto"/>
          </w:tcPr>
          <w:p w14:paraId="40712B28" w14:textId="77777777" w:rsidR="00837859" w:rsidRDefault="00837859" w:rsidP="00837859">
            <w:pPr>
              <w:outlineLvl w:val="0"/>
              <w:rPr>
                <w:sz w:val="20"/>
                <w:szCs w:val="20"/>
              </w:rPr>
            </w:pPr>
            <w:r>
              <w:rPr>
                <w:sz w:val="20"/>
                <w:szCs w:val="20"/>
              </w:rPr>
              <w:t> </w:t>
            </w:r>
          </w:p>
        </w:tc>
        <w:tc>
          <w:tcPr>
            <w:tcW w:w="3880" w:type="dxa"/>
            <w:shd w:val="clear" w:color="auto" w:fill="auto"/>
          </w:tcPr>
          <w:p w14:paraId="50917CFD" w14:textId="60FE4699" w:rsidR="00837859" w:rsidRDefault="00837859" w:rsidP="00837859">
            <w:pPr>
              <w:outlineLvl w:val="0"/>
              <w:rPr>
                <w:i/>
                <w:iCs/>
                <w:sz w:val="20"/>
                <w:szCs w:val="20"/>
              </w:rPr>
            </w:pPr>
            <w:r>
              <w:rPr>
                <w:i/>
                <w:iCs/>
                <w:sz w:val="20"/>
                <w:szCs w:val="20"/>
              </w:rPr>
              <w:t>Контрольное событие № 4</w:t>
            </w:r>
            <w:r>
              <w:rPr>
                <w:i/>
                <w:iCs/>
                <w:sz w:val="20"/>
                <w:szCs w:val="20"/>
              </w:rPr>
              <w:br/>
              <w:t xml:space="preserve">Реализован народный проект в сфере дорожной деятельности в 2024 году </w:t>
            </w:r>
          </w:p>
        </w:tc>
        <w:tc>
          <w:tcPr>
            <w:tcW w:w="1985" w:type="dxa"/>
          </w:tcPr>
          <w:p w14:paraId="7874DF7B" w14:textId="77777777" w:rsidR="00837859" w:rsidRDefault="00837859" w:rsidP="00837859">
            <w:pPr>
              <w:rPr>
                <w:color w:val="000000"/>
                <w:sz w:val="18"/>
                <w:szCs w:val="18"/>
              </w:rPr>
            </w:pPr>
            <w:r>
              <w:rPr>
                <w:color w:val="000000"/>
                <w:sz w:val="18"/>
                <w:szCs w:val="18"/>
              </w:rPr>
              <w:t xml:space="preserve">Отдел территориального развития и коммунального </w:t>
            </w:r>
            <w:r>
              <w:rPr>
                <w:color w:val="000000"/>
                <w:sz w:val="18"/>
                <w:szCs w:val="18"/>
              </w:rPr>
              <w:lastRenderedPageBreak/>
              <w:t>хозяйства администрации муниципального района «Ижемский»</w:t>
            </w:r>
          </w:p>
        </w:tc>
        <w:tc>
          <w:tcPr>
            <w:tcW w:w="1984" w:type="dxa"/>
          </w:tcPr>
          <w:p w14:paraId="36AE6F44" w14:textId="642408F2"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lastRenderedPageBreak/>
              <w:t>31.12.2024</w:t>
            </w:r>
          </w:p>
        </w:tc>
        <w:tc>
          <w:tcPr>
            <w:tcW w:w="1998" w:type="dxa"/>
            <w:gridSpan w:val="2"/>
          </w:tcPr>
          <w:p w14:paraId="5CEF47A9"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629D14EE" w14:textId="77777777" w:rsidR="00837859" w:rsidRDefault="00837859" w:rsidP="00837859">
            <w:pPr>
              <w:autoSpaceDE w:val="0"/>
              <w:autoSpaceDN w:val="0"/>
              <w:adjustRightInd w:val="0"/>
              <w:jc w:val="center"/>
              <w:rPr>
                <w:rFonts w:eastAsia="Calibri"/>
                <w:b/>
                <w:sz w:val="20"/>
                <w:szCs w:val="20"/>
                <w:lang w:eastAsia="en-US"/>
              </w:rPr>
            </w:pPr>
            <w:r>
              <w:rPr>
                <w:rFonts w:eastAsia="Calibri"/>
                <w:sz w:val="20"/>
                <w:szCs w:val="20"/>
                <w:lang w:eastAsia="en-US"/>
              </w:rPr>
              <w:t>Х</w:t>
            </w:r>
          </w:p>
        </w:tc>
        <w:tc>
          <w:tcPr>
            <w:tcW w:w="1759" w:type="dxa"/>
          </w:tcPr>
          <w:p w14:paraId="3F38D5F0" w14:textId="77777777" w:rsidR="00837859" w:rsidRDefault="00837859" w:rsidP="00837859">
            <w:pPr>
              <w:autoSpaceDE w:val="0"/>
              <w:autoSpaceDN w:val="0"/>
              <w:adjustRightInd w:val="0"/>
              <w:jc w:val="center"/>
              <w:rPr>
                <w:rFonts w:eastAsia="Calibri"/>
                <w:sz w:val="20"/>
                <w:szCs w:val="20"/>
                <w:lang w:val="en-US" w:eastAsia="en-US"/>
              </w:rPr>
            </w:pPr>
            <w:r>
              <w:rPr>
                <w:rFonts w:eastAsia="Calibri"/>
                <w:sz w:val="20"/>
                <w:szCs w:val="20"/>
                <w:lang w:val="en-US" w:eastAsia="en-US"/>
              </w:rPr>
              <w:t>X</w:t>
            </w:r>
          </w:p>
        </w:tc>
      </w:tr>
      <w:tr w:rsidR="00837859" w14:paraId="222A3FF5" w14:textId="77777777">
        <w:trPr>
          <w:gridAfter w:val="1"/>
          <w:wAfter w:w="11" w:type="dxa"/>
        </w:trPr>
        <w:tc>
          <w:tcPr>
            <w:tcW w:w="710" w:type="dxa"/>
            <w:shd w:val="clear" w:color="auto" w:fill="auto"/>
          </w:tcPr>
          <w:p w14:paraId="3DCCF26F" w14:textId="77777777" w:rsidR="00837859" w:rsidRDefault="00837859" w:rsidP="00837859">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lastRenderedPageBreak/>
              <w:t>5</w:t>
            </w:r>
          </w:p>
        </w:tc>
        <w:tc>
          <w:tcPr>
            <w:tcW w:w="3880" w:type="dxa"/>
            <w:shd w:val="clear" w:color="auto" w:fill="auto"/>
          </w:tcPr>
          <w:p w14:paraId="7A7D5202" w14:textId="77777777" w:rsidR="00837859" w:rsidRDefault="00837859" w:rsidP="00837859">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t>Основное мероприятие 1.1.5</w:t>
            </w:r>
          </w:p>
          <w:p w14:paraId="34C004B9" w14:textId="77777777" w:rsidR="00837859" w:rsidRDefault="00837859" w:rsidP="00837859">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t xml:space="preserve">Устройство наплавного моста </w:t>
            </w:r>
          </w:p>
        </w:tc>
        <w:tc>
          <w:tcPr>
            <w:tcW w:w="1985" w:type="dxa"/>
          </w:tcPr>
          <w:p w14:paraId="4581F98F"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264FC050"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shd w:val="clear" w:color="auto" w:fill="auto"/>
          </w:tcPr>
          <w:p w14:paraId="5C917CFA"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54745A56" w14:textId="77777777" w:rsidR="00837859" w:rsidRDefault="00837859" w:rsidP="00837859">
            <w:pPr>
              <w:autoSpaceDE w:val="0"/>
              <w:autoSpaceDN w:val="0"/>
              <w:adjustRightInd w:val="0"/>
              <w:rPr>
                <w:rFonts w:eastAsia="Calibri"/>
                <w:sz w:val="20"/>
                <w:szCs w:val="20"/>
                <w:lang w:eastAsia="en-US"/>
              </w:rPr>
            </w:pPr>
          </w:p>
        </w:tc>
        <w:tc>
          <w:tcPr>
            <w:tcW w:w="1759" w:type="dxa"/>
          </w:tcPr>
          <w:p w14:paraId="0EBA7514" w14:textId="77777777" w:rsidR="00837859" w:rsidRDefault="00837859" w:rsidP="00837859">
            <w:pPr>
              <w:autoSpaceDE w:val="0"/>
              <w:autoSpaceDN w:val="0"/>
              <w:adjustRightInd w:val="0"/>
              <w:rPr>
                <w:rFonts w:eastAsia="Calibri"/>
                <w:b/>
                <w:sz w:val="20"/>
                <w:szCs w:val="20"/>
                <w:lang w:eastAsia="en-US"/>
              </w:rPr>
            </w:pPr>
          </w:p>
        </w:tc>
      </w:tr>
      <w:tr w:rsidR="00837859" w14:paraId="161279D1" w14:textId="77777777">
        <w:trPr>
          <w:gridAfter w:val="1"/>
          <w:wAfter w:w="11" w:type="dxa"/>
        </w:trPr>
        <w:tc>
          <w:tcPr>
            <w:tcW w:w="710" w:type="dxa"/>
            <w:shd w:val="clear" w:color="auto" w:fill="auto"/>
          </w:tcPr>
          <w:p w14:paraId="49E45C9D" w14:textId="77777777" w:rsidR="00837859" w:rsidRDefault="00837859" w:rsidP="00837859">
            <w:pPr>
              <w:outlineLvl w:val="0"/>
              <w:rPr>
                <w:sz w:val="20"/>
                <w:szCs w:val="20"/>
              </w:rPr>
            </w:pPr>
            <w:r>
              <w:rPr>
                <w:sz w:val="20"/>
                <w:szCs w:val="20"/>
              </w:rPr>
              <w:t>5.1</w:t>
            </w:r>
          </w:p>
        </w:tc>
        <w:tc>
          <w:tcPr>
            <w:tcW w:w="3880" w:type="dxa"/>
            <w:shd w:val="clear" w:color="auto" w:fill="auto"/>
          </w:tcPr>
          <w:p w14:paraId="58C1DF3B" w14:textId="77777777" w:rsidR="00837859" w:rsidRDefault="00837859" w:rsidP="00837859">
            <w:pPr>
              <w:outlineLvl w:val="0"/>
              <w:rPr>
                <w:sz w:val="20"/>
                <w:szCs w:val="20"/>
              </w:rPr>
            </w:pPr>
            <w:r>
              <w:rPr>
                <w:sz w:val="20"/>
                <w:szCs w:val="20"/>
              </w:rPr>
              <w:t>Мероприятие 1.1.5.1                      Заключение договора на устройство наплавного моста</w:t>
            </w:r>
          </w:p>
        </w:tc>
        <w:tc>
          <w:tcPr>
            <w:tcW w:w="1985" w:type="dxa"/>
          </w:tcPr>
          <w:p w14:paraId="209DBF5D"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p w14:paraId="5EC31FF6" w14:textId="77777777" w:rsidR="00837859" w:rsidRDefault="00837859" w:rsidP="00837859">
            <w:pPr>
              <w:widowControl w:val="0"/>
              <w:autoSpaceDE w:val="0"/>
              <w:autoSpaceDN w:val="0"/>
              <w:adjustRightInd w:val="0"/>
              <w:rPr>
                <w:sz w:val="20"/>
                <w:szCs w:val="20"/>
              </w:rPr>
            </w:pPr>
          </w:p>
        </w:tc>
        <w:tc>
          <w:tcPr>
            <w:tcW w:w="1984" w:type="dxa"/>
          </w:tcPr>
          <w:p w14:paraId="7EADFDA6"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shd w:val="clear" w:color="auto" w:fill="auto"/>
          </w:tcPr>
          <w:p w14:paraId="73E8CEF9"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val="en-US" w:eastAsia="en-US"/>
              </w:rPr>
              <w:t>X</w:t>
            </w:r>
          </w:p>
        </w:tc>
        <w:tc>
          <w:tcPr>
            <w:tcW w:w="3477" w:type="dxa"/>
            <w:shd w:val="clear" w:color="auto" w:fill="auto"/>
          </w:tcPr>
          <w:p w14:paraId="45592875" w14:textId="2AC7B313" w:rsidR="00837859" w:rsidRDefault="00837859" w:rsidP="00837859">
            <w:pPr>
              <w:autoSpaceDE w:val="0"/>
              <w:autoSpaceDN w:val="0"/>
              <w:adjustRightInd w:val="0"/>
              <w:rPr>
                <w:rFonts w:eastAsia="Calibri"/>
                <w:sz w:val="20"/>
                <w:szCs w:val="20"/>
                <w:lang w:eastAsia="en-US"/>
              </w:rPr>
            </w:pPr>
          </w:p>
        </w:tc>
        <w:tc>
          <w:tcPr>
            <w:tcW w:w="1759" w:type="dxa"/>
          </w:tcPr>
          <w:p w14:paraId="0871F00B" w14:textId="77777777" w:rsidR="00837859" w:rsidRDefault="00837859" w:rsidP="00837859">
            <w:pPr>
              <w:autoSpaceDE w:val="0"/>
              <w:autoSpaceDN w:val="0"/>
              <w:adjustRightInd w:val="0"/>
              <w:rPr>
                <w:rFonts w:eastAsia="Calibri"/>
                <w:b/>
                <w:sz w:val="20"/>
                <w:szCs w:val="20"/>
                <w:lang w:eastAsia="en-US"/>
              </w:rPr>
            </w:pPr>
          </w:p>
        </w:tc>
      </w:tr>
      <w:tr w:rsidR="00837859" w14:paraId="7033FF89" w14:textId="77777777">
        <w:trPr>
          <w:gridAfter w:val="1"/>
          <w:wAfter w:w="11" w:type="dxa"/>
        </w:trPr>
        <w:tc>
          <w:tcPr>
            <w:tcW w:w="710" w:type="dxa"/>
            <w:shd w:val="clear" w:color="auto" w:fill="auto"/>
          </w:tcPr>
          <w:p w14:paraId="5DD7F3A8" w14:textId="77777777" w:rsidR="00837859" w:rsidRDefault="00837859" w:rsidP="00837859">
            <w:pPr>
              <w:outlineLvl w:val="0"/>
              <w:rPr>
                <w:sz w:val="20"/>
                <w:szCs w:val="20"/>
              </w:rPr>
            </w:pPr>
            <w:r>
              <w:rPr>
                <w:sz w:val="20"/>
                <w:szCs w:val="20"/>
              </w:rPr>
              <w:t>5.2</w:t>
            </w:r>
          </w:p>
        </w:tc>
        <w:tc>
          <w:tcPr>
            <w:tcW w:w="3880" w:type="dxa"/>
            <w:shd w:val="clear" w:color="auto" w:fill="auto"/>
          </w:tcPr>
          <w:p w14:paraId="40AB5EBB" w14:textId="77777777" w:rsidR="00837859" w:rsidRDefault="00837859" w:rsidP="00837859">
            <w:pPr>
              <w:outlineLvl w:val="0"/>
              <w:rPr>
                <w:sz w:val="20"/>
                <w:szCs w:val="20"/>
              </w:rPr>
            </w:pPr>
            <w:r>
              <w:rPr>
                <w:sz w:val="20"/>
                <w:szCs w:val="20"/>
              </w:rPr>
              <w:t>Мероприятие 1.1.5.1            Устройство наплавного моста</w:t>
            </w:r>
          </w:p>
        </w:tc>
        <w:tc>
          <w:tcPr>
            <w:tcW w:w="1985" w:type="dxa"/>
          </w:tcPr>
          <w:p w14:paraId="095DF897"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7516655C"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shd w:val="clear" w:color="auto" w:fill="auto"/>
          </w:tcPr>
          <w:p w14:paraId="773B7693"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3F40E4DB" w14:textId="4A2DAFB3" w:rsidR="00837859" w:rsidRDefault="00837859" w:rsidP="00837859">
            <w:pPr>
              <w:autoSpaceDE w:val="0"/>
              <w:autoSpaceDN w:val="0"/>
              <w:adjustRightInd w:val="0"/>
              <w:jc w:val="both"/>
              <w:rPr>
                <w:rFonts w:eastAsia="Calibri"/>
                <w:sz w:val="20"/>
                <w:szCs w:val="20"/>
                <w:lang w:eastAsia="en-US"/>
              </w:rPr>
            </w:pPr>
          </w:p>
        </w:tc>
        <w:tc>
          <w:tcPr>
            <w:tcW w:w="1759" w:type="dxa"/>
          </w:tcPr>
          <w:p w14:paraId="37987E59" w14:textId="77777777" w:rsidR="00837859" w:rsidRDefault="00837859" w:rsidP="00837859">
            <w:pPr>
              <w:autoSpaceDE w:val="0"/>
              <w:autoSpaceDN w:val="0"/>
              <w:adjustRightInd w:val="0"/>
              <w:rPr>
                <w:rFonts w:eastAsia="Calibri"/>
                <w:b/>
                <w:sz w:val="20"/>
                <w:szCs w:val="20"/>
                <w:lang w:eastAsia="en-US"/>
              </w:rPr>
            </w:pPr>
          </w:p>
        </w:tc>
      </w:tr>
      <w:tr w:rsidR="00837859" w14:paraId="202AAB22" w14:textId="77777777">
        <w:trPr>
          <w:gridAfter w:val="1"/>
          <w:wAfter w:w="11" w:type="dxa"/>
        </w:trPr>
        <w:tc>
          <w:tcPr>
            <w:tcW w:w="710" w:type="dxa"/>
            <w:shd w:val="clear" w:color="auto" w:fill="auto"/>
          </w:tcPr>
          <w:p w14:paraId="15DF177E" w14:textId="77777777" w:rsidR="00837859" w:rsidRDefault="00837859" w:rsidP="00837859">
            <w:pPr>
              <w:outlineLvl w:val="0"/>
              <w:rPr>
                <w:sz w:val="20"/>
                <w:szCs w:val="20"/>
              </w:rPr>
            </w:pPr>
            <w:r>
              <w:rPr>
                <w:sz w:val="20"/>
                <w:szCs w:val="20"/>
              </w:rPr>
              <w:t> </w:t>
            </w:r>
          </w:p>
        </w:tc>
        <w:tc>
          <w:tcPr>
            <w:tcW w:w="3880" w:type="dxa"/>
            <w:shd w:val="clear" w:color="auto" w:fill="auto"/>
          </w:tcPr>
          <w:p w14:paraId="2A9505D5" w14:textId="4E3D635B" w:rsidR="00837859" w:rsidRDefault="00837859" w:rsidP="00837859">
            <w:pPr>
              <w:outlineLvl w:val="0"/>
              <w:rPr>
                <w:i/>
                <w:iCs/>
                <w:sz w:val="20"/>
                <w:szCs w:val="20"/>
              </w:rPr>
            </w:pPr>
            <w:r>
              <w:rPr>
                <w:i/>
                <w:iCs/>
                <w:sz w:val="20"/>
                <w:szCs w:val="20"/>
              </w:rPr>
              <w:t>Контрольное событие № 5</w:t>
            </w:r>
            <w:r>
              <w:rPr>
                <w:i/>
                <w:iCs/>
                <w:sz w:val="20"/>
                <w:szCs w:val="20"/>
              </w:rPr>
              <w:br/>
              <w:t>Работы выполнены в полном объеме, в соответствии с техническим заданием в 2024 году</w:t>
            </w:r>
          </w:p>
        </w:tc>
        <w:tc>
          <w:tcPr>
            <w:tcW w:w="1985" w:type="dxa"/>
          </w:tcPr>
          <w:p w14:paraId="320D73AD"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491B8FA2" w14:textId="016BB11E"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val="en-US" w:eastAsia="en-US"/>
              </w:rPr>
              <w:t>31.12.202</w:t>
            </w:r>
            <w:r>
              <w:rPr>
                <w:rFonts w:eastAsia="Calibri"/>
                <w:sz w:val="20"/>
                <w:szCs w:val="20"/>
                <w:lang w:eastAsia="en-US"/>
              </w:rPr>
              <w:t>4</w:t>
            </w:r>
          </w:p>
        </w:tc>
        <w:tc>
          <w:tcPr>
            <w:tcW w:w="1998" w:type="dxa"/>
            <w:gridSpan w:val="2"/>
            <w:shd w:val="clear" w:color="auto" w:fill="auto"/>
          </w:tcPr>
          <w:p w14:paraId="4162273F" w14:textId="2E34BE34"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26.05.2024</w:t>
            </w:r>
          </w:p>
        </w:tc>
        <w:tc>
          <w:tcPr>
            <w:tcW w:w="3477" w:type="dxa"/>
          </w:tcPr>
          <w:p w14:paraId="6D887D37" w14:textId="77777777" w:rsidR="00837859" w:rsidRDefault="00837859" w:rsidP="00837859">
            <w:pPr>
              <w:autoSpaceDE w:val="0"/>
              <w:autoSpaceDN w:val="0"/>
              <w:adjustRightInd w:val="0"/>
              <w:jc w:val="center"/>
              <w:rPr>
                <w:rFonts w:eastAsia="Calibri"/>
                <w:b/>
                <w:sz w:val="20"/>
                <w:szCs w:val="20"/>
                <w:lang w:eastAsia="en-US"/>
              </w:rPr>
            </w:pPr>
            <w:r>
              <w:rPr>
                <w:rFonts w:eastAsia="Calibri"/>
                <w:sz w:val="20"/>
                <w:szCs w:val="20"/>
                <w:lang w:eastAsia="en-US"/>
              </w:rPr>
              <w:t>Х</w:t>
            </w:r>
          </w:p>
        </w:tc>
        <w:tc>
          <w:tcPr>
            <w:tcW w:w="1759" w:type="dxa"/>
          </w:tcPr>
          <w:p w14:paraId="2838A550" w14:textId="77777777" w:rsidR="00837859" w:rsidRDefault="00837859" w:rsidP="00837859">
            <w:pPr>
              <w:autoSpaceDE w:val="0"/>
              <w:autoSpaceDN w:val="0"/>
              <w:adjustRightInd w:val="0"/>
              <w:rPr>
                <w:rFonts w:eastAsia="Calibri"/>
                <w:b/>
                <w:sz w:val="20"/>
                <w:szCs w:val="20"/>
                <w:lang w:eastAsia="en-US"/>
              </w:rPr>
            </w:pPr>
          </w:p>
        </w:tc>
      </w:tr>
      <w:tr w:rsidR="00837859" w14:paraId="2E969235" w14:textId="77777777">
        <w:trPr>
          <w:gridAfter w:val="1"/>
          <w:wAfter w:w="11" w:type="dxa"/>
        </w:trPr>
        <w:tc>
          <w:tcPr>
            <w:tcW w:w="710" w:type="dxa"/>
            <w:shd w:val="clear" w:color="auto" w:fill="auto"/>
          </w:tcPr>
          <w:p w14:paraId="1FF3EC41" w14:textId="77777777" w:rsidR="00837859" w:rsidRDefault="00837859" w:rsidP="00837859">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lastRenderedPageBreak/>
              <w:t>6</w:t>
            </w:r>
          </w:p>
        </w:tc>
        <w:tc>
          <w:tcPr>
            <w:tcW w:w="3880" w:type="dxa"/>
            <w:shd w:val="clear" w:color="auto" w:fill="auto"/>
          </w:tcPr>
          <w:p w14:paraId="6BBB363A" w14:textId="77777777" w:rsidR="00837859" w:rsidRDefault="00837859" w:rsidP="00837859">
            <w:pPr>
              <w:pStyle w:val="ab"/>
              <w:tabs>
                <w:tab w:val="left" w:pos="426"/>
              </w:tabs>
              <w:autoSpaceDE w:val="0"/>
              <w:autoSpaceDN w:val="0"/>
              <w:adjustRightInd w:val="0"/>
              <w:spacing w:after="0" w:line="240" w:lineRule="auto"/>
              <w:ind w:left="0"/>
              <w:jc w:val="both"/>
              <w:rPr>
                <w:rFonts w:ascii="Times New Roman" w:hAnsi="Times New Roman" w:cs="Times New Roman"/>
                <w:b/>
                <w:sz w:val="20"/>
                <w:szCs w:val="20"/>
              </w:rPr>
            </w:pPr>
            <w:r>
              <w:rPr>
                <w:rFonts w:ascii="Times New Roman" w:hAnsi="Times New Roman" w:cs="Times New Roman"/>
                <w:b/>
                <w:sz w:val="20"/>
                <w:szCs w:val="20"/>
              </w:rPr>
              <w:t>Основное мероприятие 1.1.6    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1985" w:type="dxa"/>
          </w:tcPr>
          <w:p w14:paraId="081C4D41"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40CC6598"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7C624DC9"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77" w:type="dxa"/>
          </w:tcPr>
          <w:p w14:paraId="624F027E" w14:textId="77777777" w:rsidR="00837859" w:rsidRDefault="00837859" w:rsidP="00837859">
            <w:pPr>
              <w:autoSpaceDE w:val="0"/>
              <w:autoSpaceDN w:val="0"/>
              <w:adjustRightInd w:val="0"/>
              <w:rPr>
                <w:rFonts w:eastAsia="Calibri"/>
                <w:b/>
                <w:sz w:val="20"/>
                <w:szCs w:val="20"/>
                <w:lang w:eastAsia="en-US"/>
              </w:rPr>
            </w:pPr>
          </w:p>
        </w:tc>
        <w:tc>
          <w:tcPr>
            <w:tcW w:w="1759" w:type="dxa"/>
          </w:tcPr>
          <w:p w14:paraId="0C1F79F6" w14:textId="77777777" w:rsidR="00837859" w:rsidRDefault="00837859" w:rsidP="00837859">
            <w:pPr>
              <w:autoSpaceDE w:val="0"/>
              <w:autoSpaceDN w:val="0"/>
              <w:adjustRightInd w:val="0"/>
              <w:rPr>
                <w:rFonts w:eastAsia="Calibri"/>
                <w:b/>
                <w:sz w:val="20"/>
                <w:szCs w:val="20"/>
                <w:lang w:eastAsia="en-US"/>
              </w:rPr>
            </w:pPr>
          </w:p>
        </w:tc>
      </w:tr>
      <w:tr w:rsidR="00837859" w14:paraId="1F9B4DEA" w14:textId="77777777">
        <w:trPr>
          <w:gridAfter w:val="1"/>
          <w:wAfter w:w="11" w:type="dxa"/>
        </w:trPr>
        <w:tc>
          <w:tcPr>
            <w:tcW w:w="710" w:type="dxa"/>
            <w:shd w:val="clear" w:color="auto" w:fill="auto"/>
          </w:tcPr>
          <w:p w14:paraId="6173CBCD" w14:textId="77777777" w:rsidR="00837859" w:rsidRDefault="00837859" w:rsidP="00837859">
            <w:pPr>
              <w:outlineLvl w:val="0"/>
              <w:rPr>
                <w:sz w:val="20"/>
                <w:szCs w:val="20"/>
              </w:rPr>
            </w:pPr>
            <w:r>
              <w:rPr>
                <w:sz w:val="20"/>
                <w:szCs w:val="20"/>
              </w:rPr>
              <w:t>6.1</w:t>
            </w:r>
          </w:p>
        </w:tc>
        <w:tc>
          <w:tcPr>
            <w:tcW w:w="3880" w:type="dxa"/>
            <w:shd w:val="clear" w:color="auto" w:fill="auto"/>
          </w:tcPr>
          <w:p w14:paraId="325E5B6E" w14:textId="77777777" w:rsidR="00837859" w:rsidRDefault="00837859" w:rsidP="00837859">
            <w:pPr>
              <w:outlineLvl w:val="0"/>
              <w:rPr>
                <w:sz w:val="20"/>
                <w:szCs w:val="20"/>
              </w:rPr>
            </w:pPr>
            <w:r>
              <w:rPr>
                <w:sz w:val="20"/>
                <w:szCs w:val="20"/>
              </w:rPr>
              <w:t>Мероприятие 1.1.6.1                      Заключение соглашения с Министерством строительства и жилищно-коммунального хозяйства Республики Коми</w:t>
            </w:r>
          </w:p>
        </w:tc>
        <w:tc>
          <w:tcPr>
            <w:tcW w:w="1985" w:type="dxa"/>
          </w:tcPr>
          <w:p w14:paraId="68E64A46"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65BC4BED"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03B99D8A"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val="en-US" w:eastAsia="en-US"/>
              </w:rPr>
              <w:t>X</w:t>
            </w:r>
          </w:p>
        </w:tc>
        <w:tc>
          <w:tcPr>
            <w:tcW w:w="3477" w:type="dxa"/>
            <w:shd w:val="clear" w:color="auto" w:fill="FFFFFF" w:themeFill="background1"/>
          </w:tcPr>
          <w:p w14:paraId="02DD73D4" w14:textId="77777777" w:rsidR="00837859" w:rsidRDefault="00837859" w:rsidP="00837859">
            <w:pPr>
              <w:autoSpaceDE w:val="0"/>
              <w:autoSpaceDN w:val="0"/>
              <w:adjustRightInd w:val="0"/>
              <w:rPr>
                <w:rFonts w:eastAsia="Calibri"/>
                <w:sz w:val="20"/>
                <w:szCs w:val="20"/>
                <w:lang w:eastAsia="en-US"/>
              </w:rPr>
            </w:pPr>
            <w:r>
              <w:rPr>
                <w:rFonts w:eastAsia="Calibri"/>
                <w:sz w:val="20"/>
                <w:szCs w:val="20"/>
                <w:lang w:eastAsia="en-US"/>
              </w:rPr>
              <w:t>Соглашение не заключено</w:t>
            </w:r>
          </w:p>
        </w:tc>
        <w:tc>
          <w:tcPr>
            <w:tcW w:w="1759" w:type="dxa"/>
          </w:tcPr>
          <w:p w14:paraId="04B14471" w14:textId="77777777" w:rsidR="00837859" w:rsidRDefault="00837859" w:rsidP="00837859">
            <w:pPr>
              <w:autoSpaceDE w:val="0"/>
              <w:autoSpaceDN w:val="0"/>
              <w:adjustRightInd w:val="0"/>
              <w:rPr>
                <w:rFonts w:eastAsia="Calibri"/>
                <w:sz w:val="20"/>
                <w:szCs w:val="20"/>
                <w:lang w:eastAsia="en-US"/>
              </w:rPr>
            </w:pPr>
            <w:r>
              <w:rPr>
                <w:rFonts w:eastAsia="Calibri"/>
                <w:sz w:val="20"/>
                <w:szCs w:val="20"/>
                <w:lang w:eastAsia="en-US"/>
              </w:rPr>
              <w:t>Отсутствие финансовых средств</w:t>
            </w:r>
          </w:p>
        </w:tc>
      </w:tr>
      <w:tr w:rsidR="00837859" w14:paraId="7000F57F" w14:textId="77777777">
        <w:trPr>
          <w:gridAfter w:val="1"/>
          <w:wAfter w:w="11" w:type="dxa"/>
        </w:trPr>
        <w:tc>
          <w:tcPr>
            <w:tcW w:w="710" w:type="dxa"/>
            <w:shd w:val="clear" w:color="auto" w:fill="auto"/>
          </w:tcPr>
          <w:p w14:paraId="2408D095" w14:textId="77777777" w:rsidR="00837859" w:rsidRDefault="00837859" w:rsidP="00837859">
            <w:pPr>
              <w:outlineLvl w:val="0"/>
              <w:rPr>
                <w:sz w:val="20"/>
                <w:szCs w:val="20"/>
              </w:rPr>
            </w:pPr>
            <w:r>
              <w:rPr>
                <w:sz w:val="20"/>
                <w:szCs w:val="20"/>
              </w:rPr>
              <w:t>6.2</w:t>
            </w:r>
          </w:p>
        </w:tc>
        <w:tc>
          <w:tcPr>
            <w:tcW w:w="3880" w:type="dxa"/>
            <w:shd w:val="clear" w:color="auto" w:fill="auto"/>
          </w:tcPr>
          <w:p w14:paraId="0136B2C5" w14:textId="77777777" w:rsidR="00837859" w:rsidRDefault="00837859" w:rsidP="00837859">
            <w:pPr>
              <w:outlineLvl w:val="0"/>
              <w:rPr>
                <w:sz w:val="20"/>
                <w:szCs w:val="20"/>
              </w:rPr>
            </w:pPr>
            <w:r>
              <w:rPr>
                <w:sz w:val="20"/>
                <w:szCs w:val="20"/>
              </w:rPr>
              <w:t>Мероприятие 1.1.6.2                              Ремонт автомобильных дорог общего пользования местного значения</w:t>
            </w:r>
          </w:p>
        </w:tc>
        <w:tc>
          <w:tcPr>
            <w:tcW w:w="1985" w:type="dxa"/>
          </w:tcPr>
          <w:p w14:paraId="2A74E81A"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tc>
        <w:tc>
          <w:tcPr>
            <w:tcW w:w="1984" w:type="dxa"/>
          </w:tcPr>
          <w:p w14:paraId="61F8F5F0" w14:textId="77777777" w:rsidR="00837859" w:rsidRDefault="00837859" w:rsidP="00837859">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98" w:type="dxa"/>
            <w:gridSpan w:val="2"/>
          </w:tcPr>
          <w:p w14:paraId="26FFE6A2" w14:textId="77777777" w:rsidR="00837859" w:rsidRDefault="00837859" w:rsidP="00837859">
            <w:pPr>
              <w:autoSpaceDE w:val="0"/>
              <w:autoSpaceDN w:val="0"/>
              <w:adjustRightInd w:val="0"/>
              <w:jc w:val="center"/>
              <w:rPr>
                <w:rFonts w:eastAsia="Calibri"/>
                <w:sz w:val="20"/>
                <w:szCs w:val="20"/>
                <w:lang w:val="en-US" w:eastAsia="en-US"/>
              </w:rPr>
            </w:pPr>
            <w:r>
              <w:rPr>
                <w:rFonts w:eastAsia="Calibri"/>
                <w:sz w:val="20"/>
                <w:szCs w:val="20"/>
                <w:lang w:val="en-US" w:eastAsia="en-US"/>
              </w:rPr>
              <w:t>X</w:t>
            </w:r>
          </w:p>
        </w:tc>
        <w:tc>
          <w:tcPr>
            <w:tcW w:w="3477" w:type="dxa"/>
            <w:shd w:val="clear" w:color="auto" w:fill="auto"/>
          </w:tcPr>
          <w:p w14:paraId="423FA4A6" w14:textId="77777777" w:rsidR="00837859" w:rsidRDefault="00837859" w:rsidP="00837859">
            <w:pPr>
              <w:autoSpaceDE w:val="0"/>
              <w:autoSpaceDN w:val="0"/>
              <w:adjustRightInd w:val="0"/>
              <w:rPr>
                <w:rFonts w:eastAsia="Calibri"/>
                <w:sz w:val="20"/>
                <w:szCs w:val="20"/>
                <w:lang w:eastAsia="en-US"/>
              </w:rPr>
            </w:pPr>
            <w:r>
              <w:rPr>
                <w:rFonts w:eastAsia="Calibri"/>
                <w:sz w:val="20"/>
                <w:szCs w:val="20"/>
                <w:lang w:eastAsia="en-US"/>
              </w:rPr>
              <w:t xml:space="preserve">Не реализовано </w:t>
            </w:r>
          </w:p>
        </w:tc>
        <w:tc>
          <w:tcPr>
            <w:tcW w:w="1759" w:type="dxa"/>
          </w:tcPr>
          <w:p w14:paraId="1E9C5F4E" w14:textId="77777777" w:rsidR="00837859" w:rsidRDefault="00837859" w:rsidP="00837859">
            <w:pPr>
              <w:autoSpaceDE w:val="0"/>
              <w:autoSpaceDN w:val="0"/>
              <w:adjustRightInd w:val="0"/>
              <w:rPr>
                <w:rFonts w:eastAsia="Calibri"/>
                <w:sz w:val="20"/>
                <w:szCs w:val="20"/>
                <w:lang w:eastAsia="en-US"/>
              </w:rPr>
            </w:pPr>
            <w:r>
              <w:rPr>
                <w:rFonts w:eastAsia="Calibri"/>
                <w:sz w:val="20"/>
                <w:szCs w:val="20"/>
                <w:lang w:eastAsia="en-US"/>
              </w:rPr>
              <w:t>Отсутствие заключенного соглашения</w:t>
            </w:r>
          </w:p>
        </w:tc>
      </w:tr>
      <w:tr w:rsidR="00837859" w14:paraId="62B303F2" w14:textId="77777777">
        <w:trPr>
          <w:gridAfter w:val="1"/>
          <w:wAfter w:w="11" w:type="dxa"/>
        </w:trPr>
        <w:tc>
          <w:tcPr>
            <w:tcW w:w="710" w:type="dxa"/>
            <w:shd w:val="clear" w:color="auto" w:fill="auto"/>
          </w:tcPr>
          <w:p w14:paraId="6FD6F1E2" w14:textId="77777777" w:rsidR="00837859" w:rsidRDefault="00837859" w:rsidP="00837859">
            <w:pPr>
              <w:outlineLvl w:val="0"/>
              <w:rPr>
                <w:sz w:val="20"/>
                <w:szCs w:val="20"/>
              </w:rPr>
            </w:pPr>
          </w:p>
        </w:tc>
        <w:tc>
          <w:tcPr>
            <w:tcW w:w="3880" w:type="dxa"/>
            <w:shd w:val="clear" w:color="auto" w:fill="auto"/>
          </w:tcPr>
          <w:p w14:paraId="240A68E8" w14:textId="77777777" w:rsidR="00837859" w:rsidRDefault="00837859" w:rsidP="00837859">
            <w:pPr>
              <w:outlineLvl w:val="0"/>
              <w:rPr>
                <w:i/>
                <w:sz w:val="20"/>
                <w:szCs w:val="20"/>
              </w:rPr>
            </w:pPr>
            <w:r>
              <w:rPr>
                <w:i/>
                <w:sz w:val="20"/>
                <w:szCs w:val="20"/>
              </w:rPr>
              <w:t>Контрольное событие № 6</w:t>
            </w:r>
          </w:p>
          <w:p w14:paraId="3E676539" w14:textId="038AE8B5" w:rsidR="00837859" w:rsidRDefault="00837859" w:rsidP="00837859">
            <w:pPr>
              <w:outlineLvl w:val="0"/>
              <w:rPr>
                <w:sz w:val="20"/>
                <w:szCs w:val="20"/>
              </w:rPr>
            </w:pPr>
            <w:r>
              <w:rPr>
                <w:i/>
                <w:sz w:val="20"/>
                <w:szCs w:val="20"/>
              </w:rPr>
              <w:t>Работы выполнены в полном объеме, в соответствии с техническим заданием в 2024 году.</w:t>
            </w:r>
          </w:p>
        </w:tc>
        <w:tc>
          <w:tcPr>
            <w:tcW w:w="1985" w:type="dxa"/>
          </w:tcPr>
          <w:p w14:paraId="1FA3067D" w14:textId="77777777" w:rsidR="00837859" w:rsidRDefault="00837859" w:rsidP="00837859">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p w14:paraId="4C3CA786" w14:textId="77777777" w:rsidR="00837859" w:rsidRDefault="00837859" w:rsidP="00837859">
            <w:pPr>
              <w:widowControl w:val="0"/>
              <w:autoSpaceDE w:val="0"/>
              <w:autoSpaceDN w:val="0"/>
              <w:adjustRightInd w:val="0"/>
              <w:rPr>
                <w:sz w:val="20"/>
                <w:szCs w:val="20"/>
              </w:rPr>
            </w:pPr>
          </w:p>
        </w:tc>
        <w:tc>
          <w:tcPr>
            <w:tcW w:w="1984" w:type="dxa"/>
          </w:tcPr>
          <w:p w14:paraId="4DF3AFC6" w14:textId="51D26A9C" w:rsidR="00837859" w:rsidRDefault="00837859" w:rsidP="00837859">
            <w:pPr>
              <w:autoSpaceDE w:val="0"/>
              <w:autoSpaceDN w:val="0"/>
              <w:adjustRightInd w:val="0"/>
              <w:jc w:val="center"/>
              <w:rPr>
                <w:rFonts w:eastAsia="Calibri"/>
                <w:i/>
                <w:sz w:val="20"/>
                <w:szCs w:val="20"/>
                <w:lang w:eastAsia="en-US"/>
              </w:rPr>
            </w:pPr>
            <w:r>
              <w:rPr>
                <w:rFonts w:eastAsia="Calibri"/>
                <w:i/>
                <w:sz w:val="20"/>
                <w:szCs w:val="20"/>
                <w:lang w:val="en-US" w:eastAsia="en-US"/>
              </w:rPr>
              <w:t>31.12.202</w:t>
            </w:r>
            <w:r>
              <w:rPr>
                <w:rFonts w:eastAsia="Calibri"/>
                <w:i/>
                <w:sz w:val="20"/>
                <w:szCs w:val="20"/>
                <w:lang w:eastAsia="en-US"/>
              </w:rPr>
              <w:t>4</w:t>
            </w:r>
          </w:p>
        </w:tc>
        <w:tc>
          <w:tcPr>
            <w:tcW w:w="1998" w:type="dxa"/>
            <w:gridSpan w:val="2"/>
          </w:tcPr>
          <w:p w14:paraId="18AB0E95" w14:textId="77777777" w:rsidR="00837859" w:rsidRDefault="00837859" w:rsidP="00837859">
            <w:pPr>
              <w:autoSpaceDE w:val="0"/>
              <w:autoSpaceDN w:val="0"/>
              <w:adjustRightInd w:val="0"/>
              <w:jc w:val="center"/>
              <w:rPr>
                <w:rFonts w:eastAsia="Calibri"/>
                <w:i/>
                <w:sz w:val="20"/>
                <w:szCs w:val="20"/>
                <w:lang w:eastAsia="en-US"/>
              </w:rPr>
            </w:pPr>
            <w:r>
              <w:rPr>
                <w:rFonts w:eastAsia="Calibri"/>
                <w:sz w:val="20"/>
                <w:szCs w:val="20"/>
                <w:lang w:val="en-US" w:eastAsia="en-US"/>
              </w:rPr>
              <w:t>X</w:t>
            </w:r>
          </w:p>
        </w:tc>
        <w:tc>
          <w:tcPr>
            <w:tcW w:w="3477" w:type="dxa"/>
            <w:shd w:val="clear" w:color="auto" w:fill="FFFFFF" w:themeFill="background1"/>
          </w:tcPr>
          <w:p w14:paraId="755B20D3" w14:textId="77777777" w:rsidR="00837859" w:rsidRDefault="00837859" w:rsidP="00837859">
            <w:pPr>
              <w:autoSpaceDE w:val="0"/>
              <w:autoSpaceDN w:val="0"/>
              <w:adjustRightInd w:val="0"/>
              <w:jc w:val="center"/>
              <w:rPr>
                <w:rFonts w:eastAsia="Calibri"/>
                <w:i/>
                <w:sz w:val="20"/>
                <w:szCs w:val="20"/>
                <w:lang w:val="en-US" w:eastAsia="en-US"/>
              </w:rPr>
            </w:pPr>
            <w:r>
              <w:rPr>
                <w:rFonts w:eastAsia="Calibri"/>
                <w:i/>
                <w:sz w:val="20"/>
                <w:szCs w:val="20"/>
                <w:lang w:val="en-US" w:eastAsia="en-US"/>
              </w:rPr>
              <w:t>X</w:t>
            </w:r>
          </w:p>
        </w:tc>
        <w:tc>
          <w:tcPr>
            <w:tcW w:w="1759" w:type="dxa"/>
          </w:tcPr>
          <w:p w14:paraId="44072F6B" w14:textId="77777777" w:rsidR="00837859" w:rsidRDefault="00837859" w:rsidP="00837859">
            <w:pPr>
              <w:autoSpaceDE w:val="0"/>
              <w:autoSpaceDN w:val="0"/>
              <w:adjustRightInd w:val="0"/>
              <w:jc w:val="center"/>
              <w:rPr>
                <w:rFonts w:eastAsia="Calibri"/>
                <w:i/>
                <w:sz w:val="20"/>
                <w:szCs w:val="20"/>
                <w:lang w:val="en-US" w:eastAsia="en-US"/>
              </w:rPr>
            </w:pPr>
            <w:r>
              <w:rPr>
                <w:rFonts w:eastAsia="Calibri"/>
                <w:i/>
                <w:sz w:val="20"/>
                <w:szCs w:val="20"/>
                <w:lang w:val="en-US" w:eastAsia="en-US"/>
              </w:rPr>
              <w:t>X</w:t>
            </w:r>
          </w:p>
        </w:tc>
      </w:tr>
      <w:tr w:rsidR="00837859" w14:paraId="4D71E3A7" w14:textId="77777777">
        <w:trPr>
          <w:gridAfter w:val="1"/>
          <w:wAfter w:w="11" w:type="dxa"/>
        </w:trPr>
        <w:tc>
          <w:tcPr>
            <w:tcW w:w="710" w:type="dxa"/>
            <w:shd w:val="clear" w:color="auto" w:fill="auto"/>
          </w:tcPr>
          <w:p w14:paraId="08AB4039" w14:textId="77777777" w:rsidR="00837859" w:rsidRDefault="00837859" w:rsidP="00837859">
            <w:pPr>
              <w:outlineLvl w:val="0"/>
              <w:rPr>
                <w:sz w:val="20"/>
                <w:szCs w:val="20"/>
              </w:rPr>
            </w:pPr>
            <w:r>
              <w:rPr>
                <w:sz w:val="20"/>
                <w:szCs w:val="20"/>
              </w:rPr>
              <w:t>7</w:t>
            </w:r>
          </w:p>
        </w:tc>
        <w:tc>
          <w:tcPr>
            <w:tcW w:w="3880" w:type="dxa"/>
            <w:shd w:val="clear" w:color="auto" w:fill="auto"/>
          </w:tcPr>
          <w:p w14:paraId="2CCB6E00" w14:textId="77777777" w:rsidR="00837859" w:rsidRDefault="00837859" w:rsidP="00837859">
            <w:pPr>
              <w:outlineLvl w:val="0"/>
              <w:rPr>
                <w:i/>
                <w:sz w:val="20"/>
                <w:szCs w:val="20"/>
              </w:rPr>
            </w:pPr>
            <w:r>
              <w:rPr>
                <w:b/>
                <w:bCs/>
                <w:sz w:val="20"/>
                <w:szCs w:val="20"/>
              </w:rPr>
              <w:t>Основное мероприятие 1.1.7     Приобретение оборудования, техники и другого имущества, необходимого для осуществления дорожной деятельности</w:t>
            </w:r>
          </w:p>
        </w:tc>
        <w:tc>
          <w:tcPr>
            <w:tcW w:w="1985" w:type="dxa"/>
          </w:tcPr>
          <w:p w14:paraId="1347BEAF" w14:textId="77777777" w:rsidR="00837859" w:rsidRDefault="00837859" w:rsidP="00837859">
            <w:pPr>
              <w:rPr>
                <w:color w:val="000000"/>
                <w:sz w:val="18"/>
                <w:szCs w:val="18"/>
              </w:rPr>
            </w:pPr>
            <w:r>
              <w:rPr>
                <w:color w:val="000000"/>
                <w:sz w:val="18"/>
                <w:szCs w:val="18"/>
              </w:rPr>
              <w:t xml:space="preserve">Отдел по управлению земельными ресурсами и муниципальным имуществом администрации </w:t>
            </w:r>
            <w:r>
              <w:rPr>
                <w:color w:val="000000"/>
                <w:sz w:val="18"/>
                <w:szCs w:val="18"/>
              </w:rPr>
              <w:lastRenderedPageBreak/>
              <w:t>муниципального района «Ижемский»</w:t>
            </w:r>
          </w:p>
          <w:p w14:paraId="426AFA65" w14:textId="77777777" w:rsidR="00837859" w:rsidRDefault="00837859" w:rsidP="00837859">
            <w:pPr>
              <w:rPr>
                <w:sz w:val="20"/>
                <w:szCs w:val="20"/>
              </w:rPr>
            </w:pPr>
          </w:p>
          <w:p w14:paraId="1D14BEB9" w14:textId="77777777" w:rsidR="00837859" w:rsidRDefault="00837859" w:rsidP="00837859">
            <w:pPr>
              <w:widowControl w:val="0"/>
              <w:autoSpaceDE w:val="0"/>
              <w:autoSpaceDN w:val="0"/>
              <w:adjustRightInd w:val="0"/>
              <w:rPr>
                <w:sz w:val="20"/>
                <w:szCs w:val="20"/>
              </w:rPr>
            </w:pPr>
          </w:p>
        </w:tc>
        <w:tc>
          <w:tcPr>
            <w:tcW w:w="1984" w:type="dxa"/>
          </w:tcPr>
          <w:p w14:paraId="3FE5845E" w14:textId="77777777" w:rsidR="00837859" w:rsidRDefault="00837859" w:rsidP="00837859">
            <w:pPr>
              <w:autoSpaceDE w:val="0"/>
              <w:autoSpaceDN w:val="0"/>
              <w:adjustRightInd w:val="0"/>
              <w:jc w:val="center"/>
              <w:rPr>
                <w:rFonts w:eastAsia="Calibri"/>
                <w:i/>
                <w:sz w:val="20"/>
                <w:szCs w:val="20"/>
                <w:lang w:eastAsia="en-US"/>
              </w:rPr>
            </w:pPr>
          </w:p>
        </w:tc>
        <w:tc>
          <w:tcPr>
            <w:tcW w:w="1998" w:type="dxa"/>
            <w:gridSpan w:val="2"/>
          </w:tcPr>
          <w:p w14:paraId="6313D6B9" w14:textId="77777777" w:rsidR="00837859" w:rsidRDefault="00837859" w:rsidP="00837859">
            <w:pPr>
              <w:autoSpaceDE w:val="0"/>
              <w:autoSpaceDN w:val="0"/>
              <w:adjustRightInd w:val="0"/>
              <w:jc w:val="center"/>
              <w:rPr>
                <w:rFonts w:eastAsia="Calibri"/>
                <w:i/>
                <w:sz w:val="20"/>
                <w:szCs w:val="20"/>
                <w:lang w:eastAsia="en-US"/>
              </w:rPr>
            </w:pPr>
          </w:p>
        </w:tc>
        <w:tc>
          <w:tcPr>
            <w:tcW w:w="3477" w:type="dxa"/>
            <w:shd w:val="clear" w:color="auto" w:fill="FFFFFF" w:themeFill="background1"/>
          </w:tcPr>
          <w:p w14:paraId="0B21697A" w14:textId="77777777" w:rsidR="00837859" w:rsidRDefault="00837859" w:rsidP="00837859">
            <w:pPr>
              <w:autoSpaceDE w:val="0"/>
              <w:autoSpaceDN w:val="0"/>
              <w:adjustRightInd w:val="0"/>
              <w:jc w:val="center"/>
              <w:rPr>
                <w:rFonts w:eastAsia="Calibri"/>
                <w:i/>
                <w:sz w:val="20"/>
                <w:szCs w:val="20"/>
                <w:lang w:eastAsia="en-US"/>
              </w:rPr>
            </w:pPr>
          </w:p>
        </w:tc>
        <w:tc>
          <w:tcPr>
            <w:tcW w:w="1759" w:type="dxa"/>
          </w:tcPr>
          <w:p w14:paraId="1BD820E0" w14:textId="77777777" w:rsidR="00837859" w:rsidRDefault="00837859" w:rsidP="00837859">
            <w:pPr>
              <w:autoSpaceDE w:val="0"/>
              <w:autoSpaceDN w:val="0"/>
              <w:adjustRightInd w:val="0"/>
              <w:jc w:val="center"/>
              <w:rPr>
                <w:rFonts w:eastAsia="Calibri"/>
                <w:i/>
                <w:sz w:val="20"/>
                <w:szCs w:val="20"/>
                <w:lang w:eastAsia="en-US"/>
              </w:rPr>
            </w:pPr>
          </w:p>
        </w:tc>
      </w:tr>
      <w:tr w:rsidR="00837859" w14:paraId="6A5E92E2" w14:textId="77777777">
        <w:trPr>
          <w:gridAfter w:val="1"/>
          <w:wAfter w:w="11" w:type="dxa"/>
        </w:trPr>
        <w:tc>
          <w:tcPr>
            <w:tcW w:w="710" w:type="dxa"/>
            <w:shd w:val="clear" w:color="auto" w:fill="auto"/>
          </w:tcPr>
          <w:p w14:paraId="253752F0" w14:textId="77777777" w:rsidR="00837859" w:rsidRDefault="00837859" w:rsidP="00837859">
            <w:pPr>
              <w:outlineLvl w:val="0"/>
              <w:rPr>
                <w:sz w:val="20"/>
                <w:szCs w:val="20"/>
              </w:rPr>
            </w:pPr>
            <w:r>
              <w:rPr>
                <w:sz w:val="20"/>
                <w:szCs w:val="20"/>
              </w:rPr>
              <w:lastRenderedPageBreak/>
              <w:t>7.1</w:t>
            </w:r>
          </w:p>
        </w:tc>
        <w:tc>
          <w:tcPr>
            <w:tcW w:w="3880" w:type="dxa"/>
            <w:shd w:val="clear" w:color="auto" w:fill="auto"/>
          </w:tcPr>
          <w:p w14:paraId="56758FC9" w14:textId="77777777" w:rsidR="00837859" w:rsidRDefault="00837859" w:rsidP="00837859">
            <w:pPr>
              <w:outlineLvl w:val="0"/>
              <w:rPr>
                <w:i/>
                <w:sz w:val="20"/>
                <w:szCs w:val="20"/>
              </w:rPr>
            </w:pPr>
            <w:r>
              <w:rPr>
                <w:sz w:val="20"/>
                <w:szCs w:val="20"/>
              </w:rPr>
              <w:t>Мероприятие 1.1.7.1                               Запрос коммерческих предложений на приобретение оборудования, техники и другого имущества, необходимого для осуществления дорожной деятельности</w:t>
            </w:r>
          </w:p>
        </w:tc>
        <w:tc>
          <w:tcPr>
            <w:tcW w:w="1985" w:type="dxa"/>
          </w:tcPr>
          <w:p w14:paraId="771A009C" w14:textId="77777777" w:rsidR="00837859" w:rsidRDefault="00837859" w:rsidP="00837859">
            <w:pPr>
              <w:rPr>
                <w:color w:val="000000"/>
                <w:sz w:val="18"/>
                <w:szCs w:val="18"/>
              </w:rPr>
            </w:pPr>
            <w:r>
              <w:rPr>
                <w:color w:val="000000"/>
                <w:sz w:val="18"/>
                <w:szCs w:val="18"/>
              </w:rPr>
              <w:t>Отдел по управлению земельными ресурсами и муниципальным имуществом администрации муниципального района «Ижемский»</w:t>
            </w:r>
          </w:p>
          <w:p w14:paraId="3B9664C5" w14:textId="77777777" w:rsidR="00837859" w:rsidRDefault="00837859" w:rsidP="00837859">
            <w:pPr>
              <w:rPr>
                <w:sz w:val="20"/>
                <w:szCs w:val="20"/>
              </w:rPr>
            </w:pPr>
          </w:p>
        </w:tc>
        <w:tc>
          <w:tcPr>
            <w:tcW w:w="1984" w:type="dxa"/>
          </w:tcPr>
          <w:p w14:paraId="13A4BC66" w14:textId="77777777" w:rsidR="00837859" w:rsidRDefault="00837859" w:rsidP="00837859">
            <w:pPr>
              <w:autoSpaceDE w:val="0"/>
              <w:autoSpaceDN w:val="0"/>
              <w:adjustRightInd w:val="0"/>
              <w:jc w:val="center"/>
              <w:rPr>
                <w:rFonts w:eastAsia="Calibri"/>
                <w:i/>
                <w:sz w:val="20"/>
                <w:szCs w:val="20"/>
                <w:lang w:eastAsia="en-US"/>
              </w:rPr>
            </w:pPr>
            <w:r>
              <w:rPr>
                <w:rFonts w:eastAsia="Calibri"/>
                <w:sz w:val="20"/>
                <w:szCs w:val="20"/>
                <w:lang w:eastAsia="en-US"/>
              </w:rPr>
              <w:t>Х</w:t>
            </w:r>
          </w:p>
        </w:tc>
        <w:tc>
          <w:tcPr>
            <w:tcW w:w="1998" w:type="dxa"/>
            <w:gridSpan w:val="2"/>
          </w:tcPr>
          <w:p w14:paraId="31DC5EEF" w14:textId="77777777" w:rsidR="00837859" w:rsidRDefault="00837859" w:rsidP="00837859">
            <w:pPr>
              <w:autoSpaceDE w:val="0"/>
              <w:autoSpaceDN w:val="0"/>
              <w:adjustRightInd w:val="0"/>
              <w:jc w:val="center"/>
              <w:rPr>
                <w:rFonts w:eastAsia="Calibri"/>
                <w:i/>
                <w:sz w:val="20"/>
                <w:szCs w:val="20"/>
                <w:lang w:eastAsia="en-US"/>
              </w:rPr>
            </w:pPr>
            <w:r>
              <w:rPr>
                <w:rFonts w:eastAsia="Calibri"/>
                <w:sz w:val="20"/>
                <w:szCs w:val="20"/>
                <w:lang w:val="en-US" w:eastAsia="en-US"/>
              </w:rPr>
              <w:t>X</w:t>
            </w:r>
          </w:p>
        </w:tc>
        <w:tc>
          <w:tcPr>
            <w:tcW w:w="3477" w:type="dxa"/>
            <w:shd w:val="clear" w:color="auto" w:fill="auto"/>
          </w:tcPr>
          <w:p w14:paraId="6E32D468" w14:textId="55BA5106" w:rsidR="00837859" w:rsidRDefault="00837859" w:rsidP="00837859">
            <w:pPr>
              <w:autoSpaceDE w:val="0"/>
              <w:autoSpaceDN w:val="0"/>
              <w:adjustRightInd w:val="0"/>
              <w:jc w:val="center"/>
              <w:rPr>
                <w:rFonts w:eastAsia="Calibri"/>
                <w:sz w:val="20"/>
                <w:szCs w:val="20"/>
                <w:lang w:eastAsia="en-US"/>
              </w:rPr>
            </w:pPr>
          </w:p>
        </w:tc>
        <w:tc>
          <w:tcPr>
            <w:tcW w:w="1759" w:type="dxa"/>
            <w:shd w:val="clear" w:color="auto" w:fill="auto"/>
          </w:tcPr>
          <w:p w14:paraId="2F0B94F7" w14:textId="77777777" w:rsidR="00837859" w:rsidRDefault="00837859" w:rsidP="00837859">
            <w:pPr>
              <w:autoSpaceDE w:val="0"/>
              <w:autoSpaceDN w:val="0"/>
              <w:adjustRightInd w:val="0"/>
              <w:jc w:val="center"/>
              <w:rPr>
                <w:rFonts w:eastAsia="Calibri"/>
                <w:i/>
                <w:sz w:val="20"/>
                <w:szCs w:val="20"/>
                <w:lang w:eastAsia="en-US"/>
              </w:rPr>
            </w:pPr>
          </w:p>
        </w:tc>
      </w:tr>
      <w:tr w:rsidR="00837859" w14:paraId="1A33E064" w14:textId="77777777" w:rsidTr="007C4DFD">
        <w:trPr>
          <w:gridAfter w:val="1"/>
          <w:wAfter w:w="11" w:type="dxa"/>
        </w:trPr>
        <w:tc>
          <w:tcPr>
            <w:tcW w:w="710" w:type="dxa"/>
            <w:shd w:val="clear" w:color="auto" w:fill="auto"/>
          </w:tcPr>
          <w:p w14:paraId="4935C90F" w14:textId="77777777" w:rsidR="00837859" w:rsidRDefault="00837859" w:rsidP="00837859">
            <w:pPr>
              <w:outlineLvl w:val="0"/>
              <w:rPr>
                <w:sz w:val="20"/>
                <w:szCs w:val="20"/>
              </w:rPr>
            </w:pPr>
            <w:r>
              <w:rPr>
                <w:sz w:val="20"/>
                <w:szCs w:val="20"/>
              </w:rPr>
              <w:t>7.2</w:t>
            </w:r>
          </w:p>
        </w:tc>
        <w:tc>
          <w:tcPr>
            <w:tcW w:w="3880" w:type="dxa"/>
            <w:shd w:val="clear" w:color="auto" w:fill="auto"/>
          </w:tcPr>
          <w:p w14:paraId="2F6F1FF0" w14:textId="77777777" w:rsidR="00837859" w:rsidRDefault="00837859" w:rsidP="00837859">
            <w:pPr>
              <w:outlineLvl w:val="0"/>
              <w:rPr>
                <w:i/>
                <w:sz w:val="20"/>
                <w:szCs w:val="20"/>
              </w:rPr>
            </w:pPr>
            <w:r>
              <w:rPr>
                <w:sz w:val="20"/>
                <w:szCs w:val="20"/>
              </w:rPr>
              <w:t>Мероприятие 1.1.7.2                  Приобретение оборудования, техники и другого имущества, необходимого для осуществления дорожной деятельности</w:t>
            </w:r>
          </w:p>
        </w:tc>
        <w:tc>
          <w:tcPr>
            <w:tcW w:w="1985" w:type="dxa"/>
          </w:tcPr>
          <w:p w14:paraId="55290BB5" w14:textId="77777777" w:rsidR="00837859" w:rsidRDefault="00837859" w:rsidP="00837859">
            <w:pPr>
              <w:rPr>
                <w:color w:val="000000"/>
                <w:sz w:val="18"/>
                <w:szCs w:val="18"/>
              </w:rPr>
            </w:pPr>
            <w:r>
              <w:rPr>
                <w:color w:val="000000"/>
                <w:sz w:val="18"/>
                <w:szCs w:val="18"/>
              </w:rPr>
              <w:t>Отдел по управлению земельными ресурсами и муниципальным имуществом администрации муниципального района «Ижемский»</w:t>
            </w:r>
          </w:p>
          <w:p w14:paraId="22B31092" w14:textId="77777777" w:rsidR="00837859" w:rsidRDefault="00837859" w:rsidP="00837859">
            <w:pPr>
              <w:rPr>
                <w:sz w:val="20"/>
                <w:szCs w:val="20"/>
              </w:rPr>
            </w:pPr>
          </w:p>
        </w:tc>
        <w:tc>
          <w:tcPr>
            <w:tcW w:w="1984" w:type="dxa"/>
          </w:tcPr>
          <w:p w14:paraId="4A8F8782" w14:textId="77777777" w:rsidR="00837859" w:rsidRDefault="00837859" w:rsidP="00837859">
            <w:pPr>
              <w:autoSpaceDE w:val="0"/>
              <w:autoSpaceDN w:val="0"/>
              <w:adjustRightInd w:val="0"/>
              <w:jc w:val="center"/>
              <w:rPr>
                <w:rFonts w:eastAsia="Calibri"/>
                <w:i/>
                <w:sz w:val="20"/>
                <w:szCs w:val="20"/>
                <w:lang w:eastAsia="en-US"/>
              </w:rPr>
            </w:pPr>
            <w:r>
              <w:rPr>
                <w:rFonts w:eastAsia="Calibri"/>
                <w:sz w:val="20"/>
                <w:szCs w:val="20"/>
                <w:lang w:eastAsia="en-US"/>
              </w:rPr>
              <w:t>Х</w:t>
            </w:r>
          </w:p>
        </w:tc>
        <w:tc>
          <w:tcPr>
            <w:tcW w:w="1998" w:type="dxa"/>
            <w:gridSpan w:val="2"/>
          </w:tcPr>
          <w:p w14:paraId="7F4E513A" w14:textId="77777777" w:rsidR="00837859" w:rsidRDefault="00837859" w:rsidP="00837859">
            <w:pPr>
              <w:autoSpaceDE w:val="0"/>
              <w:autoSpaceDN w:val="0"/>
              <w:adjustRightInd w:val="0"/>
              <w:jc w:val="center"/>
              <w:rPr>
                <w:rFonts w:eastAsia="Calibri"/>
                <w:i/>
                <w:sz w:val="20"/>
                <w:szCs w:val="20"/>
                <w:lang w:eastAsia="en-US"/>
              </w:rPr>
            </w:pPr>
            <w:r>
              <w:rPr>
                <w:rFonts w:eastAsia="Calibri"/>
                <w:sz w:val="20"/>
                <w:szCs w:val="20"/>
                <w:lang w:val="en-US" w:eastAsia="en-US"/>
              </w:rPr>
              <w:t>X</w:t>
            </w:r>
          </w:p>
        </w:tc>
        <w:tc>
          <w:tcPr>
            <w:tcW w:w="3477" w:type="dxa"/>
            <w:shd w:val="clear" w:color="auto" w:fill="auto"/>
          </w:tcPr>
          <w:p w14:paraId="7A8F1773" w14:textId="77777777" w:rsidR="00837859" w:rsidRDefault="00837859" w:rsidP="00837859">
            <w:pPr>
              <w:jc w:val="both"/>
              <w:rPr>
                <w:sz w:val="20"/>
                <w:szCs w:val="20"/>
              </w:rPr>
            </w:pPr>
            <w:r>
              <w:rPr>
                <w:sz w:val="20"/>
                <w:szCs w:val="20"/>
              </w:rPr>
              <w:t>Заключен муниципальный контракт на оказание услуг по финансовой аренде (лизингу) асфальтного завода.</w:t>
            </w:r>
          </w:p>
          <w:p w14:paraId="5E83A0DE" w14:textId="77777777" w:rsidR="00837859" w:rsidRDefault="00837859" w:rsidP="00837859">
            <w:pPr>
              <w:autoSpaceDE w:val="0"/>
              <w:autoSpaceDN w:val="0"/>
              <w:adjustRightInd w:val="0"/>
              <w:jc w:val="center"/>
              <w:rPr>
                <w:rFonts w:eastAsia="Calibri"/>
                <w:i/>
                <w:sz w:val="20"/>
                <w:szCs w:val="20"/>
                <w:lang w:eastAsia="en-US"/>
              </w:rPr>
            </w:pPr>
          </w:p>
        </w:tc>
        <w:tc>
          <w:tcPr>
            <w:tcW w:w="1759" w:type="dxa"/>
            <w:shd w:val="clear" w:color="auto" w:fill="auto"/>
          </w:tcPr>
          <w:p w14:paraId="7ABF5BDB" w14:textId="77777777" w:rsidR="00837859" w:rsidRDefault="00837859" w:rsidP="00837859">
            <w:pPr>
              <w:jc w:val="both"/>
              <w:rPr>
                <w:rFonts w:eastAsia="Calibri"/>
                <w:i/>
                <w:sz w:val="20"/>
                <w:szCs w:val="20"/>
                <w:lang w:eastAsia="en-US"/>
              </w:rPr>
            </w:pPr>
          </w:p>
        </w:tc>
      </w:tr>
      <w:tr w:rsidR="00837859" w14:paraId="0B6983EC" w14:textId="77777777">
        <w:trPr>
          <w:gridAfter w:val="1"/>
          <w:wAfter w:w="11" w:type="dxa"/>
        </w:trPr>
        <w:tc>
          <w:tcPr>
            <w:tcW w:w="710" w:type="dxa"/>
            <w:shd w:val="clear" w:color="auto" w:fill="auto"/>
          </w:tcPr>
          <w:p w14:paraId="53340B4F" w14:textId="77777777" w:rsidR="00837859" w:rsidRDefault="00837859" w:rsidP="00837859">
            <w:pPr>
              <w:outlineLvl w:val="0"/>
              <w:rPr>
                <w:sz w:val="20"/>
                <w:szCs w:val="20"/>
              </w:rPr>
            </w:pPr>
          </w:p>
        </w:tc>
        <w:tc>
          <w:tcPr>
            <w:tcW w:w="3880" w:type="dxa"/>
            <w:shd w:val="clear" w:color="auto" w:fill="auto"/>
          </w:tcPr>
          <w:p w14:paraId="0EA2AB45" w14:textId="77777777" w:rsidR="00837859" w:rsidRDefault="00837859" w:rsidP="00837859">
            <w:pPr>
              <w:outlineLvl w:val="0"/>
              <w:rPr>
                <w:i/>
                <w:sz w:val="20"/>
                <w:szCs w:val="20"/>
              </w:rPr>
            </w:pPr>
            <w:r>
              <w:rPr>
                <w:i/>
                <w:iCs/>
                <w:sz w:val="20"/>
                <w:szCs w:val="20"/>
              </w:rPr>
              <w:t>Контрольное событие № 7</w:t>
            </w:r>
            <w:r>
              <w:rPr>
                <w:i/>
                <w:iCs/>
                <w:sz w:val="20"/>
                <w:szCs w:val="20"/>
              </w:rPr>
              <w:br/>
              <w:t>Приобретено транспортное средство</w:t>
            </w:r>
          </w:p>
        </w:tc>
        <w:tc>
          <w:tcPr>
            <w:tcW w:w="1985" w:type="dxa"/>
          </w:tcPr>
          <w:p w14:paraId="11913A2E" w14:textId="77777777" w:rsidR="00837859" w:rsidRDefault="00837859" w:rsidP="00837859">
            <w:pPr>
              <w:widowControl w:val="0"/>
              <w:autoSpaceDE w:val="0"/>
              <w:autoSpaceDN w:val="0"/>
              <w:adjustRightInd w:val="0"/>
              <w:rPr>
                <w:sz w:val="20"/>
                <w:szCs w:val="20"/>
              </w:rPr>
            </w:pPr>
          </w:p>
        </w:tc>
        <w:tc>
          <w:tcPr>
            <w:tcW w:w="1984" w:type="dxa"/>
          </w:tcPr>
          <w:p w14:paraId="0B71AE76" w14:textId="29D181F7" w:rsidR="00837859" w:rsidRDefault="00837859" w:rsidP="00837859">
            <w:pPr>
              <w:autoSpaceDE w:val="0"/>
              <w:autoSpaceDN w:val="0"/>
              <w:adjustRightInd w:val="0"/>
              <w:jc w:val="center"/>
              <w:rPr>
                <w:rFonts w:eastAsia="Calibri"/>
                <w:i/>
                <w:sz w:val="20"/>
                <w:szCs w:val="20"/>
                <w:lang w:eastAsia="en-US"/>
              </w:rPr>
            </w:pPr>
            <w:r>
              <w:rPr>
                <w:rFonts w:eastAsia="Calibri"/>
                <w:i/>
                <w:sz w:val="20"/>
                <w:szCs w:val="20"/>
                <w:lang w:val="en-US" w:eastAsia="en-US"/>
              </w:rPr>
              <w:t>31.12.202</w:t>
            </w:r>
            <w:r>
              <w:rPr>
                <w:rFonts w:eastAsia="Calibri"/>
                <w:i/>
                <w:sz w:val="20"/>
                <w:szCs w:val="20"/>
                <w:lang w:eastAsia="en-US"/>
              </w:rPr>
              <w:t>4</w:t>
            </w:r>
          </w:p>
        </w:tc>
        <w:tc>
          <w:tcPr>
            <w:tcW w:w="1998" w:type="dxa"/>
            <w:gridSpan w:val="2"/>
          </w:tcPr>
          <w:p w14:paraId="233E9DBD" w14:textId="77777777" w:rsidR="00837859" w:rsidRDefault="00837859" w:rsidP="00837859">
            <w:pPr>
              <w:autoSpaceDE w:val="0"/>
              <w:autoSpaceDN w:val="0"/>
              <w:adjustRightInd w:val="0"/>
              <w:jc w:val="center"/>
              <w:rPr>
                <w:rFonts w:eastAsia="Calibri"/>
                <w:i/>
                <w:sz w:val="20"/>
                <w:szCs w:val="20"/>
                <w:lang w:eastAsia="en-US"/>
              </w:rPr>
            </w:pPr>
            <w:r>
              <w:rPr>
                <w:rFonts w:eastAsia="Calibri"/>
                <w:sz w:val="20"/>
                <w:szCs w:val="20"/>
                <w:lang w:val="en-US" w:eastAsia="en-US"/>
              </w:rPr>
              <w:t>X</w:t>
            </w:r>
          </w:p>
        </w:tc>
        <w:tc>
          <w:tcPr>
            <w:tcW w:w="3477" w:type="dxa"/>
            <w:shd w:val="clear" w:color="auto" w:fill="FFFFFF" w:themeFill="background1"/>
          </w:tcPr>
          <w:p w14:paraId="34363055" w14:textId="77777777" w:rsidR="00837859" w:rsidRDefault="00837859" w:rsidP="00837859">
            <w:pPr>
              <w:autoSpaceDE w:val="0"/>
              <w:autoSpaceDN w:val="0"/>
              <w:adjustRightInd w:val="0"/>
              <w:jc w:val="center"/>
              <w:rPr>
                <w:rFonts w:eastAsia="Calibri"/>
                <w:i/>
                <w:sz w:val="20"/>
                <w:szCs w:val="20"/>
                <w:lang w:eastAsia="en-US"/>
              </w:rPr>
            </w:pPr>
            <w:r>
              <w:rPr>
                <w:rFonts w:eastAsia="Calibri"/>
                <w:i/>
                <w:sz w:val="20"/>
                <w:szCs w:val="20"/>
                <w:lang w:eastAsia="en-US"/>
              </w:rPr>
              <w:t>Х</w:t>
            </w:r>
          </w:p>
        </w:tc>
        <w:tc>
          <w:tcPr>
            <w:tcW w:w="1759" w:type="dxa"/>
          </w:tcPr>
          <w:p w14:paraId="1DE8EA19" w14:textId="77777777" w:rsidR="00837859" w:rsidRDefault="00837859" w:rsidP="00837859">
            <w:pPr>
              <w:autoSpaceDE w:val="0"/>
              <w:autoSpaceDN w:val="0"/>
              <w:adjustRightInd w:val="0"/>
              <w:jc w:val="center"/>
              <w:rPr>
                <w:rFonts w:eastAsia="Calibri"/>
                <w:i/>
                <w:sz w:val="20"/>
                <w:szCs w:val="20"/>
                <w:lang w:eastAsia="en-US"/>
              </w:rPr>
            </w:pPr>
            <w:r>
              <w:rPr>
                <w:rFonts w:eastAsia="Calibri"/>
                <w:i/>
                <w:sz w:val="20"/>
                <w:szCs w:val="20"/>
                <w:lang w:eastAsia="en-US"/>
              </w:rPr>
              <w:t>Х</w:t>
            </w:r>
          </w:p>
        </w:tc>
      </w:tr>
      <w:tr w:rsidR="00837859" w14:paraId="5D1728CD" w14:textId="77777777">
        <w:trPr>
          <w:gridAfter w:val="1"/>
          <w:wAfter w:w="11" w:type="dxa"/>
        </w:trPr>
        <w:tc>
          <w:tcPr>
            <w:tcW w:w="710" w:type="dxa"/>
            <w:shd w:val="clear" w:color="auto" w:fill="auto"/>
          </w:tcPr>
          <w:p w14:paraId="69F6A91B" w14:textId="15EDED2F" w:rsidR="00837859" w:rsidRDefault="00F55884" w:rsidP="00837859">
            <w:pPr>
              <w:outlineLvl w:val="0"/>
              <w:rPr>
                <w:sz w:val="20"/>
                <w:szCs w:val="20"/>
              </w:rPr>
            </w:pPr>
            <w:r>
              <w:rPr>
                <w:sz w:val="20"/>
                <w:szCs w:val="20"/>
              </w:rPr>
              <w:t>8</w:t>
            </w:r>
          </w:p>
        </w:tc>
        <w:tc>
          <w:tcPr>
            <w:tcW w:w="3880" w:type="dxa"/>
            <w:shd w:val="clear" w:color="auto" w:fill="auto"/>
          </w:tcPr>
          <w:p w14:paraId="34698560" w14:textId="77777777" w:rsidR="00F55884" w:rsidRPr="00F55884" w:rsidRDefault="00F55884" w:rsidP="00F55884">
            <w:pPr>
              <w:outlineLvl w:val="0"/>
              <w:rPr>
                <w:b/>
                <w:sz w:val="20"/>
                <w:szCs w:val="20"/>
              </w:rPr>
            </w:pPr>
            <w:r w:rsidRPr="00F55884">
              <w:rPr>
                <w:b/>
                <w:sz w:val="20"/>
                <w:szCs w:val="20"/>
              </w:rPr>
              <w:t>Основное мероприятие 1.1.8</w:t>
            </w:r>
          </w:p>
          <w:p w14:paraId="36C26FBD" w14:textId="4F2E7895" w:rsidR="00837859" w:rsidRDefault="00F55884" w:rsidP="00F55884">
            <w:pPr>
              <w:outlineLvl w:val="0"/>
              <w:rPr>
                <w:i/>
                <w:sz w:val="20"/>
                <w:szCs w:val="20"/>
              </w:rPr>
            </w:pPr>
            <w:r w:rsidRPr="00F55884">
              <w:rPr>
                <w:b/>
                <w:sz w:val="20"/>
                <w:szCs w:val="20"/>
              </w:rPr>
              <w:t>Обеспечение содержания, ремонта и капитального ремонта мостов</w:t>
            </w:r>
          </w:p>
        </w:tc>
        <w:tc>
          <w:tcPr>
            <w:tcW w:w="1985" w:type="dxa"/>
          </w:tcPr>
          <w:p w14:paraId="5C4573F5" w14:textId="00919F00" w:rsidR="00837859" w:rsidRPr="00F55884" w:rsidRDefault="00F55884" w:rsidP="00837859">
            <w:pPr>
              <w:widowControl w:val="0"/>
              <w:autoSpaceDE w:val="0"/>
              <w:autoSpaceDN w:val="0"/>
              <w:adjustRightInd w:val="0"/>
              <w:rPr>
                <w:b/>
                <w:sz w:val="20"/>
                <w:szCs w:val="20"/>
              </w:rPr>
            </w:pPr>
            <w:r w:rsidRPr="00F55884">
              <w:rPr>
                <w:b/>
                <w:sz w:val="20"/>
                <w:szCs w:val="20"/>
              </w:rPr>
              <w:t>Отдел территориального развития и коммунального хозяйства администрации муниципального района «Ижемский»</w:t>
            </w:r>
          </w:p>
        </w:tc>
        <w:tc>
          <w:tcPr>
            <w:tcW w:w="1984" w:type="dxa"/>
          </w:tcPr>
          <w:p w14:paraId="6F7E7716" w14:textId="38EF4980" w:rsidR="00837859" w:rsidRDefault="00D10656" w:rsidP="00837859">
            <w:pPr>
              <w:autoSpaceDE w:val="0"/>
              <w:autoSpaceDN w:val="0"/>
              <w:adjustRightInd w:val="0"/>
              <w:jc w:val="center"/>
              <w:rPr>
                <w:rFonts w:eastAsia="Calibri"/>
                <w:i/>
                <w:sz w:val="20"/>
                <w:szCs w:val="20"/>
                <w:lang w:eastAsia="en-US"/>
              </w:rPr>
            </w:pPr>
            <w:r>
              <w:rPr>
                <w:rFonts w:eastAsia="Calibri"/>
                <w:i/>
                <w:sz w:val="20"/>
                <w:szCs w:val="20"/>
                <w:lang w:eastAsia="en-US"/>
              </w:rPr>
              <w:t>14.03.2024</w:t>
            </w:r>
          </w:p>
        </w:tc>
        <w:tc>
          <w:tcPr>
            <w:tcW w:w="1998" w:type="dxa"/>
            <w:gridSpan w:val="2"/>
          </w:tcPr>
          <w:p w14:paraId="61AB7536" w14:textId="481FF7CD" w:rsidR="00837859" w:rsidRDefault="00D10656" w:rsidP="00837859">
            <w:pPr>
              <w:autoSpaceDE w:val="0"/>
              <w:autoSpaceDN w:val="0"/>
              <w:adjustRightInd w:val="0"/>
              <w:jc w:val="center"/>
              <w:rPr>
                <w:rFonts w:eastAsia="Calibri"/>
                <w:i/>
                <w:sz w:val="20"/>
                <w:szCs w:val="20"/>
                <w:lang w:eastAsia="en-US"/>
              </w:rPr>
            </w:pPr>
            <w:r>
              <w:rPr>
                <w:rFonts w:eastAsia="Calibri"/>
                <w:i/>
                <w:sz w:val="20"/>
                <w:szCs w:val="20"/>
                <w:lang w:eastAsia="en-US"/>
              </w:rPr>
              <w:t>31.12.2024</w:t>
            </w:r>
          </w:p>
        </w:tc>
        <w:tc>
          <w:tcPr>
            <w:tcW w:w="3477" w:type="dxa"/>
            <w:shd w:val="clear" w:color="auto" w:fill="FFFFFF" w:themeFill="background1"/>
          </w:tcPr>
          <w:p w14:paraId="09BC79F4" w14:textId="77777777" w:rsidR="00837859" w:rsidRDefault="00837859" w:rsidP="00837859">
            <w:pPr>
              <w:autoSpaceDE w:val="0"/>
              <w:autoSpaceDN w:val="0"/>
              <w:adjustRightInd w:val="0"/>
              <w:jc w:val="center"/>
              <w:rPr>
                <w:rFonts w:eastAsia="Calibri"/>
                <w:i/>
                <w:sz w:val="20"/>
                <w:szCs w:val="20"/>
                <w:lang w:eastAsia="en-US"/>
              </w:rPr>
            </w:pPr>
          </w:p>
        </w:tc>
        <w:tc>
          <w:tcPr>
            <w:tcW w:w="1759" w:type="dxa"/>
          </w:tcPr>
          <w:p w14:paraId="1E9F373F" w14:textId="77777777" w:rsidR="00837859" w:rsidRDefault="00837859" w:rsidP="00837859">
            <w:pPr>
              <w:autoSpaceDE w:val="0"/>
              <w:autoSpaceDN w:val="0"/>
              <w:adjustRightInd w:val="0"/>
              <w:jc w:val="center"/>
              <w:rPr>
                <w:rFonts w:eastAsia="Calibri"/>
                <w:i/>
                <w:sz w:val="20"/>
                <w:szCs w:val="20"/>
                <w:lang w:eastAsia="en-US"/>
              </w:rPr>
            </w:pPr>
          </w:p>
        </w:tc>
      </w:tr>
      <w:tr w:rsidR="00D10656" w14:paraId="0750FA96" w14:textId="77777777">
        <w:trPr>
          <w:gridAfter w:val="1"/>
          <w:wAfter w:w="11" w:type="dxa"/>
        </w:trPr>
        <w:tc>
          <w:tcPr>
            <w:tcW w:w="710" w:type="dxa"/>
            <w:shd w:val="clear" w:color="auto" w:fill="auto"/>
          </w:tcPr>
          <w:p w14:paraId="60B86F2C" w14:textId="4DB77885" w:rsidR="00D10656" w:rsidRDefault="00D10656" w:rsidP="00D10656">
            <w:pPr>
              <w:outlineLvl w:val="0"/>
              <w:rPr>
                <w:sz w:val="20"/>
                <w:szCs w:val="20"/>
              </w:rPr>
            </w:pPr>
            <w:r>
              <w:rPr>
                <w:sz w:val="20"/>
                <w:szCs w:val="20"/>
              </w:rPr>
              <w:t>8.1</w:t>
            </w:r>
          </w:p>
        </w:tc>
        <w:tc>
          <w:tcPr>
            <w:tcW w:w="3880" w:type="dxa"/>
            <w:shd w:val="clear" w:color="auto" w:fill="auto"/>
          </w:tcPr>
          <w:p w14:paraId="4A6AA459" w14:textId="77777777" w:rsidR="00D10656" w:rsidRPr="002F24E0" w:rsidRDefault="00D10656" w:rsidP="00D10656">
            <w:pPr>
              <w:outlineLvl w:val="0"/>
              <w:rPr>
                <w:sz w:val="20"/>
                <w:szCs w:val="20"/>
              </w:rPr>
            </w:pPr>
            <w:r w:rsidRPr="002F24E0">
              <w:rPr>
                <w:sz w:val="20"/>
                <w:szCs w:val="20"/>
              </w:rPr>
              <w:t>Мероприятие 1.1.8.1</w:t>
            </w:r>
          </w:p>
          <w:p w14:paraId="1E8DC98C" w14:textId="782FC631" w:rsidR="00D10656" w:rsidRPr="002F24E0" w:rsidRDefault="00D10656" w:rsidP="00D10656">
            <w:pPr>
              <w:outlineLvl w:val="0"/>
              <w:rPr>
                <w:sz w:val="20"/>
                <w:szCs w:val="20"/>
              </w:rPr>
            </w:pPr>
            <w:r w:rsidRPr="002F24E0">
              <w:rPr>
                <w:sz w:val="20"/>
                <w:szCs w:val="20"/>
              </w:rPr>
              <w:t>Заключение договоров на ремонт мостов</w:t>
            </w:r>
          </w:p>
        </w:tc>
        <w:tc>
          <w:tcPr>
            <w:tcW w:w="1985" w:type="dxa"/>
          </w:tcPr>
          <w:p w14:paraId="4079BC2D" w14:textId="466711F1" w:rsidR="00D10656" w:rsidRPr="002F24E0" w:rsidRDefault="00D10656" w:rsidP="00D10656">
            <w:pPr>
              <w:widowControl w:val="0"/>
              <w:autoSpaceDE w:val="0"/>
              <w:autoSpaceDN w:val="0"/>
              <w:adjustRightInd w:val="0"/>
              <w:rPr>
                <w:sz w:val="20"/>
                <w:szCs w:val="20"/>
              </w:rPr>
            </w:pPr>
            <w:r w:rsidRPr="002F24E0">
              <w:rPr>
                <w:sz w:val="20"/>
                <w:szCs w:val="20"/>
              </w:rPr>
              <w:t xml:space="preserve">Отдел территориального развития и коммунального хозяйства администрации </w:t>
            </w:r>
            <w:r w:rsidRPr="002F24E0">
              <w:rPr>
                <w:sz w:val="20"/>
                <w:szCs w:val="20"/>
              </w:rPr>
              <w:lastRenderedPageBreak/>
              <w:t>муниципального района «Ижемский»</w:t>
            </w:r>
          </w:p>
        </w:tc>
        <w:tc>
          <w:tcPr>
            <w:tcW w:w="1984" w:type="dxa"/>
          </w:tcPr>
          <w:p w14:paraId="1934ECA8" w14:textId="244091BF" w:rsidR="00D10656" w:rsidRPr="0069106E" w:rsidRDefault="00D10656" w:rsidP="00D10656">
            <w:pPr>
              <w:autoSpaceDE w:val="0"/>
              <w:autoSpaceDN w:val="0"/>
              <w:adjustRightInd w:val="0"/>
              <w:jc w:val="center"/>
              <w:rPr>
                <w:rFonts w:eastAsia="Calibri"/>
                <w:sz w:val="20"/>
                <w:szCs w:val="20"/>
                <w:lang w:eastAsia="en-US"/>
              </w:rPr>
            </w:pPr>
            <w:r w:rsidRPr="0069106E">
              <w:rPr>
                <w:rFonts w:eastAsia="Calibri"/>
                <w:sz w:val="20"/>
                <w:szCs w:val="20"/>
                <w:lang w:eastAsia="en-US"/>
              </w:rPr>
              <w:lastRenderedPageBreak/>
              <w:t>14.03.2024</w:t>
            </w:r>
          </w:p>
        </w:tc>
        <w:tc>
          <w:tcPr>
            <w:tcW w:w="1998" w:type="dxa"/>
            <w:gridSpan w:val="2"/>
          </w:tcPr>
          <w:p w14:paraId="1E67A87F" w14:textId="5C241E5B" w:rsidR="00D10656" w:rsidRPr="0069106E" w:rsidRDefault="00D10656" w:rsidP="00D10656">
            <w:pPr>
              <w:autoSpaceDE w:val="0"/>
              <w:autoSpaceDN w:val="0"/>
              <w:adjustRightInd w:val="0"/>
              <w:jc w:val="center"/>
              <w:rPr>
                <w:rFonts w:eastAsia="Calibri"/>
                <w:sz w:val="20"/>
                <w:szCs w:val="20"/>
                <w:lang w:eastAsia="en-US"/>
              </w:rPr>
            </w:pPr>
            <w:r w:rsidRPr="0069106E">
              <w:rPr>
                <w:rFonts w:eastAsia="Calibri"/>
                <w:sz w:val="20"/>
                <w:szCs w:val="20"/>
                <w:lang w:eastAsia="en-US"/>
              </w:rPr>
              <w:t>31.12.2024</w:t>
            </w:r>
          </w:p>
        </w:tc>
        <w:tc>
          <w:tcPr>
            <w:tcW w:w="3477" w:type="dxa"/>
            <w:shd w:val="clear" w:color="auto" w:fill="FFFFFF" w:themeFill="background1"/>
          </w:tcPr>
          <w:p w14:paraId="6F5AF532" w14:textId="2CD5591C" w:rsidR="00D10656" w:rsidRPr="00D10656" w:rsidRDefault="00D10656" w:rsidP="00D10656">
            <w:pPr>
              <w:jc w:val="both"/>
              <w:rPr>
                <w:rFonts w:eastAsia="Calibri"/>
                <w:sz w:val="20"/>
                <w:szCs w:val="20"/>
                <w:lang w:eastAsia="en-US"/>
              </w:rPr>
            </w:pPr>
            <w:r>
              <w:rPr>
                <w:rFonts w:eastAsia="Calibri"/>
                <w:sz w:val="20"/>
                <w:szCs w:val="20"/>
                <w:lang w:eastAsia="en-US"/>
              </w:rPr>
              <w:t xml:space="preserve">Заключен муниципальный контракт </w:t>
            </w:r>
            <w:r w:rsidRPr="00D10656">
              <w:rPr>
                <w:rFonts w:eastAsia="Calibri"/>
                <w:sz w:val="20"/>
                <w:szCs w:val="20"/>
                <w:lang w:eastAsia="en-US"/>
              </w:rPr>
              <w:t xml:space="preserve">на восстановление транспортной инфраструктуры для возвращения утраченной способности к функционированию по мосту через </w:t>
            </w:r>
            <w:r w:rsidRPr="00D10656">
              <w:rPr>
                <w:rFonts w:eastAsia="Calibri"/>
                <w:sz w:val="20"/>
                <w:szCs w:val="20"/>
                <w:lang w:eastAsia="en-US"/>
              </w:rPr>
              <w:lastRenderedPageBreak/>
              <w:t>ручей по ул. Молодежная в с. Ижма Ижемского района Республики Коми</w:t>
            </w:r>
          </w:p>
        </w:tc>
        <w:tc>
          <w:tcPr>
            <w:tcW w:w="1759" w:type="dxa"/>
          </w:tcPr>
          <w:p w14:paraId="6EBA9773" w14:textId="77777777" w:rsidR="00D10656" w:rsidRDefault="00D10656" w:rsidP="00D10656">
            <w:pPr>
              <w:autoSpaceDE w:val="0"/>
              <w:autoSpaceDN w:val="0"/>
              <w:adjustRightInd w:val="0"/>
              <w:jc w:val="center"/>
              <w:rPr>
                <w:rFonts w:eastAsia="Calibri"/>
                <w:i/>
                <w:sz w:val="20"/>
                <w:szCs w:val="20"/>
                <w:lang w:eastAsia="en-US"/>
              </w:rPr>
            </w:pPr>
          </w:p>
        </w:tc>
      </w:tr>
      <w:tr w:rsidR="00D10656" w14:paraId="5FC748AA" w14:textId="77777777">
        <w:trPr>
          <w:gridAfter w:val="1"/>
          <w:wAfter w:w="11" w:type="dxa"/>
        </w:trPr>
        <w:tc>
          <w:tcPr>
            <w:tcW w:w="710" w:type="dxa"/>
            <w:shd w:val="clear" w:color="auto" w:fill="auto"/>
          </w:tcPr>
          <w:p w14:paraId="4428CAE8" w14:textId="40645FEC" w:rsidR="00D10656" w:rsidRDefault="00D10656" w:rsidP="00D10656">
            <w:pPr>
              <w:outlineLvl w:val="0"/>
              <w:rPr>
                <w:sz w:val="20"/>
                <w:szCs w:val="20"/>
              </w:rPr>
            </w:pPr>
            <w:r>
              <w:rPr>
                <w:sz w:val="20"/>
                <w:szCs w:val="20"/>
              </w:rPr>
              <w:lastRenderedPageBreak/>
              <w:t>8.2</w:t>
            </w:r>
          </w:p>
        </w:tc>
        <w:tc>
          <w:tcPr>
            <w:tcW w:w="3880" w:type="dxa"/>
            <w:shd w:val="clear" w:color="auto" w:fill="auto"/>
          </w:tcPr>
          <w:p w14:paraId="53FE4B79" w14:textId="77777777" w:rsidR="00D10656" w:rsidRPr="002F24E0" w:rsidRDefault="00D10656" w:rsidP="00D10656">
            <w:pPr>
              <w:outlineLvl w:val="0"/>
              <w:rPr>
                <w:sz w:val="20"/>
                <w:szCs w:val="20"/>
              </w:rPr>
            </w:pPr>
            <w:r w:rsidRPr="002F24E0">
              <w:rPr>
                <w:sz w:val="20"/>
                <w:szCs w:val="20"/>
              </w:rPr>
              <w:t>Мероприятие 1.1.8.2</w:t>
            </w:r>
          </w:p>
          <w:p w14:paraId="6BFCF40C" w14:textId="5DA2406A" w:rsidR="00D10656" w:rsidRPr="002F24E0" w:rsidRDefault="00D10656" w:rsidP="00D10656">
            <w:pPr>
              <w:outlineLvl w:val="0"/>
              <w:rPr>
                <w:sz w:val="20"/>
                <w:szCs w:val="20"/>
              </w:rPr>
            </w:pPr>
            <w:r w:rsidRPr="002F24E0">
              <w:rPr>
                <w:sz w:val="20"/>
                <w:szCs w:val="20"/>
              </w:rPr>
              <w:t>Восстановление транспортной инфраструктуры для возвращения утраченной способности к функционированию по мосту через ручей по ул.Молодежная в с.Ижма</w:t>
            </w:r>
          </w:p>
        </w:tc>
        <w:tc>
          <w:tcPr>
            <w:tcW w:w="1985" w:type="dxa"/>
          </w:tcPr>
          <w:p w14:paraId="622B4FBE" w14:textId="7B28200A" w:rsidR="00D10656" w:rsidRPr="002F24E0" w:rsidRDefault="00D10656" w:rsidP="00D10656">
            <w:pPr>
              <w:widowControl w:val="0"/>
              <w:autoSpaceDE w:val="0"/>
              <w:autoSpaceDN w:val="0"/>
              <w:adjustRightInd w:val="0"/>
              <w:rPr>
                <w:sz w:val="20"/>
                <w:szCs w:val="20"/>
              </w:rPr>
            </w:pPr>
            <w:r w:rsidRPr="002F24E0">
              <w:rPr>
                <w:sz w:val="20"/>
                <w:szCs w:val="20"/>
              </w:rPr>
              <w:t>Отдел территориального развития и коммунального хозяйства администрации муниципального района «Ижемский»</w:t>
            </w:r>
          </w:p>
        </w:tc>
        <w:tc>
          <w:tcPr>
            <w:tcW w:w="1984" w:type="dxa"/>
          </w:tcPr>
          <w:p w14:paraId="329F0EB5" w14:textId="385C5C30" w:rsidR="00D10656" w:rsidRPr="0069106E" w:rsidRDefault="0069106E" w:rsidP="00D10656">
            <w:pPr>
              <w:autoSpaceDE w:val="0"/>
              <w:autoSpaceDN w:val="0"/>
              <w:adjustRightInd w:val="0"/>
              <w:jc w:val="center"/>
              <w:rPr>
                <w:rFonts w:eastAsia="Calibri"/>
                <w:sz w:val="20"/>
                <w:szCs w:val="20"/>
                <w:lang w:eastAsia="en-US"/>
              </w:rPr>
            </w:pPr>
            <w:r w:rsidRPr="0069106E">
              <w:rPr>
                <w:rFonts w:eastAsia="Calibri"/>
                <w:sz w:val="20"/>
                <w:szCs w:val="20"/>
                <w:lang w:eastAsia="en-US"/>
              </w:rPr>
              <w:t>27.05.2024</w:t>
            </w:r>
          </w:p>
        </w:tc>
        <w:tc>
          <w:tcPr>
            <w:tcW w:w="1998" w:type="dxa"/>
            <w:gridSpan w:val="2"/>
          </w:tcPr>
          <w:p w14:paraId="1B03F1B3" w14:textId="6A5E2FE2" w:rsidR="00D10656" w:rsidRPr="0069106E" w:rsidRDefault="0069106E" w:rsidP="00D10656">
            <w:pPr>
              <w:autoSpaceDE w:val="0"/>
              <w:autoSpaceDN w:val="0"/>
              <w:adjustRightInd w:val="0"/>
              <w:jc w:val="center"/>
              <w:rPr>
                <w:rFonts w:eastAsia="Calibri"/>
                <w:sz w:val="20"/>
                <w:szCs w:val="20"/>
                <w:lang w:eastAsia="en-US"/>
              </w:rPr>
            </w:pPr>
            <w:r w:rsidRPr="0069106E">
              <w:rPr>
                <w:rFonts w:eastAsia="Calibri"/>
                <w:sz w:val="20"/>
                <w:szCs w:val="20"/>
                <w:lang w:eastAsia="en-US"/>
              </w:rPr>
              <w:t>18.11.2024</w:t>
            </w:r>
          </w:p>
        </w:tc>
        <w:tc>
          <w:tcPr>
            <w:tcW w:w="3477" w:type="dxa"/>
            <w:shd w:val="clear" w:color="auto" w:fill="FFFFFF" w:themeFill="background1"/>
          </w:tcPr>
          <w:p w14:paraId="015C1F7F" w14:textId="4ED9B1A7" w:rsidR="00D10656" w:rsidRDefault="0069106E" w:rsidP="0069106E">
            <w:pPr>
              <w:autoSpaceDE w:val="0"/>
              <w:autoSpaceDN w:val="0"/>
              <w:adjustRightInd w:val="0"/>
              <w:jc w:val="both"/>
              <w:rPr>
                <w:rFonts w:eastAsia="Calibri"/>
                <w:i/>
                <w:sz w:val="20"/>
                <w:szCs w:val="20"/>
                <w:lang w:eastAsia="en-US"/>
              </w:rPr>
            </w:pPr>
            <w:r>
              <w:rPr>
                <w:rFonts w:eastAsia="Calibri"/>
                <w:sz w:val="20"/>
                <w:szCs w:val="20"/>
                <w:lang w:eastAsia="en-US"/>
              </w:rPr>
              <w:t xml:space="preserve">Заключен муниципальный контракт </w:t>
            </w:r>
            <w:r w:rsidRPr="00D10656">
              <w:rPr>
                <w:rFonts w:eastAsia="Calibri"/>
                <w:sz w:val="20"/>
                <w:szCs w:val="20"/>
                <w:lang w:eastAsia="en-US"/>
              </w:rPr>
              <w:t>на восстановление транспортной инфраструктуры для возвращения утраченной способности к функционированию по мосту через ручей по ул. Молодежная в с. Ижма Ижемского района Республики Коми</w:t>
            </w:r>
          </w:p>
        </w:tc>
        <w:tc>
          <w:tcPr>
            <w:tcW w:w="1759" w:type="dxa"/>
          </w:tcPr>
          <w:p w14:paraId="4630F8D8" w14:textId="77777777" w:rsidR="00D10656" w:rsidRDefault="00D10656" w:rsidP="00D10656">
            <w:pPr>
              <w:autoSpaceDE w:val="0"/>
              <w:autoSpaceDN w:val="0"/>
              <w:adjustRightInd w:val="0"/>
              <w:jc w:val="center"/>
              <w:rPr>
                <w:rFonts w:eastAsia="Calibri"/>
                <w:i/>
                <w:sz w:val="20"/>
                <w:szCs w:val="20"/>
                <w:lang w:eastAsia="en-US"/>
              </w:rPr>
            </w:pPr>
          </w:p>
        </w:tc>
      </w:tr>
      <w:tr w:rsidR="005846D5" w14:paraId="6D028D26" w14:textId="77777777">
        <w:trPr>
          <w:gridAfter w:val="1"/>
          <w:wAfter w:w="11" w:type="dxa"/>
        </w:trPr>
        <w:tc>
          <w:tcPr>
            <w:tcW w:w="710" w:type="dxa"/>
            <w:shd w:val="clear" w:color="auto" w:fill="auto"/>
          </w:tcPr>
          <w:p w14:paraId="683F21DA" w14:textId="034F6E71" w:rsidR="005846D5" w:rsidRDefault="005846D5" w:rsidP="005846D5">
            <w:pPr>
              <w:outlineLvl w:val="0"/>
              <w:rPr>
                <w:sz w:val="20"/>
                <w:szCs w:val="20"/>
              </w:rPr>
            </w:pPr>
            <w:r>
              <w:rPr>
                <w:sz w:val="20"/>
                <w:szCs w:val="20"/>
              </w:rPr>
              <w:t>8.3</w:t>
            </w:r>
          </w:p>
        </w:tc>
        <w:tc>
          <w:tcPr>
            <w:tcW w:w="3880" w:type="dxa"/>
            <w:shd w:val="clear" w:color="auto" w:fill="auto"/>
          </w:tcPr>
          <w:p w14:paraId="2857CDD9" w14:textId="77777777" w:rsidR="005846D5" w:rsidRPr="002F24E0" w:rsidRDefault="005846D5" w:rsidP="005846D5">
            <w:pPr>
              <w:outlineLvl w:val="0"/>
              <w:rPr>
                <w:i/>
                <w:sz w:val="20"/>
                <w:szCs w:val="20"/>
              </w:rPr>
            </w:pPr>
            <w:r w:rsidRPr="002F24E0">
              <w:rPr>
                <w:i/>
                <w:sz w:val="20"/>
                <w:szCs w:val="20"/>
              </w:rPr>
              <w:t>Контрольное событие № 8</w:t>
            </w:r>
          </w:p>
          <w:p w14:paraId="5902A207" w14:textId="4B80D1C0" w:rsidR="005846D5" w:rsidRDefault="005846D5" w:rsidP="005846D5">
            <w:pPr>
              <w:outlineLvl w:val="0"/>
              <w:rPr>
                <w:i/>
                <w:sz w:val="20"/>
                <w:szCs w:val="20"/>
              </w:rPr>
            </w:pPr>
            <w:r w:rsidRPr="002F24E0">
              <w:rPr>
                <w:i/>
                <w:sz w:val="20"/>
                <w:szCs w:val="20"/>
              </w:rPr>
              <w:t>Работы выполнены в полном объеме, в соответствии с техническим заданием в 2024 году</w:t>
            </w:r>
          </w:p>
        </w:tc>
        <w:tc>
          <w:tcPr>
            <w:tcW w:w="1985" w:type="dxa"/>
          </w:tcPr>
          <w:p w14:paraId="550ECDB8" w14:textId="4D622980" w:rsidR="005846D5" w:rsidRPr="002F24E0" w:rsidRDefault="005846D5" w:rsidP="005846D5">
            <w:pPr>
              <w:widowControl w:val="0"/>
              <w:autoSpaceDE w:val="0"/>
              <w:autoSpaceDN w:val="0"/>
              <w:adjustRightInd w:val="0"/>
              <w:rPr>
                <w:i/>
                <w:sz w:val="20"/>
                <w:szCs w:val="20"/>
              </w:rPr>
            </w:pPr>
            <w:r w:rsidRPr="002F24E0">
              <w:rPr>
                <w:i/>
                <w:sz w:val="20"/>
                <w:szCs w:val="20"/>
              </w:rPr>
              <w:t>Отдел территориального развития и коммунального хозяйства администрации муниципального района «Ижемский»</w:t>
            </w:r>
          </w:p>
        </w:tc>
        <w:tc>
          <w:tcPr>
            <w:tcW w:w="1984" w:type="dxa"/>
          </w:tcPr>
          <w:p w14:paraId="33F6EA41" w14:textId="2E70AEC7" w:rsidR="005846D5" w:rsidRDefault="005846D5" w:rsidP="005846D5">
            <w:pPr>
              <w:autoSpaceDE w:val="0"/>
              <w:autoSpaceDN w:val="0"/>
              <w:adjustRightInd w:val="0"/>
              <w:jc w:val="center"/>
              <w:rPr>
                <w:rFonts w:eastAsia="Calibri"/>
                <w:i/>
                <w:sz w:val="20"/>
                <w:szCs w:val="20"/>
                <w:lang w:eastAsia="en-US"/>
              </w:rPr>
            </w:pPr>
            <w:r>
              <w:rPr>
                <w:rFonts w:eastAsia="Calibri"/>
                <w:i/>
                <w:sz w:val="20"/>
                <w:szCs w:val="20"/>
                <w:lang w:eastAsia="en-US"/>
              </w:rPr>
              <w:t>Х</w:t>
            </w:r>
          </w:p>
        </w:tc>
        <w:tc>
          <w:tcPr>
            <w:tcW w:w="1998" w:type="dxa"/>
            <w:gridSpan w:val="2"/>
          </w:tcPr>
          <w:p w14:paraId="2285945C" w14:textId="33EDC775" w:rsidR="005846D5" w:rsidRDefault="005846D5" w:rsidP="005846D5">
            <w:pPr>
              <w:autoSpaceDE w:val="0"/>
              <w:autoSpaceDN w:val="0"/>
              <w:adjustRightInd w:val="0"/>
              <w:jc w:val="center"/>
              <w:rPr>
                <w:rFonts w:eastAsia="Calibri"/>
                <w:i/>
                <w:sz w:val="20"/>
                <w:szCs w:val="20"/>
                <w:lang w:eastAsia="en-US"/>
              </w:rPr>
            </w:pPr>
            <w:r>
              <w:rPr>
                <w:rFonts w:eastAsia="Calibri"/>
                <w:i/>
                <w:sz w:val="20"/>
                <w:szCs w:val="20"/>
                <w:lang w:eastAsia="en-US"/>
              </w:rPr>
              <w:t>Х</w:t>
            </w:r>
          </w:p>
        </w:tc>
        <w:tc>
          <w:tcPr>
            <w:tcW w:w="3477" w:type="dxa"/>
            <w:shd w:val="clear" w:color="auto" w:fill="FFFFFF" w:themeFill="background1"/>
          </w:tcPr>
          <w:p w14:paraId="7999519A" w14:textId="05A38A99" w:rsidR="005846D5" w:rsidRDefault="005846D5" w:rsidP="005846D5">
            <w:pPr>
              <w:autoSpaceDE w:val="0"/>
              <w:autoSpaceDN w:val="0"/>
              <w:adjustRightInd w:val="0"/>
              <w:jc w:val="center"/>
              <w:rPr>
                <w:rFonts w:eastAsia="Calibri"/>
                <w:i/>
                <w:sz w:val="20"/>
                <w:szCs w:val="20"/>
                <w:lang w:eastAsia="en-US"/>
              </w:rPr>
            </w:pPr>
            <w:r>
              <w:rPr>
                <w:rFonts w:eastAsia="Calibri"/>
                <w:i/>
                <w:sz w:val="20"/>
                <w:szCs w:val="20"/>
                <w:lang w:val="en-US" w:eastAsia="en-US"/>
              </w:rPr>
              <w:t>X</w:t>
            </w:r>
          </w:p>
        </w:tc>
        <w:tc>
          <w:tcPr>
            <w:tcW w:w="1759" w:type="dxa"/>
          </w:tcPr>
          <w:p w14:paraId="09DC8C64" w14:textId="6E08D351" w:rsidR="005846D5" w:rsidRDefault="005846D5" w:rsidP="005846D5">
            <w:pPr>
              <w:autoSpaceDE w:val="0"/>
              <w:autoSpaceDN w:val="0"/>
              <w:adjustRightInd w:val="0"/>
              <w:jc w:val="center"/>
              <w:rPr>
                <w:rFonts w:eastAsia="Calibri"/>
                <w:i/>
                <w:sz w:val="20"/>
                <w:szCs w:val="20"/>
                <w:lang w:eastAsia="en-US"/>
              </w:rPr>
            </w:pPr>
            <w:r>
              <w:rPr>
                <w:rFonts w:eastAsia="Calibri"/>
                <w:i/>
                <w:sz w:val="20"/>
                <w:szCs w:val="20"/>
                <w:lang w:val="en-US" w:eastAsia="en-US"/>
              </w:rPr>
              <w:t>X</w:t>
            </w:r>
          </w:p>
        </w:tc>
      </w:tr>
      <w:tr w:rsidR="005846D5" w14:paraId="7D2EF41D" w14:textId="77777777">
        <w:tc>
          <w:tcPr>
            <w:tcW w:w="15804" w:type="dxa"/>
            <w:gridSpan w:val="9"/>
            <w:shd w:val="clear" w:color="auto" w:fill="auto"/>
          </w:tcPr>
          <w:p w14:paraId="5C853429" w14:textId="77777777" w:rsidR="005846D5" w:rsidRDefault="005846D5" w:rsidP="005846D5">
            <w:pPr>
              <w:widowControl w:val="0"/>
              <w:autoSpaceDE w:val="0"/>
              <w:autoSpaceDN w:val="0"/>
              <w:adjustRightInd w:val="0"/>
              <w:jc w:val="center"/>
              <w:rPr>
                <w:b/>
                <w:sz w:val="20"/>
                <w:szCs w:val="20"/>
              </w:rPr>
            </w:pPr>
            <w:r>
              <w:rPr>
                <w:b/>
                <w:sz w:val="20"/>
                <w:szCs w:val="20"/>
              </w:rPr>
              <w:t>Подпрограмма 2. «Организация транспортного обслуживания населения на   территории  муниципального района «Ижемский»</w:t>
            </w:r>
          </w:p>
        </w:tc>
      </w:tr>
      <w:tr w:rsidR="005846D5" w14:paraId="031D5545" w14:textId="77777777">
        <w:tc>
          <w:tcPr>
            <w:tcW w:w="15804" w:type="dxa"/>
            <w:gridSpan w:val="9"/>
            <w:shd w:val="clear" w:color="auto" w:fill="auto"/>
          </w:tcPr>
          <w:p w14:paraId="0D57F9F8" w14:textId="77777777" w:rsidR="005846D5" w:rsidRDefault="005846D5" w:rsidP="005846D5">
            <w:pPr>
              <w:widowControl w:val="0"/>
              <w:autoSpaceDE w:val="0"/>
              <w:autoSpaceDN w:val="0"/>
              <w:adjustRightInd w:val="0"/>
              <w:jc w:val="center"/>
              <w:rPr>
                <w:sz w:val="20"/>
                <w:szCs w:val="20"/>
              </w:rPr>
            </w:pPr>
            <w:r>
              <w:rPr>
                <w:sz w:val="20"/>
                <w:szCs w:val="20"/>
              </w:rPr>
              <w:t>Задача 1. Организация предоставления транспортных услуг населению</w:t>
            </w:r>
          </w:p>
        </w:tc>
      </w:tr>
      <w:tr w:rsidR="005846D5" w14:paraId="3D078680" w14:textId="77777777">
        <w:trPr>
          <w:gridAfter w:val="1"/>
          <w:wAfter w:w="11" w:type="dxa"/>
        </w:trPr>
        <w:tc>
          <w:tcPr>
            <w:tcW w:w="710" w:type="dxa"/>
            <w:shd w:val="clear" w:color="auto" w:fill="auto"/>
          </w:tcPr>
          <w:p w14:paraId="175CF80F" w14:textId="3BF7B4EF" w:rsidR="005846D5" w:rsidRDefault="006F6657" w:rsidP="005846D5">
            <w:pPr>
              <w:outlineLvl w:val="0"/>
              <w:rPr>
                <w:b/>
                <w:bCs/>
                <w:sz w:val="20"/>
                <w:szCs w:val="20"/>
              </w:rPr>
            </w:pPr>
            <w:r>
              <w:rPr>
                <w:b/>
                <w:bCs/>
                <w:sz w:val="20"/>
                <w:szCs w:val="20"/>
              </w:rPr>
              <w:t>9</w:t>
            </w:r>
          </w:p>
        </w:tc>
        <w:tc>
          <w:tcPr>
            <w:tcW w:w="3880" w:type="dxa"/>
            <w:shd w:val="clear" w:color="auto" w:fill="auto"/>
          </w:tcPr>
          <w:p w14:paraId="64A50F92" w14:textId="77777777" w:rsidR="005846D5" w:rsidRDefault="005846D5" w:rsidP="005846D5">
            <w:pPr>
              <w:outlineLvl w:val="0"/>
              <w:rPr>
                <w:b/>
                <w:bCs/>
                <w:sz w:val="20"/>
                <w:szCs w:val="20"/>
              </w:rPr>
            </w:pPr>
            <w:r>
              <w:rPr>
                <w:b/>
                <w:bCs/>
                <w:sz w:val="20"/>
                <w:szCs w:val="20"/>
              </w:rPr>
              <w:t xml:space="preserve">Основное мероприятие 2.1.1 </w:t>
            </w:r>
            <w:r>
              <w:rPr>
                <w:b/>
                <w:bCs/>
                <w:sz w:val="20"/>
                <w:szCs w:val="20"/>
              </w:rPr>
              <w:br/>
              <w:t>Организация осуществления перевозок пассажиров и багажа автомобильным транспортом</w:t>
            </w:r>
          </w:p>
        </w:tc>
        <w:tc>
          <w:tcPr>
            <w:tcW w:w="1985" w:type="dxa"/>
          </w:tcPr>
          <w:p w14:paraId="2B5346C2"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p w14:paraId="34CE377A" w14:textId="77777777" w:rsidR="005846D5" w:rsidRDefault="005846D5" w:rsidP="005846D5">
            <w:pPr>
              <w:rPr>
                <w:color w:val="000000"/>
                <w:sz w:val="18"/>
                <w:szCs w:val="18"/>
              </w:rPr>
            </w:pPr>
          </w:p>
        </w:tc>
        <w:tc>
          <w:tcPr>
            <w:tcW w:w="1984" w:type="dxa"/>
          </w:tcPr>
          <w:p w14:paraId="6633033B"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14:paraId="4E0FEC50"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tcPr>
          <w:p w14:paraId="53E998E5" w14:textId="77777777" w:rsidR="005846D5" w:rsidRDefault="005846D5" w:rsidP="005846D5">
            <w:pPr>
              <w:autoSpaceDE w:val="0"/>
              <w:autoSpaceDN w:val="0"/>
              <w:adjustRightInd w:val="0"/>
              <w:rPr>
                <w:rFonts w:eastAsia="Calibri"/>
                <w:sz w:val="20"/>
                <w:szCs w:val="20"/>
                <w:lang w:eastAsia="en-US"/>
              </w:rPr>
            </w:pPr>
          </w:p>
        </w:tc>
        <w:tc>
          <w:tcPr>
            <w:tcW w:w="1759" w:type="dxa"/>
          </w:tcPr>
          <w:p w14:paraId="439B6F3E" w14:textId="77777777" w:rsidR="005846D5" w:rsidRDefault="005846D5" w:rsidP="005846D5">
            <w:pPr>
              <w:autoSpaceDE w:val="0"/>
              <w:autoSpaceDN w:val="0"/>
              <w:adjustRightInd w:val="0"/>
              <w:rPr>
                <w:rFonts w:eastAsia="Calibri"/>
                <w:sz w:val="20"/>
                <w:szCs w:val="20"/>
                <w:lang w:eastAsia="en-US"/>
              </w:rPr>
            </w:pPr>
          </w:p>
        </w:tc>
      </w:tr>
      <w:tr w:rsidR="005846D5" w14:paraId="34CB8737" w14:textId="77777777">
        <w:trPr>
          <w:gridAfter w:val="1"/>
          <w:wAfter w:w="11" w:type="dxa"/>
        </w:trPr>
        <w:tc>
          <w:tcPr>
            <w:tcW w:w="710" w:type="dxa"/>
            <w:shd w:val="clear" w:color="auto" w:fill="auto"/>
          </w:tcPr>
          <w:p w14:paraId="64BFA255" w14:textId="780E4ECE" w:rsidR="005846D5" w:rsidRDefault="006F6657" w:rsidP="005846D5">
            <w:pPr>
              <w:outlineLvl w:val="0"/>
              <w:rPr>
                <w:sz w:val="20"/>
                <w:szCs w:val="20"/>
              </w:rPr>
            </w:pPr>
            <w:r>
              <w:rPr>
                <w:sz w:val="20"/>
                <w:szCs w:val="20"/>
              </w:rPr>
              <w:t>9</w:t>
            </w:r>
            <w:r w:rsidR="005846D5">
              <w:rPr>
                <w:sz w:val="20"/>
                <w:szCs w:val="20"/>
              </w:rPr>
              <w:t>.1</w:t>
            </w:r>
          </w:p>
        </w:tc>
        <w:tc>
          <w:tcPr>
            <w:tcW w:w="3880" w:type="dxa"/>
            <w:shd w:val="clear" w:color="auto" w:fill="auto"/>
          </w:tcPr>
          <w:p w14:paraId="26C37BCF" w14:textId="77777777" w:rsidR="005846D5" w:rsidRDefault="005846D5" w:rsidP="005846D5">
            <w:pPr>
              <w:outlineLvl w:val="0"/>
              <w:rPr>
                <w:sz w:val="20"/>
                <w:szCs w:val="20"/>
              </w:rPr>
            </w:pPr>
            <w:r>
              <w:rPr>
                <w:sz w:val="20"/>
                <w:szCs w:val="20"/>
              </w:rPr>
              <w:t xml:space="preserve">Мероприятие 2.1.1.1 </w:t>
            </w:r>
            <w:r>
              <w:rPr>
                <w:sz w:val="20"/>
                <w:szCs w:val="20"/>
              </w:rPr>
              <w:br/>
              <w:t>Проведение торгов на право осуществления перевозок пассажиров и багажа по  регулярным автобусным маршрутам</w:t>
            </w:r>
          </w:p>
        </w:tc>
        <w:tc>
          <w:tcPr>
            <w:tcW w:w="1985" w:type="dxa"/>
          </w:tcPr>
          <w:p w14:paraId="34718160"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tc>
        <w:tc>
          <w:tcPr>
            <w:tcW w:w="1984" w:type="dxa"/>
          </w:tcPr>
          <w:p w14:paraId="017D1D2A"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14:paraId="37D48D34"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tcPr>
          <w:p w14:paraId="2BE4EC17" w14:textId="77777777" w:rsidR="00C16AE2" w:rsidRDefault="00C16AE2" w:rsidP="00C16AE2">
            <w:pPr>
              <w:autoSpaceDE w:val="0"/>
              <w:autoSpaceDN w:val="0"/>
              <w:adjustRightInd w:val="0"/>
              <w:spacing w:line="276" w:lineRule="auto"/>
              <w:jc w:val="both"/>
              <w:rPr>
                <w:sz w:val="20"/>
                <w:szCs w:val="20"/>
                <w:lang w:eastAsia="en-US"/>
              </w:rPr>
            </w:pPr>
            <w:r>
              <w:rPr>
                <w:sz w:val="20"/>
                <w:szCs w:val="20"/>
                <w:lang w:eastAsia="en-US"/>
              </w:rPr>
              <w:t xml:space="preserve">Заключены муниципальные контракты на выполнение работ, связанных с осуществлением регулярных перевозок пассажиров и багажа автомобильным транспортом по регулируемым </w:t>
            </w:r>
            <w:r>
              <w:rPr>
                <w:sz w:val="20"/>
                <w:szCs w:val="20"/>
                <w:lang w:eastAsia="en-US"/>
              </w:rPr>
              <w:lastRenderedPageBreak/>
              <w:t xml:space="preserve">тарифам по муниципальным маршрутам: </w:t>
            </w:r>
          </w:p>
          <w:p w14:paraId="08420919" w14:textId="77777777" w:rsidR="00C16AE2" w:rsidRDefault="00C16AE2" w:rsidP="00C16AE2">
            <w:pPr>
              <w:autoSpaceDE w:val="0"/>
              <w:autoSpaceDN w:val="0"/>
              <w:adjustRightInd w:val="0"/>
              <w:spacing w:line="276" w:lineRule="auto"/>
              <w:rPr>
                <w:rFonts w:eastAsia="Calibri"/>
                <w:sz w:val="20"/>
                <w:szCs w:val="20"/>
                <w:lang w:eastAsia="en-US"/>
              </w:rPr>
            </w:pPr>
            <w:r>
              <w:rPr>
                <w:sz w:val="20"/>
                <w:szCs w:val="20"/>
                <w:lang w:eastAsia="en-US"/>
              </w:rPr>
              <w:t xml:space="preserve">№ 116 </w:t>
            </w:r>
            <w:r>
              <w:rPr>
                <w:rFonts w:eastAsia="Calibri"/>
                <w:sz w:val="20"/>
                <w:szCs w:val="20"/>
                <w:lang w:eastAsia="en-US"/>
              </w:rPr>
              <w:t>«</w:t>
            </w:r>
            <w:r>
              <w:rPr>
                <w:sz w:val="20"/>
                <w:szCs w:val="20"/>
                <w:lang w:eastAsia="en-US"/>
              </w:rPr>
              <w:t>Ижма - Сизябск</w:t>
            </w:r>
            <w:r>
              <w:rPr>
                <w:rFonts w:eastAsia="Calibri"/>
                <w:sz w:val="20"/>
                <w:szCs w:val="20"/>
                <w:lang w:eastAsia="en-US"/>
              </w:rPr>
              <w:t>»</w:t>
            </w:r>
          </w:p>
          <w:p w14:paraId="6863B648" w14:textId="77777777" w:rsidR="00C16AE2" w:rsidRDefault="00C16AE2" w:rsidP="00C16AE2">
            <w:pPr>
              <w:autoSpaceDE w:val="0"/>
              <w:autoSpaceDN w:val="0"/>
              <w:adjustRightInd w:val="0"/>
              <w:spacing w:line="276" w:lineRule="auto"/>
              <w:rPr>
                <w:rFonts w:eastAsia="Calibri"/>
                <w:sz w:val="20"/>
                <w:szCs w:val="20"/>
                <w:lang w:eastAsia="en-US"/>
              </w:rPr>
            </w:pPr>
            <w:r>
              <w:rPr>
                <w:rFonts w:eastAsia="Calibri"/>
                <w:sz w:val="20"/>
                <w:szCs w:val="20"/>
                <w:lang w:eastAsia="en-US"/>
              </w:rPr>
              <w:t>№ 117 «Сизябск – Гам – Ижма»</w:t>
            </w:r>
          </w:p>
          <w:p w14:paraId="5454DCD2" w14:textId="77777777" w:rsidR="00C16AE2" w:rsidRDefault="00C16AE2" w:rsidP="00C16AE2">
            <w:pPr>
              <w:autoSpaceDE w:val="0"/>
              <w:autoSpaceDN w:val="0"/>
              <w:adjustRightInd w:val="0"/>
              <w:spacing w:line="276" w:lineRule="auto"/>
              <w:rPr>
                <w:rFonts w:eastAsia="Calibri"/>
                <w:sz w:val="20"/>
                <w:szCs w:val="20"/>
                <w:lang w:eastAsia="en-US"/>
              </w:rPr>
            </w:pPr>
            <w:r>
              <w:rPr>
                <w:rFonts w:eastAsia="Calibri"/>
                <w:sz w:val="20"/>
                <w:szCs w:val="20"/>
                <w:lang w:eastAsia="en-US"/>
              </w:rPr>
              <w:t>№ 512 «Щельяюр - Ижма»</w:t>
            </w:r>
          </w:p>
          <w:p w14:paraId="56A83702" w14:textId="77777777" w:rsidR="00C16AE2" w:rsidRDefault="00C16AE2" w:rsidP="00C16AE2">
            <w:pPr>
              <w:autoSpaceDE w:val="0"/>
              <w:autoSpaceDN w:val="0"/>
              <w:adjustRightInd w:val="0"/>
              <w:spacing w:line="276" w:lineRule="auto"/>
              <w:rPr>
                <w:sz w:val="20"/>
                <w:szCs w:val="20"/>
                <w:lang w:eastAsia="en-US"/>
              </w:rPr>
            </w:pPr>
            <w:r>
              <w:rPr>
                <w:sz w:val="20"/>
                <w:szCs w:val="20"/>
                <w:lang w:eastAsia="en-US"/>
              </w:rPr>
              <w:t>№ 513</w:t>
            </w:r>
            <w:r>
              <w:rPr>
                <w:rFonts w:eastAsia="Calibri"/>
                <w:sz w:val="20"/>
                <w:szCs w:val="20"/>
                <w:lang w:eastAsia="en-US"/>
              </w:rPr>
              <w:t xml:space="preserve"> «Ижма  - Усть-Ижма»</w:t>
            </w:r>
          </w:p>
          <w:p w14:paraId="0E5335F3" w14:textId="77777777" w:rsidR="00C16AE2" w:rsidRDefault="00C16AE2" w:rsidP="00C16AE2">
            <w:pPr>
              <w:autoSpaceDE w:val="0"/>
              <w:autoSpaceDN w:val="0"/>
              <w:adjustRightInd w:val="0"/>
              <w:spacing w:line="276" w:lineRule="auto"/>
              <w:rPr>
                <w:rFonts w:eastAsia="Calibri"/>
                <w:sz w:val="20"/>
                <w:szCs w:val="20"/>
                <w:lang w:eastAsia="en-US"/>
              </w:rPr>
            </w:pPr>
            <w:r>
              <w:rPr>
                <w:rFonts w:eastAsia="Calibri"/>
                <w:sz w:val="20"/>
                <w:szCs w:val="20"/>
                <w:lang w:eastAsia="en-US"/>
              </w:rPr>
              <w:t>№ 514 «Ижма – Кипиево»</w:t>
            </w:r>
          </w:p>
          <w:p w14:paraId="2949662C" w14:textId="77777777" w:rsidR="00C16AE2" w:rsidRDefault="00C16AE2" w:rsidP="00C16AE2">
            <w:pPr>
              <w:autoSpaceDE w:val="0"/>
              <w:autoSpaceDN w:val="0"/>
              <w:adjustRightInd w:val="0"/>
              <w:spacing w:line="276" w:lineRule="auto"/>
              <w:rPr>
                <w:sz w:val="20"/>
                <w:szCs w:val="20"/>
                <w:lang w:eastAsia="en-US"/>
              </w:rPr>
            </w:pPr>
            <w:r>
              <w:rPr>
                <w:rFonts w:eastAsia="Calibri"/>
                <w:sz w:val="20"/>
                <w:szCs w:val="20"/>
                <w:lang w:eastAsia="en-US"/>
              </w:rPr>
              <w:t>№ 515 «</w:t>
            </w:r>
            <w:r>
              <w:rPr>
                <w:sz w:val="20"/>
                <w:szCs w:val="20"/>
                <w:lang w:eastAsia="en-US"/>
              </w:rPr>
              <w:t>Ижма  – Том»</w:t>
            </w:r>
          </w:p>
          <w:p w14:paraId="2AA1FB02" w14:textId="7FE176FA" w:rsidR="005846D5" w:rsidRDefault="00C16AE2" w:rsidP="00C16AE2">
            <w:pPr>
              <w:autoSpaceDE w:val="0"/>
              <w:autoSpaceDN w:val="0"/>
              <w:adjustRightInd w:val="0"/>
              <w:spacing w:line="276" w:lineRule="auto"/>
              <w:rPr>
                <w:sz w:val="20"/>
                <w:szCs w:val="20"/>
                <w:lang w:eastAsia="en-US"/>
              </w:rPr>
            </w:pPr>
            <w:r>
              <w:rPr>
                <w:sz w:val="20"/>
                <w:szCs w:val="20"/>
                <w:lang w:eastAsia="en-US"/>
              </w:rPr>
              <w:t>№ 516 «Ижма – Койю»</w:t>
            </w:r>
          </w:p>
        </w:tc>
        <w:tc>
          <w:tcPr>
            <w:tcW w:w="1759" w:type="dxa"/>
          </w:tcPr>
          <w:p w14:paraId="23274695" w14:textId="77777777" w:rsidR="005846D5" w:rsidRDefault="005846D5" w:rsidP="005846D5">
            <w:pPr>
              <w:autoSpaceDE w:val="0"/>
              <w:autoSpaceDN w:val="0"/>
              <w:adjustRightInd w:val="0"/>
              <w:rPr>
                <w:rFonts w:eastAsia="Calibri"/>
                <w:sz w:val="20"/>
                <w:szCs w:val="20"/>
                <w:lang w:eastAsia="en-US"/>
              </w:rPr>
            </w:pPr>
          </w:p>
        </w:tc>
      </w:tr>
      <w:tr w:rsidR="005846D5" w14:paraId="5135F045" w14:textId="77777777">
        <w:trPr>
          <w:gridAfter w:val="1"/>
          <w:wAfter w:w="11" w:type="dxa"/>
        </w:trPr>
        <w:tc>
          <w:tcPr>
            <w:tcW w:w="710" w:type="dxa"/>
            <w:shd w:val="clear" w:color="auto" w:fill="auto"/>
          </w:tcPr>
          <w:p w14:paraId="7F0F0E96" w14:textId="7F267231" w:rsidR="005846D5" w:rsidRDefault="006F6657" w:rsidP="005846D5">
            <w:pPr>
              <w:outlineLvl w:val="0"/>
              <w:rPr>
                <w:sz w:val="20"/>
                <w:szCs w:val="20"/>
              </w:rPr>
            </w:pPr>
            <w:r>
              <w:rPr>
                <w:sz w:val="20"/>
                <w:szCs w:val="20"/>
              </w:rPr>
              <w:lastRenderedPageBreak/>
              <w:t>9</w:t>
            </w:r>
            <w:r w:rsidR="005846D5">
              <w:rPr>
                <w:sz w:val="20"/>
                <w:szCs w:val="20"/>
              </w:rPr>
              <w:t>.2</w:t>
            </w:r>
          </w:p>
        </w:tc>
        <w:tc>
          <w:tcPr>
            <w:tcW w:w="3880" w:type="dxa"/>
            <w:shd w:val="clear" w:color="auto" w:fill="auto"/>
          </w:tcPr>
          <w:p w14:paraId="7FAF86E0" w14:textId="77777777" w:rsidR="005846D5" w:rsidRDefault="005846D5" w:rsidP="005846D5">
            <w:pPr>
              <w:outlineLvl w:val="0"/>
              <w:rPr>
                <w:sz w:val="20"/>
                <w:szCs w:val="20"/>
              </w:rPr>
            </w:pPr>
            <w:r>
              <w:rPr>
                <w:sz w:val="20"/>
                <w:szCs w:val="20"/>
              </w:rPr>
              <w:t xml:space="preserve">Мероприятие  2.1.1.2 </w:t>
            </w:r>
            <w:r>
              <w:rPr>
                <w:sz w:val="20"/>
                <w:szCs w:val="20"/>
              </w:rPr>
              <w:b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985" w:type="dxa"/>
          </w:tcPr>
          <w:p w14:paraId="0BD63F48"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tc>
        <w:tc>
          <w:tcPr>
            <w:tcW w:w="1984" w:type="dxa"/>
          </w:tcPr>
          <w:p w14:paraId="35466308"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14:paraId="6851F462"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tcPr>
          <w:p w14:paraId="4AC7A1C7" w14:textId="77777777" w:rsidR="00C16AE2" w:rsidRDefault="00C16AE2" w:rsidP="00C16AE2">
            <w:pPr>
              <w:autoSpaceDE w:val="0"/>
              <w:autoSpaceDN w:val="0"/>
              <w:adjustRightInd w:val="0"/>
              <w:spacing w:line="276" w:lineRule="auto"/>
              <w:rPr>
                <w:sz w:val="20"/>
                <w:szCs w:val="20"/>
                <w:lang w:eastAsia="en-US"/>
              </w:rPr>
            </w:pPr>
            <w:r>
              <w:rPr>
                <w:sz w:val="20"/>
                <w:szCs w:val="20"/>
                <w:lang w:eastAsia="en-US"/>
              </w:rPr>
              <w:t>Обеспечено функционирование семи муниципальных маршрутов:</w:t>
            </w:r>
          </w:p>
          <w:p w14:paraId="6796308C" w14:textId="77777777" w:rsidR="00C16AE2" w:rsidRDefault="00C16AE2" w:rsidP="00C16AE2">
            <w:pPr>
              <w:autoSpaceDE w:val="0"/>
              <w:autoSpaceDN w:val="0"/>
              <w:adjustRightInd w:val="0"/>
              <w:spacing w:line="276" w:lineRule="auto"/>
              <w:rPr>
                <w:rFonts w:eastAsia="Calibri"/>
                <w:sz w:val="20"/>
                <w:szCs w:val="20"/>
                <w:lang w:eastAsia="en-US"/>
              </w:rPr>
            </w:pPr>
            <w:r>
              <w:rPr>
                <w:sz w:val="20"/>
                <w:szCs w:val="20"/>
                <w:lang w:eastAsia="en-US"/>
              </w:rPr>
              <w:t xml:space="preserve">№ 116 </w:t>
            </w:r>
            <w:r>
              <w:rPr>
                <w:rFonts w:eastAsia="Calibri"/>
                <w:sz w:val="20"/>
                <w:szCs w:val="20"/>
                <w:lang w:eastAsia="en-US"/>
              </w:rPr>
              <w:t>«</w:t>
            </w:r>
            <w:r>
              <w:rPr>
                <w:sz w:val="20"/>
                <w:szCs w:val="20"/>
                <w:lang w:eastAsia="en-US"/>
              </w:rPr>
              <w:t>Ижма - Сизябск</w:t>
            </w:r>
            <w:r>
              <w:rPr>
                <w:rFonts w:eastAsia="Calibri"/>
                <w:sz w:val="20"/>
                <w:szCs w:val="20"/>
                <w:lang w:eastAsia="en-US"/>
              </w:rPr>
              <w:t>»</w:t>
            </w:r>
          </w:p>
          <w:p w14:paraId="07D16239" w14:textId="77777777" w:rsidR="00C16AE2" w:rsidRDefault="00C16AE2" w:rsidP="00C16AE2">
            <w:pPr>
              <w:autoSpaceDE w:val="0"/>
              <w:autoSpaceDN w:val="0"/>
              <w:adjustRightInd w:val="0"/>
              <w:spacing w:line="276" w:lineRule="auto"/>
              <w:rPr>
                <w:rFonts w:eastAsia="Calibri"/>
                <w:sz w:val="20"/>
                <w:szCs w:val="20"/>
                <w:lang w:eastAsia="en-US"/>
              </w:rPr>
            </w:pPr>
            <w:r>
              <w:rPr>
                <w:rFonts w:eastAsia="Calibri"/>
                <w:sz w:val="20"/>
                <w:szCs w:val="20"/>
                <w:lang w:eastAsia="en-US"/>
              </w:rPr>
              <w:t>№ 117 «Сизябск – Гам – Ижма»</w:t>
            </w:r>
          </w:p>
          <w:p w14:paraId="06B1E5C0" w14:textId="77777777" w:rsidR="00C16AE2" w:rsidRDefault="00C16AE2" w:rsidP="00C16AE2">
            <w:pPr>
              <w:autoSpaceDE w:val="0"/>
              <w:autoSpaceDN w:val="0"/>
              <w:adjustRightInd w:val="0"/>
              <w:spacing w:line="276" w:lineRule="auto"/>
              <w:rPr>
                <w:rFonts w:eastAsia="Calibri"/>
                <w:sz w:val="20"/>
                <w:szCs w:val="20"/>
                <w:lang w:eastAsia="en-US"/>
              </w:rPr>
            </w:pPr>
            <w:r>
              <w:rPr>
                <w:rFonts w:eastAsia="Calibri"/>
                <w:sz w:val="20"/>
                <w:szCs w:val="20"/>
                <w:lang w:eastAsia="en-US"/>
              </w:rPr>
              <w:t>№ 512 «Щельяюр - Ижма»</w:t>
            </w:r>
          </w:p>
          <w:p w14:paraId="71C79D56" w14:textId="77777777" w:rsidR="00C16AE2" w:rsidRDefault="00C16AE2" w:rsidP="00C16AE2">
            <w:pPr>
              <w:autoSpaceDE w:val="0"/>
              <w:autoSpaceDN w:val="0"/>
              <w:adjustRightInd w:val="0"/>
              <w:spacing w:line="276" w:lineRule="auto"/>
              <w:rPr>
                <w:sz w:val="20"/>
                <w:szCs w:val="20"/>
                <w:lang w:eastAsia="en-US"/>
              </w:rPr>
            </w:pPr>
            <w:r>
              <w:rPr>
                <w:sz w:val="20"/>
                <w:szCs w:val="20"/>
                <w:lang w:eastAsia="en-US"/>
              </w:rPr>
              <w:t>№ 513</w:t>
            </w:r>
            <w:r>
              <w:rPr>
                <w:rFonts w:eastAsia="Calibri"/>
                <w:sz w:val="20"/>
                <w:szCs w:val="20"/>
                <w:lang w:eastAsia="en-US"/>
              </w:rPr>
              <w:t xml:space="preserve"> «Ижма  - Усть-Ижма»</w:t>
            </w:r>
          </w:p>
          <w:p w14:paraId="11EBDAFD" w14:textId="77777777" w:rsidR="00C16AE2" w:rsidRDefault="00C16AE2" w:rsidP="00C16AE2">
            <w:pPr>
              <w:autoSpaceDE w:val="0"/>
              <w:autoSpaceDN w:val="0"/>
              <w:adjustRightInd w:val="0"/>
              <w:spacing w:line="276" w:lineRule="auto"/>
              <w:rPr>
                <w:rFonts w:eastAsia="Calibri"/>
                <w:sz w:val="20"/>
                <w:szCs w:val="20"/>
                <w:lang w:eastAsia="en-US"/>
              </w:rPr>
            </w:pPr>
            <w:r>
              <w:rPr>
                <w:rFonts w:eastAsia="Calibri"/>
                <w:sz w:val="20"/>
                <w:szCs w:val="20"/>
                <w:lang w:eastAsia="en-US"/>
              </w:rPr>
              <w:t>№ 514 «Ижма – Кипиево»</w:t>
            </w:r>
          </w:p>
          <w:p w14:paraId="203CE15F" w14:textId="77777777" w:rsidR="00C16AE2" w:rsidRDefault="00C16AE2" w:rsidP="00C16AE2">
            <w:pPr>
              <w:autoSpaceDE w:val="0"/>
              <w:autoSpaceDN w:val="0"/>
              <w:adjustRightInd w:val="0"/>
              <w:spacing w:line="276" w:lineRule="auto"/>
              <w:rPr>
                <w:sz w:val="20"/>
                <w:szCs w:val="20"/>
                <w:lang w:eastAsia="en-US"/>
              </w:rPr>
            </w:pPr>
            <w:r>
              <w:rPr>
                <w:rFonts w:eastAsia="Calibri"/>
                <w:sz w:val="20"/>
                <w:szCs w:val="20"/>
                <w:lang w:eastAsia="en-US"/>
              </w:rPr>
              <w:t>№ 515 «</w:t>
            </w:r>
            <w:r>
              <w:rPr>
                <w:sz w:val="20"/>
                <w:szCs w:val="20"/>
                <w:lang w:eastAsia="en-US"/>
              </w:rPr>
              <w:t>Ижма  – Том»</w:t>
            </w:r>
          </w:p>
          <w:p w14:paraId="3CF83403" w14:textId="5A9EBB99" w:rsidR="005846D5" w:rsidRDefault="00C16AE2" w:rsidP="00C16AE2">
            <w:pPr>
              <w:autoSpaceDE w:val="0"/>
              <w:autoSpaceDN w:val="0"/>
              <w:adjustRightInd w:val="0"/>
              <w:spacing w:line="276" w:lineRule="auto"/>
              <w:rPr>
                <w:sz w:val="20"/>
                <w:szCs w:val="20"/>
                <w:lang w:eastAsia="en-US"/>
              </w:rPr>
            </w:pPr>
            <w:r>
              <w:rPr>
                <w:sz w:val="20"/>
                <w:szCs w:val="20"/>
                <w:lang w:eastAsia="en-US"/>
              </w:rPr>
              <w:t>№ 516 «Ижма – Койю»</w:t>
            </w:r>
          </w:p>
        </w:tc>
        <w:tc>
          <w:tcPr>
            <w:tcW w:w="1759" w:type="dxa"/>
          </w:tcPr>
          <w:p w14:paraId="18F02E89" w14:textId="77777777" w:rsidR="005846D5" w:rsidRDefault="005846D5" w:rsidP="005846D5">
            <w:pPr>
              <w:autoSpaceDE w:val="0"/>
              <w:autoSpaceDN w:val="0"/>
              <w:adjustRightInd w:val="0"/>
              <w:rPr>
                <w:rFonts w:eastAsia="Calibri"/>
                <w:sz w:val="20"/>
                <w:szCs w:val="20"/>
                <w:lang w:eastAsia="en-US"/>
              </w:rPr>
            </w:pPr>
          </w:p>
        </w:tc>
      </w:tr>
      <w:tr w:rsidR="005846D5" w14:paraId="35FD4370" w14:textId="77777777">
        <w:trPr>
          <w:gridAfter w:val="1"/>
          <w:wAfter w:w="11" w:type="dxa"/>
        </w:trPr>
        <w:tc>
          <w:tcPr>
            <w:tcW w:w="710" w:type="dxa"/>
            <w:shd w:val="clear" w:color="auto" w:fill="auto"/>
          </w:tcPr>
          <w:p w14:paraId="1D4F713E" w14:textId="39876CCE" w:rsidR="005846D5" w:rsidRDefault="006F6657" w:rsidP="005846D5">
            <w:pPr>
              <w:outlineLvl w:val="0"/>
              <w:rPr>
                <w:sz w:val="20"/>
                <w:szCs w:val="20"/>
              </w:rPr>
            </w:pPr>
            <w:r>
              <w:rPr>
                <w:sz w:val="20"/>
                <w:szCs w:val="20"/>
              </w:rPr>
              <w:t>9</w:t>
            </w:r>
            <w:r w:rsidR="005846D5">
              <w:rPr>
                <w:sz w:val="20"/>
                <w:szCs w:val="20"/>
              </w:rPr>
              <w:t>.3</w:t>
            </w:r>
          </w:p>
        </w:tc>
        <w:tc>
          <w:tcPr>
            <w:tcW w:w="3880" w:type="dxa"/>
            <w:shd w:val="clear" w:color="auto" w:fill="auto"/>
          </w:tcPr>
          <w:p w14:paraId="0BB819C3" w14:textId="77777777" w:rsidR="005846D5" w:rsidRDefault="005846D5" w:rsidP="005846D5">
            <w:pPr>
              <w:outlineLvl w:val="0"/>
              <w:rPr>
                <w:sz w:val="20"/>
                <w:szCs w:val="20"/>
              </w:rPr>
            </w:pPr>
            <w:r>
              <w:rPr>
                <w:sz w:val="20"/>
                <w:szCs w:val="20"/>
              </w:rPr>
              <w:t xml:space="preserve">Мероприятие 2.1.1.3 </w:t>
            </w:r>
            <w:r>
              <w:rPr>
                <w:sz w:val="20"/>
                <w:szCs w:val="20"/>
              </w:rPr>
              <w:br/>
              <w:t>Обеспечение равной доступности услуг общественного транспорта для отдельных категорий граждан, оказание мер социальной поддержки гражданам пожилого возраста</w:t>
            </w:r>
          </w:p>
        </w:tc>
        <w:tc>
          <w:tcPr>
            <w:tcW w:w="1985" w:type="dxa"/>
          </w:tcPr>
          <w:p w14:paraId="30C11732"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tc>
        <w:tc>
          <w:tcPr>
            <w:tcW w:w="1984" w:type="dxa"/>
          </w:tcPr>
          <w:p w14:paraId="7AA3AC55"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14:paraId="74172A8B"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tcPr>
          <w:p w14:paraId="37C80577" w14:textId="77777777" w:rsidR="005846D5" w:rsidRDefault="005846D5" w:rsidP="005846D5">
            <w:pPr>
              <w:autoSpaceDE w:val="0"/>
              <w:autoSpaceDN w:val="0"/>
              <w:adjustRightInd w:val="0"/>
              <w:spacing w:line="276" w:lineRule="auto"/>
              <w:jc w:val="both"/>
              <w:rPr>
                <w:sz w:val="20"/>
                <w:szCs w:val="20"/>
                <w:lang w:eastAsia="en-US"/>
              </w:rPr>
            </w:pPr>
            <w:r>
              <w:rPr>
                <w:sz w:val="20"/>
                <w:szCs w:val="20"/>
                <w:lang w:eastAsia="en-US"/>
              </w:rPr>
              <w:t xml:space="preserve">Заключен договор с МБУ «Жилищное управление» </w:t>
            </w:r>
            <w:r>
              <w:rPr>
                <w:bCs/>
                <w:sz w:val="20"/>
                <w:szCs w:val="20"/>
                <w:lang w:eastAsia="en-US"/>
              </w:rPr>
              <w:t>о деятельности, направленной на обеспечение равной доступности транспортных  услуг на пассажирском автомобильном  транспорте (кроме такси) на муниципальных маршрутах регулярных перевозок для отдельных категорий граждан, имеющих право на оказание мер социальной поддержки, на территории муниципального района «Ижемский»</w:t>
            </w:r>
          </w:p>
        </w:tc>
        <w:tc>
          <w:tcPr>
            <w:tcW w:w="1759" w:type="dxa"/>
          </w:tcPr>
          <w:p w14:paraId="0F868086" w14:textId="77777777" w:rsidR="005846D5" w:rsidRDefault="005846D5" w:rsidP="005846D5">
            <w:pPr>
              <w:autoSpaceDE w:val="0"/>
              <w:autoSpaceDN w:val="0"/>
              <w:adjustRightInd w:val="0"/>
              <w:rPr>
                <w:rFonts w:eastAsia="Calibri"/>
                <w:sz w:val="20"/>
                <w:szCs w:val="20"/>
                <w:lang w:eastAsia="en-US"/>
              </w:rPr>
            </w:pPr>
          </w:p>
        </w:tc>
      </w:tr>
      <w:tr w:rsidR="005846D5" w14:paraId="5EE6DC55" w14:textId="77777777">
        <w:trPr>
          <w:gridAfter w:val="1"/>
          <w:wAfter w:w="11" w:type="dxa"/>
        </w:trPr>
        <w:tc>
          <w:tcPr>
            <w:tcW w:w="710" w:type="dxa"/>
            <w:shd w:val="clear" w:color="auto" w:fill="auto"/>
          </w:tcPr>
          <w:p w14:paraId="6791DB7E" w14:textId="77777777" w:rsidR="005846D5" w:rsidRDefault="005846D5" w:rsidP="005846D5">
            <w:pPr>
              <w:outlineLvl w:val="0"/>
              <w:rPr>
                <w:sz w:val="20"/>
                <w:szCs w:val="20"/>
              </w:rPr>
            </w:pPr>
            <w:r>
              <w:rPr>
                <w:sz w:val="20"/>
                <w:szCs w:val="20"/>
              </w:rPr>
              <w:t> </w:t>
            </w:r>
          </w:p>
        </w:tc>
        <w:tc>
          <w:tcPr>
            <w:tcW w:w="3880" w:type="dxa"/>
            <w:shd w:val="clear" w:color="auto" w:fill="auto"/>
          </w:tcPr>
          <w:p w14:paraId="619E51BB" w14:textId="37E92967" w:rsidR="005846D5" w:rsidRDefault="005846D5" w:rsidP="005846D5">
            <w:pPr>
              <w:outlineLvl w:val="0"/>
              <w:rPr>
                <w:i/>
                <w:iCs/>
                <w:sz w:val="20"/>
                <w:szCs w:val="20"/>
              </w:rPr>
            </w:pPr>
            <w:r>
              <w:rPr>
                <w:i/>
                <w:iCs/>
                <w:sz w:val="20"/>
                <w:szCs w:val="20"/>
              </w:rPr>
              <w:t>Контрольное  событие № 8</w:t>
            </w:r>
            <w:r>
              <w:rPr>
                <w:i/>
                <w:iCs/>
                <w:sz w:val="20"/>
                <w:szCs w:val="20"/>
              </w:rPr>
              <w:br/>
              <w:t xml:space="preserve">Заключен с перевозчиками контракт на </w:t>
            </w:r>
            <w:r>
              <w:rPr>
                <w:i/>
                <w:iCs/>
                <w:sz w:val="20"/>
                <w:szCs w:val="20"/>
              </w:rPr>
              <w:lastRenderedPageBreak/>
              <w:t>право осуществления перевозок пассажиров и багажа по регулярным автобусным маршрутам на 2024 год</w:t>
            </w:r>
          </w:p>
        </w:tc>
        <w:tc>
          <w:tcPr>
            <w:tcW w:w="1985" w:type="dxa"/>
          </w:tcPr>
          <w:p w14:paraId="11B24E6D" w14:textId="77777777" w:rsidR="005846D5" w:rsidRDefault="005846D5" w:rsidP="005846D5">
            <w:pPr>
              <w:rPr>
                <w:color w:val="000000"/>
                <w:sz w:val="18"/>
                <w:szCs w:val="18"/>
              </w:rPr>
            </w:pPr>
            <w:r>
              <w:rPr>
                <w:color w:val="000000"/>
                <w:sz w:val="18"/>
                <w:szCs w:val="18"/>
              </w:rPr>
              <w:lastRenderedPageBreak/>
              <w:t xml:space="preserve">Отдел экономического анализа, </w:t>
            </w:r>
            <w:r>
              <w:rPr>
                <w:color w:val="000000"/>
                <w:sz w:val="18"/>
                <w:szCs w:val="18"/>
              </w:rPr>
              <w:lastRenderedPageBreak/>
              <w:t>прогнозирования и осуществления закупок администрации муниципального района «Ижемский»</w:t>
            </w:r>
          </w:p>
        </w:tc>
        <w:tc>
          <w:tcPr>
            <w:tcW w:w="1984" w:type="dxa"/>
          </w:tcPr>
          <w:p w14:paraId="007756C3" w14:textId="474D09BB" w:rsidR="005846D5" w:rsidRDefault="005846D5" w:rsidP="005846D5">
            <w:pPr>
              <w:autoSpaceDE w:val="0"/>
              <w:autoSpaceDN w:val="0"/>
              <w:adjustRightInd w:val="0"/>
              <w:jc w:val="center"/>
              <w:rPr>
                <w:rFonts w:eastAsia="Calibri"/>
                <w:i/>
                <w:sz w:val="20"/>
                <w:szCs w:val="20"/>
                <w:lang w:eastAsia="en-US"/>
              </w:rPr>
            </w:pPr>
            <w:r>
              <w:rPr>
                <w:rFonts w:eastAsia="Calibri"/>
                <w:i/>
                <w:sz w:val="20"/>
                <w:szCs w:val="20"/>
                <w:lang w:eastAsia="en-US"/>
              </w:rPr>
              <w:lastRenderedPageBreak/>
              <w:t>31.12.2024</w:t>
            </w:r>
          </w:p>
        </w:tc>
        <w:tc>
          <w:tcPr>
            <w:tcW w:w="1985" w:type="dxa"/>
          </w:tcPr>
          <w:p w14:paraId="7D481BED" w14:textId="1BB1B7F1" w:rsidR="005846D5" w:rsidRDefault="005846D5" w:rsidP="005846D5">
            <w:pPr>
              <w:autoSpaceDE w:val="0"/>
              <w:autoSpaceDN w:val="0"/>
              <w:adjustRightInd w:val="0"/>
              <w:jc w:val="center"/>
              <w:rPr>
                <w:rFonts w:eastAsia="Calibri"/>
                <w:i/>
                <w:sz w:val="20"/>
                <w:szCs w:val="20"/>
                <w:lang w:eastAsia="en-US"/>
              </w:rPr>
            </w:pPr>
            <w:r>
              <w:rPr>
                <w:rFonts w:eastAsia="Calibri"/>
                <w:i/>
                <w:sz w:val="20"/>
                <w:szCs w:val="20"/>
                <w:lang w:eastAsia="en-US"/>
              </w:rPr>
              <w:t>14.12.2024</w:t>
            </w:r>
          </w:p>
        </w:tc>
        <w:tc>
          <w:tcPr>
            <w:tcW w:w="3490" w:type="dxa"/>
            <w:gridSpan w:val="2"/>
          </w:tcPr>
          <w:p w14:paraId="52644FEE" w14:textId="77777777" w:rsidR="005846D5" w:rsidRDefault="005846D5" w:rsidP="005846D5">
            <w:pPr>
              <w:autoSpaceDE w:val="0"/>
              <w:autoSpaceDN w:val="0"/>
              <w:adjustRightInd w:val="0"/>
              <w:jc w:val="center"/>
              <w:rPr>
                <w:rFonts w:eastAsia="Calibri"/>
                <w:i/>
                <w:sz w:val="20"/>
                <w:szCs w:val="20"/>
                <w:lang w:eastAsia="en-US"/>
              </w:rPr>
            </w:pPr>
            <w:r>
              <w:rPr>
                <w:rFonts w:eastAsia="Calibri"/>
                <w:i/>
                <w:sz w:val="20"/>
                <w:szCs w:val="20"/>
                <w:lang w:eastAsia="en-US"/>
              </w:rPr>
              <w:t>Х</w:t>
            </w:r>
          </w:p>
        </w:tc>
        <w:tc>
          <w:tcPr>
            <w:tcW w:w="1759" w:type="dxa"/>
          </w:tcPr>
          <w:p w14:paraId="6D5B3400"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r>
      <w:tr w:rsidR="005846D5" w14:paraId="27EB01F2" w14:textId="77777777">
        <w:trPr>
          <w:gridAfter w:val="1"/>
          <w:wAfter w:w="11" w:type="dxa"/>
        </w:trPr>
        <w:tc>
          <w:tcPr>
            <w:tcW w:w="710" w:type="dxa"/>
            <w:shd w:val="clear" w:color="auto" w:fill="auto"/>
          </w:tcPr>
          <w:p w14:paraId="599F9E4A" w14:textId="17F1BF59" w:rsidR="005846D5" w:rsidRDefault="006F6657" w:rsidP="005846D5">
            <w:pPr>
              <w:outlineLvl w:val="0"/>
              <w:rPr>
                <w:b/>
                <w:bCs/>
                <w:sz w:val="20"/>
                <w:szCs w:val="20"/>
              </w:rPr>
            </w:pPr>
            <w:r>
              <w:rPr>
                <w:b/>
                <w:bCs/>
                <w:sz w:val="20"/>
                <w:szCs w:val="20"/>
              </w:rPr>
              <w:lastRenderedPageBreak/>
              <w:t>10</w:t>
            </w:r>
          </w:p>
        </w:tc>
        <w:tc>
          <w:tcPr>
            <w:tcW w:w="3880" w:type="dxa"/>
            <w:shd w:val="clear" w:color="auto" w:fill="auto"/>
          </w:tcPr>
          <w:p w14:paraId="5B886EEC" w14:textId="77777777" w:rsidR="005846D5" w:rsidRDefault="005846D5" w:rsidP="005846D5">
            <w:pPr>
              <w:outlineLvl w:val="0"/>
              <w:rPr>
                <w:b/>
                <w:bCs/>
                <w:sz w:val="20"/>
                <w:szCs w:val="20"/>
              </w:rPr>
            </w:pPr>
            <w:r>
              <w:rPr>
                <w:b/>
                <w:bCs/>
                <w:sz w:val="20"/>
                <w:szCs w:val="20"/>
              </w:rPr>
              <w:t>Основное мероприятие 2.1.2</w:t>
            </w:r>
            <w:r>
              <w:rPr>
                <w:b/>
                <w:bCs/>
                <w:sz w:val="20"/>
                <w:szCs w:val="20"/>
              </w:rPr>
              <w:br/>
              <w:t>Организация осуществления перевозок пассажиров и багажа водным транспортом</w:t>
            </w:r>
          </w:p>
        </w:tc>
        <w:tc>
          <w:tcPr>
            <w:tcW w:w="1985" w:type="dxa"/>
          </w:tcPr>
          <w:p w14:paraId="1C143F1C"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tc>
        <w:tc>
          <w:tcPr>
            <w:tcW w:w="1984" w:type="dxa"/>
          </w:tcPr>
          <w:p w14:paraId="4FC5D3D0"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14:paraId="735BA6B4"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tcPr>
          <w:p w14:paraId="1E1746EC" w14:textId="77777777" w:rsidR="005846D5" w:rsidRDefault="005846D5" w:rsidP="005846D5">
            <w:pPr>
              <w:autoSpaceDE w:val="0"/>
              <w:autoSpaceDN w:val="0"/>
              <w:adjustRightInd w:val="0"/>
              <w:rPr>
                <w:rFonts w:eastAsia="Calibri"/>
                <w:sz w:val="20"/>
                <w:szCs w:val="20"/>
                <w:lang w:eastAsia="en-US"/>
              </w:rPr>
            </w:pPr>
          </w:p>
        </w:tc>
        <w:tc>
          <w:tcPr>
            <w:tcW w:w="1759" w:type="dxa"/>
          </w:tcPr>
          <w:p w14:paraId="7E088533" w14:textId="77777777" w:rsidR="005846D5" w:rsidRDefault="005846D5" w:rsidP="005846D5">
            <w:pPr>
              <w:autoSpaceDE w:val="0"/>
              <w:autoSpaceDN w:val="0"/>
              <w:adjustRightInd w:val="0"/>
              <w:rPr>
                <w:rFonts w:eastAsia="Calibri"/>
                <w:sz w:val="20"/>
                <w:szCs w:val="20"/>
                <w:lang w:eastAsia="en-US"/>
              </w:rPr>
            </w:pPr>
          </w:p>
        </w:tc>
      </w:tr>
      <w:tr w:rsidR="005846D5" w14:paraId="0BD2E825" w14:textId="77777777" w:rsidTr="006F6657">
        <w:trPr>
          <w:gridAfter w:val="1"/>
          <w:wAfter w:w="11" w:type="dxa"/>
        </w:trPr>
        <w:tc>
          <w:tcPr>
            <w:tcW w:w="710" w:type="dxa"/>
            <w:shd w:val="clear" w:color="auto" w:fill="auto"/>
          </w:tcPr>
          <w:p w14:paraId="7DB663AC" w14:textId="51154ADC" w:rsidR="005846D5" w:rsidRDefault="006F6657" w:rsidP="005846D5">
            <w:pPr>
              <w:outlineLvl w:val="0"/>
              <w:rPr>
                <w:sz w:val="20"/>
                <w:szCs w:val="20"/>
              </w:rPr>
            </w:pPr>
            <w:r>
              <w:rPr>
                <w:sz w:val="20"/>
                <w:szCs w:val="20"/>
              </w:rPr>
              <w:t>10</w:t>
            </w:r>
            <w:r w:rsidR="005846D5">
              <w:rPr>
                <w:sz w:val="20"/>
                <w:szCs w:val="20"/>
              </w:rPr>
              <w:t>.1</w:t>
            </w:r>
          </w:p>
        </w:tc>
        <w:tc>
          <w:tcPr>
            <w:tcW w:w="3880" w:type="dxa"/>
            <w:shd w:val="clear" w:color="auto" w:fill="auto"/>
          </w:tcPr>
          <w:p w14:paraId="591AB79E" w14:textId="77777777" w:rsidR="005846D5" w:rsidRDefault="005846D5" w:rsidP="005846D5">
            <w:pPr>
              <w:outlineLvl w:val="0"/>
              <w:rPr>
                <w:sz w:val="20"/>
                <w:szCs w:val="20"/>
              </w:rPr>
            </w:pPr>
            <w:r>
              <w:rPr>
                <w:sz w:val="20"/>
                <w:szCs w:val="20"/>
              </w:rPr>
              <w:t xml:space="preserve">Мероприятие 2.1.2.1 </w:t>
            </w:r>
            <w:r>
              <w:rPr>
                <w:sz w:val="20"/>
                <w:szCs w:val="20"/>
              </w:rPr>
              <w:br/>
              <w:t>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p>
        </w:tc>
        <w:tc>
          <w:tcPr>
            <w:tcW w:w="1985" w:type="dxa"/>
          </w:tcPr>
          <w:p w14:paraId="7103053B"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tc>
        <w:tc>
          <w:tcPr>
            <w:tcW w:w="1984" w:type="dxa"/>
          </w:tcPr>
          <w:p w14:paraId="1BECAAA9"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14:paraId="615BE38B"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14:paraId="1D3536A5" w14:textId="5B093BF3" w:rsidR="005846D5" w:rsidRDefault="005846D5" w:rsidP="006F6657">
            <w:pPr>
              <w:autoSpaceDE w:val="0"/>
              <w:autoSpaceDN w:val="0"/>
              <w:adjustRightInd w:val="0"/>
              <w:jc w:val="both"/>
              <w:rPr>
                <w:sz w:val="20"/>
                <w:szCs w:val="20"/>
                <w:highlight w:val="yellow"/>
              </w:rPr>
            </w:pPr>
            <w:r>
              <w:rPr>
                <w:sz w:val="20"/>
                <w:szCs w:val="20"/>
              </w:rPr>
              <w:t xml:space="preserve">Возмещены выпадающие доходы ООО «Региональная транспортная компания», осуществляющая пассажирские перевозки  речным транспортом во внутримуниципальном сообщении по маршруту «Чаркабож – Кипиево – Чика – Няшабож – Пиль-Егор – Щельяюр» в размере </w:t>
            </w:r>
            <w:r w:rsidR="006F6657">
              <w:rPr>
                <w:sz w:val="20"/>
                <w:szCs w:val="20"/>
              </w:rPr>
              <w:t>11 587,9</w:t>
            </w:r>
            <w:r>
              <w:rPr>
                <w:sz w:val="20"/>
                <w:szCs w:val="20"/>
              </w:rPr>
              <w:t xml:space="preserve"> </w:t>
            </w:r>
            <w:r w:rsidR="006F6657">
              <w:rPr>
                <w:sz w:val="20"/>
                <w:szCs w:val="20"/>
              </w:rPr>
              <w:t xml:space="preserve">тыс. </w:t>
            </w:r>
            <w:r>
              <w:rPr>
                <w:sz w:val="20"/>
                <w:szCs w:val="20"/>
              </w:rPr>
              <w:t>руб.</w:t>
            </w:r>
          </w:p>
        </w:tc>
        <w:tc>
          <w:tcPr>
            <w:tcW w:w="1759" w:type="dxa"/>
          </w:tcPr>
          <w:p w14:paraId="1D7E280B" w14:textId="77777777" w:rsidR="005846D5" w:rsidRDefault="005846D5" w:rsidP="005846D5">
            <w:pPr>
              <w:autoSpaceDE w:val="0"/>
              <w:autoSpaceDN w:val="0"/>
              <w:adjustRightInd w:val="0"/>
              <w:rPr>
                <w:rFonts w:eastAsia="Calibri"/>
                <w:sz w:val="20"/>
                <w:szCs w:val="20"/>
                <w:lang w:eastAsia="en-US"/>
              </w:rPr>
            </w:pPr>
          </w:p>
        </w:tc>
      </w:tr>
      <w:tr w:rsidR="005846D5" w14:paraId="5D535B11" w14:textId="77777777" w:rsidTr="00673CDD">
        <w:trPr>
          <w:gridAfter w:val="1"/>
          <w:wAfter w:w="11" w:type="dxa"/>
        </w:trPr>
        <w:tc>
          <w:tcPr>
            <w:tcW w:w="710" w:type="dxa"/>
            <w:shd w:val="clear" w:color="auto" w:fill="auto"/>
          </w:tcPr>
          <w:p w14:paraId="3520851F" w14:textId="00DA3137" w:rsidR="005846D5" w:rsidRDefault="006F6657" w:rsidP="005846D5">
            <w:pPr>
              <w:outlineLvl w:val="0"/>
              <w:rPr>
                <w:sz w:val="20"/>
                <w:szCs w:val="20"/>
              </w:rPr>
            </w:pPr>
            <w:r>
              <w:rPr>
                <w:sz w:val="20"/>
                <w:szCs w:val="20"/>
              </w:rPr>
              <w:t>10</w:t>
            </w:r>
            <w:r w:rsidR="005846D5">
              <w:rPr>
                <w:sz w:val="20"/>
                <w:szCs w:val="20"/>
              </w:rPr>
              <w:t>.2</w:t>
            </w:r>
          </w:p>
        </w:tc>
        <w:tc>
          <w:tcPr>
            <w:tcW w:w="3880" w:type="dxa"/>
            <w:shd w:val="clear" w:color="auto" w:fill="auto"/>
          </w:tcPr>
          <w:p w14:paraId="3B9FBA26" w14:textId="0E545145" w:rsidR="005846D5" w:rsidRDefault="005846D5" w:rsidP="005846D5">
            <w:pPr>
              <w:outlineLvl w:val="0"/>
              <w:rPr>
                <w:sz w:val="20"/>
                <w:szCs w:val="20"/>
              </w:rPr>
            </w:pPr>
            <w:r>
              <w:rPr>
                <w:sz w:val="20"/>
                <w:szCs w:val="20"/>
              </w:rPr>
              <w:t>Мероприятие 2.1.2.2                      Заключение Соглашения с Министерством экономического развития и промышленности Республики Коми о предоставлении субсидии из республиканского бюджета Республики Коми бюджету муниципального образования муниципального района "Ижемский"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Республики Коми в 2024 году</w:t>
            </w:r>
          </w:p>
        </w:tc>
        <w:tc>
          <w:tcPr>
            <w:tcW w:w="1985" w:type="dxa"/>
          </w:tcPr>
          <w:p w14:paraId="79B50D02"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tc>
        <w:tc>
          <w:tcPr>
            <w:tcW w:w="1984" w:type="dxa"/>
          </w:tcPr>
          <w:p w14:paraId="31C0F153"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14:paraId="51F6D0B2"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14:paraId="04B12AD0" w14:textId="22EF7A72" w:rsidR="005846D5" w:rsidRDefault="005846D5" w:rsidP="005846D5">
            <w:pPr>
              <w:tabs>
                <w:tab w:val="left" w:pos="9631"/>
              </w:tabs>
              <w:suppressAutoHyphens/>
              <w:jc w:val="both"/>
              <w:outlineLvl w:val="0"/>
              <w:rPr>
                <w:sz w:val="20"/>
                <w:szCs w:val="20"/>
              </w:rPr>
            </w:pPr>
            <w:r>
              <w:rPr>
                <w:sz w:val="20"/>
                <w:szCs w:val="20"/>
              </w:rPr>
              <w:t>Соглашение</w:t>
            </w:r>
            <w:r>
              <w:rPr>
                <w:b/>
                <w:sz w:val="20"/>
                <w:szCs w:val="20"/>
              </w:rPr>
              <w:t xml:space="preserve"> </w:t>
            </w:r>
            <w:r>
              <w:rPr>
                <w:sz w:val="20"/>
                <w:szCs w:val="20"/>
              </w:rPr>
              <w:t>о предоставлении в 2024-2026 годах субсидии из республиканского бюджета Республики Коми бюджету муниципального образования муниципального района «Ижемский»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Республики Коми заключено 0</w:t>
            </w:r>
            <w:r w:rsidR="00673CDD">
              <w:rPr>
                <w:sz w:val="20"/>
                <w:szCs w:val="20"/>
              </w:rPr>
              <w:t>2</w:t>
            </w:r>
            <w:r>
              <w:rPr>
                <w:sz w:val="20"/>
                <w:szCs w:val="20"/>
              </w:rPr>
              <w:t>.02.202</w:t>
            </w:r>
            <w:r w:rsidR="00673CDD">
              <w:rPr>
                <w:sz w:val="20"/>
                <w:szCs w:val="20"/>
              </w:rPr>
              <w:t>4</w:t>
            </w:r>
          </w:p>
          <w:p w14:paraId="1BC4217E" w14:textId="77777777" w:rsidR="005846D5" w:rsidRDefault="005846D5" w:rsidP="005846D5">
            <w:pPr>
              <w:autoSpaceDE w:val="0"/>
              <w:autoSpaceDN w:val="0"/>
              <w:adjustRightInd w:val="0"/>
              <w:jc w:val="both"/>
              <w:rPr>
                <w:sz w:val="20"/>
                <w:szCs w:val="20"/>
              </w:rPr>
            </w:pPr>
          </w:p>
        </w:tc>
        <w:tc>
          <w:tcPr>
            <w:tcW w:w="1759" w:type="dxa"/>
          </w:tcPr>
          <w:p w14:paraId="4E458D87" w14:textId="77777777" w:rsidR="005846D5" w:rsidRDefault="005846D5" w:rsidP="005846D5">
            <w:pPr>
              <w:autoSpaceDE w:val="0"/>
              <w:autoSpaceDN w:val="0"/>
              <w:adjustRightInd w:val="0"/>
              <w:rPr>
                <w:rFonts w:eastAsia="Calibri"/>
                <w:sz w:val="20"/>
                <w:szCs w:val="20"/>
                <w:lang w:eastAsia="en-US"/>
              </w:rPr>
            </w:pPr>
          </w:p>
        </w:tc>
      </w:tr>
      <w:tr w:rsidR="005846D5" w14:paraId="715C1FC6" w14:textId="77777777" w:rsidTr="0059085C">
        <w:trPr>
          <w:gridAfter w:val="1"/>
          <w:wAfter w:w="11" w:type="dxa"/>
        </w:trPr>
        <w:tc>
          <w:tcPr>
            <w:tcW w:w="710" w:type="dxa"/>
            <w:shd w:val="clear" w:color="auto" w:fill="auto"/>
          </w:tcPr>
          <w:p w14:paraId="61D99203" w14:textId="5A97BC3E" w:rsidR="005846D5" w:rsidRDefault="006F6657" w:rsidP="005846D5">
            <w:pPr>
              <w:outlineLvl w:val="0"/>
              <w:rPr>
                <w:sz w:val="20"/>
                <w:szCs w:val="20"/>
              </w:rPr>
            </w:pPr>
            <w:r>
              <w:rPr>
                <w:sz w:val="20"/>
                <w:szCs w:val="20"/>
              </w:rPr>
              <w:t>10</w:t>
            </w:r>
            <w:r w:rsidR="005846D5">
              <w:rPr>
                <w:sz w:val="20"/>
                <w:szCs w:val="20"/>
              </w:rPr>
              <w:t>.3</w:t>
            </w:r>
          </w:p>
        </w:tc>
        <w:tc>
          <w:tcPr>
            <w:tcW w:w="3880" w:type="dxa"/>
            <w:shd w:val="clear" w:color="auto" w:fill="auto"/>
          </w:tcPr>
          <w:p w14:paraId="72C35A13" w14:textId="77777777" w:rsidR="005846D5" w:rsidRDefault="005846D5" w:rsidP="005846D5">
            <w:pPr>
              <w:outlineLvl w:val="0"/>
              <w:rPr>
                <w:sz w:val="20"/>
                <w:szCs w:val="20"/>
              </w:rPr>
            </w:pPr>
            <w:r>
              <w:rPr>
                <w:sz w:val="20"/>
                <w:szCs w:val="20"/>
              </w:rPr>
              <w:t xml:space="preserve">Мероприятие 2.1.2.3 </w:t>
            </w:r>
          </w:p>
          <w:p w14:paraId="4B6374B3" w14:textId="45FAD11E" w:rsidR="005846D5" w:rsidRDefault="005846D5" w:rsidP="005846D5">
            <w:pPr>
              <w:outlineLvl w:val="0"/>
              <w:rPr>
                <w:sz w:val="20"/>
                <w:szCs w:val="20"/>
              </w:rPr>
            </w:pPr>
            <w:r>
              <w:rPr>
                <w:sz w:val="20"/>
                <w:szCs w:val="20"/>
              </w:rPr>
              <w:lastRenderedPageBreak/>
              <w:t>Заключение Соглашения с ООО "Региональная транспортная компания" о предоставлении из бюджета МО МР "Ижемский" субсидии на возмещение недополученных доходов и (или) возмещение затрат в связи с производством (реализацией) товаров, выполнением работ, оказанием услуг в 2024 году</w:t>
            </w:r>
          </w:p>
        </w:tc>
        <w:tc>
          <w:tcPr>
            <w:tcW w:w="1985" w:type="dxa"/>
          </w:tcPr>
          <w:p w14:paraId="4180E326" w14:textId="77777777" w:rsidR="005846D5" w:rsidRDefault="005846D5" w:rsidP="005846D5">
            <w:pPr>
              <w:rPr>
                <w:color w:val="000000"/>
                <w:sz w:val="18"/>
                <w:szCs w:val="18"/>
              </w:rPr>
            </w:pPr>
            <w:r>
              <w:rPr>
                <w:color w:val="000000"/>
                <w:sz w:val="18"/>
                <w:szCs w:val="18"/>
              </w:rPr>
              <w:lastRenderedPageBreak/>
              <w:t xml:space="preserve">Отдел экономического анализа, </w:t>
            </w:r>
            <w:r>
              <w:rPr>
                <w:color w:val="000000"/>
                <w:sz w:val="18"/>
                <w:szCs w:val="18"/>
              </w:rPr>
              <w:lastRenderedPageBreak/>
              <w:t>прогнозирования и осуществления закупок администрации муниципального района «Ижемский»</w:t>
            </w:r>
          </w:p>
        </w:tc>
        <w:tc>
          <w:tcPr>
            <w:tcW w:w="1984" w:type="dxa"/>
          </w:tcPr>
          <w:p w14:paraId="089706C5"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lastRenderedPageBreak/>
              <w:t>Х</w:t>
            </w:r>
          </w:p>
        </w:tc>
        <w:tc>
          <w:tcPr>
            <w:tcW w:w="1985" w:type="dxa"/>
          </w:tcPr>
          <w:p w14:paraId="24EB5E81"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14:paraId="74953168" w14:textId="594B76B4" w:rsidR="005846D5" w:rsidRDefault="005846D5" w:rsidP="0059085C">
            <w:pPr>
              <w:autoSpaceDE w:val="0"/>
              <w:autoSpaceDN w:val="0"/>
              <w:adjustRightInd w:val="0"/>
              <w:jc w:val="both"/>
              <w:rPr>
                <w:sz w:val="20"/>
                <w:szCs w:val="20"/>
              </w:rPr>
            </w:pPr>
            <w:r>
              <w:rPr>
                <w:sz w:val="20"/>
                <w:szCs w:val="20"/>
              </w:rPr>
              <w:t xml:space="preserve">Соглашение с ООО «Региональная транспортная компания» о </w:t>
            </w:r>
            <w:r>
              <w:rPr>
                <w:sz w:val="20"/>
                <w:szCs w:val="20"/>
              </w:rPr>
              <w:lastRenderedPageBreak/>
              <w:t>предоставлении из бюджета МО МР «Ижемский» субсидии на возмещение недополученных доходов и (или) возмещение затрат в связи с производством (реализацией) товаров, выполнением работ, оказанием услуг заключено 1</w:t>
            </w:r>
            <w:r w:rsidR="0059085C">
              <w:rPr>
                <w:sz w:val="20"/>
                <w:szCs w:val="20"/>
              </w:rPr>
              <w:t>2</w:t>
            </w:r>
            <w:r>
              <w:rPr>
                <w:sz w:val="20"/>
                <w:szCs w:val="20"/>
              </w:rPr>
              <w:t>.02.202</w:t>
            </w:r>
            <w:r w:rsidR="0059085C">
              <w:rPr>
                <w:sz w:val="20"/>
                <w:szCs w:val="20"/>
              </w:rPr>
              <w:t>4</w:t>
            </w:r>
          </w:p>
        </w:tc>
        <w:tc>
          <w:tcPr>
            <w:tcW w:w="1759" w:type="dxa"/>
          </w:tcPr>
          <w:p w14:paraId="1A956BFA" w14:textId="77777777" w:rsidR="005846D5" w:rsidRDefault="005846D5" w:rsidP="005846D5">
            <w:pPr>
              <w:autoSpaceDE w:val="0"/>
              <w:autoSpaceDN w:val="0"/>
              <w:adjustRightInd w:val="0"/>
              <w:rPr>
                <w:rFonts w:eastAsia="Calibri"/>
                <w:sz w:val="20"/>
                <w:szCs w:val="20"/>
                <w:lang w:eastAsia="en-US"/>
              </w:rPr>
            </w:pPr>
          </w:p>
        </w:tc>
      </w:tr>
      <w:tr w:rsidR="005846D5" w14:paraId="5805FA64" w14:textId="77777777">
        <w:trPr>
          <w:gridAfter w:val="1"/>
          <w:wAfter w:w="11" w:type="dxa"/>
        </w:trPr>
        <w:tc>
          <w:tcPr>
            <w:tcW w:w="710" w:type="dxa"/>
            <w:shd w:val="clear" w:color="auto" w:fill="auto"/>
          </w:tcPr>
          <w:p w14:paraId="763BD37B" w14:textId="77777777" w:rsidR="005846D5" w:rsidRDefault="005846D5" w:rsidP="005846D5">
            <w:pPr>
              <w:outlineLvl w:val="0"/>
              <w:rPr>
                <w:sz w:val="20"/>
                <w:szCs w:val="20"/>
              </w:rPr>
            </w:pPr>
            <w:r>
              <w:rPr>
                <w:sz w:val="20"/>
                <w:szCs w:val="20"/>
              </w:rPr>
              <w:lastRenderedPageBreak/>
              <w:t> </w:t>
            </w:r>
          </w:p>
        </w:tc>
        <w:tc>
          <w:tcPr>
            <w:tcW w:w="3880" w:type="dxa"/>
            <w:shd w:val="clear" w:color="auto" w:fill="auto"/>
          </w:tcPr>
          <w:p w14:paraId="702D0CE4" w14:textId="440D9B24" w:rsidR="005846D5" w:rsidRDefault="005846D5" w:rsidP="005846D5">
            <w:pPr>
              <w:outlineLvl w:val="0"/>
              <w:rPr>
                <w:i/>
                <w:iCs/>
                <w:sz w:val="20"/>
                <w:szCs w:val="20"/>
              </w:rPr>
            </w:pPr>
            <w:r>
              <w:rPr>
                <w:i/>
                <w:iCs/>
                <w:sz w:val="20"/>
                <w:szCs w:val="20"/>
              </w:rPr>
              <w:t xml:space="preserve">Контрольное  событие № </w:t>
            </w:r>
            <w:r w:rsidR="00E464EA">
              <w:rPr>
                <w:i/>
                <w:iCs/>
                <w:sz w:val="20"/>
                <w:szCs w:val="20"/>
              </w:rPr>
              <w:t>10</w:t>
            </w:r>
          </w:p>
          <w:p w14:paraId="0B5486BC" w14:textId="77777777" w:rsidR="005846D5" w:rsidRDefault="005846D5" w:rsidP="005846D5">
            <w:pPr>
              <w:outlineLvl w:val="0"/>
              <w:rPr>
                <w:i/>
                <w:iCs/>
                <w:sz w:val="20"/>
                <w:szCs w:val="20"/>
              </w:rPr>
            </w:pPr>
            <w:r>
              <w:rPr>
                <w:i/>
                <w:iCs/>
                <w:sz w:val="20"/>
                <w:szCs w:val="20"/>
              </w:rPr>
              <w:t>Перевозки пассажиров и багажа водным транспортом организованы</w:t>
            </w:r>
          </w:p>
        </w:tc>
        <w:tc>
          <w:tcPr>
            <w:tcW w:w="1985" w:type="dxa"/>
          </w:tcPr>
          <w:p w14:paraId="44C1902C"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tc>
        <w:tc>
          <w:tcPr>
            <w:tcW w:w="1984" w:type="dxa"/>
          </w:tcPr>
          <w:p w14:paraId="50C4B276" w14:textId="4E16947E"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01.04.2024</w:t>
            </w:r>
          </w:p>
        </w:tc>
        <w:tc>
          <w:tcPr>
            <w:tcW w:w="1985" w:type="dxa"/>
          </w:tcPr>
          <w:p w14:paraId="24FF47D7" w14:textId="1511DD30"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05.04.2024</w:t>
            </w:r>
          </w:p>
        </w:tc>
        <w:tc>
          <w:tcPr>
            <w:tcW w:w="3490" w:type="dxa"/>
            <w:gridSpan w:val="2"/>
          </w:tcPr>
          <w:p w14:paraId="7073B6F4"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759" w:type="dxa"/>
          </w:tcPr>
          <w:p w14:paraId="223EA328"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r>
      <w:tr w:rsidR="005846D5" w14:paraId="62A482AF" w14:textId="77777777">
        <w:trPr>
          <w:gridAfter w:val="1"/>
          <w:wAfter w:w="11" w:type="dxa"/>
        </w:trPr>
        <w:tc>
          <w:tcPr>
            <w:tcW w:w="710" w:type="dxa"/>
            <w:shd w:val="clear" w:color="auto" w:fill="auto"/>
          </w:tcPr>
          <w:p w14:paraId="7863A564" w14:textId="456CFEAE" w:rsidR="005846D5" w:rsidRDefault="005846D5" w:rsidP="00E464EA">
            <w:pPr>
              <w:outlineLvl w:val="0"/>
              <w:rPr>
                <w:b/>
                <w:bCs/>
                <w:sz w:val="20"/>
                <w:szCs w:val="20"/>
              </w:rPr>
            </w:pPr>
            <w:r>
              <w:rPr>
                <w:b/>
                <w:bCs/>
                <w:sz w:val="20"/>
                <w:szCs w:val="20"/>
              </w:rPr>
              <w:t>1</w:t>
            </w:r>
            <w:r w:rsidR="00E464EA">
              <w:rPr>
                <w:b/>
                <w:bCs/>
                <w:sz w:val="20"/>
                <w:szCs w:val="20"/>
              </w:rPr>
              <w:t>1</w:t>
            </w:r>
          </w:p>
        </w:tc>
        <w:tc>
          <w:tcPr>
            <w:tcW w:w="3880" w:type="dxa"/>
            <w:shd w:val="clear" w:color="auto" w:fill="auto"/>
          </w:tcPr>
          <w:p w14:paraId="21CCF015" w14:textId="77777777" w:rsidR="005846D5" w:rsidRDefault="005846D5" w:rsidP="005846D5">
            <w:pPr>
              <w:outlineLvl w:val="0"/>
              <w:rPr>
                <w:b/>
                <w:bCs/>
                <w:sz w:val="20"/>
                <w:szCs w:val="20"/>
              </w:rPr>
            </w:pPr>
            <w:r>
              <w:rPr>
                <w:b/>
                <w:bCs/>
                <w:sz w:val="20"/>
                <w:szCs w:val="20"/>
              </w:rPr>
              <w:t>Основное мероприятие 2.1.3</w:t>
            </w:r>
            <w:r>
              <w:rPr>
                <w:b/>
                <w:bCs/>
                <w:sz w:val="20"/>
                <w:szCs w:val="20"/>
              </w:rPr>
              <w:br/>
              <w:t>Приобретение транспортных средств для осуществления перевозок пассажиров и багажа автомобильным транспортом</w:t>
            </w:r>
          </w:p>
        </w:tc>
        <w:tc>
          <w:tcPr>
            <w:tcW w:w="1985" w:type="dxa"/>
          </w:tcPr>
          <w:p w14:paraId="4E2307C1"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tc>
        <w:tc>
          <w:tcPr>
            <w:tcW w:w="1984" w:type="dxa"/>
          </w:tcPr>
          <w:p w14:paraId="30ED64CF"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14:paraId="1E41300B"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tcPr>
          <w:p w14:paraId="45DCDD7A" w14:textId="77777777" w:rsidR="005846D5" w:rsidRDefault="005846D5" w:rsidP="005846D5">
            <w:pPr>
              <w:autoSpaceDE w:val="0"/>
              <w:autoSpaceDN w:val="0"/>
              <w:adjustRightInd w:val="0"/>
              <w:jc w:val="both"/>
              <w:rPr>
                <w:rFonts w:eastAsia="Calibri"/>
                <w:sz w:val="20"/>
                <w:szCs w:val="20"/>
                <w:lang w:eastAsia="en-US"/>
              </w:rPr>
            </w:pPr>
          </w:p>
        </w:tc>
        <w:tc>
          <w:tcPr>
            <w:tcW w:w="1759" w:type="dxa"/>
          </w:tcPr>
          <w:p w14:paraId="45297619" w14:textId="77777777" w:rsidR="005846D5" w:rsidRDefault="005846D5" w:rsidP="005846D5">
            <w:pPr>
              <w:autoSpaceDE w:val="0"/>
              <w:autoSpaceDN w:val="0"/>
              <w:adjustRightInd w:val="0"/>
              <w:rPr>
                <w:rFonts w:eastAsia="Calibri"/>
                <w:sz w:val="20"/>
                <w:szCs w:val="20"/>
                <w:lang w:eastAsia="en-US"/>
              </w:rPr>
            </w:pPr>
          </w:p>
        </w:tc>
      </w:tr>
      <w:tr w:rsidR="005846D5" w14:paraId="18D59D1C" w14:textId="77777777" w:rsidTr="00D17BD8">
        <w:trPr>
          <w:gridAfter w:val="1"/>
          <w:wAfter w:w="11" w:type="dxa"/>
        </w:trPr>
        <w:tc>
          <w:tcPr>
            <w:tcW w:w="710" w:type="dxa"/>
            <w:shd w:val="clear" w:color="auto" w:fill="auto"/>
          </w:tcPr>
          <w:p w14:paraId="5C36591A" w14:textId="3C99BE76" w:rsidR="005846D5" w:rsidRDefault="005846D5" w:rsidP="00E464EA">
            <w:pPr>
              <w:outlineLvl w:val="0"/>
              <w:rPr>
                <w:sz w:val="20"/>
                <w:szCs w:val="20"/>
              </w:rPr>
            </w:pPr>
            <w:r>
              <w:rPr>
                <w:sz w:val="20"/>
                <w:szCs w:val="20"/>
              </w:rPr>
              <w:t>1</w:t>
            </w:r>
            <w:r w:rsidR="00E464EA">
              <w:rPr>
                <w:sz w:val="20"/>
                <w:szCs w:val="20"/>
              </w:rPr>
              <w:t>1</w:t>
            </w:r>
            <w:r>
              <w:rPr>
                <w:sz w:val="20"/>
                <w:szCs w:val="20"/>
              </w:rPr>
              <w:t>.1</w:t>
            </w:r>
          </w:p>
        </w:tc>
        <w:tc>
          <w:tcPr>
            <w:tcW w:w="3880" w:type="dxa"/>
            <w:shd w:val="clear" w:color="auto" w:fill="auto"/>
          </w:tcPr>
          <w:p w14:paraId="2C051902" w14:textId="77777777" w:rsidR="005846D5" w:rsidRDefault="005846D5" w:rsidP="005846D5">
            <w:pPr>
              <w:outlineLvl w:val="0"/>
              <w:rPr>
                <w:sz w:val="20"/>
                <w:szCs w:val="20"/>
              </w:rPr>
            </w:pPr>
            <w:r>
              <w:rPr>
                <w:sz w:val="20"/>
                <w:szCs w:val="20"/>
              </w:rPr>
              <w:t>Мероприятие 2.1.3.1                               Запрос коммерческих предложений на приобретение транспортных средств</w:t>
            </w:r>
          </w:p>
        </w:tc>
        <w:tc>
          <w:tcPr>
            <w:tcW w:w="1985" w:type="dxa"/>
            <w:shd w:val="clear" w:color="auto" w:fill="auto"/>
          </w:tcPr>
          <w:p w14:paraId="5A9D1E0B"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tc>
        <w:tc>
          <w:tcPr>
            <w:tcW w:w="1984" w:type="dxa"/>
            <w:shd w:val="clear" w:color="auto" w:fill="auto"/>
          </w:tcPr>
          <w:p w14:paraId="58966E4D"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shd w:val="clear" w:color="auto" w:fill="auto"/>
          </w:tcPr>
          <w:p w14:paraId="1E1265CD"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14:paraId="42D83D8B" w14:textId="77777777" w:rsidR="005846D5" w:rsidRDefault="005846D5" w:rsidP="005846D5">
            <w:pPr>
              <w:autoSpaceDE w:val="0"/>
              <w:autoSpaceDN w:val="0"/>
              <w:adjustRightInd w:val="0"/>
              <w:jc w:val="both"/>
              <w:rPr>
                <w:sz w:val="20"/>
                <w:szCs w:val="20"/>
              </w:rPr>
            </w:pPr>
            <w:r>
              <w:rPr>
                <w:sz w:val="20"/>
                <w:szCs w:val="20"/>
              </w:rPr>
              <w:t>Запросы на коммерческие предложения на приобретение транспортных средств направлены в сентябре 2023 года</w:t>
            </w:r>
          </w:p>
        </w:tc>
        <w:tc>
          <w:tcPr>
            <w:tcW w:w="1759" w:type="dxa"/>
            <w:shd w:val="clear" w:color="auto" w:fill="auto"/>
          </w:tcPr>
          <w:p w14:paraId="7CBDCFB0" w14:textId="77777777" w:rsidR="005846D5" w:rsidRDefault="005846D5" w:rsidP="005846D5">
            <w:pPr>
              <w:autoSpaceDE w:val="0"/>
              <w:autoSpaceDN w:val="0"/>
              <w:adjustRightInd w:val="0"/>
              <w:rPr>
                <w:rFonts w:eastAsia="Calibri"/>
                <w:sz w:val="20"/>
                <w:szCs w:val="20"/>
                <w:lang w:eastAsia="en-US"/>
              </w:rPr>
            </w:pPr>
          </w:p>
        </w:tc>
      </w:tr>
      <w:tr w:rsidR="005846D5" w14:paraId="6C4FD0EA" w14:textId="77777777" w:rsidTr="00D17BD8">
        <w:trPr>
          <w:gridAfter w:val="1"/>
          <w:wAfter w:w="11" w:type="dxa"/>
        </w:trPr>
        <w:tc>
          <w:tcPr>
            <w:tcW w:w="710" w:type="dxa"/>
            <w:shd w:val="clear" w:color="auto" w:fill="auto"/>
          </w:tcPr>
          <w:p w14:paraId="55F8EC8C" w14:textId="56D5C298" w:rsidR="005846D5" w:rsidRDefault="005846D5" w:rsidP="00E464EA">
            <w:pPr>
              <w:outlineLvl w:val="0"/>
              <w:rPr>
                <w:sz w:val="20"/>
                <w:szCs w:val="20"/>
              </w:rPr>
            </w:pPr>
            <w:r>
              <w:rPr>
                <w:sz w:val="20"/>
                <w:szCs w:val="20"/>
              </w:rPr>
              <w:t>1</w:t>
            </w:r>
            <w:r w:rsidR="00E464EA">
              <w:rPr>
                <w:sz w:val="20"/>
                <w:szCs w:val="20"/>
              </w:rPr>
              <w:t>1</w:t>
            </w:r>
            <w:r>
              <w:rPr>
                <w:sz w:val="20"/>
                <w:szCs w:val="20"/>
              </w:rPr>
              <w:t>.2</w:t>
            </w:r>
          </w:p>
        </w:tc>
        <w:tc>
          <w:tcPr>
            <w:tcW w:w="3880" w:type="dxa"/>
            <w:shd w:val="clear" w:color="auto" w:fill="auto"/>
          </w:tcPr>
          <w:p w14:paraId="4997AB99" w14:textId="77777777" w:rsidR="005846D5" w:rsidRDefault="005846D5" w:rsidP="005846D5">
            <w:pPr>
              <w:outlineLvl w:val="0"/>
              <w:rPr>
                <w:sz w:val="20"/>
                <w:szCs w:val="20"/>
              </w:rPr>
            </w:pPr>
            <w:r>
              <w:rPr>
                <w:sz w:val="20"/>
                <w:szCs w:val="20"/>
              </w:rPr>
              <w:t>Мероприятие 2.1.3.2</w:t>
            </w:r>
            <w:r>
              <w:rPr>
                <w:sz w:val="20"/>
                <w:szCs w:val="20"/>
              </w:rPr>
              <w:br/>
              <w:t>Приобретение транспортных средств для осуществления пассажирских перевозок</w:t>
            </w:r>
          </w:p>
        </w:tc>
        <w:tc>
          <w:tcPr>
            <w:tcW w:w="1985" w:type="dxa"/>
            <w:shd w:val="clear" w:color="auto" w:fill="auto"/>
          </w:tcPr>
          <w:p w14:paraId="5A9EE645"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tc>
        <w:tc>
          <w:tcPr>
            <w:tcW w:w="1984" w:type="dxa"/>
            <w:shd w:val="clear" w:color="auto" w:fill="auto"/>
          </w:tcPr>
          <w:p w14:paraId="1CF4CF2B"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shd w:val="clear" w:color="auto" w:fill="auto"/>
          </w:tcPr>
          <w:p w14:paraId="76BC5FE3"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14:paraId="33B77B4E" w14:textId="77777777" w:rsidR="005846D5" w:rsidRDefault="005846D5" w:rsidP="005846D5">
            <w:pPr>
              <w:autoSpaceDE w:val="0"/>
              <w:autoSpaceDN w:val="0"/>
              <w:adjustRightInd w:val="0"/>
              <w:jc w:val="both"/>
              <w:rPr>
                <w:rFonts w:eastAsia="Calibri"/>
                <w:sz w:val="20"/>
                <w:szCs w:val="20"/>
                <w:lang w:eastAsia="en-US"/>
              </w:rPr>
            </w:pPr>
            <w:r>
              <w:rPr>
                <w:sz w:val="20"/>
                <w:szCs w:val="20"/>
                <w:lang w:eastAsia="en-US"/>
              </w:rPr>
              <w:t xml:space="preserve">В рамках Соглашения </w:t>
            </w:r>
            <w:r>
              <w:rPr>
                <w:sz w:val="20"/>
                <w:szCs w:val="20"/>
              </w:rPr>
              <w:t xml:space="preserve">от 28.09.2023                        № 02-40/97001-1 «О предоставлении иного межбюджетного трансферта, имеющего целевое назначение, из республиканского бюджета Республики Коми бюджету муниципального образования в Республике Коми» </w:t>
            </w:r>
            <w:r>
              <w:rPr>
                <w:color w:val="000000"/>
                <w:sz w:val="20"/>
                <w:szCs w:val="20"/>
                <w:lang w:eastAsia="en-US"/>
              </w:rPr>
              <w:t xml:space="preserve">приобретены два автобуса для осуществления </w:t>
            </w:r>
            <w:r>
              <w:rPr>
                <w:color w:val="000000"/>
                <w:sz w:val="20"/>
                <w:szCs w:val="20"/>
                <w:lang w:eastAsia="en-US"/>
              </w:rPr>
              <w:lastRenderedPageBreak/>
              <w:t>пассажирских перевозок на автомобильном транспорте</w:t>
            </w:r>
          </w:p>
        </w:tc>
        <w:tc>
          <w:tcPr>
            <w:tcW w:w="1759" w:type="dxa"/>
            <w:shd w:val="clear" w:color="auto" w:fill="auto"/>
          </w:tcPr>
          <w:p w14:paraId="21023249" w14:textId="77777777" w:rsidR="005846D5" w:rsidRDefault="005846D5" w:rsidP="005846D5">
            <w:pPr>
              <w:autoSpaceDE w:val="0"/>
              <w:autoSpaceDN w:val="0"/>
              <w:adjustRightInd w:val="0"/>
              <w:rPr>
                <w:rFonts w:eastAsia="Calibri"/>
                <w:sz w:val="20"/>
                <w:szCs w:val="20"/>
                <w:lang w:eastAsia="en-US"/>
              </w:rPr>
            </w:pPr>
          </w:p>
        </w:tc>
      </w:tr>
      <w:tr w:rsidR="005846D5" w14:paraId="33822A56" w14:textId="77777777" w:rsidTr="00D80ECC">
        <w:trPr>
          <w:gridAfter w:val="1"/>
          <w:wAfter w:w="11" w:type="dxa"/>
        </w:trPr>
        <w:tc>
          <w:tcPr>
            <w:tcW w:w="710" w:type="dxa"/>
            <w:shd w:val="clear" w:color="auto" w:fill="auto"/>
          </w:tcPr>
          <w:p w14:paraId="4D0E9C44" w14:textId="7E600FD3" w:rsidR="005846D5" w:rsidRDefault="005846D5" w:rsidP="00E464EA">
            <w:pPr>
              <w:outlineLvl w:val="0"/>
              <w:rPr>
                <w:sz w:val="20"/>
                <w:szCs w:val="20"/>
              </w:rPr>
            </w:pPr>
            <w:r>
              <w:rPr>
                <w:sz w:val="20"/>
                <w:szCs w:val="20"/>
              </w:rPr>
              <w:lastRenderedPageBreak/>
              <w:t>1</w:t>
            </w:r>
            <w:r w:rsidR="00E464EA">
              <w:rPr>
                <w:sz w:val="20"/>
                <w:szCs w:val="20"/>
              </w:rPr>
              <w:t>1</w:t>
            </w:r>
            <w:r>
              <w:rPr>
                <w:sz w:val="20"/>
                <w:szCs w:val="20"/>
              </w:rPr>
              <w:t>.3</w:t>
            </w:r>
          </w:p>
        </w:tc>
        <w:tc>
          <w:tcPr>
            <w:tcW w:w="3880" w:type="dxa"/>
            <w:shd w:val="clear" w:color="auto" w:fill="auto"/>
          </w:tcPr>
          <w:p w14:paraId="448DAEE6" w14:textId="77777777" w:rsidR="005846D5" w:rsidRDefault="005846D5" w:rsidP="005846D5">
            <w:pPr>
              <w:rPr>
                <w:sz w:val="20"/>
                <w:szCs w:val="20"/>
              </w:rPr>
            </w:pPr>
            <w:r>
              <w:rPr>
                <w:sz w:val="20"/>
                <w:szCs w:val="20"/>
              </w:rPr>
              <w:t xml:space="preserve">Мероприятие 2.1.3.3 </w:t>
            </w:r>
          </w:p>
          <w:p w14:paraId="0A7B915D" w14:textId="77777777" w:rsidR="005846D5" w:rsidRDefault="005846D5" w:rsidP="005846D5">
            <w:pPr>
              <w:jc w:val="both"/>
              <w:rPr>
                <w:sz w:val="20"/>
                <w:szCs w:val="20"/>
              </w:rPr>
            </w:pPr>
            <w:r>
              <w:rPr>
                <w:sz w:val="20"/>
                <w:szCs w:val="20"/>
              </w:rPr>
              <w:t>Приобретение подвижного состава источником финансового обеспечения которых являются бюджетные кредиты, предоставляемые Федеральным казначейством бюджетам субъектов Российской Федерации за счет временно свободных средств единого счета федерального бюджета</w:t>
            </w:r>
          </w:p>
          <w:p w14:paraId="41844E2A" w14:textId="77777777" w:rsidR="005846D5" w:rsidRDefault="005846D5" w:rsidP="005846D5">
            <w:pPr>
              <w:outlineLvl w:val="0"/>
              <w:rPr>
                <w:sz w:val="20"/>
                <w:szCs w:val="20"/>
              </w:rPr>
            </w:pPr>
          </w:p>
        </w:tc>
        <w:tc>
          <w:tcPr>
            <w:tcW w:w="1985" w:type="dxa"/>
            <w:shd w:val="clear" w:color="auto" w:fill="auto"/>
          </w:tcPr>
          <w:p w14:paraId="0BB76FA3"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tc>
        <w:tc>
          <w:tcPr>
            <w:tcW w:w="1984" w:type="dxa"/>
            <w:shd w:val="clear" w:color="auto" w:fill="auto"/>
          </w:tcPr>
          <w:p w14:paraId="1742738B"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shd w:val="clear" w:color="auto" w:fill="auto"/>
          </w:tcPr>
          <w:p w14:paraId="6B575F3B"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14:paraId="11ED3C11" w14:textId="77777777" w:rsidR="005846D5" w:rsidRDefault="005846D5" w:rsidP="005846D5">
            <w:pPr>
              <w:autoSpaceDE w:val="0"/>
              <w:autoSpaceDN w:val="0"/>
              <w:adjustRightInd w:val="0"/>
              <w:jc w:val="both"/>
              <w:rPr>
                <w:rFonts w:eastAsia="Calibri"/>
                <w:sz w:val="20"/>
                <w:szCs w:val="20"/>
                <w:lang w:eastAsia="en-US"/>
              </w:rPr>
            </w:pPr>
            <w:r>
              <w:rPr>
                <w:sz w:val="20"/>
                <w:szCs w:val="20"/>
                <w:lang w:eastAsia="en-US"/>
              </w:rPr>
              <w:t xml:space="preserve">В рамках Соглашения </w:t>
            </w:r>
            <w:r>
              <w:rPr>
                <w:sz w:val="20"/>
                <w:szCs w:val="20"/>
              </w:rPr>
              <w:t xml:space="preserve">от 28.09.2023                        № 02-40/97001-1 «О предоставлении иного межбюджетного трансферта, имеющего целевое назначение, из республиканского бюджета Республики Коми бюджету муниципального образования в Республике Коми» </w:t>
            </w:r>
            <w:r>
              <w:rPr>
                <w:color w:val="000000"/>
                <w:sz w:val="20"/>
                <w:szCs w:val="20"/>
                <w:lang w:eastAsia="en-US"/>
              </w:rPr>
              <w:t>приобретены два автобуса для осуществления пассажирских перевозок на автомобильном транспорте</w:t>
            </w:r>
          </w:p>
        </w:tc>
        <w:tc>
          <w:tcPr>
            <w:tcW w:w="1759" w:type="dxa"/>
            <w:shd w:val="clear" w:color="auto" w:fill="auto"/>
          </w:tcPr>
          <w:p w14:paraId="552625BA" w14:textId="77777777" w:rsidR="005846D5" w:rsidRDefault="005846D5" w:rsidP="005846D5">
            <w:pPr>
              <w:autoSpaceDE w:val="0"/>
              <w:autoSpaceDN w:val="0"/>
              <w:adjustRightInd w:val="0"/>
              <w:rPr>
                <w:rFonts w:eastAsia="Calibri"/>
                <w:sz w:val="20"/>
                <w:szCs w:val="20"/>
                <w:lang w:eastAsia="en-US"/>
              </w:rPr>
            </w:pPr>
          </w:p>
        </w:tc>
      </w:tr>
      <w:tr w:rsidR="005846D5" w14:paraId="7C42959E" w14:textId="77777777">
        <w:trPr>
          <w:gridAfter w:val="1"/>
          <w:wAfter w:w="11" w:type="dxa"/>
        </w:trPr>
        <w:tc>
          <w:tcPr>
            <w:tcW w:w="710" w:type="dxa"/>
            <w:shd w:val="clear" w:color="auto" w:fill="auto"/>
          </w:tcPr>
          <w:p w14:paraId="239EEFF3" w14:textId="77777777" w:rsidR="005846D5" w:rsidRDefault="005846D5" w:rsidP="005846D5">
            <w:pPr>
              <w:outlineLvl w:val="0"/>
              <w:rPr>
                <w:sz w:val="20"/>
                <w:szCs w:val="20"/>
              </w:rPr>
            </w:pPr>
          </w:p>
        </w:tc>
        <w:tc>
          <w:tcPr>
            <w:tcW w:w="3880" w:type="dxa"/>
            <w:shd w:val="clear" w:color="auto" w:fill="auto"/>
          </w:tcPr>
          <w:p w14:paraId="2367F46D" w14:textId="6C30F484" w:rsidR="005846D5" w:rsidRDefault="005846D5" w:rsidP="005846D5">
            <w:pPr>
              <w:outlineLvl w:val="0"/>
              <w:rPr>
                <w:i/>
                <w:sz w:val="20"/>
                <w:szCs w:val="20"/>
              </w:rPr>
            </w:pPr>
            <w:r>
              <w:rPr>
                <w:i/>
                <w:sz w:val="20"/>
                <w:szCs w:val="20"/>
              </w:rPr>
              <w:t>Контрольное событие № 1</w:t>
            </w:r>
            <w:r w:rsidR="00E464EA">
              <w:rPr>
                <w:i/>
                <w:sz w:val="20"/>
                <w:szCs w:val="20"/>
              </w:rPr>
              <w:t>1</w:t>
            </w:r>
          </w:p>
          <w:p w14:paraId="6618C772" w14:textId="77777777" w:rsidR="005846D5" w:rsidRDefault="005846D5" w:rsidP="005846D5">
            <w:pPr>
              <w:outlineLvl w:val="0"/>
              <w:rPr>
                <w:sz w:val="20"/>
                <w:szCs w:val="20"/>
              </w:rPr>
            </w:pPr>
            <w:r>
              <w:rPr>
                <w:i/>
                <w:sz w:val="20"/>
                <w:szCs w:val="20"/>
              </w:rPr>
              <w:t>Приобретено транспортное средство</w:t>
            </w:r>
          </w:p>
        </w:tc>
        <w:tc>
          <w:tcPr>
            <w:tcW w:w="1985" w:type="dxa"/>
            <w:shd w:val="clear" w:color="auto" w:fill="auto"/>
          </w:tcPr>
          <w:p w14:paraId="5FA8560D"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tc>
        <w:tc>
          <w:tcPr>
            <w:tcW w:w="1984" w:type="dxa"/>
            <w:shd w:val="clear" w:color="auto" w:fill="auto"/>
          </w:tcPr>
          <w:p w14:paraId="57FA114E" w14:textId="071A5186" w:rsidR="005846D5" w:rsidRDefault="005846D5" w:rsidP="005846D5">
            <w:pPr>
              <w:autoSpaceDE w:val="0"/>
              <w:autoSpaceDN w:val="0"/>
              <w:adjustRightInd w:val="0"/>
              <w:jc w:val="center"/>
              <w:rPr>
                <w:rFonts w:eastAsia="Calibri"/>
                <w:i/>
                <w:sz w:val="20"/>
                <w:szCs w:val="20"/>
                <w:lang w:eastAsia="en-US"/>
              </w:rPr>
            </w:pPr>
            <w:r>
              <w:rPr>
                <w:rFonts w:eastAsia="Calibri"/>
                <w:i/>
                <w:sz w:val="20"/>
                <w:szCs w:val="20"/>
                <w:lang w:eastAsia="en-US"/>
              </w:rPr>
              <w:t>31.12.2024</w:t>
            </w:r>
          </w:p>
        </w:tc>
        <w:tc>
          <w:tcPr>
            <w:tcW w:w="1985" w:type="dxa"/>
            <w:shd w:val="clear" w:color="auto" w:fill="auto"/>
          </w:tcPr>
          <w:p w14:paraId="2F76BC59" w14:textId="43F41346" w:rsidR="005846D5" w:rsidRDefault="005846D5" w:rsidP="005846D5">
            <w:pPr>
              <w:autoSpaceDE w:val="0"/>
              <w:autoSpaceDN w:val="0"/>
              <w:adjustRightInd w:val="0"/>
              <w:jc w:val="center"/>
              <w:rPr>
                <w:rFonts w:eastAsia="Calibri"/>
                <w:i/>
                <w:sz w:val="20"/>
                <w:szCs w:val="20"/>
                <w:lang w:eastAsia="en-US"/>
              </w:rPr>
            </w:pPr>
            <w:r>
              <w:rPr>
                <w:rFonts w:eastAsia="Calibri"/>
                <w:i/>
                <w:sz w:val="20"/>
                <w:szCs w:val="20"/>
                <w:lang w:eastAsia="en-US"/>
              </w:rPr>
              <w:t>01.05.2024</w:t>
            </w:r>
          </w:p>
        </w:tc>
        <w:tc>
          <w:tcPr>
            <w:tcW w:w="3490" w:type="dxa"/>
            <w:gridSpan w:val="2"/>
            <w:shd w:val="clear" w:color="auto" w:fill="auto"/>
          </w:tcPr>
          <w:p w14:paraId="79246218" w14:textId="77777777" w:rsidR="005846D5" w:rsidRDefault="005846D5" w:rsidP="005846D5">
            <w:pPr>
              <w:autoSpaceDE w:val="0"/>
              <w:autoSpaceDN w:val="0"/>
              <w:adjustRightInd w:val="0"/>
              <w:jc w:val="center"/>
              <w:rPr>
                <w:sz w:val="20"/>
                <w:szCs w:val="20"/>
                <w:highlight w:val="yellow"/>
                <w:lang w:val="en-US"/>
              </w:rPr>
            </w:pPr>
            <w:r>
              <w:rPr>
                <w:sz w:val="20"/>
                <w:szCs w:val="20"/>
                <w:lang w:val="en-US"/>
              </w:rPr>
              <w:t>X</w:t>
            </w:r>
          </w:p>
        </w:tc>
        <w:tc>
          <w:tcPr>
            <w:tcW w:w="1759" w:type="dxa"/>
            <w:shd w:val="clear" w:color="auto" w:fill="auto"/>
          </w:tcPr>
          <w:p w14:paraId="03D422AA" w14:textId="77777777" w:rsidR="005846D5" w:rsidRDefault="005846D5" w:rsidP="005846D5">
            <w:pPr>
              <w:autoSpaceDE w:val="0"/>
              <w:autoSpaceDN w:val="0"/>
              <w:adjustRightInd w:val="0"/>
              <w:jc w:val="center"/>
              <w:rPr>
                <w:rFonts w:eastAsia="Calibri"/>
                <w:sz w:val="20"/>
                <w:szCs w:val="20"/>
                <w:lang w:val="en-US" w:eastAsia="en-US"/>
              </w:rPr>
            </w:pPr>
            <w:r>
              <w:rPr>
                <w:rFonts w:eastAsia="Calibri"/>
                <w:sz w:val="20"/>
                <w:szCs w:val="20"/>
                <w:lang w:val="en-US" w:eastAsia="en-US"/>
              </w:rPr>
              <w:t>X</w:t>
            </w:r>
          </w:p>
        </w:tc>
      </w:tr>
      <w:tr w:rsidR="005846D5" w14:paraId="3CFA9ADB" w14:textId="77777777">
        <w:trPr>
          <w:gridAfter w:val="1"/>
          <w:wAfter w:w="11" w:type="dxa"/>
        </w:trPr>
        <w:tc>
          <w:tcPr>
            <w:tcW w:w="710" w:type="dxa"/>
            <w:shd w:val="clear" w:color="auto" w:fill="auto"/>
          </w:tcPr>
          <w:p w14:paraId="2172C1A4" w14:textId="71EC5E24" w:rsidR="005846D5" w:rsidRDefault="005846D5" w:rsidP="00E464EA">
            <w:pPr>
              <w:outlineLvl w:val="0"/>
              <w:rPr>
                <w:sz w:val="20"/>
                <w:szCs w:val="20"/>
              </w:rPr>
            </w:pPr>
            <w:r>
              <w:rPr>
                <w:sz w:val="20"/>
                <w:szCs w:val="20"/>
              </w:rPr>
              <w:t>1</w:t>
            </w:r>
            <w:r w:rsidR="00E464EA">
              <w:rPr>
                <w:sz w:val="20"/>
                <w:szCs w:val="20"/>
              </w:rPr>
              <w:t>2</w:t>
            </w:r>
          </w:p>
        </w:tc>
        <w:tc>
          <w:tcPr>
            <w:tcW w:w="3880" w:type="dxa"/>
            <w:shd w:val="clear" w:color="auto" w:fill="auto"/>
          </w:tcPr>
          <w:p w14:paraId="4A7B7224" w14:textId="77777777" w:rsidR="005846D5" w:rsidRDefault="005846D5" w:rsidP="005846D5">
            <w:pPr>
              <w:outlineLvl w:val="0"/>
              <w:rPr>
                <w:i/>
                <w:sz w:val="20"/>
                <w:szCs w:val="20"/>
              </w:rPr>
            </w:pPr>
            <w:r>
              <w:rPr>
                <w:b/>
                <w:bCs/>
                <w:sz w:val="20"/>
                <w:szCs w:val="20"/>
              </w:rPr>
              <w:t>Основное мероприятие 2.1.4</w:t>
            </w:r>
            <w:r>
              <w:rPr>
                <w:b/>
                <w:bCs/>
                <w:sz w:val="20"/>
                <w:szCs w:val="20"/>
              </w:rPr>
              <w:br/>
              <w:t>Организация осуществления перевозок пассажиров и багажа воздушным транспортом</w:t>
            </w:r>
          </w:p>
        </w:tc>
        <w:tc>
          <w:tcPr>
            <w:tcW w:w="1985" w:type="dxa"/>
            <w:shd w:val="clear" w:color="auto" w:fill="auto"/>
          </w:tcPr>
          <w:p w14:paraId="7CD6A671"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tc>
        <w:tc>
          <w:tcPr>
            <w:tcW w:w="1984" w:type="dxa"/>
            <w:shd w:val="clear" w:color="auto" w:fill="auto"/>
          </w:tcPr>
          <w:p w14:paraId="51BC354F" w14:textId="77777777" w:rsidR="005846D5" w:rsidRDefault="005846D5" w:rsidP="005846D5">
            <w:pPr>
              <w:autoSpaceDE w:val="0"/>
              <w:autoSpaceDN w:val="0"/>
              <w:adjustRightInd w:val="0"/>
              <w:jc w:val="center"/>
              <w:rPr>
                <w:rFonts w:eastAsia="Calibri"/>
                <w:i/>
                <w:sz w:val="20"/>
                <w:szCs w:val="20"/>
                <w:lang w:eastAsia="en-US"/>
              </w:rPr>
            </w:pPr>
            <w:r>
              <w:rPr>
                <w:rFonts w:eastAsia="Calibri"/>
                <w:sz w:val="20"/>
                <w:szCs w:val="20"/>
                <w:lang w:eastAsia="en-US"/>
              </w:rPr>
              <w:t>Х</w:t>
            </w:r>
          </w:p>
        </w:tc>
        <w:tc>
          <w:tcPr>
            <w:tcW w:w="1985" w:type="dxa"/>
            <w:shd w:val="clear" w:color="auto" w:fill="auto"/>
          </w:tcPr>
          <w:p w14:paraId="3C560612" w14:textId="77777777" w:rsidR="005846D5" w:rsidRDefault="005846D5" w:rsidP="005846D5">
            <w:pPr>
              <w:autoSpaceDE w:val="0"/>
              <w:autoSpaceDN w:val="0"/>
              <w:adjustRightInd w:val="0"/>
              <w:jc w:val="center"/>
              <w:rPr>
                <w:rFonts w:eastAsia="Calibri"/>
                <w:i/>
                <w:sz w:val="20"/>
                <w:szCs w:val="20"/>
                <w:lang w:eastAsia="en-US"/>
              </w:rPr>
            </w:pPr>
            <w:r>
              <w:rPr>
                <w:rFonts w:eastAsia="Calibri"/>
                <w:sz w:val="20"/>
                <w:szCs w:val="20"/>
                <w:lang w:eastAsia="en-US"/>
              </w:rPr>
              <w:t>Х</w:t>
            </w:r>
          </w:p>
        </w:tc>
        <w:tc>
          <w:tcPr>
            <w:tcW w:w="3490" w:type="dxa"/>
            <w:gridSpan w:val="2"/>
            <w:shd w:val="clear" w:color="auto" w:fill="auto"/>
          </w:tcPr>
          <w:p w14:paraId="4B33A95E" w14:textId="77777777" w:rsidR="005846D5" w:rsidRDefault="005846D5" w:rsidP="005846D5">
            <w:pPr>
              <w:autoSpaceDE w:val="0"/>
              <w:autoSpaceDN w:val="0"/>
              <w:adjustRightInd w:val="0"/>
              <w:jc w:val="center"/>
              <w:rPr>
                <w:sz w:val="20"/>
                <w:szCs w:val="20"/>
              </w:rPr>
            </w:pPr>
          </w:p>
        </w:tc>
        <w:tc>
          <w:tcPr>
            <w:tcW w:w="1759" w:type="dxa"/>
            <w:shd w:val="clear" w:color="auto" w:fill="auto"/>
          </w:tcPr>
          <w:p w14:paraId="17F56A45" w14:textId="77777777" w:rsidR="005846D5" w:rsidRDefault="005846D5" w:rsidP="005846D5">
            <w:pPr>
              <w:autoSpaceDE w:val="0"/>
              <w:autoSpaceDN w:val="0"/>
              <w:adjustRightInd w:val="0"/>
              <w:jc w:val="center"/>
              <w:rPr>
                <w:rFonts w:eastAsia="Calibri"/>
                <w:sz w:val="20"/>
                <w:szCs w:val="20"/>
                <w:lang w:eastAsia="en-US"/>
              </w:rPr>
            </w:pPr>
          </w:p>
        </w:tc>
      </w:tr>
      <w:tr w:rsidR="005846D5" w14:paraId="0CD4E33B" w14:textId="77777777">
        <w:trPr>
          <w:gridAfter w:val="1"/>
          <w:wAfter w:w="11" w:type="dxa"/>
        </w:trPr>
        <w:tc>
          <w:tcPr>
            <w:tcW w:w="710" w:type="dxa"/>
            <w:shd w:val="clear" w:color="auto" w:fill="auto"/>
          </w:tcPr>
          <w:p w14:paraId="75138977" w14:textId="4013CE3F" w:rsidR="005846D5" w:rsidRDefault="005846D5" w:rsidP="00E464EA">
            <w:pPr>
              <w:outlineLvl w:val="0"/>
              <w:rPr>
                <w:sz w:val="20"/>
                <w:szCs w:val="20"/>
              </w:rPr>
            </w:pPr>
            <w:r>
              <w:rPr>
                <w:sz w:val="20"/>
                <w:szCs w:val="20"/>
              </w:rPr>
              <w:t>1</w:t>
            </w:r>
            <w:r w:rsidR="00E464EA">
              <w:rPr>
                <w:sz w:val="20"/>
                <w:szCs w:val="20"/>
              </w:rPr>
              <w:t>2</w:t>
            </w:r>
            <w:r>
              <w:rPr>
                <w:sz w:val="20"/>
                <w:szCs w:val="20"/>
              </w:rPr>
              <w:t>.1</w:t>
            </w:r>
          </w:p>
        </w:tc>
        <w:tc>
          <w:tcPr>
            <w:tcW w:w="3880" w:type="dxa"/>
            <w:shd w:val="clear" w:color="auto" w:fill="auto"/>
          </w:tcPr>
          <w:p w14:paraId="098D8621" w14:textId="77777777" w:rsidR="005846D5" w:rsidRDefault="005846D5" w:rsidP="005846D5">
            <w:pPr>
              <w:outlineLvl w:val="0"/>
              <w:rPr>
                <w:i/>
                <w:sz w:val="20"/>
                <w:szCs w:val="20"/>
              </w:rPr>
            </w:pPr>
            <w:r>
              <w:rPr>
                <w:sz w:val="20"/>
                <w:szCs w:val="20"/>
              </w:rPr>
              <w:t xml:space="preserve">Мероприятие 2.1.4.1 </w:t>
            </w:r>
            <w:r>
              <w:rPr>
                <w:sz w:val="20"/>
                <w:szCs w:val="20"/>
              </w:rPr>
              <w:br/>
              <w:t>Обслуживание вертолетной площадки в с. Ижма в зимний период</w:t>
            </w:r>
          </w:p>
        </w:tc>
        <w:tc>
          <w:tcPr>
            <w:tcW w:w="1985" w:type="dxa"/>
            <w:shd w:val="clear" w:color="auto" w:fill="auto"/>
          </w:tcPr>
          <w:p w14:paraId="155F690C"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tc>
        <w:tc>
          <w:tcPr>
            <w:tcW w:w="1984" w:type="dxa"/>
            <w:shd w:val="clear" w:color="auto" w:fill="auto"/>
          </w:tcPr>
          <w:p w14:paraId="084DA8A9" w14:textId="77777777" w:rsidR="005846D5" w:rsidRDefault="005846D5" w:rsidP="005846D5">
            <w:pPr>
              <w:autoSpaceDE w:val="0"/>
              <w:autoSpaceDN w:val="0"/>
              <w:adjustRightInd w:val="0"/>
              <w:jc w:val="center"/>
              <w:rPr>
                <w:rFonts w:eastAsia="Calibri"/>
                <w:i/>
                <w:sz w:val="20"/>
                <w:szCs w:val="20"/>
                <w:lang w:eastAsia="en-US"/>
              </w:rPr>
            </w:pPr>
            <w:r>
              <w:rPr>
                <w:rFonts w:eastAsia="Calibri"/>
                <w:sz w:val="20"/>
                <w:szCs w:val="20"/>
                <w:lang w:eastAsia="en-US"/>
              </w:rPr>
              <w:t>Х</w:t>
            </w:r>
          </w:p>
        </w:tc>
        <w:tc>
          <w:tcPr>
            <w:tcW w:w="1985" w:type="dxa"/>
            <w:shd w:val="clear" w:color="auto" w:fill="auto"/>
          </w:tcPr>
          <w:p w14:paraId="264C10D2" w14:textId="77777777" w:rsidR="005846D5" w:rsidRDefault="005846D5" w:rsidP="005846D5">
            <w:pPr>
              <w:autoSpaceDE w:val="0"/>
              <w:autoSpaceDN w:val="0"/>
              <w:adjustRightInd w:val="0"/>
              <w:jc w:val="center"/>
              <w:rPr>
                <w:rFonts w:eastAsia="Calibri"/>
                <w:i/>
                <w:sz w:val="20"/>
                <w:szCs w:val="20"/>
                <w:lang w:eastAsia="en-US"/>
              </w:rPr>
            </w:pPr>
            <w:r>
              <w:rPr>
                <w:rFonts w:eastAsia="Calibri"/>
                <w:sz w:val="20"/>
                <w:szCs w:val="20"/>
                <w:lang w:eastAsia="en-US"/>
              </w:rPr>
              <w:t>Х</w:t>
            </w:r>
          </w:p>
        </w:tc>
        <w:tc>
          <w:tcPr>
            <w:tcW w:w="3490" w:type="dxa"/>
            <w:gridSpan w:val="2"/>
            <w:shd w:val="clear" w:color="auto" w:fill="auto"/>
          </w:tcPr>
          <w:p w14:paraId="4F2E0F52" w14:textId="243F7DBF" w:rsidR="005846D5" w:rsidRDefault="005846D5" w:rsidP="005846D5">
            <w:pPr>
              <w:autoSpaceDE w:val="0"/>
              <w:autoSpaceDN w:val="0"/>
              <w:adjustRightInd w:val="0"/>
              <w:jc w:val="both"/>
              <w:rPr>
                <w:sz w:val="20"/>
                <w:szCs w:val="20"/>
              </w:rPr>
            </w:pPr>
            <w:r>
              <w:rPr>
                <w:sz w:val="20"/>
                <w:szCs w:val="20"/>
              </w:rPr>
              <w:t>Вертолетная площадка в с. Ижма обслуживалась зимний период 2024 года</w:t>
            </w:r>
          </w:p>
        </w:tc>
        <w:tc>
          <w:tcPr>
            <w:tcW w:w="1759" w:type="dxa"/>
            <w:shd w:val="clear" w:color="auto" w:fill="auto"/>
          </w:tcPr>
          <w:p w14:paraId="350E9E1F" w14:textId="77777777" w:rsidR="005846D5" w:rsidRDefault="005846D5" w:rsidP="005846D5">
            <w:pPr>
              <w:autoSpaceDE w:val="0"/>
              <w:autoSpaceDN w:val="0"/>
              <w:adjustRightInd w:val="0"/>
              <w:jc w:val="center"/>
              <w:rPr>
                <w:rFonts w:eastAsia="Calibri"/>
                <w:sz w:val="20"/>
                <w:szCs w:val="20"/>
                <w:lang w:eastAsia="en-US"/>
              </w:rPr>
            </w:pPr>
          </w:p>
        </w:tc>
      </w:tr>
      <w:tr w:rsidR="005846D5" w14:paraId="0C3458D5" w14:textId="77777777">
        <w:trPr>
          <w:gridAfter w:val="1"/>
          <w:wAfter w:w="11" w:type="dxa"/>
          <w:trHeight w:val="1822"/>
        </w:trPr>
        <w:tc>
          <w:tcPr>
            <w:tcW w:w="710" w:type="dxa"/>
            <w:shd w:val="clear" w:color="auto" w:fill="auto"/>
          </w:tcPr>
          <w:p w14:paraId="5E1E0B59" w14:textId="63EE5993" w:rsidR="005846D5" w:rsidRDefault="005846D5" w:rsidP="00E464EA">
            <w:pPr>
              <w:outlineLvl w:val="0"/>
              <w:rPr>
                <w:sz w:val="20"/>
                <w:szCs w:val="20"/>
              </w:rPr>
            </w:pPr>
            <w:r>
              <w:rPr>
                <w:sz w:val="20"/>
                <w:szCs w:val="20"/>
              </w:rPr>
              <w:lastRenderedPageBreak/>
              <w:t>1</w:t>
            </w:r>
            <w:r w:rsidR="00E464EA">
              <w:rPr>
                <w:sz w:val="20"/>
                <w:szCs w:val="20"/>
              </w:rPr>
              <w:t>2</w:t>
            </w:r>
            <w:r>
              <w:rPr>
                <w:sz w:val="20"/>
                <w:szCs w:val="20"/>
              </w:rPr>
              <w:t>.2</w:t>
            </w:r>
          </w:p>
        </w:tc>
        <w:tc>
          <w:tcPr>
            <w:tcW w:w="3880" w:type="dxa"/>
            <w:shd w:val="clear" w:color="auto" w:fill="auto"/>
          </w:tcPr>
          <w:p w14:paraId="41A64906" w14:textId="77777777" w:rsidR="005846D5" w:rsidRDefault="005846D5" w:rsidP="005846D5">
            <w:pPr>
              <w:jc w:val="both"/>
              <w:outlineLvl w:val="0"/>
              <w:rPr>
                <w:i/>
                <w:sz w:val="20"/>
                <w:szCs w:val="20"/>
              </w:rPr>
            </w:pPr>
            <w:r>
              <w:rPr>
                <w:sz w:val="20"/>
                <w:szCs w:val="20"/>
              </w:rPr>
              <w:t xml:space="preserve">Мероприятие  2.1.4.2 </w:t>
            </w:r>
            <w:r>
              <w:rPr>
                <w:sz w:val="20"/>
                <w:szCs w:val="20"/>
              </w:rPr>
              <w:br/>
              <w:t xml:space="preserve">Содержание комплекса из 3-х вагонов-домов на шасси, контейнерного типа </w:t>
            </w:r>
            <w:r>
              <w:rPr>
                <w:sz w:val="20"/>
                <w:szCs w:val="20"/>
              </w:rPr>
              <w:br/>
              <w:t>с несъемной (собственной) ходовой частью, оборудованного под мобильное здание для ожидания пассажирских авиарейсов в период распутицы</w:t>
            </w:r>
          </w:p>
        </w:tc>
        <w:tc>
          <w:tcPr>
            <w:tcW w:w="1985" w:type="dxa"/>
            <w:shd w:val="clear" w:color="auto" w:fill="auto"/>
          </w:tcPr>
          <w:p w14:paraId="234C300A"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tc>
        <w:tc>
          <w:tcPr>
            <w:tcW w:w="1984" w:type="dxa"/>
            <w:shd w:val="clear" w:color="auto" w:fill="auto"/>
          </w:tcPr>
          <w:p w14:paraId="3CDBC6B3" w14:textId="77777777" w:rsidR="005846D5" w:rsidRDefault="005846D5" w:rsidP="005846D5">
            <w:pPr>
              <w:autoSpaceDE w:val="0"/>
              <w:autoSpaceDN w:val="0"/>
              <w:adjustRightInd w:val="0"/>
              <w:jc w:val="center"/>
              <w:rPr>
                <w:rFonts w:eastAsia="Calibri"/>
                <w:i/>
                <w:sz w:val="20"/>
                <w:szCs w:val="20"/>
                <w:lang w:eastAsia="en-US"/>
              </w:rPr>
            </w:pPr>
            <w:r>
              <w:rPr>
                <w:rFonts w:eastAsia="Calibri"/>
                <w:sz w:val="20"/>
                <w:szCs w:val="20"/>
                <w:lang w:eastAsia="en-US"/>
              </w:rPr>
              <w:t>Х</w:t>
            </w:r>
          </w:p>
        </w:tc>
        <w:tc>
          <w:tcPr>
            <w:tcW w:w="1985" w:type="dxa"/>
            <w:shd w:val="clear" w:color="auto" w:fill="auto"/>
          </w:tcPr>
          <w:p w14:paraId="56629D6A" w14:textId="77777777" w:rsidR="005846D5" w:rsidRDefault="005846D5" w:rsidP="005846D5">
            <w:pPr>
              <w:autoSpaceDE w:val="0"/>
              <w:autoSpaceDN w:val="0"/>
              <w:adjustRightInd w:val="0"/>
              <w:jc w:val="center"/>
              <w:rPr>
                <w:rFonts w:eastAsia="Calibri"/>
                <w:i/>
                <w:sz w:val="20"/>
                <w:szCs w:val="20"/>
                <w:lang w:eastAsia="en-US"/>
              </w:rPr>
            </w:pPr>
            <w:r>
              <w:rPr>
                <w:rFonts w:eastAsia="Calibri"/>
                <w:sz w:val="20"/>
                <w:szCs w:val="20"/>
                <w:lang w:eastAsia="en-US"/>
              </w:rPr>
              <w:t>Х</w:t>
            </w:r>
          </w:p>
        </w:tc>
        <w:tc>
          <w:tcPr>
            <w:tcW w:w="3490" w:type="dxa"/>
            <w:gridSpan w:val="2"/>
            <w:shd w:val="clear" w:color="auto" w:fill="auto"/>
          </w:tcPr>
          <w:p w14:paraId="203DC3ED" w14:textId="77777777" w:rsidR="005846D5" w:rsidRDefault="005846D5" w:rsidP="005846D5">
            <w:pPr>
              <w:autoSpaceDE w:val="0"/>
              <w:autoSpaceDN w:val="0"/>
              <w:adjustRightInd w:val="0"/>
              <w:jc w:val="both"/>
              <w:rPr>
                <w:sz w:val="20"/>
                <w:szCs w:val="20"/>
              </w:rPr>
            </w:pPr>
            <w:r>
              <w:rPr>
                <w:sz w:val="20"/>
                <w:szCs w:val="20"/>
              </w:rPr>
              <w:t xml:space="preserve">Комплекс из 3-х вагонов-домов на шасси, контейнерного типа </w:t>
            </w:r>
            <w:r>
              <w:rPr>
                <w:sz w:val="20"/>
                <w:szCs w:val="20"/>
              </w:rPr>
              <w:br/>
              <w:t>с несъемной (собственной) ходовой частью, оборудованного под мобильное здание для ожидания пассажирских авиарейсов в период распутицы был на содержании в течение отчетного года</w:t>
            </w:r>
          </w:p>
        </w:tc>
        <w:tc>
          <w:tcPr>
            <w:tcW w:w="1759" w:type="dxa"/>
            <w:shd w:val="clear" w:color="auto" w:fill="auto"/>
          </w:tcPr>
          <w:p w14:paraId="7C921B75" w14:textId="77777777" w:rsidR="005846D5" w:rsidRDefault="005846D5" w:rsidP="005846D5">
            <w:pPr>
              <w:autoSpaceDE w:val="0"/>
              <w:autoSpaceDN w:val="0"/>
              <w:adjustRightInd w:val="0"/>
              <w:jc w:val="center"/>
              <w:rPr>
                <w:rFonts w:eastAsia="Calibri"/>
                <w:sz w:val="20"/>
                <w:szCs w:val="20"/>
                <w:lang w:eastAsia="en-US"/>
              </w:rPr>
            </w:pPr>
          </w:p>
        </w:tc>
      </w:tr>
      <w:tr w:rsidR="005846D5" w14:paraId="38182D4F" w14:textId="77777777">
        <w:trPr>
          <w:gridAfter w:val="1"/>
          <w:wAfter w:w="11" w:type="dxa"/>
        </w:trPr>
        <w:tc>
          <w:tcPr>
            <w:tcW w:w="710" w:type="dxa"/>
            <w:shd w:val="clear" w:color="auto" w:fill="auto"/>
          </w:tcPr>
          <w:p w14:paraId="4F40AAA3" w14:textId="32C7DCAF" w:rsidR="005846D5" w:rsidRDefault="005846D5" w:rsidP="005846D5">
            <w:pPr>
              <w:outlineLvl w:val="0"/>
              <w:rPr>
                <w:sz w:val="20"/>
                <w:szCs w:val="20"/>
              </w:rPr>
            </w:pPr>
          </w:p>
        </w:tc>
        <w:tc>
          <w:tcPr>
            <w:tcW w:w="3880" w:type="dxa"/>
            <w:shd w:val="clear" w:color="auto" w:fill="auto"/>
          </w:tcPr>
          <w:p w14:paraId="7EDEFF16" w14:textId="7AE68456" w:rsidR="005846D5" w:rsidRDefault="005846D5" w:rsidP="00E464EA">
            <w:pPr>
              <w:outlineLvl w:val="0"/>
              <w:rPr>
                <w:i/>
                <w:sz w:val="20"/>
                <w:szCs w:val="20"/>
              </w:rPr>
            </w:pPr>
            <w:r>
              <w:rPr>
                <w:i/>
                <w:iCs/>
                <w:sz w:val="20"/>
                <w:szCs w:val="20"/>
              </w:rPr>
              <w:t>Контрольное  событие № 1</w:t>
            </w:r>
            <w:r w:rsidR="00E464EA">
              <w:rPr>
                <w:i/>
                <w:iCs/>
                <w:sz w:val="20"/>
                <w:szCs w:val="20"/>
              </w:rPr>
              <w:t>2</w:t>
            </w:r>
            <w:r>
              <w:rPr>
                <w:i/>
                <w:iCs/>
                <w:sz w:val="20"/>
                <w:szCs w:val="20"/>
              </w:rPr>
              <w:br/>
              <w:t>Расчистка вертолетной площадки в зимний период 2024 года</w:t>
            </w:r>
          </w:p>
        </w:tc>
        <w:tc>
          <w:tcPr>
            <w:tcW w:w="1985" w:type="dxa"/>
            <w:shd w:val="clear" w:color="auto" w:fill="auto"/>
          </w:tcPr>
          <w:p w14:paraId="4BECE0F5" w14:textId="77777777" w:rsidR="005846D5" w:rsidRDefault="005846D5" w:rsidP="005846D5">
            <w:pPr>
              <w:rPr>
                <w:color w:val="000000"/>
                <w:sz w:val="18"/>
                <w:szCs w:val="18"/>
              </w:rPr>
            </w:pPr>
            <w:r>
              <w:rPr>
                <w:color w:val="000000"/>
                <w:sz w:val="18"/>
                <w:szCs w:val="18"/>
              </w:rPr>
              <w:t>Отдел экономического анализа, прогнозирования и осуществления закупок администрации муниципального района «Ижемский»</w:t>
            </w:r>
          </w:p>
        </w:tc>
        <w:tc>
          <w:tcPr>
            <w:tcW w:w="1984" w:type="dxa"/>
            <w:shd w:val="clear" w:color="auto" w:fill="auto"/>
          </w:tcPr>
          <w:p w14:paraId="597EFB7B" w14:textId="77777777" w:rsidR="005846D5" w:rsidRDefault="005846D5" w:rsidP="005846D5">
            <w:pPr>
              <w:autoSpaceDE w:val="0"/>
              <w:autoSpaceDN w:val="0"/>
              <w:adjustRightInd w:val="0"/>
              <w:jc w:val="center"/>
              <w:rPr>
                <w:rFonts w:eastAsia="Calibri"/>
                <w:i/>
                <w:sz w:val="20"/>
                <w:szCs w:val="20"/>
                <w:lang w:eastAsia="en-US"/>
              </w:rPr>
            </w:pPr>
            <w:r>
              <w:rPr>
                <w:rFonts w:eastAsia="Calibri"/>
                <w:sz w:val="20"/>
                <w:szCs w:val="20"/>
                <w:lang w:eastAsia="en-US"/>
              </w:rPr>
              <w:t>Х</w:t>
            </w:r>
          </w:p>
        </w:tc>
        <w:tc>
          <w:tcPr>
            <w:tcW w:w="1985" w:type="dxa"/>
            <w:shd w:val="clear" w:color="auto" w:fill="auto"/>
          </w:tcPr>
          <w:p w14:paraId="77828DC6" w14:textId="0DE0151B" w:rsidR="005846D5" w:rsidRDefault="00BD04A3" w:rsidP="005846D5">
            <w:pPr>
              <w:autoSpaceDE w:val="0"/>
              <w:autoSpaceDN w:val="0"/>
              <w:adjustRightInd w:val="0"/>
              <w:jc w:val="center"/>
              <w:rPr>
                <w:rFonts w:eastAsia="Calibri"/>
                <w:i/>
                <w:sz w:val="20"/>
                <w:szCs w:val="20"/>
                <w:lang w:eastAsia="en-US"/>
              </w:rPr>
            </w:pPr>
            <w:r>
              <w:rPr>
                <w:rFonts w:eastAsia="Calibri"/>
                <w:sz w:val="20"/>
                <w:szCs w:val="20"/>
                <w:lang w:eastAsia="en-US"/>
              </w:rPr>
              <w:t>31.12.2024</w:t>
            </w:r>
          </w:p>
        </w:tc>
        <w:tc>
          <w:tcPr>
            <w:tcW w:w="3490" w:type="dxa"/>
            <w:gridSpan w:val="2"/>
            <w:shd w:val="clear" w:color="auto" w:fill="auto"/>
          </w:tcPr>
          <w:p w14:paraId="6685DAF1" w14:textId="77777777" w:rsidR="005846D5" w:rsidRDefault="005846D5" w:rsidP="005846D5">
            <w:pPr>
              <w:autoSpaceDE w:val="0"/>
              <w:autoSpaceDN w:val="0"/>
              <w:adjustRightInd w:val="0"/>
              <w:jc w:val="center"/>
              <w:rPr>
                <w:sz w:val="20"/>
                <w:szCs w:val="20"/>
                <w:highlight w:val="yellow"/>
                <w:lang w:val="en-US"/>
              </w:rPr>
            </w:pPr>
            <w:r>
              <w:rPr>
                <w:sz w:val="20"/>
                <w:szCs w:val="20"/>
                <w:lang w:val="en-US"/>
              </w:rPr>
              <w:t>X</w:t>
            </w:r>
          </w:p>
        </w:tc>
        <w:tc>
          <w:tcPr>
            <w:tcW w:w="1759" w:type="dxa"/>
            <w:shd w:val="clear" w:color="auto" w:fill="auto"/>
          </w:tcPr>
          <w:p w14:paraId="382D2CB0" w14:textId="77777777" w:rsidR="005846D5" w:rsidRDefault="005846D5" w:rsidP="005846D5">
            <w:pPr>
              <w:autoSpaceDE w:val="0"/>
              <w:autoSpaceDN w:val="0"/>
              <w:adjustRightInd w:val="0"/>
              <w:jc w:val="center"/>
              <w:rPr>
                <w:rFonts w:eastAsia="Calibri"/>
                <w:sz w:val="20"/>
                <w:szCs w:val="20"/>
                <w:lang w:val="en-US" w:eastAsia="en-US"/>
              </w:rPr>
            </w:pPr>
            <w:r>
              <w:rPr>
                <w:rFonts w:eastAsia="Calibri"/>
                <w:sz w:val="20"/>
                <w:szCs w:val="20"/>
                <w:lang w:val="en-US" w:eastAsia="en-US"/>
              </w:rPr>
              <w:t>X</w:t>
            </w:r>
          </w:p>
        </w:tc>
      </w:tr>
      <w:tr w:rsidR="005846D5" w14:paraId="15EEF37A" w14:textId="77777777">
        <w:tc>
          <w:tcPr>
            <w:tcW w:w="15804" w:type="dxa"/>
            <w:gridSpan w:val="9"/>
            <w:shd w:val="clear" w:color="auto" w:fill="auto"/>
          </w:tcPr>
          <w:p w14:paraId="128F1395" w14:textId="77777777" w:rsidR="005846D5" w:rsidRDefault="005846D5" w:rsidP="005846D5">
            <w:pPr>
              <w:widowControl w:val="0"/>
              <w:autoSpaceDE w:val="0"/>
              <w:autoSpaceDN w:val="0"/>
              <w:adjustRightInd w:val="0"/>
              <w:jc w:val="center"/>
              <w:rPr>
                <w:sz w:val="20"/>
                <w:szCs w:val="20"/>
              </w:rPr>
            </w:pPr>
            <w:r>
              <w:rPr>
                <w:sz w:val="20"/>
                <w:szCs w:val="20"/>
              </w:rPr>
              <w:t>Подпрограмма 3. «Повышение безопасности дорожного движения на территории муниципального района «Ижемский»</w:t>
            </w:r>
          </w:p>
        </w:tc>
      </w:tr>
      <w:tr w:rsidR="005846D5" w14:paraId="011C3678" w14:textId="77777777">
        <w:tc>
          <w:tcPr>
            <w:tcW w:w="15804" w:type="dxa"/>
            <w:gridSpan w:val="9"/>
            <w:shd w:val="clear" w:color="auto" w:fill="auto"/>
          </w:tcPr>
          <w:p w14:paraId="0AFF5994" w14:textId="77777777" w:rsidR="005846D5" w:rsidRDefault="005846D5" w:rsidP="005846D5">
            <w:pPr>
              <w:widowControl w:val="0"/>
              <w:autoSpaceDE w:val="0"/>
              <w:autoSpaceDN w:val="0"/>
              <w:adjustRightInd w:val="0"/>
              <w:jc w:val="center"/>
              <w:rPr>
                <w:sz w:val="20"/>
                <w:szCs w:val="20"/>
              </w:rPr>
            </w:pPr>
            <w:r>
              <w:rPr>
                <w:sz w:val="20"/>
                <w:szCs w:val="20"/>
              </w:rPr>
              <w:t>Задача 1. «Р</w:t>
            </w:r>
            <w:r>
              <w:rPr>
                <w:sz w:val="20"/>
                <w:szCs w:val="20"/>
                <w:lang w:eastAsia="en-US"/>
              </w:rPr>
              <w:t>азвитие системы предупреждения опасного поведения участников дорожного движения</w:t>
            </w:r>
            <w:r>
              <w:rPr>
                <w:sz w:val="20"/>
                <w:szCs w:val="20"/>
              </w:rPr>
              <w:t>»</w:t>
            </w:r>
          </w:p>
        </w:tc>
      </w:tr>
      <w:tr w:rsidR="005846D5" w14:paraId="6545B336" w14:textId="77777777" w:rsidTr="001F58EA">
        <w:trPr>
          <w:gridAfter w:val="1"/>
          <w:wAfter w:w="11" w:type="dxa"/>
        </w:trPr>
        <w:tc>
          <w:tcPr>
            <w:tcW w:w="710" w:type="dxa"/>
            <w:shd w:val="clear" w:color="auto" w:fill="auto"/>
          </w:tcPr>
          <w:p w14:paraId="326259CF" w14:textId="5055AE96" w:rsidR="005846D5" w:rsidRDefault="005846D5" w:rsidP="00B03796">
            <w:pPr>
              <w:outlineLvl w:val="0"/>
              <w:rPr>
                <w:b/>
                <w:bCs/>
                <w:sz w:val="20"/>
                <w:szCs w:val="20"/>
              </w:rPr>
            </w:pPr>
            <w:r>
              <w:rPr>
                <w:b/>
                <w:bCs/>
                <w:sz w:val="20"/>
                <w:szCs w:val="20"/>
              </w:rPr>
              <w:t>1</w:t>
            </w:r>
            <w:r w:rsidR="00B03796">
              <w:rPr>
                <w:b/>
                <w:bCs/>
                <w:sz w:val="20"/>
                <w:szCs w:val="20"/>
              </w:rPr>
              <w:t>3</w:t>
            </w:r>
          </w:p>
        </w:tc>
        <w:tc>
          <w:tcPr>
            <w:tcW w:w="3880" w:type="dxa"/>
            <w:shd w:val="clear" w:color="auto" w:fill="auto"/>
          </w:tcPr>
          <w:p w14:paraId="021C273B" w14:textId="77777777" w:rsidR="005846D5" w:rsidRDefault="005846D5" w:rsidP="005846D5">
            <w:pPr>
              <w:outlineLvl w:val="0"/>
              <w:rPr>
                <w:b/>
                <w:bCs/>
                <w:sz w:val="20"/>
                <w:szCs w:val="20"/>
              </w:rPr>
            </w:pPr>
            <w:r>
              <w:rPr>
                <w:b/>
                <w:bCs/>
                <w:sz w:val="20"/>
                <w:szCs w:val="20"/>
              </w:rPr>
              <w:t>Основное мероприятие 3.1.1</w:t>
            </w:r>
            <w:r>
              <w:rPr>
                <w:b/>
                <w:bCs/>
                <w:sz w:val="20"/>
                <w:szCs w:val="20"/>
              </w:rPr>
              <w:br/>
              <w:t>Информирование населения о соблюдении правил безопасности дорожного движения.</w:t>
            </w:r>
          </w:p>
        </w:tc>
        <w:tc>
          <w:tcPr>
            <w:tcW w:w="1985" w:type="dxa"/>
            <w:shd w:val="clear" w:color="auto" w:fill="auto"/>
          </w:tcPr>
          <w:p w14:paraId="0D19B6ED" w14:textId="77777777" w:rsidR="005846D5" w:rsidRDefault="005846D5" w:rsidP="005846D5">
            <w:pPr>
              <w:rPr>
                <w:color w:val="000000"/>
                <w:sz w:val="18"/>
                <w:szCs w:val="18"/>
              </w:rPr>
            </w:pPr>
            <w:r>
              <w:rPr>
                <w:color w:val="000000"/>
                <w:sz w:val="18"/>
                <w:szCs w:val="18"/>
              </w:rPr>
              <w:t xml:space="preserve">Отдел по делам ГО и ЧС администрации му-ниципального района «Ижемский» </w:t>
            </w:r>
          </w:p>
          <w:p w14:paraId="2E8B4B93" w14:textId="77777777" w:rsidR="005846D5" w:rsidRDefault="005846D5" w:rsidP="005846D5">
            <w:pPr>
              <w:autoSpaceDE w:val="0"/>
              <w:autoSpaceDN w:val="0"/>
              <w:adjustRightInd w:val="0"/>
              <w:rPr>
                <w:rFonts w:eastAsia="Calibri"/>
                <w:b/>
                <w:sz w:val="20"/>
                <w:szCs w:val="20"/>
                <w:lang w:eastAsia="ar-SA"/>
              </w:rPr>
            </w:pPr>
          </w:p>
        </w:tc>
        <w:tc>
          <w:tcPr>
            <w:tcW w:w="1984" w:type="dxa"/>
            <w:shd w:val="clear" w:color="auto" w:fill="auto"/>
          </w:tcPr>
          <w:p w14:paraId="30DF1256" w14:textId="77777777" w:rsidR="005846D5" w:rsidRDefault="005846D5" w:rsidP="005846D5">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1985" w:type="dxa"/>
            <w:shd w:val="clear" w:color="auto" w:fill="auto"/>
          </w:tcPr>
          <w:p w14:paraId="78CF2835" w14:textId="77777777" w:rsidR="005846D5" w:rsidRDefault="005846D5" w:rsidP="005846D5">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3490" w:type="dxa"/>
            <w:gridSpan w:val="2"/>
            <w:shd w:val="clear" w:color="auto" w:fill="auto"/>
          </w:tcPr>
          <w:p w14:paraId="3E467795" w14:textId="77777777" w:rsidR="005846D5" w:rsidRDefault="005846D5" w:rsidP="005846D5">
            <w:pPr>
              <w:autoSpaceDE w:val="0"/>
              <w:autoSpaceDN w:val="0"/>
              <w:adjustRightInd w:val="0"/>
              <w:rPr>
                <w:rFonts w:eastAsia="Calibri"/>
                <w:b/>
                <w:iCs/>
                <w:sz w:val="20"/>
                <w:szCs w:val="20"/>
                <w:lang w:eastAsia="ar-SA"/>
              </w:rPr>
            </w:pPr>
          </w:p>
        </w:tc>
        <w:tc>
          <w:tcPr>
            <w:tcW w:w="1759" w:type="dxa"/>
            <w:shd w:val="clear" w:color="auto" w:fill="auto"/>
          </w:tcPr>
          <w:p w14:paraId="3066728F" w14:textId="77777777" w:rsidR="005846D5" w:rsidRDefault="005846D5" w:rsidP="005846D5">
            <w:pPr>
              <w:autoSpaceDE w:val="0"/>
              <w:autoSpaceDN w:val="0"/>
              <w:adjustRightInd w:val="0"/>
              <w:rPr>
                <w:rFonts w:eastAsia="Calibri"/>
                <w:b/>
                <w:sz w:val="20"/>
                <w:szCs w:val="20"/>
                <w:lang w:eastAsia="en-US"/>
              </w:rPr>
            </w:pPr>
          </w:p>
        </w:tc>
      </w:tr>
      <w:tr w:rsidR="005846D5" w14:paraId="010112A0" w14:textId="77777777" w:rsidTr="001F58EA">
        <w:trPr>
          <w:gridAfter w:val="1"/>
          <w:wAfter w:w="11" w:type="dxa"/>
        </w:trPr>
        <w:tc>
          <w:tcPr>
            <w:tcW w:w="710" w:type="dxa"/>
            <w:shd w:val="clear" w:color="auto" w:fill="auto"/>
          </w:tcPr>
          <w:p w14:paraId="3DF90199" w14:textId="5F72AA66" w:rsidR="005846D5" w:rsidRDefault="005846D5" w:rsidP="00B03796">
            <w:pPr>
              <w:outlineLvl w:val="0"/>
              <w:rPr>
                <w:sz w:val="20"/>
                <w:szCs w:val="20"/>
              </w:rPr>
            </w:pPr>
            <w:r>
              <w:rPr>
                <w:sz w:val="20"/>
                <w:szCs w:val="20"/>
              </w:rPr>
              <w:t>1</w:t>
            </w:r>
            <w:r w:rsidR="00B03796">
              <w:rPr>
                <w:sz w:val="20"/>
                <w:szCs w:val="20"/>
              </w:rPr>
              <w:t>3</w:t>
            </w:r>
            <w:r>
              <w:rPr>
                <w:sz w:val="20"/>
                <w:szCs w:val="20"/>
              </w:rPr>
              <w:t>.1</w:t>
            </w:r>
          </w:p>
        </w:tc>
        <w:tc>
          <w:tcPr>
            <w:tcW w:w="3880" w:type="dxa"/>
            <w:shd w:val="clear" w:color="auto" w:fill="auto"/>
          </w:tcPr>
          <w:p w14:paraId="14BF2267" w14:textId="77777777" w:rsidR="005846D5" w:rsidRDefault="005846D5" w:rsidP="005846D5">
            <w:pPr>
              <w:outlineLvl w:val="0"/>
              <w:rPr>
                <w:sz w:val="20"/>
                <w:szCs w:val="20"/>
              </w:rPr>
            </w:pPr>
            <w:r>
              <w:rPr>
                <w:sz w:val="20"/>
                <w:szCs w:val="20"/>
              </w:rPr>
              <w:t xml:space="preserve">Мероприятие 3.1.1.1 </w:t>
            </w:r>
            <w:r>
              <w:rPr>
                <w:sz w:val="20"/>
                <w:szCs w:val="20"/>
              </w:rPr>
              <w:br/>
              <w:t xml:space="preserve">Доведение до населения изменений в законодательстве, касающихся безопасности дорожного движения, публикация  материалов профилактического характера. </w:t>
            </w:r>
          </w:p>
        </w:tc>
        <w:tc>
          <w:tcPr>
            <w:tcW w:w="1985" w:type="dxa"/>
            <w:shd w:val="clear" w:color="auto" w:fill="auto"/>
          </w:tcPr>
          <w:p w14:paraId="03977867" w14:textId="77777777" w:rsidR="005846D5" w:rsidRDefault="005846D5" w:rsidP="005846D5">
            <w:pPr>
              <w:rPr>
                <w:color w:val="000000"/>
                <w:sz w:val="18"/>
                <w:szCs w:val="18"/>
              </w:rPr>
            </w:pPr>
            <w:r>
              <w:rPr>
                <w:color w:val="000000"/>
                <w:sz w:val="18"/>
                <w:szCs w:val="18"/>
              </w:rPr>
              <w:t xml:space="preserve">Отдел по делам ГО и ЧС администрации му-ниципального района «Ижемский» </w:t>
            </w:r>
          </w:p>
        </w:tc>
        <w:tc>
          <w:tcPr>
            <w:tcW w:w="1984" w:type="dxa"/>
            <w:shd w:val="clear" w:color="auto" w:fill="auto"/>
          </w:tcPr>
          <w:p w14:paraId="64F2B69F"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shd w:val="clear" w:color="auto" w:fill="auto"/>
          </w:tcPr>
          <w:p w14:paraId="4E54DC3C"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14:paraId="2891C7E9" w14:textId="77777777" w:rsidR="005846D5" w:rsidRDefault="005846D5" w:rsidP="005846D5">
            <w:pPr>
              <w:autoSpaceDE w:val="0"/>
              <w:autoSpaceDN w:val="0"/>
              <w:adjustRightInd w:val="0"/>
              <w:jc w:val="both"/>
              <w:rPr>
                <w:rFonts w:eastAsia="Calibri"/>
                <w:iCs/>
                <w:sz w:val="20"/>
                <w:szCs w:val="20"/>
                <w:lang w:eastAsia="ar-SA"/>
              </w:rPr>
            </w:pPr>
            <w:r>
              <w:rPr>
                <w:rFonts w:eastAsia="Calibri"/>
                <w:iCs/>
                <w:sz w:val="20"/>
                <w:szCs w:val="20"/>
                <w:lang w:eastAsia="ar-SA"/>
              </w:rPr>
              <w:t xml:space="preserve">Опубликована информация в официальной группе администрации в соц. сети ВК </w:t>
            </w:r>
          </w:p>
        </w:tc>
        <w:tc>
          <w:tcPr>
            <w:tcW w:w="1759" w:type="dxa"/>
            <w:shd w:val="clear" w:color="auto" w:fill="auto"/>
          </w:tcPr>
          <w:p w14:paraId="7BAEEE83" w14:textId="77777777" w:rsidR="005846D5" w:rsidRDefault="005846D5" w:rsidP="005846D5">
            <w:pPr>
              <w:autoSpaceDE w:val="0"/>
              <w:autoSpaceDN w:val="0"/>
              <w:adjustRightInd w:val="0"/>
              <w:rPr>
                <w:rFonts w:eastAsia="Calibri"/>
                <w:sz w:val="20"/>
                <w:szCs w:val="20"/>
                <w:lang w:eastAsia="en-US"/>
              </w:rPr>
            </w:pPr>
          </w:p>
        </w:tc>
      </w:tr>
      <w:tr w:rsidR="005846D5" w14:paraId="4EBBADF3" w14:textId="77777777" w:rsidTr="001F58EA">
        <w:trPr>
          <w:gridAfter w:val="1"/>
          <w:wAfter w:w="11" w:type="dxa"/>
        </w:trPr>
        <w:tc>
          <w:tcPr>
            <w:tcW w:w="710" w:type="dxa"/>
            <w:shd w:val="clear" w:color="auto" w:fill="auto"/>
          </w:tcPr>
          <w:p w14:paraId="2134417E" w14:textId="11B4DA15" w:rsidR="005846D5" w:rsidRDefault="005846D5" w:rsidP="00B03796">
            <w:pPr>
              <w:outlineLvl w:val="0"/>
              <w:rPr>
                <w:sz w:val="20"/>
                <w:szCs w:val="20"/>
              </w:rPr>
            </w:pPr>
            <w:r>
              <w:rPr>
                <w:sz w:val="20"/>
                <w:szCs w:val="20"/>
              </w:rPr>
              <w:t>1</w:t>
            </w:r>
            <w:r w:rsidR="00B03796">
              <w:rPr>
                <w:sz w:val="20"/>
                <w:szCs w:val="20"/>
              </w:rPr>
              <w:t>3</w:t>
            </w:r>
            <w:r>
              <w:rPr>
                <w:sz w:val="20"/>
                <w:szCs w:val="20"/>
              </w:rPr>
              <w:t>.2</w:t>
            </w:r>
          </w:p>
        </w:tc>
        <w:tc>
          <w:tcPr>
            <w:tcW w:w="3880" w:type="dxa"/>
            <w:shd w:val="clear" w:color="auto" w:fill="auto"/>
          </w:tcPr>
          <w:p w14:paraId="6CC14F8B" w14:textId="77777777" w:rsidR="005846D5" w:rsidRDefault="005846D5" w:rsidP="005846D5">
            <w:pPr>
              <w:outlineLvl w:val="0"/>
              <w:rPr>
                <w:sz w:val="20"/>
                <w:szCs w:val="20"/>
              </w:rPr>
            </w:pPr>
            <w:r>
              <w:rPr>
                <w:sz w:val="20"/>
                <w:szCs w:val="20"/>
              </w:rPr>
              <w:t xml:space="preserve">Мероприятие 3.1.1.2.  </w:t>
            </w:r>
            <w:r>
              <w:rPr>
                <w:sz w:val="20"/>
                <w:szCs w:val="20"/>
              </w:rPr>
              <w:br/>
              <w:t>Создание и тиражирование памяток для водителей мотоциклов, мопедов и велосипедистов, а также для водителей транспортных средств по оказанию первой помощи пострадавшим в результате дорожно-транспортных происшествий</w:t>
            </w:r>
          </w:p>
        </w:tc>
        <w:tc>
          <w:tcPr>
            <w:tcW w:w="1985" w:type="dxa"/>
            <w:shd w:val="clear" w:color="auto" w:fill="auto"/>
          </w:tcPr>
          <w:p w14:paraId="4F158BDB" w14:textId="77777777" w:rsidR="005846D5" w:rsidRDefault="005846D5" w:rsidP="005846D5">
            <w:pPr>
              <w:rPr>
                <w:color w:val="000000"/>
                <w:sz w:val="18"/>
                <w:szCs w:val="18"/>
              </w:rPr>
            </w:pPr>
            <w:r>
              <w:rPr>
                <w:color w:val="000000"/>
                <w:sz w:val="18"/>
                <w:szCs w:val="18"/>
              </w:rPr>
              <w:t xml:space="preserve">Отдел по делам ГО и ЧС администрации му-ниципального района «Ижемский» </w:t>
            </w:r>
          </w:p>
        </w:tc>
        <w:tc>
          <w:tcPr>
            <w:tcW w:w="1984" w:type="dxa"/>
            <w:shd w:val="clear" w:color="auto" w:fill="auto"/>
          </w:tcPr>
          <w:p w14:paraId="08A338A3"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shd w:val="clear" w:color="auto" w:fill="auto"/>
          </w:tcPr>
          <w:p w14:paraId="78C08427"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14:paraId="0C9ABC30" w14:textId="77777777" w:rsidR="005846D5" w:rsidRDefault="005846D5" w:rsidP="005846D5">
            <w:pPr>
              <w:autoSpaceDE w:val="0"/>
              <w:autoSpaceDN w:val="0"/>
              <w:adjustRightInd w:val="0"/>
              <w:rPr>
                <w:rFonts w:eastAsia="Calibri"/>
                <w:iCs/>
                <w:sz w:val="20"/>
                <w:szCs w:val="20"/>
                <w:lang w:eastAsia="ar-SA"/>
              </w:rPr>
            </w:pPr>
            <w:r>
              <w:rPr>
                <w:rFonts w:eastAsia="Calibri"/>
                <w:iCs/>
                <w:sz w:val="20"/>
                <w:szCs w:val="20"/>
                <w:lang w:eastAsia="ar-SA"/>
              </w:rPr>
              <w:t>Не выполнено</w:t>
            </w:r>
          </w:p>
        </w:tc>
        <w:tc>
          <w:tcPr>
            <w:tcW w:w="1759" w:type="dxa"/>
            <w:shd w:val="clear" w:color="auto" w:fill="auto"/>
          </w:tcPr>
          <w:p w14:paraId="27324632" w14:textId="77777777" w:rsidR="005846D5" w:rsidRDefault="005846D5" w:rsidP="005846D5">
            <w:pPr>
              <w:autoSpaceDE w:val="0"/>
              <w:autoSpaceDN w:val="0"/>
              <w:adjustRightInd w:val="0"/>
              <w:rPr>
                <w:rFonts w:eastAsia="Calibri"/>
                <w:sz w:val="20"/>
                <w:szCs w:val="20"/>
                <w:lang w:eastAsia="en-US"/>
              </w:rPr>
            </w:pPr>
            <w:r>
              <w:rPr>
                <w:rFonts w:eastAsia="Calibri"/>
                <w:sz w:val="20"/>
                <w:szCs w:val="20"/>
                <w:lang w:eastAsia="en-US"/>
              </w:rPr>
              <w:t>Недостаточность финансирования</w:t>
            </w:r>
          </w:p>
        </w:tc>
      </w:tr>
      <w:tr w:rsidR="005846D5" w14:paraId="385667D7" w14:textId="77777777" w:rsidTr="001F58EA">
        <w:trPr>
          <w:gridAfter w:val="1"/>
          <w:wAfter w:w="11" w:type="dxa"/>
        </w:trPr>
        <w:tc>
          <w:tcPr>
            <w:tcW w:w="710" w:type="dxa"/>
            <w:shd w:val="clear" w:color="auto" w:fill="auto"/>
          </w:tcPr>
          <w:p w14:paraId="110D2F8D" w14:textId="77777777" w:rsidR="005846D5" w:rsidRDefault="005846D5" w:rsidP="005846D5">
            <w:pPr>
              <w:outlineLvl w:val="0"/>
              <w:rPr>
                <w:sz w:val="20"/>
                <w:szCs w:val="20"/>
              </w:rPr>
            </w:pPr>
            <w:r>
              <w:rPr>
                <w:sz w:val="20"/>
                <w:szCs w:val="20"/>
              </w:rPr>
              <w:lastRenderedPageBreak/>
              <w:t> </w:t>
            </w:r>
          </w:p>
        </w:tc>
        <w:tc>
          <w:tcPr>
            <w:tcW w:w="3880" w:type="dxa"/>
            <w:shd w:val="clear" w:color="auto" w:fill="auto"/>
          </w:tcPr>
          <w:p w14:paraId="41E5F9C2" w14:textId="1F785C68" w:rsidR="005846D5" w:rsidRDefault="005846D5" w:rsidP="00E342E7">
            <w:pPr>
              <w:outlineLvl w:val="0"/>
              <w:rPr>
                <w:i/>
                <w:iCs/>
                <w:sz w:val="20"/>
                <w:szCs w:val="20"/>
              </w:rPr>
            </w:pPr>
            <w:r>
              <w:rPr>
                <w:i/>
                <w:iCs/>
                <w:sz w:val="20"/>
                <w:szCs w:val="20"/>
              </w:rPr>
              <w:t>Контрольное событие № 1</w:t>
            </w:r>
            <w:r w:rsidR="00E342E7">
              <w:rPr>
                <w:i/>
                <w:iCs/>
                <w:sz w:val="20"/>
                <w:szCs w:val="20"/>
              </w:rPr>
              <w:t>3</w:t>
            </w:r>
            <w:r>
              <w:rPr>
                <w:i/>
                <w:iCs/>
                <w:sz w:val="20"/>
                <w:szCs w:val="20"/>
              </w:rPr>
              <w:br/>
              <w:t>Созданы документы по информированию населения о соблюдении правил безопасности дорожного движения в 2024 году.</w:t>
            </w:r>
          </w:p>
        </w:tc>
        <w:tc>
          <w:tcPr>
            <w:tcW w:w="1985" w:type="dxa"/>
            <w:shd w:val="clear" w:color="auto" w:fill="auto"/>
          </w:tcPr>
          <w:p w14:paraId="2EAB5088" w14:textId="77777777" w:rsidR="005846D5" w:rsidRDefault="005846D5" w:rsidP="005846D5">
            <w:pPr>
              <w:rPr>
                <w:color w:val="000000"/>
                <w:sz w:val="18"/>
                <w:szCs w:val="18"/>
              </w:rPr>
            </w:pPr>
            <w:r>
              <w:rPr>
                <w:color w:val="000000"/>
                <w:sz w:val="18"/>
                <w:szCs w:val="18"/>
              </w:rPr>
              <w:t xml:space="preserve">Отдел по делам ГО и ЧС администрации му-ниципального района «Ижемский» </w:t>
            </w:r>
          </w:p>
        </w:tc>
        <w:tc>
          <w:tcPr>
            <w:tcW w:w="1984" w:type="dxa"/>
            <w:shd w:val="clear" w:color="auto" w:fill="auto"/>
          </w:tcPr>
          <w:p w14:paraId="7D3D4F10" w14:textId="413B8249" w:rsidR="005846D5" w:rsidRDefault="005846D5" w:rsidP="001F58EA">
            <w:pPr>
              <w:autoSpaceDE w:val="0"/>
              <w:autoSpaceDN w:val="0"/>
              <w:adjustRightInd w:val="0"/>
              <w:jc w:val="center"/>
              <w:rPr>
                <w:rFonts w:eastAsia="Calibri"/>
                <w:sz w:val="20"/>
                <w:szCs w:val="20"/>
                <w:lang w:eastAsia="en-US"/>
              </w:rPr>
            </w:pPr>
            <w:r>
              <w:rPr>
                <w:rFonts w:eastAsia="Calibri"/>
                <w:sz w:val="20"/>
                <w:szCs w:val="20"/>
                <w:lang w:eastAsia="en-US"/>
              </w:rPr>
              <w:t>31.12.202</w:t>
            </w:r>
            <w:r w:rsidR="001F58EA">
              <w:rPr>
                <w:rFonts w:eastAsia="Calibri"/>
                <w:sz w:val="20"/>
                <w:szCs w:val="20"/>
                <w:lang w:eastAsia="en-US"/>
              </w:rPr>
              <w:t>4</w:t>
            </w:r>
          </w:p>
        </w:tc>
        <w:tc>
          <w:tcPr>
            <w:tcW w:w="1985" w:type="dxa"/>
            <w:shd w:val="clear" w:color="auto" w:fill="auto"/>
          </w:tcPr>
          <w:p w14:paraId="340F1AF7" w14:textId="2045A566" w:rsidR="005846D5" w:rsidRDefault="005846D5" w:rsidP="001F58EA">
            <w:pPr>
              <w:autoSpaceDE w:val="0"/>
              <w:autoSpaceDN w:val="0"/>
              <w:adjustRightInd w:val="0"/>
              <w:jc w:val="center"/>
              <w:rPr>
                <w:rFonts w:eastAsia="Calibri"/>
                <w:sz w:val="20"/>
                <w:szCs w:val="20"/>
                <w:lang w:eastAsia="en-US"/>
              </w:rPr>
            </w:pPr>
            <w:r>
              <w:rPr>
                <w:rFonts w:eastAsia="Calibri"/>
                <w:sz w:val="20"/>
                <w:szCs w:val="20"/>
                <w:lang w:eastAsia="en-US"/>
              </w:rPr>
              <w:t>31.12.202</w:t>
            </w:r>
            <w:r w:rsidR="001F58EA">
              <w:rPr>
                <w:rFonts w:eastAsia="Calibri"/>
                <w:sz w:val="20"/>
                <w:szCs w:val="20"/>
                <w:lang w:eastAsia="en-US"/>
              </w:rPr>
              <w:t>4</w:t>
            </w:r>
          </w:p>
        </w:tc>
        <w:tc>
          <w:tcPr>
            <w:tcW w:w="3490" w:type="dxa"/>
            <w:gridSpan w:val="2"/>
            <w:shd w:val="clear" w:color="auto" w:fill="auto"/>
          </w:tcPr>
          <w:p w14:paraId="428A3CD6"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759" w:type="dxa"/>
            <w:shd w:val="clear" w:color="auto" w:fill="auto"/>
          </w:tcPr>
          <w:p w14:paraId="4C4CC60B"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r>
      <w:tr w:rsidR="005846D5" w14:paraId="48BCE863" w14:textId="77777777" w:rsidTr="00494E44">
        <w:trPr>
          <w:gridAfter w:val="1"/>
          <w:wAfter w:w="11" w:type="dxa"/>
        </w:trPr>
        <w:tc>
          <w:tcPr>
            <w:tcW w:w="710" w:type="dxa"/>
            <w:shd w:val="clear" w:color="auto" w:fill="auto"/>
          </w:tcPr>
          <w:p w14:paraId="65DA86C2" w14:textId="5DCB8787" w:rsidR="005846D5" w:rsidRDefault="005846D5" w:rsidP="00B03796">
            <w:pPr>
              <w:outlineLvl w:val="0"/>
              <w:rPr>
                <w:b/>
                <w:bCs/>
                <w:sz w:val="20"/>
                <w:szCs w:val="20"/>
              </w:rPr>
            </w:pPr>
            <w:r>
              <w:rPr>
                <w:b/>
                <w:bCs/>
                <w:sz w:val="20"/>
                <w:szCs w:val="20"/>
              </w:rPr>
              <w:t>1</w:t>
            </w:r>
            <w:r w:rsidR="00B03796">
              <w:rPr>
                <w:b/>
                <w:bCs/>
                <w:sz w:val="20"/>
                <w:szCs w:val="20"/>
              </w:rPr>
              <w:t>4</w:t>
            </w:r>
          </w:p>
        </w:tc>
        <w:tc>
          <w:tcPr>
            <w:tcW w:w="3880" w:type="dxa"/>
            <w:shd w:val="clear" w:color="auto" w:fill="auto"/>
          </w:tcPr>
          <w:p w14:paraId="0B70B0A6" w14:textId="77777777" w:rsidR="005846D5" w:rsidRDefault="005846D5" w:rsidP="005846D5">
            <w:pPr>
              <w:outlineLvl w:val="0"/>
              <w:rPr>
                <w:b/>
                <w:bCs/>
                <w:sz w:val="20"/>
                <w:szCs w:val="20"/>
              </w:rPr>
            </w:pPr>
            <w:r>
              <w:rPr>
                <w:b/>
                <w:bCs/>
                <w:sz w:val="20"/>
                <w:szCs w:val="20"/>
              </w:rPr>
              <w:t>Основное мероприятие 3.1.2</w:t>
            </w:r>
            <w:r>
              <w:rPr>
                <w:b/>
                <w:bCs/>
                <w:sz w:val="20"/>
                <w:szCs w:val="20"/>
              </w:rPr>
              <w:br/>
              <w:t>Обеспечение транспортной безопасности МБУ "Жилищное управление" при осуществлении пассажирских перевозок</w:t>
            </w:r>
          </w:p>
        </w:tc>
        <w:tc>
          <w:tcPr>
            <w:tcW w:w="1985" w:type="dxa"/>
            <w:shd w:val="clear" w:color="auto" w:fill="auto"/>
          </w:tcPr>
          <w:p w14:paraId="7D35808E" w14:textId="77777777" w:rsidR="005846D5" w:rsidRDefault="005846D5" w:rsidP="005846D5">
            <w:r>
              <w:rPr>
                <w:color w:val="000000"/>
                <w:sz w:val="18"/>
                <w:szCs w:val="18"/>
              </w:rPr>
              <w:t xml:space="preserve">Отдел по делам ГО и ЧС администрации му-ниципального района «Ижемский» </w:t>
            </w:r>
          </w:p>
        </w:tc>
        <w:tc>
          <w:tcPr>
            <w:tcW w:w="1984" w:type="dxa"/>
            <w:shd w:val="clear" w:color="auto" w:fill="auto"/>
          </w:tcPr>
          <w:p w14:paraId="0891C6E5" w14:textId="77777777" w:rsidR="005846D5" w:rsidRDefault="005846D5" w:rsidP="005846D5">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1985" w:type="dxa"/>
            <w:shd w:val="clear" w:color="auto" w:fill="auto"/>
          </w:tcPr>
          <w:p w14:paraId="5B87E3AE" w14:textId="77777777" w:rsidR="005846D5" w:rsidRDefault="005846D5" w:rsidP="005846D5">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3490" w:type="dxa"/>
            <w:gridSpan w:val="2"/>
            <w:shd w:val="clear" w:color="auto" w:fill="auto"/>
          </w:tcPr>
          <w:p w14:paraId="073675A9" w14:textId="77777777" w:rsidR="005846D5" w:rsidRDefault="005846D5" w:rsidP="005846D5">
            <w:pPr>
              <w:autoSpaceDE w:val="0"/>
              <w:autoSpaceDN w:val="0"/>
              <w:adjustRightInd w:val="0"/>
              <w:rPr>
                <w:rFonts w:eastAsia="Calibri"/>
                <w:iCs/>
                <w:sz w:val="20"/>
                <w:szCs w:val="20"/>
                <w:lang w:eastAsia="ar-SA"/>
              </w:rPr>
            </w:pPr>
          </w:p>
        </w:tc>
        <w:tc>
          <w:tcPr>
            <w:tcW w:w="1759" w:type="dxa"/>
            <w:shd w:val="clear" w:color="auto" w:fill="auto"/>
          </w:tcPr>
          <w:p w14:paraId="4F4C9A01" w14:textId="77777777" w:rsidR="005846D5" w:rsidRDefault="005846D5" w:rsidP="005846D5">
            <w:pPr>
              <w:autoSpaceDE w:val="0"/>
              <w:autoSpaceDN w:val="0"/>
              <w:adjustRightInd w:val="0"/>
              <w:rPr>
                <w:rFonts w:eastAsia="Calibri"/>
                <w:sz w:val="20"/>
                <w:szCs w:val="20"/>
                <w:lang w:eastAsia="en-US"/>
              </w:rPr>
            </w:pPr>
          </w:p>
        </w:tc>
      </w:tr>
      <w:tr w:rsidR="005846D5" w14:paraId="21C55F9D" w14:textId="77777777" w:rsidTr="00494E44">
        <w:trPr>
          <w:gridAfter w:val="1"/>
          <w:wAfter w:w="11" w:type="dxa"/>
        </w:trPr>
        <w:tc>
          <w:tcPr>
            <w:tcW w:w="710" w:type="dxa"/>
            <w:shd w:val="clear" w:color="auto" w:fill="auto"/>
          </w:tcPr>
          <w:p w14:paraId="122BF782" w14:textId="03014BFB" w:rsidR="005846D5" w:rsidRDefault="005846D5" w:rsidP="00B03796">
            <w:pPr>
              <w:outlineLvl w:val="0"/>
              <w:rPr>
                <w:sz w:val="20"/>
                <w:szCs w:val="20"/>
              </w:rPr>
            </w:pPr>
            <w:r>
              <w:rPr>
                <w:sz w:val="20"/>
                <w:szCs w:val="20"/>
              </w:rPr>
              <w:t>1</w:t>
            </w:r>
            <w:r w:rsidR="00B03796">
              <w:rPr>
                <w:sz w:val="20"/>
                <w:szCs w:val="20"/>
              </w:rPr>
              <w:t>4</w:t>
            </w:r>
            <w:r>
              <w:rPr>
                <w:sz w:val="20"/>
                <w:szCs w:val="20"/>
              </w:rPr>
              <w:t>.1</w:t>
            </w:r>
          </w:p>
        </w:tc>
        <w:tc>
          <w:tcPr>
            <w:tcW w:w="3880" w:type="dxa"/>
            <w:shd w:val="clear" w:color="auto" w:fill="auto"/>
          </w:tcPr>
          <w:p w14:paraId="3BC2EC07" w14:textId="77777777" w:rsidR="005846D5" w:rsidRDefault="005846D5" w:rsidP="005846D5">
            <w:pPr>
              <w:outlineLvl w:val="0"/>
              <w:rPr>
                <w:sz w:val="20"/>
                <w:szCs w:val="20"/>
              </w:rPr>
            </w:pPr>
            <w:r>
              <w:rPr>
                <w:sz w:val="20"/>
                <w:szCs w:val="20"/>
              </w:rPr>
              <w:t>Мероприятие 3.1.2.1</w:t>
            </w:r>
            <w:r>
              <w:rPr>
                <w:sz w:val="20"/>
                <w:szCs w:val="20"/>
              </w:rPr>
              <w:br/>
              <w:t>Разработка и утверждение паспорта обеспечения транспортной безопасности на транспортных средствах</w:t>
            </w:r>
          </w:p>
        </w:tc>
        <w:tc>
          <w:tcPr>
            <w:tcW w:w="1985" w:type="dxa"/>
            <w:shd w:val="clear" w:color="auto" w:fill="auto"/>
          </w:tcPr>
          <w:p w14:paraId="3FE58C0E" w14:textId="77777777" w:rsidR="005846D5" w:rsidRDefault="005846D5" w:rsidP="005846D5">
            <w:r>
              <w:rPr>
                <w:color w:val="000000"/>
                <w:sz w:val="18"/>
                <w:szCs w:val="18"/>
              </w:rPr>
              <w:t xml:space="preserve">Отдел по делам ГО и ЧС администрации му-ниципального района «Ижемский» </w:t>
            </w:r>
          </w:p>
        </w:tc>
        <w:tc>
          <w:tcPr>
            <w:tcW w:w="1984" w:type="dxa"/>
            <w:shd w:val="clear" w:color="auto" w:fill="auto"/>
          </w:tcPr>
          <w:p w14:paraId="643AC1D0"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shd w:val="clear" w:color="auto" w:fill="auto"/>
          </w:tcPr>
          <w:p w14:paraId="3D2A2267"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14:paraId="14769B18" w14:textId="622DFDCE" w:rsidR="005846D5" w:rsidRDefault="00494E44" w:rsidP="005846D5">
            <w:pPr>
              <w:autoSpaceDE w:val="0"/>
              <w:autoSpaceDN w:val="0"/>
              <w:adjustRightInd w:val="0"/>
              <w:rPr>
                <w:rFonts w:eastAsia="Calibri"/>
                <w:iCs/>
                <w:sz w:val="20"/>
                <w:szCs w:val="20"/>
                <w:lang w:eastAsia="ar-SA"/>
              </w:rPr>
            </w:pPr>
            <w:r>
              <w:rPr>
                <w:rFonts w:eastAsia="Calibri"/>
                <w:iCs/>
                <w:sz w:val="20"/>
                <w:szCs w:val="20"/>
                <w:lang w:eastAsia="ar-SA"/>
              </w:rPr>
              <w:t>В</w:t>
            </w:r>
            <w:r w:rsidR="005846D5">
              <w:rPr>
                <w:rFonts w:eastAsia="Calibri"/>
                <w:iCs/>
                <w:sz w:val="20"/>
                <w:szCs w:val="20"/>
                <w:lang w:eastAsia="ar-SA"/>
              </w:rPr>
              <w:t>ыполнено</w:t>
            </w:r>
          </w:p>
        </w:tc>
        <w:tc>
          <w:tcPr>
            <w:tcW w:w="1759" w:type="dxa"/>
            <w:shd w:val="clear" w:color="auto" w:fill="auto"/>
          </w:tcPr>
          <w:p w14:paraId="25289ABF" w14:textId="196EB84E" w:rsidR="005846D5" w:rsidRDefault="005846D5" w:rsidP="005846D5">
            <w:pPr>
              <w:autoSpaceDE w:val="0"/>
              <w:autoSpaceDN w:val="0"/>
              <w:adjustRightInd w:val="0"/>
              <w:rPr>
                <w:rFonts w:eastAsia="Calibri"/>
                <w:sz w:val="20"/>
                <w:szCs w:val="20"/>
                <w:lang w:eastAsia="en-US"/>
              </w:rPr>
            </w:pPr>
          </w:p>
        </w:tc>
      </w:tr>
      <w:tr w:rsidR="005846D5" w14:paraId="5137D89B" w14:textId="77777777" w:rsidTr="00494E44">
        <w:trPr>
          <w:gridAfter w:val="1"/>
          <w:wAfter w:w="11" w:type="dxa"/>
        </w:trPr>
        <w:tc>
          <w:tcPr>
            <w:tcW w:w="710" w:type="dxa"/>
            <w:shd w:val="clear" w:color="auto" w:fill="auto"/>
          </w:tcPr>
          <w:p w14:paraId="2BF1D5CA" w14:textId="385167D9" w:rsidR="005846D5" w:rsidRDefault="005846D5" w:rsidP="00B03796">
            <w:pPr>
              <w:outlineLvl w:val="0"/>
              <w:rPr>
                <w:sz w:val="20"/>
                <w:szCs w:val="20"/>
              </w:rPr>
            </w:pPr>
            <w:r>
              <w:rPr>
                <w:sz w:val="20"/>
                <w:szCs w:val="20"/>
              </w:rPr>
              <w:t>1</w:t>
            </w:r>
            <w:r w:rsidR="00B03796">
              <w:rPr>
                <w:sz w:val="20"/>
                <w:szCs w:val="20"/>
              </w:rPr>
              <w:t>4</w:t>
            </w:r>
            <w:r>
              <w:rPr>
                <w:sz w:val="20"/>
                <w:szCs w:val="20"/>
              </w:rPr>
              <w:t>.2</w:t>
            </w:r>
          </w:p>
        </w:tc>
        <w:tc>
          <w:tcPr>
            <w:tcW w:w="3880" w:type="dxa"/>
            <w:shd w:val="clear" w:color="auto" w:fill="auto"/>
          </w:tcPr>
          <w:p w14:paraId="77A3725B" w14:textId="77777777" w:rsidR="005846D5" w:rsidRDefault="005846D5" w:rsidP="005846D5">
            <w:pPr>
              <w:outlineLvl w:val="0"/>
              <w:rPr>
                <w:sz w:val="20"/>
                <w:szCs w:val="20"/>
              </w:rPr>
            </w:pPr>
            <w:r>
              <w:rPr>
                <w:sz w:val="20"/>
                <w:szCs w:val="20"/>
              </w:rPr>
              <w:t>Мероприятие 3.1.2.2</w:t>
            </w:r>
            <w:r>
              <w:rPr>
                <w:sz w:val="20"/>
                <w:szCs w:val="20"/>
              </w:rPr>
              <w:br/>
              <w:t>Проведение обучения ответственных за обеспечение транспортной безопасности на транспортных средствах</w:t>
            </w:r>
          </w:p>
        </w:tc>
        <w:tc>
          <w:tcPr>
            <w:tcW w:w="1985" w:type="dxa"/>
            <w:shd w:val="clear" w:color="auto" w:fill="auto"/>
          </w:tcPr>
          <w:p w14:paraId="5467144E" w14:textId="77777777" w:rsidR="005846D5" w:rsidRDefault="005846D5" w:rsidP="005846D5">
            <w:r>
              <w:rPr>
                <w:color w:val="000000"/>
                <w:sz w:val="18"/>
                <w:szCs w:val="18"/>
              </w:rPr>
              <w:t xml:space="preserve">Отдел по делам ГО и ЧС администрации му-ниципального района «Ижемский» </w:t>
            </w:r>
          </w:p>
        </w:tc>
        <w:tc>
          <w:tcPr>
            <w:tcW w:w="1984" w:type="dxa"/>
            <w:shd w:val="clear" w:color="auto" w:fill="auto"/>
          </w:tcPr>
          <w:p w14:paraId="1182C8EF"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shd w:val="clear" w:color="auto" w:fill="auto"/>
          </w:tcPr>
          <w:p w14:paraId="61632F12"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14:paraId="3511B2DC" w14:textId="77777777" w:rsidR="005846D5" w:rsidRDefault="005846D5" w:rsidP="005846D5">
            <w:pPr>
              <w:autoSpaceDE w:val="0"/>
              <w:autoSpaceDN w:val="0"/>
              <w:adjustRightInd w:val="0"/>
              <w:rPr>
                <w:sz w:val="20"/>
                <w:szCs w:val="20"/>
              </w:rPr>
            </w:pPr>
            <w:r>
              <w:rPr>
                <w:sz w:val="20"/>
                <w:szCs w:val="20"/>
              </w:rPr>
              <w:t xml:space="preserve">Обучен специалист ответственный за обеспечение транспортной безопасности на транспортных средствах </w:t>
            </w:r>
          </w:p>
        </w:tc>
        <w:tc>
          <w:tcPr>
            <w:tcW w:w="1759" w:type="dxa"/>
            <w:shd w:val="clear" w:color="auto" w:fill="auto"/>
          </w:tcPr>
          <w:p w14:paraId="03077C4A" w14:textId="77777777" w:rsidR="005846D5" w:rsidRDefault="005846D5" w:rsidP="005846D5">
            <w:pPr>
              <w:autoSpaceDE w:val="0"/>
              <w:autoSpaceDN w:val="0"/>
              <w:adjustRightInd w:val="0"/>
              <w:rPr>
                <w:rFonts w:eastAsia="Calibri"/>
                <w:sz w:val="20"/>
                <w:szCs w:val="20"/>
                <w:lang w:eastAsia="en-US"/>
              </w:rPr>
            </w:pPr>
          </w:p>
        </w:tc>
      </w:tr>
      <w:tr w:rsidR="005846D5" w14:paraId="47B4B949" w14:textId="77777777" w:rsidTr="00494E44">
        <w:trPr>
          <w:gridAfter w:val="1"/>
          <w:wAfter w:w="11" w:type="dxa"/>
        </w:trPr>
        <w:tc>
          <w:tcPr>
            <w:tcW w:w="710" w:type="dxa"/>
            <w:shd w:val="clear" w:color="auto" w:fill="auto"/>
          </w:tcPr>
          <w:p w14:paraId="667D9537" w14:textId="5EC75175" w:rsidR="005846D5" w:rsidRDefault="005846D5" w:rsidP="00B03796">
            <w:pPr>
              <w:outlineLvl w:val="0"/>
              <w:rPr>
                <w:sz w:val="20"/>
                <w:szCs w:val="20"/>
              </w:rPr>
            </w:pPr>
            <w:r>
              <w:rPr>
                <w:sz w:val="20"/>
                <w:szCs w:val="20"/>
              </w:rPr>
              <w:t>1</w:t>
            </w:r>
            <w:r w:rsidR="00B03796">
              <w:rPr>
                <w:sz w:val="20"/>
                <w:szCs w:val="20"/>
              </w:rPr>
              <w:t>4</w:t>
            </w:r>
            <w:r>
              <w:rPr>
                <w:sz w:val="20"/>
                <w:szCs w:val="20"/>
              </w:rPr>
              <w:t>.3</w:t>
            </w:r>
          </w:p>
        </w:tc>
        <w:tc>
          <w:tcPr>
            <w:tcW w:w="3880" w:type="dxa"/>
            <w:shd w:val="clear" w:color="auto" w:fill="auto"/>
          </w:tcPr>
          <w:p w14:paraId="7AD246D4" w14:textId="77777777" w:rsidR="005846D5" w:rsidRDefault="005846D5" w:rsidP="005846D5">
            <w:pPr>
              <w:outlineLvl w:val="0"/>
              <w:rPr>
                <w:sz w:val="20"/>
                <w:szCs w:val="20"/>
              </w:rPr>
            </w:pPr>
            <w:r>
              <w:rPr>
                <w:sz w:val="20"/>
                <w:szCs w:val="20"/>
              </w:rPr>
              <w:t>Мероприятие 3.1.2.3</w:t>
            </w:r>
            <w:r>
              <w:rPr>
                <w:sz w:val="20"/>
                <w:szCs w:val="20"/>
              </w:rPr>
              <w:br/>
              <w:t>Оборудование пассажирских автобусов МБУ "Жилищное управление" видеорегистраторами</w:t>
            </w:r>
          </w:p>
        </w:tc>
        <w:tc>
          <w:tcPr>
            <w:tcW w:w="1985" w:type="dxa"/>
            <w:shd w:val="clear" w:color="auto" w:fill="auto"/>
          </w:tcPr>
          <w:p w14:paraId="6FF429C6" w14:textId="77777777" w:rsidR="005846D5" w:rsidRDefault="005846D5" w:rsidP="005846D5">
            <w:r>
              <w:rPr>
                <w:color w:val="000000"/>
                <w:sz w:val="18"/>
                <w:szCs w:val="18"/>
              </w:rPr>
              <w:t xml:space="preserve">Отдел по делам ГО и ЧС администрации му-ниципального района «Ижемский» </w:t>
            </w:r>
          </w:p>
        </w:tc>
        <w:tc>
          <w:tcPr>
            <w:tcW w:w="1984" w:type="dxa"/>
            <w:shd w:val="clear" w:color="auto" w:fill="auto"/>
          </w:tcPr>
          <w:p w14:paraId="04F38D64"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shd w:val="clear" w:color="auto" w:fill="auto"/>
          </w:tcPr>
          <w:p w14:paraId="0E83DD91"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14:paraId="73D7CBE7" w14:textId="6EAB24C3" w:rsidR="005846D5" w:rsidRDefault="00494E44" w:rsidP="005846D5">
            <w:pPr>
              <w:autoSpaceDE w:val="0"/>
              <w:autoSpaceDN w:val="0"/>
              <w:adjustRightInd w:val="0"/>
              <w:rPr>
                <w:sz w:val="20"/>
                <w:szCs w:val="20"/>
              </w:rPr>
            </w:pPr>
            <w:r>
              <w:rPr>
                <w:sz w:val="20"/>
                <w:szCs w:val="20"/>
              </w:rPr>
              <w:t>В</w:t>
            </w:r>
            <w:r w:rsidR="005846D5">
              <w:rPr>
                <w:sz w:val="20"/>
                <w:szCs w:val="20"/>
              </w:rPr>
              <w:t>идеорегистраторы для оборудования  пассажирских автобусов МБУ «Жилищное управление»</w:t>
            </w:r>
            <w:r>
              <w:rPr>
                <w:sz w:val="20"/>
                <w:szCs w:val="20"/>
              </w:rPr>
              <w:t xml:space="preserve"> не закупались</w:t>
            </w:r>
          </w:p>
        </w:tc>
        <w:tc>
          <w:tcPr>
            <w:tcW w:w="1759" w:type="dxa"/>
            <w:shd w:val="clear" w:color="auto" w:fill="auto"/>
          </w:tcPr>
          <w:p w14:paraId="38B66104" w14:textId="140C0B24" w:rsidR="005846D5" w:rsidRDefault="00494E44" w:rsidP="005846D5">
            <w:pPr>
              <w:autoSpaceDE w:val="0"/>
              <w:autoSpaceDN w:val="0"/>
              <w:adjustRightInd w:val="0"/>
              <w:rPr>
                <w:rFonts w:eastAsia="Calibri"/>
                <w:sz w:val="20"/>
                <w:szCs w:val="20"/>
                <w:lang w:eastAsia="en-US"/>
              </w:rPr>
            </w:pPr>
            <w:r>
              <w:rPr>
                <w:rFonts w:eastAsia="Calibri"/>
                <w:sz w:val="20"/>
                <w:szCs w:val="20"/>
                <w:lang w:eastAsia="en-US"/>
              </w:rPr>
              <w:t>Отсутствие необходимости</w:t>
            </w:r>
          </w:p>
        </w:tc>
      </w:tr>
      <w:tr w:rsidR="005846D5" w14:paraId="0E71E63E" w14:textId="77777777" w:rsidTr="00494E44">
        <w:trPr>
          <w:gridAfter w:val="1"/>
          <w:wAfter w:w="11" w:type="dxa"/>
        </w:trPr>
        <w:tc>
          <w:tcPr>
            <w:tcW w:w="710" w:type="dxa"/>
            <w:shd w:val="clear" w:color="auto" w:fill="auto"/>
          </w:tcPr>
          <w:p w14:paraId="7B34EF65" w14:textId="77777777" w:rsidR="005846D5" w:rsidRDefault="005846D5" w:rsidP="005846D5">
            <w:pPr>
              <w:outlineLvl w:val="0"/>
              <w:rPr>
                <w:sz w:val="20"/>
                <w:szCs w:val="20"/>
              </w:rPr>
            </w:pPr>
            <w:r>
              <w:rPr>
                <w:sz w:val="20"/>
                <w:szCs w:val="20"/>
              </w:rPr>
              <w:t> </w:t>
            </w:r>
          </w:p>
        </w:tc>
        <w:tc>
          <w:tcPr>
            <w:tcW w:w="3880" w:type="dxa"/>
            <w:shd w:val="clear" w:color="auto" w:fill="auto"/>
          </w:tcPr>
          <w:p w14:paraId="38D0F9A4" w14:textId="5EE6FC65" w:rsidR="005846D5" w:rsidRDefault="005846D5" w:rsidP="00E342E7">
            <w:pPr>
              <w:outlineLvl w:val="0"/>
              <w:rPr>
                <w:i/>
                <w:iCs/>
                <w:sz w:val="20"/>
                <w:szCs w:val="20"/>
              </w:rPr>
            </w:pPr>
            <w:r>
              <w:rPr>
                <w:i/>
                <w:iCs/>
                <w:sz w:val="20"/>
                <w:szCs w:val="20"/>
              </w:rPr>
              <w:t>Контрольное событие № 1</w:t>
            </w:r>
            <w:r w:rsidR="00E342E7">
              <w:rPr>
                <w:i/>
                <w:iCs/>
                <w:sz w:val="20"/>
                <w:szCs w:val="20"/>
              </w:rPr>
              <w:t>4</w:t>
            </w:r>
            <w:r>
              <w:rPr>
                <w:i/>
                <w:iCs/>
                <w:sz w:val="20"/>
                <w:szCs w:val="20"/>
              </w:rPr>
              <w:br/>
              <w:t>Утверждены паспорта обеспечения транспортной безопасности на транспортных средствах.</w:t>
            </w:r>
          </w:p>
        </w:tc>
        <w:tc>
          <w:tcPr>
            <w:tcW w:w="1985" w:type="dxa"/>
            <w:shd w:val="clear" w:color="auto" w:fill="auto"/>
          </w:tcPr>
          <w:p w14:paraId="4405DD79" w14:textId="77777777" w:rsidR="005846D5" w:rsidRDefault="005846D5" w:rsidP="005846D5">
            <w:r>
              <w:rPr>
                <w:color w:val="000000"/>
                <w:sz w:val="18"/>
                <w:szCs w:val="18"/>
              </w:rPr>
              <w:t xml:space="preserve">Отдел по делам ГО и ЧС администрации му-ниципального района «Ижемский» </w:t>
            </w:r>
          </w:p>
        </w:tc>
        <w:tc>
          <w:tcPr>
            <w:tcW w:w="1984" w:type="dxa"/>
            <w:shd w:val="clear" w:color="auto" w:fill="auto"/>
          </w:tcPr>
          <w:p w14:paraId="300E3D14"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31.12.2023</w:t>
            </w:r>
          </w:p>
        </w:tc>
        <w:tc>
          <w:tcPr>
            <w:tcW w:w="1985" w:type="dxa"/>
            <w:shd w:val="clear" w:color="auto" w:fill="auto"/>
          </w:tcPr>
          <w:p w14:paraId="2D4A051A"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31.12.2023</w:t>
            </w:r>
          </w:p>
        </w:tc>
        <w:tc>
          <w:tcPr>
            <w:tcW w:w="3490" w:type="dxa"/>
            <w:gridSpan w:val="2"/>
            <w:shd w:val="clear" w:color="auto" w:fill="auto"/>
          </w:tcPr>
          <w:p w14:paraId="0BB29250"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759" w:type="dxa"/>
            <w:shd w:val="clear" w:color="auto" w:fill="auto"/>
          </w:tcPr>
          <w:p w14:paraId="5CA3AEB3"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r>
      <w:tr w:rsidR="005846D5" w14:paraId="280A9F3E" w14:textId="77777777" w:rsidTr="00494E44">
        <w:trPr>
          <w:gridAfter w:val="1"/>
          <w:wAfter w:w="11" w:type="dxa"/>
        </w:trPr>
        <w:tc>
          <w:tcPr>
            <w:tcW w:w="710" w:type="dxa"/>
            <w:shd w:val="clear" w:color="auto" w:fill="auto"/>
          </w:tcPr>
          <w:p w14:paraId="429A8A80" w14:textId="77777777" w:rsidR="005846D5" w:rsidRDefault="005846D5" w:rsidP="005846D5">
            <w:pPr>
              <w:outlineLvl w:val="0"/>
              <w:rPr>
                <w:sz w:val="20"/>
                <w:szCs w:val="20"/>
              </w:rPr>
            </w:pPr>
            <w:r>
              <w:rPr>
                <w:sz w:val="20"/>
                <w:szCs w:val="20"/>
              </w:rPr>
              <w:t> </w:t>
            </w:r>
          </w:p>
        </w:tc>
        <w:tc>
          <w:tcPr>
            <w:tcW w:w="3880" w:type="dxa"/>
            <w:shd w:val="clear" w:color="auto" w:fill="auto"/>
          </w:tcPr>
          <w:p w14:paraId="3DC03042" w14:textId="2C26EF0D" w:rsidR="005846D5" w:rsidRDefault="005846D5" w:rsidP="00E342E7">
            <w:pPr>
              <w:outlineLvl w:val="0"/>
              <w:rPr>
                <w:i/>
                <w:iCs/>
                <w:sz w:val="20"/>
                <w:szCs w:val="20"/>
              </w:rPr>
            </w:pPr>
            <w:r>
              <w:rPr>
                <w:i/>
                <w:iCs/>
                <w:sz w:val="20"/>
                <w:szCs w:val="20"/>
              </w:rPr>
              <w:t>Контрольное событие № 1</w:t>
            </w:r>
            <w:r w:rsidR="00E342E7">
              <w:rPr>
                <w:i/>
                <w:iCs/>
                <w:sz w:val="20"/>
                <w:szCs w:val="20"/>
              </w:rPr>
              <w:t>5</w:t>
            </w:r>
            <w:r>
              <w:rPr>
                <w:i/>
                <w:iCs/>
                <w:sz w:val="20"/>
                <w:szCs w:val="20"/>
              </w:rPr>
              <w:br/>
              <w:t>Обучены ответственные за обеспечение транспортной безопасности на транспортных средствах.</w:t>
            </w:r>
          </w:p>
        </w:tc>
        <w:tc>
          <w:tcPr>
            <w:tcW w:w="1985" w:type="dxa"/>
            <w:shd w:val="clear" w:color="auto" w:fill="auto"/>
          </w:tcPr>
          <w:p w14:paraId="11083310" w14:textId="77777777" w:rsidR="005846D5" w:rsidRDefault="005846D5" w:rsidP="005846D5">
            <w:r>
              <w:rPr>
                <w:color w:val="000000"/>
                <w:sz w:val="18"/>
                <w:szCs w:val="18"/>
              </w:rPr>
              <w:t>Отдел по делам ГО и ЧС администрации му-ниципального района «Ижемский</w:t>
            </w:r>
          </w:p>
        </w:tc>
        <w:tc>
          <w:tcPr>
            <w:tcW w:w="1984" w:type="dxa"/>
            <w:shd w:val="clear" w:color="auto" w:fill="auto"/>
          </w:tcPr>
          <w:p w14:paraId="029BB38D"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31.12.2023</w:t>
            </w:r>
          </w:p>
        </w:tc>
        <w:tc>
          <w:tcPr>
            <w:tcW w:w="1985" w:type="dxa"/>
            <w:shd w:val="clear" w:color="auto" w:fill="auto"/>
          </w:tcPr>
          <w:p w14:paraId="2A43C752"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31.12.2023</w:t>
            </w:r>
          </w:p>
        </w:tc>
        <w:tc>
          <w:tcPr>
            <w:tcW w:w="3490" w:type="dxa"/>
            <w:gridSpan w:val="2"/>
            <w:shd w:val="clear" w:color="auto" w:fill="auto"/>
          </w:tcPr>
          <w:p w14:paraId="054256E2"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759" w:type="dxa"/>
            <w:shd w:val="clear" w:color="auto" w:fill="auto"/>
          </w:tcPr>
          <w:p w14:paraId="5D0BC828"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r>
      <w:tr w:rsidR="005846D5" w14:paraId="507E7CE0" w14:textId="77777777" w:rsidTr="00494E44">
        <w:trPr>
          <w:gridAfter w:val="1"/>
          <w:wAfter w:w="11" w:type="dxa"/>
        </w:trPr>
        <w:tc>
          <w:tcPr>
            <w:tcW w:w="710" w:type="dxa"/>
            <w:shd w:val="clear" w:color="auto" w:fill="auto"/>
          </w:tcPr>
          <w:p w14:paraId="3A8BD8E7" w14:textId="77777777" w:rsidR="005846D5" w:rsidRDefault="005846D5" w:rsidP="005846D5">
            <w:pPr>
              <w:outlineLvl w:val="0"/>
              <w:rPr>
                <w:sz w:val="20"/>
                <w:szCs w:val="20"/>
              </w:rPr>
            </w:pPr>
            <w:r>
              <w:rPr>
                <w:sz w:val="20"/>
                <w:szCs w:val="20"/>
              </w:rPr>
              <w:t> </w:t>
            </w:r>
          </w:p>
        </w:tc>
        <w:tc>
          <w:tcPr>
            <w:tcW w:w="3880" w:type="dxa"/>
            <w:shd w:val="clear" w:color="auto" w:fill="auto"/>
          </w:tcPr>
          <w:p w14:paraId="220CE56B" w14:textId="261F7C3C" w:rsidR="005846D5" w:rsidRDefault="005846D5" w:rsidP="00E342E7">
            <w:pPr>
              <w:outlineLvl w:val="0"/>
              <w:rPr>
                <w:i/>
                <w:iCs/>
                <w:sz w:val="20"/>
                <w:szCs w:val="20"/>
              </w:rPr>
            </w:pPr>
            <w:r>
              <w:rPr>
                <w:i/>
                <w:iCs/>
                <w:sz w:val="20"/>
                <w:szCs w:val="20"/>
              </w:rPr>
              <w:t>Контрольное событие № 1</w:t>
            </w:r>
            <w:r w:rsidR="00E342E7">
              <w:rPr>
                <w:i/>
                <w:iCs/>
                <w:sz w:val="20"/>
                <w:szCs w:val="20"/>
              </w:rPr>
              <w:t>6</w:t>
            </w:r>
            <w:r>
              <w:rPr>
                <w:i/>
                <w:iCs/>
                <w:sz w:val="20"/>
                <w:szCs w:val="20"/>
              </w:rPr>
              <w:br/>
              <w:t>Пассажирские автобусы МБУ "Жилищное управление" оборудованы видеорегистраторами</w:t>
            </w:r>
            <w:r w:rsidR="00494E44">
              <w:rPr>
                <w:i/>
                <w:iCs/>
                <w:sz w:val="20"/>
                <w:szCs w:val="20"/>
              </w:rPr>
              <w:t xml:space="preserve"> в 2023 г </w:t>
            </w:r>
            <w:r>
              <w:rPr>
                <w:i/>
                <w:iCs/>
                <w:sz w:val="20"/>
                <w:szCs w:val="20"/>
              </w:rPr>
              <w:t>.</w:t>
            </w:r>
          </w:p>
        </w:tc>
        <w:tc>
          <w:tcPr>
            <w:tcW w:w="1985" w:type="dxa"/>
            <w:shd w:val="clear" w:color="auto" w:fill="auto"/>
          </w:tcPr>
          <w:p w14:paraId="63CA08FE" w14:textId="77777777" w:rsidR="005846D5" w:rsidRDefault="005846D5" w:rsidP="005846D5">
            <w:r>
              <w:rPr>
                <w:color w:val="000000"/>
                <w:sz w:val="18"/>
                <w:szCs w:val="18"/>
              </w:rPr>
              <w:t>Отдел по делам ГО и ЧС администрации му-ниципального района «Ижемский</w:t>
            </w:r>
          </w:p>
        </w:tc>
        <w:tc>
          <w:tcPr>
            <w:tcW w:w="1984" w:type="dxa"/>
            <w:shd w:val="clear" w:color="auto" w:fill="auto"/>
          </w:tcPr>
          <w:p w14:paraId="58C7F148"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31.12.2023</w:t>
            </w:r>
          </w:p>
        </w:tc>
        <w:tc>
          <w:tcPr>
            <w:tcW w:w="1985" w:type="dxa"/>
            <w:shd w:val="clear" w:color="auto" w:fill="auto"/>
          </w:tcPr>
          <w:p w14:paraId="09803E69"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31.12.2023</w:t>
            </w:r>
          </w:p>
        </w:tc>
        <w:tc>
          <w:tcPr>
            <w:tcW w:w="3490" w:type="dxa"/>
            <w:gridSpan w:val="2"/>
            <w:shd w:val="clear" w:color="auto" w:fill="auto"/>
          </w:tcPr>
          <w:p w14:paraId="17E70129"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759" w:type="dxa"/>
            <w:shd w:val="clear" w:color="auto" w:fill="auto"/>
          </w:tcPr>
          <w:p w14:paraId="14245285"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r>
      <w:tr w:rsidR="005846D5" w14:paraId="78D75D54" w14:textId="77777777">
        <w:tc>
          <w:tcPr>
            <w:tcW w:w="15804" w:type="dxa"/>
            <w:gridSpan w:val="9"/>
            <w:shd w:val="clear" w:color="auto" w:fill="auto"/>
          </w:tcPr>
          <w:p w14:paraId="1F897EEF" w14:textId="77777777" w:rsidR="005846D5" w:rsidRDefault="005846D5" w:rsidP="005846D5">
            <w:pPr>
              <w:jc w:val="center"/>
              <w:rPr>
                <w:sz w:val="20"/>
                <w:szCs w:val="20"/>
              </w:rPr>
            </w:pPr>
            <w:r>
              <w:rPr>
                <w:sz w:val="20"/>
                <w:szCs w:val="20"/>
              </w:rPr>
              <w:lastRenderedPageBreak/>
              <w:t>Задача 3. «Организация движения транспортных средств и пешеходов»</w:t>
            </w:r>
          </w:p>
        </w:tc>
      </w:tr>
      <w:tr w:rsidR="005846D5" w14:paraId="050BB613" w14:textId="77777777">
        <w:trPr>
          <w:gridAfter w:val="1"/>
          <w:wAfter w:w="11" w:type="dxa"/>
        </w:trPr>
        <w:tc>
          <w:tcPr>
            <w:tcW w:w="710" w:type="dxa"/>
            <w:shd w:val="clear" w:color="auto" w:fill="auto"/>
          </w:tcPr>
          <w:p w14:paraId="79245CCB" w14:textId="1B63E21E" w:rsidR="005846D5" w:rsidRDefault="005846D5" w:rsidP="00E342E7">
            <w:pPr>
              <w:outlineLvl w:val="0"/>
              <w:rPr>
                <w:b/>
                <w:bCs/>
                <w:sz w:val="20"/>
                <w:szCs w:val="20"/>
              </w:rPr>
            </w:pPr>
            <w:r>
              <w:rPr>
                <w:b/>
                <w:bCs/>
                <w:sz w:val="20"/>
                <w:szCs w:val="20"/>
              </w:rPr>
              <w:t>1</w:t>
            </w:r>
            <w:r w:rsidR="00E342E7">
              <w:rPr>
                <w:b/>
                <w:bCs/>
                <w:sz w:val="20"/>
                <w:szCs w:val="20"/>
              </w:rPr>
              <w:t>5</w:t>
            </w:r>
          </w:p>
        </w:tc>
        <w:tc>
          <w:tcPr>
            <w:tcW w:w="3880" w:type="dxa"/>
            <w:shd w:val="clear" w:color="auto" w:fill="auto"/>
          </w:tcPr>
          <w:p w14:paraId="0308CC90" w14:textId="77777777" w:rsidR="005846D5" w:rsidRDefault="005846D5" w:rsidP="005846D5">
            <w:pPr>
              <w:outlineLvl w:val="0"/>
              <w:rPr>
                <w:b/>
                <w:bCs/>
                <w:sz w:val="20"/>
                <w:szCs w:val="20"/>
              </w:rPr>
            </w:pPr>
            <w:r>
              <w:rPr>
                <w:b/>
                <w:bCs/>
                <w:sz w:val="20"/>
                <w:szCs w:val="20"/>
              </w:rPr>
              <w:t>Основное мероприятие  3.3.1</w:t>
            </w:r>
            <w:r>
              <w:rPr>
                <w:b/>
                <w:bCs/>
                <w:sz w:val="20"/>
                <w:szCs w:val="20"/>
              </w:rPr>
              <w:b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1985" w:type="dxa"/>
          </w:tcPr>
          <w:p w14:paraId="039C6AB0" w14:textId="77777777" w:rsidR="005846D5" w:rsidRDefault="005846D5" w:rsidP="005846D5">
            <w:pPr>
              <w:rPr>
                <w:color w:val="000000"/>
                <w:sz w:val="18"/>
                <w:szCs w:val="18"/>
              </w:rPr>
            </w:pPr>
            <w:r>
              <w:rPr>
                <w:color w:val="000000"/>
                <w:sz w:val="18"/>
                <w:szCs w:val="18"/>
              </w:rPr>
              <w:t>Отдел территориального развития и коммунального хозяйства администрации муниципального района «Ижемский»</w:t>
            </w:r>
          </w:p>
          <w:p w14:paraId="22B58229" w14:textId="77777777" w:rsidR="005846D5" w:rsidRDefault="005846D5" w:rsidP="005846D5">
            <w:pPr>
              <w:autoSpaceDE w:val="0"/>
              <w:autoSpaceDN w:val="0"/>
              <w:adjustRightInd w:val="0"/>
              <w:rPr>
                <w:rFonts w:eastAsia="Calibri"/>
                <w:b/>
                <w:i/>
                <w:sz w:val="20"/>
                <w:szCs w:val="20"/>
                <w:lang w:eastAsia="ar-SA"/>
              </w:rPr>
            </w:pPr>
          </w:p>
        </w:tc>
        <w:tc>
          <w:tcPr>
            <w:tcW w:w="1984" w:type="dxa"/>
          </w:tcPr>
          <w:p w14:paraId="284F2D69" w14:textId="77777777" w:rsidR="005846D5" w:rsidRDefault="005846D5" w:rsidP="005846D5">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1985" w:type="dxa"/>
          </w:tcPr>
          <w:p w14:paraId="008DED87" w14:textId="77777777" w:rsidR="005846D5" w:rsidRDefault="005846D5" w:rsidP="005846D5">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3490" w:type="dxa"/>
            <w:gridSpan w:val="2"/>
            <w:shd w:val="clear" w:color="auto" w:fill="auto"/>
          </w:tcPr>
          <w:p w14:paraId="5FDDFDBD" w14:textId="77777777" w:rsidR="005846D5" w:rsidRDefault="005846D5" w:rsidP="005846D5">
            <w:pPr>
              <w:autoSpaceDE w:val="0"/>
              <w:autoSpaceDN w:val="0"/>
              <w:adjustRightInd w:val="0"/>
              <w:rPr>
                <w:rFonts w:eastAsia="Calibri"/>
                <w:iCs/>
                <w:sz w:val="20"/>
                <w:szCs w:val="20"/>
                <w:highlight w:val="yellow"/>
                <w:lang w:eastAsia="ar-SA"/>
              </w:rPr>
            </w:pPr>
          </w:p>
        </w:tc>
        <w:tc>
          <w:tcPr>
            <w:tcW w:w="1759" w:type="dxa"/>
          </w:tcPr>
          <w:p w14:paraId="625C2BDD" w14:textId="77777777" w:rsidR="005846D5" w:rsidRDefault="005846D5" w:rsidP="005846D5">
            <w:pPr>
              <w:autoSpaceDE w:val="0"/>
              <w:autoSpaceDN w:val="0"/>
              <w:adjustRightInd w:val="0"/>
              <w:rPr>
                <w:rFonts w:eastAsia="Calibri"/>
                <w:sz w:val="20"/>
                <w:szCs w:val="20"/>
                <w:highlight w:val="yellow"/>
                <w:lang w:eastAsia="en-US"/>
              </w:rPr>
            </w:pPr>
          </w:p>
        </w:tc>
      </w:tr>
      <w:tr w:rsidR="005846D5" w14:paraId="19D68A0E" w14:textId="77777777">
        <w:trPr>
          <w:gridAfter w:val="1"/>
          <w:wAfter w:w="11" w:type="dxa"/>
        </w:trPr>
        <w:tc>
          <w:tcPr>
            <w:tcW w:w="710" w:type="dxa"/>
            <w:shd w:val="clear" w:color="auto" w:fill="auto"/>
          </w:tcPr>
          <w:p w14:paraId="2D54A2E3" w14:textId="5BBF0887" w:rsidR="005846D5" w:rsidRDefault="005846D5" w:rsidP="00E342E7">
            <w:pPr>
              <w:outlineLvl w:val="0"/>
              <w:rPr>
                <w:sz w:val="20"/>
                <w:szCs w:val="20"/>
              </w:rPr>
            </w:pPr>
            <w:r>
              <w:rPr>
                <w:sz w:val="20"/>
                <w:szCs w:val="20"/>
              </w:rPr>
              <w:t>1</w:t>
            </w:r>
            <w:r w:rsidR="00E342E7">
              <w:rPr>
                <w:sz w:val="20"/>
                <w:szCs w:val="20"/>
              </w:rPr>
              <w:t>5</w:t>
            </w:r>
            <w:r>
              <w:rPr>
                <w:sz w:val="20"/>
                <w:szCs w:val="20"/>
              </w:rPr>
              <w:t>.1</w:t>
            </w:r>
          </w:p>
        </w:tc>
        <w:tc>
          <w:tcPr>
            <w:tcW w:w="3880" w:type="dxa"/>
            <w:shd w:val="clear" w:color="auto" w:fill="auto"/>
          </w:tcPr>
          <w:p w14:paraId="22F9A9D8" w14:textId="77777777" w:rsidR="005846D5" w:rsidRDefault="005846D5" w:rsidP="005846D5">
            <w:pPr>
              <w:outlineLvl w:val="0"/>
              <w:rPr>
                <w:sz w:val="20"/>
                <w:szCs w:val="20"/>
              </w:rPr>
            </w:pPr>
            <w:r>
              <w:rPr>
                <w:sz w:val="20"/>
                <w:szCs w:val="20"/>
              </w:rPr>
              <w:t>Мероприятие 3.3.1.1</w:t>
            </w:r>
            <w:r>
              <w:rPr>
                <w:sz w:val="20"/>
                <w:szCs w:val="20"/>
              </w:rPr>
              <w:br/>
              <w:t>Нанесение дорожной разметки</w:t>
            </w:r>
          </w:p>
        </w:tc>
        <w:tc>
          <w:tcPr>
            <w:tcW w:w="1985" w:type="dxa"/>
          </w:tcPr>
          <w:p w14:paraId="5EF592F7" w14:textId="77777777" w:rsidR="005846D5" w:rsidRDefault="005846D5" w:rsidP="005846D5">
            <w:pPr>
              <w:outlineLvl w:val="0"/>
              <w:rPr>
                <w:bCs/>
                <w:i/>
                <w:sz w:val="20"/>
                <w:szCs w:val="20"/>
              </w:rPr>
            </w:pPr>
            <w:r>
              <w:rPr>
                <w:sz w:val="20"/>
                <w:szCs w:val="20"/>
              </w:rPr>
              <w:t>Отдел территориального развития и коммунального хозяйства администрации МР «Ижемский»</w:t>
            </w:r>
          </w:p>
        </w:tc>
        <w:tc>
          <w:tcPr>
            <w:tcW w:w="1984" w:type="dxa"/>
          </w:tcPr>
          <w:p w14:paraId="0E140339"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14:paraId="30CC4DFE"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FFFFFF" w:themeFill="background1"/>
          </w:tcPr>
          <w:p w14:paraId="28D8CA2A" w14:textId="77777777" w:rsidR="005846D5" w:rsidRDefault="005846D5" w:rsidP="005846D5">
            <w:pPr>
              <w:autoSpaceDE w:val="0"/>
              <w:autoSpaceDN w:val="0"/>
              <w:adjustRightInd w:val="0"/>
              <w:rPr>
                <w:rFonts w:eastAsia="Calibri"/>
                <w:iCs/>
                <w:sz w:val="20"/>
                <w:szCs w:val="20"/>
                <w:lang w:eastAsia="ar-SA"/>
              </w:rPr>
            </w:pPr>
            <w:r>
              <w:rPr>
                <w:rFonts w:eastAsia="Calibri"/>
                <w:sz w:val="20"/>
                <w:szCs w:val="20"/>
                <w:lang w:eastAsia="en-US"/>
              </w:rPr>
              <w:t xml:space="preserve">Заключен договор на нанесение горизонтальной дорожной разметки </w:t>
            </w:r>
          </w:p>
        </w:tc>
        <w:tc>
          <w:tcPr>
            <w:tcW w:w="1759" w:type="dxa"/>
          </w:tcPr>
          <w:p w14:paraId="1FD06C46" w14:textId="77777777" w:rsidR="005846D5" w:rsidRDefault="005846D5" w:rsidP="005846D5">
            <w:pPr>
              <w:outlineLvl w:val="0"/>
              <w:rPr>
                <w:sz w:val="20"/>
                <w:szCs w:val="20"/>
              </w:rPr>
            </w:pPr>
          </w:p>
        </w:tc>
      </w:tr>
      <w:tr w:rsidR="005846D5" w14:paraId="11F52525" w14:textId="77777777">
        <w:trPr>
          <w:gridAfter w:val="1"/>
          <w:wAfter w:w="11" w:type="dxa"/>
        </w:trPr>
        <w:tc>
          <w:tcPr>
            <w:tcW w:w="710" w:type="dxa"/>
            <w:shd w:val="clear" w:color="auto" w:fill="auto"/>
          </w:tcPr>
          <w:p w14:paraId="567AFFA5" w14:textId="6AF3260B" w:rsidR="005846D5" w:rsidRDefault="005846D5" w:rsidP="00E342E7">
            <w:pPr>
              <w:outlineLvl w:val="0"/>
              <w:rPr>
                <w:sz w:val="20"/>
                <w:szCs w:val="20"/>
              </w:rPr>
            </w:pPr>
            <w:r>
              <w:rPr>
                <w:sz w:val="20"/>
                <w:szCs w:val="20"/>
              </w:rPr>
              <w:t>1</w:t>
            </w:r>
            <w:r w:rsidR="00E342E7">
              <w:rPr>
                <w:sz w:val="20"/>
                <w:szCs w:val="20"/>
              </w:rPr>
              <w:t>5</w:t>
            </w:r>
            <w:r>
              <w:rPr>
                <w:sz w:val="20"/>
                <w:szCs w:val="20"/>
              </w:rPr>
              <w:t>.2</w:t>
            </w:r>
          </w:p>
        </w:tc>
        <w:tc>
          <w:tcPr>
            <w:tcW w:w="3880" w:type="dxa"/>
            <w:shd w:val="clear" w:color="auto" w:fill="auto"/>
          </w:tcPr>
          <w:p w14:paraId="47AE3E7F" w14:textId="77777777" w:rsidR="005846D5" w:rsidRDefault="005846D5" w:rsidP="005846D5">
            <w:pPr>
              <w:outlineLvl w:val="0"/>
              <w:rPr>
                <w:sz w:val="20"/>
                <w:szCs w:val="20"/>
              </w:rPr>
            </w:pPr>
            <w:r>
              <w:rPr>
                <w:sz w:val="20"/>
                <w:szCs w:val="20"/>
              </w:rPr>
              <w:t>Мероприятие 3.3.1.2</w:t>
            </w:r>
            <w:r>
              <w:rPr>
                <w:sz w:val="20"/>
                <w:szCs w:val="20"/>
              </w:rPr>
              <w:br/>
              <w:t>Установка и приобретение дорожных знаков, искусственных неровностей</w:t>
            </w:r>
          </w:p>
        </w:tc>
        <w:tc>
          <w:tcPr>
            <w:tcW w:w="1985" w:type="dxa"/>
          </w:tcPr>
          <w:p w14:paraId="02A07B03" w14:textId="77777777" w:rsidR="005846D5" w:rsidRDefault="005846D5" w:rsidP="005846D5">
            <w:pPr>
              <w:outlineLvl w:val="0"/>
              <w:rPr>
                <w:bCs/>
                <w:i/>
                <w:sz w:val="20"/>
                <w:szCs w:val="20"/>
              </w:rPr>
            </w:pPr>
            <w:r>
              <w:rPr>
                <w:sz w:val="20"/>
                <w:szCs w:val="20"/>
              </w:rPr>
              <w:t>Отдел территориального развития и коммунального хозяйства администрации МР «Ижемский»</w:t>
            </w:r>
          </w:p>
        </w:tc>
        <w:tc>
          <w:tcPr>
            <w:tcW w:w="1984" w:type="dxa"/>
          </w:tcPr>
          <w:p w14:paraId="619BD2A4"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14:paraId="31ECD265"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FFFFFF" w:themeFill="background1"/>
          </w:tcPr>
          <w:p w14:paraId="65503DFD" w14:textId="77777777" w:rsidR="005846D5" w:rsidRDefault="005846D5" w:rsidP="005846D5">
            <w:pPr>
              <w:autoSpaceDE w:val="0"/>
              <w:autoSpaceDN w:val="0"/>
              <w:adjustRightInd w:val="0"/>
              <w:rPr>
                <w:rFonts w:eastAsia="Calibri"/>
                <w:iCs/>
                <w:sz w:val="20"/>
                <w:szCs w:val="20"/>
                <w:lang w:eastAsia="ar-SA"/>
              </w:rPr>
            </w:pPr>
            <w:r>
              <w:rPr>
                <w:rFonts w:eastAsia="Calibri"/>
                <w:iCs/>
                <w:sz w:val="20"/>
                <w:szCs w:val="20"/>
                <w:lang w:eastAsia="ar-SA"/>
              </w:rPr>
              <w:t>Заключен договор на приобретение дорожных знаков</w:t>
            </w:r>
          </w:p>
          <w:p w14:paraId="5266EFD2" w14:textId="77777777" w:rsidR="005846D5" w:rsidRDefault="005846D5" w:rsidP="005846D5">
            <w:pPr>
              <w:autoSpaceDE w:val="0"/>
              <w:autoSpaceDN w:val="0"/>
              <w:adjustRightInd w:val="0"/>
              <w:rPr>
                <w:rFonts w:eastAsia="Calibri"/>
                <w:iCs/>
                <w:sz w:val="20"/>
                <w:szCs w:val="20"/>
                <w:lang w:eastAsia="ar-SA"/>
              </w:rPr>
            </w:pPr>
          </w:p>
        </w:tc>
        <w:tc>
          <w:tcPr>
            <w:tcW w:w="1759" w:type="dxa"/>
          </w:tcPr>
          <w:p w14:paraId="520B2E1E" w14:textId="77777777" w:rsidR="005846D5" w:rsidRDefault="005846D5" w:rsidP="005846D5">
            <w:pPr>
              <w:outlineLvl w:val="0"/>
              <w:rPr>
                <w:sz w:val="20"/>
                <w:szCs w:val="20"/>
              </w:rPr>
            </w:pPr>
          </w:p>
        </w:tc>
      </w:tr>
      <w:tr w:rsidR="005846D5" w14:paraId="275F3FD9" w14:textId="77777777">
        <w:trPr>
          <w:gridAfter w:val="1"/>
          <w:wAfter w:w="11" w:type="dxa"/>
        </w:trPr>
        <w:tc>
          <w:tcPr>
            <w:tcW w:w="710" w:type="dxa"/>
            <w:shd w:val="clear" w:color="auto" w:fill="auto"/>
          </w:tcPr>
          <w:p w14:paraId="049EB3AB" w14:textId="71AB5E27" w:rsidR="005846D5" w:rsidRDefault="005846D5" w:rsidP="00E342E7">
            <w:pPr>
              <w:outlineLvl w:val="0"/>
              <w:rPr>
                <w:sz w:val="20"/>
                <w:szCs w:val="20"/>
              </w:rPr>
            </w:pPr>
            <w:r>
              <w:rPr>
                <w:sz w:val="20"/>
                <w:szCs w:val="20"/>
              </w:rPr>
              <w:t>1</w:t>
            </w:r>
            <w:r w:rsidR="00E342E7">
              <w:rPr>
                <w:sz w:val="20"/>
                <w:szCs w:val="20"/>
              </w:rPr>
              <w:t>5</w:t>
            </w:r>
            <w:r>
              <w:rPr>
                <w:sz w:val="20"/>
                <w:szCs w:val="20"/>
              </w:rPr>
              <w:t>.3</w:t>
            </w:r>
          </w:p>
        </w:tc>
        <w:tc>
          <w:tcPr>
            <w:tcW w:w="3880" w:type="dxa"/>
            <w:shd w:val="clear" w:color="auto" w:fill="auto"/>
          </w:tcPr>
          <w:p w14:paraId="575F5593" w14:textId="77777777" w:rsidR="005846D5" w:rsidRDefault="005846D5" w:rsidP="005846D5">
            <w:pPr>
              <w:outlineLvl w:val="0"/>
              <w:rPr>
                <w:sz w:val="20"/>
                <w:szCs w:val="20"/>
              </w:rPr>
            </w:pPr>
            <w:r>
              <w:rPr>
                <w:sz w:val="20"/>
                <w:szCs w:val="20"/>
              </w:rPr>
              <w:t>Мероприятие 3.3.1.3</w:t>
            </w:r>
          </w:p>
          <w:p w14:paraId="7F62D9EA" w14:textId="77777777" w:rsidR="005846D5" w:rsidRDefault="005846D5" w:rsidP="005846D5">
            <w:pPr>
              <w:outlineLvl w:val="0"/>
              <w:rPr>
                <w:sz w:val="20"/>
                <w:szCs w:val="20"/>
              </w:rPr>
            </w:pPr>
            <w:r>
              <w:rPr>
                <w:sz w:val="20"/>
                <w:szCs w:val="20"/>
              </w:rPr>
              <w:t>Приобретение техники для содержания автомобильных дорог</w:t>
            </w:r>
          </w:p>
        </w:tc>
        <w:tc>
          <w:tcPr>
            <w:tcW w:w="1985" w:type="dxa"/>
          </w:tcPr>
          <w:p w14:paraId="0E4EED55" w14:textId="77777777" w:rsidR="005846D5" w:rsidRDefault="005846D5" w:rsidP="005846D5">
            <w:pPr>
              <w:outlineLvl w:val="0"/>
              <w:rPr>
                <w:sz w:val="20"/>
                <w:szCs w:val="20"/>
              </w:rPr>
            </w:pPr>
            <w:r>
              <w:rPr>
                <w:sz w:val="20"/>
                <w:szCs w:val="20"/>
              </w:rPr>
              <w:t>Отдел территориального развития и коммунального хозяйства администрации МР «Ижемский»</w:t>
            </w:r>
          </w:p>
        </w:tc>
        <w:tc>
          <w:tcPr>
            <w:tcW w:w="1984" w:type="dxa"/>
          </w:tcPr>
          <w:p w14:paraId="04F38B28"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14:paraId="0E2E36A1"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FFFFFF" w:themeFill="background1"/>
          </w:tcPr>
          <w:p w14:paraId="1DF281B4" w14:textId="77777777" w:rsidR="005846D5" w:rsidRDefault="005846D5" w:rsidP="005846D5">
            <w:pPr>
              <w:autoSpaceDE w:val="0"/>
              <w:autoSpaceDN w:val="0"/>
              <w:adjustRightInd w:val="0"/>
              <w:rPr>
                <w:rFonts w:eastAsia="Calibri"/>
                <w:iCs/>
                <w:sz w:val="20"/>
                <w:szCs w:val="20"/>
                <w:lang w:eastAsia="ar-SA"/>
              </w:rPr>
            </w:pPr>
            <w:r>
              <w:rPr>
                <w:rFonts w:eastAsia="Calibri"/>
                <w:iCs/>
                <w:sz w:val="20"/>
                <w:szCs w:val="20"/>
                <w:lang w:eastAsia="ar-SA"/>
              </w:rPr>
              <w:t>Договоры не заключены</w:t>
            </w:r>
          </w:p>
        </w:tc>
        <w:tc>
          <w:tcPr>
            <w:tcW w:w="1759" w:type="dxa"/>
          </w:tcPr>
          <w:p w14:paraId="7B66873E" w14:textId="77777777" w:rsidR="005846D5" w:rsidRDefault="005846D5" w:rsidP="005846D5">
            <w:pPr>
              <w:outlineLvl w:val="0"/>
              <w:rPr>
                <w:sz w:val="20"/>
                <w:szCs w:val="20"/>
              </w:rPr>
            </w:pPr>
            <w:r>
              <w:rPr>
                <w:sz w:val="20"/>
                <w:szCs w:val="20"/>
              </w:rPr>
              <w:t>Отсутствие необходимости</w:t>
            </w:r>
          </w:p>
        </w:tc>
      </w:tr>
      <w:tr w:rsidR="005846D5" w14:paraId="7CB905B9" w14:textId="77777777">
        <w:trPr>
          <w:gridAfter w:val="1"/>
          <w:wAfter w:w="11" w:type="dxa"/>
        </w:trPr>
        <w:tc>
          <w:tcPr>
            <w:tcW w:w="710" w:type="dxa"/>
            <w:shd w:val="clear" w:color="auto" w:fill="auto"/>
          </w:tcPr>
          <w:p w14:paraId="0C213815" w14:textId="77777777" w:rsidR="005846D5" w:rsidRDefault="005846D5" w:rsidP="005846D5">
            <w:pPr>
              <w:outlineLvl w:val="0"/>
              <w:rPr>
                <w:sz w:val="20"/>
                <w:szCs w:val="20"/>
              </w:rPr>
            </w:pPr>
            <w:r>
              <w:rPr>
                <w:sz w:val="20"/>
                <w:szCs w:val="20"/>
              </w:rPr>
              <w:t> </w:t>
            </w:r>
          </w:p>
        </w:tc>
        <w:tc>
          <w:tcPr>
            <w:tcW w:w="3880" w:type="dxa"/>
            <w:shd w:val="clear" w:color="auto" w:fill="auto"/>
          </w:tcPr>
          <w:p w14:paraId="717145B5" w14:textId="5AA06914" w:rsidR="005846D5" w:rsidRDefault="005846D5" w:rsidP="00E342E7">
            <w:pPr>
              <w:outlineLvl w:val="0"/>
              <w:rPr>
                <w:i/>
                <w:iCs/>
                <w:sz w:val="20"/>
                <w:szCs w:val="20"/>
              </w:rPr>
            </w:pPr>
            <w:r>
              <w:rPr>
                <w:i/>
                <w:iCs/>
                <w:sz w:val="20"/>
                <w:szCs w:val="20"/>
              </w:rPr>
              <w:t>Контрольное событие № 1</w:t>
            </w:r>
            <w:r w:rsidR="00E342E7">
              <w:rPr>
                <w:i/>
                <w:iCs/>
                <w:sz w:val="20"/>
                <w:szCs w:val="20"/>
              </w:rPr>
              <w:t>7</w:t>
            </w:r>
            <w:r>
              <w:rPr>
                <w:i/>
                <w:iCs/>
                <w:sz w:val="20"/>
                <w:szCs w:val="20"/>
              </w:rPr>
              <w:br/>
              <w:t xml:space="preserve">Работы выполнены в полном объеме, в соответствии с техническим заданием в 2024 году </w:t>
            </w:r>
          </w:p>
        </w:tc>
        <w:tc>
          <w:tcPr>
            <w:tcW w:w="1985" w:type="dxa"/>
          </w:tcPr>
          <w:p w14:paraId="218C26EB" w14:textId="77777777" w:rsidR="005846D5" w:rsidRDefault="005846D5" w:rsidP="005846D5">
            <w:pPr>
              <w:outlineLvl w:val="0"/>
              <w:rPr>
                <w:bCs/>
                <w:i/>
                <w:sz w:val="20"/>
                <w:szCs w:val="20"/>
              </w:rPr>
            </w:pPr>
            <w:r>
              <w:rPr>
                <w:i/>
                <w:sz w:val="20"/>
                <w:szCs w:val="20"/>
              </w:rPr>
              <w:t xml:space="preserve">Отдел территориального развития и коммунального </w:t>
            </w:r>
            <w:r>
              <w:rPr>
                <w:i/>
                <w:sz w:val="20"/>
                <w:szCs w:val="20"/>
              </w:rPr>
              <w:lastRenderedPageBreak/>
              <w:t>хозяйства администрации МР «Ижемский»</w:t>
            </w:r>
          </w:p>
        </w:tc>
        <w:tc>
          <w:tcPr>
            <w:tcW w:w="1984" w:type="dxa"/>
          </w:tcPr>
          <w:p w14:paraId="18BDCA15" w14:textId="3549B47B" w:rsidR="005846D5" w:rsidRDefault="005846D5" w:rsidP="005846D5">
            <w:pPr>
              <w:autoSpaceDE w:val="0"/>
              <w:autoSpaceDN w:val="0"/>
              <w:adjustRightInd w:val="0"/>
              <w:jc w:val="center"/>
              <w:rPr>
                <w:rFonts w:eastAsia="Calibri"/>
                <w:i/>
                <w:sz w:val="20"/>
                <w:szCs w:val="20"/>
                <w:lang w:eastAsia="en-US"/>
              </w:rPr>
            </w:pPr>
            <w:r>
              <w:rPr>
                <w:rFonts w:eastAsia="Calibri"/>
                <w:i/>
                <w:sz w:val="20"/>
                <w:szCs w:val="20"/>
                <w:lang w:eastAsia="en-US"/>
              </w:rPr>
              <w:lastRenderedPageBreak/>
              <w:t>31.12.2024</w:t>
            </w:r>
          </w:p>
        </w:tc>
        <w:tc>
          <w:tcPr>
            <w:tcW w:w="1985" w:type="dxa"/>
          </w:tcPr>
          <w:p w14:paraId="43FE50C2" w14:textId="25F08DDD" w:rsidR="005846D5" w:rsidRDefault="005846D5" w:rsidP="005846D5">
            <w:pPr>
              <w:autoSpaceDE w:val="0"/>
              <w:autoSpaceDN w:val="0"/>
              <w:adjustRightInd w:val="0"/>
              <w:jc w:val="center"/>
              <w:rPr>
                <w:rFonts w:eastAsia="Calibri"/>
                <w:i/>
                <w:sz w:val="20"/>
                <w:szCs w:val="20"/>
                <w:lang w:eastAsia="en-US"/>
              </w:rPr>
            </w:pPr>
            <w:r>
              <w:rPr>
                <w:rFonts w:eastAsia="Calibri"/>
                <w:i/>
                <w:sz w:val="20"/>
                <w:szCs w:val="20"/>
                <w:lang w:eastAsia="en-US"/>
              </w:rPr>
              <w:t>31.12.2024</w:t>
            </w:r>
          </w:p>
        </w:tc>
        <w:tc>
          <w:tcPr>
            <w:tcW w:w="3490" w:type="dxa"/>
            <w:gridSpan w:val="2"/>
            <w:shd w:val="clear" w:color="auto" w:fill="FFFFFF" w:themeFill="background1"/>
          </w:tcPr>
          <w:p w14:paraId="0E6D071C" w14:textId="77777777" w:rsidR="005846D5" w:rsidRDefault="005846D5" w:rsidP="005846D5">
            <w:pPr>
              <w:autoSpaceDE w:val="0"/>
              <w:autoSpaceDN w:val="0"/>
              <w:adjustRightInd w:val="0"/>
              <w:jc w:val="center"/>
              <w:rPr>
                <w:rFonts w:eastAsia="Calibri"/>
                <w:iCs/>
                <w:sz w:val="20"/>
                <w:szCs w:val="20"/>
                <w:lang w:eastAsia="ar-SA"/>
              </w:rPr>
            </w:pPr>
            <w:r>
              <w:rPr>
                <w:rFonts w:eastAsia="Calibri"/>
                <w:sz w:val="20"/>
                <w:szCs w:val="20"/>
                <w:lang w:eastAsia="en-US"/>
              </w:rPr>
              <w:t>Х</w:t>
            </w:r>
          </w:p>
        </w:tc>
        <w:tc>
          <w:tcPr>
            <w:tcW w:w="1759" w:type="dxa"/>
          </w:tcPr>
          <w:p w14:paraId="07B66E7A" w14:textId="77777777" w:rsidR="005846D5" w:rsidRDefault="005846D5" w:rsidP="005846D5">
            <w:pPr>
              <w:outlineLvl w:val="0"/>
              <w:rPr>
                <w:i/>
                <w:iCs/>
                <w:sz w:val="20"/>
                <w:szCs w:val="20"/>
              </w:rPr>
            </w:pPr>
          </w:p>
        </w:tc>
      </w:tr>
      <w:tr w:rsidR="005846D5" w14:paraId="4F23FBBE" w14:textId="77777777">
        <w:trPr>
          <w:gridAfter w:val="1"/>
          <w:wAfter w:w="11" w:type="dxa"/>
        </w:trPr>
        <w:tc>
          <w:tcPr>
            <w:tcW w:w="710" w:type="dxa"/>
            <w:shd w:val="clear" w:color="auto" w:fill="auto"/>
          </w:tcPr>
          <w:p w14:paraId="611D8E61" w14:textId="3A0C7A9D" w:rsidR="005846D5" w:rsidRDefault="005846D5" w:rsidP="00E342E7">
            <w:pPr>
              <w:outlineLvl w:val="0"/>
              <w:rPr>
                <w:b/>
                <w:bCs/>
                <w:sz w:val="20"/>
                <w:szCs w:val="20"/>
              </w:rPr>
            </w:pPr>
            <w:r>
              <w:rPr>
                <w:b/>
                <w:bCs/>
                <w:sz w:val="20"/>
                <w:szCs w:val="20"/>
              </w:rPr>
              <w:lastRenderedPageBreak/>
              <w:t>1</w:t>
            </w:r>
            <w:r w:rsidR="00E342E7">
              <w:rPr>
                <w:b/>
                <w:bCs/>
                <w:sz w:val="20"/>
                <w:szCs w:val="20"/>
              </w:rPr>
              <w:t>6</w:t>
            </w:r>
          </w:p>
        </w:tc>
        <w:tc>
          <w:tcPr>
            <w:tcW w:w="3880" w:type="dxa"/>
            <w:shd w:val="clear" w:color="auto" w:fill="auto"/>
          </w:tcPr>
          <w:p w14:paraId="45EC08F6" w14:textId="77777777" w:rsidR="005846D5" w:rsidRDefault="005846D5" w:rsidP="005846D5">
            <w:pPr>
              <w:outlineLvl w:val="0"/>
              <w:rPr>
                <w:b/>
                <w:bCs/>
                <w:sz w:val="20"/>
                <w:szCs w:val="20"/>
              </w:rPr>
            </w:pPr>
            <w:r>
              <w:rPr>
                <w:b/>
                <w:bCs/>
                <w:sz w:val="20"/>
                <w:szCs w:val="20"/>
              </w:rPr>
              <w:t xml:space="preserve">Основное мероприятие 3.3.2 </w:t>
            </w:r>
          </w:p>
          <w:p w14:paraId="0B20AA86" w14:textId="77777777" w:rsidR="005846D5" w:rsidRDefault="005846D5" w:rsidP="005846D5">
            <w:pPr>
              <w:outlineLvl w:val="0"/>
              <w:rPr>
                <w:b/>
                <w:bCs/>
                <w:sz w:val="20"/>
                <w:szCs w:val="20"/>
              </w:rPr>
            </w:pPr>
            <w:r>
              <w:rPr>
                <w:b/>
                <w:bCs/>
                <w:sz w:val="20"/>
                <w:szCs w:val="20"/>
              </w:rPr>
              <w:t>Обеспечение обустройства и установки автобусных павильонов на автомобильных дорогах общего пользования местного значения</w:t>
            </w:r>
          </w:p>
        </w:tc>
        <w:tc>
          <w:tcPr>
            <w:tcW w:w="1985" w:type="dxa"/>
          </w:tcPr>
          <w:p w14:paraId="7F3A9265" w14:textId="77777777" w:rsidR="005846D5" w:rsidRDefault="005846D5" w:rsidP="005846D5">
            <w:pPr>
              <w:autoSpaceDE w:val="0"/>
              <w:autoSpaceDN w:val="0"/>
              <w:adjustRightInd w:val="0"/>
              <w:rPr>
                <w:rFonts w:eastAsia="Calibri"/>
                <w:b/>
                <w:i/>
                <w:sz w:val="20"/>
                <w:szCs w:val="20"/>
                <w:lang w:eastAsia="ar-SA"/>
              </w:rPr>
            </w:pPr>
            <w:r>
              <w:rPr>
                <w:b/>
                <w:sz w:val="20"/>
                <w:szCs w:val="20"/>
              </w:rPr>
              <w:t>Отдел территориального развития и коммунального хозяйства администрации МР «Ижемский»</w:t>
            </w:r>
          </w:p>
        </w:tc>
        <w:tc>
          <w:tcPr>
            <w:tcW w:w="1984" w:type="dxa"/>
          </w:tcPr>
          <w:p w14:paraId="050F23FB" w14:textId="77777777" w:rsidR="005846D5" w:rsidRDefault="005846D5" w:rsidP="005846D5">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1985" w:type="dxa"/>
          </w:tcPr>
          <w:p w14:paraId="30E40E41" w14:textId="77777777" w:rsidR="005846D5" w:rsidRDefault="005846D5" w:rsidP="005846D5">
            <w:pPr>
              <w:autoSpaceDE w:val="0"/>
              <w:autoSpaceDN w:val="0"/>
              <w:adjustRightInd w:val="0"/>
              <w:jc w:val="center"/>
              <w:rPr>
                <w:rFonts w:eastAsia="Calibri"/>
                <w:b/>
                <w:sz w:val="20"/>
                <w:szCs w:val="20"/>
                <w:lang w:eastAsia="en-US"/>
              </w:rPr>
            </w:pPr>
            <w:r>
              <w:rPr>
                <w:rFonts w:eastAsia="Calibri"/>
                <w:b/>
                <w:sz w:val="20"/>
                <w:szCs w:val="20"/>
                <w:lang w:eastAsia="en-US"/>
              </w:rPr>
              <w:t>Х</w:t>
            </w:r>
          </w:p>
        </w:tc>
        <w:tc>
          <w:tcPr>
            <w:tcW w:w="3490" w:type="dxa"/>
            <w:gridSpan w:val="2"/>
            <w:shd w:val="clear" w:color="auto" w:fill="FFFFFF" w:themeFill="background1"/>
          </w:tcPr>
          <w:p w14:paraId="3803A4B0" w14:textId="77777777" w:rsidR="005846D5" w:rsidRDefault="005846D5" w:rsidP="005846D5">
            <w:pPr>
              <w:autoSpaceDE w:val="0"/>
              <w:autoSpaceDN w:val="0"/>
              <w:adjustRightInd w:val="0"/>
              <w:jc w:val="center"/>
              <w:rPr>
                <w:rFonts w:eastAsia="Calibri"/>
                <w:iCs/>
                <w:sz w:val="20"/>
                <w:szCs w:val="20"/>
                <w:highlight w:val="yellow"/>
                <w:lang w:eastAsia="ar-SA"/>
              </w:rPr>
            </w:pPr>
          </w:p>
        </w:tc>
        <w:tc>
          <w:tcPr>
            <w:tcW w:w="1759" w:type="dxa"/>
          </w:tcPr>
          <w:p w14:paraId="7ED1BBF1" w14:textId="77777777" w:rsidR="005846D5" w:rsidRDefault="005846D5" w:rsidP="005846D5">
            <w:pPr>
              <w:autoSpaceDE w:val="0"/>
              <w:autoSpaceDN w:val="0"/>
              <w:adjustRightInd w:val="0"/>
              <w:rPr>
                <w:rFonts w:eastAsia="Calibri"/>
                <w:sz w:val="20"/>
                <w:szCs w:val="20"/>
                <w:highlight w:val="yellow"/>
                <w:lang w:eastAsia="en-US"/>
              </w:rPr>
            </w:pPr>
          </w:p>
        </w:tc>
      </w:tr>
      <w:tr w:rsidR="005846D5" w14:paraId="407947BD" w14:textId="77777777">
        <w:trPr>
          <w:gridAfter w:val="1"/>
          <w:wAfter w:w="11" w:type="dxa"/>
        </w:trPr>
        <w:tc>
          <w:tcPr>
            <w:tcW w:w="710" w:type="dxa"/>
            <w:shd w:val="clear" w:color="auto" w:fill="auto"/>
          </w:tcPr>
          <w:p w14:paraId="327D9725" w14:textId="2DC24A34" w:rsidR="005846D5" w:rsidRDefault="005846D5" w:rsidP="00E342E7">
            <w:pPr>
              <w:outlineLvl w:val="0"/>
              <w:rPr>
                <w:sz w:val="20"/>
                <w:szCs w:val="20"/>
              </w:rPr>
            </w:pPr>
            <w:r>
              <w:rPr>
                <w:sz w:val="20"/>
                <w:szCs w:val="20"/>
              </w:rPr>
              <w:t>1</w:t>
            </w:r>
            <w:r w:rsidR="00E342E7">
              <w:rPr>
                <w:sz w:val="20"/>
                <w:szCs w:val="20"/>
              </w:rPr>
              <w:t>6</w:t>
            </w:r>
            <w:r>
              <w:rPr>
                <w:sz w:val="20"/>
                <w:szCs w:val="20"/>
              </w:rPr>
              <w:t>.1</w:t>
            </w:r>
          </w:p>
        </w:tc>
        <w:tc>
          <w:tcPr>
            <w:tcW w:w="3880" w:type="dxa"/>
            <w:shd w:val="clear" w:color="auto" w:fill="auto"/>
          </w:tcPr>
          <w:p w14:paraId="171C283B" w14:textId="77777777" w:rsidR="005846D5" w:rsidRDefault="005846D5" w:rsidP="005846D5">
            <w:pPr>
              <w:outlineLvl w:val="0"/>
              <w:rPr>
                <w:sz w:val="20"/>
                <w:szCs w:val="20"/>
              </w:rPr>
            </w:pPr>
            <w:r>
              <w:rPr>
                <w:sz w:val="20"/>
                <w:szCs w:val="20"/>
              </w:rPr>
              <w:t>Мероприятие 3.3.2.1                               Запрос коммерческих предложений на обустройство автобусных павильонов</w:t>
            </w:r>
          </w:p>
        </w:tc>
        <w:tc>
          <w:tcPr>
            <w:tcW w:w="1985" w:type="dxa"/>
          </w:tcPr>
          <w:p w14:paraId="2E402558" w14:textId="77777777" w:rsidR="005846D5" w:rsidRDefault="005846D5" w:rsidP="005846D5">
            <w:pPr>
              <w:outlineLvl w:val="0"/>
              <w:rPr>
                <w:sz w:val="20"/>
                <w:szCs w:val="20"/>
              </w:rPr>
            </w:pPr>
            <w:r>
              <w:rPr>
                <w:sz w:val="20"/>
                <w:szCs w:val="20"/>
              </w:rPr>
              <w:t>Отдел территориального развития и коммунального хозяйства администрации МР «Ижемский»</w:t>
            </w:r>
          </w:p>
        </w:tc>
        <w:tc>
          <w:tcPr>
            <w:tcW w:w="1984" w:type="dxa"/>
          </w:tcPr>
          <w:p w14:paraId="6DE56680"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14:paraId="149A2BEC"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auto"/>
          </w:tcPr>
          <w:p w14:paraId="7993B41A" w14:textId="77777777" w:rsidR="005846D5" w:rsidRDefault="005846D5" w:rsidP="005846D5">
            <w:pPr>
              <w:autoSpaceDE w:val="0"/>
              <w:autoSpaceDN w:val="0"/>
              <w:adjustRightInd w:val="0"/>
              <w:jc w:val="center"/>
              <w:rPr>
                <w:rFonts w:eastAsia="Calibri"/>
                <w:iCs/>
                <w:sz w:val="20"/>
                <w:szCs w:val="20"/>
                <w:lang w:eastAsia="ar-SA"/>
              </w:rPr>
            </w:pPr>
            <w:r>
              <w:rPr>
                <w:rFonts w:eastAsia="Calibri"/>
                <w:iCs/>
                <w:sz w:val="20"/>
                <w:szCs w:val="20"/>
                <w:lang w:eastAsia="ar-SA"/>
              </w:rPr>
              <w:t>Не выполнено</w:t>
            </w:r>
          </w:p>
        </w:tc>
        <w:tc>
          <w:tcPr>
            <w:tcW w:w="1759" w:type="dxa"/>
          </w:tcPr>
          <w:p w14:paraId="32715291" w14:textId="77777777" w:rsidR="005846D5" w:rsidRDefault="005846D5" w:rsidP="005846D5">
            <w:pPr>
              <w:autoSpaceDE w:val="0"/>
              <w:autoSpaceDN w:val="0"/>
              <w:adjustRightInd w:val="0"/>
              <w:rPr>
                <w:rFonts w:eastAsia="Calibri"/>
                <w:sz w:val="20"/>
                <w:szCs w:val="20"/>
                <w:lang w:eastAsia="en-US"/>
              </w:rPr>
            </w:pPr>
            <w:r>
              <w:rPr>
                <w:rFonts w:eastAsia="Calibri"/>
                <w:sz w:val="20"/>
                <w:szCs w:val="20"/>
                <w:lang w:eastAsia="en-US"/>
              </w:rPr>
              <w:t>Не требовалось</w:t>
            </w:r>
          </w:p>
        </w:tc>
      </w:tr>
      <w:tr w:rsidR="005846D5" w14:paraId="4BB492C5" w14:textId="77777777">
        <w:trPr>
          <w:gridAfter w:val="1"/>
          <w:wAfter w:w="11" w:type="dxa"/>
        </w:trPr>
        <w:tc>
          <w:tcPr>
            <w:tcW w:w="710" w:type="dxa"/>
            <w:shd w:val="clear" w:color="auto" w:fill="auto"/>
          </w:tcPr>
          <w:p w14:paraId="07C1E6F2" w14:textId="14069E70" w:rsidR="005846D5" w:rsidRDefault="005846D5" w:rsidP="00E342E7">
            <w:pPr>
              <w:outlineLvl w:val="0"/>
              <w:rPr>
                <w:sz w:val="20"/>
                <w:szCs w:val="20"/>
              </w:rPr>
            </w:pPr>
            <w:r>
              <w:rPr>
                <w:sz w:val="20"/>
                <w:szCs w:val="20"/>
              </w:rPr>
              <w:t>1</w:t>
            </w:r>
            <w:r w:rsidR="00E342E7">
              <w:rPr>
                <w:sz w:val="20"/>
                <w:szCs w:val="20"/>
              </w:rPr>
              <w:t>6</w:t>
            </w:r>
            <w:r>
              <w:rPr>
                <w:sz w:val="20"/>
                <w:szCs w:val="20"/>
              </w:rPr>
              <w:t>.2</w:t>
            </w:r>
          </w:p>
        </w:tc>
        <w:tc>
          <w:tcPr>
            <w:tcW w:w="3880" w:type="dxa"/>
            <w:shd w:val="clear" w:color="auto" w:fill="auto"/>
          </w:tcPr>
          <w:p w14:paraId="34C577C1" w14:textId="77777777" w:rsidR="005846D5" w:rsidRDefault="005846D5" w:rsidP="005846D5">
            <w:pPr>
              <w:outlineLvl w:val="0"/>
              <w:rPr>
                <w:sz w:val="20"/>
                <w:szCs w:val="20"/>
              </w:rPr>
            </w:pPr>
            <w:r>
              <w:rPr>
                <w:sz w:val="20"/>
                <w:szCs w:val="20"/>
              </w:rPr>
              <w:t>Мероприятие 3.3.2.1                                Обустройство и установка автобусных павильонов</w:t>
            </w:r>
          </w:p>
        </w:tc>
        <w:tc>
          <w:tcPr>
            <w:tcW w:w="1985" w:type="dxa"/>
          </w:tcPr>
          <w:p w14:paraId="168FF68A" w14:textId="77777777" w:rsidR="005846D5" w:rsidRDefault="005846D5" w:rsidP="005846D5">
            <w:pPr>
              <w:outlineLvl w:val="0"/>
              <w:rPr>
                <w:bCs/>
                <w:i/>
                <w:sz w:val="20"/>
                <w:szCs w:val="20"/>
              </w:rPr>
            </w:pPr>
            <w:r>
              <w:rPr>
                <w:sz w:val="20"/>
                <w:szCs w:val="20"/>
              </w:rPr>
              <w:t>Отдел территориального развития и коммунального хозяйства администрации МР «Ижемский»</w:t>
            </w:r>
          </w:p>
        </w:tc>
        <w:tc>
          <w:tcPr>
            <w:tcW w:w="1984" w:type="dxa"/>
          </w:tcPr>
          <w:p w14:paraId="2BF1D44A"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1985" w:type="dxa"/>
          </w:tcPr>
          <w:p w14:paraId="7769F1A6"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c>
          <w:tcPr>
            <w:tcW w:w="3490" w:type="dxa"/>
            <w:gridSpan w:val="2"/>
            <w:shd w:val="clear" w:color="auto" w:fill="FFFFFF" w:themeFill="background1"/>
          </w:tcPr>
          <w:p w14:paraId="3668542F" w14:textId="77777777" w:rsidR="005846D5" w:rsidRDefault="005846D5" w:rsidP="005846D5">
            <w:pPr>
              <w:autoSpaceDE w:val="0"/>
              <w:autoSpaceDN w:val="0"/>
              <w:adjustRightInd w:val="0"/>
              <w:jc w:val="center"/>
              <w:rPr>
                <w:rFonts w:eastAsia="Calibri"/>
                <w:iCs/>
                <w:sz w:val="20"/>
                <w:szCs w:val="20"/>
                <w:lang w:eastAsia="ar-SA"/>
              </w:rPr>
            </w:pPr>
            <w:r>
              <w:rPr>
                <w:rFonts w:eastAsia="Calibri"/>
                <w:iCs/>
                <w:sz w:val="20"/>
                <w:szCs w:val="20"/>
                <w:lang w:eastAsia="ar-SA"/>
              </w:rPr>
              <w:t>Не выполнено</w:t>
            </w:r>
          </w:p>
        </w:tc>
        <w:tc>
          <w:tcPr>
            <w:tcW w:w="1759" w:type="dxa"/>
          </w:tcPr>
          <w:p w14:paraId="5B7251AF" w14:textId="77777777" w:rsidR="005846D5" w:rsidRDefault="005846D5" w:rsidP="005846D5">
            <w:pPr>
              <w:autoSpaceDE w:val="0"/>
              <w:autoSpaceDN w:val="0"/>
              <w:adjustRightInd w:val="0"/>
              <w:rPr>
                <w:rFonts w:eastAsia="Calibri"/>
                <w:sz w:val="20"/>
                <w:szCs w:val="20"/>
                <w:lang w:eastAsia="en-US"/>
              </w:rPr>
            </w:pPr>
            <w:r>
              <w:rPr>
                <w:rFonts w:eastAsia="Calibri"/>
                <w:sz w:val="20"/>
                <w:szCs w:val="20"/>
                <w:lang w:eastAsia="en-US"/>
              </w:rPr>
              <w:t>Не требовалось</w:t>
            </w:r>
          </w:p>
        </w:tc>
      </w:tr>
      <w:tr w:rsidR="005846D5" w14:paraId="479555B5" w14:textId="77777777">
        <w:trPr>
          <w:gridAfter w:val="1"/>
          <w:wAfter w:w="11" w:type="dxa"/>
        </w:trPr>
        <w:tc>
          <w:tcPr>
            <w:tcW w:w="710" w:type="dxa"/>
            <w:shd w:val="clear" w:color="auto" w:fill="auto"/>
          </w:tcPr>
          <w:p w14:paraId="696F747E" w14:textId="77777777" w:rsidR="005846D5" w:rsidRDefault="005846D5" w:rsidP="005846D5">
            <w:pPr>
              <w:outlineLvl w:val="0"/>
              <w:rPr>
                <w:sz w:val="20"/>
                <w:szCs w:val="20"/>
              </w:rPr>
            </w:pPr>
            <w:r>
              <w:rPr>
                <w:sz w:val="20"/>
                <w:szCs w:val="20"/>
              </w:rPr>
              <w:t> </w:t>
            </w:r>
          </w:p>
        </w:tc>
        <w:tc>
          <w:tcPr>
            <w:tcW w:w="3880" w:type="dxa"/>
            <w:shd w:val="clear" w:color="auto" w:fill="auto"/>
          </w:tcPr>
          <w:p w14:paraId="73D4F94F" w14:textId="1A62116F" w:rsidR="005846D5" w:rsidRDefault="005846D5" w:rsidP="005846D5">
            <w:pPr>
              <w:outlineLvl w:val="0"/>
              <w:rPr>
                <w:i/>
                <w:iCs/>
                <w:sz w:val="20"/>
                <w:szCs w:val="20"/>
              </w:rPr>
            </w:pPr>
            <w:r>
              <w:rPr>
                <w:i/>
                <w:iCs/>
                <w:sz w:val="20"/>
                <w:szCs w:val="20"/>
              </w:rPr>
              <w:t>Контрольное событие № 1</w:t>
            </w:r>
            <w:r w:rsidR="008E1F48">
              <w:rPr>
                <w:i/>
                <w:iCs/>
                <w:sz w:val="20"/>
                <w:szCs w:val="20"/>
              </w:rPr>
              <w:t>8</w:t>
            </w:r>
            <w:r>
              <w:rPr>
                <w:i/>
                <w:iCs/>
                <w:sz w:val="20"/>
                <w:szCs w:val="20"/>
              </w:rPr>
              <w:t xml:space="preserve">               </w:t>
            </w:r>
          </w:p>
          <w:p w14:paraId="4C6D4F59" w14:textId="328DD263" w:rsidR="005846D5" w:rsidRDefault="005846D5" w:rsidP="005846D5">
            <w:pPr>
              <w:outlineLvl w:val="0"/>
              <w:rPr>
                <w:i/>
                <w:iCs/>
                <w:sz w:val="20"/>
                <w:szCs w:val="20"/>
              </w:rPr>
            </w:pPr>
            <w:r w:rsidRPr="006E6712">
              <w:rPr>
                <w:i/>
                <w:iCs/>
                <w:color w:val="000000" w:themeColor="text1"/>
                <w:sz w:val="20"/>
                <w:szCs w:val="20"/>
              </w:rPr>
              <w:t>Работы выполнены в полном объеме, в соответствии с техническим заданием в 2024 году</w:t>
            </w:r>
          </w:p>
        </w:tc>
        <w:tc>
          <w:tcPr>
            <w:tcW w:w="1985" w:type="dxa"/>
          </w:tcPr>
          <w:p w14:paraId="1889E8B8" w14:textId="77777777" w:rsidR="005846D5" w:rsidRDefault="005846D5" w:rsidP="005846D5">
            <w:pPr>
              <w:outlineLvl w:val="0"/>
              <w:rPr>
                <w:bCs/>
                <w:i/>
                <w:sz w:val="20"/>
                <w:szCs w:val="20"/>
              </w:rPr>
            </w:pPr>
            <w:r>
              <w:rPr>
                <w:i/>
                <w:sz w:val="20"/>
                <w:szCs w:val="20"/>
              </w:rPr>
              <w:t>Отдел территориального развития и коммунального хозяйства администрации МР «Ижемский»</w:t>
            </w:r>
          </w:p>
        </w:tc>
        <w:tc>
          <w:tcPr>
            <w:tcW w:w="1984" w:type="dxa"/>
          </w:tcPr>
          <w:p w14:paraId="7DB19715" w14:textId="39D8123C" w:rsidR="005846D5" w:rsidRDefault="005846D5" w:rsidP="005846D5">
            <w:pPr>
              <w:autoSpaceDE w:val="0"/>
              <w:autoSpaceDN w:val="0"/>
              <w:adjustRightInd w:val="0"/>
              <w:jc w:val="center"/>
              <w:rPr>
                <w:rFonts w:eastAsia="Calibri"/>
                <w:i/>
                <w:sz w:val="20"/>
                <w:szCs w:val="20"/>
                <w:lang w:eastAsia="en-US"/>
              </w:rPr>
            </w:pPr>
            <w:r>
              <w:rPr>
                <w:rFonts w:eastAsia="Calibri"/>
                <w:i/>
                <w:sz w:val="20"/>
                <w:szCs w:val="20"/>
                <w:lang w:eastAsia="en-US"/>
              </w:rPr>
              <w:t>31.12.2024</w:t>
            </w:r>
          </w:p>
        </w:tc>
        <w:tc>
          <w:tcPr>
            <w:tcW w:w="1985" w:type="dxa"/>
          </w:tcPr>
          <w:p w14:paraId="20FE0255" w14:textId="1D4E1504" w:rsidR="005846D5" w:rsidRDefault="008E1F48" w:rsidP="005846D5">
            <w:pPr>
              <w:autoSpaceDE w:val="0"/>
              <w:autoSpaceDN w:val="0"/>
              <w:adjustRightInd w:val="0"/>
              <w:jc w:val="center"/>
              <w:rPr>
                <w:rFonts w:eastAsia="Calibri"/>
                <w:i/>
                <w:sz w:val="20"/>
                <w:szCs w:val="20"/>
                <w:lang w:eastAsia="en-US"/>
              </w:rPr>
            </w:pPr>
            <w:r>
              <w:rPr>
                <w:rFonts w:eastAsia="Calibri"/>
                <w:i/>
                <w:sz w:val="20"/>
                <w:szCs w:val="20"/>
                <w:lang w:eastAsia="en-US"/>
              </w:rPr>
              <w:t>Х</w:t>
            </w:r>
          </w:p>
        </w:tc>
        <w:tc>
          <w:tcPr>
            <w:tcW w:w="3490" w:type="dxa"/>
            <w:gridSpan w:val="2"/>
            <w:shd w:val="clear" w:color="auto" w:fill="auto"/>
          </w:tcPr>
          <w:p w14:paraId="4BAC3A8A" w14:textId="77777777" w:rsidR="005846D5" w:rsidRDefault="005846D5" w:rsidP="005846D5">
            <w:pPr>
              <w:autoSpaceDE w:val="0"/>
              <w:autoSpaceDN w:val="0"/>
              <w:adjustRightInd w:val="0"/>
              <w:jc w:val="center"/>
              <w:rPr>
                <w:rFonts w:eastAsia="Calibri"/>
                <w:iCs/>
                <w:sz w:val="20"/>
                <w:szCs w:val="20"/>
                <w:lang w:eastAsia="ar-SA"/>
              </w:rPr>
            </w:pPr>
            <w:r>
              <w:rPr>
                <w:rFonts w:eastAsia="Calibri"/>
                <w:sz w:val="20"/>
                <w:szCs w:val="20"/>
                <w:lang w:eastAsia="en-US"/>
              </w:rPr>
              <w:t>Х</w:t>
            </w:r>
          </w:p>
        </w:tc>
        <w:tc>
          <w:tcPr>
            <w:tcW w:w="1759" w:type="dxa"/>
          </w:tcPr>
          <w:p w14:paraId="294E9ACC" w14:textId="77777777" w:rsidR="005846D5" w:rsidRDefault="005846D5" w:rsidP="005846D5">
            <w:pPr>
              <w:autoSpaceDE w:val="0"/>
              <w:autoSpaceDN w:val="0"/>
              <w:adjustRightInd w:val="0"/>
              <w:jc w:val="center"/>
              <w:rPr>
                <w:rFonts w:eastAsia="Calibri"/>
                <w:sz w:val="20"/>
                <w:szCs w:val="20"/>
                <w:lang w:eastAsia="en-US"/>
              </w:rPr>
            </w:pPr>
            <w:r>
              <w:rPr>
                <w:rFonts w:eastAsia="Calibri"/>
                <w:sz w:val="20"/>
                <w:szCs w:val="20"/>
                <w:lang w:eastAsia="en-US"/>
              </w:rPr>
              <w:t>Х</w:t>
            </w:r>
          </w:p>
        </w:tc>
      </w:tr>
    </w:tbl>
    <w:p w14:paraId="4705D32D" w14:textId="77777777" w:rsidR="00AA5D15" w:rsidRDefault="00AA5D15">
      <w:pPr>
        <w:autoSpaceDE w:val="0"/>
        <w:autoSpaceDN w:val="0"/>
        <w:adjustRightInd w:val="0"/>
        <w:spacing w:before="240"/>
        <w:outlineLvl w:val="0"/>
        <w:rPr>
          <w:rFonts w:eastAsia="Calibri"/>
          <w:lang w:eastAsia="en-US"/>
        </w:rPr>
        <w:sectPr w:rsidR="00AA5D15">
          <w:pgSz w:w="16838" w:h="11905" w:orient="landscape"/>
          <w:pgMar w:top="1701" w:right="1106" w:bottom="851" w:left="1134" w:header="720" w:footer="720" w:gutter="0"/>
          <w:cols w:space="720"/>
          <w:noEndnote/>
        </w:sectPr>
      </w:pPr>
    </w:p>
    <w:p w14:paraId="458337B2" w14:textId="77777777" w:rsidR="00AA5D15" w:rsidRDefault="009D37E0">
      <w:pPr>
        <w:autoSpaceDE w:val="0"/>
        <w:autoSpaceDN w:val="0"/>
        <w:adjustRightInd w:val="0"/>
        <w:spacing w:before="240"/>
        <w:jc w:val="right"/>
        <w:outlineLvl w:val="0"/>
        <w:rPr>
          <w:rFonts w:eastAsia="Calibri"/>
          <w:lang w:eastAsia="en-US"/>
        </w:rPr>
      </w:pPr>
      <w:r>
        <w:rPr>
          <w:rFonts w:eastAsia="Calibri"/>
          <w:lang w:eastAsia="en-US"/>
        </w:rPr>
        <w:lastRenderedPageBreak/>
        <w:t>Таблица 13</w:t>
      </w:r>
    </w:p>
    <w:p w14:paraId="55FC730A" w14:textId="77777777" w:rsidR="00AA5D15" w:rsidRDefault="00AA5D15">
      <w:pPr>
        <w:autoSpaceDE w:val="0"/>
        <w:autoSpaceDN w:val="0"/>
        <w:adjustRightInd w:val="0"/>
        <w:rPr>
          <w:rFonts w:eastAsia="Calibri"/>
          <w:lang w:eastAsia="en-US"/>
        </w:rPr>
      </w:pPr>
    </w:p>
    <w:p w14:paraId="50D63C7F" w14:textId="77777777" w:rsidR="00AA5D15" w:rsidRDefault="00AA5D15">
      <w:pPr>
        <w:autoSpaceDE w:val="0"/>
        <w:autoSpaceDN w:val="0"/>
        <w:adjustRightInd w:val="0"/>
        <w:rPr>
          <w:rFonts w:eastAsia="Calibri"/>
          <w:lang w:eastAsia="en-US"/>
        </w:rPr>
      </w:pPr>
    </w:p>
    <w:p w14:paraId="45DBA343" w14:textId="77777777" w:rsidR="00AA5D15" w:rsidRDefault="00D60CA1">
      <w:pPr>
        <w:autoSpaceDE w:val="0"/>
        <w:autoSpaceDN w:val="0"/>
        <w:adjustRightInd w:val="0"/>
        <w:jc w:val="center"/>
        <w:rPr>
          <w:rFonts w:eastAsia="Calibri"/>
          <w:lang w:eastAsia="en-US"/>
        </w:rPr>
      </w:pPr>
      <w:hyperlink r:id="rId9" w:history="1">
        <w:r w:rsidR="009D37E0">
          <w:rPr>
            <w:rFonts w:eastAsia="Calibri"/>
            <w:lang w:eastAsia="en-US"/>
          </w:rPr>
          <w:t>Отчет</w:t>
        </w:r>
      </w:hyperlink>
      <w:r w:rsidR="009D37E0">
        <w:rPr>
          <w:rFonts w:eastAsia="Calibri"/>
          <w:lang w:eastAsia="en-US"/>
        </w:rPr>
        <w:t xml:space="preserve"> об использовании бюджетных ассигнований</w:t>
      </w:r>
    </w:p>
    <w:p w14:paraId="161313FD" w14:textId="77777777" w:rsidR="00AA5D15" w:rsidRDefault="009D37E0">
      <w:pPr>
        <w:autoSpaceDE w:val="0"/>
        <w:autoSpaceDN w:val="0"/>
        <w:adjustRightInd w:val="0"/>
        <w:jc w:val="center"/>
        <w:rPr>
          <w:rFonts w:eastAsia="Calibri"/>
          <w:lang w:eastAsia="en-US"/>
        </w:rPr>
      </w:pPr>
      <w:r>
        <w:rPr>
          <w:rFonts w:eastAsia="Calibri"/>
          <w:lang w:eastAsia="en-US"/>
        </w:rPr>
        <w:t xml:space="preserve"> бюджета муниципального района «Ижемский» </w:t>
      </w:r>
    </w:p>
    <w:p w14:paraId="74F291CC" w14:textId="77777777" w:rsidR="00AA5D15" w:rsidRDefault="009D37E0">
      <w:pPr>
        <w:autoSpaceDE w:val="0"/>
        <w:autoSpaceDN w:val="0"/>
        <w:adjustRightInd w:val="0"/>
        <w:jc w:val="center"/>
        <w:rPr>
          <w:rFonts w:eastAsia="Calibri"/>
          <w:lang w:eastAsia="en-US"/>
        </w:rPr>
      </w:pPr>
      <w:r>
        <w:rPr>
          <w:rFonts w:eastAsia="Calibri"/>
          <w:lang w:eastAsia="en-US"/>
        </w:rPr>
        <w:t xml:space="preserve">(с учетом средств федерального бюджета </w:t>
      </w:r>
    </w:p>
    <w:p w14:paraId="18D0247D" w14:textId="77777777" w:rsidR="00AA5D15" w:rsidRDefault="009D37E0">
      <w:pPr>
        <w:autoSpaceDE w:val="0"/>
        <w:autoSpaceDN w:val="0"/>
        <w:adjustRightInd w:val="0"/>
        <w:jc w:val="center"/>
        <w:rPr>
          <w:rFonts w:eastAsia="Calibri"/>
          <w:lang w:eastAsia="en-US"/>
        </w:rPr>
      </w:pPr>
      <w:r>
        <w:rPr>
          <w:rFonts w:eastAsia="Calibri"/>
          <w:lang w:eastAsia="en-US"/>
        </w:rPr>
        <w:t>и республиканского бюджета Республики Коми)</w:t>
      </w:r>
    </w:p>
    <w:p w14:paraId="0414A01D" w14:textId="77777777" w:rsidR="00AA5D15" w:rsidRDefault="009D37E0">
      <w:pPr>
        <w:autoSpaceDE w:val="0"/>
        <w:autoSpaceDN w:val="0"/>
        <w:adjustRightInd w:val="0"/>
        <w:jc w:val="center"/>
        <w:rPr>
          <w:rFonts w:eastAsia="Calibri"/>
          <w:lang w:eastAsia="en-US"/>
        </w:rPr>
      </w:pPr>
      <w:r>
        <w:rPr>
          <w:rFonts w:eastAsia="Calibri"/>
          <w:lang w:eastAsia="en-US"/>
        </w:rPr>
        <w:t>на реализацию муниципальной программы МО МР «Ижемский» «Развитие транспортной системы»</w:t>
      </w:r>
    </w:p>
    <w:p w14:paraId="264F1DB4" w14:textId="77777777" w:rsidR="00AA5D15" w:rsidRDefault="00AA5D15">
      <w:pPr>
        <w:autoSpaceDE w:val="0"/>
        <w:autoSpaceDN w:val="0"/>
        <w:adjustRightInd w:val="0"/>
        <w:rPr>
          <w:rFonts w:eastAsia="Calibri"/>
          <w:lang w:eastAsia="en-US"/>
        </w:rPr>
      </w:pPr>
    </w:p>
    <w:p w14:paraId="44333977" w14:textId="77777777" w:rsidR="00AA5D15" w:rsidRDefault="00AA5D15">
      <w:pPr>
        <w:autoSpaceDE w:val="0"/>
        <w:autoSpaceDN w:val="0"/>
        <w:adjustRightInd w:val="0"/>
        <w:ind w:firstLine="539"/>
        <w:jc w:val="both"/>
        <w:rPr>
          <w:rFonts w:eastAsia="Calibri"/>
          <w:lang w:eastAsia="en-US"/>
        </w:rPr>
      </w:pPr>
      <w:bookmarkStart w:id="9" w:name="Par325"/>
      <w:bookmarkEnd w:id="9"/>
    </w:p>
    <w:tbl>
      <w:tblPr>
        <w:tblW w:w="5467" w:type="pct"/>
        <w:tblInd w:w="204" w:type="dxa"/>
        <w:tblCellMar>
          <w:top w:w="102" w:type="dxa"/>
          <w:left w:w="62" w:type="dxa"/>
          <w:bottom w:w="102" w:type="dxa"/>
          <w:right w:w="62" w:type="dxa"/>
        </w:tblCellMar>
        <w:tblLook w:val="0000" w:firstRow="0" w:lastRow="0" w:firstColumn="0" w:lastColumn="0" w:noHBand="0" w:noVBand="0"/>
      </w:tblPr>
      <w:tblGrid>
        <w:gridCol w:w="2002"/>
        <w:gridCol w:w="2217"/>
        <w:gridCol w:w="3390"/>
        <w:gridCol w:w="1299"/>
        <w:gridCol w:w="1308"/>
      </w:tblGrid>
      <w:tr w:rsidR="00AA5D15" w14:paraId="18AAD0EE" w14:textId="77777777">
        <w:tc>
          <w:tcPr>
            <w:tcW w:w="980" w:type="pct"/>
            <w:vMerge w:val="restart"/>
            <w:tcBorders>
              <w:top w:val="single" w:sz="4" w:space="0" w:color="auto"/>
              <w:left w:val="single" w:sz="4" w:space="0" w:color="auto"/>
              <w:bottom w:val="single" w:sz="4" w:space="0" w:color="auto"/>
              <w:right w:val="single" w:sz="4" w:space="0" w:color="auto"/>
            </w:tcBorders>
          </w:tcPr>
          <w:p w14:paraId="7C30511C"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Статус</w:t>
            </w:r>
          </w:p>
        </w:tc>
        <w:tc>
          <w:tcPr>
            <w:tcW w:w="1085" w:type="pct"/>
            <w:vMerge w:val="restart"/>
            <w:tcBorders>
              <w:top w:val="single" w:sz="4" w:space="0" w:color="auto"/>
              <w:left w:val="single" w:sz="4" w:space="0" w:color="auto"/>
              <w:bottom w:val="single" w:sz="4" w:space="0" w:color="auto"/>
              <w:right w:val="single" w:sz="4" w:space="0" w:color="auto"/>
            </w:tcBorders>
          </w:tcPr>
          <w:p w14:paraId="64A498EE"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Наименование муниципальной программы, подпрограммы, ведомственной целевой программы, основного мероприятия</w:t>
            </w:r>
          </w:p>
        </w:tc>
        <w:tc>
          <w:tcPr>
            <w:tcW w:w="1659" w:type="pct"/>
            <w:vMerge w:val="restart"/>
            <w:tcBorders>
              <w:top w:val="single" w:sz="4" w:space="0" w:color="auto"/>
              <w:left w:val="single" w:sz="4" w:space="0" w:color="auto"/>
              <w:bottom w:val="single" w:sz="4" w:space="0" w:color="auto"/>
              <w:right w:val="single" w:sz="4" w:space="0" w:color="auto"/>
            </w:tcBorders>
          </w:tcPr>
          <w:p w14:paraId="198BC2BF"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 xml:space="preserve">Ответственный исполнитель, соисполнители, участник </w:t>
            </w:r>
          </w:p>
        </w:tc>
        <w:tc>
          <w:tcPr>
            <w:tcW w:w="1276" w:type="pct"/>
            <w:gridSpan w:val="2"/>
            <w:tcBorders>
              <w:top w:val="single" w:sz="4" w:space="0" w:color="auto"/>
              <w:left w:val="single" w:sz="4" w:space="0" w:color="auto"/>
              <w:bottom w:val="single" w:sz="4" w:space="0" w:color="auto"/>
              <w:right w:val="single" w:sz="4" w:space="0" w:color="auto"/>
            </w:tcBorders>
          </w:tcPr>
          <w:p w14:paraId="21BADC86"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Расходы (тыс. руб.)</w:t>
            </w:r>
          </w:p>
        </w:tc>
      </w:tr>
      <w:tr w:rsidR="00AA5D15" w14:paraId="6213ABAA" w14:textId="77777777">
        <w:tc>
          <w:tcPr>
            <w:tcW w:w="980" w:type="pct"/>
            <w:vMerge/>
            <w:tcBorders>
              <w:top w:val="single" w:sz="4" w:space="0" w:color="auto"/>
              <w:left w:val="single" w:sz="4" w:space="0" w:color="auto"/>
              <w:bottom w:val="single" w:sz="4" w:space="0" w:color="auto"/>
              <w:right w:val="single" w:sz="4" w:space="0" w:color="auto"/>
            </w:tcBorders>
          </w:tcPr>
          <w:p w14:paraId="6C1E028A" w14:textId="77777777" w:rsidR="00AA5D15" w:rsidRDefault="00AA5D15">
            <w:pPr>
              <w:autoSpaceDE w:val="0"/>
              <w:autoSpaceDN w:val="0"/>
              <w:adjustRightInd w:val="0"/>
              <w:rPr>
                <w:rFonts w:eastAsia="Calibri"/>
                <w:sz w:val="20"/>
                <w:szCs w:val="20"/>
                <w:lang w:eastAsia="en-US"/>
              </w:rPr>
            </w:pPr>
          </w:p>
        </w:tc>
        <w:tc>
          <w:tcPr>
            <w:tcW w:w="1085" w:type="pct"/>
            <w:vMerge/>
            <w:tcBorders>
              <w:top w:val="single" w:sz="4" w:space="0" w:color="auto"/>
              <w:left w:val="single" w:sz="4" w:space="0" w:color="auto"/>
              <w:bottom w:val="single" w:sz="4" w:space="0" w:color="auto"/>
              <w:right w:val="single" w:sz="4" w:space="0" w:color="auto"/>
            </w:tcBorders>
          </w:tcPr>
          <w:p w14:paraId="56545E4B" w14:textId="77777777" w:rsidR="00AA5D15" w:rsidRDefault="00AA5D15">
            <w:pPr>
              <w:autoSpaceDE w:val="0"/>
              <w:autoSpaceDN w:val="0"/>
              <w:adjustRightInd w:val="0"/>
              <w:rPr>
                <w:rFonts w:eastAsia="Calibri"/>
                <w:sz w:val="20"/>
                <w:szCs w:val="20"/>
                <w:lang w:eastAsia="en-US"/>
              </w:rPr>
            </w:pPr>
          </w:p>
        </w:tc>
        <w:tc>
          <w:tcPr>
            <w:tcW w:w="1659" w:type="pct"/>
            <w:vMerge/>
            <w:tcBorders>
              <w:top w:val="single" w:sz="4" w:space="0" w:color="auto"/>
              <w:left w:val="single" w:sz="4" w:space="0" w:color="auto"/>
              <w:bottom w:val="single" w:sz="4" w:space="0" w:color="auto"/>
              <w:right w:val="single" w:sz="4" w:space="0" w:color="auto"/>
            </w:tcBorders>
          </w:tcPr>
          <w:p w14:paraId="7DB24E51" w14:textId="77777777" w:rsidR="00AA5D15" w:rsidRDefault="00AA5D15">
            <w:pPr>
              <w:autoSpaceDE w:val="0"/>
              <w:autoSpaceDN w:val="0"/>
              <w:adjustRightInd w:val="0"/>
              <w:rPr>
                <w:rFonts w:eastAsia="Calibri"/>
                <w:sz w:val="20"/>
                <w:szCs w:val="20"/>
                <w:lang w:eastAsia="en-US"/>
              </w:rPr>
            </w:pPr>
          </w:p>
        </w:tc>
        <w:tc>
          <w:tcPr>
            <w:tcW w:w="636" w:type="pct"/>
            <w:tcBorders>
              <w:top w:val="single" w:sz="4" w:space="0" w:color="auto"/>
              <w:left w:val="single" w:sz="4" w:space="0" w:color="auto"/>
              <w:bottom w:val="single" w:sz="4" w:space="0" w:color="auto"/>
              <w:right w:val="single" w:sz="4" w:space="0" w:color="auto"/>
            </w:tcBorders>
          </w:tcPr>
          <w:p w14:paraId="3C7368EB" w14:textId="473B5EEE" w:rsidR="00AA5D15" w:rsidRDefault="009D37E0" w:rsidP="00FC63A1">
            <w:pPr>
              <w:autoSpaceDE w:val="0"/>
              <w:autoSpaceDN w:val="0"/>
              <w:adjustRightInd w:val="0"/>
              <w:jc w:val="center"/>
              <w:rPr>
                <w:rFonts w:eastAsia="Calibri"/>
                <w:sz w:val="20"/>
                <w:szCs w:val="20"/>
                <w:lang w:eastAsia="en-US"/>
              </w:rPr>
            </w:pPr>
            <w:r>
              <w:rPr>
                <w:rFonts w:eastAsia="Calibri"/>
                <w:sz w:val="20"/>
                <w:szCs w:val="20"/>
                <w:lang w:eastAsia="en-US"/>
              </w:rPr>
              <w:t>сводная бюджетная роспись на 31.12.202</w:t>
            </w:r>
            <w:r w:rsidR="00FC63A1">
              <w:rPr>
                <w:rFonts w:eastAsia="Calibri"/>
                <w:sz w:val="20"/>
                <w:szCs w:val="20"/>
                <w:lang w:eastAsia="en-US"/>
              </w:rPr>
              <w:t>4</w:t>
            </w:r>
          </w:p>
        </w:tc>
        <w:tc>
          <w:tcPr>
            <w:tcW w:w="640" w:type="pct"/>
            <w:tcBorders>
              <w:top w:val="single" w:sz="4" w:space="0" w:color="auto"/>
              <w:left w:val="single" w:sz="4" w:space="0" w:color="auto"/>
              <w:bottom w:val="single" w:sz="4" w:space="0" w:color="auto"/>
              <w:right w:val="single" w:sz="4" w:space="0" w:color="auto"/>
            </w:tcBorders>
          </w:tcPr>
          <w:p w14:paraId="328CE400"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кассовое исполнение</w:t>
            </w:r>
          </w:p>
        </w:tc>
      </w:tr>
      <w:tr w:rsidR="00AA5D15" w14:paraId="7056EDC3" w14:textId="77777777">
        <w:tc>
          <w:tcPr>
            <w:tcW w:w="980" w:type="pct"/>
            <w:tcBorders>
              <w:top w:val="single" w:sz="4" w:space="0" w:color="auto"/>
              <w:left w:val="single" w:sz="4" w:space="0" w:color="auto"/>
              <w:bottom w:val="single" w:sz="4" w:space="0" w:color="auto"/>
              <w:right w:val="single" w:sz="4" w:space="0" w:color="auto"/>
            </w:tcBorders>
          </w:tcPr>
          <w:p w14:paraId="27AD8688"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1</w:t>
            </w:r>
          </w:p>
        </w:tc>
        <w:tc>
          <w:tcPr>
            <w:tcW w:w="1085" w:type="pct"/>
            <w:tcBorders>
              <w:top w:val="single" w:sz="4" w:space="0" w:color="auto"/>
              <w:left w:val="single" w:sz="4" w:space="0" w:color="auto"/>
              <w:bottom w:val="single" w:sz="4" w:space="0" w:color="auto"/>
              <w:right w:val="single" w:sz="4" w:space="0" w:color="auto"/>
            </w:tcBorders>
          </w:tcPr>
          <w:p w14:paraId="470EC6DA"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2</w:t>
            </w:r>
          </w:p>
        </w:tc>
        <w:tc>
          <w:tcPr>
            <w:tcW w:w="1659" w:type="pct"/>
            <w:tcBorders>
              <w:top w:val="single" w:sz="4" w:space="0" w:color="auto"/>
              <w:left w:val="single" w:sz="4" w:space="0" w:color="auto"/>
              <w:bottom w:val="single" w:sz="4" w:space="0" w:color="auto"/>
              <w:right w:val="single" w:sz="4" w:space="0" w:color="auto"/>
            </w:tcBorders>
          </w:tcPr>
          <w:p w14:paraId="1CEF82EC"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3</w:t>
            </w:r>
          </w:p>
        </w:tc>
        <w:tc>
          <w:tcPr>
            <w:tcW w:w="636" w:type="pct"/>
            <w:tcBorders>
              <w:top w:val="single" w:sz="4" w:space="0" w:color="auto"/>
              <w:left w:val="single" w:sz="4" w:space="0" w:color="auto"/>
              <w:bottom w:val="single" w:sz="4" w:space="0" w:color="auto"/>
              <w:right w:val="single" w:sz="4" w:space="0" w:color="auto"/>
            </w:tcBorders>
          </w:tcPr>
          <w:p w14:paraId="2B7E5687"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4</w:t>
            </w:r>
          </w:p>
        </w:tc>
        <w:tc>
          <w:tcPr>
            <w:tcW w:w="640" w:type="pct"/>
            <w:tcBorders>
              <w:top w:val="single" w:sz="4" w:space="0" w:color="auto"/>
              <w:left w:val="single" w:sz="4" w:space="0" w:color="auto"/>
              <w:bottom w:val="single" w:sz="4" w:space="0" w:color="auto"/>
              <w:right w:val="single" w:sz="4" w:space="0" w:color="auto"/>
            </w:tcBorders>
          </w:tcPr>
          <w:p w14:paraId="28CA34C3"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5</w:t>
            </w:r>
          </w:p>
        </w:tc>
      </w:tr>
      <w:tr w:rsidR="007A746E" w14:paraId="49ACD802" w14:textId="77777777" w:rsidTr="00FC63A1">
        <w:tc>
          <w:tcPr>
            <w:tcW w:w="980" w:type="pct"/>
            <w:vMerge w:val="restart"/>
            <w:tcBorders>
              <w:top w:val="single" w:sz="4" w:space="0" w:color="auto"/>
              <w:left w:val="single" w:sz="4" w:space="0" w:color="auto"/>
              <w:right w:val="single" w:sz="4" w:space="0" w:color="auto"/>
            </w:tcBorders>
          </w:tcPr>
          <w:p w14:paraId="51EC3246" w14:textId="77777777" w:rsidR="007A746E" w:rsidRDefault="007A746E" w:rsidP="007A746E">
            <w:pPr>
              <w:autoSpaceDE w:val="0"/>
              <w:autoSpaceDN w:val="0"/>
              <w:adjustRightInd w:val="0"/>
              <w:jc w:val="both"/>
              <w:rPr>
                <w:rFonts w:eastAsia="Calibri"/>
                <w:b/>
                <w:sz w:val="20"/>
                <w:szCs w:val="20"/>
                <w:lang w:eastAsia="en-US"/>
              </w:rPr>
            </w:pPr>
            <w:r>
              <w:rPr>
                <w:rFonts w:eastAsia="Calibri"/>
                <w:b/>
                <w:sz w:val="20"/>
                <w:szCs w:val="20"/>
                <w:lang w:eastAsia="en-US"/>
              </w:rPr>
              <w:t>Муниципальная программа</w:t>
            </w:r>
          </w:p>
        </w:tc>
        <w:tc>
          <w:tcPr>
            <w:tcW w:w="1085" w:type="pct"/>
            <w:vMerge w:val="restart"/>
            <w:tcBorders>
              <w:top w:val="single" w:sz="4" w:space="0" w:color="auto"/>
              <w:left w:val="single" w:sz="4" w:space="0" w:color="auto"/>
              <w:right w:val="single" w:sz="4" w:space="0" w:color="auto"/>
            </w:tcBorders>
          </w:tcPr>
          <w:p w14:paraId="6D517893" w14:textId="77777777" w:rsidR="007A746E" w:rsidRDefault="007A746E" w:rsidP="007A746E">
            <w:pPr>
              <w:autoSpaceDE w:val="0"/>
              <w:autoSpaceDN w:val="0"/>
              <w:adjustRightInd w:val="0"/>
              <w:rPr>
                <w:rFonts w:eastAsia="Calibri"/>
                <w:b/>
                <w:sz w:val="20"/>
                <w:szCs w:val="20"/>
                <w:lang w:eastAsia="en-US"/>
              </w:rPr>
            </w:pPr>
            <w:r>
              <w:rPr>
                <w:rFonts w:eastAsia="Calibri"/>
                <w:b/>
                <w:sz w:val="20"/>
                <w:szCs w:val="20"/>
                <w:lang w:eastAsia="ar-SA"/>
              </w:rPr>
              <w:t>«Развитие транспортной системы»</w:t>
            </w:r>
          </w:p>
        </w:tc>
        <w:tc>
          <w:tcPr>
            <w:tcW w:w="1659" w:type="pct"/>
            <w:tcBorders>
              <w:left w:val="single" w:sz="4" w:space="0" w:color="auto"/>
              <w:bottom w:val="single" w:sz="4" w:space="0" w:color="auto"/>
              <w:right w:val="single" w:sz="4" w:space="0" w:color="auto"/>
            </w:tcBorders>
          </w:tcPr>
          <w:p w14:paraId="698B94BD" w14:textId="77777777" w:rsidR="007A746E" w:rsidRDefault="007A746E" w:rsidP="007A746E">
            <w:pPr>
              <w:autoSpaceDE w:val="0"/>
              <w:autoSpaceDN w:val="0"/>
              <w:adjustRightInd w:val="0"/>
              <w:rPr>
                <w:rFonts w:eastAsia="Calibri"/>
                <w:sz w:val="20"/>
                <w:szCs w:val="20"/>
                <w:lang w:eastAsia="en-US"/>
              </w:rPr>
            </w:pPr>
            <w:r>
              <w:rPr>
                <w:rFonts w:eastAsia="Calibri"/>
                <w:sz w:val="20"/>
                <w:szCs w:val="20"/>
                <w:lang w:eastAsia="ar-SA"/>
              </w:rPr>
              <w:t xml:space="preserve">Всего </w:t>
            </w:r>
          </w:p>
        </w:tc>
        <w:tc>
          <w:tcPr>
            <w:tcW w:w="636" w:type="pct"/>
            <w:tcBorders>
              <w:top w:val="nil"/>
              <w:left w:val="nil"/>
              <w:bottom w:val="single" w:sz="4" w:space="0" w:color="auto"/>
              <w:right w:val="single" w:sz="4" w:space="0" w:color="auto"/>
            </w:tcBorders>
            <w:shd w:val="clear" w:color="auto" w:fill="auto"/>
            <w:vAlign w:val="center"/>
          </w:tcPr>
          <w:p w14:paraId="2AD601E2" w14:textId="2A608F80" w:rsidR="007A746E" w:rsidRPr="00FC63A1" w:rsidRDefault="007A746E" w:rsidP="007A746E">
            <w:pPr>
              <w:jc w:val="center"/>
              <w:rPr>
                <w:b/>
                <w:bCs/>
                <w:sz w:val="20"/>
                <w:szCs w:val="20"/>
              </w:rPr>
            </w:pPr>
            <w:r w:rsidRPr="00FC63A1">
              <w:rPr>
                <w:b/>
              </w:rPr>
              <w:t>95 809,9</w:t>
            </w:r>
          </w:p>
        </w:tc>
        <w:tc>
          <w:tcPr>
            <w:tcW w:w="640" w:type="pct"/>
            <w:tcBorders>
              <w:left w:val="single" w:sz="4" w:space="0" w:color="auto"/>
              <w:bottom w:val="single" w:sz="4" w:space="0" w:color="auto"/>
              <w:right w:val="single" w:sz="4" w:space="0" w:color="auto"/>
            </w:tcBorders>
            <w:vAlign w:val="center"/>
          </w:tcPr>
          <w:p w14:paraId="6F13122A" w14:textId="11A8F1FB" w:rsidR="007A746E" w:rsidRPr="00FC63A1" w:rsidRDefault="00FC63A1" w:rsidP="00DC3D9D">
            <w:pPr>
              <w:autoSpaceDE w:val="0"/>
              <w:autoSpaceDN w:val="0"/>
              <w:adjustRightInd w:val="0"/>
              <w:jc w:val="center"/>
              <w:rPr>
                <w:rFonts w:eastAsia="Calibri"/>
                <w:b/>
                <w:lang w:eastAsia="en-US"/>
              </w:rPr>
            </w:pPr>
            <w:r w:rsidRPr="00FC63A1">
              <w:rPr>
                <w:rFonts w:eastAsia="Calibri"/>
                <w:b/>
                <w:lang w:eastAsia="en-US"/>
              </w:rPr>
              <w:t>85 596,</w:t>
            </w:r>
            <w:r w:rsidR="00DC3D9D">
              <w:rPr>
                <w:rFonts w:eastAsia="Calibri"/>
                <w:b/>
                <w:lang w:eastAsia="en-US"/>
              </w:rPr>
              <w:t>5</w:t>
            </w:r>
          </w:p>
        </w:tc>
      </w:tr>
      <w:tr w:rsidR="007A746E" w14:paraId="48DFF2D1" w14:textId="77777777" w:rsidTr="00FC63A1">
        <w:tc>
          <w:tcPr>
            <w:tcW w:w="980" w:type="pct"/>
            <w:vMerge/>
            <w:tcBorders>
              <w:left w:val="single" w:sz="4" w:space="0" w:color="auto"/>
              <w:right w:val="single" w:sz="4" w:space="0" w:color="auto"/>
            </w:tcBorders>
          </w:tcPr>
          <w:p w14:paraId="06E79D38" w14:textId="77777777" w:rsidR="007A746E" w:rsidRDefault="007A746E" w:rsidP="007A746E">
            <w:pPr>
              <w:autoSpaceDE w:val="0"/>
              <w:autoSpaceDN w:val="0"/>
              <w:adjustRightInd w:val="0"/>
              <w:rPr>
                <w:rFonts w:eastAsia="Calibri"/>
                <w:sz w:val="20"/>
                <w:szCs w:val="20"/>
                <w:lang w:eastAsia="en-US"/>
              </w:rPr>
            </w:pPr>
          </w:p>
        </w:tc>
        <w:tc>
          <w:tcPr>
            <w:tcW w:w="1085" w:type="pct"/>
            <w:vMerge/>
            <w:tcBorders>
              <w:left w:val="single" w:sz="4" w:space="0" w:color="auto"/>
              <w:right w:val="single" w:sz="4" w:space="0" w:color="auto"/>
            </w:tcBorders>
          </w:tcPr>
          <w:p w14:paraId="7E8734AC" w14:textId="77777777" w:rsidR="007A746E" w:rsidRDefault="007A746E" w:rsidP="007A746E">
            <w:pPr>
              <w:autoSpaceDE w:val="0"/>
              <w:autoSpaceDN w:val="0"/>
              <w:adjustRightInd w:val="0"/>
              <w:rPr>
                <w:rFonts w:eastAsia="Calibri"/>
                <w:sz w:val="20"/>
                <w:szCs w:val="20"/>
                <w:lang w:eastAsia="en-US"/>
              </w:rPr>
            </w:pPr>
          </w:p>
        </w:tc>
        <w:tc>
          <w:tcPr>
            <w:tcW w:w="1659" w:type="pct"/>
            <w:tcBorders>
              <w:left w:val="single" w:sz="4" w:space="0" w:color="auto"/>
              <w:bottom w:val="single" w:sz="4" w:space="0" w:color="auto"/>
              <w:right w:val="single" w:sz="4" w:space="0" w:color="auto"/>
            </w:tcBorders>
          </w:tcPr>
          <w:p w14:paraId="23FCA7B1" w14:textId="77777777" w:rsidR="007A746E" w:rsidRDefault="007A746E" w:rsidP="007A746E">
            <w:pPr>
              <w:autoSpaceDE w:val="0"/>
              <w:autoSpaceDN w:val="0"/>
              <w:adjustRightInd w:val="0"/>
              <w:rPr>
                <w:rFonts w:eastAsia="Calibri"/>
                <w:b/>
                <w:sz w:val="20"/>
                <w:szCs w:val="20"/>
                <w:lang w:eastAsia="en-US"/>
              </w:rPr>
            </w:pPr>
            <w:r>
              <w:rPr>
                <w:b/>
                <w:bCs/>
                <w:sz w:val="20"/>
                <w:szCs w:val="20"/>
              </w:rPr>
              <w:t>Отдел территориального развития и коммунального хозяйства администрации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center"/>
          </w:tcPr>
          <w:p w14:paraId="2EB9F8DC" w14:textId="7516E3E2" w:rsidR="007A746E" w:rsidRPr="00FC63A1" w:rsidRDefault="007A746E" w:rsidP="007A746E">
            <w:pPr>
              <w:jc w:val="center"/>
              <w:rPr>
                <w:b/>
                <w:bCs/>
                <w:sz w:val="20"/>
                <w:szCs w:val="20"/>
              </w:rPr>
            </w:pPr>
            <w:r w:rsidRPr="00FC63A1">
              <w:rPr>
                <w:b/>
              </w:rPr>
              <w:t>51 706,5</w:t>
            </w:r>
          </w:p>
        </w:tc>
        <w:tc>
          <w:tcPr>
            <w:tcW w:w="640" w:type="pct"/>
            <w:tcBorders>
              <w:left w:val="single" w:sz="4" w:space="0" w:color="auto"/>
              <w:bottom w:val="single" w:sz="4" w:space="0" w:color="auto"/>
              <w:right w:val="single" w:sz="4" w:space="0" w:color="auto"/>
            </w:tcBorders>
            <w:vAlign w:val="center"/>
          </w:tcPr>
          <w:p w14:paraId="2F8CD54F" w14:textId="77E3B76F" w:rsidR="007A746E" w:rsidRPr="00FC63A1" w:rsidRDefault="00FC63A1" w:rsidP="007A746E">
            <w:pPr>
              <w:autoSpaceDE w:val="0"/>
              <w:autoSpaceDN w:val="0"/>
              <w:adjustRightInd w:val="0"/>
              <w:jc w:val="center"/>
              <w:rPr>
                <w:rFonts w:eastAsia="Calibri"/>
                <w:b/>
                <w:lang w:eastAsia="en-US"/>
              </w:rPr>
            </w:pPr>
            <w:r w:rsidRPr="00FC63A1">
              <w:rPr>
                <w:rFonts w:eastAsia="Calibri"/>
                <w:b/>
                <w:lang w:eastAsia="en-US"/>
              </w:rPr>
              <w:t>42 545,8</w:t>
            </w:r>
          </w:p>
        </w:tc>
      </w:tr>
      <w:tr w:rsidR="007A746E" w14:paraId="4D6DFF44" w14:textId="77777777" w:rsidTr="00FC63A1">
        <w:tc>
          <w:tcPr>
            <w:tcW w:w="980" w:type="pct"/>
            <w:vMerge/>
            <w:tcBorders>
              <w:left w:val="single" w:sz="4" w:space="0" w:color="auto"/>
              <w:right w:val="single" w:sz="4" w:space="0" w:color="auto"/>
            </w:tcBorders>
          </w:tcPr>
          <w:p w14:paraId="527321D4" w14:textId="77777777" w:rsidR="007A746E" w:rsidRDefault="007A746E" w:rsidP="007A746E">
            <w:pPr>
              <w:autoSpaceDE w:val="0"/>
              <w:autoSpaceDN w:val="0"/>
              <w:adjustRightInd w:val="0"/>
              <w:rPr>
                <w:rFonts w:eastAsia="Calibri"/>
                <w:sz w:val="20"/>
                <w:szCs w:val="20"/>
                <w:lang w:eastAsia="en-US"/>
              </w:rPr>
            </w:pPr>
          </w:p>
        </w:tc>
        <w:tc>
          <w:tcPr>
            <w:tcW w:w="1085" w:type="pct"/>
            <w:vMerge/>
            <w:tcBorders>
              <w:left w:val="single" w:sz="4" w:space="0" w:color="auto"/>
              <w:right w:val="single" w:sz="4" w:space="0" w:color="auto"/>
            </w:tcBorders>
          </w:tcPr>
          <w:p w14:paraId="25E59D0E" w14:textId="77777777" w:rsidR="007A746E" w:rsidRDefault="007A746E" w:rsidP="007A746E">
            <w:pPr>
              <w:autoSpaceDE w:val="0"/>
              <w:autoSpaceDN w:val="0"/>
              <w:adjustRightInd w:val="0"/>
              <w:rPr>
                <w:rFonts w:eastAsia="Calibri"/>
                <w:sz w:val="20"/>
                <w:szCs w:val="20"/>
                <w:lang w:eastAsia="en-US"/>
              </w:rPr>
            </w:pPr>
          </w:p>
        </w:tc>
        <w:tc>
          <w:tcPr>
            <w:tcW w:w="1659" w:type="pct"/>
            <w:tcBorders>
              <w:left w:val="single" w:sz="4" w:space="0" w:color="auto"/>
              <w:bottom w:val="single" w:sz="4" w:space="0" w:color="auto"/>
              <w:right w:val="single" w:sz="4" w:space="0" w:color="auto"/>
            </w:tcBorders>
          </w:tcPr>
          <w:p w14:paraId="74C6F029" w14:textId="5106168D" w:rsidR="007A746E" w:rsidRDefault="006C3B66" w:rsidP="007A746E">
            <w:pPr>
              <w:autoSpaceDE w:val="0"/>
              <w:autoSpaceDN w:val="0"/>
              <w:adjustRightInd w:val="0"/>
              <w:rPr>
                <w:rFonts w:eastAsia="Calibri"/>
                <w:sz w:val="20"/>
                <w:szCs w:val="20"/>
                <w:lang w:eastAsia="en-US"/>
              </w:rPr>
            </w:pPr>
            <w:r>
              <w:rPr>
                <w:b/>
                <w:bCs/>
                <w:sz w:val="20"/>
                <w:szCs w:val="20"/>
              </w:rPr>
              <w:t>Отдел экономического анализа, прогнозирования и осуществления закупок  администрации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center"/>
          </w:tcPr>
          <w:p w14:paraId="748AD152" w14:textId="77777777" w:rsidR="00AE143A" w:rsidRPr="00FC63A1" w:rsidRDefault="00AE143A" w:rsidP="007A746E">
            <w:pPr>
              <w:jc w:val="center"/>
              <w:rPr>
                <w:b/>
              </w:rPr>
            </w:pPr>
          </w:p>
          <w:p w14:paraId="0EF83914" w14:textId="5CD1B7F3" w:rsidR="007A746E" w:rsidRPr="00FC63A1" w:rsidRDefault="007A746E" w:rsidP="007A746E">
            <w:pPr>
              <w:jc w:val="center"/>
              <w:rPr>
                <w:b/>
                <w:bCs/>
                <w:sz w:val="20"/>
                <w:szCs w:val="20"/>
              </w:rPr>
            </w:pPr>
            <w:r w:rsidRPr="00FC63A1">
              <w:rPr>
                <w:b/>
              </w:rPr>
              <w:t>20 307,3</w:t>
            </w:r>
          </w:p>
        </w:tc>
        <w:tc>
          <w:tcPr>
            <w:tcW w:w="640" w:type="pct"/>
            <w:tcBorders>
              <w:left w:val="single" w:sz="4" w:space="0" w:color="auto"/>
              <w:bottom w:val="single" w:sz="4" w:space="0" w:color="auto"/>
              <w:right w:val="single" w:sz="4" w:space="0" w:color="auto"/>
            </w:tcBorders>
            <w:vAlign w:val="center"/>
          </w:tcPr>
          <w:p w14:paraId="63B26232" w14:textId="5E6BC533" w:rsidR="007A746E" w:rsidRPr="00FC63A1" w:rsidRDefault="00AE143A" w:rsidP="00DC3D9D">
            <w:pPr>
              <w:autoSpaceDE w:val="0"/>
              <w:autoSpaceDN w:val="0"/>
              <w:adjustRightInd w:val="0"/>
              <w:jc w:val="center"/>
              <w:rPr>
                <w:rFonts w:eastAsia="Calibri"/>
                <w:b/>
                <w:lang w:eastAsia="en-US"/>
              </w:rPr>
            </w:pPr>
            <w:r w:rsidRPr="00FC63A1">
              <w:rPr>
                <w:rFonts w:eastAsia="Calibri"/>
                <w:b/>
                <w:lang w:eastAsia="ar-SA"/>
              </w:rPr>
              <w:t>20 122,</w:t>
            </w:r>
            <w:r w:rsidR="00DC3D9D">
              <w:rPr>
                <w:rFonts w:eastAsia="Calibri"/>
                <w:b/>
                <w:lang w:eastAsia="ar-SA"/>
              </w:rPr>
              <w:t>5</w:t>
            </w:r>
          </w:p>
        </w:tc>
      </w:tr>
      <w:tr w:rsidR="007A746E" w14:paraId="300E55AF" w14:textId="77777777" w:rsidTr="00FC63A1">
        <w:tc>
          <w:tcPr>
            <w:tcW w:w="980" w:type="pct"/>
            <w:vMerge/>
            <w:tcBorders>
              <w:left w:val="single" w:sz="4" w:space="0" w:color="auto"/>
              <w:right w:val="single" w:sz="4" w:space="0" w:color="auto"/>
            </w:tcBorders>
          </w:tcPr>
          <w:p w14:paraId="0FE6AB26" w14:textId="77777777" w:rsidR="007A746E" w:rsidRDefault="007A746E" w:rsidP="007A746E">
            <w:pPr>
              <w:autoSpaceDE w:val="0"/>
              <w:autoSpaceDN w:val="0"/>
              <w:adjustRightInd w:val="0"/>
              <w:rPr>
                <w:rFonts w:eastAsia="Calibri"/>
                <w:sz w:val="20"/>
                <w:szCs w:val="20"/>
                <w:lang w:eastAsia="en-US"/>
              </w:rPr>
            </w:pPr>
          </w:p>
        </w:tc>
        <w:tc>
          <w:tcPr>
            <w:tcW w:w="1085" w:type="pct"/>
            <w:vMerge/>
            <w:tcBorders>
              <w:left w:val="single" w:sz="4" w:space="0" w:color="auto"/>
              <w:right w:val="single" w:sz="4" w:space="0" w:color="auto"/>
            </w:tcBorders>
          </w:tcPr>
          <w:p w14:paraId="1F40834F" w14:textId="77777777" w:rsidR="007A746E" w:rsidRDefault="007A746E" w:rsidP="007A746E">
            <w:pPr>
              <w:autoSpaceDE w:val="0"/>
              <w:autoSpaceDN w:val="0"/>
              <w:adjustRightInd w:val="0"/>
              <w:rPr>
                <w:rFonts w:eastAsia="Calibri"/>
                <w:sz w:val="20"/>
                <w:szCs w:val="20"/>
                <w:lang w:eastAsia="en-US"/>
              </w:rPr>
            </w:pPr>
          </w:p>
        </w:tc>
        <w:tc>
          <w:tcPr>
            <w:tcW w:w="1659" w:type="pct"/>
            <w:tcBorders>
              <w:top w:val="nil"/>
              <w:left w:val="nil"/>
              <w:bottom w:val="single" w:sz="4" w:space="0" w:color="auto"/>
              <w:right w:val="single" w:sz="4" w:space="0" w:color="auto"/>
            </w:tcBorders>
            <w:shd w:val="clear" w:color="auto" w:fill="auto"/>
          </w:tcPr>
          <w:p w14:paraId="08FA3183" w14:textId="2C888F6C" w:rsidR="007A746E" w:rsidRDefault="006C3B66" w:rsidP="007A746E">
            <w:pPr>
              <w:rPr>
                <w:b/>
                <w:bCs/>
                <w:sz w:val="20"/>
                <w:szCs w:val="20"/>
              </w:rPr>
            </w:pPr>
            <w:r>
              <w:rPr>
                <w:b/>
                <w:bCs/>
                <w:sz w:val="20"/>
                <w:szCs w:val="20"/>
              </w:rPr>
              <w:t>МБУ «Жилищное управление»</w:t>
            </w:r>
          </w:p>
        </w:tc>
        <w:tc>
          <w:tcPr>
            <w:tcW w:w="636" w:type="pct"/>
            <w:tcBorders>
              <w:top w:val="nil"/>
              <w:left w:val="nil"/>
              <w:bottom w:val="single" w:sz="4" w:space="0" w:color="auto"/>
              <w:right w:val="single" w:sz="4" w:space="0" w:color="auto"/>
            </w:tcBorders>
            <w:shd w:val="clear" w:color="auto" w:fill="auto"/>
            <w:vAlign w:val="center"/>
          </w:tcPr>
          <w:p w14:paraId="014A30D5" w14:textId="41ACE4DD" w:rsidR="007A746E" w:rsidRPr="00FC63A1" w:rsidRDefault="007A746E" w:rsidP="007A746E">
            <w:pPr>
              <w:jc w:val="center"/>
              <w:rPr>
                <w:b/>
                <w:bCs/>
                <w:sz w:val="20"/>
                <w:szCs w:val="20"/>
              </w:rPr>
            </w:pPr>
            <w:r w:rsidRPr="00FC63A1">
              <w:rPr>
                <w:b/>
                <w:color w:val="000000" w:themeColor="text1"/>
              </w:rPr>
              <w:t>3 064,2</w:t>
            </w:r>
          </w:p>
        </w:tc>
        <w:tc>
          <w:tcPr>
            <w:tcW w:w="640" w:type="pct"/>
            <w:tcBorders>
              <w:left w:val="single" w:sz="4" w:space="0" w:color="auto"/>
              <w:bottom w:val="single" w:sz="4" w:space="0" w:color="auto"/>
              <w:right w:val="single" w:sz="4" w:space="0" w:color="auto"/>
            </w:tcBorders>
            <w:vAlign w:val="center"/>
          </w:tcPr>
          <w:p w14:paraId="163FFE60" w14:textId="0A86CB0C" w:rsidR="007A746E" w:rsidRPr="00FC63A1" w:rsidRDefault="00AE143A" w:rsidP="007A746E">
            <w:pPr>
              <w:autoSpaceDE w:val="0"/>
              <w:autoSpaceDN w:val="0"/>
              <w:adjustRightInd w:val="0"/>
              <w:jc w:val="center"/>
              <w:rPr>
                <w:rFonts w:eastAsia="Calibri"/>
                <w:b/>
                <w:sz w:val="20"/>
                <w:szCs w:val="20"/>
                <w:lang w:eastAsia="en-US"/>
              </w:rPr>
            </w:pPr>
            <w:r w:rsidRPr="00FC63A1">
              <w:rPr>
                <w:rFonts w:eastAsia="Calibri"/>
                <w:b/>
                <w:lang w:eastAsia="ar-SA"/>
              </w:rPr>
              <w:t>2 196,3</w:t>
            </w:r>
          </w:p>
        </w:tc>
      </w:tr>
      <w:tr w:rsidR="007A746E" w14:paraId="7F891C42" w14:textId="77777777" w:rsidTr="00FC63A1">
        <w:tc>
          <w:tcPr>
            <w:tcW w:w="980" w:type="pct"/>
            <w:vMerge/>
            <w:tcBorders>
              <w:left w:val="single" w:sz="4" w:space="0" w:color="auto"/>
              <w:bottom w:val="single" w:sz="4" w:space="0" w:color="auto"/>
              <w:right w:val="single" w:sz="4" w:space="0" w:color="auto"/>
            </w:tcBorders>
          </w:tcPr>
          <w:p w14:paraId="30F9F161" w14:textId="77777777" w:rsidR="007A746E" w:rsidRDefault="007A746E" w:rsidP="007A746E">
            <w:pPr>
              <w:autoSpaceDE w:val="0"/>
              <w:autoSpaceDN w:val="0"/>
              <w:adjustRightInd w:val="0"/>
              <w:rPr>
                <w:rFonts w:eastAsia="Calibri"/>
                <w:sz w:val="20"/>
                <w:szCs w:val="20"/>
                <w:lang w:eastAsia="en-US"/>
              </w:rPr>
            </w:pPr>
          </w:p>
        </w:tc>
        <w:tc>
          <w:tcPr>
            <w:tcW w:w="1085" w:type="pct"/>
            <w:vMerge/>
            <w:tcBorders>
              <w:left w:val="single" w:sz="4" w:space="0" w:color="auto"/>
              <w:bottom w:val="single" w:sz="4" w:space="0" w:color="auto"/>
              <w:right w:val="single" w:sz="4" w:space="0" w:color="auto"/>
            </w:tcBorders>
          </w:tcPr>
          <w:p w14:paraId="7FADED6A" w14:textId="77777777" w:rsidR="007A746E" w:rsidRDefault="007A746E" w:rsidP="007A746E">
            <w:pPr>
              <w:autoSpaceDE w:val="0"/>
              <w:autoSpaceDN w:val="0"/>
              <w:adjustRightInd w:val="0"/>
              <w:rPr>
                <w:rFonts w:eastAsia="Calibri"/>
                <w:sz w:val="20"/>
                <w:szCs w:val="20"/>
                <w:lang w:eastAsia="en-US"/>
              </w:rPr>
            </w:pPr>
          </w:p>
        </w:tc>
        <w:tc>
          <w:tcPr>
            <w:tcW w:w="1659" w:type="pct"/>
            <w:tcBorders>
              <w:left w:val="single" w:sz="4" w:space="0" w:color="auto"/>
              <w:bottom w:val="single" w:sz="4" w:space="0" w:color="auto"/>
              <w:right w:val="single" w:sz="4" w:space="0" w:color="auto"/>
            </w:tcBorders>
          </w:tcPr>
          <w:p w14:paraId="4E79F587" w14:textId="58F0BE42" w:rsidR="007A746E" w:rsidRDefault="006C3B66" w:rsidP="007A746E">
            <w:pPr>
              <w:autoSpaceDE w:val="0"/>
              <w:autoSpaceDN w:val="0"/>
              <w:adjustRightInd w:val="0"/>
              <w:rPr>
                <w:b/>
                <w:bCs/>
                <w:sz w:val="20"/>
                <w:szCs w:val="20"/>
              </w:rPr>
            </w:pPr>
            <w:r>
              <w:rPr>
                <w:b/>
                <w:bCs/>
                <w:sz w:val="20"/>
                <w:szCs w:val="20"/>
              </w:rPr>
              <w:t>Отдел по управлению земельными ресурсами и муниципальным имуществом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center"/>
          </w:tcPr>
          <w:p w14:paraId="37CD2192" w14:textId="1F964E91" w:rsidR="007A746E" w:rsidRPr="00FC63A1" w:rsidRDefault="007A746E" w:rsidP="007A746E">
            <w:pPr>
              <w:jc w:val="center"/>
              <w:rPr>
                <w:b/>
                <w:bCs/>
                <w:sz w:val="20"/>
                <w:szCs w:val="20"/>
              </w:rPr>
            </w:pPr>
            <w:r w:rsidRPr="00FC63A1">
              <w:rPr>
                <w:b/>
                <w:color w:val="000000" w:themeColor="text1"/>
              </w:rPr>
              <w:t>20 731,9</w:t>
            </w:r>
          </w:p>
        </w:tc>
        <w:tc>
          <w:tcPr>
            <w:tcW w:w="640" w:type="pct"/>
            <w:tcBorders>
              <w:left w:val="single" w:sz="4" w:space="0" w:color="auto"/>
              <w:bottom w:val="single" w:sz="4" w:space="0" w:color="auto"/>
              <w:right w:val="single" w:sz="4" w:space="0" w:color="auto"/>
            </w:tcBorders>
            <w:vAlign w:val="center"/>
          </w:tcPr>
          <w:p w14:paraId="193929FD" w14:textId="77777777" w:rsidR="007B2467" w:rsidRPr="00FC63A1" w:rsidRDefault="007B2467" w:rsidP="007A746E">
            <w:pPr>
              <w:autoSpaceDE w:val="0"/>
              <w:autoSpaceDN w:val="0"/>
              <w:adjustRightInd w:val="0"/>
              <w:jc w:val="center"/>
              <w:rPr>
                <w:b/>
                <w:color w:val="000000" w:themeColor="text1"/>
              </w:rPr>
            </w:pPr>
          </w:p>
          <w:p w14:paraId="538DBC99" w14:textId="7813588E" w:rsidR="007A746E" w:rsidRPr="00FC63A1" w:rsidRDefault="007B2467" w:rsidP="007A746E">
            <w:pPr>
              <w:autoSpaceDE w:val="0"/>
              <w:autoSpaceDN w:val="0"/>
              <w:adjustRightInd w:val="0"/>
              <w:jc w:val="center"/>
              <w:rPr>
                <w:rFonts w:eastAsia="Calibri"/>
                <w:b/>
                <w:sz w:val="20"/>
                <w:szCs w:val="20"/>
                <w:lang w:eastAsia="en-US"/>
              </w:rPr>
            </w:pPr>
            <w:r w:rsidRPr="00FC63A1">
              <w:rPr>
                <w:b/>
                <w:color w:val="000000" w:themeColor="text1"/>
              </w:rPr>
              <w:t>20 731,9</w:t>
            </w:r>
          </w:p>
        </w:tc>
      </w:tr>
      <w:tr w:rsidR="007A746E" w14:paraId="62AA5705" w14:textId="77777777">
        <w:tc>
          <w:tcPr>
            <w:tcW w:w="980" w:type="pct"/>
            <w:vMerge w:val="restart"/>
            <w:tcBorders>
              <w:top w:val="single" w:sz="4" w:space="0" w:color="auto"/>
              <w:left w:val="single" w:sz="4" w:space="0" w:color="auto"/>
              <w:right w:val="single" w:sz="4" w:space="0" w:color="auto"/>
            </w:tcBorders>
          </w:tcPr>
          <w:p w14:paraId="4A0E18A5" w14:textId="77777777" w:rsidR="007A746E" w:rsidRDefault="007A746E" w:rsidP="007A746E">
            <w:pPr>
              <w:autoSpaceDE w:val="0"/>
              <w:autoSpaceDN w:val="0"/>
              <w:adjustRightInd w:val="0"/>
              <w:jc w:val="both"/>
              <w:rPr>
                <w:rFonts w:eastAsia="Calibri"/>
                <w:b/>
                <w:sz w:val="20"/>
                <w:szCs w:val="20"/>
                <w:lang w:eastAsia="en-US"/>
              </w:rPr>
            </w:pPr>
            <w:r>
              <w:rPr>
                <w:rFonts w:eastAsia="Calibri"/>
                <w:b/>
                <w:sz w:val="20"/>
                <w:szCs w:val="20"/>
                <w:lang w:eastAsia="en-US"/>
              </w:rPr>
              <w:t>Подпрограмма 1</w:t>
            </w:r>
          </w:p>
        </w:tc>
        <w:tc>
          <w:tcPr>
            <w:tcW w:w="1085" w:type="pct"/>
            <w:vMerge w:val="restart"/>
            <w:tcBorders>
              <w:top w:val="single" w:sz="4" w:space="0" w:color="auto"/>
              <w:left w:val="single" w:sz="4" w:space="0" w:color="auto"/>
              <w:right w:val="single" w:sz="4" w:space="0" w:color="auto"/>
            </w:tcBorders>
          </w:tcPr>
          <w:p w14:paraId="19D457C6" w14:textId="77777777" w:rsidR="007A746E" w:rsidRDefault="007A746E" w:rsidP="007A746E">
            <w:pPr>
              <w:autoSpaceDE w:val="0"/>
              <w:autoSpaceDN w:val="0"/>
              <w:adjustRightInd w:val="0"/>
              <w:rPr>
                <w:rFonts w:eastAsia="Calibri"/>
                <w:b/>
                <w:sz w:val="20"/>
                <w:szCs w:val="20"/>
                <w:lang w:eastAsia="en-US"/>
              </w:rPr>
            </w:pPr>
            <w:r>
              <w:rPr>
                <w:b/>
                <w:bCs/>
                <w:sz w:val="20"/>
                <w:szCs w:val="20"/>
              </w:rPr>
              <w:t>Развитие транспортной инфраструктуры и дорожного хозяйства</w:t>
            </w:r>
          </w:p>
        </w:tc>
        <w:tc>
          <w:tcPr>
            <w:tcW w:w="1659" w:type="pct"/>
            <w:tcBorders>
              <w:top w:val="nil"/>
              <w:left w:val="nil"/>
              <w:bottom w:val="single" w:sz="4" w:space="0" w:color="auto"/>
              <w:right w:val="single" w:sz="4" w:space="0" w:color="auto"/>
            </w:tcBorders>
            <w:shd w:val="clear" w:color="auto" w:fill="auto"/>
            <w:vAlign w:val="bottom"/>
          </w:tcPr>
          <w:p w14:paraId="0237F4A4" w14:textId="77777777" w:rsidR="007A746E" w:rsidRDefault="007A746E" w:rsidP="007A746E">
            <w:pPr>
              <w:rPr>
                <w:b/>
                <w:bCs/>
                <w:sz w:val="20"/>
                <w:szCs w:val="20"/>
              </w:rPr>
            </w:pPr>
            <w:r>
              <w:rPr>
                <w:b/>
                <w:bCs/>
                <w:sz w:val="20"/>
                <w:szCs w:val="20"/>
              </w:rPr>
              <w:t>Всего</w:t>
            </w:r>
          </w:p>
        </w:tc>
        <w:tc>
          <w:tcPr>
            <w:tcW w:w="636" w:type="pct"/>
            <w:tcBorders>
              <w:top w:val="nil"/>
              <w:left w:val="nil"/>
              <w:bottom w:val="single" w:sz="4" w:space="0" w:color="auto"/>
              <w:right w:val="single" w:sz="4" w:space="0" w:color="auto"/>
            </w:tcBorders>
            <w:shd w:val="clear" w:color="auto" w:fill="auto"/>
            <w:vAlign w:val="center"/>
          </w:tcPr>
          <w:p w14:paraId="37B0E369" w14:textId="7AA36F1C" w:rsidR="007A746E" w:rsidRPr="004221F6" w:rsidRDefault="007A746E" w:rsidP="007A746E">
            <w:pPr>
              <w:jc w:val="center"/>
              <w:rPr>
                <w:b/>
                <w:bCs/>
              </w:rPr>
            </w:pPr>
            <w:r w:rsidRPr="004221F6">
              <w:rPr>
                <w:b/>
                <w:color w:val="000000" w:themeColor="text1"/>
              </w:rPr>
              <w:t>61 537,4</w:t>
            </w:r>
          </w:p>
        </w:tc>
        <w:tc>
          <w:tcPr>
            <w:tcW w:w="640" w:type="pct"/>
            <w:tcBorders>
              <w:left w:val="single" w:sz="4" w:space="0" w:color="auto"/>
              <w:bottom w:val="single" w:sz="4" w:space="0" w:color="auto"/>
              <w:right w:val="single" w:sz="4" w:space="0" w:color="auto"/>
            </w:tcBorders>
            <w:vAlign w:val="center"/>
          </w:tcPr>
          <w:p w14:paraId="181116F4" w14:textId="3E6EE5A2" w:rsidR="007A746E" w:rsidRPr="004221F6" w:rsidRDefault="004221F6" w:rsidP="007A746E">
            <w:pPr>
              <w:autoSpaceDE w:val="0"/>
              <w:autoSpaceDN w:val="0"/>
              <w:adjustRightInd w:val="0"/>
              <w:jc w:val="center"/>
              <w:rPr>
                <w:rFonts w:eastAsia="Calibri"/>
                <w:b/>
                <w:lang w:eastAsia="en-US"/>
              </w:rPr>
            </w:pPr>
            <w:r w:rsidRPr="004221F6">
              <w:rPr>
                <w:rFonts w:eastAsia="Calibri"/>
                <w:b/>
                <w:lang w:eastAsia="en-US"/>
              </w:rPr>
              <w:t>51 543,2</w:t>
            </w:r>
          </w:p>
        </w:tc>
      </w:tr>
      <w:tr w:rsidR="007A746E" w14:paraId="095F4846" w14:textId="77777777">
        <w:tc>
          <w:tcPr>
            <w:tcW w:w="980" w:type="pct"/>
            <w:vMerge/>
            <w:tcBorders>
              <w:left w:val="single" w:sz="4" w:space="0" w:color="auto"/>
              <w:right w:val="single" w:sz="4" w:space="0" w:color="auto"/>
            </w:tcBorders>
          </w:tcPr>
          <w:p w14:paraId="3BD9467D" w14:textId="77777777" w:rsidR="007A746E" w:rsidRDefault="007A746E" w:rsidP="007A746E">
            <w:pPr>
              <w:autoSpaceDE w:val="0"/>
              <w:autoSpaceDN w:val="0"/>
              <w:adjustRightInd w:val="0"/>
              <w:rPr>
                <w:rFonts w:eastAsia="Calibri"/>
                <w:sz w:val="20"/>
                <w:szCs w:val="20"/>
                <w:lang w:eastAsia="en-US"/>
              </w:rPr>
            </w:pPr>
          </w:p>
        </w:tc>
        <w:tc>
          <w:tcPr>
            <w:tcW w:w="1085" w:type="pct"/>
            <w:vMerge/>
            <w:tcBorders>
              <w:left w:val="single" w:sz="4" w:space="0" w:color="auto"/>
              <w:right w:val="single" w:sz="4" w:space="0" w:color="auto"/>
            </w:tcBorders>
          </w:tcPr>
          <w:p w14:paraId="197203ED" w14:textId="77777777" w:rsidR="007A746E" w:rsidRDefault="007A746E" w:rsidP="007A746E">
            <w:pPr>
              <w:autoSpaceDE w:val="0"/>
              <w:autoSpaceDN w:val="0"/>
              <w:adjustRightInd w:val="0"/>
              <w:rPr>
                <w:rFonts w:eastAsia="Calibri"/>
                <w:sz w:val="20"/>
                <w:szCs w:val="20"/>
                <w:lang w:eastAsia="en-US"/>
              </w:rPr>
            </w:pPr>
          </w:p>
        </w:tc>
        <w:tc>
          <w:tcPr>
            <w:tcW w:w="1659" w:type="pct"/>
            <w:tcBorders>
              <w:top w:val="nil"/>
              <w:left w:val="nil"/>
              <w:bottom w:val="single" w:sz="4" w:space="0" w:color="auto"/>
              <w:right w:val="single" w:sz="4" w:space="0" w:color="auto"/>
            </w:tcBorders>
            <w:shd w:val="clear" w:color="auto" w:fill="auto"/>
          </w:tcPr>
          <w:p w14:paraId="460D5EC2" w14:textId="77777777" w:rsidR="007A746E" w:rsidRDefault="007A746E" w:rsidP="007A746E">
            <w:pPr>
              <w:rPr>
                <w:b/>
                <w:bCs/>
                <w:sz w:val="20"/>
                <w:szCs w:val="20"/>
              </w:rPr>
            </w:pPr>
            <w:r>
              <w:rPr>
                <w:b/>
                <w:bCs/>
                <w:sz w:val="20"/>
                <w:szCs w:val="20"/>
              </w:rPr>
              <w:t>Отдел территориального развития и коммунального хозяйства администрации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center"/>
          </w:tcPr>
          <w:p w14:paraId="09F91325" w14:textId="4025BB8E" w:rsidR="007A746E" w:rsidRPr="004C01C0" w:rsidRDefault="007A746E" w:rsidP="007A746E">
            <w:pPr>
              <w:jc w:val="center"/>
              <w:rPr>
                <w:b/>
                <w:bCs/>
              </w:rPr>
            </w:pPr>
            <w:r w:rsidRPr="004C01C0">
              <w:rPr>
                <w:b/>
                <w:color w:val="000000" w:themeColor="text1"/>
              </w:rPr>
              <w:t>51 256,5</w:t>
            </w:r>
          </w:p>
        </w:tc>
        <w:tc>
          <w:tcPr>
            <w:tcW w:w="640" w:type="pct"/>
            <w:tcBorders>
              <w:left w:val="single" w:sz="4" w:space="0" w:color="auto"/>
              <w:bottom w:val="single" w:sz="4" w:space="0" w:color="auto"/>
              <w:right w:val="single" w:sz="4" w:space="0" w:color="auto"/>
            </w:tcBorders>
            <w:vAlign w:val="center"/>
          </w:tcPr>
          <w:p w14:paraId="33601DAD" w14:textId="102095B4" w:rsidR="007A746E" w:rsidRPr="004C01C0" w:rsidRDefault="004C01C0" w:rsidP="007A746E">
            <w:pPr>
              <w:autoSpaceDE w:val="0"/>
              <w:autoSpaceDN w:val="0"/>
              <w:adjustRightInd w:val="0"/>
              <w:jc w:val="center"/>
              <w:rPr>
                <w:rFonts w:eastAsia="Calibri"/>
                <w:b/>
                <w:lang w:eastAsia="en-US"/>
              </w:rPr>
            </w:pPr>
            <w:r w:rsidRPr="004C01C0">
              <w:rPr>
                <w:rFonts w:eastAsia="Calibri"/>
                <w:b/>
                <w:lang w:eastAsia="en-US"/>
              </w:rPr>
              <w:t>42 130,2</w:t>
            </w:r>
          </w:p>
        </w:tc>
      </w:tr>
      <w:tr w:rsidR="007A746E" w14:paraId="144A8125" w14:textId="77777777" w:rsidTr="009B6348">
        <w:tc>
          <w:tcPr>
            <w:tcW w:w="980" w:type="pct"/>
            <w:vMerge/>
            <w:tcBorders>
              <w:left w:val="single" w:sz="4" w:space="0" w:color="auto"/>
              <w:right w:val="single" w:sz="4" w:space="0" w:color="auto"/>
            </w:tcBorders>
          </w:tcPr>
          <w:p w14:paraId="2764516A" w14:textId="77777777" w:rsidR="007A746E" w:rsidRDefault="007A746E" w:rsidP="007A746E">
            <w:pPr>
              <w:autoSpaceDE w:val="0"/>
              <w:autoSpaceDN w:val="0"/>
              <w:adjustRightInd w:val="0"/>
              <w:rPr>
                <w:rFonts w:eastAsia="Calibri"/>
                <w:sz w:val="20"/>
                <w:szCs w:val="20"/>
                <w:lang w:eastAsia="en-US"/>
              </w:rPr>
            </w:pPr>
          </w:p>
        </w:tc>
        <w:tc>
          <w:tcPr>
            <w:tcW w:w="1085" w:type="pct"/>
            <w:vMerge/>
            <w:tcBorders>
              <w:left w:val="single" w:sz="4" w:space="0" w:color="auto"/>
              <w:right w:val="single" w:sz="4" w:space="0" w:color="auto"/>
            </w:tcBorders>
          </w:tcPr>
          <w:p w14:paraId="4E941AE3" w14:textId="77777777" w:rsidR="007A746E" w:rsidRDefault="007A746E" w:rsidP="007A746E">
            <w:pPr>
              <w:autoSpaceDE w:val="0"/>
              <w:autoSpaceDN w:val="0"/>
              <w:adjustRightInd w:val="0"/>
              <w:rPr>
                <w:rFonts w:eastAsia="Calibri"/>
                <w:sz w:val="20"/>
                <w:szCs w:val="20"/>
                <w:lang w:eastAsia="en-US"/>
              </w:rPr>
            </w:pPr>
          </w:p>
        </w:tc>
        <w:tc>
          <w:tcPr>
            <w:tcW w:w="1659" w:type="pct"/>
            <w:tcBorders>
              <w:left w:val="single" w:sz="8" w:space="0" w:color="auto"/>
              <w:bottom w:val="single" w:sz="8" w:space="0" w:color="auto"/>
              <w:right w:val="single" w:sz="8" w:space="0" w:color="auto"/>
            </w:tcBorders>
          </w:tcPr>
          <w:p w14:paraId="22D845F7" w14:textId="77777777" w:rsidR="007A746E" w:rsidRDefault="007A746E" w:rsidP="007A746E">
            <w:pPr>
              <w:autoSpaceDE w:val="0"/>
              <w:autoSpaceDN w:val="0"/>
              <w:adjustRightInd w:val="0"/>
              <w:rPr>
                <w:rFonts w:eastAsia="Calibri"/>
                <w:sz w:val="20"/>
                <w:szCs w:val="20"/>
                <w:lang w:eastAsia="en-US"/>
              </w:rPr>
            </w:pPr>
            <w:r>
              <w:rPr>
                <w:b/>
                <w:bCs/>
                <w:sz w:val="20"/>
                <w:szCs w:val="20"/>
              </w:rPr>
              <w:t>МБУ «Жилищное управление»</w:t>
            </w:r>
          </w:p>
        </w:tc>
        <w:tc>
          <w:tcPr>
            <w:tcW w:w="636" w:type="pct"/>
            <w:tcBorders>
              <w:top w:val="nil"/>
              <w:left w:val="nil"/>
              <w:bottom w:val="single" w:sz="4" w:space="0" w:color="auto"/>
              <w:right w:val="single" w:sz="4" w:space="0" w:color="auto"/>
            </w:tcBorders>
            <w:shd w:val="clear" w:color="auto" w:fill="auto"/>
            <w:vAlign w:val="center"/>
          </w:tcPr>
          <w:p w14:paraId="5E00E3DA" w14:textId="424397DC" w:rsidR="007A746E" w:rsidRPr="004C01C0" w:rsidRDefault="007A746E" w:rsidP="007A746E">
            <w:pPr>
              <w:jc w:val="center"/>
              <w:rPr>
                <w:b/>
              </w:rPr>
            </w:pPr>
            <w:r w:rsidRPr="004C01C0">
              <w:rPr>
                <w:b/>
                <w:color w:val="000000" w:themeColor="text1"/>
              </w:rPr>
              <w:t>3 064,2</w:t>
            </w:r>
          </w:p>
        </w:tc>
        <w:tc>
          <w:tcPr>
            <w:tcW w:w="640" w:type="pct"/>
            <w:tcBorders>
              <w:left w:val="single" w:sz="4" w:space="0" w:color="auto"/>
              <w:bottom w:val="single" w:sz="4" w:space="0" w:color="auto"/>
              <w:right w:val="single" w:sz="4" w:space="0" w:color="auto"/>
            </w:tcBorders>
          </w:tcPr>
          <w:p w14:paraId="63321B34" w14:textId="7463C15F" w:rsidR="007A746E" w:rsidRPr="004C01C0" w:rsidRDefault="004C01C0" w:rsidP="007A746E">
            <w:pPr>
              <w:autoSpaceDE w:val="0"/>
              <w:autoSpaceDN w:val="0"/>
              <w:adjustRightInd w:val="0"/>
              <w:jc w:val="center"/>
              <w:rPr>
                <w:rFonts w:eastAsia="Calibri"/>
                <w:b/>
                <w:lang w:eastAsia="ar-SA"/>
              </w:rPr>
            </w:pPr>
            <w:r w:rsidRPr="004C01C0">
              <w:rPr>
                <w:rFonts w:eastAsia="Calibri"/>
                <w:b/>
                <w:lang w:eastAsia="ar-SA"/>
              </w:rPr>
              <w:t>2 196,3</w:t>
            </w:r>
          </w:p>
        </w:tc>
      </w:tr>
      <w:tr w:rsidR="007A746E" w14:paraId="58C9A127" w14:textId="77777777">
        <w:tc>
          <w:tcPr>
            <w:tcW w:w="980" w:type="pct"/>
            <w:vMerge/>
            <w:tcBorders>
              <w:left w:val="single" w:sz="4" w:space="0" w:color="auto"/>
              <w:bottom w:val="single" w:sz="4" w:space="0" w:color="auto"/>
              <w:right w:val="single" w:sz="4" w:space="0" w:color="auto"/>
            </w:tcBorders>
          </w:tcPr>
          <w:p w14:paraId="09492776" w14:textId="77777777" w:rsidR="007A746E" w:rsidRDefault="007A746E" w:rsidP="007A746E">
            <w:pPr>
              <w:autoSpaceDE w:val="0"/>
              <w:autoSpaceDN w:val="0"/>
              <w:adjustRightInd w:val="0"/>
              <w:rPr>
                <w:rFonts w:eastAsia="Calibri"/>
                <w:sz w:val="20"/>
                <w:szCs w:val="20"/>
                <w:lang w:eastAsia="en-US"/>
              </w:rPr>
            </w:pPr>
          </w:p>
        </w:tc>
        <w:tc>
          <w:tcPr>
            <w:tcW w:w="1085" w:type="pct"/>
            <w:vMerge/>
            <w:tcBorders>
              <w:left w:val="single" w:sz="4" w:space="0" w:color="auto"/>
              <w:bottom w:val="single" w:sz="4" w:space="0" w:color="auto"/>
              <w:right w:val="single" w:sz="4" w:space="0" w:color="auto"/>
            </w:tcBorders>
          </w:tcPr>
          <w:p w14:paraId="567B8420" w14:textId="77777777" w:rsidR="007A746E" w:rsidRDefault="007A746E" w:rsidP="007A746E">
            <w:pPr>
              <w:autoSpaceDE w:val="0"/>
              <w:autoSpaceDN w:val="0"/>
              <w:adjustRightInd w:val="0"/>
              <w:rPr>
                <w:rFonts w:eastAsia="Calibri"/>
                <w:sz w:val="20"/>
                <w:szCs w:val="20"/>
                <w:lang w:eastAsia="en-US"/>
              </w:rPr>
            </w:pPr>
          </w:p>
        </w:tc>
        <w:tc>
          <w:tcPr>
            <w:tcW w:w="1659" w:type="pct"/>
            <w:tcBorders>
              <w:left w:val="single" w:sz="8" w:space="0" w:color="auto"/>
              <w:bottom w:val="single" w:sz="8" w:space="0" w:color="auto"/>
              <w:right w:val="single" w:sz="8" w:space="0" w:color="auto"/>
            </w:tcBorders>
          </w:tcPr>
          <w:p w14:paraId="5B88AA8C" w14:textId="77777777" w:rsidR="007A746E" w:rsidRDefault="007A746E" w:rsidP="007A746E">
            <w:pPr>
              <w:autoSpaceDE w:val="0"/>
              <w:autoSpaceDN w:val="0"/>
              <w:adjustRightInd w:val="0"/>
              <w:rPr>
                <w:b/>
                <w:bCs/>
                <w:sz w:val="20"/>
                <w:szCs w:val="20"/>
              </w:rPr>
            </w:pPr>
            <w:r>
              <w:rPr>
                <w:b/>
                <w:bCs/>
                <w:sz w:val="20"/>
                <w:szCs w:val="20"/>
              </w:rPr>
              <w:t>Отдел по управлению земельными ресурсами и муниципальным имуществом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center"/>
          </w:tcPr>
          <w:p w14:paraId="25039E6B" w14:textId="5EB7D9A2" w:rsidR="007A746E" w:rsidRPr="009B1CF2" w:rsidRDefault="007A746E" w:rsidP="007A746E">
            <w:pPr>
              <w:jc w:val="center"/>
              <w:rPr>
                <w:b/>
              </w:rPr>
            </w:pPr>
            <w:r w:rsidRPr="009B1CF2">
              <w:rPr>
                <w:b/>
                <w:color w:val="000000" w:themeColor="text1"/>
              </w:rPr>
              <w:t>7 216,7</w:t>
            </w:r>
          </w:p>
        </w:tc>
        <w:tc>
          <w:tcPr>
            <w:tcW w:w="640" w:type="pct"/>
            <w:tcBorders>
              <w:left w:val="single" w:sz="4" w:space="0" w:color="auto"/>
              <w:bottom w:val="single" w:sz="4" w:space="0" w:color="auto"/>
              <w:right w:val="single" w:sz="4" w:space="0" w:color="auto"/>
            </w:tcBorders>
            <w:vAlign w:val="center"/>
          </w:tcPr>
          <w:p w14:paraId="16E13562" w14:textId="1C6B010C" w:rsidR="007A746E" w:rsidRPr="009B1CF2" w:rsidRDefault="009B1CF2" w:rsidP="007A746E">
            <w:pPr>
              <w:autoSpaceDE w:val="0"/>
              <w:autoSpaceDN w:val="0"/>
              <w:adjustRightInd w:val="0"/>
              <w:jc w:val="center"/>
              <w:rPr>
                <w:rFonts w:eastAsia="Calibri"/>
                <w:b/>
                <w:lang w:eastAsia="ar-SA"/>
              </w:rPr>
            </w:pPr>
            <w:r w:rsidRPr="009B1CF2">
              <w:rPr>
                <w:b/>
                <w:color w:val="000000" w:themeColor="text1"/>
              </w:rPr>
              <w:t>7 216,7</w:t>
            </w:r>
          </w:p>
        </w:tc>
      </w:tr>
      <w:tr w:rsidR="007A746E" w14:paraId="09557212" w14:textId="77777777">
        <w:tc>
          <w:tcPr>
            <w:tcW w:w="980" w:type="pct"/>
            <w:tcBorders>
              <w:top w:val="single" w:sz="4" w:space="0" w:color="auto"/>
              <w:left w:val="single" w:sz="4" w:space="0" w:color="auto"/>
              <w:bottom w:val="single" w:sz="4" w:space="0" w:color="auto"/>
              <w:right w:val="single" w:sz="4" w:space="0" w:color="auto"/>
            </w:tcBorders>
            <w:shd w:val="clear" w:color="auto" w:fill="auto"/>
          </w:tcPr>
          <w:p w14:paraId="4A3849FB" w14:textId="77777777" w:rsidR="007A746E" w:rsidRDefault="007A746E" w:rsidP="007A746E">
            <w:pPr>
              <w:rPr>
                <w:sz w:val="20"/>
                <w:szCs w:val="20"/>
              </w:rPr>
            </w:pPr>
            <w:r>
              <w:rPr>
                <w:sz w:val="20"/>
                <w:szCs w:val="20"/>
              </w:rPr>
              <w:t>Основное мероприятие 1.1.1</w:t>
            </w:r>
          </w:p>
        </w:tc>
        <w:tc>
          <w:tcPr>
            <w:tcW w:w="1085" w:type="pct"/>
            <w:tcBorders>
              <w:top w:val="single" w:sz="4" w:space="0" w:color="auto"/>
              <w:left w:val="nil"/>
              <w:bottom w:val="single" w:sz="4" w:space="0" w:color="auto"/>
              <w:right w:val="single" w:sz="4" w:space="0" w:color="auto"/>
            </w:tcBorders>
            <w:shd w:val="clear" w:color="auto" w:fill="auto"/>
          </w:tcPr>
          <w:p w14:paraId="6C7B02D7" w14:textId="77777777" w:rsidR="007A746E" w:rsidRDefault="007A746E" w:rsidP="007A746E">
            <w:pPr>
              <w:rPr>
                <w:sz w:val="20"/>
                <w:szCs w:val="20"/>
              </w:rPr>
            </w:pPr>
            <w:r>
              <w:rPr>
                <w:sz w:val="20"/>
                <w:szCs w:val="20"/>
              </w:rPr>
              <w:t xml:space="preserve">Обеспечение содержания, ремонта и капитального ремонта автомобильных дорог </w:t>
            </w:r>
            <w:r>
              <w:rPr>
                <w:sz w:val="20"/>
                <w:szCs w:val="20"/>
              </w:rPr>
              <w:lastRenderedPageBreak/>
              <w:t>общего пользования местного значения и улично-дорожной сети</w:t>
            </w:r>
          </w:p>
        </w:tc>
        <w:tc>
          <w:tcPr>
            <w:tcW w:w="1659" w:type="pct"/>
            <w:tcBorders>
              <w:top w:val="single" w:sz="4" w:space="0" w:color="auto"/>
              <w:left w:val="nil"/>
              <w:bottom w:val="single" w:sz="4" w:space="0" w:color="auto"/>
              <w:right w:val="single" w:sz="4" w:space="0" w:color="auto"/>
            </w:tcBorders>
            <w:shd w:val="clear" w:color="auto" w:fill="auto"/>
          </w:tcPr>
          <w:p w14:paraId="4628D815" w14:textId="77777777" w:rsidR="007A746E" w:rsidRDefault="007A746E" w:rsidP="007A746E">
            <w:pPr>
              <w:rPr>
                <w:sz w:val="20"/>
                <w:szCs w:val="20"/>
              </w:rPr>
            </w:pPr>
            <w:r>
              <w:rPr>
                <w:sz w:val="20"/>
                <w:szCs w:val="20"/>
              </w:rPr>
              <w:lastRenderedPageBreak/>
              <w:t>Отдел территориального развития и коммунального хозяйства администрации муниципального района «Ижемский»</w:t>
            </w:r>
          </w:p>
        </w:tc>
        <w:tc>
          <w:tcPr>
            <w:tcW w:w="636" w:type="pct"/>
            <w:tcBorders>
              <w:top w:val="single" w:sz="4" w:space="0" w:color="auto"/>
              <w:left w:val="nil"/>
              <w:bottom w:val="single" w:sz="4" w:space="0" w:color="auto"/>
              <w:right w:val="single" w:sz="4" w:space="0" w:color="auto"/>
            </w:tcBorders>
            <w:shd w:val="clear" w:color="auto" w:fill="auto"/>
            <w:vAlign w:val="center"/>
          </w:tcPr>
          <w:p w14:paraId="27F67FB6" w14:textId="156506D2" w:rsidR="007A746E" w:rsidRDefault="007A746E" w:rsidP="007A746E">
            <w:pPr>
              <w:jc w:val="center"/>
              <w:rPr>
                <w:sz w:val="20"/>
                <w:szCs w:val="20"/>
              </w:rPr>
            </w:pPr>
            <w:r w:rsidRPr="00213E6F">
              <w:rPr>
                <w:color w:val="000000" w:themeColor="text1"/>
                <w:sz w:val="22"/>
                <w:szCs w:val="22"/>
              </w:rPr>
              <w:t>24 298,9</w:t>
            </w:r>
          </w:p>
        </w:tc>
        <w:tc>
          <w:tcPr>
            <w:tcW w:w="640" w:type="pct"/>
            <w:tcBorders>
              <w:left w:val="single" w:sz="4" w:space="0" w:color="auto"/>
              <w:bottom w:val="single" w:sz="4" w:space="0" w:color="auto"/>
              <w:right w:val="single" w:sz="4" w:space="0" w:color="auto"/>
            </w:tcBorders>
            <w:vAlign w:val="center"/>
          </w:tcPr>
          <w:p w14:paraId="368E3A0A" w14:textId="6A7CB06A" w:rsidR="007A746E" w:rsidRPr="000C78EB" w:rsidRDefault="000C78EB" w:rsidP="007A746E">
            <w:pPr>
              <w:autoSpaceDE w:val="0"/>
              <w:autoSpaceDN w:val="0"/>
              <w:adjustRightInd w:val="0"/>
              <w:jc w:val="center"/>
              <w:rPr>
                <w:rFonts w:eastAsia="Calibri"/>
                <w:sz w:val="22"/>
                <w:szCs w:val="22"/>
                <w:lang w:eastAsia="en-US"/>
              </w:rPr>
            </w:pPr>
            <w:r w:rsidRPr="000C78EB">
              <w:rPr>
                <w:rFonts w:eastAsia="Calibri"/>
                <w:sz w:val="22"/>
                <w:szCs w:val="22"/>
                <w:lang w:eastAsia="en-US"/>
              </w:rPr>
              <w:t>18 648,9</w:t>
            </w:r>
          </w:p>
        </w:tc>
      </w:tr>
      <w:tr w:rsidR="007A746E" w14:paraId="0D7BE4A8" w14:textId="77777777">
        <w:tc>
          <w:tcPr>
            <w:tcW w:w="980" w:type="pct"/>
            <w:tcBorders>
              <w:top w:val="nil"/>
              <w:left w:val="single" w:sz="4" w:space="0" w:color="auto"/>
              <w:bottom w:val="single" w:sz="4" w:space="0" w:color="auto"/>
              <w:right w:val="single" w:sz="4" w:space="0" w:color="auto"/>
            </w:tcBorders>
            <w:shd w:val="clear" w:color="auto" w:fill="auto"/>
          </w:tcPr>
          <w:p w14:paraId="2E05C740" w14:textId="77777777" w:rsidR="007A746E" w:rsidRDefault="007A746E" w:rsidP="007A746E">
            <w:pPr>
              <w:rPr>
                <w:sz w:val="20"/>
                <w:szCs w:val="20"/>
              </w:rPr>
            </w:pPr>
            <w:r>
              <w:rPr>
                <w:sz w:val="20"/>
                <w:szCs w:val="20"/>
              </w:rPr>
              <w:lastRenderedPageBreak/>
              <w:t>Основное мероприятие 1.1.2</w:t>
            </w:r>
          </w:p>
        </w:tc>
        <w:tc>
          <w:tcPr>
            <w:tcW w:w="1085" w:type="pct"/>
            <w:tcBorders>
              <w:top w:val="nil"/>
              <w:left w:val="nil"/>
              <w:bottom w:val="single" w:sz="4" w:space="0" w:color="auto"/>
              <w:right w:val="single" w:sz="4" w:space="0" w:color="auto"/>
            </w:tcBorders>
            <w:shd w:val="clear" w:color="auto" w:fill="auto"/>
          </w:tcPr>
          <w:p w14:paraId="2EB9AA42" w14:textId="77777777" w:rsidR="007A746E" w:rsidRDefault="007A746E" w:rsidP="007A746E">
            <w:pPr>
              <w:rPr>
                <w:sz w:val="20"/>
                <w:szCs w:val="20"/>
              </w:rPr>
            </w:pPr>
            <w:r>
              <w:rPr>
                <w:sz w:val="20"/>
                <w:szCs w:val="20"/>
              </w:rPr>
              <w:t>Оборудование и содержание ледовых переправ и зимних автомобильных дорог общего пользования местного значения</w:t>
            </w:r>
          </w:p>
        </w:tc>
        <w:tc>
          <w:tcPr>
            <w:tcW w:w="1659" w:type="pct"/>
            <w:tcBorders>
              <w:top w:val="nil"/>
              <w:left w:val="nil"/>
              <w:bottom w:val="single" w:sz="4" w:space="0" w:color="auto"/>
              <w:right w:val="single" w:sz="4" w:space="0" w:color="auto"/>
            </w:tcBorders>
            <w:shd w:val="clear" w:color="auto" w:fill="auto"/>
          </w:tcPr>
          <w:p w14:paraId="23C56ECF" w14:textId="77777777" w:rsidR="007A746E" w:rsidRDefault="007A746E" w:rsidP="007A746E">
            <w:pPr>
              <w:rPr>
                <w:sz w:val="20"/>
                <w:szCs w:val="20"/>
              </w:rPr>
            </w:pPr>
            <w:r>
              <w:rPr>
                <w:sz w:val="20"/>
                <w:szCs w:val="20"/>
              </w:rPr>
              <w:t>Отдел территориального развития и коммунального хозяйства администрации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center"/>
          </w:tcPr>
          <w:p w14:paraId="6838C3F4" w14:textId="64911A4A" w:rsidR="007A746E" w:rsidRDefault="007A746E" w:rsidP="007A746E">
            <w:pPr>
              <w:jc w:val="center"/>
              <w:rPr>
                <w:sz w:val="20"/>
                <w:szCs w:val="20"/>
              </w:rPr>
            </w:pPr>
            <w:r w:rsidRPr="00213E6F">
              <w:rPr>
                <w:color w:val="000000" w:themeColor="text1"/>
              </w:rPr>
              <w:t>14 226,2</w:t>
            </w:r>
          </w:p>
        </w:tc>
        <w:tc>
          <w:tcPr>
            <w:tcW w:w="640" w:type="pct"/>
            <w:tcBorders>
              <w:left w:val="single" w:sz="4" w:space="0" w:color="auto"/>
              <w:bottom w:val="single" w:sz="4" w:space="0" w:color="auto"/>
              <w:right w:val="single" w:sz="4" w:space="0" w:color="auto"/>
            </w:tcBorders>
            <w:vAlign w:val="center"/>
          </w:tcPr>
          <w:p w14:paraId="64C24FCA" w14:textId="1F2CB23F" w:rsidR="007A746E" w:rsidRPr="000C78EB" w:rsidRDefault="000C78EB" w:rsidP="007A746E">
            <w:pPr>
              <w:autoSpaceDE w:val="0"/>
              <w:autoSpaceDN w:val="0"/>
              <w:adjustRightInd w:val="0"/>
              <w:jc w:val="center"/>
              <w:rPr>
                <w:rFonts w:eastAsia="Calibri"/>
                <w:sz w:val="22"/>
                <w:szCs w:val="22"/>
                <w:lang w:eastAsia="en-US"/>
              </w:rPr>
            </w:pPr>
            <w:r w:rsidRPr="000C78EB">
              <w:rPr>
                <w:rFonts w:eastAsia="Calibri"/>
                <w:sz w:val="22"/>
                <w:szCs w:val="22"/>
                <w:lang w:eastAsia="en-US"/>
              </w:rPr>
              <w:t>10 997,4</w:t>
            </w:r>
          </w:p>
        </w:tc>
      </w:tr>
      <w:tr w:rsidR="007A746E" w14:paraId="014965AF" w14:textId="77777777">
        <w:tc>
          <w:tcPr>
            <w:tcW w:w="980" w:type="pct"/>
            <w:tcBorders>
              <w:top w:val="nil"/>
              <w:left w:val="single" w:sz="4" w:space="0" w:color="auto"/>
              <w:bottom w:val="single" w:sz="4" w:space="0" w:color="auto"/>
              <w:right w:val="single" w:sz="4" w:space="0" w:color="auto"/>
            </w:tcBorders>
            <w:shd w:val="clear" w:color="auto" w:fill="auto"/>
          </w:tcPr>
          <w:p w14:paraId="64FFC690" w14:textId="77777777" w:rsidR="007A746E" w:rsidRDefault="007A746E" w:rsidP="007A746E">
            <w:pPr>
              <w:rPr>
                <w:sz w:val="20"/>
                <w:szCs w:val="20"/>
              </w:rPr>
            </w:pPr>
            <w:r>
              <w:rPr>
                <w:sz w:val="20"/>
                <w:szCs w:val="20"/>
              </w:rPr>
              <w:t>Основное мероприятие 1.1.3</w:t>
            </w:r>
          </w:p>
        </w:tc>
        <w:tc>
          <w:tcPr>
            <w:tcW w:w="1085" w:type="pct"/>
            <w:tcBorders>
              <w:top w:val="nil"/>
              <w:left w:val="nil"/>
              <w:bottom w:val="single" w:sz="4" w:space="0" w:color="auto"/>
              <w:right w:val="single" w:sz="4" w:space="0" w:color="auto"/>
            </w:tcBorders>
            <w:shd w:val="clear" w:color="auto" w:fill="auto"/>
          </w:tcPr>
          <w:p w14:paraId="437171BB" w14:textId="77777777" w:rsidR="007A746E" w:rsidRDefault="007A746E" w:rsidP="007A746E">
            <w:pPr>
              <w:rPr>
                <w:sz w:val="20"/>
                <w:szCs w:val="20"/>
              </w:rPr>
            </w:pPr>
            <w:r>
              <w:rPr>
                <w:sz w:val="20"/>
                <w:szCs w:val="20"/>
              </w:rPr>
              <w:t xml:space="preserve">Обслуживание  наплавного моста </w:t>
            </w:r>
          </w:p>
        </w:tc>
        <w:tc>
          <w:tcPr>
            <w:tcW w:w="1659" w:type="pct"/>
            <w:tcBorders>
              <w:top w:val="nil"/>
              <w:left w:val="nil"/>
              <w:bottom w:val="single" w:sz="4" w:space="0" w:color="auto"/>
              <w:right w:val="single" w:sz="4" w:space="0" w:color="auto"/>
            </w:tcBorders>
            <w:shd w:val="clear" w:color="auto" w:fill="auto"/>
            <w:vAlign w:val="bottom"/>
          </w:tcPr>
          <w:p w14:paraId="7224F097" w14:textId="77777777" w:rsidR="007A746E" w:rsidRDefault="007A746E" w:rsidP="007A746E">
            <w:pPr>
              <w:rPr>
                <w:sz w:val="20"/>
                <w:szCs w:val="20"/>
              </w:rPr>
            </w:pPr>
            <w:r>
              <w:rPr>
                <w:sz w:val="20"/>
                <w:szCs w:val="20"/>
              </w:rPr>
              <w:t>МБУ «Жилищное управление»</w:t>
            </w:r>
          </w:p>
        </w:tc>
        <w:tc>
          <w:tcPr>
            <w:tcW w:w="636" w:type="pct"/>
            <w:tcBorders>
              <w:top w:val="nil"/>
              <w:left w:val="nil"/>
              <w:bottom w:val="single" w:sz="4" w:space="0" w:color="auto"/>
              <w:right w:val="single" w:sz="4" w:space="0" w:color="auto"/>
            </w:tcBorders>
            <w:shd w:val="clear" w:color="auto" w:fill="auto"/>
            <w:vAlign w:val="center"/>
          </w:tcPr>
          <w:p w14:paraId="0E2ED302" w14:textId="00125CEC" w:rsidR="007A746E" w:rsidRDefault="007A746E" w:rsidP="007A746E">
            <w:pPr>
              <w:jc w:val="center"/>
              <w:rPr>
                <w:sz w:val="20"/>
                <w:szCs w:val="20"/>
              </w:rPr>
            </w:pPr>
            <w:r w:rsidRPr="00213E6F">
              <w:rPr>
                <w:color w:val="000000" w:themeColor="text1"/>
              </w:rPr>
              <w:t>3 064,2</w:t>
            </w:r>
          </w:p>
        </w:tc>
        <w:tc>
          <w:tcPr>
            <w:tcW w:w="640" w:type="pct"/>
            <w:tcBorders>
              <w:left w:val="single" w:sz="4" w:space="0" w:color="auto"/>
              <w:bottom w:val="single" w:sz="4" w:space="0" w:color="auto"/>
              <w:right w:val="single" w:sz="4" w:space="0" w:color="auto"/>
            </w:tcBorders>
            <w:vAlign w:val="center"/>
          </w:tcPr>
          <w:p w14:paraId="3561BAD6" w14:textId="1731A3A5" w:rsidR="007A746E" w:rsidRPr="000C78EB" w:rsidRDefault="007A746E" w:rsidP="000C78EB">
            <w:pPr>
              <w:autoSpaceDE w:val="0"/>
              <w:autoSpaceDN w:val="0"/>
              <w:adjustRightInd w:val="0"/>
              <w:jc w:val="center"/>
              <w:rPr>
                <w:rFonts w:eastAsia="Calibri"/>
                <w:sz w:val="22"/>
                <w:szCs w:val="22"/>
                <w:lang w:eastAsia="ar-SA"/>
              </w:rPr>
            </w:pPr>
            <w:r w:rsidRPr="000C78EB">
              <w:rPr>
                <w:rFonts w:eastAsia="Calibri"/>
                <w:sz w:val="22"/>
                <w:szCs w:val="22"/>
                <w:lang w:eastAsia="ar-SA"/>
              </w:rPr>
              <w:t>2</w:t>
            </w:r>
            <w:r w:rsidR="000C78EB" w:rsidRPr="000C78EB">
              <w:rPr>
                <w:rFonts w:eastAsia="Calibri"/>
                <w:sz w:val="22"/>
                <w:szCs w:val="22"/>
                <w:lang w:eastAsia="ar-SA"/>
              </w:rPr>
              <w:t> </w:t>
            </w:r>
            <w:r w:rsidRPr="000C78EB">
              <w:rPr>
                <w:rFonts w:eastAsia="Calibri"/>
                <w:sz w:val="22"/>
                <w:szCs w:val="22"/>
                <w:lang w:eastAsia="ar-SA"/>
              </w:rPr>
              <w:t>19</w:t>
            </w:r>
            <w:r w:rsidR="000C78EB" w:rsidRPr="000C78EB">
              <w:rPr>
                <w:rFonts w:eastAsia="Calibri"/>
                <w:sz w:val="22"/>
                <w:szCs w:val="22"/>
                <w:lang w:eastAsia="ar-SA"/>
              </w:rPr>
              <w:t>6,3</w:t>
            </w:r>
          </w:p>
        </w:tc>
      </w:tr>
      <w:tr w:rsidR="00AA5D15" w14:paraId="197F29D4" w14:textId="77777777">
        <w:tc>
          <w:tcPr>
            <w:tcW w:w="980" w:type="pct"/>
            <w:tcBorders>
              <w:top w:val="single" w:sz="4" w:space="0" w:color="auto"/>
              <w:left w:val="single" w:sz="4" w:space="0" w:color="auto"/>
              <w:bottom w:val="single" w:sz="4" w:space="0" w:color="auto"/>
              <w:right w:val="single" w:sz="4" w:space="0" w:color="auto"/>
            </w:tcBorders>
            <w:shd w:val="clear" w:color="auto" w:fill="auto"/>
          </w:tcPr>
          <w:p w14:paraId="77CE980D" w14:textId="77777777" w:rsidR="00AA5D15" w:rsidRDefault="009D37E0">
            <w:pPr>
              <w:rPr>
                <w:sz w:val="20"/>
                <w:szCs w:val="20"/>
              </w:rPr>
            </w:pPr>
            <w:r>
              <w:rPr>
                <w:bCs/>
                <w:sz w:val="20"/>
                <w:szCs w:val="20"/>
              </w:rPr>
              <w:t xml:space="preserve">Основное мероприятие 1.1.7     </w:t>
            </w:r>
          </w:p>
        </w:tc>
        <w:tc>
          <w:tcPr>
            <w:tcW w:w="1085" w:type="pct"/>
            <w:tcBorders>
              <w:top w:val="single" w:sz="4" w:space="0" w:color="auto"/>
              <w:left w:val="single" w:sz="4" w:space="0" w:color="auto"/>
              <w:bottom w:val="single" w:sz="4" w:space="0" w:color="auto"/>
              <w:right w:val="single" w:sz="4" w:space="0" w:color="auto"/>
            </w:tcBorders>
            <w:shd w:val="clear" w:color="auto" w:fill="auto"/>
          </w:tcPr>
          <w:p w14:paraId="4BAC34BE" w14:textId="77777777" w:rsidR="00AA5D15" w:rsidRDefault="009D37E0">
            <w:pPr>
              <w:rPr>
                <w:sz w:val="20"/>
                <w:szCs w:val="20"/>
              </w:rPr>
            </w:pPr>
            <w:r>
              <w:rPr>
                <w:bCs/>
                <w:sz w:val="20"/>
                <w:szCs w:val="20"/>
              </w:rPr>
              <w:t>Приобретение оборудования, техники и другого имущества, необходимого для осуществления дорожной деятельности</w:t>
            </w:r>
          </w:p>
        </w:tc>
        <w:tc>
          <w:tcPr>
            <w:tcW w:w="1659" w:type="pct"/>
            <w:tcBorders>
              <w:top w:val="single" w:sz="4" w:space="0" w:color="auto"/>
              <w:left w:val="single" w:sz="4" w:space="0" w:color="auto"/>
              <w:bottom w:val="single" w:sz="4" w:space="0" w:color="auto"/>
              <w:right w:val="single" w:sz="4" w:space="0" w:color="auto"/>
            </w:tcBorders>
            <w:shd w:val="clear" w:color="auto" w:fill="auto"/>
            <w:vAlign w:val="bottom"/>
          </w:tcPr>
          <w:p w14:paraId="2870325E" w14:textId="77777777" w:rsidR="00AA5D15" w:rsidRDefault="009D37E0">
            <w:pPr>
              <w:rPr>
                <w:sz w:val="20"/>
                <w:szCs w:val="20"/>
              </w:rPr>
            </w:pPr>
            <w:r>
              <w:rPr>
                <w:sz w:val="20"/>
                <w:szCs w:val="20"/>
              </w:rPr>
              <w:t>Отдел по управлению земельными ресурсами и муниципальным имуществом муниципального района «Ижемский»</w:t>
            </w:r>
          </w:p>
        </w:tc>
        <w:tc>
          <w:tcPr>
            <w:tcW w:w="636" w:type="pct"/>
            <w:tcBorders>
              <w:top w:val="single" w:sz="4" w:space="0" w:color="auto"/>
              <w:left w:val="nil"/>
              <w:bottom w:val="single" w:sz="4" w:space="0" w:color="auto"/>
              <w:right w:val="single" w:sz="4" w:space="0" w:color="auto"/>
            </w:tcBorders>
            <w:shd w:val="clear" w:color="auto" w:fill="auto"/>
            <w:vAlign w:val="center"/>
          </w:tcPr>
          <w:p w14:paraId="734915B7" w14:textId="01EB5965" w:rsidR="00AA5D15" w:rsidRPr="007A746E" w:rsidRDefault="007A746E">
            <w:pPr>
              <w:jc w:val="center"/>
            </w:pPr>
            <w:r w:rsidRPr="007A746E">
              <w:rPr>
                <w:color w:val="000000" w:themeColor="text1"/>
              </w:rPr>
              <w:t>7 216,7</w:t>
            </w:r>
          </w:p>
        </w:tc>
        <w:tc>
          <w:tcPr>
            <w:tcW w:w="640" w:type="pct"/>
            <w:tcBorders>
              <w:left w:val="single" w:sz="4" w:space="0" w:color="auto"/>
              <w:bottom w:val="single" w:sz="4" w:space="0" w:color="auto"/>
              <w:right w:val="single" w:sz="4" w:space="0" w:color="auto"/>
            </w:tcBorders>
            <w:vAlign w:val="center"/>
          </w:tcPr>
          <w:p w14:paraId="55D2F7F4" w14:textId="3A1F2379" w:rsidR="00AA5D15" w:rsidRPr="000C78EB" w:rsidRDefault="000C78EB">
            <w:pPr>
              <w:autoSpaceDE w:val="0"/>
              <w:autoSpaceDN w:val="0"/>
              <w:adjustRightInd w:val="0"/>
              <w:jc w:val="center"/>
              <w:rPr>
                <w:rFonts w:eastAsia="Calibri"/>
                <w:sz w:val="22"/>
                <w:szCs w:val="22"/>
                <w:lang w:eastAsia="ar-SA"/>
              </w:rPr>
            </w:pPr>
            <w:r w:rsidRPr="000C78EB">
              <w:rPr>
                <w:color w:val="000000" w:themeColor="text1"/>
                <w:sz w:val="22"/>
                <w:szCs w:val="22"/>
              </w:rPr>
              <w:t>7 216,7</w:t>
            </w:r>
          </w:p>
        </w:tc>
      </w:tr>
      <w:tr w:rsidR="007A746E" w14:paraId="3AC632C6" w14:textId="77777777" w:rsidTr="009B6348">
        <w:tc>
          <w:tcPr>
            <w:tcW w:w="980" w:type="pct"/>
            <w:tcBorders>
              <w:top w:val="single" w:sz="4" w:space="0" w:color="auto"/>
              <w:left w:val="single" w:sz="4" w:space="0" w:color="auto"/>
              <w:bottom w:val="single" w:sz="4" w:space="0" w:color="auto"/>
              <w:right w:val="single" w:sz="4" w:space="0" w:color="auto"/>
            </w:tcBorders>
            <w:shd w:val="clear" w:color="auto" w:fill="auto"/>
          </w:tcPr>
          <w:p w14:paraId="6BD7EA3D" w14:textId="20898FE8" w:rsidR="007A746E" w:rsidRDefault="007A746E" w:rsidP="007A746E">
            <w:pPr>
              <w:rPr>
                <w:bCs/>
                <w:sz w:val="20"/>
                <w:szCs w:val="20"/>
              </w:rPr>
            </w:pPr>
            <w:r>
              <w:rPr>
                <w:bCs/>
                <w:sz w:val="20"/>
                <w:szCs w:val="20"/>
              </w:rPr>
              <w:t xml:space="preserve">Основное мероприятие 1.1.8   </w:t>
            </w:r>
          </w:p>
        </w:tc>
        <w:tc>
          <w:tcPr>
            <w:tcW w:w="1085" w:type="pct"/>
            <w:tcBorders>
              <w:top w:val="single" w:sz="4" w:space="0" w:color="auto"/>
              <w:left w:val="single" w:sz="4" w:space="0" w:color="auto"/>
              <w:bottom w:val="single" w:sz="4" w:space="0" w:color="auto"/>
              <w:right w:val="single" w:sz="4" w:space="0" w:color="auto"/>
            </w:tcBorders>
            <w:shd w:val="clear" w:color="auto" w:fill="auto"/>
          </w:tcPr>
          <w:p w14:paraId="554209F7" w14:textId="02F95718" w:rsidR="007A746E" w:rsidRPr="007A746E" w:rsidRDefault="007A746E" w:rsidP="007A746E">
            <w:pPr>
              <w:rPr>
                <w:bCs/>
                <w:sz w:val="20"/>
                <w:szCs w:val="20"/>
              </w:rPr>
            </w:pPr>
            <w:r w:rsidRPr="007A746E">
              <w:rPr>
                <w:color w:val="000000" w:themeColor="text1"/>
                <w:sz w:val="20"/>
                <w:szCs w:val="20"/>
              </w:rPr>
              <w:t>Обеспечение содержания, ремонта и капитального ремонта мостов</w:t>
            </w:r>
          </w:p>
        </w:tc>
        <w:tc>
          <w:tcPr>
            <w:tcW w:w="1659" w:type="pct"/>
            <w:tcBorders>
              <w:top w:val="single" w:sz="4" w:space="0" w:color="auto"/>
              <w:left w:val="single" w:sz="4" w:space="0" w:color="auto"/>
              <w:bottom w:val="single" w:sz="4" w:space="0" w:color="auto"/>
              <w:right w:val="single" w:sz="4" w:space="0" w:color="auto"/>
            </w:tcBorders>
            <w:shd w:val="clear" w:color="auto" w:fill="auto"/>
          </w:tcPr>
          <w:p w14:paraId="61852078" w14:textId="328EF3DC" w:rsidR="007A746E" w:rsidRPr="007A746E" w:rsidRDefault="007A746E" w:rsidP="007A746E">
            <w:pPr>
              <w:rPr>
                <w:sz w:val="20"/>
                <w:szCs w:val="20"/>
              </w:rPr>
            </w:pPr>
            <w:r w:rsidRPr="007A746E">
              <w:rPr>
                <w:color w:val="000000" w:themeColor="text1"/>
                <w:sz w:val="20"/>
                <w:szCs w:val="20"/>
                <w:lang w:eastAsia="ar-SA"/>
              </w:rPr>
              <w:t>Отдел территориального развития и коммунального хозяйства администрации муниципального района «Ижемский»</w:t>
            </w:r>
          </w:p>
        </w:tc>
        <w:tc>
          <w:tcPr>
            <w:tcW w:w="636" w:type="pct"/>
            <w:tcBorders>
              <w:top w:val="single" w:sz="4" w:space="0" w:color="auto"/>
              <w:left w:val="nil"/>
              <w:bottom w:val="single" w:sz="4" w:space="0" w:color="auto"/>
              <w:right w:val="single" w:sz="4" w:space="0" w:color="auto"/>
            </w:tcBorders>
            <w:shd w:val="clear" w:color="auto" w:fill="auto"/>
            <w:vAlign w:val="center"/>
          </w:tcPr>
          <w:p w14:paraId="4B3B9055" w14:textId="6A947E1E" w:rsidR="007A746E" w:rsidRPr="007A746E" w:rsidRDefault="007A746E" w:rsidP="007A746E">
            <w:pPr>
              <w:jc w:val="center"/>
              <w:rPr>
                <w:color w:val="000000" w:themeColor="text1"/>
              </w:rPr>
            </w:pPr>
            <w:r w:rsidRPr="00213E6F">
              <w:rPr>
                <w:color w:val="000000" w:themeColor="text1"/>
                <w:sz w:val="22"/>
                <w:szCs w:val="22"/>
              </w:rPr>
              <w:t>12 731,4</w:t>
            </w:r>
          </w:p>
        </w:tc>
        <w:tc>
          <w:tcPr>
            <w:tcW w:w="640" w:type="pct"/>
            <w:tcBorders>
              <w:left w:val="single" w:sz="4" w:space="0" w:color="auto"/>
              <w:bottom w:val="single" w:sz="4" w:space="0" w:color="auto"/>
              <w:right w:val="single" w:sz="4" w:space="0" w:color="auto"/>
            </w:tcBorders>
            <w:vAlign w:val="center"/>
          </w:tcPr>
          <w:p w14:paraId="471CE691" w14:textId="42F4D79B" w:rsidR="007A746E" w:rsidRPr="000C78EB" w:rsidRDefault="000C78EB" w:rsidP="007A746E">
            <w:pPr>
              <w:autoSpaceDE w:val="0"/>
              <w:autoSpaceDN w:val="0"/>
              <w:adjustRightInd w:val="0"/>
              <w:jc w:val="center"/>
              <w:rPr>
                <w:rFonts w:eastAsia="Calibri"/>
                <w:sz w:val="22"/>
                <w:szCs w:val="22"/>
                <w:lang w:eastAsia="ar-SA"/>
              </w:rPr>
            </w:pPr>
            <w:r w:rsidRPr="000C78EB">
              <w:rPr>
                <w:rFonts w:eastAsia="Calibri"/>
                <w:sz w:val="22"/>
                <w:szCs w:val="22"/>
                <w:lang w:eastAsia="ar-SA"/>
              </w:rPr>
              <w:t>12 483,9</w:t>
            </w:r>
          </w:p>
        </w:tc>
      </w:tr>
      <w:tr w:rsidR="00AA5D83" w14:paraId="574C2A37" w14:textId="77777777" w:rsidTr="009B6348">
        <w:tc>
          <w:tcPr>
            <w:tcW w:w="980" w:type="pct"/>
            <w:vMerge w:val="restart"/>
            <w:tcBorders>
              <w:top w:val="single" w:sz="4" w:space="0" w:color="auto"/>
              <w:left w:val="single" w:sz="4" w:space="0" w:color="auto"/>
              <w:right w:val="single" w:sz="4" w:space="0" w:color="auto"/>
            </w:tcBorders>
          </w:tcPr>
          <w:p w14:paraId="3E7469DB" w14:textId="77777777" w:rsidR="00AA5D83" w:rsidRDefault="00AA5D83" w:rsidP="00AA5D83">
            <w:pPr>
              <w:autoSpaceDE w:val="0"/>
              <w:autoSpaceDN w:val="0"/>
              <w:adjustRightInd w:val="0"/>
              <w:jc w:val="both"/>
              <w:rPr>
                <w:rFonts w:eastAsia="Calibri"/>
                <w:b/>
                <w:sz w:val="20"/>
                <w:szCs w:val="20"/>
                <w:lang w:eastAsia="en-US"/>
              </w:rPr>
            </w:pPr>
            <w:r>
              <w:rPr>
                <w:rFonts w:eastAsia="Calibri"/>
                <w:b/>
                <w:sz w:val="20"/>
                <w:szCs w:val="20"/>
                <w:lang w:eastAsia="ar-SA"/>
              </w:rPr>
              <w:t>Подпрограмма 2</w:t>
            </w:r>
          </w:p>
        </w:tc>
        <w:tc>
          <w:tcPr>
            <w:tcW w:w="1085" w:type="pct"/>
            <w:vMerge w:val="restart"/>
            <w:tcBorders>
              <w:left w:val="single" w:sz="8" w:space="0" w:color="auto"/>
              <w:right w:val="single" w:sz="8" w:space="0" w:color="auto"/>
            </w:tcBorders>
            <w:vAlign w:val="center"/>
          </w:tcPr>
          <w:p w14:paraId="130DC71C" w14:textId="77777777" w:rsidR="00AA5D83" w:rsidRDefault="00AA5D83" w:rsidP="00AA5D83">
            <w:pPr>
              <w:autoSpaceDE w:val="0"/>
              <w:autoSpaceDN w:val="0"/>
              <w:adjustRightInd w:val="0"/>
              <w:rPr>
                <w:rFonts w:eastAsia="Calibri"/>
                <w:b/>
                <w:sz w:val="20"/>
                <w:szCs w:val="20"/>
                <w:lang w:eastAsia="en-US"/>
              </w:rPr>
            </w:pPr>
            <w:r>
              <w:rPr>
                <w:rFonts w:eastAsia="Calibri"/>
                <w:b/>
                <w:sz w:val="20"/>
                <w:szCs w:val="20"/>
                <w:lang w:eastAsia="en-US"/>
              </w:rPr>
              <w:t>«Организация транспортного обслуживания населения на территории  муниципального района «Ижемский»</w:t>
            </w:r>
          </w:p>
        </w:tc>
        <w:tc>
          <w:tcPr>
            <w:tcW w:w="1659" w:type="pct"/>
            <w:tcBorders>
              <w:top w:val="single" w:sz="4" w:space="0" w:color="auto"/>
              <w:left w:val="single" w:sz="4" w:space="0" w:color="auto"/>
              <w:bottom w:val="single" w:sz="4" w:space="0" w:color="auto"/>
              <w:right w:val="single" w:sz="4" w:space="0" w:color="auto"/>
            </w:tcBorders>
          </w:tcPr>
          <w:p w14:paraId="129C3AC4" w14:textId="77777777" w:rsidR="00AA5D83" w:rsidRDefault="00AA5D83" w:rsidP="00AA5D83">
            <w:pPr>
              <w:autoSpaceDE w:val="0"/>
              <w:autoSpaceDN w:val="0"/>
              <w:adjustRightInd w:val="0"/>
              <w:rPr>
                <w:rFonts w:eastAsia="Calibri"/>
                <w:sz w:val="20"/>
                <w:szCs w:val="20"/>
                <w:lang w:eastAsia="en-US"/>
              </w:rPr>
            </w:pPr>
            <w:r>
              <w:rPr>
                <w:rFonts w:eastAsia="Calibri"/>
                <w:sz w:val="20"/>
                <w:szCs w:val="20"/>
                <w:lang w:eastAsia="en-US"/>
              </w:rPr>
              <w:t>Всего</w:t>
            </w:r>
          </w:p>
        </w:tc>
        <w:tc>
          <w:tcPr>
            <w:tcW w:w="636" w:type="pct"/>
            <w:tcBorders>
              <w:top w:val="nil"/>
              <w:left w:val="nil"/>
              <w:bottom w:val="single" w:sz="4" w:space="0" w:color="auto"/>
              <w:right w:val="single" w:sz="4" w:space="0" w:color="auto"/>
            </w:tcBorders>
            <w:shd w:val="clear" w:color="auto" w:fill="auto"/>
            <w:vAlign w:val="center"/>
          </w:tcPr>
          <w:p w14:paraId="0E873085" w14:textId="6A1C9EC4" w:rsidR="00AA5D83" w:rsidRPr="00FB290D" w:rsidRDefault="00AA5D83" w:rsidP="00AA5D83">
            <w:pPr>
              <w:jc w:val="center"/>
              <w:rPr>
                <w:b/>
                <w:bCs/>
                <w:sz w:val="22"/>
                <w:szCs w:val="22"/>
              </w:rPr>
            </w:pPr>
            <w:r w:rsidRPr="00FB290D">
              <w:rPr>
                <w:b/>
                <w:color w:val="000000" w:themeColor="text1"/>
                <w:sz w:val="22"/>
                <w:szCs w:val="22"/>
              </w:rPr>
              <w:t>33 822,5</w:t>
            </w:r>
          </w:p>
        </w:tc>
        <w:tc>
          <w:tcPr>
            <w:tcW w:w="640" w:type="pct"/>
            <w:tcBorders>
              <w:left w:val="single" w:sz="4" w:space="0" w:color="auto"/>
              <w:bottom w:val="single" w:sz="4" w:space="0" w:color="auto"/>
              <w:right w:val="single" w:sz="4" w:space="0" w:color="auto"/>
            </w:tcBorders>
          </w:tcPr>
          <w:p w14:paraId="735D2472" w14:textId="2A8E97FA" w:rsidR="00AA5D83" w:rsidRPr="00FB290D" w:rsidRDefault="00FB290D" w:rsidP="00DC3D9D">
            <w:pPr>
              <w:autoSpaceDE w:val="0"/>
              <w:autoSpaceDN w:val="0"/>
              <w:adjustRightInd w:val="0"/>
              <w:jc w:val="center"/>
              <w:rPr>
                <w:rFonts w:eastAsia="Calibri"/>
                <w:b/>
                <w:sz w:val="22"/>
                <w:szCs w:val="22"/>
                <w:lang w:eastAsia="en-US"/>
              </w:rPr>
            </w:pPr>
            <w:r w:rsidRPr="00FB290D">
              <w:rPr>
                <w:rFonts w:eastAsia="Calibri"/>
                <w:b/>
                <w:sz w:val="22"/>
                <w:szCs w:val="22"/>
                <w:lang w:eastAsia="en-US"/>
              </w:rPr>
              <w:t>33 637,</w:t>
            </w:r>
            <w:r w:rsidR="00DC3D9D">
              <w:rPr>
                <w:rFonts w:eastAsia="Calibri"/>
                <w:b/>
                <w:sz w:val="22"/>
                <w:szCs w:val="22"/>
                <w:lang w:eastAsia="en-US"/>
              </w:rPr>
              <w:t>7</w:t>
            </w:r>
          </w:p>
        </w:tc>
      </w:tr>
      <w:tr w:rsidR="00AA5D83" w14:paraId="3C35BCD1" w14:textId="77777777">
        <w:tc>
          <w:tcPr>
            <w:tcW w:w="980" w:type="pct"/>
            <w:vMerge/>
            <w:tcBorders>
              <w:left w:val="single" w:sz="4" w:space="0" w:color="auto"/>
              <w:right w:val="single" w:sz="4" w:space="0" w:color="auto"/>
            </w:tcBorders>
          </w:tcPr>
          <w:p w14:paraId="1FFC631D" w14:textId="77777777" w:rsidR="00AA5D83" w:rsidRDefault="00AA5D83" w:rsidP="00AA5D83">
            <w:pPr>
              <w:autoSpaceDE w:val="0"/>
              <w:autoSpaceDN w:val="0"/>
              <w:adjustRightInd w:val="0"/>
              <w:jc w:val="both"/>
              <w:rPr>
                <w:rFonts w:eastAsia="Calibri"/>
                <w:b/>
                <w:sz w:val="20"/>
                <w:szCs w:val="20"/>
                <w:lang w:eastAsia="ar-SA"/>
              </w:rPr>
            </w:pPr>
          </w:p>
        </w:tc>
        <w:tc>
          <w:tcPr>
            <w:tcW w:w="1085" w:type="pct"/>
            <w:vMerge/>
            <w:tcBorders>
              <w:left w:val="single" w:sz="8" w:space="0" w:color="auto"/>
              <w:right w:val="single" w:sz="8" w:space="0" w:color="auto"/>
            </w:tcBorders>
            <w:vAlign w:val="center"/>
          </w:tcPr>
          <w:p w14:paraId="30730EED" w14:textId="77777777" w:rsidR="00AA5D83" w:rsidRDefault="00AA5D83" w:rsidP="00AA5D83">
            <w:pPr>
              <w:autoSpaceDE w:val="0"/>
              <w:autoSpaceDN w:val="0"/>
              <w:adjustRightInd w:val="0"/>
              <w:rPr>
                <w:rFonts w:eastAsia="Calibri"/>
                <w:b/>
                <w:sz w:val="20"/>
                <w:szCs w:val="20"/>
                <w:lang w:eastAsia="en-US"/>
              </w:rPr>
            </w:pPr>
          </w:p>
        </w:tc>
        <w:tc>
          <w:tcPr>
            <w:tcW w:w="1659" w:type="pct"/>
            <w:tcBorders>
              <w:top w:val="nil"/>
              <w:left w:val="nil"/>
              <w:bottom w:val="single" w:sz="4" w:space="0" w:color="auto"/>
              <w:right w:val="single" w:sz="4" w:space="0" w:color="auto"/>
            </w:tcBorders>
            <w:shd w:val="clear" w:color="auto" w:fill="auto"/>
          </w:tcPr>
          <w:p w14:paraId="49106733" w14:textId="77777777" w:rsidR="00AA5D83" w:rsidRDefault="00AA5D83" w:rsidP="00AA5D83">
            <w:pPr>
              <w:rPr>
                <w:b/>
                <w:bCs/>
                <w:sz w:val="20"/>
                <w:szCs w:val="20"/>
              </w:rPr>
            </w:pPr>
            <w:r>
              <w:rPr>
                <w:b/>
                <w:bCs/>
                <w:sz w:val="20"/>
                <w:szCs w:val="20"/>
              </w:rPr>
              <w:t>Отдел экономического анализа, прогнозирования и осуществления закупок  администрации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center"/>
          </w:tcPr>
          <w:p w14:paraId="1553E5D9" w14:textId="134C3FE7" w:rsidR="00AA5D83" w:rsidRPr="00FB290D" w:rsidRDefault="00AA5D83" w:rsidP="00AA5D83">
            <w:pPr>
              <w:jc w:val="center"/>
              <w:rPr>
                <w:b/>
                <w:bCs/>
                <w:sz w:val="22"/>
                <w:szCs w:val="22"/>
              </w:rPr>
            </w:pPr>
            <w:r w:rsidRPr="00FB290D">
              <w:rPr>
                <w:b/>
                <w:color w:val="000000" w:themeColor="text1"/>
                <w:sz w:val="22"/>
                <w:szCs w:val="22"/>
              </w:rPr>
              <w:t>20 307,3</w:t>
            </w:r>
          </w:p>
        </w:tc>
        <w:tc>
          <w:tcPr>
            <w:tcW w:w="640" w:type="pct"/>
            <w:tcBorders>
              <w:left w:val="single" w:sz="4" w:space="0" w:color="auto"/>
              <w:bottom w:val="single" w:sz="4" w:space="0" w:color="auto"/>
              <w:right w:val="single" w:sz="4" w:space="0" w:color="auto"/>
            </w:tcBorders>
            <w:vAlign w:val="center"/>
          </w:tcPr>
          <w:p w14:paraId="4EA572E6" w14:textId="4A94DCE6" w:rsidR="00AA5D83" w:rsidRPr="00FB290D" w:rsidRDefault="00FB290D" w:rsidP="00DC3D9D">
            <w:pPr>
              <w:autoSpaceDE w:val="0"/>
              <w:autoSpaceDN w:val="0"/>
              <w:adjustRightInd w:val="0"/>
              <w:jc w:val="center"/>
              <w:rPr>
                <w:rFonts w:eastAsia="Calibri"/>
                <w:b/>
                <w:sz w:val="22"/>
                <w:szCs w:val="22"/>
                <w:lang w:eastAsia="ar-SA"/>
              </w:rPr>
            </w:pPr>
            <w:r w:rsidRPr="00FB290D">
              <w:rPr>
                <w:rFonts w:eastAsia="Calibri"/>
                <w:b/>
                <w:sz w:val="22"/>
                <w:szCs w:val="22"/>
                <w:lang w:eastAsia="ar-SA"/>
              </w:rPr>
              <w:t>20 122,</w:t>
            </w:r>
            <w:r w:rsidR="00DC3D9D">
              <w:rPr>
                <w:rFonts w:eastAsia="Calibri"/>
                <w:b/>
                <w:sz w:val="22"/>
                <w:szCs w:val="22"/>
                <w:lang w:eastAsia="ar-SA"/>
              </w:rPr>
              <w:t>5</w:t>
            </w:r>
          </w:p>
        </w:tc>
      </w:tr>
      <w:tr w:rsidR="00AA5D83" w14:paraId="2F5D67DC" w14:textId="77777777">
        <w:trPr>
          <w:trHeight w:val="1656"/>
        </w:trPr>
        <w:tc>
          <w:tcPr>
            <w:tcW w:w="980" w:type="pct"/>
            <w:vMerge/>
            <w:tcBorders>
              <w:left w:val="single" w:sz="4" w:space="0" w:color="auto"/>
              <w:bottom w:val="single" w:sz="4" w:space="0" w:color="auto"/>
              <w:right w:val="single" w:sz="4" w:space="0" w:color="auto"/>
            </w:tcBorders>
          </w:tcPr>
          <w:p w14:paraId="749980E7" w14:textId="77777777" w:rsidR="00AA5D83" w:rsidRDefault="00AA5D83" w:rsidP="00AA5D83">
            <w:pPr>
              <w:autoSpaceDE w:val="0"/>
              <w:autoSpaceDN w:val="0"/>
              <w:adjustRightInd w:val="0"/>
              <w:jc w:val="both"/>
              <w:rPr>
                <w:rFonts w:eastAsia="Calibri"/>
                <w:b/>
                <w:sz w:val="20"/>
                <w:szCs w:val="20"/>
                <w:lang w:eastAsia="ar-SA"/>
              </w:rPr>
            </w:pPr>
          </w:p>
        </w:tc>
        <w:tc>
          <w:tcPr>
            <w:tcW w:w="1085" w:type="pct"/>
            <w:vMerge/>
            <w:tcBorders>
              <w:left w:val="single" w:sz="8" w:space="0" w:color="auto"/>
              <w:bottom w:val="single" w:sz="8" w:space="0" w:color="auto"/>
              <w:right w:val="single" w:sz="8" w:space="0" w:color="auto"/>
            </w:tcBorders>
            <w:vAlign w:val="center"/>
          </w:tcPr>
          <w:p w14:paraId="3FF31C19" w14:textId="77777777" w:rsidR="00AA5D83" w:rsidRDefault="00AA5D83" w:rsidP="00AA5D83">
            <w:pPr>
              <w:autoSpaceDE w:val="0"/>
              <w:autoSpaceDN w:val="0"/>
              <w:adjustRightInd w:val="0"/>
              <w:rPr>
                <w:rFonts w:eastAsia="Calibri"/>
                <w:b/>
                <w:sz w:val="20"/>
                <w:szCs w:val="20"/>
                <w:lang w:eastAsia="en-US"/>
              </w:rPr>
            </w:pPr>
          </w:p>
        </w:tc>
        <w:tc>
          <w:tcPr>
            <w:tcW w:w="1659" w:type="pct"/>
            <w:tcBorders>
              <w:top w:val="nil"/>
              <w:left w:val="nil"/>
              <w:bottom w:val="single" w:sz="4" w:space="0" w:color="auto"/>
              <w:right w:val="single" w:sz="4" w:space="0" w:color="auto"/>
            </w:tcBorders>
            <w:shd w:val="clear" w:color="auto" w:fill="auto"/>
            <w:vAlign w:val="bottom"/>
          </w:tcPr>
          <w:p w14:paraId="6C89C06C" w14:textId="77777777" w:rsidR="00AA5D83" w:rsidRDefault="00AA5D83" w:rsidP="00AA5D83">
            <w:pPr>
              <w:rPr>
                <w:b/>
                <w:bCs/>
                <w:sz w:val="20"/>
                <w:szCs w:val="20"/>
              </w:rPr>
            </w:pPr>
            <w:r>
              <w:rPr>
                <w:b/>
                <w:bCs/>
                <w:sz w:val="20"/>
                <w:szCs w:val="20"/>
              </w:rPr>
              <w:t>Отдел по управлению земельными ресурсами и муниципальным имуществом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center"/>
          </w:tcPr>
          <w:p w14:paraId="7BA7EB2A" w14:textId="7245C8C9" w:rsidR="00AA5D83" w:rsidRPr="00FB290D" w:rsidRDefault="00AA5D83" w:rsidP="00AA5D83">
            <w:pPr>
              <w:jc w:val="center"/>
              <w:rPr>
                <w:b/>
                <w:bCs/>
                <w:sz w:val="20"/>
                <w:szCs w:val="20"/>
              </w:rPr>
            </w:pPr>
            <w:r w:rsidRPr="00FB290D">
              <w:rPr>
                <w:b/>
                <w:color w:val="000000" w:themeColor="text1"/>
                <w:sz w:val="22"/>
                <w:szCs w:val="22"/>
              </w:rPr>
              <w:t>13 515,2</w:t>
            </w:r>
          </w:p>
        </w:tc>
        <w:tc>
          <w:tcPr>
            <w:tcW w:w="640" w:type="pct"/>
            <w:tcBorders>
              <w:left w:val="single" w:sz="4" w:space="0" w:color="auto"/>
              <w:bottom w:val="single" w:sz="4" w:space="0" w:color="auto"/>
              <w:right w:val="single" w:sz="4" w:space="0" w:color="auto"/>
            </w:tcBorders>
            <w:vAlign w:val="center"/>
          </w:tcPr>
          <w:p w14:paraId="73F594E1" w14:textId="5D3EC334" w:rsidR="00AA5D83" w:rsidRPr="00FB290D" w:rsidRDefault="00FB290D" w:rsidP="00AA5D83">
            <w:pPr>
              <w:autoSpaceDE w:val="0"/>
              <w:autoSpaceDN w:val="0"/>
              <w:adjustRightInd w:val="0"/>
              <w:jc w:val="center"/>
              <w:rPr>
                <w:rFonts w:eastAsia="Calibri"/>
                <w:b/>
                <w:sz w:val="20"/>
                <w:szCs w:val="20"/>
                <w:lang w:eastAsia="ar-SA"/>
              </w:rPr>
            </w:pPr>
            <w:r w:rsidRPr="00FB290D">
              <w:rPr>
                <w:b/>
                <w:color w:val="000000" w:themeColor="text1"/>
                <w:sz w:val="22"/>
                <w:szCs w:val="22"/>
              </w:rPr>
              <w:t>13 515,2</w:t>
            </w:r>
          </w:p>
        </w:tc>
      </w:tr>
      <w:tr w:rsidR="00AA5D83" w14:paraId="1F8A0C4C" w14:textId="77777777">
        <w:tc>
          <w:tcPr>
            <w:tcW w:w="980" w:type="pct"/>
            <w:tcBorders>
              <w:top w:val="single" w:sz="4" w:space="0" w:color="auto"/>
              <w:left w:val="single" w:sz="4" w:space="0" w:color="auto"/>
              <w:bottom w:val="single" w:sz="4" w:space="0" w:color="auto"/>
              <w:right w:val="single" w:sz="4" w:space="0" w:color="auto"/>
            </w:tcBorders>
            <w:shd w:val="clear" w:color="auto" w:fill="auto"/>
          </w:tcPr>
          <w:p w14:paraId="2D6640F5" w14:textId="77777777" w:rsidR="00AA5D83" w:rsidRDefault="00AA5D83" w:rsidP="00AA5D83">
            <w:pPr>
              <w:rPr>
                <w:sz w:val="20"/>
                <w:szCs w:val="20"/>
              </w:rPr>
            </w:pPr>
            <w:r>
              <w:rPr>
                <w:sz w:val="20"/>
                <w:szCs w:val="20"/>
              </w:rPr>
              <w:t xml:space="preserve">Основное </w:t>
            </w:r>
            <w:r>
              <w:rPr>
                <w:sz w:val="20"/>
                <w:szCs w:val="20"/>
              </w:rPr>
              <w:br/>
              <w:t>мероприятие 2.1.1</w:t>
            </w:r>
          </w:p>
        </w:tc>
        <w:tc>
          <w:tcPr>
            <w:tcW w:w="1085" w:type="pct"/>
            <w:tcBorders>
              <w:top w:val="single" w:sz="4" w:space="0" w:color="auto"/>
              <w:left w:val="single" w:sz="4" w:space="0" w:color="auto"/>
              <w:bottom w:val="single" w:sz="4" w:space="0" w:color="auto"/>
              <w:right w:val="single" w:sz="4" w:space="0" w:color="auto"/>
            </w:tcBorders>
            <w:shd w:val="clear" w:color="auto" w:fill="auto"/>
          </w:tcPr>
          <w:p w14:paraId="46D6CF45" w14:textId="77777777" w:rsidR="00AA5D83" w:rsidRDefault="00AA5D83" w:rsidP="00AA5D83">
            <w:pPr>
              <w:rPr>
                <w:sz w:val="20"/>
                <w:szCs w:val="20"/>
              </w:rPr>
            </w:pPr>
            <w:r>
              <w:rPr>
                <w:sz w:val="20"/>
                <w:szCs w:val="20"/>
              </w:rPr>
              <w:t>Организация осуществления перевозок пассажиров и багажа автомобильным транспортом</w:t>
            </w:r>
          </w:p>
        </w:tc>
        <w:tc>
          <w:tcPr>
            <w:tcW w:w="1659" w:type="pct"/>
            <w:tcBorders>
              <w:top w:val="single" w:sz="4" w:space="0" w:color="auto"/>
              <w:left w:val="single" w:sz="4" w:space="0" w:color="auto"/>
              <w:bottom w:val="single" w:sz="4" w:space="0" w:color="auto"/>
              <w:right w:val="single" w:sz="4" w:space="0" w:color="auto"/>
            </w:tcBorders>
            <w:shd w:val="clear" w:color="auto" w:fill="auto"/>
          </w:tcPr>
          <w:p w14:paraId="39DA62DB" w14:textId="77777777" w:rsidR="00AA5D83" w:rsidRDefault="00AA5D83" w:rsidP="00AA5D83">
            <w:pPr>
              <w:rPr>
                <w:sz w:val="20"/>
                <w:szCs w:val="20"/>
              </w:rPr>
            </w:pPr>
            <w:r>
              <w:rPr>
                <w:sz w:val="20"/>
                <w:szCs w:val="20"/>
              </w:rPr>
              <w:t>Отдел экономического анализа, прогнозирования и осуществления закупок  администрации муниципального района «Ижемский»</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14:paraId="0A0F4EC4" w14:textId="0BB8A35A" w:rsidR="00AA5D83" w:rsidRDefault="00AA5D83" w:rsidP="00AA5D83">
            <w:pPr>
              <w:jc w:val="center"/>
              <w:rPr>
                <w:sz w:val="20"/>
                <w:szCs w:val="20"/>
              </w:rPr>
            </w:pPr>
            <w:r w:rsidRPr="00213E6F">
              <w:rPr>
                <w:color w:val="000000" w:themeColor="text1"/>
                <w:sz w:val="22"/>
                <w:szCs w:val="22"/>
              </w:rPr>
              <w:t>12 387,8</w:t>
            </w:r>
          </w:p>
        </w:tc>
        <w:tc>
          <w:tcPr>
            <w:tcW w:w="640" w:type="pct"/>
            <w:tcBorders>
              <w:top w:val="single" w:sz="4" w:space="0" w:color="auto"/>
              <w:left w:val="single" w:sz="4" w:space="0" w:color="auto"/>
              <w:bottom w:val="single" w:sz="4" w:space="0" w:color="auto"/>
              <w:right w:val="single" w:sz="4" w:space="0" w:color="auto"/>
            </w:tcBorders>
            <w:vAlign w:val="center"/>
          </w:tcPr>
          <w:p w14:paraId="084D7B91" w14:textId="47C83808" w:rsidR="00AA5D83" w:rsidRPr="003B240D" w:rsidRDefault="003B240D" w:rsidP="00DC3D9D">
            <w:pPr>
              <w:autoSpaceDE w:val="0"/>
              <w:autoSpaceDN w:val="0"/>
              <w:adjustRightInd w:val="0"/>
              <w:jc w:val="center"/>
              <w:rPr>
                <w:rFonts w:eastAsia="Calibri"/>
                <w:sz w:val="22"/>
                <w:szCs w:val="22"/>
                <w:lang w:eastAsia="en-US"/>
              </w:rPr>
            </w:pPr>
            <w:r w:rsidRPr="003B240D">
              <w:rPr>
                <w:rFonts w:eastAsia="Calibri"/>
                <w:sz w:val="22"/>
                <w:szCs w:val="22"/>
                <w:lang w:eastAsia="en-US"/>
              </w:rPr>
              <w:t>12</w:t>
            </w:r>
            <w:r w:rsidR="00DC3D9D">
              <w:rPr>
                <w:rFonts w:eastAsia="Calibri"/>
                <w:sz w:val="22"/>
                <w:szCs w:val="22"/>
                <w:lang w:eastAsia="en-US"/>
              </w:rPr>
              <w:t> </w:t>
            </w:r>
            <w:r w:rsidRPr="003B240D">
              <w:rPr>
                <w:rFonts w:eastAsia="Calibri"/>
                <w:sz w:val="22"/>
                <w:szCs w:val="22"/>
                <w:lang w:eastAsia="en-US"/>
              </w:rPr>
              <w:t>20</w:t>
            </w:r>
            <w:r w:rsidR="00DC3D9D">
              <w:rPr>
                <w:rFonts w:eastAsia="Calibri"/>
                <w:sz w:val="22"/>
                <w:szCs w:val="22"/>
                <w:lang w:eastAsia="en-US"/>
              </w:rPr>
              <w:t>3,0</w:t>
            </w:r>
          </w:p>
        </w:tc>
      </w:tr>
      <w:tr w:rsidR="00AA5D83" w14:paraId="0405AE61" w14:textId="77777777">
        <w:tc>
          <w:tcPr>
            <w:tcW w:w="980" w:type="pct"/>
            <w:tcBorders>
              <w:top w:val="single" w:sz="4" w:space="0" w:color="auto"/>
              <w:left w:val="single" w:sz="4" w:space="0" w:color="auto"/>
              <w:bottom w:val="single" w:sz="4" w:space="0" w:color="auto"/>
              <w:right w:val="single" w:sz="4" w:space="0" w:color="auto"/>
            </w:tcBorders>
            <w:shd w:val="clear" w:color="auto" w:fill="auto"/>
          </w:tcPr>
          <w:p w14:paraId="0E066FF1" w14:textId="77777777" w:rsidR="00AA5D83" w:rsidRDefault="00AA5D83" w:rsidP="00AA5D83">
            <w:pPr>
              <w:rPr>
                <w:sz w:val="20"/>
                <w:szCs w:val="20"/>
              </w:rPr>
            </w:pPr>
            <w:r>
              <w:rPr>
                <w:sz w:val="20"/>
                <w:szCs w:val="20"/>
              </w:rPr>
              <w:t xml:space="preserve">Основное </w:t>
            </w:r>
            <w:r>
              <w:rPr>
                <w:sz w:val="20"/>
                <w:szCs w:val="20"/>
              </w:rPr>
              <w:br/>
              <w:t>мероприятие 2.1.2</w:t>
            </w:r>
          </w:p>
        </w:tc>
        <w:tc>
          <w:tcPr>
            <w:tcW w:w="1085" w:type="pct"/>
            <w:tcBorders>
              <w:top w:val="single" w:sz="4" w:space="0" w:color="auto"/>
              <w:left w:val="nil"/>
              <w:bottom w:val="single" w:sz="4" w:space="0" w:color="auto"/>
              <w:right w:val="single" w:sz="4" w:space="0" w:color="auto"/>
            </w:tcBorders>
            <w:shd w:val="clear" w:color="auto" w:fill="auto"/>
          </w:tcPr>
          <w:p w14:paraId="28012A19" w14:textId="77777777" w:rsidR="00AA5D83" w:rsidRDefault="00AA5D83" w:rsidP="00AA5D83">
            <w:pPr>
              <w:rPr>
                <w:sz w:val="20"/>
                <w:szCs w:val="20"/>
              </w:rPr>
            </w:pPr>
            <w:r>
              <w:rPr>
                <w:sz w:val="20"/>
                <w:szCs w:val="20"/>
              </w:rPr>
              <w:t>Организация осуществления перевозок пассажиров и багажа водным транспортом</w:t>
            </w:r>
          </w:p>
        </w:tc>
        <w:tc>
          <w:tcPr>
            <w:tcW w:w="1659" w:type="pct"/>
            <w:tcBorders>
              <w:top w:val="single" w:sz="4" w:space="0" w:color="auto"/>
              <w:left w:val="nil"/>
              <w:bottom w:val="single" w:sz="4" w:space="0" w:color="auto"/>
              <w:right w:val="single" w:sz="4" w:space="0" w:color="auto"/>
            </w:tcBorders>
            <w:shd w:val="clear" w:color="auto" w:fill="auto"/>
            <w:vAlign w:val="bottom"/>
          </w:tcPr>
          <w:p w14:paraId="4FB8C7BD" w14:textId="77777777" w:rsidR="00AA5D83" w:rsidRDefault="00AA5D83" w:rsidP="00AA5D83">
            <w:pPr>
              <w:rPr>
                <w:sz w:val="20"/>
                <w:szCs w:val="20"/>
              </w:rPr>
            </w:pPr>
            <w:r>
              <w:rPr>
                <w:sz w:val="20"/>
                <w:szCs w:val="20"/>
              </w:rPr>
              <w:t>Отдел экономического анализа, прогнозирования и осуществления закупок  администрации муниципального района «Ижемский»</w:t>
            </w:r>
          </w:p>
        </w:tc>
        <w:tc>
          <w:tcPr>
            <w:tcW w:w="636" w:type="pct"/>
            <w:tcBorders>
              <w:top w:val="single" w:sz="4" w:space="0" w:color="auto"/>
              <w:left w:val="nil"/>
              <w:bottom w:val="single" w:sz="4" w:space="0" w:color="auto"/>
              <w:right w:val="single" w:sz="4" w:space="0" w:color="auto"/>
            </w:tcBorders>
            <w:shd w:val="clear" w:color="auto" w:fill="auto"/>
            <w:vAlign w:val="center"/>
          </w:tcPr>
          <w:p w14:paraId="7ED38283" w14:textId="7649B8A2" w:rsidR="00AA5D83" w:rsidRDefault="00AA5D83" w:rsidP="00AA5D83">
            <w:pPr>
              <w:jc w:val="center"/>
              <w:rPr>
                <w:sz w:val="20"/>
                <w:szCs w:val="20"/>
              </w:rPr>
            </w:pPr>
            <w:r w:rsidRPr="00213E6F">
              <w:rPr>
                <w:color w:val="000000" w:themeColor="text1"/>
                <w:sz w:val="22"/>
                <w:szCs w:val="22"/>
              </w:rPr>
              <w:t>7 919,5</w:t>
            </w:r>
          </w:p>
        </w:tc>
        <w:tc>
          <w:tcPr>
            <w:tcW w:w="640" w:type="pct"/>
            <w:tcBorders>
              <w:top w:val="single" w:sz="4" w:space="0" w:color="auto"/>
              <w:left w:val="single" w:sz="4" w:space="0" w:color="auto"/>
              <w:bottom w:val="single" w:sz="4" w:space="0" w:color="auto"/>
              <w:right w:val="single" w:sz="4" w:space="0" w:color="auto"/>
            </w:tcBorders>
            <w:vAlign w:val="center"/>
          </w:tcPr>
          <w:p w14:paraId="1342C82A" w14:textId="7777B345" w:rsidR="00AA5D83" w:rsidRPr="003B240D" w:rsidRDefault="003B240D" w:rsidP="00AA5D83">
            <w:pPr>
              <w:autoSpaceDE w:val="0"/>
              <w:autoSpaceDN w:val="0"/>
              <w:adjustRightInd w:val="0"/>
              <w:jc w:val="center"/>
              <w:rPr>
                <w:rFonts w:eastAsia="Calibri"/>
                <w:sz w:val="22"/>
                <w:szCs w:val="22"/>
                <w:lang w:eastAsia="ar-SA"/>
              </w:rPr>
            </w:pPr>
            <w:r w:rsidRPr="003B240D">
              <w:rPr>
                <w:rFonts w:eastAsia="Calibri"/>
                <w:sz w:val="22"/>
                <w:szCs w:val="22"/>
                <w:lang w:eastAsia="ar-SA"/>
              </w:rPr>
              <w:t>7 919,5</w:t>
            </w:r>
          </w:p>
        </w:tc>
      </w:tr>
      <w:tr w:rsidR="00AA5D83" w14:paraId="21C9A05D" w14:textId="77777777">
        <w:tc>
          <w:tcPr>
            <w:tcW w:w="980" w:type="pct"/>
            <w:tcBorders>
              <w:top w:val="nil"/>
              <w:left w:val="single" w:sz="4" w:space="0" w:color="auto"/>
              <w:bottom w:val="single" w:sz="4" w:space="0" w:color="auto"/>
              <w:right w:val="single" w:sz="4" w:space="0" w:color="auto"/>
            </w:tcBorders>
            <w:shd w:val="clear" w:color="auto" w:fill="auto"/>
          </w:tcPr>
          <w:p w14:paraId="68FF7EC6" w14:textId="77777777" w:rsidR="00AA5D83" w:rsidRDefault="00AA5D83" w:rsidP="00AA5D83">
            <w:pPr>
              <w:rPr>
                <w:sz w:val="20"/>
                <w:szCs w:val="20"/>
              </w:rPr>
            </w:pPr>
            <w:r>
              <w:rPr>
                <w:sz w:val="20"/>
                <w:szCs w:val="20"/>
              </w:rPr>
              <w:t xml:space="preserve">Основное </w:t>
            </w:r>
            <w:r>
              <w:rPr>
                <w:sz w:val="20"/>
                <w:szCs w:val="20"/>
              </w:rPr>
              <w:br/>
              <w:t>мероприятие 2.1.3</w:t>
            </w:r>
          </w:p>
        </w:tc>
        <w:tc>
          <w:tcPr>
            <w:tcW w:w="1085" w:type="pct"/>
            <w:tcBorders>
              <w:top w:val="nil"/>
              <w:left w:val="nil"/>
              <w:bottom w:val="single" w:sz="4" w:space="0" w:color="auto"/>
              <w:right w:val="single" w:sz="4" w:space="0" w:color="auto"/>
            </w:tcBorders>
            <w:shd w:val="clear" w:color="auto" w:fill="auto"/>
          </w:tcPr>
          <w:p w14:paraId="2CAF7355" w14:textId="77777777" w:rsidR="00AA5D83" w:rsidRDefault="00AA5D83" w:rsidP="00AA5D83">
            <w:pPr>
              <w:rPr>
                <w:sz w:val="20"/>
                <w:szCs w:val="20"/>
              </w:rPr>
            </w:pPr>
            <w:r>
              <w:rPr>
                <w:sz w:val="20"/>
                <w:szCs w:val="20"/>
              </w:rPr>
              <w:t xml:space="preserve">Приобретение транспортных средств для осуществления пассажирских перевозок на автомобильном транспорте </w:t>
            </w:r>
          </w:p>
        </w:tc>
        <w:tc>
          <w:tcPr>
            <w:tcW w:w="1659" w:type="pct"/>
            <w:tcBorders>
              <w:top w:val="nil"/>
              <w:left w:val="nil"/>
              <w:bottom w:val="single" w:sz="4" w:space="0" w:color="auto"/>
              <w:right w:val="single" w:sz="4" w:space="0" w:color="auto"/>
            </w:tcBorders>
            <w:shd w:val="clear" w:color="auto" w:fill="auto"/>
            <w:vAlign w:val="bottom"/>
          </w:tcPr>
          <w:p w14:paraId="61E851F4" w14:textId="77777777" w:rsidR="00AA5D83" w:rsidRDefault="00AA5D83" w:rsidP="00AA5D83">
            <w:pPr>
              <w:rPr>
                <w:sz w:val="20"/>
                <w:szCs w:val="20"/>
              </w:rPr>
            </w:pPr>
            <w:r>
              <w:rPr>
                <w:sz w:val="20"/>
                <w:szCs w:val="20"/>
              </w:rPr>
              <w:t>Отдел по управлению земельными ресурсами и муниципальным имуществом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center"/>
          </w:tcPr>
          <w:p w14:paraId="289CE1D2" w14:textId="1558C859" w:rsidR="00AA5D83" w:rsidRDefault="00AA5D83" w:rsidP="00AA5D83">
            <w:pPr>
              <w:jc w:val="center"/>
              <w:rPr>
                <w:sz w:val="20"/>
                <w:szCs w:val="20"/>
              </w:rPr>
            </w:pPr>
            <w:r w:rsidRPr="00213E6F">
              <w:rPr>
                <w:color w:val="000000" w:themeColor="text1"/>
                <w:sz w:val="22"/>
                <w:szCs w:val="22"/>
              </w:rPr>
              <w:t>13 515,2</w:t>
            </w:r>
          </w:p>
        </w:tc>
        <w:tc>
          <w:tcPr>
            <w:tcW w:w="640" w:type="pct"/>
            <w:tcBorders>
              <w:top w:val="single" w:sz="4" w:space="0" w:color="auto"/>
              <w:left w:val="single" w:sz="4" w:space="0" w:color="auto"/>
              <w:bottom w:val="single" w:sz="4" w:space="0" w:color="auto"/>
              <w:right w:val="single" w:sz="4" w:space="0" w:color="auto"/>
            </w:tcBorders>
            <w:vAlign w:val="center"/>
          </w:tcPr>
          <w:p w14:paraId="25900983" w14:textId="191C7E0A" w:rsidR="00AA5D83" w:rsidRPr="003B240D" w:rsidRDefault="003B240D" w:rsidP="00AA5D83">
            <w:pPr>
              <w:autoSpaceDE w:val="0"/>
              <w:autoSpaceDN w:val="0"/>
              <w:adjustRightInd w:val="0"/>
              <w:jc w:val="center"/>
              <w:rPr>
                <w:rFonts w:eastAsia="Calibri"/>
                <w:sz w:val="22"/>
                <w:szCs w:val="22"/>
                <w:lang w:eastAsia="ar-SA"/>
              </w:rPr>
            </w:pPr>
            <w:r w:rsidRPr="003B240D">
              <w:rPr>
                <w:rFonts w:eastAsia="Calibri"/>
                <w:sz w:val="22"/>
                <w:szCs w:val="22"/>
                <w:lang w:eastAsia="ar-SA"/>
              </w:rPr>
              <w:t>13 515,2</w:t>
            </w:r>
          </w:p>
        </w:tc>
      </w:tr>
      <w:tr w:rsidR="007A746E" w14:paraId="34467466" w14:textId="77777777">
        <w:tc>
          <w:tcPr>
            <w:tcW w:w="980" w:type="pct"/>
            <w:vMerge w:val="restart"/>
            <w:tcBorders>
              <w:top w:val="single" w:sz="4" w:space="0" w:color="auto"/>
              <w:left w:val="single" w:sz="4" w:space="0" w:color="auto"/>
              <w:right w:val="single" w:sz="4" w:space="0" w:color="auto"/>
            </w:tcBorders>
            <w:vAlign w:val="center"/>
          </w:tcPr>
          <w:p w14:paraId="07E928CE" w14:textId="77777777" w:rsidR="007A746E" w:rsidRDefault="007A746E" w:rsidP="007A746E">
            <w:pPr>
              <w:autoSpaceDE w:val="0"/>
              <w:autoSpaceDN w:val="0"/>
              <w:adjustRightInd w:val="0"/>
              <w:jc w:val="both"/>
              <w:rPr>
                <w:rFonts w:eastAsia="Calibri"/>
                <w:sz w:val="20"/>
                <w:szCs w:val="20"/>
                <w:lang w:eastAsia="en-US"/>
              </w:rPr>
            </w:pPr>
            <w:r>
              <w:rPr>
                <w:rFonts w:eastAsia="Calibri"/>
                <w:b/>
                <w:sz w:val="20"/>
                <w:szCs w:val="20"/>
                <w:lang w:eastAsia="ar-SA"/>
              </w:rPr>
              <w:t>Подпрограмма 3</w:t>
            </w:r>
          </w:p>
        </w:tc>
        <w:tc>
          <w:tcPr>
            <w:tcW w:w="1085" w:type="pct"/>
            <w:vMerge w:val="restart"/>
            <w:tcBorders>
              <w:top w:val="single" w:sz="4" w:space="0" w:color="auto"/>
              <w:left w:val="single" w:sz="4" w:space="0" w:color="auto"/>
              <w:right w:val="single" w:sz="4" w:space="0" w:color="auto"/>
            </w:tcBorders>
            <w:vAlign w:val="center"/>
          </w:tcPr>
          <w:p w14:paraId="16CF2388" w14:textId="77777777" w:rsidR="007A746E" w:rsidRDefault="007A746E" w:rsidP="007A746E">
            <w:pPr>
              <w:autoSpaceDE w:val="0"/>
              <w:autoSpaceDN w:val="0"/>
              <w:adjustRightInd w:val="0"/>
              <w:rPr>
                <w:rFonts w:eastAsia="Calibri"/>
                <w:sz w:val="20"/>
                <w:szCs w:val="20"/>
                <w:lang w:eastAsia="en-US"/>
              </w:rPr>
            </w:pPr>
            <w:r>
              <w:rPr>
                <w:b/>
                <w:bCs/>
                <w:sz w:val="20"/>
                <w:szCs w:val="20"/>
              </w:rPr>
              <w:t>Повышение безопасности дорожного движения на территории муниципального района «Ижемский»</w:t>
            </w:r>
          </w:p>
        </w:tc>
        <w:tc>
          <w:tcPr>
            <w:tcW w:w="1659" w:type="pct"/>
            <w:tcBorders>
              <w:top w:val="single" w:sz="4" w:space="0" w:color="auto"/>
              <w:left w:val="single" w:sz="4" w:space="0" w:color="auto"/>
              <w:bottom w:val="single" w:sz="4" w:space="0" w:color="auto"/>
              <w:right w:val="single" w:sz="4" w:space="0" w:color="auto"/>
            </w:tcBorders>
          </w:tcPr>
          <w:p w14:paraId="2392D0D4" w14:textId="77777777" w:rsidR="007A746E" w:rsidRDefault="007A746E" w:rsidP="007A746E">
            <w:pPr>
              <w:autoSpaceDE w:val="0"/>
              <w:autoSpaceDN w:val="0"/>
              <w:adjustRightInd w:val="0"/>
              <w:rPr>
                <w:rFonts w:eastAsia="Calibri"/>
                <w:b/>
                <w:sz w:val="20"/>
                <w:szCs w:val="20"/>
                <w:lang w:eastAsia="en-US"/>
              </w:rPr>
            </w:pPr>
            <w:r>
              <w:rPr>
                <w:rFonts w:eastAsia="Calibri"/>
                <w:b/>
                <w:sz w:val="20"/>
                <w:szCs w:val="20"/>
                <w:lang w:eastAsia="en-US"/>
              </w:rPr>
              <w:t>Всего</w:t>
            </w:r>
          </w:p>
        </w:tc>
        <w:tc>
          <w:tcPr>
            <w:tcW w:w="636" w:type="pct"/>
            <w:tcBorders>
              <w:top w:val="nil"/>
              <w:left w:val="nil"/>
              <w:bottom w:val="single" w:sz="4" w:space="0" w:color="auto"/>
              <w:right w:val="single" w:sz="4" w:space="0" w:color="auto"/>
            </w:tcBorders>
            <w:shd w:val="clear" w:color="auto" w:fill="auto"/>
            <w:vAlign w:val="center"/>
          </w:tcPr>
          <w:p w14:paraId="5262263D" w14:textId="77EC23CC" w:rsidR="007A746E" w:rsidRDefault="00AA5D83" w:rsidP="007A746E">
            <w:pPr>
              <w:jc w:val="center"/>
              <w:rPr>
                <w:b/>
                <w:bCs/>
                <w:sz w:val="20"/>
                <w:szCs w:val="20"/>
              </w:rPr>
            </w:pPr>
            <w:r>
              <w:rPr>
                <w:b/>
                <w:bCs/>
                <w:sz w:val="20"/>
                <w:szCs w:val="20"/>
              </w:rPr>
              <w:t>450,0</w:t>
            </w:r>
          </w:p>
        </w:tc>
        <w:tc>
          <w:tcPr>
            <w:tcW w:w="640" w:type="pct"/>
            <w:tcBorders>
              <w:top w:val="single" w:sz="4" w:space="0" w:color="auto"/>
              <w:left w:val="single" w:sz="4" w:space="0" w:color="auto"/>
              <w:bottom w:val="single" w:sz="4" w:space="0" w:color="auto"/>
              <w:right w:val="single" w:sz="4" w:space="0" w:color="auto"/>
            </w:tcBorders>
            <w:vAlign w:val="center"/>
          </w:tcPr>
          <w:p w14:paraId="1A61C81B" w14:textId="43FE9512" w:rsidR="007A746E" w:rsidRDefault="007513B2" w:rsidP="007A746E">
            <w:pPr>
              <w:autoSpaceDE w:val="0"/>
              <w:autoSpaceDN w:val="0"/>
              <w:adjustRightInd w:val="0"/>
              <w:jc w:val="center"/>
              <w:rPr>
                <w:rFonts w:eastAsia="Calibri"/>
                <w:b/>
                <w:sz w:val="20"/>
                <w:szCs w:val="20"/>
                <w:lang w:eastAsia="en-US"/>
              </w:rPr>
            </w:pPr>
            <w:r>
              <w:rPr>
                <w:rFonts w:eastAsia="Calibri"/>
                <w:b/>
                <w:sz w:val="20"/>
                <w:szCs w:val="20"/>
                <w:lang w:eastAsia="en-US"/>
              </w:rPr>
              <w:t>415,6</w:t>
            </w:r>
          </w:p>
        </w:tc>
      </w:tr>
      <w:tr w:rsidR="007A746E" w14:paraId="72BAC967" w14:textId="77777777">
        <w:tc>
          <w:tcPr>
            <w:tcW w:w="980" w:type="pct"/>
            <w:vMerge/>
            <w:tcBorders>
              <w:left w:val="single" w:sz="4" w:space="0" w:color="auto"/>
              <w:right w:val="single" w:sz="4" w:space="0" w:color="auto"/>
            </w:tcBorders>
            <w:vAlign w:val="center"/>
          </w:tcPr>
          <w:p w14:paraId="0DEC3690" w14:textId="77777777" w:rsidR="007A746E" w:rsidRDefault="007A746E" w:rsidP="007A746E">
            <w:pPr>
              <w:autoSpaceDE w:val="0"/>
              <w:autoSpaceDN w:val="0"/>
              <w:adjustRightInd w:val="0"/>
              <w:jc w:val="both"/>
              <w:rPr>
                <w:rFonts w:eastAsia="Calibri"/>
                <w:b/>
                <w:sz w:val="20"/>
                <w:szCs w:val="20"/>
                <w:lang w:eastAsia="ar-SA"/>
              </w:rPr>
            </w:pPr>
          </w:p>
        </w:tc>
        <w:tc>
          <w:tcPr>
            <w:tcW w:w="1085" w:type="pct"/>
            <w:vMerge/>
            <w:tcBorders>
              <w:left w:val="single" w:sz="4" w:space="0" w:color="auto"/>
              <w:right w:val="single" w:sz="4" w:space="0" w:color="auto"/>
            </w:tcBorders>
            <w:vAlign w:val="center"/>
          </w:tcPr>
          <w:p w14:paraId="39F5ED0F" w14:textId="77777777" w:rsidR="007A746E" w:rsidRDefault="007A746E" w:rsidP="007A746E">
            <w:pPr>
              <w:autoSpaceDE w:val="0"/>
              <w:autoSpaceDN w:val="0"/>
              <w:adjustRightInd w:val="0"/>
              <w:rPr>
                <w:rFonts w:eastAsia="Calibri" w:cs="Calibri"/>
                <w:b/>
                <w:sz w:val="20"/>
                <w:szCs w:val="20"/>
                <w:lang w:eastAsia="ar-SA"/>
              </w:rPr>
            </w:pPr>
          </w:p>
        </w:tc>
        <w:tc>
          <w:tcPr>
            <w:tcW w:w="1659" w:type="pct"/>
            <w:tcBorders>
              <w:top w:val="single" w:sz="4" w:space="0" w:color="auto"/>
              <w:left w:val="single" w:sz="4" w:space="0" w:color="auto"/>
              <w:bottom w:val="single" w:sz="4" w:space="0" w:color="auto"/>
              <w:right w:val="single" w:sz="4" w:space="0" w:color="auto"/>
            </w:tcBorders>
            <w:shd w:val="clear" w:color="auto" w:fill="auto"/>
            <w:vAlign w:val="bottom"/>
          </w:tcPr>
          <w:p w14:paraId="2A941B83" w14:textId="77777777" w:rsidR="007A746E" w:rsidRDefault="007A746E" w:rsidP="007A746E">
            <w:pPr>
              <w:rPr>
                <w:b/>
                <w:bCs/>
                <w:sz w:val="20"/>
                <w:szCs w:val="20"/>
              </w:rPr>
            </w:pPr>
            <w:r>
              <w:rPr>
                <w:b/>
                <w:bCs/>
                <w:sz w:val="20"/>
                <w:szCs w:val="20"/>
              </w:rPr>
              <w:t>Отдел территориального развития и коммунального хозяйства администрации муниципального района «Ижемский»</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14:paraId="0EF039DF" w14:textId="7B5497B4" w:rsidR="007A746E" w:rsidRDefault="00AA5D83" w:rsidP="007A746E">
            <w:pPr>
              <w:jc w:val="center"/>
              <w:rPr>
                <w:b/>
                <w:bCs/>
                <w:sz w:val="20"/>
                <w:szCs w:val="20"/>
              </w:rPr>
            </w:pPr>
            <w:r>
              <w:rPr>
                <w:b/>
                <w:bCs/>
                <w:sz w:val="20"/>
                <w:szCs w:val="20"/>
              </w:rPr>
              <w:t>450,0</w:t>
            </w:r>
          </w:p>
        </w:tc>
        <w:tc>
          <w:tcPr>
            <w:tcW w:w="640" w:type="pct"/>
            <w:tcBorders>
              <w:top w:val="single" w:sz="4" w:space="0" w:color="auto"/>
              <w:left w:val="single" w:sz="4" w:space="0" w:color="auto"/>
              <w:bottom w:val="single" w:sz="4" w:space="0" w:color="auto"/>
              <w:right w:val="single" w:sz="4" w:space="0" w:color="auto"/>
            </w:tcBorders>
            <w:vAlign w:val="center"/>
          </w:tcPr>
          <w:p w14:paraId="30E8EC37" w14:textId="3AD7DBD3" w:rsidR="007A746E" w:rsidRDefault="007513B2" w:rsidP="007A746E">
            <w:pPr>
              <w:autoSpaceDE w:val="0"/>
              <w:autoSpaceDN w:val="0"/>
              <w:adjustRightInd w:val="0"/>
              <w:jc w:val="center"/>
              <w:rPr>
                <w:rFonts w:eastAsia="Calibri"/>
                <w:b/>
                <w:sz w:val="20"/>
                <w:szCs w:val="20"/>
                <w:lang w:eastAsia="en-US"/>
              </w:rPr>
            </w:pPr>
            <w:r>
              <w:rPr>
                <w:rFonts w:eastAsia="Calibri"/>
                <w:b/>
                <w:sz w:val="20"/>
                <w:szCs w:val="20"/>
                <w:lang w:eastAsia="en-US"/>
              </w:rPr>
              <w:t>415,6</w:t>
            </w:r>
          </w:p>
        </w:tc>
      </w:tr>
      <w:tr w:rsidR="007A746E" w14:paraId="0113D617" w14:textId="77777777">
        <w:tc>
          <w:tcPr>
            <w:tcW w:w="980" w:type="pct"/>
            <w:tcBorders>
              <w:top w:val="nil"/>
              <w:left w:val="single" w:sz="4" w:space="0" w:color="auto"/>
              <w:bottom w:val="single" w:sz="4" w:space="0" w:color="auto"/>
              <w:right w:val="single" w:sz="4" w:space="0" w:color="auto"/>
            </w:tcBorders>
            <w:shd w:val="clear" w:color="auto" w:fill="auto"/>
            <w:vAlign w:val="bottom"/>
          </w:tcPr>
          <w:p w14:paraId="02CD62F1" w14:textId="77777777" w:rsidR="007A746E" w:rsidRDefault="007A746E" w:rsidP="007A746E">
            <w:pPr>
              <w:rPr>
                <w:sz w:val="20"/>
                <w:szCs w:val="20"/>
              </w:rPr>
            </w:pPr>
            <w:r>
              <w:rPr>
                <w:sz w:val="20"/>
                <w:szCs w:val="20"/>
              </w:rPr>
              <w:lastRenderedPageBreak/>
              <w:t xml:space="preserve">Основное </w:t>
            </w:r>
            <w:r>
              <w:rPr>
                <w:sz w:val="20"/>
                <w:szCs w:val="20"/>
              </w:rPr>
              <w:br/>
              <w:t>мероприятие 3.3.1</w:t>
            </w:r>
          </w:p>
        </w:tc>
        <w:tc>
          <w:tcPr>
            <w:tcW w:w="1085" w:type="pct"/>
            <w:tcBorders>
              <w:top w:val="nil"/>
              <w:left w:val="nil"/>
              <w:bottom w:val="single" w:sz="4" w:space="0" w:color="auto"/>
              <w:right w:val="single" w:sz="4" w:space="0" w:color="auto"/>
            </w:tcBorders>
            <w:shd w:val="clear" w:color="auto" w:fill="auto"/>
            <w:vAlign w:val="bottom"/>
          </w:tcPr>
          <w:p w14:paraId="1C596808" w14:textId="77777777" w:rsidR="007A746E" w:rsidRDefault="007A746E" w:rsidP="007A746E">
            <w:pPr>
              <w:rPr>
                <w:sz w:val="20"/>
                <w:szCs w:val="20"/>
              </w:rPr>
            </w:pPr>
            <w:r>
              <w:rPr>
                <w:sz w:val="20"/>
                <w:szCs w:val="20"/>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1659" w:type="pct"/>
            <w:tcBorders>
              <w:top w:val="nil"/>
              <w:left w:val="nil"/>
              <w:bottom w:val="single" w:sz="4" w:space="0" w:color="auto"/>
              <w:right w:val="single" w:sz="4" w:space="0" w:color="auto"/>
            </w:tcBorders>
            <w:shd w:val="clear" w:color="auto" w:fill="auto"/>
            <w:vAlign w:val="bottom"/>
          </w:tcPr>
          <w:p w14:paraId="2CF8C264" w14:textId="77777777" w:rsidR="007A746E" w:rsidRDefault="007A746E" w:rsidP="007A746E">
            <w:pPr>
              <w:rPr>
                <w:sz w:val="20"/>
                <w:szCs w:val="20"/>
              </w:rPr>
            </w:pPr>
            <w:r>
              <w:rPr>
                <w:sz w:val="20"/>
                <w:szCs w:val="20"/>
              </w:rPr>
              <w:t>Отдел территориального развития и коммунального хозяйства администрации муниципального района «Ижемский»</w:t>
            </w:r>
          </w:p>
        </w:tc>
        <w:tc>
          <w:tcPr>
            <w:tcW w:w="636" w:type="pct"/>
            <w:tcBorders>
              <w:top w:val="nil"/>
              <w:left w:val="nil"/>
              <w:bottom w:val="single" w:sz="4" w:space="0" w:color="auto"/>
              <w:right w:val="single" w:sz="4" w:space="0" w:color="auto"/>
            </w:tcBorders>
            <w:shd w:val="clear" w:color="auto" w:fill="auto"/>
            <w:vAlign w:val="center"/>
          </w:tcPr>
          <w:p w14:paraId="5E464BBF" w14:textId="3E515092" w:rsidR="007A746E" w:rsidRDefault="00AA5D83" w:rsidP="007A746E">
            <w:pPr>
              <w:jc w:val="center"/>
              <w:rPr>
                <w:sz w:val="20"/>
                <w:szCs w:val="20"/>
              </w:rPr>
            </w:pPr>
            <w:r>
              <w:rPr>
                <w:sz w:val="20"/>
                <w:szCs w:val="20"/>
              </w:rPr>
              <w:t>450,0</w:t>
            </w:r>
          </w:p>
        </w:tc>
        <w:tc>
          <w:tcPr>
            <w:tcW w:w="640" w:type="pct"/>
            <w:tcBorders>
              <w:left w:val="single" w:sz="4" w:space="0" w:color="auto"/>
              <w:bottom w:val="single" w:sz="4" w:space="0" w:color="auto"/>
              <w:right w:val="single" w:sz="4" w:space="0" w:color="auto"/>
            </w:tcBorders>
            <w:vAlign w:val="center"/>
          </w:tcPr>
          <w:p w14:paraId="49D4BAEC" w14:textId="2F963FDA" w:rsidR="007A746E" w:rsidRDefault="007513B2" w:rsidP="007A746E">
            <w:pPr>
              <w:autoSpaceDE w:val="0"/>
              <w:autoSpaceDN w:val="0"/>
              <w:adjustRightInd w:val="0"/>
              <w:jc w:val="center"/>
              <w:rPr>
                <w:rFonts w:eastAsia="Calibri"/>
                <w:sz w:val="20"/>
                <w:szCs w:val="20"/>
                <w:lang w:eastAsia="en-US"/>
              </w:rPr>
            </w:pPr>
            <w:r>
              <w:rPr>
                <w:rFonts w:eastAsia="Calibri"/>
                <w:sz w:val="20"/>
                <w:szCs w:val="20"/>
                <w:lang w:eastAsia="en-US"/>
              </w:rPr>
              <w:t>415,6</w:t>
            </w:r>
          </w:p>
        </w:tc>
      </w:tr>
    </w:tbl>
    <w:p w14:paraId="7108E879" w14:textId="77777777" w:rsidR="00AA5D15" w:rsidRDefault="00AA5D15">
      <w:pPr>
        <w:autoSpaceDE w:val="0"/>
        <w:autoSpaceDN w:val="0"/>
        <w:adjustRightInd w:val="0"/>
        <w:ind w:firstLine="539"/>
        <w:jc w:val="both"/>
        <w:rPr>
          <w:rFonts w:eastAsia="Calibri"/>
          <w:lang w:eastAsia="en-US"/>
        </w:rPr>
      </w:pPr>
    </w:p>
    <w:p w14:paraId="7DCB6C08" w14:textId="77777777" w:rsidR="00AA5D15" w:rsidRDefault="00AA5D15">
      <w:pPr>
        <w:autoSpaceDE w:val="0"/>
        <w:autoSpaceDN w:val="0"/>
        <w:adjustRightInd w:val="0"/>
        <w:outlineLvl w:val="0"/>
        <w:rPr>
          <w:rFonts w:eastAsia="Calibri"/>
          <w:lang w:eastAsia="en-US"/>
        </w:rPr>
        <w:sectPr w:rsidR="00AA5D15">
          <w:pgSz w:w="11905" w:h="16838"/>
          <w:pgMar w:top="1134" w:right="1701" w:bottom="1106" w:left="851" w:header="720" w:footer="720" w:gutter="0"/>
          <w:cols w:space="720"/>
          <w:noEndnote/>
          <w:docGrid w:linePitch="326"/>
        </w:sectPr>
      </w:pPr>
      <w:bookmarkStart w:id="10" w:name="_GoBack"/>
      <w:bookmarkEnd w:id="10"/>
    </w:p>
    <w:p w14:paraId="7FFC60DE" w14:textId="77777777" w:rsidR="00AA5D15" w:rsidRDefault="009D37E0">
      <w:pPr>
        <w:autoSpaceDE w:val="0"/>
        <w:autoSpaceDN w:val="0"/>
        <w:adjustRightInd w:val="0"/>
        <w:jc w:val="right"/>
        <w:outlineLvl w:val="0"/>
        <w:rPr>
          <w:rFonts w:eastAsia="Calibri"/>
          <w:lang w:eastAsia="en-US"/>
        </w:rPr>
      </w:pPr>
      <w:r>
        <w:rPr>
          <w:rFonts w:eastAsia="Calibri"/>
          <w:lang w:eastAsia="en-US"/>
        </w:rPr>
        <w:lastRenderedPageBreak/>
        <w:t>Таблица 16</w:t>
      </w:r>
    </w:p>
    <w:p w14:paraId="101D2F7E" w14:textId="77777777" w:rsidR="00AA5D15" w:rsidRDefault="00AA5D15">
      <w:pPr>
        <w:autoSpaceDE w:val="0"/>
        <w:autoSpaceDN w:val="0"/>
        <w:adjustRightInd w:val="0"/>
        <w:jc w:val="center"/>
        <w:rPr>
          <w:rFonts w:ascii="Calibri" w:eastAsia="Calibri" w:hAnsi="Calibri" w:cs="Calibri"/>
          <w:lang w:eastAsia="ar-SA"/>
        </w:rPr>
      </w:pPr>
    </w:p>
    <w:p w14:paraId="4AB3BE94" w14:textId="77777777" w:rsidR="00AA5D15" w:rsidRDefault="00D60CA1">
      <w:pPr>
        <w:autoSpaceDE w:val="0"/>
        <w:autoSpaceDN w:val="0"/>
        <w:adjustRightInd w:val="0"/>
        <w:jc w:val="center"/>
        <w:rPr>
          <w:rFonts w:eastAsia="Calibri"/>
          <w:lang w:eastAsia="en-US"/>
        </w:rPr>
      </w:pPr>
      <w:hyperlink r:id="rId10" w:history="1">
        <w:r w:rsidR="009D37E0">
          <w:rPr>
            <w:rFonts w:eastAsia="Calibri"/>
            <w:lang w:eastAsia="en-US"/>
          </w:rPr>
          <w:t>Сведения</w:t>
        </w:r>
      </w:hyperlink>
      <w:r w:rsidR="009D37E0">
        <w:rPr>
          <w:rFonts w:eastAsia="Calibri"/>
          <w:lang w:eastAsia="en-US"/>
        </w:rPr>
        <w:t xml:space="preserve"> о достижении значений показателей результатов использования субсидий </w:t>
      </w:r>
    </w:p>
    <w:p w14:paraId="6CA30A61" w14:textId="77777777" w:rsidR="00AA5D15" w:rsidRDefault="009D37E0">
      <w:pPr>
        <w:autoSpaceDE w:val="0"/>
        <w:autoSpaceDN w:val="0"/>
        <w:adjustRightInd w:val="0"/>
        <w:jc w:val="center"/>
        <w:rPr>
          <w:rFonts w:eastAsia="Calibri"/>
          <w:lang w:eastAsia="en-US"/>
        </w:rPr>
      </w:pPr>
      <w:r>
        <w:rPr>
          <w:rFonts w:eastAsia="Calibri"/>
          <w:lang w:eastAsia="en-US"/>
        </w:rPr>
        <w:t xml:space="preserve">и (или) иных межбюджетных трансфертов, предоставляемых </w:t>
      </w:r>
    </w:p>
    <w:p w14:paraId="45D22A8B" w14:textId="77777777" w:rsidR="00AA5D15" w:rsidRDefault="009D37E0">
      <w:pPr>
        <w:autoSpaceDE w:val="0"/>
        <w:autoSpaceDN w:val="0"/>
        <w:adjustRightInd w:val="0"/>
        <w:jc w:val="center"/>
        <w:rPr>
          <w:rFonts w:eastAsia="Calibri"/>
          <w:lang w:eastAsia="en-US"/>
        </w:rPr>
      </w:pPr>
      <w:r>
        <w:rPr>
          <w:rFonts w:eastAsia="Calibri"/>
          <w:lang w:eastAsia="en-US"/>
        </w:rPr>
        <w:t xml:space="preserve">из федерального бюджета и (или) республиканского бюджета Республики Коми </w:t>
      </w:r>
    </w:p>
    <w:p w14:paraId="2AB6E15A" w14:textId="77777777" w:rsidR="00AA5D15" w:rsidRDefault="00AA5D15">
      <w:pPr>
        <w:autoSpaceDE w:val="0"/>
        <w:autoSpaceDN w:val="0"/>
        <w:adjustRightInd w:val="0"/>
        <w:rPr>
          <w:rFonts w:eastAsia="Calibri"/>
          <w:lang w:eastAsia="en-US"/>
        </w:rPr>
      </w:pPr>
    </w:p>
    <w:tbl>
      <w:tblPr>
        <w:tblW w:w="15599" w:type="dxa"/>
        <w:tblInd w:w="-289" w:type="dxa"/>
        <w:tblLayout w:type="fixed"/>
        <w:tblCellMar>
          <w:top w:w="102" w:type="dxa"/>
          <w:left w:w="62" w:type="dxa"/>
          <w:bottom w:w="102" w:type="dxa"/>
          <w:right w:w="62" w:type="dxa"/>
        </w:tblCellMar>
        <w:tblLook w:val="0000" w:firstRow="0" w:lastRow="0" w:firstColumn="0" w:lastColumn="0" w:noHBand="0" w:noVBand="0"/>
      </w:tblPr>
      <w:tblGrid>
        <w:gridCol w:w="510"/>
        <w:gridCol w:w="3176"/>
        <w:gridCol w:w="3969"/>
        <w:gridCol w:w="2132"/>
        <w:gridCol w:w="2835"/>
        <w:gridCol w:w="1493"/>
        <w:gridCol w:w="1484"/>
      </w:tblGrid>
      <w:tr w:rsidR="00AA5D15" w14:paraId="1532F2F3" w14:textId="77777777">
        <w:tc>
          <w:tcPr>
            <w:tcW w:w="510" w:type="dxa"/>
            <w:vMerge w:val="restart"/>
            <w:tcBorders>
              <w:top w:val="single" w:sz="4" w:space="0" w:color="auto"/>
              <w:left w:val="single" w:sz="4" w:space="0" w:color="auto"/>
              <w:bottom w:val="single" w:sz="4" w:space="0" w:color="auto"/>
              <w:right w:val="single" w:sz="4" w:space="0" w:color="auto"/>
            </w:tcBorders>
          </w:tcPr>
          <w:p w14:paraId="44EFFEC7"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 п/п</w:t>
            </w:r>
          </w:p>
        </w:tc>
        <w:tc>
          <w:tcPr>
            <w:tcW w:w="3176" w:type="dxa"/>
            <w:vMerge w:val="restart"/>
            <w:tcBorders>
              <w:top w:val="single" w:sz="4" w:space="0" w:color="auto"/>
              <w:left w:val="single" w:sz="4" w:space="0" w:color="auto"/>
              <w:bottom w:val="single" w:sz="4" w:space="0" w:color="auto"/>
              <w:right w:val="single" w:sz="4" w:space="0" w:color="auto"/>
            </w:tcBorders>
          </w:tcPr>
          <w:p w14:paraId="460E0444"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Наименование</w:t>
            </w:r>
          </w:p>
          <w:p w14:paraId="22C674BB"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 xml:space="preserve"> основного мероприятия</w:t>
            </w:r>
          </w:p>
          <w:p w14:paraId="3278DD1C"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 xml:space="preserve"> муниципальной программы </w:t>
            </w:r>
          </w:p>
        </w:tc>
        <w:tc>
          <w:tcPr>
            <w:tcW w:w="3969" w:type="dxa"/>
            <w:vMerge w:val="restart"/>
            <w:tcBorders>
              <w:top w:val="single" w:sz="4" w:space="0" w:color="auto"/>
              <w:left w:val="single" w:sz="4" w:space="0" w:color="auto"/>
              <w:bottom w:val="single" w:sz="4" w:space="0" w:color="auto"/>
              <w:right w:val="single" w:sz="4" w:space="0" w:color="auto"/>
            </w:tcBorders>
          </w:tcPr>
          <w:p w14:paraId="61C75755"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 xml:space="preserve">Наименование субсидии и (или) иных межбюджетных трансфертов </w:t>
            </w:r>
          </w:p>
        </w:tc>
        <w:tc>
          <w:tcPr>
            <w:tcW w:w="2132" w:type="dxa"/>
            <w:vMerge w:val="restart"/>
            <w:tcBorders>
              <w:top w:val="single" w:sz="4" w:space="0" w:color="auto"/>
              <w:left w:val="single" w:sz="4" w:space="0" w:color="auto"/>
              <w:bottom w:val="single" w:sz="4" w:space="0" w:color="auto"/>
              <w:right w:val="single" w:sz="4" w:space="0" w:color="auto"/>
            </w:tcBorders>
          </w:tcPr>
          <w:p w14:paraId="376E41C1"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Результат использования субсидии и (или) иных межбюджетных трансфертов</w:t>
            </w:r>
          </w:p>
        </w:tc>
        <w:tc>
          <w:tcPr>
            <w:tcW w:w="5812" w:type="dxa"/>
            <w:gridSpan w:val="3"/>
            <w:tcBorders>
              <w:top w:val="single" w:sz="4" w:space="0" w:color="auto"/>
              <w:left w:val="single" w:sz="4" w:space="0" w:color="auto"/>
              <w:bottom w:val="single" w:sz="4" w:space="0" w:color="auto"/>
              <w:right w:val="single" w:sz="4" w:space="0" w:color="auto"/>
            </w:tcBorders>
          </w:tcPr>
          <w:p w14:paraId="1BDD55D8"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 xml:space="preserve">Показатель результата использования субсидии и (или) иных межбюджетных трансфертов </w:t>
            </w:r>
          </w:p>
        </w:tc>
      </w:tr>
      <w:tr w:rsidR="00AA5D15" w14:paraId="0B1C8914" w14:textId="77777777">
        <w:tc>
          <w:tcPr>
            <w:tcW w:w="510" w:type="dxa"/>
            <w:vMerge/>
            <w:tcBorders>
              <w:top w:val="single" w:sz="4" w:space="0" w:color="auto"/>
              <w:left w:val="single" w:sz="4" w:space="0" w:color="auto"/>
              <w:bottom w:val="single" w:sz="4" w:space="0" w:color="auto"/>
              <w:right w:val="single" w:sz="4" w:space="0" w:color="auto"/>
            </w:tcBorders>
          </w:tcPr>
          <w:p w14:paraId="5E9EFF96" w14:textId="77777777" w:rsidR="00AA5D15" w:rsidRDefault="00AA5D15">
            <w:pPr>
              <w:autoSpaceDE w:val="0"/>
              <w:autoSpaceDN w:val="0"/>
              <w:adjustRightInd w:val="0"/>
              <w:rPr>
                <w:rFonts w:eastAsia="Calibri"/>
                <w:sz w:val="20"/>
                <w:szCs w:val="20"/>
                <w:lang w:eastAsia="en-US"/>
              </w:rPr>
            </w:pPr>
          </w:p>
        </w:tc>
        <w:tc>
          <w:tcPr>
            <w:tcW w:w="3176" w:type="dxa"/>
            <w:vMerge/>
            <w:tcBorders>
              <w:top w:val="single" w:sz="4" w:space="0" w:color="auto"/>
              <w:left w:val="single" w:sz="4" w:space="0" w:color="auto"/>
              <w:bottom w:val="single" w:sz="4" w:space="0" w:color="auto"/>
              <w:right w:val="single" w:sz="4" w:space="0" w:color="auto"/>
            </w:tcBorders>
          </w:tcPr>
          <w:p w14:paraId="14BFF6E2" w14:textId="77777777" w:rsidR="00AA5D15" w:rsidRDefault="00AA5D15">
            <w:pPr>
              <w:autoSpaceDE w:val="0"/>
              <w:autoSpaceDN w:val="0"/>
              <w:adjustRightInd w:val="0"/>
              <w:rPr>
                <w:rFonts w:eastAsia="Calibri"/>
                <w:sz w:val="20"/>
                <w:szCs w:val="20"/>
                <w:lang w:eastAsia="en-US"/>
              </w:rPr>
            </w:pPr>
          </w:p>
        </w:tc>
        <w:tc>
          <w:tcPr>
            <w:tcW w:w="3969" w:type="dxa"/>
            <w:vMerge/>
            <w:tcBorders>
              <w:top w:val="single" w:sz="4" w:space="0" w:color="auto"/>
              <w:left w:val="single" w:sz="4" w:space="0" w:color="auto"/>
              <w:bottom w:val="single" w:sz="4" w:space="0" w:color="auto"/>
              <w:right w:val="single" w:sz="4" w:space="0" w:color="auto"/>
            </w:tcBorders>
          </w:tcPr>
          <w:p w14:paraId="236F0A54" w14:textId="77777777" w:rsidR="00AA5D15" w:rsidRDefault="00AA5D15">
            <w:pPr>
              <w:autoSpaceDE w:val="0"/>
              <w:autoSpaceDN w:val="0"/>
              <w:adjustRightInd w:val="0"/>
              <w:rPr>
                <w:rFonts w:eastAsia="Calibri"/>
                <w:sz w:val="20"/>
                <w:szCs w:val="20"/>
                <w:lang w:eastAsia="en-US"/>
              </w:rPr>
            </w:pPr>
          </w:p>
        </w:tc>
        <w:tc>
          <w:tcPr>
            <w:tcW w:w="2132" w:type="dxa"/>
            <w:vMerge/>
            <w:tcBorders>
              <w:top w:val="single" w:sz="4" w:space="0" w:color="auto"/>
              <w:left w:val="single" w:sz="4" w:space="0" w:color="auto"/>
              <w:bottom w:val="single" w:sz="4" w:space="0" w:color="auto"/>
              <w:right w:val="single" w:sz="4" w:space="0" w:color="auto"/>
            </w:tcBorders>
          </w:tcPr>
          <w:p w14:paraId="75EC0444" w14:textId="77777777" w:rsidR="00AA5D15" w:rsidRDefault="00AA5D15">
            <w:pPr>
              <w:autoSpaceDE w:val="0"/>
              <w:autoSpaceDN w:val="0"/>
              <w:adjustRightInd w:val="0"/>
              <w:rPr>
                <w:rFonts w:eastAsia="Calibri"/>
                <w:sz w:val="20"/>
                <w:szCs w:val="20"/>
                <w:lang w:eastAsia="en-US"/>
              </w:rPr>
            </w:pPr>
          </w:p>
        </w:tc>
        <w:tc>
          <w:tcPr>
            <w:tcW w:w="2835" w:type="dxa"/>
            <w:vMerge w:val="restart"/>
            <w:tcBorders>
              <w:top w:val="single" w:sz="4" w:space="0" w:color="auto"/>
              <w:left w:val="single" w:sz="4" w:space="0" w:color="auto"/>
              <w:bottom w:val="single" w:sz="4" w:space="0" w:color="auto"/>
              <w:right w:val="single" w:sz="4" w:space="0" w:color="auto"/>
            </w:tcBorders>
          </w:tcPr>
          <w:p w14:paraId="7A6C970A"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Наименование показателя ед. изм.</w:t>
            </w:r>
          </w:p>
        </w:tc>
        <w:tc>
          <w:tcPr>
            <w:tcW w:w="2977" w:type="dxa"/>
            <w:gridSpan w:val="2"/>
            <w:tcBorders>
              <w:top w:val="single" w:sz="4" w:space="0" w:color="auto"/>
              <w:left w:val="single" w:sz="4" w:space="0" w:color="auto"/>
              <w:bottom w:val="single" w:sz="4" w:space="0" w:color="auto"/>
              <w:right w:val="single" w:sz="4" w:space="0" w:color="auto"/>
            </w:tcBorders>
          </w:tcPr>
          <w:p w14:paraId="32EB6208" w14:textId="5F93F625"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202</w:t>
            </w:r>
            <w:r w:rsidR="00544A84">
              <w:rPr>
                <w:rFonts w:eastAsia="Calibri"/>
                <w:sz w:val="20"/>
                <w:szCs w:val="20"/>
                <w:lang w:eastAsia="en-US"/>
              </w:rPr>
              <w:t>4</w:t>
            </w:r>
            <w:r>
              <w:rPr>
                <w:rFonts w:eastAsia="Calibri"/>
                <w:sz w:val="20"/>
                <w:szCs w:val="20"/>
                <w:lang w:eastAsia="en-US"/>
              </w:rPr>
              <w:t xml:space="preserve"> год</w:t>
            </w:r>
          </w:p>
        </w:tc>
      </w:tr>
      <w:tr w:rsidR="00AA5D15" w14:paraId="0174529C" w14:textId="77777777">
        <w:tc>
          <w:tcPr>
            <w:tcW w:w="510" w:type="dxa"/>
            <w:vMerge/>
            <w:tcBorders>
              <w:top w:val="single" w:sz="4" w:space="0" w:color="auto"/>
              <w:left w:val="single" w:sz="4" w:space="0" w:color="auto"/>
              <w:bottom w:val="single" w:sz="4" w:space="0" w:color="auto"/>
              <w:right w:val="single" w:sz="4" w:space="0" w:color="auto"/>
            </w:tcBorders>
          </w:tcPr>
          <w:p w14:paraId="60C37245" w14:textId="77777777" w:rsidR="00AA5D15" w:rsidRDefault="00AA5D15">
            <w:pPr>
              <w:autoSpaceDE w:val="0"/>
              <w:autoSpaceDN w:val="0"/>
              <w:adjustRightInd w:val="0"/>
              <w:rPr>
                <w:rFonts w:eastAsia="Calibri"/>
                <w:sz w:val="20"/>
                <w:szCs w:val="20"/>
                <w:lang w:eastAsia="en-US"/>
              </w:rPr>
            </w:pPr>
          </w:p>
        </w:tc>
        <w:tc>
          <w:tcPr>
            <w:tcW w:w="3176" w:type="dxa"/>
            <w:vMerge/>
            <w:tcBorders>
              <w:top w:val="single" w:sz="4" w:space="0" w:color="auto"/>
              <w:left w:val="single" w:sz="4" w:space="0" w:color="auto"/>
              <w:bottom w:val="single" w:sz="4" w:space="0" w:color="auto"/>
              <w:right w:val="single" w:sz="4" w:space="0" w:color="auto"/>
            </w:tcBorders>
          </w:tcPr>
          <w:p w14:paraId="4503AF23" w14:textId="77777777" w:rsidR="00AA5D15" w:rsidRDefault="00AA5D15">
            <w:pPr>
              <w:autoSpaceDE w:val="0"/>
              <w:autoSpaceDN w:val="0"/>
              <w:adjustRightInd w:val="0"/>
              <w:rPr>
                <w:rFonts w:eastAsia="Calibri"/>
                <w:sz w:val="20"/>
                <w:szCs w:val="20"/>
                <w:lang w:eastAsia="en-US"/>
              </w:rPr>
            </w:pPr>
          </w:p>
        </w:tc>
        <w:tc>
          <w:tcPr>
            <w:tcW w:w="3969" w:type="dxa"/>
            <w:vMerge/>
            <w:tcBorders>
              <w:top w:val="single" w:sz="4" w:space="0" w:color="auto"/>
              <w:left w:val="single" w:sz="4" w:space="0" w:color="auto"/>
              <w:bottom w:val="single" w:sz="4" w:space="0" w:color="auto"/>
              <w:right w:val="single" w:sz="4" w:space="0" w:color="auto"/>
            </w:tcBorders>
          </w:tcPr>
          <w:p w14:paraId="3962A509" w14:textId="77777777" w:rsidR="00AA5D15" w:rsidRDefault="00AA5D15">
            <w:pPr>
              <w:autoSpaceDE w:val="0"/>
              <w:autoSpaceDN w:val="0"/>
              <w:adjustRightInd w:val="0"/>
              <w:rPr>
                <w:rFonts w:eastAsia="Calibri"/>
                <w:sz w:val="20"/>
                <w:szCs w:val="20"/>
                <w:lang w:eastAsia="en-US"/>
              </w:rPr>
            </w:pPr>
          </w:p>
        </w:tc>
        <w:tc>
          <w:tcPr>
            <w:tcW w:w="2132" w:type="dxa"/>
            <w:vMerge/>
            <w:tcBorders>
              <w:top w:val="single" w:sz="4" w:space="0" w:color="auto"/>
              <w:left w:val="single" w:sz="4" w:space="0" w:color="auto"/>
              <w:bottom w:val="single" w:sz="4" w:space="0" w:color="auto"/>
              <w:right w:val="single" w:sz="4" w:space="0" w:color="auto"/>
            </w:tcBorders>
          </w:tcPr>
          <w:p w14:paraId="18622383" w14:textId="77777777" w:rsidR="00AA5D15" w:rsidRDefault="00AA5D15">
            <w:pPr>
              <w:autoSpaceDE w:val="0"/>
              <w:autoSpaceDN w:val="0"/>
              <w:adjustRightInd w:val="0"/>
              <w:rPr>
                <w:rFonts w:eastAsia="Calibri"/>
                <w:sz w:val="20"/>
                <w:szCs w:val="20"/>
                <w:lang w:eastAsia="en-US"/>
              </w:rPr>
            </w:pPr>
          </w:p>
        </w:tc>
        <w:tc>
          <w:tcPr>
            <w:tcW w:w="2835" w:type="dxa"/>
            <w:vMerge/>
            <w:tcBorders>
              <w:top w:val="single" w:sz="4" w:space="0" w:color="auto"/>
              <w:left w:val="single" w:sz="4" w:space="0" w:color="auto"/>
              <w:bottom w:val="single" w:sz="4" w:space="0" w:color="auto"/>
              <w:right w:val="single" w:sz="4" w:space="0" w:color="auto"/>
            </w:tcBorders>
          </w:tcPr>
          <w:p w14:paraId="07F918E2" w14:textId="77777777" w:rsidR="00AA5D15" w:rsidRDefault="00AA5D15">
            <w:pPr>
              <w:autoSpaceDE w:val="0"/>
              <w:autoSpaceDN w:val="0"/>
              <w:adjustRightInd w:val="0"/>
              <w:rPr>
                <w:rFonts w:eastAsia="Calibri"/>
                <w:sz w:val="20"/>
                <w:szCs w:val="20"/>
                <w:lang w:eastAsia="en-US"/>
              </w:rPr>
            </w:pPr>
          </w:p>
        </w:tc>
        <w:tc>
          <w:tcPr>
            <w:tcW w:w="1493" w:type="dxa"/>
            <w:tcBorders>
              <w:top w:val="single" w:sz="4" w:space="0" w:color="auto"/>
              <w:left w:val="single" w:sz="4" w:space="0" w:color="auto"/>
              <w:bottom w:val="single" w:sz="4" w:space="0" w:color="auto"/>
              <w:right w:val="single" w:sz="4" w:space="0" w:color="auto"/>
            </w:tcBorders>
          </w:tcPr>
          <w:p w14:paraId="7A3C43BB"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План</w:t>
            </w:r>
          </w:p>
        </w:tc>
        <w:tc>
          <w:tcPr>
            <w:tcW w:w="1484" w:type="dxa"/>
            <w:tcBorders>
              <w:top w:val="single" w:sz="4" w:space="0" w:color="auto"/>
              <w:left w:val="single" w:sz="4" w:space="0" w:color="auto"/>
              <w:bottom w:val="single" w:sz="4" w:space="0" w:color="auto"/>
              <w:right w:val="single" w:sz="4" w:space="0" w:color="auto"/>
            </w:tcBorders>
          </w:tcPr>
          <w:p w14:paraId="74FF4E86" w14:textId="77777777" w:rsidR="00AA5D15" w:rsidRDefault="009D37E0">
            <w:pPr>
              <w:autoSpaceDE w:val="0"/>
              <w:autoSpaceDN w:val="0"/>
              <w:adjustRightInd w:val="0"/>
              <w:jc w:val="center"/>
              <w:rPr>
                <w:rFonts w:eastAsia="Calibri"/>
                <w:sz w:val="20"/>
                <w:szCs w:val="20"/>
                <w:lang w:eastAsia="en-US"/>
              </w:rPr>
            </w:pPr>
            <w:r>
              <w:rPr>
                <w:rFonts w:eastAsia="Calibri"/>
                <w:sz w:val="20"/>
                <w:szCs w:val="20"/>
                <w:lang w:eastAsia="en-US"/>
              </w:rPr>
              <w:t>Факт</w:t>
            </w:r>
          </w:p>
        </w:tc>
      </w:tr>
      <w:tr w:rsidR="00AA5D15" w14:paraId="7475FADB" w14:textId="77777777">
        <w:tc>
          <w:tcPr>
            <w:tcW w:w="510" w:type="dxa"/>
            <w:tcBorders>
              <w:top w:val="single" w:sz="4" w:space="0" w:color="auto"/>
              <w:left w:val="single" w:sz="4" w:space="0" w:color="auto"/>
              <w:bottom w:val="single" w:sz="4" w:space="0" w:color="auto"/>
              <w:right w:val="single" w:sz="4" w:space="0" w:color="auto"/>
            </w:tcBorders>
            <w:shd w:val="clear" w:color="auto" w:fill="auto"/>
          </w:tcPr>
          <w:p w14:paraId="6691DBBF" w14:textId="77777777" w:rsidR="00AA5D15" w:rsidRDefault="009D37E0">
            <w:pPr>
              <w:autoSpaceDE w:val="0"/>
              <w:autoSpaceDN w:val="0"/>
              <w:adjustRightInd w:val="0"/>
              <w:rPr>
                <w:rFonts w:eastAsia="Calibri"/>
                <w:sz w:val="20"/>
                <w:szCs w:val="20"/>
                <w:lang w:eastAsia="en-US"/>
              </w:rPr>
            </w:pPr>
            <w:r>
              <w:rPr>
                <w:rFonts w:eastAsia="Calibri"/>
                <w:sz w:val="20"/>
                <w:szCs w:val="20"/>
                <w:lang w:eastAsia="en-US"/>
              </w:rPr>
              <w:t>1</w:t>
            </w:r>
          </w:p>
        </w:tc>
        <w:tc>
          <w:tcPr>
            <w:tcW w:w="3176" w:type="dxa"/>
            <w:tcBorders>
              <w:top w:val="single" w:sz="4" w:space="0" w:color="auto"/>
              <w:left w:val="single" w:sz="4" w:space="0" w:color="auto"/>
              <w:bottom w:val="single" w:sz="4" w:space="0" w:color="auto"/>
              <w:right w:val="single" w:sz="4" w:space="0" w:color="auto"/>
            </w:tcBorders>
            <w:shd w:val="clear" w:color="auto" w:fill="auto"/>
          </w:tcPr>
          <w:p w14:paraId="04A82D9F" w14:textId="77777777" w:rsidR="00AA5D15" w:rsidRDefault="009D37E0">
            <w:pPr>
              <w:autoSpaceDE w:val="0"/>
              <w:autoSpaceDN w:val="0"/>
              <w:adjustRightInd w:val="0"/>
              <w:rPr>
                <w:color w:val="000000"/>
                <w:sz w:val="20"/>
                <w:szCs w:val="20"/>
              </w:rPr>
            </w:pPr>
            <w:r>
              <w:rPr>
                <w:color w:val="000000"/>
                <w:sz w:val="20"/>
                <w:szCs w:val="20"/>
              </w:rPr>
              <w:t>Основное мероприятие 1.1.1</w:t>
            </w:r>
          </w:p>
          <w:p w14:paraId="42EAD5AC" w14:textId="77777777" w:rsidR="00AA5D15" w:rsidRDefault="009D37E0">
            <w:pPr>
              <w:autoSpaceDE w:val="0"/>
              <w:autoSpaceDN w:val="0"/>
              <w:adjustRightInd w:val="0"/>
              <w:rPr>
                <w:sz w:val="20"/>
                <w:szCs w:val="20"/>
              </w:rPr>
            </w:pPr>
            <w:r>
              <w:rPr>
                <w:color w:val="000000"/>
                <w:sz w:val="20"/>
                <w:szCs w:val="20"/>
              </w:rPr>
              <w:t>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6140811" w14:textId="77777777" w:rsidR="00AA5D15" w:rsidRDefault="009D37E0">
            <w:pPr>
              <w:tabs>
                <w:tab w:val="left" w:pos="9631"/>
              </w:tabs>
              <w:suppressAutoHyphens/>
              <w:jc w:val="both"/>
              <w:rPr>
                <w:sz w:val="20"/>
                <w:szCs w:val="20"/>
              </w:rPr>
            </w:pPr>
            <w:r>
              <w:rPr>
                <w:rFonts w:eastAsia="Calibri"/>
                <w:sz w:val="20"/>
                <w:szCs w:val="20"/>
                <w:lang w:eastAsia="en-US"/>
              </w:rPr>
              <w:t xml:space="preserve">Субсидия </w:t>
            </w:r>
            <w:r>
              <w:rPr>
                <w:sz w:val="20"/>
                <w:szCs w:val="20"/>
              </w:rPr>
              <w:t>из республиканского бюджета</w:t>
            </w:r>
          </w:p>
          <w:p w14:paraId="09865330" w14:textId="77777777" w:rsidR="00AA5D15" w:rsidRDefault="009D37E0">
            <w:pPr>
              <w:tabs>
                <w:tab w:val="left" w:pos="9631"/>
              </w:tabs>
              <w:suppressAutoHyphens/>
              <w:jc w:val="both"/>
              <w:rPr>
                <w:rFonts w:eastAsia="Calibri"/>
                <w:sz w:val="20"/>
                <w:szCs w:val="20"/>
                <w:lang w:eastAsia="en-US"/>
              </w:rPr>
            </w:pPr>
            <w:r>
              <w:rPr>
                <w:sz w:val="20"/>
                <w:szCs w:val="20"/>
              </w:rPr>
              <w:t>Республики Коми бюджету муниципального образования муниципального района «Ижемский»</w:t>
            </w:r>
          </w:p>
        </w:tc>
        <w:tc>
          <w:tcPr>
            <w:tcW w:w="2132" w:type="dxa"/>
            <w:tcBorders>
              <w:top w:val="single" w:sz="4" w:space="0" w:color="auto"/>
              <w:left w:val="single" w:sz="4" w:space="0" w:color="auto"/>
              <w:bottom w:val="single" w:sz="4" w:space="0" w:color="auto"/>
              <w:right w:val="single" w:sz="4" w:space="0" w:color="auto"/>
            </w:tcBorders>
            <w:shd w:val="clear" w:color="auto" w:fill="auto"/>
          </w:tcPr>
          <w:p w14:paraId="01321835" w14:textId="77777777" w:rsidR="00AA5D15" w:rsidRDefault="009D37E0">
            <w:pPr>
              <w:pStyle w:val="ConsPlusNormal"/>
              <w:jc w:val="both"/>
              <w:rPr>
                <w:rFonts w:ascii="Times New Roman" w:hAnsi="Times New Roman" w:cs="Times New Roman"/>
              </w:rPr>
            </w:pPr>
            <w:r>
              <w:rPr>
                <w:rFonts w:ascii="Times New Roman" w:hAnsi="Times New Roman" w:cs="Times New Roman"/>
              </w:rPr>
              <w:t>Обеспечение круглогодичного функционирования сети автомобильных дорог и сооружений на них</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9D74C78" w14:textId="77777777" w:rsidR="00AA5D15" w:rsidRDefault="009D37E0">
            <w:pPr>
              <w:pStyle w:val="ConsPlusCell"/>
              <w:jc w:val="both"/>
              <w:rPr>
                <w:rFonts w:ascii="Times New Roman" w:hAnsi="Times New Roman" w:cs="Times New Roman"/>
              </w:rPr>
            </w:pPr>
            <w:r>
              <w:rPr>
                <w:rFonts w:ascii="Times New Roman" w:hAnsi="Times New Roman" w:cs="Times New Roman"/>
              </w:rPr>
              <w:t>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c>
          <w:tcPr>
            <w:tcW w:w="1493" w:type="dxa"/>
            <w:tcBorders>
              <w:top w:val="single" w:sz="4" w:space="0" w:color="auto"/>
              <w:left w:val="single" w:sz="4" w:space="0" w:color="auto"/>
              <w:bottom w:val="single" w:sz="4" w:space="0" w:color="auto"/>
              <w:right w:val="single" w:sz="4" w:space="0" w:color="auto"/>
            </w:tcBorders>
            <w:shd w:val="clear" w:color="auto" w:fill="auto"/>
          </w:tcPr>
          <w:p w14:paraId="539D7FAB" w14:textId="67ADD65E" w:rsidR="00AA5D15" w:rsidRDefault="009D37E0">
            <w:pPr>
              <w:widowControl w:val="0"/>
              <w:autoSpaceDE w:val="0"/>
              <w:autoSpaceDN w:val="0"/>
              <w:adjustRightInd w:val="0"/>
              <w:jc w:val="center"/>
              <w:rPr>
                <w:sz w:val="20"/>
                <w:szCs w:val="20"/>
              </w:rPr>
            </w:pPr>
            <w:r>
              <w:rPr>
                <w:sz w:val="20"/>
                <w:szCs w:val="20"/>
              </w:rPr>
              <w:t>1</w:t>
            </w:r>
            <w:r w:rsidR="00544A84">
              <w:rPr>
                <w:sz w:val="20"/>
                <w:szCs w:val="20"/>
              </w:rPr>
              <w:t>0</w:t>
            </w:r>
          </w:p>
          <w:p w14:paraId="5C37B409" w14:textId="77777777" w:rsidR="00AA5D15" w:rsidRDefault="00AA5D15">
            <w:pPr>
              <w:jc w:val="center"/>
              <w:rPr>
                <w:sz w:val="20"/>
                <w:szCs w:val="20"/>
              </w:rPr>
            </w:pPr>
          </w:p>
          <w:p w14:paraId="6002B334" w14:textId="77777777" w:rsidR="00AA5D15" w:rsidRDefault="00AA5D15">
            <w:pPr>
              <w:jc w:val="center"/>
              <w:rPr>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62A1CE58" w14:textId="2F287D51" w:rsidR="00AA5D15" w:rsidRDefault="00590D98" w:rsidP="00BD4A0A">
            <w:pPr>
              <w:autoSpaceDE w:val="0"/>
              <w:autoSpaceDN w:val="0"/>
              <w:adjustRightInd w:val="0"/>
              <w:jc w:val="center"/>
              <w:rPr>
                <w:rFonts w:eastAsia="Calibri"/>
                <w:sz w:val="20"/>
                <w:szCs w:val="20"/>
                <w:lang w:eastAsia="en-US"/>
              </w:rPr>
            </w:pPr>
            <w:r>
              <w:rPr>
                <w:rFonts w:eastAsia="Calibri"/>
                <w:sz w:val="20"/>
                <w:szCs w:val="20"/>
                <w:lang w:eastAsia="en-US"/>
              </w:rPr>
              <w:t>20,3</w:t>
            </w:r>
          </w:p>
        </w:tc>
      </w:tr>
      <w:tr w:rsidR="00AA5D15" w14:paraId="1C381D1A" w14:textId="77777777">
        <w:tc>
          <w:tcPr>
            <w:tcW w:w="510" w:type="dxa"/>
            <w:tcBorders>
              <w:top w:val="single" w:sz="4" w:space="0" w:color="auto"/>
              <w:left w:val="single" w:sz="4" w:space="0" w:color="auto"/>
              <w:bottom w:val="single" w:sz="4" w:space="0" w:color="auto"/>
              <w:right w:val="single" w:sz="4" w:space="0" w:color="auto"/>
            </w:tcBorders>
            <w:shd w:val="clear" w:color="auto" w:fill="auto"/>
          </w:tcPr>
          <w:p w14:paraId="6D258B2F" w14:textId="77777777" w:rsidR="00AA5D15" w:rsidRDefault="009D37E0">
            <w:pPr>
              <w:autoSpaceDE w:val="0"/>
              <w:autoSpaceDN w:val="0"/>
              <w:adjustRightInd w:val="0"/>
              <w:rPr>
                <w:rFonts w:eastAsia="Calibri"/>
                <w:sz w:val="20"/>
                <w:szCs w:val="20"/>
                <w:lang w:eastAsia="en-US"/>
              </w:rPr>
            </w:pPr>
            <w:r>
              <w:rPr>
                <w:rFonts w:eastAsia="Calibri"/>
                <w:sz w:val="20"/>
                <w:szCs w:val="20"/>
                <w:lang w:eastAsia="en-US"/>
              </w:rPr>
              <w:t>2</w:t>
            </w:r>
          </w:p>
        </w:tc>
        <w:tc>
          <w:tcPr>
            <w:tcW w:w="3176" w:type="dxa"/>
            <w:tcBorders>
              <w:top w:val="single" w:sz="4" w:space="0" w:color="auto"/>
              <w:left w:val="single" w:sz="4" w:space="0" w:color="auto"/>
              <w:bottom w:val="single" w:sz="4" w:space="0" w:color="auto"/>
              <w:right w:val="single" w:sz="4" w:space="0" w:color="auto"/>
            </w:tcBorders>
            <w:shd w:val="clear" w:color="auto" w:fill="auto"/>
          </w:tcPr>
          <w:p w14:paraId="54596C01" w14:textId="77777777" w:rsidR="00AA5D15" w:rsidRDefault="009D37E0">
            <w:pPr>
              <w:autoSpaceDE w:val="0"/>
              <w:autoSpaceDN w:val="0"/>
              <w:adjustRightInd w:val="0"/>
              <w:rPr>
                <w:color w:val="000000"/>
                <w:sz w:val="20"/>
                <w:szCs w:val="20"/>
              </w:rPr>
            </w:pPr>
            <w:r>
              <w:rPr>
                <w:color w:val="000000"/>
                <w:sz w:val="20"/>
                <w:szCs w:val="20"/>
              </w:rPr>
              <w:t>Основное мероприятие 1.1.2</w:t>
            </w:r>
          </w:p>
          <w:p w14:paraId="05914BCB" w14:textId="77777777" w:rsidR="00AA5D15" w:rsidRDefault="009D37E0">
            <w:pPr>
              <w:autoSpaceDE w:val="0"/>
              <w:autoSpaceDN w:val="0"/>
              <w:adjustRightInd w:val="0"/>
              <w:rPr>
                <w:sz w:val="20"/>
                <w:szCs w:val="20"/>
              </w:rPr>
            </w:pPr>
            <w:r>
              <w:rPr>
                <w:color w:val="000000"/>
                <w:sz w:val="20"/>
                <w:szCs w:val="20"/>
              </w:rPr>
              <w:t>Оборудование и содержание ледовых переправ и зимних автомобильных дорог общего пользования местного значения</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2154DAA" w14:textId="77777777" w:rsidR="00AA5D15" w:rsidRDefault="009D37E0">
            <w:pPr>
              <w:tabs>
                <w:tab w:val="left" w:pos="9631"/>
              </w:tabs>
              <w:suppressAutoHyphens/>
              <w:jc w:val="both"/>
              <w:rPr>
                <w:sz w:val="20"/>
                <w:szCs w:val="20"/>
              </w:rPr>
            </w:pPr>
            <w:r>
              <w:rPr>
                <w:rFonts w:eastAsia="Calibri"/>
                <w:sz w:val="20"/>
                <w:szCs w:val="20"/>
                <w:lang w:eastAsia="en-US"/>
              </w:rPr>
              <w:t xml:space="preserve">Субсидия </w:t>
            </w:r>
            <w:r>
              <w:rPr>
                <w:sz w:val="20"/>
                <w:szCs w:val="20"/>
              </w:rPr>
              <w:t>из республиканского бюджета</w:t>
            </w:r>
          </w:p>
          <w:p w14:paraId="76513EF5" w14:textId="77777777" w:rsidR="00AA5D15" w:rsidRDefault="009D37E0">
            <w:pPr>
              <w:tabs>
                <w:tab w:val="left" w:pos="9631"/>
              </w:tabs>
              <w:suppressAutoHyphens/>
              <w:jc w:val="both"/>
              <w:rPr>
                <w:rFonts w:eastAsia="Calibri"/>
                <w:sz w:val="20"/>
                <w:szCs w:val="20"/>
                <w:lang w:eastAsia="en-US"/>
              </w:rPr>
            </w:pPr>
            <w:r>
              <w:rPr>
                <w:sz w:val="20"/>
                <w:szCs w:val="20"/>
              </w:rPr>
              <w:t xml:space="preserve">Республики Коми бюджету муниципального образования муниципального района «Ижемский» </w:t>
            </w:r>
          </w:p>
        </w:tc>
        <w:tc>
          <w:tcPr>
            <w:tcW w:w="2132" w:type="dxa"/>
            <w:tcBorders>
              <w:top w:val="single" w:sz="4" w:space="0" w:color="auto"/>
              <w:left w:val="single" w:sz="4" w:space="0" w:color="auto"/>
              <w:bottom w:val="single" w:sz="4" w:space="0" w:color="auto"/>
              <w:right w:val="single" w:sz="4" w:space="0" w:color="auto"/>
            </w:tcBorders>
            <w:shd w:val="clear" w:color="auto" w:fill="auto"/>
          </w:tcPr>
          <w:p w14:paraId="25E932CB" w14:textId="77777777" w:rsidR="00AA5D15" w:rsidRDefault="009D37E0">
            <w:pPr>
              <w:pStyle w:val="ConsPlusNormal"/>
              <w:jc w:val="both"/>
              <w:rPr>
                <w:rFonts w:ascii="Times New Roman" w:hAnsi="Times New Roman" w:cs="Times New Roman"/>
              </w:rPr>
            </w:pPr>
            <w:r>
              <w:rPr>
                <w:rFonts w:ascii="Times New Roman" w:hAnsi="Times New Roman" w:cs="Times New Roman"/>
              </w:rPr>
              <w:t>Обустроены ледовые переправы и (или) обеспечено содержание зимних автомобильных дорог общего пользования местного значения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E4E5DE6" w14:textId="77777777" w:rsidR="00AA5D15" w:rsidRDefault="009D37E0">
            <w:pPr>
              <w:pStyle w:val="ConsPlusCell"/>
              <w:jc w:val="both"/>
              <w:rPr>
                <w:rFonts w:ascii="Times New Roman" w:hAnsi="Times New Roman" w:cs="Times New Roman"/>
              </w:rPr>
            </w:pPr>
            <w:r>
              <w:rPr>
                <w:rFonts w:ascii="Times New Roman" w:hAnsi="Times New Roman" w:cs="Times New Roman"/>
              </w:rPr>
              <w:t>Доля протяженности автомобильных дорог общего пользования, отвечающих нормативным требованиям, в общей протяженности автомобильных дорог общего пользования</w:t>
            </w:r>
          </w:p>
        </w:tc>
        <w:tc>
          <w:tcPr>
            <w:tcW w:w="1493" w:type="dxa"/>
            <w:tcBorders>
              <w:top w:val="single" w:sz="4" w:space="0" w:color="auto"/>
              <w:left w:val="single" w:sz="4" w:space="0" w:color="auto"/>
              <w:bottom w:val="single" w:sz="4" w:space="0" w:color="auto"/>
              <w:right w:val="single" w:sz="4" w:space="0" w:color="auto"/>
            </w:tcBorders>
            <w:shd w:val="clear" w:color="auto" w:fill="auto"/>
          </w:tcPr>
          <w:p w14:paraId="1F753DB0" w14:textId="15F5AEEB" w:rsidR="00AA5D15" w:rsidRDefault="009D37E0">
            <w:pPr>
              <w:widowControl w:val="0"/>
              <w:autoSpaceDE w:val="0"/>
              <w:autoSpaceDN w:val="0"/>
              <w:adjustRightInd w:val="0"/>
              <w:jc w:val="center"/>
              <w:rPr>
                <w:sz w:val="20"/>
                <w:szCs w:val="20"/>
              </w:rPr>
            </w:pPr>
            <w:r>
              <w:rPr>
                <w:sz w:val="20"/>
                <w:szCs w:val="20"/>
              </w:rPr>
              <w:t>1</w:t>
            </w:r>
            <w:r w:rsidR="00BD4A0A">
              <w:rPr>
                <w:sz w:val="20"/>
                <w:szCs w:val="20"/>
              </w:rPr>
              <w:t>0</w:t>
            </w:r>
          </w:p>
          <w:p w14:paraId="6FCC4999" w14:textId="77777777" w:rsidR="00AA5D15" w:rsidRDefault="00AA5D15">
            <w:pPr>
              <w:jc w:val="center"/>
              <w:rPr>
                <w:sz w:val="20"/>
                <w:szCs w:val="20"/>
              </w:rPr>
            </w:pPr>
          </w:p>
          <w:p w14:paraId="0B30696C" w14:textId="77777777" w:rsidR="00AA5D15" w:rsidRDefault="00AA5D15">
            <w:pPr>
              <w:jc w:val="center"/>
              <w:rPr>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5B490B01" w14:textId="1F727141" w:rsidR="00AA5D15" w:rsidRDefault="00590D98" w:rsidP="00BD4A0A">
            <w:pPr>
              <w:autoSpaceDE w:val="0"/>
              <w:autoSpaceDN w:val="0"/>
              <w:adjustRightInd w:val="0"/>
              <w:jc w:val="center"/>
              <w:rPr>
                <w:rFonts w:eastAsia="Calibri"/>
                <w:sz w:val="20"/>
                <w:szCs w:val="20"/>
                <w:lang w:eastAsia="en-US"/>
              </w:rPr>
            </w:pPr>
            <w:r>
              <w:rPr>
                <w:rFonts w:eastAsia="Calibri"/>
                <w:sz w:val="20"/>
                <w:szCs w:val="20"/>
                <w:lang w:eastAsia="en-US"/>
              </w:rPr>
              <w:t>20,3</w:t>
            </w:r>
          </w:p>
        </w:tc>
      </w:tr>
      <w:tr w:rsidR="00EF6D22" w14:paraId="1FA23A6C" w14:textId="77777777" w:rsidTr="006E6712">
        <w:tc>
          <w:tcPr>
            <w:tcW w:w="510" w:type="dxa"/>
            <w:vMerge w:val="restart"/>
            <w:tcBorders>
              <w:top w:val="single" w:sz="4" w:space="0" w:color="auto"/>
              <w:left w:val="single" w:sz="4" w:space="0" w:color="auto"/>
              <w:right w:val="single" w:sz="4" w:space="0" w:color="auto"/>
            </w:tcBorders>
          </w:tcPr>
          <w:p w14:paraId="33F450AB" w14:textId="77777777" w:rsidR="00EF6D22" w:rsidRDefault="00EF6D22">
            <w:pPr>
              <w:autoSpaceDE w:val="0"/>
              <w:autoSpaceDN w:val="0"/>
              <w:adjustRightInd w:val="0"/>
              <w:rPr>
                <w:rFonts w:eastAsia="Calibri"/>
                <w:sz w:val="20"/>
                <w:szCs w:val="20"/>
                <w:lang w:eastAsia="en-US"/>
              </w:rPr>
            </w:pPr>
            <w:r>
              <w:rPr>
                <w:rFonts w:eastAsia="Calibri"/>
                <w:sz w:val="20"/>
                <w:szCs w:val="20"/>
                <w:lang w:eastAsia="en-US"/>
              </w:rPr>
              <w:t>3</w:t>
            </w:r>
          </w:p>
          <w:p w14:paraId="0711BA49" w14:textId="0BA03C1E" w:rsidR="00EF6D22" w:rsidRDefault="00EF6D22" w:rsidP="006909AD">
            <w:pPr>
              <w:autoSpaceDE w:val="0"/>
              <w:autoSpaceDN w:val="0"/>
              <w:adjustRightInd w:val="0"/>
              <w:rPr>
                <w:rFonts w:eastAsia="Calibri"/>
                <w:sz w:val="20"/>
                <w:szCs w:val="20"/>
                <w:lang w:eastAsia="en-US"/>
              </w:rPr>
            </w:pPr>
          </w:p>
        </w:tc>
        <w:tc>
          <w:tcPr>
            <w:tcW w:w="3176" w:type="dxa"/>
            <w:vMerge w:val="restart"/>
            <w:tcBorders>
              <w:top w:val="single" w:sz="4" w:space="0" w:color="auto"/>
              <w:left w:val="single" w:sz="4" w:space="0" w:color="auto"/>
              <w:right w:val="single" w:sz="4" w:space="0" w:color="auto"/>
            </w:tcBorders>
          </w:tcPr>
          <w:p w14:paraId="33451F67" w14:textId="77777777" w:rsidR="00EF6D22" w:rsidRPr="006909AD" w:rsidRDefault="00EF6D22" w:rsidP="006909AD">
            <w:pPr>
              <w:autoSpaceDE w:val="0"/>
              <w:autoSpaceDN w:val="0"/>
              <w:adjustRightInd w:val="0"/>
              <w:rPr>
                <w:sz w:val="20"/>
                <w:szCs w:val="20"/>
              </w:rPr>
            </w:pPr>
            <w:r w:rsidRPr="006909AD">
              <w:rPr>
                <w:sz w:val="20"/>
                <w:szCs w:val="20"/>
              </w:rPr>
              <w:t>Основное мероприятие 2.1.1.</w:t>
            </w:r>
          </w:p>
          <w:p w14:paraId="4E243EE9" w14:textId="7DD27075" w:rsidR="00EF6D22" w:rsidRDefault="00EF6D22" w:rsidP="006909AD">
            <w:pPr>
              <w:autoSpaceDE w:val="0"/>
              <w:autoSpaceDN w:val="0"/>
              <w:adjustRightInd w:val="0"/>
              <w:rPr>
                <w:sz w:val="20"/>
                <w:szCs w:val="20"/>
              </w:rPr>
            </w:pPr>
            <w:r w:rsidRPr="006909AD">
              <w:rPr>
                <w:sz w:val="20"/>
                <w:szCs w:val="20"/>
              </w:rPr>
              <w:t>Организация осуществления перевозок пассажиров и багажа автомобильным транспортом</w:t>
            </w:r>
          </w:p>
        </w:tc>
        <w:tc>
          <w:tcPr>
            <w:tcW w:w="3969" w:type="dxa"/>
            <w:vMerge w:val="restart"/>
            <w:tcBorders>
              <w:top w:val="single" w:sz="4" w:space="0" w:color="auto"/>
              <w:left w:val="single" w:sz="4" w:space="0" w:color="auto"/>
              <w:right w:val="single" w:sz="4" w:space="0" w:color="auto"/>
            </w:tcBorders>
          </w:tcPr>
          <w:p w14:paraId="5F8E59EB" w14:textId="1B46C72F" w:rsidR="00EF6D22" w:rsidRDefault="00EF6D22">
            <w:pPr>
              <w:tabs>
                <w:tab w:val="left" w:pos="9631"/>
              </w:tabs>
              <w:suppressAutoHyphens/>
              <w:jc w:val="both"/>
              <w:rPr>
                <w:rFonts w:eastAsia="Calibri"/>
                <w:sz w:val="20"/>
                <w:szCs w:val="20"/>
                <w:lang w:eastAsia="en-US"/>
              </w:rPr>
            </w:pPr>
            <w:r w:rsidRPr="006909AD">
              <w:rPr>
                <w:rFonts w:eastAsia="Calibri"/>
                <w:sz w:val="20"/>
                <w:szCs w:val="20"/>
                <w:lang w:eastAsia="en-US"/>
              </w:rPr>
              <w:t>Субсидия на организация транспортного обслуживания населения по муниципальным маршрутам регулярных перевозок пассажиров и багажа автомобильным транспортом</w:t>
            </w:r>
          </w:p>
        </w:tc>
        <w:tc>
          <w:tcPr>
            <w:tcW w:w="2132" w:type="dxa"/>
            <w:tcBorders>
              <w:top w:val="single" w:sz="4" w:space="0" w:color="auto"/>
              <w:left w:val="single" w:sz="4" w:space="0" w:color="auto"/>
              <w:bottom w:val="single" w:sz="4" w:space="0" w:color="auto"/>
              <w:right w:val="single" w:sz="4" w:space="0" w:color="auto"/>
            </w:tcBorders>
          </w:tcPr>
          <w:p w14:paraId="54B88B75" w14:textId="77777777" w:rsidR="00EF6D22" w:rsidRPr="006909AD" w:rsidRDefault="00EF6D22" w:rsidP="006909AD">
            <w:pPr>
              <w:rPr>
                <w:rFonts w:eastAsiaTheme="minorEastAsia"/>
                <w:sz w:val="20"/>
                <w:szCs w:val="20"/>
              </w:rPr>
            </w:pPr>
            <w:r w:rsidRPr="006909AD">
              <w:rPr>
                <w:rFonts w:eastAsiaTheme="minorEastAsia"/>
                <w:sz w:val="20"/>
                <w:szCs w:val="20"/>
              </w:rPr>
              <w:t xml:space="preserve">Обеспечено достижение запланированной доли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регулируемым </w:t>
            </w:r>
            <w:r w:rsidRPr="006909AD">
              <w:rPr>
                <w:rFonts w:eastAsiaTheme="minorEastAsia"/>
                <w:sz w:val="20"/>
                <w:szCs w:val="20"/>
              </w:rPr>
              <w:lastRenderedPageBreak/>
              <w:t>тарифам, подтвержденных данными Единой региональной системы по управлению пассажирским автомобильным транспортом Республики Коми</w:t>
            </w:r>
          </w:p>
          <w:p w14:paraId="731C6E13" w14:textId="77777777" w:rsidR="00EF6D22" w:rsidRDefault="00EF6D22">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14:paraId="0EF052BE" w14:textId="77777777" w:rsidR="00EF6D22" w:rsidRPr="006909AD" w:rsidRDefault="00EF6D22" w:rsidP="006909AD">
            <w:pPr>
              <w:pStyle w:val="ConsPlusCell"/>
              <w:jc w:val="both"/>
              <w:rPr>
                <w:rFonts w:ascii="Times New Roman" w:hAnsi="Times New Roman" w:cs="Times New Roman"/>
              </w:rPr>
            </w:pPr>
            <w:r w:rsidRPr="006909AD">
              <w:rPr>
                <w:rFonts w:ascii="Times New Roman" w:hAnsi="Times New Roman" w:cs="Times New Roman"/>
              </w:rPr>
              <w:lastRenderedPageBreak/>
              <w:t>Доля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 подтвержденных данными Единой региональной системы по управлению пассажирским автомобильным транспортом Республики Коми</w:t>
            </w:r>
          </w:p>
          <w:p w14:paraId="24B7C9B6" w14:textId="34A30F14" w:rsidR="00EF6D22" w:rsidRDefault="00EF6D22" w:rsidP="006909AD">
            <w:pPr>
              <w:pStyle w:val="ConsPlusCell"/>
              <w:jc w:val="both"/>
              <w:rPr>
                <w:rFonts w:ascii="Times New Roman" w:hAnsi="Times New Roman" w:cs="Times New Roman"/>
              </w:rPr>
            </w:pPr>
            <w:r w:rsidRPr="006909AD">
              <w:rPr>
                <w:rFonts w:ascii="Times New Roman" w:hAnsi="Times New Roman" w:cs="Times New Roman"/>
              </w:rPr>
              <w:t>(рассчитывается с 01.12.2022)</w:t>
            </w:r>
          </w:p>
        </w:tc>
        <w:tc>
          <w:tcPr>
            <w:tcW w:w="1493" w:type="dxa"/>
            <w:tcBorders>
              <w:top w:val="single" w:sz="4" w:space="0" w:color="auto"/>
              <w:left w:val="single" w:sz="4" w:space="0" w:color="auto"/>
              <w:bottom w:val="single" w:sz="4" w:space="0" w:color="auto"/>
              <w:right w:val="single" w:sz="4" w:space="0" w:color="auto"/>
            </w:tcBorders>
            <w:shd w:val="clear" w:color="auto" w:fill="auto"/>
          </w:tcPr>
          <w:p w14:paraId="39C219DE" w14:textId="0A718BAC" w:rsidR="00EF6D22" w:rsidRDefault="006E6712">
            <w:pPr>
              <w:autoSpaceDE w:val="0"/>
              <w:autoSpaceDN w:val="0"/>
              <w:adjustRightInd w:val="0"/>
              <w:jc w:val="center"/>
              <w:rPr>
                <w:sz w:val="20"/>
                <w:szCs w:val="20"/>
              </w:rPr>
            </w:pPr>
            <w:r>
              <w:rPr>
                <w:sz w:val="20"/>
                <w:szCs w:val="20"/>
              </w:rPr>
              <w:t>80</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66672FD0" w14:textId="55CE61FE" w:rsidR="00EF6D22" w:rsidRDefault="006E6712">
            <w:pPr>
              <w:autoSpaceDE w:val="0"/>
              <w:autoSpaceDN w:val="0"/>
              <w:adjustRightInd w:val="0"/>
              <w:jc w:val="center"/>
              <w:rPr>
                <w:rFonts w:eastAsia="Calibri"/>
                <w:sz w:val="20"/>
                <w:szCs w:val="20"/>
                <w:lang w:eastAsia="en-US"/>
              </w:rPr>
            </w:pPr>
            <w:r>
              <w:rPr>
                <w:rFonts w:eastAsia="Calibri"/>
                <w:sz w:val="20"/>
                <w:szCs w:val="20"/>
                <w:lang w:eastAsia="en-US"/>
              </w:rPr>
              <w:t>99,88</w:t>
            </w:r>
          </w:p>
        </w:tc>
      </w:tr>
      <w:tr w:rsidR="00EF6D22" w14:paraId="3F2C8BC6" w14:textId="77777777" w:rsidTr="006E6712">
        <w:tc>
          <w:tcPr>
            <w:tcW w:w="510" w:type="dxa"/>
            <w:vMerge/>
            <w:tcBorders>
              <w:left w:val="single" w:sz="4" w:space="0" w:color="auto"/>
              <w:right w:val="single" w:sz="4" w:space="0" w:color="auto"/>
            </w:tcBorders>
          </w:tcPr>
          <w:p w14:paraId="41218D91" w14:textId="1188460E" w:rsidR="00EF6D22" w:rsidRDefault="00EF6D22" w:rsidP="006909AD">
            <w:pPr>
              <w:autoSpaceDE w:val="0"/>
              <w:autoSpaceDN w:val="0"/>
              <w:adjustRightInd w:val="0"/>
              <w:rPr>
                <w:rFonts w:eastAsia="Calibri"/>
                <w:sz w:val="20"/>
                <w:szCs w:val="20"/>
                <w:lang w:eastAsia="en-US"/>
              </w:rPr>
            </w:pPr>
          </w:p>
        </w:tc>
        <w:tc>
          <w:tcPr>
            <w:tcW w:w="3176" w:type="dxa"/>
            <w:vMerge/>
            <w:tcBorders>
              <w:left w:val="single" w:sz="4" w:space="0" w:color="auto"/>
              <w:right w:val="single" w:sz="4" w:space="0" w:color="auto"/>
            </w:tcBorders>
          </w:tcPr>
          <w:p w14:paraId="3F40C68C" w14:textId="77777777" w:rsidR="00EF6D22" w:rsidRDefault="00EF6D22" w:rsidP="006909AD">
            <w:pPr>
              <w:autoSpaceDE w:val="0"/>
              <w:autoSpaceDN w:val="0"/>
              <w:adjustRightInd w:val="0"/>
              <w:rPr>
                <w:sz w:val="20"/>
                <w:szCs w:val="20"/>
              </w:rPr>
            </w:pPr>
          </w:p>
        </w:tc>
        <w:tc>
          <w:tcPr>
            <w:tcW w:w="3969" w:type="dxa"/>
            <w:vMerge/>
            <w:tcBorders>
              <w:left w:val="single" w:sz="4" w:space="0" w:color="auto"/>
              <w:right w:val="single" w:sz="4" w:space="0" w:color="auto"/>
            </w:tcBorders>
          </w:tcPr>
          <w:p w14:paraId="330DBEA7" w14:textId="77777777" w:rsidR="00EF6D22" w:rsidRDefault="00EF6D22" w:rsidP="006909AD">
            <w:pPr>
              <w:tabs>
                <w:tab w:val="left" w:pos="9631"/>
              </w:tabs>
              <w:suppressAutoHyphens/>
              <w:jc w:val="both"/>
              <w:rPr>
                <w:rFonts w:eastAsia="Calibri"/>
                <w:sz w:val="20"/>
                <w:szCs w:val="20"/>
                <w:lang w:eastAsia="en-US"/>
              </w:rPr>
            </w:pPr>
          </w:p>
        </w:tc>
        <w:tc>
          <w:tcPr>
            <w:tcW w:w="2132" w:type="dxa"/>
            <w:tcBorders>
              <w:top w:val="single" w:sz="4" w:space="0" w:color="auto"/>
              <w:left w:val="single" w:sz="4" w:space="0" w:color="auto"/>
              <w:bottom w:val="single" w:sz="4" w:space="0" w:color="auto"/>
              <w:right w:val="single" w:sz="4" w:space="0" w:color="auto"/>
            </w:tcBorders>
          </w:tcPr>
          <w:p w14:paraId="3157E5AF" w14:textId="0BA49789" w:rsidR="00EF6D22" w:rsidRPr="006909AD" w:rsidRDefault="00EF6D22" w:rsidP="006909AD">
            <w:pPr>
              <w:pStyle w:val="ConsPlusNormal"/>
              <w:rPr>
                <w:rFonts w:ascii="Times New Roman" w:hAnsi="Times New Roman" w:cs="Times New Roman"/>
              </w:rPr>
            </w:pPr>
            <w:r w:rsidRPr="006909AD">
              <w:rPr>
                <w:rFonts w:ascii="Times New Roman" w:hAnsi="Times New Roman" w:cs="Times New Roman"/>
              </w:rPr>
              <w:t>Обеспечено достижение запланированной доли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безналичной оплаты, от общего количества транспортных средств, осуществляющих перевозку пассажиров и багажа по муниципальным маршрутам регулярных перевозок по регулируемым тарифам</w:t>
            </w:r>
          </w:p>
        </w:tc>
        <w:tc>
          <w:tcPr>
            <w:tcW w:w="2835" w:type="dxa"/>
            <w:tcBorders>
              <w:top w:val="single" w:sz="4" w:space="0" w:color="auto"/>
              <w:left w:val="single" w:sz="4" w:space="0" w:color="auto"/>
              <w:bottom w:val="single" w:sz="4" w:space="0" w:color="auto"/>
              <w:right w:val="single" w:sz="4" w:space="0" w:color="auto"/>
            </w:tcBorders>
          </w:tcPr>
          <w:p w14:paraId="042F5F71" w14:textId="77777777" w:rsidR="00EF6D22" w:rsidRPr="006909AD" w:rsidRDefault="00EF6D22" w:rsidP="006909AD">
            <w:pPr>
              <w:pStyle w:val="ConsPlusCell"/>
              <w:jc w:val="both"/>
              <w:rPr>
                <w:rFonts w:ascii="Times New Roman" w:hAnsi="Times New Roman" w:cs="Times New Roman"/>
              </w:rPr>
            </w:pPr>
            <w:r w:rsidRPr="006909AD">
              <w:rPr>
                <w:rFonts w:ascii="Times New Roman" w:hAnsi="Times New Roman" w:cs="Times New Roman"/>
              </w:rPr>
              <w:t>Доля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безналичной оплаты, от общего количества транспортных средств, осуществляющих перевозку пассажиров и багажа по муниципальным маршрутам регулярных перевозок по регулируемым тарифам</w:t>
            </w:r>
          </w:p>
          <w:p w14:paraId="14133C53" w14:textId="286D1B90" w:rsidR="00EF6D22" w:rsidRDefault="00EF6D22" w:rsidP="006909AD">
            <w:pPr>
              <w:pStyle w:val="ConsPlusCell"/>
              <w:jc w:val="both"/>
              <w:rPr>
                <w:rFonts w:ascii="Times New Roman" w:hAnsi="Times New Roman" w:cs="Times New Roman"/>
              </w:rPr>
            </w:pPr>
            <w:r w:rsidRPr="006909AD">
              <w:rPr>
                <w:rFonts w:ascii="Times New Roman" w:hAnsi="Times New Roman" w:cs="Times New Roman"/>
              </w:rPr>
              <w:t>(рассчитывается с 01.12.2022)</w:t>
            </w:r>
          </w:p>
        </w:tc>
        <w:tc>
          <w:tcPr>
            <w:tcW w:w="1493" w:type="dxa"/>
            <w:tcBorders>
              <w:top w:val="single" w:sz="4" w:space="0" w:color="auto"/>
              <w:left w:val="single" w:sz="4" w:space="0" w:color="auto"/>
              <w:bottom w:val="single" w:sz="4" w:space="0" w:color="auto"/>
              <w:right w:val="single" w:sz="4" w:space="0" w:color="auto"/>
            </w:tcBorders>
            <w:shd w:val="clear" w:color="auto" w:fill="auto"/>
          </w:tcPr>
          <w:p w14:paraId="40FDF626" w14:textId="2A8E0BB2" w:rsidR="00EF6D22" w:rsidRDefault="006E6712" w:rsidP="006909AD">
            <w:pPr>
              <w:autoSpaceDE w:val="0"/>
              <w:autoSpaceDN w:val="0"/>
              <w:adjustRightInd w:val="0"/>
              <w:jc w:val="center"/>
              <w:rPr>
                <w:sz w:val="20"/>
                <w:szCs w:val="20"/>
              </w:rPr>
            </w:pPr>
            <w:r>
              <w:rPr>
                <w:sz w:val="20"/>
                <w:szCs w:val="20"/>
              </w:rPr>
              <w:t>90</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69D8D9E8" w14:textId="1830F5D3" w:rsidR="00EF6D22" w:rsidRDefault="006E6712" w:rsidP="006909AD">
            <w:pPr>
              <w:autoSpaceDE w:val="0"/>
              <w:autoSpaceDN w:val="0"/>
              <w:adjustRightInd w:val="0"/>
              <w:jc w:val="center"/>
              <w:rPr>
                <w:rFonts w:eastAsia="Calibri"/>
                <w:sz w:val="20"/>
                <w:szCs w:val="20"/>
                <w:lang w:eastAsia="en-US"/>
              </w:rPr>
            </w:pPr>
            <w:r>
              <w:rPr>
                <w:rFonts w:eastAsia="Calibri"/>
                <w:sz w:val="20"/>
                <w:szCs w:val="20"/>
                <w:lang w:eastAsia="en-US"/>
              </w:rPr>
              <w:t>100</w:t>
            </w:r>
          </w:p>
        </w:tc>
      </w:tr>
      <w:tr w:rsidR="00EF6D22" w14:paraId="72668E01" w14:textId="77777777" w:rsidTr="006E6712">
        <w:tc>
          <w:tcPr>
            <w:tcW w:w="510" w:type="dxa"/>
            <w:vMerge/>
            <w:tcBorders>
              <w:left w:val="single" w:sz="4" w:space="0" w:color="auto"/>
              <w:bottom w:val="single" w:sz="4" w:space="0" w:color="auto"/>
              <w:right w:val="single" w:sz="4" w:space="0" w:color="auto"/>
            </w:tcBorders>
          </w:tcPr>
          <w:p w14:paraId="5E595563" w14:textId="77777777" w:rsidR="00EF6D22" w:rsidRDefault="00EF6D22" w:rsidP="00311D0E">
            <w:pPr>
              <w:autoSpaceDE w:val="0"/>
              <w:autoSpaceDN w:val="0"/>
              <w:adjustRightInd w:val="0"/>
              <w:rPr>
                <w:rFonts w:eastAsia="Calibri"/>
                <w:sz w:val="20"/>
                <w:szCs w:val="20"/>
                <w:lang w:eastAsia="en-US"/>
              </w:rPr>
            </w:pPr>
          </w:p>
        </w:tc>
        <w:tc>
          <w:tcPr>
            <w:tcW w:w="3176" w:type="dxa"/>
            <w:vMerge/>
            <w:tcBorders>
              <w:left w:val="single" w:sz="4" w:space="0" w:color="auto"/>
              <w:bottom w:val="single" w:sz="4" w:space="0" w:color="auto"/>
              <w:right w:val="single" w:sz="4" w:space="0" w:color="auto"/>
            </w:tcBorders>
          </w:tcPr>
          <w:p w14:paraId="242DB0A7" w14:textId="77777777" w:rsidR="00EF6D22" w:rsidRDefault="00EF6D22" w:rsidP="00311D0E">
            <w:pPr>
              <w:autoSpaceDE w:val="0"/>
              <w:autoSpaceDN w:val="0"/>
              <w:adjustRightInd w:val="0"/>
              <w:rPr>
                <w:sz w:val="20"/>
                <w:szCs w:val="20"/>
              </w:rPr>
            </w:pPr>
          </w:p>
        </w:tc>
        <w:tc>
          <w:tcPr>
            <w:tcW w:w="3969" w:type="dxa"/>
            <w:vMerge/>
            <w:tcBorders>
              <w:left w:val="single" w:sz="4" w:space="0" w:color="auto"/>
              <w:bottom w:val="single" w:sz="4" w:space="0" w:color="auto"/>
              <w:right w:val="single" w:sz="4" w:space="0" w:color="auto"/>
            </w:tcBorders>
          </w:tcPr>
          <w:p w14:paraId="07DEA98C" w14:textId="77777777" w:rsidR="00EF6D22" w:rsidRDefault="00EF6D22" w:rsidP="00311D0E">
            <w:pPr>
              <w:tabs>
                <w:tab w:val="left" w:pos="9631"/>
              </w:tabs>
              <w:suppressAutoHyphens/>
              <w:jc w:val="both"/>
              <w:rPr>
                <w:rFonts w:eastAsia="Calibri"/>
                <w:sz w:val="20"/>
                <w:szCs w:val="20"/>
                <w:lang w:eastAsia="en-US"/>
              </w:rPr>
            </w:pPr>
          </w:p>
        </w:tc>
        <w:tc>
          <w:tcPr>
            <w:tcW w:w="2132" w:type="dxa"/>
            <w:tcBorders>
              <w:top w:val="single" w:sz="4" w:space="0" w:color="auto"/>
              <w:left w:val="single" w:sz="4" w:space="0" w:color="auto"/>
              <w:bottom w:val="single" w:sz="4" w:space="0" w:color="auto"/>
              <w:right w:val="single" w:sz="4" w:space="0" w:color="auto"/>
            </w:tcBorders>
          </w:tcPr>
          <w:p w14:paraId="041B2027" w14:textId="5F2E9001" w:rsidR="00EF6D22" w:rsidRPr="00311D0E" w:rsidRDefault="00EF6D22" w:rsidP="00311D0E">
            <w:pPr>
              <w:pStyle w:val="ConsPlusNormal"/>
              <w:rPr>
                <w:rFonts w:ascii="Times New Roman" w:hAnsi="Times New Roman" w:cs="Times New Roman"/>
              </w:rPr>
            </w:pPr>
            <w:r w:rsidRPr="00311D0E">
              <w:rPr>
                <w:rFonts w:ascii="Times New Roman" w:hAnsi="Times New Roman" w:cs="Times New Roman"/>
              </w:rPr>
              <w:t xml:space="preserve">Обеспечено достижение запланированной доли муниципальных маршрутов регулярных </w:t>
            </w:r>
            <w:r w:rsidRPr="00311D0E">
              <w:rPr>
                <w:rFonts w:ascii="Times New Roman" w:hAnsi="Times New Roman" w:cs="Times New Roman"/>
              </w:rPr>
              <w:lastRenderedPageBreak/>
              <w:t xml:space="preserve">перевозок 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 </w:t>
            </w:r>
          </w:p>
        </w:tc>
        <w:tc>
          <w:tcPr>
            <w:tcW w:w="2835" w:type="dxa"/>
            <w:tcBorders>
              <w:top w:val="single" w:sz="4" w:space="0" w:color="auto"/>
              <w:left w:val="single" w:sz="4" w:space="0" w:color="auto"/>
              <w:bottom w:val="single" w:sz="4" w:space="0" w:color="auto"/>
              <w:right w:val="single" w:sz="4" w:space="0" w:color="auto"/>
            </w:tcBorders>
          </w:tcPr>
          <w:p w14:paraId="1FAD25CD" w14:textId="53489166" w:rsidR="00EF6D22" w:rsidRPr="00311D0E" w:rsidRDefault="00EF6D22" w:rsidP="00311D0E">
            <w:pPr>
              <w:pStyle w:val="ConsPlusCell"/>
              <w:jc w:val="both"/>
              <w:rPr>
                <w:rFonts w:ascii="Times New Roman" w:hAnsi="Times New Roman" w:cs="Times New Roman"/>
              </w:rPr>
            </w:pPr>
            <w:r w:rsidRPr="00311D0E">
              <w:rPr>
                <w:rFonts w:ascii="Times New Roman" w:hAnsi="Times New Roman" w:cs="Times New Roman"/>
              </w:rPr>
              <w:lastRenderedPageBreak/>
              <w:t xml:space="preserve">Доля муниципальных маршрутов регулярных перевозок пассажиров и багажа автомобильным транспортом по регулируемым тарифам в </w:t>
            </w:r>
            <w:r w:rsidRPr="00311D0E">
              <w:rPr>
                <w:rFonts w:ascii="Times New Roman" w:hAnsi="Times New Roman" w:cs="Times New Roman"/>
              </w:rPr>
              <w:lastRenderedPageBreak/>
              <w:t>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w:t>
            </w:r>
            <w:r>
              <w:rPr>
                <w:rFonts w:ascii="Times New Roman" w:hAnsi="Times New Roman" w:cs="Times New Roman"/>
              </w:rPr>
              <w:t xml:space="preserve"> </w:t>
            </w:r>
            <w:r w:rsidRPr="00311D0E">
              <w:rPr>
                <w:rFonts w:ascii="Times New Roman" w:hAnsi="Times New Roman" w:cs="Times New Roman"/>
              </w:rPr>
              <w:t>(рассчитывается с 01.12.2022)</w:t>
            </w:r>
          </w:p>
        </w:tc>
        <w:tc>
          <w:tcPr>
            <w:tcW w:w="1493" w:type="dxa"/>
            <w:tcBorders>
              <w:top w:val="single" w:sz="4" w:space="0" w:color="auto"/>
              <w:left w:val="single" w:sz="4" w:space="0" w:color="auto"/>
              <w:bottom w:val="single" w:sz="4" w:space="0" w:color="auto"/>
              <w:right w:val="single" w:sz="4" w:space="0" w:color="auto"/>
            </w:tcBorders>
            <w:shd w:val="clear" w:color="auto" w:fill="auto"/>
          </w:tcPr>
          <w:p w14:paraId="508FF4B3" w14:textId="7DF65BA8" w:rsidR="00EF6D22" w:rsidRDefault="006E6712" w:rsidP="00311D0E">
            <w:pPr>
              <w:autoSpaceDE w:val="0"/>
              <w:autoSpaceDN w:val="0"/>
              <w:adjustRightInd w:val="0"/>
              <w:jc w:val="center"/>
              <w:rPr>
                <w:sz w:val="20"/>
                <w:szCs w:val="20"/>
              </w:rPr>
            </w:pPr>
            <w:r>
              <w:rPr>
                <w:sz w:val="20"/>
                <w:szCs w:val="20"/>
              </w:rPr>
              <w:lastRenderedPageBreak/>
              <w:t>95</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3DAB5EF4" w14:textId="7151EA63" w:rsidR="00EF6D22" w:rsidRDefault="006E6712" w:rsidP="00311D0E">
            <w:pPr>
              <w:autoSpaceDE w:val="0"/>
              <w:autoSpaceDN w:val="0"/>
              <w:adjustRightInd w:val="0"/>
              <w:jc w:val="center"/>
              <w:rPr>
                <w:rFonts w:eastAsia="Calibri"/>
                <w:sz w:val="20"/>
                <w:szCs w:val="20"/>
                <w:lang w:eastAsia="en-US"/>
              </w:rPr>
            </w:pPr>
            <w:r>
              <w:rPr>
                <w:rFonts w:eastAsia="Calibri"/>
                <w:sz w:val="20"/>
                <w:szCs w:val="20"/>
                <w:lang w:eastAsia="en-US"/>
              </w:rPr>
              <w:t>100</w:t>
            </w:r>
          </w:p>
        </w:tc>
      </w:tr>
    </w:tbl>
    <w:p w14:paraId="1F65CDA3" w14:textId="77777777" w:rsidR="00AA5D15" w:rsidRDefault="00AA5D15">
      <w:pPr>
        <w:autoSpaceDE w:val="0"/>
        <w:autoSpaceDN w:val="0"/>
        <w:adjustRightInd w:val="0"/>
        <w:rPr>
          <w:rFonts w:eastAsia="Calibri"/>
          <w:lang w:eastAsia="en-US"/>
        </w:rPr>
      </w:pPr>
    </w:p>
    <w:sectPr w:rsidR="00AA5D15">
      <w:pgSz w:w="16838" w:h="11905" w:orient="landscape"/>
      <w:pgMar w:top="901" w:right="1106" w:bottom="851"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E7765" w14:textId="77777777" w:rsidR="00D60CA1" w:rsidRDefault="00D60CA1">
      <w:r>
        <w:separator/>
      </w:r>
    </w:p>
  </w:endnote>
  <w:endnote w:type="continuationSeparator" w:id="0">
    <w:p w14:paraId="01DE3238" w14:textId="77777777" w:rsidR="00D60CA1" w:rsidRDefault="00D60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7181E" w14:textId="77777777" w:rsidR="00D60CA1" w:rsidRDefault="00D60CA1">
      <w:r>
        <w:separator/>
      </w:r>
    </w:p>
  </w:footnote>
  <w:footnote w:type="continuationSeparator" w:id="0">
    <w:p w14:paraId="187251C0" w14:textId="77777777" w:rsidR="00D60CA1" w:rsidRDefault="00D60C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1" w15:restartNumberingAfterBreak="0">
    <w:nsid w:val="092B701C"/>
    <w:multiLevelType w:val="hybridMultilevel"/>
    <w:tmpl w:val="8C6C71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D1647BB"/>
    <w:multiLevelType w:val="hybridMultilevel"/>
    <w:tmpl w:val="748CAC0E"/>
    <w:lvl w:ilvl="0" w:tplc="7D34D452">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2335A9F"/>
    <w:multiLevelType w:val="hybridMultilevel"/>
    <w:tmpl w:val="59EE9530"/>
    <w:lvl w:ilvl="0" w:tplc="E912E230">
      <w:start w:val="1"/>
      <w:numFmt w:val="decimal"/>
      <w:lvlText w:val="%1."/>
      <w:lvlJc w:val="left"/>
      <w:pPr>
        <w:ind w:left="1222"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4" w15:restartNumberingAfterBreak="0">
    <w:nsid w:val="12730933"/>
    <w:multiLevelType w:val="hybridMultilevel"/>
    <w:tmpl w:val="3B7A43D0"/>
    <w:lvl w:ilvl="0" w:tplc="2466BE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65A4040"/>
    <w:multiLevelType w:val="hybridMultilevel"/>
    <w:tmpl w:val="9FF27226"/>
    <w:lvl w:ilvl="0" w:tplc="CBE6E398">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9981B57"/>
    <w:multiLevelType w:val="hybridMultilevel"/>
    <w:tmpl w:val="9C6A1786"/>
    <w:lvl w:ilvl="0" w:tplc="CBF4DD42">
      <w:start w:val="1"/>
      <w:numFmt w:val="bullet"/>
      <w:lvlText w:val=""/>
      <w:lvlJc w:val="left"/>
      <w:pPr>
        <w:ind w:left="720" w:hanging="360"/>
      </w:pPr>
      <w:rPr>
        <w:rFonts w:ascii="Symbol" w:hAnsi="Symbol" w:hint="default"/>
        <w:color w:val="auto"/>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5C3334"/>
    <w:multiLevelType w:val="hybridMultilevel"/>
    <w:tmpl w:val="7BA6166E"/>
    <w:lvl w:ilvl="0" w:tplc="B77A4A2A">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3651747"/>
    <w:multiLevelType w:val="hybridMultilevel"/>
    <w:tmpl w:val="232A527E"/>
    <w:lvl w:ilvl="0" w:tplc="52D2B53A">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3756DA0"/>
    <w:multiLevelType w:val="hybridMultilevel"/>
    <w:tmpl w:val="F75E6978"/>
    <w:lvl w:ilvl="0" w:tplc="91365E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3FF1B9F"/>
    <w:multiLevelType w:val="hybridMultilevel"/>
    <w:tmpl w:val="EFCCF528"/>
    <w:lvl w:ilvl="0" w:tplc="D8442946">
      <w:start w:val="1"/>
      <w:numFmt w:val="decimal"/>
      <w:lvlText w:val="%1."/>
      <w:lvlJc w:val="left"/>
      <w:pPr>
        <w:ind w:left="1159" w:hanging="45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620615E"/>
    <w:multiLevelType w:val="hybridMultilevel"/>
    <w:tmpl w:val="B428EBA2"/>
    <w:lvl w:ilvl="0" w:tplc="2466BE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7BD27B8"/>
    <w:multiLevelType w:val="hybridMultilevel"/>
    <w:tmpl w:val="FE00E5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D2A6F17"/>
    <w:multiLevelType w:val="hybridMultilevel"/>
    <w:tmpl w:val="EB0A7F54"/>
    <w:lvl w:ilvl="0" w:tplc="CBE6E398">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302F3608"/>
    <w:multiLevelType w:val="hybridMultilevel"/>
    <w:tmpl w:val="B4386172"/>
    <w:lvl w:ilvl="0" w:tplc="52D2B53A">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3E51ACC"/>
    <w:multiLevelType w:val="hybridMultilevel"/>
    <w:tmpl w:val="2A26517A"/>
    <w:lvl w:ilvl="0" w:tplc="ACB2C676">
      <w:start w:val="1"/>
      <w:numFmt w:val="bullet"/>
      <w:suff w:val="space"/>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39181B2A"/>
    <w:multiLevelType w:val="hybridMultilevel"/>
    <w:tmpl w:val="E702DB5E"/>
    <w:lvl w:ilvl="0" w:tplc="012EAD16">
      <w:start w:val="1"/>
      <w:numFmt w:val="decimal"/>
      <w:lvlText w:val="%1."/>
      <w:lvlJc w:val="left"/>
      <w:pPr>
        <w:ind w:left="1084" w:hanging="375"/>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AA86F11"/>
    <w:multiLevelType w:val="hybridMultilevel"/>
    <w:tmpl w:val="DDC0934E"/>
    <w:lvl w:ilvl="0" w:tplc="1F3CA9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07C25D6"/>
    <w:multiLevelType w:val="hybridMultilevel"/>
    <w:tmpl w:val="8F7AC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4E0943"/>
    <w:multiLevelType w:val="hybridMultilevel"/>
    <w:tmpl w:val="1AC42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081F47"/>
    <w:multiLevelType w:val="hybridMultilevel"/>
    <w:tmpl w:val="C0D65296"/>
    <w:lvl w:ilvl="0" w:tplc="86BE9CF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2733B0"/>
    <w:multiLevelType w:val="hybridMultilevel"/>
    <w:tmpl w:val="0ADCFF52"/>
    <w:lvl w:ilvl="0" w:tplc="52D2B53A">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3FB1250"/>
    <w:multiLevelType w:val="hybridMultilevel"/>
    <w:tmpl w:val="E676D36C"/>
    <w:lvl w:ilvl="0" w:tplc="F89407C8">
      <w:start w:val="2"/>
      <w:numFmt w:val="bullet"/>
      <w:lvlText w:val=""/>
      <w:lvlJc w:val="left"/>
      <w:pPr>
        <w:ind w:left="1363" w:hanging="360"/>
      </w:pPr>
      <w:rPr>
        <w:rFonts w:ascii="Symbol" w:eastAsia="Calibri" w:hAnsi="Symbol" w:cs="Times New Roman" w:hint="default"/>
      </w:rPr>
    </w:lvl>
    <w:lvl w:ilvl="1" w:tplc="04190003" w:tentative="1">
      <w:start w:val="1"/>
      <w:numFmt w:val="bullet"/>
      <w:lvlText w:val="o"/>
      <w:lvlJc w:val="left"/>
      <w:pPr>
        <w:ind w:left="2083" w:hanging="360"/>
      </w:pPr>
      <w:rPr>
        <w:rFonts w:ascii="Courier New" w:hAnsi="Courier New" w:cs="Courier New" w:hint="default"/>
      </w:rPr>
    </w:lvl>
    <w:lvl w:ilvl="2" w:tplc="04190005" w:tentative="1">
      <w:start w:val="1"/>
      <w:numFmt w:val="bullet"/>
      <w:lvlText w:val=""/>
      <w:lvlJc w:val="left"/>
      <w:pPr>
        <w:ind w:left="2803" w:hanging="360"/>
      </w:pPr>
      <w:rPr>
        <w:rFonts w:ascii="Wingdings" w:hAnsi="Wingdings" w:hint="default"/>
      </w:rPr>
    </w:lvl>
    <w:lvl w:ilvl="3" w:tplc="04190001" w:tentative="1">
      <w:start w:val="1"/>
      <w:numFmt w:val="bullet"/>
      <w:lvlText w:val=""/>
      <w:lvlJc w:val="left"/>
      <w:pPr>
        <w:ind w:left="3523" w:hanging="360"/>
      </w:pPr>
      <w:rPr>
        <w:rFonts w:ascii="Symbol" w:hAnsi="Symbol" w:hint="default"/>
      </w:rPr>
    </w:lvl>
    <w:lvl w:ilvl="4" w:tplc="04190003" w:tentative="1">
      <w:start w:val="1"/>
      <w:numFmt w:val="bullet"/>
      <w:lvlText w:val="o"/>
      <w:lvlJc w:val="left"/>
      <w:pPr>
        <w:ind w:left="4243" w:hanging="360"/>
      </w:pPr>
      <w:rPr>
        <w:rFonts w:ascii="Courier New" w:hAnsi="Courier New" w:cs="Courier New" w:hint="default"/>
      </w:rPr>
    </w:lvl>
    <w:lvl w:ilvl="5" w:tplc="04190005" w:tentative="1">
      <w:start w:val="1"/>
      <w:numFmt w:val="bullet"/>
      <w:lvlText w:val=""/>
      <w:lvlJc w:val="left"/>
      <w:pPr>
        <w:ind w:left="4963" w:hanging="360"/>
      </w:pPr>
      <w:rPr>
        <w:rFonts w:ascii="Wingdings" w:hAnsi="Wingdings" w:hint="default"/>
      </w:rPr>
    </w:lvl>
    <w:lvl w:ilvl="6" w:tplc="04190001" w:tentative="1">
      <w:start w:val="1"/>
      <w:numFmt w:val="bullet"/>
      <w:lvlText w:val=""/>
      <w:lvlJc w:val="left"/>
      <w:pPr>
        <w:ind w:left="5683" w:hanging="360"/>
      </w:pPr>
      <w:rPr>
        <w:rFonts w:ascii="Symbol" w:hAnsi="Symbol" w:hint="default"/>
      </w:rPr>
    </w:lvl>
    <w:lvl w:ilvl="7" w:tplc="04190003" w:tentative="1">
      <w:start w:val="1"/>
      <w:numFmt w:val="bullet"/>
      <w:lvlText w:val="o"/>
      <w:lvlJc w:val="left"/>
      <w:pPr>
        <w:ind w:left="6403" w:hanging="360"/>
      </w:pPr>
      <w:rPr>
        <w:rFonts w:ascii="Courier New" w:hAnsi="Courier New" w:cs="Courier New" w:hint="default"/>
      </w:rPr>
    </w:lvl>
    <w:lvl w:ilvl="8" w:tplc="04190005" w:tentative="1">
      <w:start w:val="1"/>
      <w:numFmt w:val="bullet"/>
      <w:lvlText w:val=""/>
      <w:lvlJc w:val="left"/>
      <w:pPr>
        <w:ind w:left="7123" w:hanging="360"/>
      </w:pPr>
      <w:rPr>
        <w:rFonts w:ascii="Wingdings" w:hAnsi="Wingdings" w:hint="default"/>
      </w:rPr>
    </w:lvl>
  </w:abstractNum>
  <w:abstractNum w:abstractNumId="23" w15:restartNumberingAfterBreak="0">
    <w:nsid w:val="63C6674B"/>
    <w:multiLevelType w:val="hybridMultilevel"/>
    <w:tmpl w:val="12882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6C157E"/>
    <w:multiLevelType w:val="hybridMultilevel"/>
    <w:tmpl w:val="2A345144"/>
    <w:lvl w:ilvl="0" w:tplc="0FF6C716">
      <w:start w:val="2"/>
      <w:numFmt w:val="bullet"/>
      <w:lvlText w:val=""/>
      <w:lvlJc w:val="left"/>
      <w:pPr>
        <w:ind w:left="643" w:hanging="360"/>
      </w:pPr>
      <w:rPr>
        <w:rFonts w:ascii="Symbol" w:eastAsia="Times New Roman" w:hAnsi="Symbol"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25" w15:restartNumberingAfterBreak="0">
    <w:nsid w:val="68EE3FB1"/>
    <w:multiLevelType w:val="hybridMultilevel"/>
    <w:tmpl w:val="199A79B2"/>
    <w:lvl w:ilvl="0" w:tplc="474C8D4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C280A19"/>
    <w:multiLevelType w:val="hybridMultilevel"/>
    <w:tmpl w:val="63DC6C30"/>
    <w:lvl w:ilvl="0" w:tplc="4E940830">
      <w:start w:val="2"/>
      <w:numFmt w:val="bullet"/>
      <w:lvlText w:val=""/>
      <w:lvlJc w:val="left"/>
      <w:pPr>
        <w:ind w:left="1003" w:hanging="360"/>
      </w:pPr>
      <w:rPr>
        <w:rFonts w:ascii="Symbol" w:eastAsia="Times New Roman" w:hAnsi="Symbol" w:cs="Times New Roman"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7" w15:restartNumberingAfterBreak="0">
    <w:nsid w:val="6DC60712"/>
    <w:multiLevelType w:val="hybridMultilevel"/>
    <w:tmpl w:val="5A409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73BC37BF"/>
    <w:multiLevelType w:val="hybridMultilevel"/>
    <w:tmpl w:val="934A0FBA"/>
    <w:lvl w:ilvl="0" w:tplc="66F8C4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692122F"/>
    <w:multiLevelType w:val="hybridMultilevel"/>
    <w:tmpl w:val="7B526576"/>
    <w:lvl w:ilvl="0" w:tplc="7D34D452">
      <w:start w:val="1"/>
      <w:numFmt w:val="decimal"/>
      <w:lvlText w:val="%1."/>
      <w:lvlJc w:val="left"/>
      <w:pPr>
        <w:ind w:left="1838" w:hanging="4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78DE3A49"/>
    <w:multiLevelType w:val="hybridMultilevel"/>
    <w:tmpl w:val="55F63FF6"/>
    <w:lvl w:ilvl="0" w:tplc="D4CABF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3"/>
  </w:num>
  <w:num w:numId="3">
    <w:abstractNumId w:val="24"/>
  </w:num>
  <w:num w:numId="4">
    <w:abstractNumId w:val="26"/>
  </w:num>
  <w:num w:numId="5">
    <w:abstractNumId w:val="22"/>
  </w:num>
  <w:num w:numId="6">
    <w:abstractNumId w:val="1"/>
  </w:num>
  <w:num w:numId="7">
    <w:abstractNumId w:val="30"/>
  </w:num>
  <w:num w:numId="8">
    <w:abstractNumId w:val="15"/>
  </w:num>
  <w:num w:numId="9">
    <w:abstractNumId w:val="6"/>
  </w:num>
  <w:num w:numId="10">
    <w:abstractNumId w:val="3"/>
  </w:num>
  <w:num w:numId="11">
    <w:abstractNumId w:val="27"/>
  </w:num>
  <w:num w:numId="12">
    <w:abstractNumId w:val="23"/>
  </w:num>
  <w:num w:numId="13">
    <w:abstractNumId w:val="19"/>
  </w:num>
  <w:num w:numId="14">
    <w:abstractNumId w:val="2"/>
  </w:num>
  <w:num w:numId="15">
    <w:abstractNumId w:val="20"/>
  </w:num>
  <w:num w:numId="16">
    <w:abstractNumId w:val="25"/>
  </w:num>
  <w:num w:numId="17">
    <w:abstractNumId w:val="28"/>
  </w:num>
  <w:num w:numId="18">
    <w:abstractNumId w:val="9"/>
  </w:num>
  <w:num w:numId="19">
    <w:abstractNumId w:val="12"/>
  </w:num>
  <w:num w:numId="20">
    <w:abstractNumId w:val="5"/>
  </w:num>
  <w:num w:numId="21">
    <w:abstractNumId w:val="21"/>
  </w:num>
  <w:num w:numId="22">
    <w:abstractNumId w:val="8"/>
  </w:num>
  <w:num w:numId="23">
    <w:abstractNumId w:val="14"/>
  </w:num>
  <w:num w:numId="24">
    <w:abstractNumId w:val="16"/>
  </w:num>
  <w:num w:numId="25">
    <w:abstractNumId w:val="17"/>
  </w:num>
  <w:num w:numId="26">
    <w:abstractNumId w:val="10"/>
  </w:num>
  <w:num w:numId="27">
    <w:abstractNumId w:val="29"/>
  </w:num>
  <w:num w:numId="28">
    <w:abstractNumId w:val="7"/>
  </w:num>
  <w:num w:numId="29">
    <w:abstractNumId w:val="4"/>
  </w:num>
  <w:num w:numId="30">
    <w:abstractNumId w:val="11"/>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D15"/>
    <w:rsid w:val="00005D79"/>
    <w:rsid w:val="00026304"/>
    <w:rsid w:val="00053C4C"/>
    <w:rsid w:val="000B59B2"/>
    <w:rsid w:val="000C78EB"/>
    <w:rsid w:val="000D105D"/>
    <w:rsid w:val="00180E53"/>
    <w:rsid w:val="00194E5D"/>
    <w:rsid w:val="001B11D0"/>
    <w:rsid w:val="001B7F35"/>
    <w:rsid w:val="001F58EA"/>
    <w:rsid w:val="0021765B"/>
    <w:rsid w:val="002819C9"/>
    <w:rsid w:val="002B44F3"/>
    <w:rsid w:val="002E732E"/>
    <w:rsid w:val="002E7810"/>
    <w:rsid w:val="002F24E0"/>
    <w:rsid w:val="00311D0E"/>
    <w:rsid w:val="003968F6"/>
    <w:rsid w:val="003B240D"/>
    <w:rsid w:val="003B5B6A"/>
    <w:rsid w:val="004024F4"/>
    <w:rsid w:val="004221F6"/>
    <w:rsid w:val="00431213"/>
    <w:rsid w:val="00450D6E"/>
    <w:rsid w:val="00494E44"/>
    <w:rsid w:val="00497C32"/>
    <w:rsid w:val="004A5111"/>
    <w:rsid w:val="004B51D1"/>
    <w:rsid w:val="004C01C0"/>
    <w:rsid w:val="004C1690"/>
    <w:rsid w:val="004E581B"/>
    <w:rsid w:val="00544A84"/>
    <w:rsid w:val="00573AC1"/>
    <w:rsid w:val="005813E3"/>
    <w:rsid w:val="005846D5"/>
    <w:rsid w:val="0059085C"/>
    <w:rsid w:val="00590D98"/>
    <w:rsid w:val="005F4D45"/>
    <w:rsid w:val="006023EC"/>
    <w:rsid w:val="00606AE2"/>
    <w:rsid w:val="00624C01"/>
    <w:rsid w:val="00670714"/>
    <w:rsid w:val="00673CDD"/>
    <w:rsid w:val="006909AD"/>
    <w:rsid w:val="0069106E"/>
    <w:rsid w:val="006C3B66"/>
    <w:rsid w:val="006E6712"/>
    <w:rsid w:val="006F6657"/>
    <w:rsid w:val="00706B67"/>
    <w:rsid w:val="007513B2"/>
    <w:rsid w:val="00765D66"/>
    <w:rsid w:val="007A0DF1"/>
    <w:rsid w:val="007A746E"/>
    <w:rsid w:val="007B2467"/>
    <w:rsid w:val="007C4DFD"/>
    <w:rsid w:val="00816EA9"/>
    <w:rsid w:val="00837859"/>
    <w:rsid w:val="00837BD0"/>
    <w:rsid w:val="008E1F48"/>
    <w:rsid w:val="008F6538"/>
    <w:rsid w:val="00903CD5"/>
    <w:rsid w:val="00903DCF"/>
    <w:rsid w:val="00956374"/>
    <w:rsid w:val="00966EDE"/>
    <w:rsid w:val="0098426E"/>
    <w:rsid w:val="00995327"/>
    <w:rsid w:val="009B1CF2"/>
    <w:rsid w:val="009B6348"/>
    <w:rsid w:val="009C2270"/>
    <w:rsid w:val="009C68DD"/>
    <w:rsid w:val="009D37E0"/>
    <w:rsid w:val="009D65E4"/>
    <w:rsid w:val="00A03972"/>
    <w:rsid w:val="00A04E3F"/>
    <w:rsid w:val="00A73857"/>
    <w:rsid w:val="00A73B99"/>
    <w:rsid w:val="00A9094B"/>
    <w:rsid w:val="00A969F2"/>
    <w:rsid w:val="00AA5D15"/>
    <w:rsid w:val="00AA5D83"/>
    <w:rsid w:val="00AB308B"/>
    <w:rsid w:val="00AD3096"/>
    <w:rsid w:val="00AE143A"/>
    <w:rsid w:val="00AE2735"/>
    <w:rsid w:val="00AF2461"/>
    <w:rsid w:val="00B03796"/>
    <w:rsid w:val="00B22DBE"/>
    <w:rsid w:val="00B51D57"/>
    <w:rsid w:val="00B71610"/>
    <w:rsid w:val="00B838E9"/>
    <w:rsid w:val="00BA60B0"/>
    <w:rsid w:val="00BD04A3"/>
    <w:rsid w:val="00BD4A0A"/>
    <w:rsid w:val="00C14D86"/>
    <w:rsid w:val="00C164CA"/>
    <w:rsid w:val="00C16AE2"/>
    <w:rsid w:val="00C32947"/>
    <w:rsid w:val="00C83E1D"/>
    <w:rsid w:val="00D00EEE"/>
    <w:rsid w:val="00D10656"/>
    <w:rsid w:val="00D17BD8"/>
    <w:rsid w:val="00D45B38"/>
    <w:rsid w:val="00D60CA1"/>
    <w:rsid w:val="00D80ECC"/>
    <w:rsid w:val="00D936FE"/>
    <w:rsid w:val="00DB4C68"/>
    <w:rsid w:val="00DC3D9D"/>
    <w:rsid w:val="00E12445"/>
    <w:rsid w:val="00E342E7"/>
    <w:rsid w:val="00E464EA"/>
    <w:rsid w:val="00E55121"/>
    <w:rsid w:val="00EF035C"/>
    <w:rsid w:val="00EF6D22"/>
    <w:rsid w:val="00F15E42"/>
    <w:rsid w:val="00F55884"/>
    <w:rsid w:val="00F6110D"/>
    <w:rsid w:val="00FA1AFC"/>
    <w:rsid w:val="00FB290D"/>
    <w:rsid w:val="00FC63A1"/>
    <w:rsid w:val="00FF1E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981D0D"/>
  <w15:docId w15:val="{DF71D6CB-7BEC-48B9-B11C-7EBDF46B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rFonts w:ascii="Tahoma" w:hAnsi="Tahoma" w:cs="Tahoma"/>
      <w:sz w:val="16"/>
      <w:szCs w:val="16"/>
    </w:rPr>
  </w:style>
  <w:style w:type="character" w:customStyle="1" w:styleId="a4">
    <w:name w:val="Текст выноски Знак"/>
    <w:basedOn w:val="a0"/>
    <w:link w:val="a3"/>
    <w:uiPriority w:val="99"/>
    <w:semiHidden/>
    <w:rPr>
      <w:rFonts w:ascii="Tahoma" w:eastAsia="Times New Roman" w:hAnsi="Tahoma" w:cs="Tahoma"/>
      <w:sz w:val="16"/>
      <w:szCs w:val="16"/>
      <w:lang w:eastAsia="ru-RU"/>
    </w:rPr>
  </w:style>
  <w:style w:type="character" w:styleId="a5">
    <w:name w:val="Hyperlink"/>
    <w:basedOn w:val="a0"/>
    <w:uiPriority w:val="99"/>
    <w:rPr>
      <w:color w:val="0000FF"/>
      <w:u w:val="single"/>
    </w:rPr>
  </w:style>
  <w:style w:type="paragraph" w:customStyle="1" w:styleId="ConsPlusTitle">
    <w:name w:val="ConsPlusTitl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
    <w:name w:val="Заголовок 11"/>
    <w:basedOn w:val="a"/>
    <w:next w:val="a"/>
    <w:pPr>
      <w:keepNext/>
      <w:widowControl w:val="0"/>
      <w:numPr>
        <w:numId w:val="1"/>
      </w:numPr>
      <w:spacing w:line="200" w:lineRule="atLeast"/>
      <w:jc w:val="center"/>
      <w:outlineLvl w:val="0"/>
    </w:pPr>
    <w:rPr>
      <w:b/>
      <w:bCs/>
      <w:sz w:val="26"/>
      <w:szCs w:val="26"/>
      <w:lang w:eastAsia="ar-SA"/>
    </w:rPr>
  </w:style>
  <w:style w:type="paragraph" w:customStyle="1" w:styleId="ConsPlusNormal">
    <w:name w:val="ConsPlusNormal"/>
    <w:link w:val="ConsPlusNormal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6">
    <w:name w:val="Знак Знак Знак Знак"/>
    <w:basedOn w:val="a"/>
    <w:pPr>
      <w:spacing w:before="100" w:beforeAutospacing="1" w:after="100" w:afterAutospacing="1"/>
    </w:pPr>
    <w:rPr>
      <w:rFonts w:ascii="Tahoma" w:hAnsi="Tahoma"/>
      <w:sz w:val="20"/>
      <w:szCs w:val="20"/>
      <w:lang w:val="en-US" w:eastAsia="en-US"/>
    </w:rPr>
  </w:style>
  <w:style w:type="paragraph" w:styleId="a7">
    <w:name w:val="header"/>
    <w:basedOn w:val="a"/>
    <w:link w:val="a8"/>
    <w:uiPriority w:val="99"/>
    <w:unhideWhenUsed/>
    <w:pPr>
      <w:tabs>
        <w:tab w:val="center" w:pos="4677"/>
        <w:tab w:val="right" w:pos="9355"/>
      </w:tabs>
      <w:spacing w:after="200" w:line="276" w:lineRule="auto"/>
    </w:pPr>
    <w:rPr>
      <w:rFonts w:asciiTheme="minorHAnsi" w:eastAsiaTheme="minorEastAsia" w:hAnsiTheme="minorHAnsi" w:cstheme="minorBidi"/>
      <w:sz w:val="22"/>
      <w:szCs w:val="22"/>
    </w:rPr>
  </w:style>
  <w:style w:type="character" w:customStyle="1" w:styleId="a8">
    <w:name w:val="Верхний колонтитул Знак"/>
    <w:basedOn w:val="a0"/>
    <w:link w:val="a7"/>
    <w:uiPriority w:val="99"/>
    <w:rPr>
      <w:rFonts w:eastAsiaTheme="minorEastAsia"/>
      <w:lang w:eastAsia="ru-RU"/>
    </w:rPr>
  </w:style>
  <w:style w:type="paragraph" w:styleId="a9">
    <w:name w:val="footer"/>
    <w:basedOn w:val="a"/>
    <w:link w:val="aa"/>
    <w:uiPriority w:val="99"/>
    <w:unhideWhenUsed/>
    <w:pPr>
      <w:tabs>
        <w:tab w:val="center" w:pos="4677"/>
        <w:tab w:val="right" w:pos="9355"/>
      </w:tabs>
      <w:spacing w:after="200" w:line="276" w:lineRule="auto"/>
    </w:pPr>
    <w:rPr>
      <w:rFonts w:asciiTheme="minorHAnsi" w:eastAsiaTheme="minorEastAsia" w:hAnsiTheme="minorHAnsi" w:cstheme="minorBidi"/>
      <w:sz w:val="22"/>
      <w:szCs w:val="22"/>
    </w:rPr>
  </w:style>
  <w:style w:type="character" w:customStyle="1" w:styleId="aa">
    <w:name w:val="Нижний колонтитул Знак"/>
    <w:basedOn w:val="a0"/>
    <w:link w:val="a9"/>
    <w:uiPriority w:val="99"/>
    <w:rPr>
      <w:rFonts w:eastAsiaTheme="minorEastAsia"/>
      <w:lang w:eastAsia="ru-RU"/>
    </w:rPr>
  </w:style>
  <w:style w:type="paragraph" w:styleId="ab">
    <w:name w:val="List Paragraph"/>
    <w:aliases w:val="Варианты ответов,Абзац списка1"/>
    <w:basedOn w:val="a"/>
    <w:link w:val="ac"/>
    <w:uiPriority w:val="99"/>
    <w:qFormat/>
    <w:pPr>
      <w:widowControl w:val="0"/>
      <w:spacing w:after="200" w:line="276" w:lineRule="auto"/>
      <w:ind w:left="720"/>
      <w:contextualSpacing/>
    </w:pPr>
    <w:rPr>
      <w:rFonts w:ascii="Calibri" w:eastAsia="Calibri" w:hAnsi="Calibri" w:cs="Calibri"/>
      <w:sz w:val="22"/>
      <w:szCs w:val="22"/>
      <w:lang w:eastAsia="ar-SA"/>
    </w:rPr>
  </w:style>
  <w:style w:type="paragraph" w:styleId="21">
    <w:name w:val="Body Text Indent 2"/>
    <w:basedOn w:val="a"/>
    <w:link w:val="22"/>
    <w:pPr>
      <w:spacing w:after="120" w:line="480" w:lineRule="auto"/>
      <w:ind w:left="283"/>
    </w:pPr>
  </w:style>
  <w:style w:type="character" w:customStyle="1" w:styleId="22">
    <w:name w:val="Основной текст с отступом 2 Знак"/>
    <w:basedOn w:val="a0"/>
    <w:link w:val="21"/>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lang w:eastAsia="ru-RU"/>
    </w:rPr>
  </w:style>
  <w:style w:type="character" w:styleId="ad">
    <w:name w:val="Strong"/>
    <w:uiPriority w:val="22"/>
    <w:qFormat/>
    <w:rPr>
      <w:b/>
      <w:bCs/>
    </w:rPr>
  </w:style>
  <w:style w:type="paragraph" w:customStyle="1" w:styleId="TableParagraph">
    <w:name w:val="Table Paragraph"/>
    <w:basedOn w:val="a"/>
    <w:uiPriority w:val="1"/>
    <w:qFormat/>
    <w:pPr>
      <w:widowControl w:val="0"/>
      <w:autoSpaceDE w:val="0"/>
      <w:autoSpaceDN w:val="0"/>
    </w:pPr>
    <w:rPr>
      <w:sz w:val="22"/>
      <w:szCs w:val="22"/>
      <w:lang w:bidi="ru-RU"/>
    </w:rPr>
  </w:style>
  <w:style w:type="table" w:styleId="ae">
    <w:name w:val="Table Grid"/>
    <w:basedOn w:val="a1"/>
    <w:uiPriority w:val="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style>
  <w:style w:type="character" w:styleId="af">
    <w:name w:val="annotation reference"/>
    <w:basedOn w:val="a0"/>
    <w:uiPriority w:val="99"/>
    <w:semiHidden/>
    <w:unhideWhenUsed/>
    <w:rPr>
      <w:sz w:val="16"/>
      <w:szCs w:val="16"/>
    </w:rPr>
  </w:style>
  <w:style w:type="paragraph" w:styleId="af0">
    <w:name w:val="annotation text"/>
    <w:basedOn w:val="a"/>
    <w:link w:val="af1"/>
    <w:uiPriority w:val="99"/>
    <w:semiHidden/>
    <w:unhideWhenUsed/>
    <w:pPr>
      <w:widowControl w:val="0"/>
      <w:spacing w:after="200"/>
    </w:pPr>
    <w:rPr>
      <w:rFonts w:ascii="Calibri" w:eastAsia="Calibri" w:hAnsi="Calibri" w:cs="Calibri"/>
      <w:sz w:val="20"/>
      <w:szCs w:val="20"/>
      <w:lang w:eastAsia="ar-SA"/>
    </w:rPr>
  </w:style>
  <w:style w:type="character" w:customStyle="1" w:styleId="af1">
    <w:name w:val="Текст примечания Знак"/>
    <w:basedOn w:val="a0"/>
    <w:link w:val="af0"/>
    <w:uiPriority w:val="99"/>
    <w:semiHidden/>
    <w:rPr>
      <w:rFonts w:ascii="Calibri" w:eastAsia="Calibri" w:hAnsi="Calibri" w:cs="Calibri"/>
      <w:sz w:val="20"/>
      <w:szCs w:val="20"/>
      <w:lang w:eastAsia="ar-SA"/>
    </w:rPr>
  </w:style>
  <w:style w:type="paragraph" w:styleId="af2">
    <w:name w:val="annotation subject"/>
    <w:basedOn w:val="af0"/>
    <w:next w:val="af0"/>
    <w:link w:val="af3"/>
    <w:uiPriority w:val="99"/>
    <w:semiHidden/>
    <w:unhideWhenUsed/>
    <w:rPr>
      <w:b/>
      <w:bCs/>
    </w:rPr>
  </w:style>
  <w:style w:type="character" w:customStyle="1" w:styleId="af3">
    <w:name w:val="Тема примечания Знак"/>
    <w:basedOn w:val="af1"/>
    <w:link w:val="af2"/>
    <w:uiPriority w:val="99"/>
    <w:semiHidden/>
    <w:rPr>
      <w:rFonts w:ascii="Calibri" w:eastAsia="Calibri" w:hAnsi="Calibri" w:cs="Calibri"/>
      <w:b/>
      <w:bCs/>
      <w:sz w:val="20"/>
      <w:szCs w:val="20"/>
      <w:lang w:eastAsia="ar-SA"/>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character" w:customStyle="1" w:styleId="ac">
    <w:name w:val="Абзац списка Знак"/>
    <w:aliases w:val="Варианты ответов Знак,Абзац списка1 Знак"/>
    <w:link w:val="ab"/>
    <w:uiPriority w:val="34"/>
    <w:locked/>
    <w:rPr>
      <w:rFonts w:ascii="Calibri" w:eastAsia="Calibri" w:hAnsi="Calibri" w:cs="Calibri"/>
      <w:lang w:eastAsia="ar-SA"/>
    </w:rPr>
  </w:style>
  <w:style w:type="paragraph" w:customStyle="1" w:styleId="Default">
    <w:name w:val="Default"/>
    <w:rsid w:val="006909A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6015">
      <w:bodyDiv w:val="1"/>
      <w:marLeft w:val="0"/>
      <w:marRight w:val="0"/>
      <w:marTop w:val="0"/>
      <w:marBottom w:val="0"/>
      <w:divBdr>
        <w:top w:val="none" w:sz="0" w:space="0" w:color="auto"/>
        <w:left w:val="none" w:sz="0" w:space="0" w:color="auto"/>
        <w:bottom w:val="none" w:sz="0" w:space="0" w:color="auto"/>
        <w:right w:val="none" w:sz="0" w:space="0" w:color="auto"/>
      </w:divBdr>
    </w:div>
    <w:div w:id="47581489">
      <w:bodyDiv w:val="1"/>
      <w:marLeft w:val="0"/>
      <w:marRight w:val="0"/>
      <w:marTop w:val="0"/>
      <w:marBottom w:val="0"/>
      <w:divBdr>
        <w:top w:val="none" w:sz="0" w:space="0" w:color="auto"/>
        <w:left w:val="none" w:sz="0" w:space="0" w:color="auto"/>
        <w:bottom w:val="none" w:sz="0" w:space="0" w:color="auto"/>
        <w:right w:val="none" w:sz="0" w:space="0" w:color="auto"/>
      </w:divBdr>
    </w:div>
    <w:div w:id="107437599">
      <w:bodyDiv w:val="1"/>
      <w:marLeft w:val="0"/>
      <w:marRight w:val="0"/>
      <w:marTop w:val="0"/>
      <w:marBottom w:val="0"/>
      <w:divBdr>
        <w:top w:val="none" w:sz="0" w:space="0" w:color="auto"/>
        <w:left w:val="none" w:sz="0" w:space="0" w:color="auto"/>
        <w:bottom w:val="none" w:sz="0" w:space="0" w:color="auto"/>
        <w:right w:val="none" w:sz="0" w:space="0" w:color="auto"/>
      </w:divBdr>
    </w:div>
    <w:div w:id="158234141">
      <w:bodyDiv w:val="1"/>
      <w:marLeft w:val="0"/>
      <w:marRight w:val="0"/>
      <w:marTop w:val="0"/>
      <w:marBottom w:val="0"/>
      <w:divBdr>
        <w:top w:val="none" w:sz="0" w:space="0" w:color="auto"/>
        <w:left w:val="none" w:sz="0" w:space="0" w:color="auto"/>
        <w:bottom w:val="none" w:sz="0" w:space="0" w:color="auto"/>
        <w:right w:val="none" w:sz="0" w:space="0" w:color="auto"/>
      </w:divBdr>
    </w:div>
    <w:div w:id="161943351">
      <w:bodyDiv w:val="1"/>
      <w:marLeft w:val="0"/>
      <w:marRight w:val="0"/>
      <w:marTop w:val="0"/>
      <w:marBottom w:val="0"/>
      <w:divBdr>
        <w:top w:val="none" w:sz="0" w:space="0" w:color="auto"/>
        <w:left w:val="none" w:sz="0" w:space="0" w:color="auto"/>
        <w:bottom w:val="none" w:sz="0" w:space="0" w:color="auto"/>
        <w:right w:val="none" w:sz="0" w:space="0" w:color="auto"/>
      </w:divBdr>
    </w:div>
    <w:div w:id="173307352">
      <w:bodyDiv w:val="1"/>
      <w:marLeft w:val="0"/>
      <w:marRight w:val="0"/>
      <w:marTop w:val="0"/>
      <w:marBottom w:val="0"/>
      <w:divBdr>
        <w:top w:val="none" w:sz="0" w:space="0" w:color="auto"/>
        <w:left w:val="none" w:sz="0" w:space="0" w:color="auto"/>
        <w:bottom w:val="none" w:sz="0" w:space="0" w:color="auto"/>
        <w:right w:val="none" w:sz="0" w:space="0" w:color="auto"/>
      </w:divBdr>
    </w:div>
    <w:div w:id="181281582">
      <w:bodyDiv w:val="1"/>
      <w:marLeft w:val="0"/>
      <w:marRight w:val="0"/>
      <w:marTop w:val="0"/>
      <w:marBottom w:val="0"/>
      <w:divBdr>
        <w:top w:val="none" w:sz="0" w:space="0" w:color="auto"/>
        <w:left w:val="none" w:sz="0" w:space="0" w:color="auto"/>
        <w:bottom w:val="none" w:sz="0" w:space="0" w:color="auto"/>
        <w:right w:val="none" w:sz="0" w:space="0" w:color="auto"/>
      </w:divBdr>
    </w:div>
    <w:div w:id="181869944">
      <w:bodyDiv w:val="1"/>
      <w:marLeft w:val="0"/>
      <w:marRight w:val="0"/>
      <w:marTop w:val="0"/>
      <w:marBottom w:val="0"/>
      <w:divBdr>
        <w:top w:val="none" w:sz="0" w:space="0" w:color="auto"/>
        <w:left w:val="none" w:sz="0" w:space="0" w:color="auto"/>
        <w:bottom w:val="none" w:sz="0" w:space="0" w:color="auto"/>
        <w:right w:val="none" w:sz="0" w:space="0" w:color="auto"/>
      </w:divBdr>
    </w:div>
    <w:div w:id="193544214">
      <w:bodyDiv w:val="1"/>
      <w:marLeft w:val="0"/>
      <w:marRight w:val="0"/>
      <w:marTop w:val="0"/>
      <w:marBottom w:val="0"/>
      <w:divBdr>
        <w:top w:val="none" w:sz="0" w:space="0" w:color="auto"/>
        <w:left w:val="none" w:sz="0" w:space="0" w:color="auto"/>
        <w:bottom w:val="none" w:sz="0" w:space="0" w:color="auto"/>
        <w:right w:val="none" w:sz="0" w:space="0" w:color="auto"/>
      </w:divBdr>
    </w:div>
    <w:div w:id="214002320">
      <w:bodyDiv w:val="1"/>
      <w:marLeft w:val="0"/>
      <w:marRight w:val="0"/>
      <w:marTop w:val="0"/>
      <w:marBottom w:val="0"/>
      <w:divBdr>
        <w:top w:val="none" w:sz="0" w:space="0" w:color="auto"/>
        <w:left w:val="none" w:sz="0" w:space="0" w:color="auto"/>
        <w:bottom w:val="none" w:sz="0" w:space="0" w:color="auto"/>
        <w:right w:val="none" w:sz="0" w:space="0" w:color="auto"/>
      </w:divBdr>
    </w:div>
    <w:div w:id="222788758">
      <w:bodyDiv w:val="1"/>
      <w:marLeft w:val="0"/>
      <w:marRight w:val="0"/>
      <w:marTop w:val="0"/>
      <w:marBottom w:val="0"/>
      <w:divBdr>
        <w:top w:val="none" w:sz="0" w:space="0" w:color="auto"/>
        <w:left w:val="none" w:sz="0" w:space="0" w:color="auto"/>
        <w:bottom w:val="none" w:sz="0" w:space="0" w:color="auto"/>
        <w:right w:val="none" w:sz="0" w:space="0" w:color="auto"/>
      </w:divBdr>
    </w:div>
    <w:div w:id="223762763">
      <w:bodyDiv w:val="1"/>
      <w:marLeft w:val="0"/>
      <w:marRight w:val="0"/>
      <w:marTop w:val="0"/>
      <w:marBottom w:val="0"/>
      <w:divBdr>
        <w:top w:val="none" w:sz="0" w:space="0" w:color="auto"/>
        <w:left w:val="none" w:sz="0" w:space="0" w:color="auto"/>
        <w:bottom w:val="none" w:sz="0" w:space="0" w:color="auto"/>
        <w:right w:val="none" w:sz="0" w:space="0" w:color="auto"/>
      </w:divBdr>
    </w:div>
    <w:div w:id="225839657">
      <w:bodyDiv w:val="1"/>
      <w:marLeft w:val="0"/>
      <w:marRight w:val="0"/>
      <w:marTop w:val="0"/>
      <w:marBottom w:val="0"/>
      <w:divBdr>
        <w:top w:val="none" w:sz="0" w:space="0" w:color="auto"/>
        <w:left w:val="none" w:sz="0" w:space="0" w:color="auto"/>
        <w:bottom w:val="none" w:sz="0" w:space="0" w:color="auto"/>
        <w:right w:val="none" w:sz="0" w:space="0" w:color="auto"/>
      </w:divBdr>
    </w:div>
    <w:div w:id="306587933">
      <w:bodyDiv w:val="1"/>
      <w:marLeft w:val="0"/>
      <w:marRight w:val="0"/>
      <w:marTop w:val="0"/>
      <w:marBottom w:val="0"/>
      <w:divBdr>
        <w:top w:val="none" w:sz="0" w:space="0" w:color="auto"/>
        <w:left w:val="none" w:sz="0" w:space="0" w:color="auto"/>
        <w:bottom w:val="none" w:sz="0" w:space="0" w:color="auto"/>
        <w:right w:val="none" w:sz="0" w:space="0" w:color="auto"/>
      </w:divBdr>
    </w:div>
    <w:div w:id="306671608">
      <w:bodyDiv w:val="1"/>
      <w:marLeft w:val="0"/>
      <w:marRight w:val="0"/>
      <w:marTop w:val="0"/>
      <w:marBottom w:val="0"/>
      <w:divBdr>
        <w:top w:val="none" w:sz="0" w:space="0" w:color="auto"/>
        <w:left w:val="none" w:sz="0" w:space="0" w:color="auto"/>
        <w:bottom w:val="none" w:sz="0" w:space="0" w:color="auto"/>
        <w:right w:val="none" w:sz="0" w:space="0" w:color="auto"/>
      </w:divBdr>
    </w:div>
    <w:div w:id="314919303">
      <w:bodyDiv w:val="1"/>
      <w:marLeft w:val="0"/>
      <w:marRight w:val="0"/>
      <w:marTop w:val="0"/>
      <w:marBottom w:val="0"/>
      <w:divBdr>
        <w:top w:val="none" w:sz="0" w:space="0" w:color="auto"/>
        <w:left w:val="none" w:sz="0" w:space="0" w:color="auto"/>
        <w:bottom w:val="none" w:sz="0" w:space="0" w:color="auto"/>
        <w:right w:val="none" w:sz="0" w:space="0" w:color="auto"/>
      </w:divBdr>
    </w:div>
    <w:div w:id="326786395">
      <w:bodyDiv w:val="1"/>
      <w:marLeft w:val="0"/>
      <w:marRight w:val="0"/>
      <w:marTop w:val="0"/>
      <w:marBottom w:val="0"/>
      <w:divBdr>
        <w:top w:val="none" w:sz="0" w:space="0" w:color="auto"/>
        <w:left w:val="none" w:sz="0" w:space="0" w:color="auto"/>
        <w:bottom w:val="none" w:sz="0" w:space="0" w:color="auto"/>
        <w:right w:val="none" w:sz="0" w:space="0" w:color="auto"/>
      </w:divBdr>
    </w:div>
    <w:div w:id="334580465">
      <w:bodyDiv w:val="1"/>
      <w:marLeft w:val="0"/>
      <w:marRight w:val="0"/>
      <w:marTop w:val="0"/>
      <w:marBottom w:val="0"/>
      <w:divBdr>
        <w:top w:val="none" w:sz="0" w:space="0" w:color="auto"/>
        <w:left w:val="none" w:sz="0" w:space="0" w:color="auto"/>
        <w:bottom w:val="none" w:sz="0" w:space="0" w:color="auto"/>
        <w:right w:val="none" w:sz="0" w:space="0" w:color="auto"/>
      </w:divBdr>
    </w:div>
    <w:div w:id="339504711">
      <w:bodyDiv w:val="1"/>
      <w:marLeft w:val="0"/>
      <w:marRight w:val="0"/>
      <w:marTop w:val="0"/>
      <w:marBottom w:val="0"/>
      <w:divBdr>
        <w:top w:val="none" w:sz="0" w:space="0" w:color="auto"/>
        <w:left w:val="none" w:sz="0" w:space="0" w:color="auto"/>
        <w:bottom w:val="none" w:sz="0" w:space="0" w:color="auto"/>
        <w:right w:val="none" w:sz="0" w:space="0" w:color="auto"/>
      </w:divBdr>
    </w:div>
    <w:div w:id="359865687">
      <w:bodyDiv w:val="1"/>
      <w:marLeft w:val="0"/>
      <w:marRight w:val="0"/>
      <w:marTop w:val="0"/>
      <w:marBottom w:val="0"/>
      <w:divBdr>
        <w:top w:val="none" w:sz="0" w:space="0" w:color="auto"/>
        <w:left w:val="none" w:sz="0" w:space="0" w:color="auto"/>
        <w:bottom w:val="none" w:sz="0" w:space="0" w:color="auto"/>
        <w:right w:val="none" w:sz="0" w:space="0" w:color="auto"/>
      </w:divBdr>
    </w:div>
    <w:div w:id="370351527">
      <w:bodyDiv w:val="1"/>
      <w:marLeft w:val="0"/>
      <w:marRight w:val="0"/>
      <w:marTop w:val="0"/>
      <w:marBottom w:val="0"/>
      <w:divBdr>
        <w:top w:val="none" w:sz="0" w:space="0" w:color="auto"/>
        <w:left w:val="none" w:sz="0" w:space="0" w:color="auto"/>
        <w:bottom w:val="none" w:sz="0" w:space="0" w:color="auto"/>
        <w:right w:val="none" w:sz="0" w:space="0" w:color="auto"/>
      </w:divBdr>
    </w:div>
    <w:div w:id="382994531">
      <w:bodyDiv w:val="1"/>
      <w:marLeft w:val="0"/>
      <w:marRight w:val="0"/>
      <w:marTop w:val="0"/>
      <w:marBottom w:val="0"/>
      <w:divBdr>
        <w:top w:val="none" w:sz="0" w:space="0" w:color="auto"/>
        <w:left w:val="none" w:sz="0" w:space="0" w:color="auto"/>
        <w:bottom w:val="none" w:sz="0" w:space="0" w:color="auto"/>
        <w:right w:val="none" w:sz="0" w:space="0" w:color="auto"/>
      </w:divBdr>
    </w:div>
    <w:div w:id="392243865">
      <w:bodyDiv w:val="1"/>
      <w:marLeft w:val="0"/>
      <w:marRight w:val="0"/>
      <w:marTop w:val="0"/>
      <w:marBottom w:val="0"/>
      <w:divBdr>
        <w:top w:val="none" w:sz="0" w:space="0" w:color="auto"/>
        <w:left w:val="none" w:sz="0" w:space="0" w:color="auto"/>
        <w:bottom w:val="none" w:sz="0" w:space="0" w:color="auto"/>
        <w:right w:val="none" w:sz="0" w:space="0" w:color="auto"/>
      </w:divBdr>
    </w:div>
    <w:div w:id="421336625">
      <w:bodyDiv w:val="1"/>
      <w:marLeft w:val="0"/>
      <w:marRight w:val="0"/>
      <w:marTop w:val="0"/>
      <w:marBottom w:val="0"/>
      <w:divBdr>
        <w:top w:val="none" w:sz="0" w:space="0" w:color="auto"/>
        <w:left w:val="none" w:sz="0" w:space="0" w:color="auto"/>
        <w:bottom w:val="none" w:sz="0" w:space="0" w:color="auto"/>
        <w:right w:val="none" w:sz="0" w:space="0" w:color="auto"/>
      </w:divBdr>
    </w:div>
    <w:div w:id="542600276">
      <w:bodyDiv w:val="1"/>
      <w:marLeft w:val="0"/>
      <w:marRight w:val="0"/>
      <w:marTop w:val="0"/>
      <w:marBottom w:val="0"/>
      <w:divBdr>
        <w:top w:val="none" w:sz="0" w:space="0" w:color="auto"/>
        <w:left w:val="none" w:sz="0" w:space="0" w:color="auto"/>
        <w:bottom w:val="none" w:sz="0" w:space="0" w:color="auto"/>
        <w:right w:val="none" w:sz="0" w:space="0" w:color="auto"/>
      </w:divBdr>
    </w:div>
    <w:div w:id="547373273">
      <w:bodyDiv w:val="1"/>
      <w:marLeft w:val="0"/>
      <w:marRight w:val="0"/>
      <w:marTop w:val="0"/>
      <w:marBottom w:val="0"/>
      <w:divBdr>
        <w:top w:val="none" w:sz="0" w:space="0" w:color="auto"/>
        <w:left w:val="none" w:sz="0" w:space="0" w:color="auto"/>
        <w:bottom w:val="none" w:sz="0" w:space="0" w:color="auto"/>
        <w:right w:val="none" w:sz="0" w:space="0" w:color="auto"/>
      </w:divBdr>
    </w:div>
    <w:div w:id="551885290">
      <w:bodyDiv w:val="1"/>
      <w:marLeft w:val="0"/>
      <w:marRight w:val="0"/>
      <w:marTop w:val="0"/>
      <w:marBottom w:val="0"/>
      <w:divBdr>
        <w:top w:val="none" w:sz="0" w:space="0" w:color="auto"/>
        <w:left w:val="none" w:sz="0" w:space="0" w:color="auto"/>
        <w:bottom w:val="none" w:sz="0" w:space="0" w:color="auto"/>
        <w:right w:val="none" w:sz="0" w:space="0" w:color="auto"/>
      </w:divBdr>
    </w:div>
    <w:div w:id="564412136">
      <w:bodyDiv w:val="1"/>
      <w:marLeft w:val="0"/>
      <w:marRight w:val="0"/>
      <w:marTop w:val="0"/>
      <w:marBottom w:val="0"/>
      <w:divBdr>
        <w:top w:val="none" w:sz="0" w:space="0" w:color="auto"/>
        <w:left w:val="none" w:sz="0" w:space="0" w:color="auto"/>
        <w:bottom w:val="none" w:sz="0" w:space="0" w:color="auto"/>
        <w:right w:val="none" w:sz="0" w:space="0" w:color="auto"/>
      </w:divBdr>
    </w:div>
    <w:div w:id="590818606">
      <w:bodyDiv w:val="1"/>
      <w:marLeft w:val="0"/>
      <w:marRight w:val="0"/>
      <w:marTop w:val="0"/>
      <w:marBottom w:val="0"/>
      <w:divBdr>
        <w:top w:val="none" w:sz="0" w:space="0" w:color="auto"/>
        <w:left w:val="none" w:sz="0" w:space="0" w:color="auto"/>
        <w:bottom w:val="none" w:sz="0" w:space="0" w:color="auto"/>
        <w:right w:val="none" w:sz="0" w:space="0" w:color="auto"/>
      </w:divBdr>
    </w:div>
    <w:div w:id="709189244">
      <w:bodyDiv w:val="1"/>
      <w:marLeft w:val="0"/>
      <w:marRight w:val="0"/>
      <w:marTop w:val="0"/>
      <w:marBottom w:val="0"/>
      <w:divBdr>
        <w:top w:val="none" w:sz="0" w:space="0" w:color="auto"/>
        <w:left w:val="none" w:sz="0" w:space="0" w:color="auto"/>
        <w:bottom w:val="none" w:sz="0" w:space="0" w:color="auto"/>
        <w:right w:val="none" w:sz="0" w:space="0" w:color="auto"/>
      </w:divBdr>
    </w:div>
    <w:div w:id="736127786">
      <w:bodyDiv w:val="1"/>
      <w:marLeft w:val="0"/>
      <w:marRight w:val="0"/>
      <w:marTop w:val="0"/>
      <w:marBottom w:val="0"/>
      <w:divBdr>
        <w:top w:val="none" w:sz="0" w:space="0" w:color="auto"/>
        <w:left w:val="none" w:sz="0" w:space="0" w:color="auto"/>
        <w:bottom w:val="none" w:sz="0" w:space="0" w:color="auto"/>
        <w:right w:val="none" w:sz="0" w:space="0" w:color="auto"/>
      </w:divBdr>
    </w:div>
    <w:div w:id="782505403">
      <w:bodyDiv w:val="1"/>
      <w:marLeft w:val="0"/>
      <w:marRight w:val="0"/>
      <w:marTop w:val="0"/>
      <w:marBottom w:val="0"/>
      <w:divBdr>
        <w:top w:val="none" w:sz="0" w:space="0" w:color="auto"/>
        <w:left w:val="none" w:sz="0" w:space="0" w:color="auto"/>
        <w:bottom w:val="none" w:sz="0" w:space="0" w:color="auto"/>
        <w:right w:val="none" w:sz="0" w:space="0" w:color="auto"/>
      </w:divBdr>
    </w:div>
    <w:div w:id="800075418">
      <w:bodyDiv w:val="1"/>
      <w:marLeft w:val="0"/>
      <w:marRight w:val="0"/>
      <w:marTop w:val="0"/>
      <w:marBottom w:val="0"/>
      <w:divBdr>
        <w:top w:val="none" w:sz="0" w:space="0" w:color="auto"/>
        <w:left w:val="none" w:sz="0" w:space="0" w:color="auto"/>
        <w:bottom w:val="none" w:sz="0" w:space="0" w:color="auto"/>
        <w:right w:val="none" w:sz="0" w:space="0" w:color="auto"/>
      </w:divBdr>
    </w:div>
    <w:div w:id="806242747">
      <w:bodyDiv w:val="1"/>
      <w:marLeft w:val="0"/>
      <w:marRight w:val="0"/>
      <w:marTop w:val="0"/>
      <w:marBottom w:val="0"/>
      <w:divBdr>
        <w:top w:val="none" w:sz="0" w:space="0" w:color="auto"/>
        <w:left w:val="none" w:sz="0" w:space="0" w:color="auto"/>
        <w:bottom w:val="none" w:sz="0" w:space="0" w:color="auto"/>
        <w:right w:val="none" w:sz="0" w:space="0" w:color="auto"/>
      </w:divBdr>
    </w:div>
    <w:div w:id="806700480">
      <w:bodyDiv w:val="1"/>
      <w:marLeft w:val="0"/>
      <w:marRight w:val="0"/>
      <w:marTop w:val="0"/>
      <w:marBottom w:val="0"/>
      <w:divBdr>
        <w:top w:val="none" w:sz="0" w:space="0" w:color="auto"/>
        <w:left w:val="none" w:sz="0" w:space="0" w:color="auto"/>
        <w:bottom w:val="none" w:sz="0" w:space="0" w:color="auto"/>
        <w:right w:val="none" w:sz="0" w:space="0" w:color="auto"/>
      </w:divBdr>
    </w:div>
    <w:div w:id="863207006">
      <w:bodyDiv w:val="1"/>
      <w:marLeft w:val="0"/>
      <w:marRight w:val="0"/>
      <w:marTop w:val="0"/>
      <w:marBottom w:val="0"/>
      <w:divBdr>
        <w:top w:val="none" w:sz="0" w:space="0" w:color="auto"/>
        <w:left w:val="none" w:sz="0" w:space="0" w:color="auto"/>
        <w:bottom w:val="none" w:sz="0" w:space="0" w:color="auto"/>
        <w:right w:val="none" w:sz="0" w:space="0" w:color="auto"/>
      </w:divBdr>
    </w:div>
    <w:div w:id="869875581">
      <w:bodyDiv w:val="1"/>
      <w:marLeft w:val="0"/>
      <w:marRight w:val="0"/>
      <w:marTop w:val="0"/>
      <w:marBottom w:val="0"/>
      <w:divBdr>
        <w:top w:val="none" w:sz="0" w:space="0" w:color="auto"/>
        <w:left w:val="none" w:sz="0" w:space="0" w:color="auto"/>
        <w:bottom w:val="none" w:sz="0" w:space="0" w:color="auto"/>
        <w:right w:val="none" w:sz="0" w:space="0" w:color="auto"/>
      </w:divBdr>
    </w:div>
    <w:div w:id="893850308">
      <w:bodyDiv w:val="1"/>
      <w:marLeft w:val="0"/>
      <w:marRight w:val="0"/>
      <w:marTop w:val="0"/>
      <w:marBottom w:val="0"/>
      <w:divBdr>
        <w:top w:val="none" w:sz="0" w:space="0" w:color="auto"/>
        <w:left w:val="none" w:sz="0" w:space="0" w:color="auto"/>
        <w:bottom w:val="none" w:sz="0" w:space="0" w:color="auto"/>
        <w:right w:val="none" w:sz="0" w:space="0" w:color="auto"/>
      </w:divBdr>
    </w:div>
    <w:div w:id="909657652">
      <w:bodyDiv w:val="1"/>
      <w:marLeft w:val="0"/>
      <w:marRight w:val="0"/>
      <w:marTop w:val="0"/>
      <w:marBottom w:val="0"/>
      <w:divBdr>
        <w:top w:val="none" w:sz="0" w:space="0" w:color="auto"/>
        <w:left w:val="none" w:sz="0" w:space="0" w:color="auto"/>
        <w:bottom w:val="none" w:sz="0" w:space="0" w:color="auto"/>
        <w:right w:val="none" w:sz="0" w:space="0" w:color="auto"/>
      </w:divBdr>
    </w:div>
    <w:div w:id="911815869">
      <w:bodyDiv w:val="1"/>
      <w:marLeft w:val="0"/>
      <w:marRight w:val="0"/>
      <w:marTop w:val="0"/>
      <w:marBottom w:val="0"/>
      <w:divBdr>
        <w:top w:val="none" w:sz="0" w:space="0" w:color="auto"/>
        <w:left w:val="none" w:sz="0" w:space="0" w:color="auto"/>
        <w:bottom w:val="none" w:sz="0" w:space="0" w:color="auto"/>
        <w:right w:val="none" w:sz="0" w:space="0" w:color="auto"/>
      </w:divBdr>
    </w:div>
    <w:div w:id="989822745">
      <w:bodyDiv w:val="1"/>
      <w:marLeft w:val="0"/>
      <w:marRight w:val="0"/>
      <w:marTop w:val="0"/>
      <w:marBottom w:val="0"/>
      <w:divBdr>
        <w:top w:val="none" w:sz="0" w:space="0" w:color="auto"/>
        <w:left w:val="none" w:sz="0" w:space="0" w:color="auto"/>
        <w:bottom w:val="none" w:sz="0" w:space="0" w:color="auto"/>
        <w:right w:val="none" w:sz="0" w:space="0" w:color="auto"/>
      </w:divBdr>
    </w:div>
    <w:div w:id="1019046042">
      <w:bodyDiv w:val="1"/>
      <w:marLeft w:val="0"/>
      <w:marRight w:val="0"/>
      <w:marTop w:val="0"/>
      <w:marBottom w:val="0"/>
      <w:divBdr>
        <w:top w:val="none" w:sz="0" w:space="0" w:color="auto"/>
        <w:left w:val="none" w:sz="0" w:space="0" w:color="auto"/>
        <w:bottom w:val="none" w:sz="0" w:space="0" w:color="auto"/>
        <w:right w:val="none" w:sz="0" w:space="0" w:color="auto"/>
      </w:divBdr>
    </w:div>
    <w:div w:id="1112087396">
      <w:bodyDiv w:val="1"/>
      <w:marLeft w:val="0"/>
      <w:marRight w:val="0"/>
      <w:marTop w:val="0"/>
      <w:marBottom w:val="0"/>
      <w:divBdr>
        <w:top w:val="none" w:sz="0" w:space="0" w:color="auto"/>
        <w:left w:val="none" w:sz="0" w:space="0" w:color="auto"/>
        <w:bottom w:val="none" w:sz="0" w:space="0" w:color="auto"/>
        <w:right w:val="none" w:sz="0" w:space="0" w:color="auto"/>
      </w:divBdr>
    </w:div>
    <w:div w:id="1144544522">
      <w:bodyDiv w:val="1"/>
      <w:marLeft w:val="0"/>
      <w:marRight w:val="0"/>
      <w:marTop w:val="0"/>
      <w:marBottom w:val="0"/>
      <w:divBdr>
        <w:top w:val="none" w:sz="0" w:space="0" w:color="auto"/>
        <w:left w:val="none" w:sz="0" w:space="0" w:color="auto"/>
        <w:bottom w:val="none" w:sz="0" w:space="0" w:color="auto"/>
        <w:right w:val="none" w:sz="0" w:space="0" w:color="auto"/>
      </w:divBdr>
    </w:div>
    <w:div w:id="1145397109">
      <w:bodyDiv w:val="1"/>
      <w:marLeft w:val="0"/>
      <w:marRight w:val="0"/>
      <w:marTop w:val="0"/>
      <w:marBottom w:val="0"/>
      <w:divBdr>
        <w:top w:val="none" w:sz="0" w:space="0" w:color="auto"/>
        <w:left w:val="none" w:sz="0" w:space="0" w:color="auto"/>
        <w:bottom w:val="none" w:sz="0" w:space="0" w:color="auto"/>
        <w:right w:val="none" w:sz="0" w:space="0" w:color="auto"/>
      </w:divBdr>
      <w:divsChild>
        <w:div w:id="1522158566">
          <w:marLeft w:val="720"/>
          <w:marRight w:val="0"/>
          <w:marTop w:val="0"/>
          <w:marBottom w:val="0"/>
          <w:divBdr>
            <w:top w:val="none" w:sz="0" w:space="0" w:color="auto"/>
            <w:left w:val="none" w:sz="0" w:space="0" w:color="auto"/>
            <w:bottom w:val="none" w:sz="0" w:space="0" w:color="auto"/>
            <w:right w:val="none" w:sz="0" w:space="0" w:color="auto"/>
          </w:divBdr>
        </w:div>
        <w:div w:id="1179150687">
          <w:marLeft w:val="720"/>
          <w:marRight w:val="0"/>
          <w:marTop w:val="0"/>
          <w:marBottom w:val="0"/>
          <w:divBdr>
            <w:top w:val="none" w:sz="0" w:space="0" w:color="auto"/>
            <w:left w:val="none" w:sz="0" w:space="0" w:color="auto"/>
            <w:bottom w:val="none" w:sz="0" w:space="0" w:color="auto"/>
            <w:right w:val="none" w:sz="0" w:space="0" w:color="auto"/>
          </w:divBdr>
        </w:div>
        <w:div w:id="200441719">
          <w:marLeft w:val="720"/>
          <w:marRight w:val="0"/>
          <w:marTop w:val="0"/>
          <w:marBottom w:val="0"/>
          <w:divBdr>
            <w:top w:val="none" w:sz="0" w:space="0" w:color="auto"/>
            <w:left w:val="none" w:sz="0" w:space="0" w:color="auto"/>
            <w:bottom w:val="none" w:sz="0" w:space="0" w:color="auto"/>
            <w:right w:val="none" w:sz="0" w:space="0" w:color="auto"/>
          </w:divBdr>
        </w:div>
        <w:div w:id="330642270">
          <w:marLeft w:val="720"/>
          <w:marRight w:val="0"/>
          <w:marTop w:val="0"/>
          <w:marBottom w:val="0"/>
          <w:divBdr>
            <w:top w:val="none" w:sz="0" w:space="0" w:color="auto"/>
            <w:left w:val="none" w:sz="0" w:space="0" w:color="auto"/>
            <w:bottom w:val="none" w:sz="0" w:space="0" w:color="auto"/>
            <w:right w:val="none" w:sz="0" w:space="0" w:color="auto"/>
          </w:divBdr>
        </w:div>
      </w:divsChild>
    </w:div>
    <w:div w:id="1201166694">
      <w:bodyDiv w:val="1"/>
      <w:marLeft w:val="0"/>
      <w:marRight w:val="0"/>
      <w:marTop w:val="0"/>
      <w:marBottom w:val="0"/>
      <w:divBdr>
        <w:top w:val="none" w:sz="0" w:space="0" w:color="auto"/>
        <w:left w:val="none" w:sz="0" w:space="0" w:color="auto"/>
        <w:bottom w:val="none" w:sz="0" w:space="0" w:color="auto"/>
        <w:right w:val="none" w:sz="0" w:space="0" w:color="auto"/>
      </w:divBdr>
    </w:div>
    <w:div w:id="1208222037">
      <w:bodyDiv w:val="1"/>
      <w:marLeft w:val="0"/>
      <w:marRight w:val="0"/>
      <w:marTop w:val="0"/>
      <w:marBottom w:val="0"/>
      <w:divBdr>
        <w:top w:val="none" w:sz="0" w:space="0" w:color="auto"/>
        <w:left w:val="none" w:sz="0" w:space="0" w:color="auto"/>
        <w:bottom w:val="none" w:sz="0" w:space="0" w:color="auto"/>
        <w:right w:val="none" w:sz="0" w:space="0" w:color="auto"/>
      </w:divBdr>
    </w:div>
    <w:div w:id="1224564700">
      <w:bodyDiv w:val="1"/>
      <w:marLeft w:val="0"/>
      <w:marRight w:val="0"/>
      <w:marTop w:val="0"/>
      <w:marBottom w:val="0"/>
      <w:divBdr>
        <w:top w:val="none" w:sz="0" w:space="0" w:color="auto"/>
        <w:left w:val="none" w:sz="0" w:space="0" w:color="auto"/>
        <w:bottom w:val="none" w:sz="0" w:space="0" w:color="auto"/>
        <w:right w:val="none" w:sz="0" w:space="0" w:color="auto"/>
      </w:divBdr>
    </w:div>
    <w:div w:id="1270162498">
      <w:bodyDiv w:val="1"/>
      <w:marLeft w:val="0"/>
      <w:marRight w:val="0"/>
      <w:marTop w:val="0"/>
      <w:marBottom w:val="0"/>
      <w:divBdr>
        <w:top w:val="none" w:sz="0" w:space="0" w:color="auto"/>
        <w:left w:val="none" w:sz="0" w:space="0" w:color="auto"/>
        <w:bottom w:val="none" w:sz="0" w:space="0" w:color="auto"/>
        <w:right w:val="none" w:sz="0" w:space="0" w:color="auto"/>
      </w:divBdr>
    </w:div>
    <w:div w:id="1377898967">
      <w:bodyDiv w:val="1"/>
      <w:marLeft w:val="0"/>
      <w:marRight w:val="0"/>
      <w:marTop w:val="0"/>
      <w:marBottom w:val="0"/>
      <w:divBdr>
        <w:top w:val="none" w:sz="0" w:space="0" w:color="auto"/>
        <w:left w:val="none" w:sz="0" w:space="0" w:color="auto"/>
        <w:bottom w:val="none" w:sz="0" w:space="0" w:color="auto"/>
        <w:right w:val="none" w:sz="0" w:space="0" w:color="auto"/>
      </w:divBdr>
    </w:div>
    <w:div w:id="1400515401">
      <w:bodyDiv w:val="1"/>
      <w:marLeft w:val="0"/>
      <w:marRight w:val="0"/>
      <w:marTop w:val="0"/>
      <w:marBottom w:val="0"/>
      <w:divBdr>
        <w:top w:val="none" w:sz="0" w:space="0" w:color="auto"/>
        <w:left w:val="none" w:sz="0" w:space="0" w:color="auto"/>
        <w:bottom w:val="none" w:sz="0" w:space="0" w:color="auto"/>
        <w:right w:val="none" w:sz="0" w:space="0" w:color="auto"/>
      </w:divBdr>
    </w:div>
    <w:div w:id="1487824444">
      <w:bodyDiv w:val="1"/>
      <w:marLeft w:val="0"/>
      <w:marRight w:val="0"/>
      <w:marTop w:val="0"/>
      <w:marBottom w:val="0"/>
      <w:divBdr>
        <w:top w:val="none" w:sz="0" w:space="0" w:color="auto"/>
        <w:left w:val="none" w:sz="0" w:space="0" w:color="auto"/>
        <w:bottom w:val="none" w:sz="0" w:space="0" w:color="auto"/>
        <w:right w:val="none" w:sz="0" w:space="0" w:color="auto"/>
      </w:divBdr>
    </w:div>
    <w:div w:id="1488471270">
      <w:bodyDiv w:val="1"/>
      <w:marLeft w:val="0"/>
      <w:marRight w:val="0"/>
      <w:marTop w:val="0"/>
      <w:marBottom w:val="0"/>
      <w:divBdr>
        <w:top w:val="none" w:sz="0" w:space="0" w:color="auto"/>
        <w:left w:val="none" w:sz="0" w:space="0" w:color="auto"/>
        <w:bottom w:val="none" w:sz="0" w:space="0" w:color="auto"/>
        <w:right w:val="none" w:sz="0" w:space="0" w:color="auto"/>
      </w:divBdr>
    </w:div>
    <w:div w:id="1517037067">
      <w:bodyDiv w:val="1"/>
      <w:marLeft w:val="0"/>
      <w:marRight w:val="0"/>
      <w:marTop w:val="0"/>
      <w:marBottom w:val="0"/>
      <w:divBdr>
        <w:top w:val="none" w:sz="0" w:space="0" w:color="auto"/>
        <w:left w:val="none" w:sz="0" w:space="0" w:color="auto"/>
        <w:bottom w:val="none" w:sz="0" w:space="0" w:color="auto"/>
        <w:right w:val="none" w:sz="0" w:space="0" w:color="auto"/>
      </w:divBdr>
    </w:div>
    <w:div w:id="1551960278">
      <w:bodyDiv w:val="1"/>
      <w:marLeft w:val="0"/>
      <w:marRight w:val="0"/>
      <w:marTop w:val="0"/>
      <w:marBottom w:val="0"/>
      <w:divBdr>
        <w:top w:val="none" w:sz="0" w:space="0" w:color="auto"/>
        <w:left w:val="none" w:sz="0" w:space="0" w:color="auto"/>
        <w:bottom w:val="none" w:sz="0" w:space="0" w:color="auto"/>
        <w:right w:val="none" w:sz="0" w:space="0" w:color="auto"/>
      </w:divBdr>
    </w:div>
    <w:div w:id="1568027561">
      <w:bodyDiv w:val="1"/>
      <w:marLeft w:val="0"/>
      <w:marRight w:val="0"/>
      <w:marTop w:val="0"/>
      <w:marBottom w:val="0"/>
      <w:divBdr>
        <w:top w:val="none" w:sz="0" w:space="0" w:color="auto"/>
        <w:left w:val="none" w:sz="0" w:space="0" w:color="auto"/>
        <w:bottom w:val="none" w:sz="0" w:space="0" w:color="auto"/>
        <w:right w:val="none" w:sz="0" w:space="0" w:color="auto"/>
      </w:divBdr>
    </w:div>
    <w:div w:id="1574579990">
      <w:bodyDiv w:val="1"/>
      <w:marLeft w:val="0"/>
      <w:marRight w:val="0"/>
      <w:marTop w:val="0"/>
      <w:marBottom w:val="0"/>
      <w:divBdr>
        <w:top w:val="none" w:sz="0" w:space="0" w:color="auto"/>
        <w:left w:val="none" w:sz="0" w:space="0" w:color="auto"/>
        <w:bottom w:val="none" w:sz="0" w:space="0" w:color="auto"/>
        <w:right w:val="none" w:sz="0" w:space="0" w:color="auto"/>
      </w:divBdr>
    </w:div>
    <w:div w:id="1575896838">
      <w:bodyDiv w:val="1"/>
      <w:marLeft w:val="0"/>
      <w:marRight w:val="0"/>
      <w:marTop w:val="0"/>
      <w:marBottom w:val="0"/>
      <w:divBdr>
        <w:top w:val="none" w:sz="0" w:space="0" w:color="auto"/>
        <w:left w:val="none" w:sz="0" w:space="0" w:color="auto"/>
        <w:bottom w:val="none" w:sz="0" w:space="0" w:color="auto"/>
        <w:right w:val="none" w:sz="0" w:space="0" w:color="auto"/>
      </w:divBdr>
    </w:div>
    <w:div w:id="1594241411">
      <w:bodyDiv w:val="1"/>
      <w:marLeft w:val="0"/>
      <w:marRight w:val="0"/>
      <w:marTop w:val="0"/>
      <w:marBottom w:val="0"/>
      <w:divBdr>
        <w:top w:val="none" w:sz="0" w:space="0" w:color="auto"/>
        <w:left w:val="none" w:sz="0" w:space="0" w:color="auto"/>
        <w:bottom w:val="none" w:sz="0" w:space="0" w:color="auto"/>
        <w:right w:val="none" w:sz="0" w:space="0" w:color="auto"/>
      </w:divBdr>
    </w:div>
    <w:div w:id="1604537004">
      <w:bodyDiv w:val="1"/>
      <w:marLeft w:val="0"/>
      <w:marRight w:val="0"/>
      <w:marTop w:val="0"/>
      <w:marBottom w:val="0"/>
      <w:divBdr>
        <w:top w:val="none" w:sz="0" w:space="0" w:color="auto"/>
        <w:left w:val="none" w:sz="0" w:space="0" w:color="auto"/>
        <w:bottom w:val="none" w:sz="0" w:space="0" w:color="auto"/>
        <w:right w:val="none" w:sz="0" w:space="0" w:color="auto"/>
      </w:divBdr>
    </w:div>
    <w:div w:id="1604922143">
      <w:bodyDiv w:val="1"/>
      <w:marLeft w:val="0"/>
      <w:marRight w:val="0"/>
      <w:marTop w:val="0"/>
      <w:marBottom w:val="0"/>
      <w:divBdr>
        <w:top w:val="none" w:sz="0" w:space="0" w:color="auto"/>
        <w:left w:val="none" w:sz="0" w:space="0" w:color="auto"/>
        <w:bottom w:val="none" w:sz="0" w:space="0" w:color="auto"/>
        <w:right w:val="none" w:sz="0" w:space="0" w:color="auto"/>
      </w:divBdr>
    </w:div>
    <w:div w:id="1611889714">
      <w:bodyDiv w:val="1"/>
      <w:marLeft w:val="0"/>
      <w:marRight w:val="0"/>
      <w:marTop w:val="0"/>
      <w:marBottom w:val="0"/>
      <w:divBdr>
        <w:top w:val="none" w:sz="0" w:space="0" w:color="auto"/>
        <w:left w:val="none" w:sz="0" w:space="0" w:color="auto"/>
        <w:bottom w:val="none" w:sz="0" w:space="0" w:color="auto"/>
        <w:right w:val="none" w:sz="0" w:space="0" w:color="auto"/>
      </w:divBdr>
      <w:divsChild>
        <w:div w:id="1718621291">
          <w:marLeft w:val="0"/>
          <w:marRight w:val="0"/>
          <w:marTop w:val="0"/>
          <w:marBottom w:val="0"/>
          <w:divBdr>
            <w:top w:val="none" w:sz="0" w:space="0" w:color="auto"/>
            <w:left w:val="none" w:sz="0" w:space="0" w:color="auto"/>
            <w:bottom w:val="none" w:sz="0" w:space="0" w:color="auto"/>
            <w:right w:val="none" w:sz="0" w:space="0" w:color="auto"/>
          </w:divBdr>
        </w:div>
        <w:div w:id="1301110038">
          <w:marLeft w:val="0"/>
          <w:marRight w:val="0"/>
          <w:marTop w:val="0"/>
          <w:marBottom w:val="0"/>
          <w:divBdr>
            <w:top w:val="none" w:sz="0" w:space="0" w:color="auto"/>
            <w:left w:val="none" w:sz="0" w:space="0" w:color="auto"/>
            <w:bottom w:val="none" w:sz="0" w:space="0" w:color="auto"/>
            <w:right w:val="none" w:sz="0" w:space="0" w:color="auto"/>
          </w:divBdr>
        </w:div>
        <w:div w:id="655456871">
          <w:marLeft w:val="0"/>
          <w:marRight w:val="0"/>
          <w:marTop w:val="0"/>
          <w:marBottom w:val="0"/>
          <w:divBdr>
            <w:top w:val="none" w:sz="0" w:space="0" w:color="auto"/>
            <w:left w:val="none" w:sz="0" w:space="0" w:color="auto"/>
            <w:bottom w:val="none" w:sz="0" w:space="0" w:color="auto"/>
            <w:right w:val="none" w:sz="0" w:space="0" w:color="auto"/>
          </w:divBdr>
        </w:div>
        <w:div w:id="1964773893">
          <w:marLeft w:val="0"/>
          <w:marRight w:val="0"/>
          <w:marTop w:val="0"/>
          <w:marBottom w:val="0"/>
          <w:divBdr>
            <w:top w:val="none" w:sz="0" w:space="0" w:color="auto"/>
            <w:left w:val="none" w:sz="0" w:space="0" w:color="auto"/>
            <w:bottom w:val="none" w:sz="0" w:space="0" w:color="auto"/>
            <w:right w:val="none" w:sz="0" w:space="0" w:color="auto"/>
          </w:divBdr>
        </w:div>
        <w:div w:id="1199589066">
          <w:marLeft w:val="0"/>
          <w:marRight w:val="0"/>
          <w:marTop w:val="0"/>
          <w:marBottom w:val="0"/>
          <w:divBdr>
            <w:top w:val="none" w:sz="0" w:space="0" w:color="auto"/>
            <w:left w:val="none" w:sz="0" w:space="0" w:color="auto"/>
            <w:bottom w:val="none" w:sz="0" w:space="0" w:color="auto"/>
            <w:right w:val="none" w:sz="0" w:space="0" w:color="auto"/>
          </w:divBdr>
        </w:div>
        <w:div w:id="1081219669">
          <w:marLeft w:val="0"/>
          <w:marRight w:val="0"/>
          <w:marTop w:val="0"/>
          <w:marBottom w:val="0"/>
          <w:divBdr>
            <w:top w:val="none" w:sz="0" w:space="0" w:color="auto"/>
            <w:left w:val="none" w:sz="0" w:space="0" w:color="auto"/>
            <w:bottom w:val="none" w:sz="0" w:space="0" w:color="auto"/>
            <w:right w:val="none" w:sz="0" w:space="0" w:color="auto"/>
          </w:divBdr>
        </w:div>
        <w:div w:id="930430772">
          <w:marLeft w:val="0"/>
          <w:marRight w:val="0"/>
          <w:marTop w:val="0"/>
          <w:marBottom w:val="0"/>
          <w:divBdr>
            <w:top w:val="none" w:sz="0" w:space="0" w:color="auto"/>
            <w:left w:val="none" w:sz="0" w:space="0" w:color="auto"/>
            <w:bottom w:val="none" w:sz="0" w:space="0" w:color="auto"/>
            <w:right w:val="none" w:sz="0" w:space="0" w:color="auto"/>
          </w:divBdr>
        </w:div>
        <w:div w:id="1304696282">
          <w:marLeft w:val="0"/>
          <w:marRight w:val="0"/>
          <w:marTop w:val="0"/>
          <w:marBottom w:val="0"/>
          <w:divBdr>
            <w:top w:val="none" w:sz="0" w:space="0" w:color="auto"/>
            <w:left w:val="none" w:sz="0" w:space="0" w:color="auto"/>
            <w:bottom w:val="none" w:sz="0" w:space="0" w:color="auto"/>
            <w:right w:val="none" w:sz="0" w:space="0" w:color="auto"/>
          </w:divBdr>
        </w:div>
        <w:div w:id="1701280747">
          <w:marLeft w:val="0"/>
          <w:marRight w:val="0"/>
          <w:marTop w:val="0"/>
          <w:marBottom w:val="0"/>
          <w:divBdr>
            <w:top w:val="none" w:sz="0" w:space="0" w:color="auto"/>
            <w:left w:val="none" w:sz="0" w:space="0" w:color="auto"/>
            <w:bottom w:val="none" w:sz="0" w:space="0" w:color="auto"/>
            <w:right w:val="none" w:sz="0" w:space="0" w:color="auto"/>
          </w:divBdr>
        </w:div>
        <w:div w:id="431173905">
          <w:marLeft w:val="0"/>
          <w:marRight w:val="0"/>
          <w:marTop w:val="0"/>
          <w:marBottom w:val="0"/>
          <w:divBdr>
            <w:top w:val="none" w:sz="0" w:space="0" w:color="auto"/>
            <w:left w:val="none" w:sz="0" w:space="0" w:color="auto"/>
            <w:bottom w:val="none" w:sz="0" w:space="0" w:color="auto"/>
            <w:right w:val="none" w:sz="0" w:space="0" w:color="auto"/>
          </w:divBdr>
        </w:div>
        <w:div w:id="1617365896">
          <w:marLeft w:val="0"/>
          <w:marRight w:val="0"/>
          <w:marTop w:val="0"/>
          <w:marBottom w:val="0"/>
          <w:divBdr>
            <w:top w:val="none" w:sz="0" w:space="0" w:color="auto"/>
            <w:left w:val="none" w:sz="0" w:space="0" w:color="auto"/>
            <w:bottom w:val="none" w:sz="0" w:space="0" w:color="auto"/>
            <w:right w:val="none" w:sz="0" w:space="0" w:color="auto"/>
          </w:divBdr>
        </w:div>
        <w:div w:id="1863088041">
          <w:marLeft w:val="0"/>
          <w:marRight w:val="0"/>
          <w:marTop w:val="0"/>
          <w:marBottom w:val="0"/>
          <w:divBdr>
            <w:top w:val="none" w:sz="0" w:space="0" w:color="auto"/>
            <w:left w:val="none" w:sz="0" w:space="0" w:color="auto"/>
            <w:bottom w:val="none" w:sz="0" w:space="0" w:color="auto"/>
            <w:right w:val="none" w:sz="0" w:space="0" w:color="auto"/>
          </w:divBdr>
        </w:div>
        <w:div w:id="836456885">
          <w:marLeft w:val="0"/>
          <w:marRight w:val="0"/>
          <w:marTop w:val="0"/>
          <w:marBottom w:val="0"/>
          <w:divBdr>
            <w:top w:val="none" w:sz="0" w:space="0" w:color="auto"/>
            <w:left w:val="none" w:sz="0" w:space="0" w:color="auto"/>
            <w:bottom w:val="none" w:sz="0" w:space="0" w:color="auto"/>
            <w:right w:val="none" w:sz="0" w:space="0" w:color="auto"/>
          </w:divBdr>
        </w:div>
        <w:div w:id="642737839">
          <w:marLeft w:val="0"/>
          <w:marRight w:val="0"/>
          <w:marTop w:val="0"/>
          <w:marBottom w:val="0"/>
          <w:divBdr>
            <w:top w:val="none" w:sz="0" w:space="0" w:color="auto"/>
            <w:left w:val="none" w:sz="0" w:space="0" w:color="auto"/>
            <w:bottom w:val="none" w:sz="0" w:space="0" w:color="auto"/>
            <w:right w:val="none" w:sz="0" w:space="0" w:color="auto"/>
          </w:divBdr>
        </w:div>
        <w:div w:id="2003657360">
          <w:marLeft w:val="0"/>
          <w:marRight w:val="0"/>
          <w:marTop w:val="0"/>
          <w:marBottom w:val="0"/>
          <w:divBdr>
            <w:top w:val="none" w:sz="0" w:space="0" w:color="auto"/>
            <w:left w:val="none" w:sz="0" w:space="0" w:color="auto"/>
            <w:bottom w:val="none" w:sz="0" w:space="0" w:color="auto"/>
            <w:right w:val="none" w:sz="0" w:space="0" w:color="auto"/>
          </w:divBdr>
        </w:div>
      </w:divsChild>
    </w:div>
    <w:div w:id="1632714453">
      <w:bodyDiv w:val="1"/>
      <w:marLeft w:val="0"/>
      <w:marRight w:val="0"/>
      <w:marTop w:val="0"/>
      <w:marBottom w:val="0"/>
      <w:divBdr>
        <w:top w:val="none" w:sz="0" w:space="0" w:color="auto"/>
        <w:left w:val="none" w:sz="0" w:space="0" w:color="auto"/>
        <w:bottom w:val="none" w:sz="0" w:space="0" w:color="auto"/>
        <w:right w:val="none" w:sz="0" w:space="0" w:color="auto"/>
      </w:divBdr>
    </w:div>
    <w:div w:id="1714647125">
      <w:bodyDiv w:val="1"/>
      <w:marLeft w:val="0"/>
      <w:marRight w:val="0"/>
      <w:marTop w:val="0"/>
      <w:marBottom w:val="0"/>
      <w:divBdr>
        <w:top w:val="none" w:sz="0" w:space="0" w:color="auto"/>
        <w:left w:val="none" w:sz="0" w:space="0" w:color="auto"/>
        <w:bottom w:val="none" w:sz="0" w:space="0" w:color="auto"/>
        <w:right w:val="none" w:sz="0" w:space="0" w:color="auto"/>
      </w:divBdr>
    </w:div>
    <w:div w:id="1761565973">
      <w:bodyDiv w:val="1"/>
      <w:marLeft w:val="0"/>
      <w:marRight w:val="0"/>
      <w:marTop w:val="0"/>
      <w:marBottom w:val="0"/>
      <w:divBdr>
        <w:top w:val="none" w:sz="0" w:space="0" w:color="auto"/>
        <w:left w:val="none" w:sz="0" w:space="0" w:color="auto"/>
        <w:bottom w:val="none" w:sz="0" w:space="0" w:color="auto"/>
        <w:right w:val="none" w:sz="0" w:space="0" w:color="auto"/>
      </w:divBdr>
    </w:div>
    <w:div w:id="1817919619">
      <w:bodyDiv w:val="1"/>
      <w:marLeft w:val="0"/>
      <w:marRight w:val="0"/>
      <w:marTop w:val="0"/>
      <w:marBottom w:val="0"/>
      <w:divBdr>
        <w:top w:val="none" w:sz="0" w:space="0" w:color="auto"/>
        <w:left w:val="none" w:sz="0" w:space="0" w:color="auto"/>
        <w:bottom w:val="none" w:sz="0" w:space="0" w:color="auto"/>
        <w:right w:val="none" w:sz="0" w:space="0" w:color="auto"/>
      </w:divBdr>
    </w:div>
    <w:div w:id="1890339787">
      <w:bodyDiv w:val="1"/>
      <w:marLeft w:val="0"/>
      <w:marRight w:val="0"/>
      <w:marTop w:val="0"/>
      <w:marBottom w:val="0"/>
      <w:divBdr>
        <w:top w:val="none" w:sz="0" w:space="0" w:color="auto"/>
        <w:left w:val="none" w:sz="0" w:space="0" w:color="auto"/>
        <w:bottom w:val="none" w:sz="0" w:space="0" w:color="auto"/>
        <w:right w:val="none" w:sz="0" w:space="0" w:color="auto"/>
      </w:divBdr>
      <w:divsChild>
        <w:div w:id="226456367">
          <w:marLeft w:val="720"/>
          <w:marRight w:val="0"/>
          <w:marTop w:val="0"/>
          <w:marBottom w:val="0"/>
          <w:divBdr>
            <w:top w:val="none" w:sz="0" w:space="0" w:color="auto"/>
            <w:left w:val="none" w:sz="0" w:space="0" w:color="auto"/>
            <w:bottom w:val="none" w:sz="0" w:space="0" w:color="auto"/>
            <w:right w:val="none" w:sz="0" w:space="0" w:color="auto"/>
          </w:divBdr>
        </w:div>
      </w:divsChild>
    </w:div>
    <w:div w:id="1911504773">
      <w:bodyDiv w:val="1"/>
      <w:marLeft w:val="0"/>
      <w:marRight w:val="0"/>
      <w:marTop w:val="0"/>
      <w:marBottom w:val="0"/>
      <w:divBdr>
        <w:top w:val="none" w:sz="0" w:space="0" w:color="auto"/>
        <w:left w:val="none" w:sz="0" w:space="0" w:color="auto"/>
        <w:bottom w:val="none" w:sz="0" w:space="0" w:color="auto"/>
        <w:right w:val="none" w:sz="0" w:space="0" w:color="auto"/>
      </w:divBdr>
    </w:div>
    <w:div w:id="1922837462">
      <w:bodyDiv w:val="1"/>
      <w:marLeft w:val="0"/>
      <w:marRight w:val="0"/>
      <w:marTop w:val="0"/>
      <w:marBottom w:val="0"/>
      <w:divBdr>
        <w:top w:val="none" w:sz="0" w:space="0" w:color="auto"/>
        <w:left w:val="none" w:sz="0" w:space="0" w:color="auto"/>
        <w:bottom w:val="none" w:sz="0" w:space="0" w:color="auto"/>
        <w:right w:val="none" w:sz="0" w:space="0" w:color="auto"/>
      </w:divBdr>
    </w:div>
    <w:div w:id="1926256552">
      <w:bodyDiv w:val="1"/>
      <w:marLeft w:val="0"/>
      <w:marRight w:val="0"/>
      <w:marTop w:val="0"/>
      <w:marBottom w:val="0"/>
      <w:divBdr>
        <w:top w:val="none" w:sz="0" w:space="0" w:color="auto"/>
        <w:left w:val="none" w:sz="0" w:space="0" w:color="auto"/>
        <w:bottom w:val="none" w:sz="0" w:space="0" w:color="auto"/>
        <w:right w:val="none" w:sz="0" w:space="0" w:color="auto"/>
      </w:divBdr>
    </w:div>
    <w:div w:id="1932467507">
      <w:bodyDiv w:val="1"/>
      <w:marLeft w:val="0"/>
      <w:marRight w:val="0"/>
      <w:marTop w:val="0"/>
      <w:marBottom w:val="0"/>
      <w:divBdr>
        <w:top w:val="none" w:sz="0" w:space="0" w:color="auto"/>
        <w:left w:val="none" w:sz="0" w:space="0" w:color="auto"/>
        <w:bottom w:val="none" w:sz="0" w:space="0" w:color="auto"/>
        <w:right w:val="none" w:sz="0" w:space="0" w:color="auto"/>
      </w:divBdr>
    </w:div>
    <w:div w:id="1962106978">
      <w:bodyDiv w:val="1"/>
      <w:marLeft w:val="0"/>
      <w:marRight w:val="0"/>
      <w:marTop w:val="0"/>
      <w:marBottom w:val="0"/>
      <w:divBdr>
        <w:top w:val="none" w:sz="0" w:space="0" w:color="auto"/>
        <w:left w:val="none" w:sz="0" w:space="0" w:color="auto"/>
        <w:bottom w:val="none" w:sz="0" w:space="0" w:color="auto"/>
        <w:right w:val="none" w:sz="0" w:space="0" w:color="auto"/>
      </w:divBdr>
    </w:div>
    <w:div w:id="1988049349">
      <w:bodyDiv w:val="1"/>
      <w:marLeft w:val="0"/>
      <w:marRight w:val="0"/>
      <w:marTop w:val="0"/>
      <w:marBottom w:val="0"/>
      <w:divBdr>
        <w:top w:val="none" w:sz="0" w:space="0" w:color="auto"/>
        <w:left w:val="none" w:sz="0" w:space="0" w:color="auto"/>
        <w:bottom w:val="none" w:sz="0" w:space="0" w:color="auto"/>
        <w:right w:val="none" w:sz="0" w:space="0" w:color="auto"/>
      </w:divBdr>
    </w:div>
    <w:div w:id="2083286030">
      <w:bodyDiv w:val="1"/>
      <w:marLeft w:val="0"/>
      <w:marRight w:val="0"/>
      <w:marTop w:val="0"/>
      <w:marBottom w:val="0"/>
      <w:divBdr>
        <w:top w:val="none" w:sz="0" w:space="0" w:color="auto"/>
        <w:left w:val="none" w:sz="0" w:space="0" w:color="auto"/>
        <w:bottom w:val="none" w:sz="0" w:space="0" w:color="auto"/>
        <w:right w:val="none" w:sz="0" w:space="0" w:color="auto"/>
      </w:divBdr>
    </w:div>
    <w:div w:id="208956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55E23E9BA992E9CBA39CB8A801F8AF56DBD252459653B5DE7F379B33D3B701A2CFB19C6694CD4A6151A074378AC390572674277F30A4A704D73FB0BFt1kCG" TargetMode="External"/><Relationship Id="rId4" Type="http://schemas.openxmlformats.org/officeDocument/2006/relationships/settings" Target="settings.xml"/><Relationship Id="rId9" Type="http://schemas.openxmlformats.org/officeDocument/2006/relationships/hyperlink" Target="consultantplus://offline/ref=55E23E9BA992E9CBA39CB8A801F8AF56DBD252459653B5DE7F379B33D3B701A2CFB19C6694CD4A6151A2743786C390572674277F30A4A704D73FB0BFt1k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B3575-DF65-4D9B-BE78-EDD9802DB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34</Pages>
  <Words>8018</Words>
  <Characters>45703</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cp:lastPrinted>2025-05-13T09:54:00Z</cp:lastPrinted>
  <dcterms:created xsi:type="dcterms:W3CDTF">2025-05-12T08:32:00Z</dcterms:created>
  <dcterms:modified xsi:type="dcterms:W3CDTF">2025-05-13T14:03:00Z</dcterms:modified>
</cp:coreProperties>
</file>