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0814" w:rsidRDefault="00A8362B" w:rsidP="00F67973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    </w:t>
      </w:r>
      <w:bookmarkStart w:id="0" w:name="page3"/>
      <w:bookmarkEnd w:id="0"/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80"/>
        <w:gridCol w:w="4160"/>
      </w:tblGrid>
      <w:tr w:rsidR="00585965" w:rsidTr="008E35FE">
        <w:trPr>
          <w:trHeight w:val="316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1" w:name="page1"/>
            <w:bookmarkEnd w:id="1"/>
            <w:r>
              <w:rPr>
                <w:rFonts w:ascii="Times New Roman" w:eastAsia="Times New Roman" w:hAnsi="Times New Roman"/>
                <w:sz w:val="24"/>
              </w:rPr>
              <w:t>«Изьва»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left="20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</w:tr>
      <w:tr w:rsidR="00585965" w:rsidTr="008E35FE">
        <w:trPr>
          <w:trHeight w:val="317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муниципальнöй районса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муниципального района</w:t>
            </w:r>
          </w:p>
        </w:tc>
      </w:tr>
      <w:tr w:rsidR="00585965" w:rsidTr="008E35FE">
        <w:trPr>
          <w:trHeight w:val="319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«Ижемский»</w:t>
            </w:r>
          </w:p>
        </w:tc>
      </w:tr>
    </w:tbl>
    <w:p w:rsidR="00585965" w:rsidRDefault="00585965" w:rsidP="0058596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-590550</wp:posOffset>
            </wp:positionV>
            <wp:extent cx="579120" cy="685800"/>
            <wp:effectExtent l="19050" t="0" r="0" b="0"/>
            <wp:wrapNone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13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numPr>
          <w:ilvl w:val="1"/>
          <w:numId w:val="25"/>
        </w:numPr>
        <w:tabs>
          <w:tab w:val="left" w:pos="4720"/>
        </w:tabs>
        <w:spacing w:line="0" w:lineRule="atLeast"/>
        <w:ind w:left="4720" w:hanging="38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 Ö М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tabs>
          <w:tab w:val="left" w:pos="3480"/>
        </w:tabs>
        <w:spacing w:line="0" w:lineRule="atLeast"/>
        <w:ind w:left="34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ПОСТАНОВЛЕНИЕ</w:t>
      </w:r>
    </w:p>
    <w:p w:rsidR="00585965" w:rsidRDefault="00585965" w:rsidP="00585965">
      <w:pPr>
        <w:spacing w:line="320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40"/>
        <w:gridCol w:w="3640"/>
      </w:tblGrid>
      <w:tr w:rsidR="00585965" w:rsidTr="008E35FE">
        <w:trPr>
          <w:trHeight w:val="367"/>
        </w:trPr>
        <w:tc>
          <w:tcPr>
            <w:tcW w:w="564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  26 декабря 2014 года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left="26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№ 1229</w:t>
            </w:r>
          </w:p>
        </w:tc>
      </w:tr>
    </w:tbl>
    <w:p w:rsidR="00585965" w:rsidRDefault="00585965" w:rsidP="00585965">
      <w:pPr>
        <w:spacing w:line="238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Республика Коми, Ижемский район, с. Ижма</w:t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72" w:lineRule="auto"/>
        <w:ind w:left="540" w:right="180" w:hanging="10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 утверждении муниципальной программы муниципального образования муниципального района «Ижемский» «Развитие и сохранение культуры»</w:t>
      </w:r>
    </w:p>
    <w:p w:rsidR="00585965" w:rsidRDefault="00585965" w:rsidP="00585965">
      <w:pPr>
        <w:spacing w:line="235" w:lineRule="exact"/>
        <w:jc w:val="center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46" w:lineRule="auto"/>
        <w:ind w:left="380" w:right="60" w:hanging="61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(В редакции постановлений администрации муниципального района «Иже</w:t>
      </w:r>
      <w:r>
        <w:rPr>
          <w:rFonts w:ascii="Times New Roman" w:eastAsia="Times New Roman" w:hAnsi="Times New Roman"/>
          <w:sz w:val="28"/>
        </w:rPr>
        <w:t>м</w:t>
      </w:r>
      <w:r>
        <w:rPr>
          <w:rFonts w:ascii="Times New Roman" w:eastAsia="Times New Roman" w:hAnsi="Times New Roman"/>
          <w:sz w:val="28"/>
        </w:rPr>
        <w:t>ский» от 01.06.2015 № 502, от 22.09.2015 № 778, от 30.12.2015 № 1116, от 08.02.2016 № 55, от 19.04.2016 № 259, от</w:t>
      </w:r>
      <w:r w:rsidR="002B53DC">
        <w:rPr>
          <w:rFonts w:ascii="Times New Roman" w:eastAsia="Times New Roman" w:hAnsi="Times New Roman"/>
          <w:sz w:val="28"/>
        </w:rPr>
        <w:t xml:space="preserve"> 09.06.2016 № 417, от 29.09.2016 № 642, от 10.11.2016 г. № 747, от 30.12.</w:t>
      </w:r>
      <w:r>
        <w:rPr>
          <w:rFonts w:ascii="Times New Roman" w:eastAsia="Times New Roman" w:hAnsi="Times New Roman"/>
          <w:sz w:val="28"/>
        </w:rPr>
        <w:t xml:space="preserve">2016 № 876, от 12.01.2017 г. № 7, от 21.04.2017 № 317, от 15.05.2017 № 384, </w:t>
      </w:r>
      <w:r>
        <w:rPr>
          <w:rFonts w:ascii="Times New Roman" w:eastAsia="Times New Roman" w:hAnsi="Times New Roman"/>
          <w:sz w:val="27"/>
        </w:rPr>
        <w:t xml:space="preserve">от 17.07.2017 г. </w:t>
      </w:r>
      <w:r>
        <w:rPr>
          <w:rFonts w:ascii="Times New Roman" w:eastAsia="Times New Roman" w:hAnsi="Times New Roman"/>
          <w:sz w:val="26"/>
        </w:rPr>
        <w:t xml:space="preserve">597, 882 от 23.10.2017 г., 1121 от 29.12.2017 г., 65 от 07.02.2018 г., 154 от 06.03.2018 г., 335 от 16.05.2018 г., 996 от 29.12.2018 г., 3 от 09.01.2019 г., 350 от </w:t>
      </w:r>
      <w:r>
        <w:rPr>
          <w:rFonts w:ascii="Times New Roman" w:eastAsia="Times New Roman" w:hAnsi="Times New Roman"/>
          <w:sz w:val="27"/>
        </w:rPr>
        <w:t>15.05.2019 г., 681 от 17.09.2019, 1004 от 30.12.2019, 21 от 22.01.2020 г., 304 от 02.06.2020 г. , 894 от 28.12.2020 г., 31 от 22.01.2021 г., 437 от 11.06.2021 г.</w:t>
      </w:r>
      <w:r w:rsidR="007332F4">
        <w:rPr>
          <w:rFonts w:ascii="Times New Roman" w:eastAsia="Times New Roman" w:hAnsi="Times New Roman"/>
          <w:sz w:val="27"/>
        </w:rPr>
        <w:t>, 885 от 25.11.2021</w:t>
      </w:r>
      <w:r w:rsidR="002B53DC">
        <w:rPr>
          <w:rFonts w:ascii="Times New Roman" w:eastAsia="Times New Roman" w:hAnsi="Times New Roman"/>
          <w:sz w:val="27"/>
        </w:rPr>
        <w:t>, 989 от 30.12.2021</w:t>
      </w:r>
      <w:r>
        <w:rPr>
          <w:rFonts w:ascii="Times New Roman" w:eastAsia="Times New Roman" w:hAnsi="Times New Roman"/>
          <w:sz w:val="28"/>
        </w:rPr>
        <w:t>)</w:t>
      </w:r>
    </w:p>
    <w:p w:rsidR="00585965" w:rsidRDefault="00585965" w:rsidP="00585965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43" w:lineRule="auto"/>
        <w:ind w:left="260" w:firstLine="119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Руководствуясь распоряжением Правительства Республики Коми от 27 мая 2013 года № 194-р «О комплексе работ, направленных на совершенствование системы стратегического планирования в Республике Коми» (вместе с «Осно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z w:val="28"/>
        </w:rPr>
        <w:t>ными положениями по реализации проекта «Внедрение унифицированной пр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z w:val="28"/>
        </w:rPr>
        <w:t>цедуры стратегического управления развитием муниципальных образований» в Республике Коми»), постановлением администрации муниципального района «Ижемский» от 31 января 2014 года № 61 «О муниципальных программах мун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</w:rPr>
        <w:t>ципального образования муниципального района «Ижемский», постановлением администрации муниципального района «Ижемский» от 08 апреля 2014 года № 287 «Об утверждении перечня муниципальных программ муниципального ра</w:t>
      </w:r>
      <w:r>
        <w:rPr>
          <w:rFonts w:ascii="Times New Roman" w:eastAsia="Times New Roman" w:hAnsi="Times New Roman"/>
          <w:sz w:val="28"/>
        </w:rPr>
        <w:t>й</w:t>
      </w:r>
      <w:r>
        <w:rPr>
          <w:rFonts w:ascii="Times New Roman" w:eastAsia="Times New Roman" w:hAnsi="Times New Roman"/>
          <w:sz w:val="28"/>
        </w:rPr>
        <w:t>она «Ижемский»,</w:t>
      </w:r>
    </w:p>
    <w:p w:rsidR="00585965" w:rsidRDefault="00585965" w:rsidP="00585965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0" w:lineRule="atLeast"/>
        <w:ind w:left="17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администрация муниципального района «Ижемский»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numPr>
          <w:ilvl w:val="1"/>
          <w:numId w:val="26"/>
        </w:numPr>
        <w:tabs>
          <w:tab w:val="left" w:pos="3640"/>
        </w:tabs>
        <w:spacing w:line="0" w:lineRule="atLeast"/>
        <w:ind w:left="3640" w:hanging="263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ОСТАНОВЛЯЕТ: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585965" w:rsidRPr="00A8362B" w:rsidRDefault="00585965" w:rsidP="00585965">
      <w:pPr>
        <w:numPr>
          <w:ilvl w:val="0"/>
          <w:numId w:val="26"/>
        </w:numPr>
        <w:tabs>
          <w:tab w:val="left" w:pos="1131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 w:rsidRPr="00A8362B">
        <w:rPr>
          <w:rFonts w:ascii="Times New Roman" w:eastAsia="Times New Roman" w:hAnsi="Times New Roman"/>
          <w:sz w:val="28"/>
        </w:rPr>
        <w:lastRenderedPageBreak/>
        <w:t xml:space="preserve">Утвердить муниципальную </w:t>
      </w:r>
      <w:r w:rsidRPr="00A8362B">
        <w:rPr>
          <w:rFonts w:ascii="Times New Roman" w:eastAsia="Times New Roman" w:hAnsi="Times New Roman"/>
          <w:color w:val="0000FF"/>
          <w:sz w:val="28"/>
        </w:rPr>
        <w:t>программу</w:t>
      </w:r>
      <w:r w:rsidRPr="00A8362B">
        <w:rPr>
          <w:rFonts w:ascii="Times New Roman" w:eastAsia="Times New Roman" w:hAnsi="Times New Roman"/>
          <w:sz w:val="28"/>
        </w:rPr>
        <w:t xml:space="preserve"> муниципального образования м</w:t>
      </w:r>
      <w:r w:rsidRPr="00A8362B">
        <w:rPr>
          <w:rFonts w:ascii="Times New Roman" w:eastAsia="Times New Roman" w:hAnsi="Times New Roman"/>
          <w:sz w:val="28"/>
        </w:rPr>
        <w:t>у</w:t>
      </w:r>
      <w:r w:rsidRPr="00A8362B">
        <w:rPr>
          <w:rFonts w:ascii="Times New Roman" w:eastAsia="Times New Roman" w:hAnsi="Times New Roman"/>
          <w:sz w:val="28"/>
        </w:rPr>
        <w:t>ниципального района «Ижемский» «Развитие и сохранение культуры» со</w:t>
      </w:r>
      <w:bookmarkStart w:id="2" w:name="page2"/>
      <w:bookmarkEnd w:id="2"/>
      <w:r w:rsidRPr="00A8362B">
        <w:rPr>
          <w:rFonts w:ascii="Times New Roman" w:eastAsia="Times New Roman" w:hAnsi="Times New Roman"/>
          <w:sz w:val="28"/>
        </w:rPr>
        <w:t>гласно приложению к настоящему постановлению.</w:t>
      </w:r>
    </w:p>
    <w:p w:rsidR="00585965" w:rsidRDefault="00585965" w:rsidP="00585965">
      <w:pPr>
        <w:spacing w:line="45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36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Ответственным исполнителям обеспечить реализацию программных м</w:t>
      </w:r>
      <w:r>
        <w:rPr>
          <w:rFonts w:ascii="Times New Roman" w:eastAsia="Times New Roman" w:hAnsi="Times New Roman"/>
          <w:sz w:val="28"/>
        </w:rPr>
        <w:t>е</w:t>
      </w:r>
      <w:r>
        <w:rPr>
          <w:rFonts w:ascii="Times New Roman" w:eastAsia="Times New Roman" w:hAnsi="Times New Roman"/>
          <w:sz w:val="28"/>
        </w:rPr>
        <w:t xml:space="preserve">роприятий муниципальной </w:t>
      </w:r>
      <w:r>
        <w:rPr>
          <w:rFonts w:ascii="Times New Roman" w:eastAsia="Times New Roman" w:hAnsi="Times New Roman"/>
          <w:color w:val="0000FF"/>
          <w:sz w:val="28"/>
        </w:rPr>
        <w:t>программы</w:t>
      </w:r>
      <w:r>
        <w:rPr>
          <w:rFonts w:ascii="Times New Roman" w:eastAsia="Times New Roman" w:hAnsi="Times New Roman"/>
          <w:sz w:val="28"/>
        </w:rPr>
        <w:t xml:space="preserve"> «Развитие и сохранение культуры».</w:t>
      </w:r>
    </w:p>
    <w:p w:rsidR="00585965" w:rsidRDefault="00585965" w:rsidP="00585965">
      <w:pPr>
        <w:spacing w:line="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48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Признать утратившим силу </w:t>
      </w:r>
      <w:hyperlink r:id="rId6" w:history="1">
        <w:r>
          <w:rPr>
            <w:rFonts w:ascii="Times New Roman" w:eastAsia="Times New Roman" w:hAnsi="Times New Roman"/>
            <w:color w:val="0000FF"/>
            <w:sz w:val="28"/>
          </w:rPr>
          <w:t>постановление</w:t>
        </w:r>
        <w:r>
          <w:rPr>
            <w:rFonts w:ascii="Times New Roman" w:eastAsia="Times New Roman" w:hAnsi="Times New Roman"/>
            <w:sz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</w:rPr>
        <w:t>администрации муниципал</w:t>
      </w:r>
      <w:r>
        <w:rPr>
          <w:rFonts w:ascii="Times New Roman" w:eastAsia="Times New Roman" w:hAnsi="Times New Roman"/>
          <w:sz w:val="28"/>
        </w:rPr>
        <w:t>ь</w:t>
      </w:r>
      <w:r>
        <w:rPr>
          <w:rFonts w:ascii="Times New Roman" w:eastAsia="Times New Roman" w:hAnsi="Times New Roman"/>
          <w:sz w:val="28"/>
        </w:rPr>
        <w:t>ного района «Ижемский» от 13 ноября 2012 года № 1079 «Об утверждении м</w:t>
      </w:r>
      <w:r>
        <w:rPr>
          <w:rFonts w:ascii="Times New Roman" w:eastAsia="Times New Roman" w:hAnsi="Times New Roman"/>
          <w:sz w:val="28"/>
        </w:rPr>
        <w:t>у</w:t>
      </w:r>
      <w:r>
        <w:rPr>
          <w:rFonts w:ascii="Times New Roman" w:eastAsia="Times New Roman" w:hAnsi="Times New Roman"/>
          <w:sz w:val="28"/>
        </w:rPr>
        <w:t>ниципальной целевой программы «Развитие и сохранение культуры Ижемского района (2013 - 2015 гг.)».</w:t>
      </w:r>
    </w:p>
    <w:p w:rsidR="00585965" w:rsidRDefault="00585965" w:rsidP="00585965">
      <w:pPr>
        <w:spacing w:line="3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48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 за исполнением настоящего постановления возложить на заме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z w:val="28"/>
        </w:rPr>
        <w:t>тителя руководителя администрации муниципального района «Ижемский» Р.Е. Селиверстова.</w:t>
      </w:r>
    </w:p>
    <w:p w:rsidR="00585965" w:rsidRDefault="00585965" w:rsidP="00585965">
      <w:pPr>
        <w:spacing w:line="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093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Настоящее постановление вступает в силу со дня официального опубл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</w:rPr>
        <w:t>кования и распространяется на правоотношения, возникающие с 1 января 2015 года.</w:t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325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Руководитель администрации                                                          И.В. Норкин</w:t>
      </w:r>
    </w:p>
    <w:p w:rsidR="00585965" w:rsidRDefault="005859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9E47D2" w:rsidRDefault="00CB0814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 w:rsidR="009E47D2" w:rsidRPr="009E47D2">
        <w:rPr>
          <w:rFonts w:ascii="Times New Roman" w:eastAsia="Times New Roman" w:hAnsi="Times New Roman"/>
          <w:sz w:val="24"/>
          <w:szCs w:val="24"/>
        </w:rPr>
        <w:t xml:space="preserve"> к </w:t>
      </w:r>
      <w:r w:rsidRPr="009E47D2">
        <w:rPr>
          <w:rFonts w:ascii="Times New Roman" w:eastAsia="Times New Roman" w:hAnsi="Times New Roman"/>
          <w:sz w:val="24"/>
          <w:szCs w:val="24"/>
        </w:rPr>
        <w:t>п</w:t>
      </w:r>
      <w:r w:rsidR="00A8362B" w:rsidRPr="009E47D2">
        <w:rPr>
          <w:rFonts w:ascii="Times New Roman" w:eastAsia="Times New Roman" w:hAnsi="Times New Roman"/>
          <w:sz w:val="24"/>
          <w:szCs w:val="24"/>
        </w:rPr>
        <w:t xml:space="preserve">остановлению </w:t>
      </w:r>
    </w:p>
    <w:p w:rsidR="009E47D2" w:rsidRDefault="00A8362B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9E47D2" w:rsidRPr="009E47D2">
        <w:rPr>
          <w:rFonts w:ascii="Times New Roman" w:eastAsia="Times New Roman" w:hAnsi="Times New Roman"/>
          <w:sz w:val="24"/>
          <w:szCs w:val="24"/>
        </w:rPr>
        <w:t xml:space="preserve"> м</w:t>
      </w:r>
      <w:r w:rsidRPr="009E47D2">
        <w:rPr>
          <w:rFonts w:ascii="Times New Roman" w:eastAsia="Times New Roman" w:hAnsi="Times New Roman"/>
          <w:sz w:val="24"/>
          <w:szCs w:val="24"/>
        </w:rPr>
        <w:t>уни</w:t>
      </w:r>
      <w:r w:rsidR="00CB0814" w:rsidRPr="009E47D2">
        <w:rPr>
          <w:rFonts w:ascii="Times New Roman" w:eastAsia="Times New Roman" w:hAnsi="Times New Roman"/>
          <w:sz w:val="24"/>
          <w:szCs w:val="24"/>
        </w:rPr>
        <w:t xml:space="preserve">ципального района </w:t>
      </w:r>
    </w:p>
    <w:p w:rsidR="009E47D2" w:rsidRDefault="00CB0814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«Ижемский» от 26 декабря 2014 года № 1229</w:t>
      </w:r>
    </w:p>
    <w:p w:rsidR="009E47D2" w:rsidRDefault="009E47D2" w:rsidP="009E47D2">
      <w:pPr>
        <w:spacing w:line="0" w:lineRule="atLeast"/>
        <w:ind w:left="14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E47D2" w:rsidRDefault="00CB0814" w:rsidP="009E47D2">
      <w:pPr>
        <w:spacing w:line="0" w:lineRule="atLeast"/>
        <w:ind w:left="142"/>
        <w:jc w:val="center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Паспорт</w:t>
      </w:r>
      <w:r w:rsidR="009E47D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47D2">
        <w:rPr>
          <w:rFonts w:ascii="Times New Roman" w:eastAsia="Times New Roman" w:hAnsi="Times New Roman"/>
          <w:sz w:val="24"/>
          <w:szCs w:val="24"/>
        </w:rPr>
        <w:t>муниципальной программы МО МР «Ижемский»</w:t>
      </w:r>
    </w:p>
    <w:p w:rsidR="00CB0814" w:rsidRPr="009E47D2" w:rsidRDefault="00CB0814" w:rsidP="009E47D2">
      <w:pPr>
        <w:spacing w:line="0" w:lineRule="atLeast"/>
        <w:ind w:left="142"/>
        <w:jc w:val="center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«Развитие и сохранение культуры»</w:t>
      </w:r>
    </w:p>
    <w:p w:rsidR="00CB0814" w:rsidRDefault="00CB0814">
      <w:pPr>
        <w:spacing w:line="2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3" w:lineRule="exact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621"/>
      </w:tblGrid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 «Иже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 администр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Участники пр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Программно-целевые </w:t>
            </w:r>
          </w:p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инструменты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Развитие культурного потенциала Ижемского района 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Задачи пр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2A7B5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4" w:hanging="6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2) формирование благоприятных условий реализации, воспроизводства и развития творческого потенциала на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селе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ния Ижемского района;</w:t>
            </w:r>
          </w:p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0B76F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Целевые инд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каторы и показа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тели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1. Доля зданий и сооружений муниципальных учреж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дений сферы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туры, состояние которых является удовлетворительным, в общем кол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честве зданий и со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оружений сферы культуры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2. Количество учреждений сферы культуры, получив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ших обновление материально – технического ос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нащения в рамках Программы от общ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го количества уч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реждений сферы культуры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3. Охват населения библиотечным обслуживанием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4. Увеличение   посещаемости музейных учреждений (посещений на одного жителя в год).</w:t>
            </w:r>
          </w:p>
          <w:p w:rsidR="009E47D2" w:rsidRPr="000B76F4" w:rsidRDefault="009E47D2" w:rsidP="009E47D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5. Посещаемость платных мероприятий учреждений культурно-досугового типа на одного жителя в год (по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сещений на одного жителя в год) (до 31 декабря 2016 года).</w:t>
            </w:r>
          </w:p>
          <w:p w:rsidR="009E47D2" w:rsidRPr="000B76F4" w:rsidRDefault="009E47D2" w:rsidP="009E47D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6. Количество специалистов муниципальных учрежде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ний сферы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туры, повысивших квалифика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цию, прошедших переподготовку в ра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ках Программы в год (человек).</w:t>
            </w:r>
          </w:p>
          <w:p w:rsidR="009E47D2" w:rsidRPr="000B76F4" w:rsidRDefault="009E47D2" w:rsidP="009E47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7. Доля обучающихся, принявших участие в смотрах, конкурсах, фе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тивалях и других мероприятиях от общего количества обучающихся (процент) (до 31 декабря 2016 года).</w:t>
            </w:r>
          </w:p>
          <w:p w:rsidR="009E47D2" w:rsidRPr="000B76F4" w:rsidRDefault="009E47D2" w:rsidP="009E47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8. Соотношение средней заработной платы работни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муниципальных учреждений культуры МР «Ижем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 к средней заработной платы в Республике Коми (процент) (до 31 декабря 2018 года).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9.  Уровень ежегодного достижения показателей Программы (процент).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Размер среднемесячной заработной платы работников муниц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пальных учреждений культуры (введен 01 января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201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Размер среднемесячной заработной платы педагогических рабо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ников муниципальных учреждений дополнительного образования (введен 01 января 2017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Рост посещений учреждений культуры населением Ижемского района к уровню 2014 года (процент) (введен 01 января 2017 года до 31 декабря 2020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Уровень удовлетворенности населения Ижемского района кач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ством предоставления муниципальных услуг в сфере культуры (пр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центов от числа опрошенных).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детей, привлекаемых к участию в творческих мероприят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ях, от общего числа детей (введен 01 января 2017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просроченной кредиторской задолженности в расходах бюджета (введен 01 января 2020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Увеличение на 15 % числа посещений учреждений культуры к уровню 2017 года (введен 01 января 2021 года).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  про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 xml:space="preserve">граммы         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2015 – 2023 годы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Объемы фина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н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сирования  </w:t>
            </w:r>
          </w:p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2015-2023 годы пред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у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сматривается в раз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мере 1 25</w:t>
            </w:r>
            <w:r w:rsidR="002B53DC">
              <w:rPr>
                <w:rFonts w:ascii="Times New Roman" w:hAnsi="Times New Roman"/>
                <w:sz w:val="24"/>
                <w:szCs w:val="24"/>
              </w:rPr>
              <w:t>2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53DC">
              <w:rPr>
                <w:rFonts w:ascii="Times New Roman" w:hAnsi="Times New Roman"/>
                <w:sz w:val="24"/>
                <w:szCs w:val="24"/>
              </w:rPr>
              <w:t>787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,</w:t>
            </w:r>
            <w:r w:rsidR="002B53DC">
              <w:rPr>
                <w:rFonts w:ascii="Times New Roman" w:hAnsi="Times New Roman"/>
                <w:sz w:val="24"/>
                <w:szCs w:val="24"/>
              </w:rPr>
              <w:t>8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2015 г. – 90 895,1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2016 г. – 95 335,7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2017 г. – 111 568,2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141 472,8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164 587,1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155 982,5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2021 г. – </w:t>
            </w:r>
            <w:r w:rsidR="002B53DC">
              <w:rPr>
                <w:rFonts w:ascii="Times New Roman" w:hAnsi="Times New Roman" w:cs="Times New Roman"/>
                <w:sz w:val="24"/>
                <w:szCs w:val="24"/>
              </w:rPr>
              <w:t>169 788,8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161 578,8 тыс. рублей;</w:t>
            </w:r>
          </w:p>
          <w:p w:rsidR="009E47D2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161 578,8 тыс. рублей;</w:t>
            </w:r>
          </w:p>
          <w:p w:rsidR="009E47D2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 xml:space="preserve"> 89</w:t>
            </w:r>
            <w:r w:rsidR="002B53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B53DC"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53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88 652,1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94 111,7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96 436,7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111 136,2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100 019,7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91 947,0   тыс. рублей;</w:t>
            </w:r>
          </w:p>
          <w:p w:rsidR="009E47D2" w:rsidRPr="000B76F4" w:rsidRDefault="002B53DC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 –  108 507,2</w:t>
            </w:r>
            <w:r w:rsidR="009E47D2"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102 334,4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102 334,4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республиканского бюджета Республики 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1 567,1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 796,7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14 633,9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29 325,4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58 103,6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63 032,6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2021 г. –   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60 2</w:t>
            </w:r>
            <w:r w:rsidR="002B53D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5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 59 244,4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 59 244,4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10 411,4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 по годам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275,9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127,3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497,6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 1 011,2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 6 463,8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 1 002,9   тыс. рублей;</w:t>
            </w:r>
          </w:p>
          <w:p w:rsidR="009E47D2" w:rsidRPr="000B76F4" w:rsidRDefault="008E35FE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 –    1 032,7</w:t>
            </w:r>
            <w:r w:rsidR="009E47D2"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от приносящей доход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700,0 тыс. рублей, в том числе по годам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400,0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300,0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2020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2021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2022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2023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рублей.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зультаты реал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ции програ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мы         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Основное внимание будет уделено укреплению и модерниза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ции мат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риально-технической базы, информатизации отрасли культуры, пов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ы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шению доступности культурных благ, форми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рованию условий для п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вышения их востребованности населе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нием и расширения возможности творческой самореализации граждан.</w:t>
            </w:r>
          </w:p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Модернизация инфраструктуры отрасли культуры муници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пального 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б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разования муниципального района «Ижемский», сохранение многоо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б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разия видов учреждений будут способст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вовать повышению качества и росту многообразия, предостав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ляемых населению муниципального района «Ижемский» куль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турных благ.</w:t>
            </w:r>
          </w:p>
          <w:p w:rsidR="009E47D2" w:rsidRPr="000B76F4" w:rsidRDefault="009E47D2" w:rsidP="009E47D2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Будут реализованы мероприятия, способствующие совершенствованию условий для реализации историко-культурного потенциала муниципального образования муниципального района «Ижемский».   </w:t>
            </w:r>
          </w:p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В целом реализация Программы позволит обеспечить сниже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ние угроз утраты этнокультурных районных особенностей и сохранение истор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ко-культурного наследия района во всем спектре его направлений, что будет способствовать формиро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ванию комфортной этнокультурной ср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ды обитания и обеспе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чению преемственности культурных традиций.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Будут созданы условия, обеспечивающие равный и свободный доступ населения муниципального района «Ижемский» к ин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формации и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турным благам, формирование условий для развития активности нас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ления в творческой деятельности, предоставление максимальных во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з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можностей для раскрытия творческого потенциала и творческой сам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реализации граж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дан, повышение конкурентоспособности различных видов и продуктов культурной деятельности.</w:t>
            </w:r>
          </w:p>
        </w:tc>
      </w:tr>
    </w:tbl>
    <w:p w:rsidR="00CB0814" w:rsidRDefault="00CB0814">
      <w:pPr>
        <w:spacing w:line="0" w:lineRule="atLeast"/>
        <w:ind w:left="1360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20" w:right="386" w:bottom="1440" w:left="1440" w:header="0" w:footer="0" w:gutter="0"/>
          <w:cols w:space="0" w:equalWidth="0">
            <w:col w:w="10080"/>
          </w:cols>
          <w:docGrid w:linePitch="360"/>
        </w:sectPr>
      </w:pPr>
    </w:p>
    <w:p w:rsidR="00CB0814" w:rsidRDefault="00CB0814">
      <w:pPr>
        <w:spacing w:line="275" w:lineRule="auto"/>
        <w:ind w:left="1240" w:right="920" w:firstLine="211"/>
        <w:rPr>
          <w:rFonts w:ascii="Times New Roman" w:eastAsia="Times New Roman" w:hAnsi="Times New Roman"/>
          <w:sz w:val="24"/>
        </w:rPr>
      </w:pPr>
      <w:bookmarkStart w:id="3" w:name="page6"/>
      <w:bookmarkEnd w:id="3"/>
      <w:r>
        <w:rPr>
          <w:rFonts w:ascii="Times New Roman" w:eastAsia="Times New Roman" w:hAnsi="Times New Roman"/>
          <w:sz w:val="24"/>
        </w:rPr>
        <w:lastRenderedPageBreak/>
        <w:t>Раздел 1. Характеристика текущего состояния сферы культуры мун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ципального образования муниципального района «Ижемский»</w:t>
      </w:r>
    </w:p>
    <w:p w:rsidR="00CB0814" w:rsidRDefault="00CB0814">
      <w:pPr>
        <w:spacing w:line="19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2" w:lineRule="auto"/>
        <w:ind w:left="260" w:firstLine="6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Управление культуры администрации муниципального района «Ижемский» на те</w:t>
      </w:r>
      <w:r>
        <w:rPr>
          <w:rFonts w:ascii="Times New Roman" w:eastAsia="Times New Roman" w:hAnsi="Times New Roman"/>
          <w:sz w:val="24"/>
        </w:rPr>
        <w:t>р</w:t>
      </w:r>
      <w:r>
        <w:rPr>
          <w:rFonts w:ascii="Times New Roman" w:eastAsia="Times New Roman" w:hAnsi="Times New Roman"/>
          <w:sz w:val="24"/>
        </w:rPr>
        <w:t xml:space="preserve">ритории муниципального образования муниципального района «Ижемский» реализует политику в сфере культуры, обеспечение и защиту конституционных прав граждан на свободу творчества, участие в культурной жизни муниципального образования, доступ к культурным ценностям; организацию библиотечного обслуживания населения МО МР «Ижемский», комплектование и обеспечение сохранности библиотечных фондов; </w:t>
      </w:r>
      <w:r w:rsidR="00A8362B">
        <w:rPr>
          <w:rFonts w:ascii="Times New Roman" w:eastAsia="Times New Roman" w:hAnsi="Times New Roman"/>
          <w:sz w:val="24"/>
        </w:rPr>
        <w:t>созд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ние</w:t>
      </w:r>
      <w:r>
        <w:rPr>
          <w:rFonts w:ascii="Times New Roman" w:eastAsia="Times New Roman" w:hAnsi="Times New Roman"/>
          <w:sz w:val="24"/>
        </w:rPr>
        <w:t xml:space="preserve"> условий для организации досуга и обеспечения жителей услугами организаций кул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туры; создание условий для развития местного традиционного народного художественн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го творчества; организацию предоставления дополнительного образования в сфере кул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туры на территории МО МР «Ижемский»; организацию и осуществление мероприятий в сфере культуры по работе с детьми и молодежью; оказание содействия национально-культурному развитию народов, проживающих на территории МО МР «Ижемский», и реализацию мероприятий в сфере межнациональных отношений.</w:t>
      </w:r>
    </w:p>
    <w:p w:rsidR="00CB0814" w:rsidRDefault="00CB0814">
      <w:pPr>
        <w:spacing w:line="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Под ведомством управления культуры находятся пять учреждений культуры: </w:t>
      </w:r>
      <w:r w:rsidR="00A8362B">
        <w:rPr>
          <w:rFonts w:ascii="Times New Roman" w:eastAsia="Times New Roman" w:hAnsi="Times New Roman"/>
          <w:sz w:val="24"/>
        </w:rPr>
        <w:t>мун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ципальное</w:t>
      </w:r>
      <w:r>
        <w:rPr>
          <w:rFonts w:ascii="Times New Roman" w:eastAsia="Times New Roman" w:hAnsi="Times New Roman"/>
          <w:sz w:val="24"/>
        </w:rPr>
        <w:t xml:space="preserve"> бюджетное учреждение культуры «Ижемская межпоселенческая клубная си</w:t>
      </w:r>
      <w:r>
        <w:rPr>
          <w:rFonts w:ascii="Times New Roman" w:eastAsia="Times New Roman" w:hAnsi="Times New Roman"/>
          <w:sz w:val="24"/>
        </w:rPr>
        <w:t>с</w:t>
      </w:r>
      <w:r>
        <w:rPr>
          <w:rFonts w:ascii="Times New Roman" w:eastAsia="Times New Roman" w:hAnsi="Times New Roman"/>
          <w:sz w:val="24"/>
        </w:rPr>
        <w:t xml:space="preserve">тема», муниципальное бюджетное учреждение культуры «Ижемская </w:t>
      </w:r>
      <w:r w:rsidR="00A8362B">
        <w:rPr>
          <w:rFonts w:ascii="Times New Roman" w:eastAsia="Times New Roman" w:hAnsi="Times New Roman"/>
          <w:sz w:val="24"/>
        </w:rPr>
        <w:t>межпоселенческая</w:t>
      </w:r>
      <w:r>
        <w:rPr>
          <w:rFonts w:ascii="Times New Roman" w:eastAsia="Times New Roman" w:hAnsi="Times New Roman"/>
          <w:sz w:val="24"/>
        </w:rPr>
        <w:t xml:space="preserve"> библиотечная система», муниципальное бюджетное учреждение культуры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 xml:space="preserve"> районный историко-краеведческий музей», муниципальное бюджетное учреждение д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полнительное образование «Ижемская детская музыкальная школа», муниципальное бюджетное учреждение « Хозяйственное управление».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состоянию на 1 января 2015 года сеть учреждений культуры в Ижемском </w:t>
      </w:r>
      <w:r w:rsidR="00A8362B">
        <w:rPr>
          <w:rFonts w:ascii="Times New Roman" w:eastAsia="Times New Roman" w:hAnsi="Times New Roman"/>
          <w:sz w:val="24"/>
        </w:rPr>
        <w:t>районе</w:t>
      </w:r>
      <w:r>
        <w:rPr>
          <w:rFonts w:ascii="Times New Roman" w:eastAsia="Times New Roman" w:hAnsi="Times New Roman"/>
          <w:sz w:val="24"/>
        </w:rPr>
        <w:t xml:space="preserve"> насчитывает 46 единиц, из них 25 культурно-досуговых учреждений, 18 библиотек, 1 м</w:t>
      </w:r>
      <w:r>
        <w:rPr>
          <w:rFonts w:ascii="Times New Roman" w:eastAsia="Times New Roman" w:hAnsi="Times New Roman"/>
          <w:sz w:val="24"/>
        </w:rPr>
        <w:t>у</w:t>
      </w:r>
      <w:r>
        <w:rPr>
          <w:rFonts w:ascii="Times New Roman" w:eastAsia="Times New Roman" w:hAnsi="Times New Roman"/>
          <w:sz w:val="24"/>
        </w:rPr>
        <w:t xml:space="preserve">зей, детскую музыкальную школу с отделением в п. Щельяюр. Численность лиц, </w:t>
      </w:r>
      <w:r w:rsidR="00A8362B">
        <w:rPr>
          <w:rFonts w:ascii="Times New Roman" w:eastAsia="Times New Roman" w:hAnsi="Times New Roman"/>
          <w:sz w:val="24"/>
        </w:rPr>
        <w:t>раб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тающих</w:t>
      </w:r>
      <w:r>
        <w:rPr>
          <w:rFonts w:ascii="Times New Roman" w:eastAsia="Times New Roman" w:hAnsi="Times New Roman"/>
          <w:sz w:val="24"/>
        </w:rPr>
        <w:t xml:space="preserve"> в отрасли составляет 230 человек.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Основополагающими и общими для всех учреждений культуры причинами низкой конкурентоспособности являются слабая материально-техническая база (сформировалась</w:t>
      </w:r>
    </w:p>
    <w:p w:rsidR="00CB0814" w:rsidRDefault="00CB0814" w:rsidP="002A7B5C">
      <w:pPr>
        <w:numPr>
          <w:ilvl w:val="0"/>
          <w:numId w:val="1"/>
        </w:numPr>
        <w:tabs>
          <w:tab w:val="left" w:pos="447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основном во 2-й половине 20 века) и низкий уровень информатизации. Происходит 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з</w:t>
      </w:r>
      <w:r w:rsidR="00A8362B">
        <w:rPr>
          <w:rFonts w:ascii="Times New Roman" w:eastAsia="Times New Roman" w:hAnsi="Times New Roman"/>
          <w:sz w:val="24"/>
        </w:rPr>
        <w:t>нос</w:t>
      </w:r>
      <w:r>
        <w:rPr>
          <w:rFonts w:ascii="Times New Roman" w:eastAsia="Times New Roman" w:hAnsi="Times New Roman"/>
          <w:sz w:val="24"/>
        </w:rPr>
        <w:t xml:space="preserve"> материально-технической базы, неполное соответствие уровня предоставления услуг современным требованиям надежности, безопасности, комфорта, технической </w:t>
      </w:r>
      <w:r w:rsidR="00A8362B">
        <w:rPr>
          <w:rFonts w:ascii="Times New Roman" w:eastAsia="Times New Roman" w:hAnsi="Times New Roman"/>
          <w:sz w:val="24"/>
        </w:rPr>
        <w:t>оснащенн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сти</w:t>
      </w:r>
      <w:r>
        <w:rPr>
          <w:rFonts w:ascii="Times New Roman" w:eastAsia="Times New Roman" w:hAnsi="Times New Roman"/>
          <w:sz w:val="24"/>
        </w:rPr>
        <w:t xml:space="preserve">, мобильности и зрелищности. В вопросах кадрового обеспечения существует </w:t>
      </w:r>
      <w:r w:rsidR="00A8362B">
        <w:rPr>
          <w:rFonts w:ascii="Times New Roman" w:eastAsia="Times New Roman" w:hAnsi="Times New Roman"/>
          <w:sz w:val="24"/>
        </w:rPr>
        <w:t>актуал</w:t>
      </w:r>
      <w:r w:rsidR="00A8362B">
        <w:rPr>
          <w:rFonts w:ascii="Times New Roman" w:eastAsia="Times New Roman" w:hAnsi="Times New Roman"/>
          <w:sz w:val="24"/>
        </w:rPr>
        <w:t>ь</w:t>
      </w:r>
      <w:r w:rsidR="00A8362B">
        <w:rPr>
          <w:rFonts w:ascii="Times New Roman" w:eastAsia="Times New Roman" w:hAnsi="Times New Roman"/>
          <w:sz w:val="24"/>
        </w:rPr>
        <w:t>ная</w:t>
      </w:r>
      <w:r>
        <w:rPr>
          <w:rFonts w:ascii="Times New Roman" w:eastAsia="Times New Roman" w:hAnsi="Times New Roman"/>
          <w:sz w:val="24"/>
        </w:rPr>
        <w:t xml:space="preserve"> потребность в увеличении количества специалистов с высшим профессиональным 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б</w:t>
      </w:r>
      <w:r w:rsidR="00A8362B">
        <w:rPr>
          <w:rFonts w:ascii="Times New Roman" w:eastAsia="Times New Roman" w:hAnsi="Times New Roman"/>
          <w:sz w:val="24"/>
        </w:rPr>
        <w:t>разованием</w:t>
      </w:r>
      <w:r>
        <w:rPr>
          <w:rFonts w:ascii="Times New Roman" w:eastAsia="Times New Roman" w:hAnsi="Times New Roman"/>
          <w:sz w:val="24"/>
        </w:rPr>
        <w:t>. Уровень работников культуры, имеющих высшее образование составляет 15 % от общего количества, средне специальное образование - 47 %.</w:t>
      </w:r>
    </w:p>
    <w:p w:rsidR="00CB0814" w:rsidRDefault="00CB0814" w:rsidP="00A8362B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После проведения капитального ремонта зрительный зал районного дома культуры оснащен театральными креслами в количестве 242 единицы, сценическим оборудованием, современным световым и звуковым оборудованием, на сценических площадках района значительно улучшено качество постановок и концертов, что позволяет наращивать объем платных услуг оказываемых населению. Ежегодно обновляются музыкальные </w:t>
      </w:r>
      <w:r w:rsidR="00A8362B">
        <w:rPr>
          <w:rFonts w:ascii="Times New Roman" w:eastAsia="Times New Roman" w:hAnsi="Times New Roman"/>
          <w:sz w:val="24"/>
        </w:rPr>
        <w:t>инструме</w:t>
      </w:r>
      <w:r w:rsidR="00A8362B">
        <w:rPr>
          <w:rFonts w:ascii="Times New Roman" w:eastAsia="Times New Roman" w:hAnsi="Times New Roman"/>
          <w:sz w:val="24"/>
        </w:rPr>
        <w:t>н</w:t>
      </w:r>
      <w:r w:rsidR="00A8362B">
        <w:rPr>
          <w:rFonts w:ascii="Times New Roman" w:eastAsia="Times New Roman" w:hAnsi="Times New Roman"/>
          <w:sz w:val="24"/>
        </w:rPr>
        <w:t>ты</w:t>
      </w:r>
      <w:r>
        <w:rPr>
          <w:rFonts w:ascii="Times New Roman" w:eastAsia="Times New Roman" w:hAnsi="Times New Roman"/>
          <w:sz w:val="24"/>
        </w:rPr>
        <w:t>, учреждений культуры, но изношенность на сегодняшний день остается на уровне</w:t>
      </w:r>
      <w:r w:rsidR="00A8362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50%.</w:t>
      </w:r>
    </w:p>
    <w:p w:rsidR="00CB0814" w:rsidRDefault="00CB0814" w:rsidP="000A050D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Актуальной проблемой в учреждениях культуры является изношенность </w:t>
      </w:r>
      <w:r w:rsidR="00A8362B">
        <w:rPr>
          <w:rFonts w:ascii="Times New Roman" w:eastAsia="Times New Roman" w:hAnsi="Times New Roman"/>
          <w:sz w:val="24"/>
        </w:rPr>
        <w:t>оборуд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вания</w:t>
      </w:r>
      <w:r>
        <w:rPr>
          <w:rFonts w:ascii="Times New Roman" w:eastAsia="Times New Roman" w:hAnsi="Times New Roman"/>
          <w:sz w:val="24"/>
        </w:rPr>
        <w:t>, предметы мебели (столы, стулья, стеллажи, витрины, кафедры и т.д.). В некоторых культурно-досуговых учреждениях не оборудованы даже зрительные залы (д.Малое Гал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во, Ырген-Шар), в большинстве учреждений сильно устарели зрительные кресла. Из 18 филиалов только 7 библиотек подключены к сети ИНТЕРНЕТ, что затрудняет выполнение муниципальной услуги по библиотечному делу. В библиотечной системе все стеллажи, выставочные стеллажи, каталожные ящики приобретены в 80-х годах прошлого столетия. Библиотечный фонд безнадежно устарел, 20 % подлежит списанию, из-за недостатка средств подписка на периодические издания производит</w:t>
      </w:r>
      <w:r w:rsidR="000A050D">
        <w:rPr>
          <w:rFonts w:ascii="Times New Roman" w:eastAsia="Times New Roman" w:hAnsi="Times New Roman"/>
          <w:sz w:val="24"/>
        </w:rPr>
        <w:t>ся не в полном объеме. Таким о</w:t>
      </w:r>
      <w:r w:rsidR="000A050D">
        <w:rPr>
          <w:rFonts w:ascii="Times New Roman" w:eastAsia="Times New Roman" w:hAnsi="Times New Roman"/>
          <w:sz w:val="24"/>
        </w:rPr>
        <w:t>б</w:t>
      </w:r>
      <w:bookmarkStart w:id="4" w:name="page7"/>
      <w:bookmarkEnd w:id="4"/>
      <w:r>
        <w:rPr>
          <w:rFonts w:ascii="Times New Roman" w:eastAsia="Times New Roman" w:hAnsi="Times New Roman"/>
          <w:sz w:val="24"/>
        </w:rPr>
        <w:t xml:space="preserve">разом, снижается количество наименований периодических изданий. По модельному стандарту деятельности публичных библиотек Республики Коми в центральной </w:t>
      </w:r>
      <w:r w:rsidR="00A8362B">
        <w:rPr>
          <w:rFonts w:ascii="Times New Roman" w:eastAsia="Times New Roman" w:hAnsi="Times New Roman"/>
          <w:sz w:val="24"/>
        </w:rPr>
        <w:t>библиот</w:t>
      </w:r>
      <w:r w:rsidR="00A8362B">
        <w:rPr>
          <w:rFonts w:ascii="Times New Roman" w:eastAsia="Times New Roman" w:hAnsi="Times New Roman"/>
          <w:sz w:val="24"/>
        </w:rPr>
        <w:t>е</w:t>
      </w:r>
      <w:r w:rsidR="00A8362B">
        <w:rPr>
          <w:rFonts w:ascii="Times New Roman" w:eastAsia="Times New Roman" w:hAnsi="Times New Roman"/>
          <w:sz w:val="24"/>
        </w:rPr>
        <w:lastRenderedPageBreak/>
        <w:t>ке</w:t>
      </w:r>
      <w:r>
        <w:rPr>
          <w:rFonts w:ascii="Times New Roman" w:eastAsia="Times New Roman" w:hAnsi="Times New Roman"/>
          <w:sz w:val="24"/>
        </w:rPr>
        <w:t xml:space="preserve"> должно быть 120-150 наименований периодических изданий, а на 1 января 2014 года подписано 60 наименований.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Ижемский историко-краеведческий музей является памятником регионального зн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чения. В целях сохранения памятника и создания нормальных условий для его использ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 xml:space="preserve">вания необходимо провести ремонтно-реставрационные работы, </w:t>
      </w:r>
      <w:r w:rsidR="00A8362B">
        <w:rPr>
          <w:rFonts w:ascii="Times New Roman" w:eastAsia="Times New Roman" w:hAnsi="Times New Roman"/>
          <w:sz w:val="24"/>
        </w:rPr>
        <w:t>благоустройство</w:t>
      </w:r>
      <w:r>
        <w:rPr>
          <w:rFonts w:ascii="Times New Roman" w:eastAsia="Times New Roman" w:hAnsi="Times New Roman"/>
          <w:sz w:val="24"/>
        </w:rPr>
        <w:t xml:space="preserve"> терр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 xml:space="preserve">тории. В 2013 году был произведен капитальный ремонт кровли здания, </w:t>
      </w:r>
      <w:r w:rsidR="00A8362B">
        <w:rPr>
          <w:rFonts w:ascii="Times New Roman" w:eastAsia="Times New Roman" w:hAnsi="Times New Roman"/>
          <w:sz w:val="24"/>
        </w:rPr>
        <w:t>частичная</w:t>
      </w:r>
      <w:r>
        <w:rPr>
          <w:rFonts w:ascii="Times New Roman" w:eastAsia="Times New Roman" w:hAnsi="Times New Roman"/>
          <w:sz w:val="24"/>
        </w:rPr>
        <w:t xml:space="preserve"> замена полов, ремонт </w:t>
      </w:r>
      <w:r>
        <w:rPr>
          <w:rFonts w:ascii="Times New Roman" w:eastAsia="Times New Roman" w:hAnsi="Times New Roman"/>
          <w:color w:val="333333"/>
          <w:sz w:val="24"/>
        </w:rPr>
        <w:t>входа в здание с наружной лестницей,</w:t>
      </w:r>
      <w:r>
        <w:rPr>
          <w:rFonts w:ascii="Times New Roman" w:eastAsia="Times New Roman" w:hAnsi="Times New Roman"/>
          <w:sz w:val="24"/>
        </w:rPr>
        <w:t xml:space="preserve"> подключение </w:t>
      </w:r>
      <w:r w:rsidR="00A8362B">
        <w:rPr>
          <w:rFonts w:ascii="Times New Roman" w:eastAsia="Times New Roman" w:hAnsi="Times New Roman"/>
          <w:sz w:val="24"/>
        </w:rPr>
        <w:t>водоснабжения</w:t>
      </w:r>
      <w:r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color w:val="333333"/>
          <w:sz w:val="24"/>
        </w:rPr>
        <w:t>обус</w:t>
      </w:r>
      <w:r>
        <w:rPr>
          <w:rFonts w:ascii="Times New Roman" w:eastAsia="Times New Roman" w:hAnsi="Times New Roman"/>
          <w:color w:val="333333"/>
          <w:sz w:val="24"/>
        </w:rPr>
        <w:t>т</w:t>
      </w:r>
      <w:r>
        <w:rPr>
          <w:rFonts w:ascii="Times New Roman" w:eastAsia="Times New Roman" w:hAnsi="Times New Roman"/>
          <w:color w:val="333333"/>
          <w:sz w:val="24"/>
        </w:rPr>
        <w:t>ройство санузла,</w:t>
      </w:r>
      <w:r>
        <w:rPr>
          <w:rFonts w:ascii="Times New Roman" w:eastAsia="Times New Roman" w:hAnsi="Times New Roman"/>
          <w:sz w:val="24"/>
        </w:rPr>
        <w:t xml:space="preserve"> замена ограждения.</w:t>
      </w:r>
    </w:p>
    <w:p w:rsidR="00CB0814" w:rsidRDefault="00CB0814">
      <w:pPr>
        <w:spacing w:line="0" w:lineRule="atLeast"/>
        <w:ind w:left="260" w:firstLine="7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Многие годы главной проблемой для муниципальных учреждений является с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блюдение мер пожарной безопасности. Из-за недостаточного финансирования еще не все предписания выполнены в учреждениях культуры. Порядка 17 % зданий не имеют техн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ческих паспортов.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Для защиты и поддержки учреждений культуры, совершенствования механизма их организационно-финансовой деятельности, развития отрасли, необходимо наращивать м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териально-техническую базу учреждений культуры и их творческий потенциал, стимул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ровать и поддерживать развитие местных инициатив.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Дополнительное образование детей является важнейшей составляющей образов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тельного пространства, сложившегося в современном российском обществе. Оно социал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но востребовано, требует постоянного внимания и поддержки со стороны общества и г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сударства как образование, органично сочетающее в себе воспитание, обучение и развитие личности ребенка средствами искусства.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организационной форме учреждение является муниципальным бюджетным 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б</w:t>
      </w:r>
      <w:r w:rsidR="00A8362B">
        <w:rPr>
          <w:rFonts w:ascii="Times New Roman" w:eastAsia="Times New Roman" w:hAnsi="Times New Roman"/>
          <w:sz w:val="24"/>
        </w:rPr>
        <w:t>разовательным</w:t>
      </w:r>
      <w:r>
        <w:rPr>
          <w:rFonts w:ascii="Times New Roman" w:eastAsia="Times New Roman" w:hAnsi="Times New Roman"/>
          <w:sz w:val="24"/>
        </w:rPr>
        <w:t xml:space="preserve"> учреждением дополнительного образования детей. В МБУДО «Ижемская ДМШ» преподают 8 педагогов. По состоянию на 1 января 2014 года контингент учащихся МБУДО «Ижемская ДМШ» составляет 108 человек. Действуют следующие </w:t>
      </w:r>
      <w:r w:rsidR="00A8362B">
        <w:rPr>
          <w:rFonts w:ascii="Times New Roman" w:eastAsia="Times New Roman" w:hAnsi="Times New Roman"/>
          <w:sz w:val="24"/>
        </w:rPr>
        <w:t>образовател</w:t>
      </w:r>
      <w:r w:rsidR="00A8362B">
        <w:rPr>
          <w:rFonts w:ascii="Times New Roman" w:eastAsia="Times New Roman" w:hAnsi="Times New Roman"/>
          <w:sz w:val="24"/>
        </w:rPr>
        <w:t>ь</w:t>
      </w:r>
      <w:r w:rsidR="00A8362B">
        <w:rPr>
          <w:rFonts w:ascii="Times New Roman" w:eastAsia="Times New Roman" w:hAnsi="Times New Roman"/>
          <w:sz w:val="24"/>
        </w:rPr>
        <w:t>ные</w:t>
      </w:r>
      <w:r>
        <w:rPr>
          <w:rFonts w:ascii="Times New Roman" w:eastAsia="Times New Roman" w:hAnsi="Times New Roman"/>
          <w:sz w:val="24"/>
        </w:rPr>
        <w:t xml:space="preserve"> программы: фортепиано, баян, домра, народное пение, вокально-хоровое пение.</w:t>
      </w:r>
    </w:p>
    <w:p w:rsidR="00CB0814" w:rsidRDefault="00CB0814" w:rsidP="002A7B5C">
      <w:pPr>
        <w:numPr>
          <w:ilvl w:val="0"/>
          <w:numId w:val="2"/>
        </w:numPr>
        <w:tabs>
          <w:tab w:val="left" w:pos="1196"/>
        </w:tabs>
        <w:spacing w:line="0" w:lineRule="atLeast"/>
        <w:ind w:left="260" w:firstLine="71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числе основных проблем развития детских школ искусств являются ветхость </w:t>
      </w:r>
      <w:r w:rsidR="00A8362B">
        <w:rPr>
          <w:rFonts w:ascii="Times New Roman" w:eastAsia="Times New Roman" w:hAnsi="Times New Roman"/>
          <w:sz w:val="24"/>
        </w:rPr>
        <w:t>м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 учреждений, отсутствие эффективных мер выявления и </w:t>
      </w:r>
      <w:r w:rsidR="00A8362B">
        <w:rPr>
          <w:rFonts w:ascii="Times New Roman" w:eastAsia="Times New Roman" w:hAnsi="Times New Roman"/>
          <w:sz w:val="24"/>
        </w:rPr>
        <w:t>ре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лизации</w:t>
      </w:r>
      <w:r>
        <w:rPr>
          <w:rFonts w:ascii="Times New Roman" w:eastAsia="Times New Roman" w:hAnsi="Times New Roman"/>
          <w:sz w:val="24"/>
        </w:rPr>
        <w:t xml:space="preserve"> способностей талантливых и одаренных детей для дальнейшей </w:t>
      </w:r>
      <w:r w:rsidR="00A8362B">
        <w:rPr>
          <w:rFonts w:ascii="Times New Roman" w:eastAsia="Times New Roman" w:hAnsi="Times New Roman"/>
          <w:sz w:val="24"/>
        </w:rPr>
        <w:t>профессионализ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ции</w:t>
      </w:r>
      <w:r>
        <w:rPr>
          <w:rFonts w:ascii="Times New Roman" w:eastAsia="Times New Roman" w:hAnsi="Times New Roman"/>
          <w:sz w:val="24"/>
        </w:rPr>
        <w:t xml:space="preserve"> в области культуры и искусства, недостаточная профессиональная компетентность педагогических, методических и управленческих кадров в условиях введения </w:t>
      </w:r>
      <w:r w:rsidR="00A8362B">
        <w:rPr>
          <w:rFonts w:ascii="Times New Roman" w:eastAsia="Times New Roman" w:hAnsi="Times New Roman"/>
          <w:sz w:val="24"/>
        </w:rPr>
        <w:t>федерал</w:t>
      </w:r>
      <w:r w:rsidR="00A8362B">
        <w:rPr>
          <w:rFonts w:ascii="Times New Roman" w:eastAsia="Times New Roman" w:hAnsi="Times New Roman"/>
          <w:sz w:val="24"/>
        </w:rPr>
        <w:t>ь</w:t>
      </w:r>
      <w:r w:rsidR="00A8362B">
        <w:rPr>
          <w:rFonts w:ascii="Times New Roman" w:eastAsia="Times New Roman" w:hAnsi="Times New Roman"/>
          <w:sz w:val="24"/>
        </w:rPr>
        <w:t>ных</w:t>
      </w:r>
      <w:r>
        <w:rPr>
          <w:rFonts w:ascii="Times New Roman" w:eastAsia="Times New Roman" w:hAnsi="Times New Roman"/>
          <w:sz w:val="24"/>
        </w:rPr>
        <w:t xml:space="preserve"> государственных требований к минимуму содержания, структуре и условиям </w:t>
      </w:r>
      <w:r w:rsidR="00A8362B">
        <w:rPr>
          <w:rFonts w:ascii="Times New Roman" w:eastAsia="Times New Roman" w:hAnsi="Times New Roman"/>
          <w:sz w:val="24"/>
        </w:rPr>
        <w:t>реал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зации</w:t>
      </w:r>
      <w:r>
        <w:rPr>
          <w:rFonts w:ascii="Times New Roman" w:eastAsia="Times New Roman" w:hAnsi="Times New Roman"/>
          <w:sz w:val="24"/>
        </w:rPr>
        <w:t xml:space="preserve"> дополнительных предпрофессиональных общеобразовательных программ в области искусств.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МБУДО «Ижемская ДМШ» располагается в 2-х зданиях, в которых располагаются учебные классы, в с.Ижма и п.Щельяюр и 2 хозпостройки. Здание в с.Ижма является </w:t>
      </w:r>
      <w:r w:rsidR="00A8362B">
        <w:rPr>
          <w:rFonts w:ascii="Times New Roman" w:eastAsia="Times New Roman" w:hAnsi="Times New Roman"/>
          <w:sz w:val="24"/>
        </w:rPr>
        <w:t>п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стройкой</w:t>
      </w:r>
      <w:r>
        <w:rPr>
          <w:rFonts w:ascii="Times New Roman" w:eastAsia="Times New Roman" w:hAnsi="Times New Roman"/>
          <w:sz w:val="24"/>
        </w:rPr>
        <w:t xml:space="preserve"> 1918 г., нуждается в капитальном ремонте. Остается актуальной проблема 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б</w:t>
      </w:r>
      <w:r w:rsidR="00A8362B">
        <w:rPr>
          <w:rFonts w:ascii="Times New Roman" w:eastAsia="Times New Roman" w:hAnsi="Times New Roman"/>
          <w:sz w:val="24"/>
        </w:rPr>
        <w:t>новления</w:t>
      </w:r>
      <w:r>
        <w:rPr>
          <w:rFonts w:ascii="Times New Roman" w:eastAsia="Times New Roman" w:hAnsi="Times New Roman"/>
          <w:sz w:val="24"/>
        </w:rPr>
        <w:t xml:space="preserve"> оборудования. Инструменты, находящиеся на балансе школы (16 пианино, 27 баяна), требуют списания. Отсутствуют технические средства обучения, оборудование. Учебная литература, наглядный материал имеет 100% износ. Между тем, количество </w:t>
      </w:r>
      <w:r w:rsidR="00A8362B">
        <w:rPr>
          <w:rFonts w:ascii="Times New Roman" w:eastAsia="Times New Roman" w:hAnsi="Times New Roman"/>
          <w:sz w:val="24"/>
        </w:rPr>
        <w:t>уч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щихся</w:t>
      </w:r>
      <w:r>
        <w:rPr>
          <w:rFonts w:ascii="Times New Roman" w:eastAsia="Times New Roman" w:hAnsi="Times New Roman"/>
          <w:sz w:val="24"/>
        </w:rPr>
        <w:t xml:space="preserve"> возрастает. Так, в 2012-2013 учебном году количество учащихся составляло 98 </w:t>
      </w:r>
      <w:r w:rsidR="00A8362B">
        <w:rPr>
          <w:rFonts w:ascii="Times New Roman" w:eastAsia="Times New Roman" w:hAnsi="Times New Roman"/>
          <w:sz w:val="24"/>
        </w:rPr>
        <w:t>ч</w:t>
      </w:r>
      <w:r w:rsidR="00A8362B">
        <w:rPr>
          <w:rFonts w:ascii="Times New Roman" w:eastAsia="Times New Roman" w:hAnsi="Times New Roman"/>
          <w:sz w:val="24"/>
        </w:rPr>
        <w:t>е</w:t>
      </w:r>
      <w:r w:rsidR="00A8362B">
        <w:rPr>
          <w:rFonts w:ascii="Times New Roman" w:eastAsia="Times New Roman" w:hAnsi="Times New Roman"/>
          <w:sz w:val="24"/>
        </w:rPr>
        <w:t>ловек</w:t>
      </w:r>
      <w:r>
        <w:rPr>
          <w:rFonts w:ascii="Times New Roman" w:eastAsia="Times New Roman" w:hAnsi="Times New Roman"/>
          <w:sz w:val="24"/>
        </w:rPr>
        <w:t xml:space="preserve">, в 2013-2014 учебном году – 108. Ежегодно продолжают обучение в </w:t>
      </w:r>
      <w:r w:rsidR="00A8362B">
        <w:rPr>
          <w:rFonts w:ascii="Times New Roman" w:eastAsia="Times New Roman" w:hAnsi="Times New Roman"/>
          <w:sz w:val="24"/>
        </w:rPr>
        <w:t>професси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нальных</w:t>
      </w:r>
      <w:r>
        <w:rPr>
          <w:rFonts w:ascii="Times New Roman" w:eastAsia="Times New Roman" w:hAnsi="Times New Roman"/>
          <w:sz w:val="24"/>
        </w:rPr>
        <w:t xml:space="preserve"> образовательных учреждениях от 2-5% от общего количества обучающихся.</w:t>
      </w:r>
    </w:p>
    <w:p w:rsidR="00A8362B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Наибольшей популярностью традиционно пользуется фортепианное отделение, на втором месте народное пение и на третьем – баян.</w:t>
      </w:r>
    </w:p>
    <w:p w:rsidR="00CB0814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Состояние кадрового состава музыкальной школы стабильное. Для обеспечения качества образования необходимо совершенствовать систему повышения уровня </w:t>
      </w:r>
      <w:r w:rsidR="00A8362B">
        <w:rPr>
          <w:rFonts w:ascii="Times New Roman" w:eastAsia="Times New Roman" w:hAnsi="Times New Roman"/>
          <w:sz w:val="24"/>
        </w:rPr>
        <w:t>квал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фикации</w:t>
      </w:r>
      <w:r>
        <w:rPr>
          <w:rFonts w:ascii="Times New Roman" w:eastAsia="Times New Roman" w:hAnsi="Times New Roman"/>
          <w:sz w:val="24"/>
        </w:rPr>
        <w:t xml:space="preserve"> кадров музыкальной школы.</w:t>
      </w: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bookmarkStart w:id="5" w:name="page8"/>
      <w:bookmarkEnd w:id="5"/>
      <w:r>
        <w:rPr>
          <w:rFonts w:ascii="Times New Roman" w:eastAsia="Times New Roman" w:hAnsi="Times New Roman"/>
          <w:sz w:val="24"/>
        </w:rPr>
        <w:t xml:space="preserve">Разработка настоящей Программы обусловлена сложившейся устойчивой </w:t>
      </w:r>
      <w:r w:rsidR="00A8362B">
        <w:rPr>
          <w:rFonts w:ascii="Times New Roman" w:eastAsia="Times New Roman" w:hAnsi="Times New Roman"/>
          <w:sz w:val="24"/>
        </w:rPr>
        <w:t>тенде</w:t>
      </w:r>
      <w:r w:rsidR="00A8362B">
        <w:rPr>
          <w:rFonts w:ascii="Times New Roman" w:eastAsia="Times New Roman" w:hAnsi="Times New Roman"/>
          <w:sz w:val="24"/>
        </w:rPr>
        <w:t>н</w:t>
      </w:r>
      <w:r w:rsidR="00A8362B">
        <w:rPr>
          <w:rFonts w:ascii="Times New Roman" w:eastAsia="Times New Roman" w:hAnsi="Times New Roman"/>
          <w:sz w:val="24"/>
        </w:rPr>
        <w:t>цией</w:t>
      </w:r>
      <w:r>
        <w:rPr>
          <w:rFonts w:ascii="Times New Roman" w:eastAsia="Times New Roman" w:hAnsi="Times New Roman"/>
          <w:sz w:val="24"/>
        </w:rPr>
        <w:t xml:space="preserve"> к ухудшению материально-технического состояния и кадрового обеспечения </w:t>
      </w:r>
      <w:r w:rsidR="00A8362B">
        <w:rPr>
          <w:rFonts w:ascii="Times New Roman" w:eastAsia="Times New Roman" w:hAnsi="Times New Roman"/>
          <w:sz w:val="24"/>
        </w:rPr>
        <w:t>учре</w:t>
      </w:r>
      <w:r w:rsidR="00A8362B">
        <w:rPr>
          <w:rFonts w:ascii="Times New Roman" w:eastAsia="Times New Roman" w:hAnsi="Times New Roman"/>
          <w:sz w:val="24"/>
        </w:rPr>
        <w:t>ж</w:t>
      </w:r>
      <w:r w:rsidR="00A8362B">
        <w:rPr>
          <w:rFonts w:ascii="Times New Roman" w:eastAsia="Times New Roman" w:hAnsi="Times New Roman"/>
          <w:sz w:val="24"/>
        </w:rPr>
        <w:t>дений</w:t>
      </w:r>
      <w:r>
        <w:rPr>
          <w:rFonts w:ascii="Times New Roman" w:eastAsia="Times New Roman" w:hAnsi="Times New Roman"/>
          <w:sz w:val="24"/>
        </w:rPr>
        <w:t xml:space="preserve"> культуры на селе, равными возможностями и правами в области культуры.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Настоящая Программа предполагает постепенное поэтапное укрепление </w:t>
      </w:r>
      <w:r w:rsidR="00A8362B">
        <w:rPr>
          <w:rFonts w:ascii="Times New Roman" w:eastAsia="Times New Roman" w:hAnsi="Times New Roman"/>
          <w:sz w:val="24"/>
        </w:rPr>
        <w:t>матер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ально-технической</w:t>
      </w:r>
      <w:r>
        <w:rPr>
          <w:rFonts w:ascii="Times New Roman" w:eastAsia="Times New Roman" w:hAnsi="Times New Roman"/>
          <w:sz w:val="24"/>
        </w:rPr>
        <w:t xml:space="preserve"> базы, капитальные и текущие ремонты в учреждениях, повышение квалификации работников культуры. В современных условиях жители нашего района </w:t>
      </w:r>
      <w:r>
        <w:rPr>
          <w:rFonts w:ascii="Times New Roman" w:eastAsia="Times New Roman" w:hAnsi="Times New Roman"/>
          <w:sz w:val="24"/>
        </w:rPr>
        <w:lastRenderedPageBreak/>
        <w:t>должны иметь возможность качественного доступа пользования комплексом культурных услуг: музейные экспозиции, выставки, концерты, театральные спектакли, книжные н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винки.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7" w:lineRule="auto"/>
        <w:ind w:left="2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Раздел 2. Приоритеты и цели реализуемой муниципальной политики в сфере </w:t>
      </w:r>
      <w:r w:rsidR="00A8362B">
        <w:rPr>
          <w:rFonts w:ascii="Times New Roman" w:eastAsia="Times New Roman" w:hAnsi="Times New Roman"/>
          <w:sz w:val="24"/>
        </w:rPr>
        <w:t>культуры</w:t>
      </w:r>
      <w:r>
        <w:rPr>
          <w:rFonts w:ascii="Times New Roman" w:eastAsia="Times New Roman" w:hAnsi="Times New Roman"/>
          <w:sz w:val="24"/>
        </w:rPr>
        <w:t>, описание основных целей и задач муниципальной программы. Прогноз развития сферы культуры муниципального района «Ижемский»</w:t>
      </w:r>
    </w:p>
    <w:p w:rsidR="00CB0814" w:rsidRDefault="00CB0814">
      <w:pPr>
        <w:spacing w:line="217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1"/>
          <w:numId w:val="3"/>
        </w:numPr>
        <w:tabs>
          <w:tab w:val="left" w:pos="1436"/>
        </w:tabs>
        <w:spacing w:line="255" w:lineRule="auto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Приоритетными направлениями политики муниципального района «</w:t>
      </w:r>
      <w:r w:rsidR="00A8362B">
        <w:rPr>
          <w:rFonts w:ascii="Times New Roman" w:eastAsia="Times New Roman" w:hAnsi="Times New Roman"/>
          <w:sz w:val="24"/>
        </w:rPr>
        <w:t>Иже</w:t>
      </w:r>
      <w:r w:rsidR="00A8362B">
        <w:rPr>
          <w:rFonts w:ascii="Times New Roman" w:eastAsia="Times New Roman" w:hAnsi="Times New Roman"/>
          <w:sz w:val="24"/>
        </w:rPr>
        <w:t>м</w:t>
      </w:r>
      <w:r w:rsidR="00A8362B">
        <w:rPr>
          <w:rFonts w:ascii="Times New Roman" w:eastAsia="Times New Roman" w:hAnsi="Times New Roman"/>
          <w:sz w:val="24"/>
        </w:rPr>
        <w:t>ский</w:t>
      </w:r>
      <w:r>
        <w:rPr>
          <w:rFonts w:ascii="Times New Roman" w:eastAsia="Times New Roman" w:hAnsi="Times New Roman"/>
          <w:sz w:val="24"/>
        </w:rPr>
        <w:t>» в сфере культуры являются: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повышение образовательного и культурного уровня населения района;</w:t>
      </w: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формирование системы нравственных ориентиров;</w:t>
      </w:r>
    </w:p>
    <w:p w:rsidR="00CB0814" w:rsidRDefault="00CB0814">
      <w:pPr>
        <w:spacing w:line="0" w:lineRule="atLeast"/>
        <w:ind w:left="260"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3) обеспечение благоприятных условий для развития способностей каждого </w:t>
      </w:r>
      <w:r w:rsidR="00A8362B">
        <w:rPr>
          <w:rFonts w:ascii="Times New Roman" w:eastAsia="Times New Roman" w:hAnsi="Times New Roman"/>
          <w:sz w:val="24"/>
        </w:rPr>
        <w:t>чел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века</w:t>
      </w:r>
      <w:r>
        <w:rPr>
          <w:rFonts w:ascii="Times New Roman" w:eastAsia="Times New Roman" w:hAnsi="Times New Roman"/>
          <w:sz w:val="24"/>
        </w:rPr>
        <w:t>, возможностей его творческой самореализации.</w:t>
      </w:r>
    </w:p>
    <w:p w:rsidR="00CB0814" w:rsidRDefault="00CB0814" w:rsidP="002A7B5C">
      <w:pPr>
        <w:numPr>
          <w:ilvl w:val="1"/>
          <w:numId w:val="3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 учетом </w:t>
      </w:r>
      <w:hyperlink r:id="rId7" w:history="1">
        <w:r>
          <w:rPr>
            <w:rFonts w:ascii="Times New Roman" w:eastAsia="Times New Roman" w:hAnsi="Times New Roman"/>
            <w:sz w:val="24"/>
          </w:rPr>
          <w:t xml:space="preserve">Стратегии </w:t>
        </w:r>
      </w:hyperlink>
      <w:r>
        <w:rPr>
          <w:rFonts w:ascii="Times New Roman" w:eastAsia="Times New Roman" w:hAnsi="Times New Roman"/>
          <w:sz w:val="24"/>
        </w:rPr>
        <w:t>приоритетными направлениями муниципальной политики</w:t>
      </w:r>
    </w:p>
    <w:p w:rsidR="00CB0814" w:rsidRDefault="00CB0814" w:rsidP="002A7B5C">
      <w:pPr>
        <w:numPr>
          <w:ilvl w:val="0"/>
          <w:numId w:val="3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сфере развития культуры в Ижемском районе станут:</w:t>
      </w:r>
    </w:p>
    <w:p w:rsidR="00CB0814" w:rsidRDefault="00CB0814" w:rsidP="002A7B5C">
      <w:pPr>
        <w:numPr>
          <w:ilvl w:val="0"/>
          <w:numId w:val="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инфраструктуры культуры и искусства в Ижемском районе;</w:t>
      </w:r>
    </w:p>
    <w:p w:rsidR="00CB0814" w:rsidRDefault="00CB0814" w:rsidP="002A7B5C">
      <w:pPr>
        <w:numPr>
          <w:ilvl w:val="0"/>
          <w:numId w:val="4"/>
        </w:numPr>
        <w:tabs>
          <w:tab w:val="left" w:pos="1410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приоритетная муниципальная поддержка культуры и искусства, включающая создание условий для творчества деятелей культуры, творческих коллективов и </w:t>
      </w:r>
      <w:r w:rsidR="00A8362B">
        <w:rPr>
          <w:rFonts w:ascii="Times New Roman" w:eastAsia="Times New Roman" w:hAnsi="Times New Roman"/>
          <w:sz w:val="24"/>
        </w:rPr>
        <w:t>исполн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телей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4"/>
        </w:numPr>
        <w:tabs>
          <w:tab w:val="left" w:pos="1400"/>
        </w:tabs>
        <w:spacing w:line="0" w:lineRule="atLeast"/>
        <w:ind w:left="1400" w:hanging="2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сохранение исторического и культурного наследия на территории Ижемского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района;</w:t>
      </w:r>
    </w:p>
    <w:p w:rsidR="00CB0814" w:rsidRDefault="00CB0814" w:rsidP="002A7B5C">
      <w:pPr>
        <w:numPr>
          <w:ilvl w:val="0"/>
          <w:numId w:val="4"/>
        </w:numPr>
        <w:tabs>
          <w:tab w:val="left" w:pos="1395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CB0814" w:rsidRDefault="00CB0814" w:rsidP="002A7B5C">
      <w:pPr>
        <w:numPr>
          <w:ilvl w:val="0"/>
          <w:numId w:val="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внедрение новых технологий в деятельность средств массовой информации.</w:t>
      </w:r>
    </w:p>
    <w:p w:rsidR="00CB0814" w:rsidRDefault="00CB0814" w:rsidP="002A7B5C">
      <w:pPr>
        <w:numPr>
          <w:ilvl w:val="0"/>
          <w:numId w:val="5"/>
        </w:numPr>
        <w:tabs>
          <w:tab w:val="left" w:pos="1362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</w:t>
      </w:r>
      <w:r w:rsidR="00A8362B">
        <w:rPr>
          <w:rFonts w:ascii="Times New Roman" w:eastAsia="Times New Roman" w:hAnsi="Times New Roman"/>
          <w:sz w:val="24"/>
        </w:rPr>
        <w:t>иску</w:t>
      </w:r>
      <w:r w:rsidR="00A8362B">
        <w:rPr>
          <w:rFonts w:ascii="Times New Roman" w:eastAsia="Times New Roman" w:hAnsi="Times New Roman"/>
          <w:sz w:val="24"/>
        </w:rPr>
        <w:t>с</w:t>
      </w:r>
      <w:r w:rsidR="00A8362B">
        <w:rPr>
          <w:rFonts w:ascii="Times New Roman" w:eastAsia="Times New Roman" w:hAnsi="Times New Roman"/>
          <w:sz w:val="24"/>
        </w:rPr>
        <w:t>ства</w:t>
      </w:r>
      <w:r>
        <w:rPr>
          <w:rFonts w:ascii="Times New Roman" w:eastAsia="Times New Roman" w:hAnsi="Times New Roman"/>
          <w:sz w:val="24"/>
        </w:rPr>
        <w:t xml:space="preserve"> в Ижемском районе, целью Программы является развитие культурного потенциала Ижемского района.</w:t>
      </w:r>
    </w:p>
    <w:p w:rsidR="00CB0814" w:rsidRDefault="00CB0814" w:rsidP="002A7B5C">
      <w:pPr>
        <w:numPr>
          <w:ilvl w:val="0"/>
          <w:numId w:val="5"/>
        </w:numPr>
        <w:tabs>
          <w:tab w:val="left" w:pos="1360"/>
        </w:tabs>
        <w:spacing w:line="0" w:lineRule="atLeast"/>
        <w:ind w:left="1360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Достижение цели Программы обеспечивается путем решения следующих задач:</w:t>
      </w:r>
    </w:p>
    <w:p w:rsidR="00CB0814" w:rsidRDefault="00CB0814" w:rsidP="00A8362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обеспечение доступности объектов сферы культуры, сохранение и актуализ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ция культурного наследия;</w:t>
      </w:r>
    </w:p>
    <w:p w:rsidR="00CB0814" w:rsidRDefault="00CB0814" w:rsidP="002A7B5C">
      <w:pPr>
        <w:numPr>
          <w:ilvl w:val="0"/>
          <w:numId w:val="6"/>
        </w:numPr>
        <w:tabs>
          <w:tab w:val="left" w:pos="1407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благоприятных условий реализации, воспроизводства и разв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тия творческого потенциала населения Ижемского района;</w:t>
      </w:r>
    </w:p>
    <w:p w:rsidR="00CB0814" w:rsidRDefault="00CB0814" w:rsidP="002A7B5C">
      <w:pPr>
        <w:numPr>
          <w:ilvl w:val="0"/>
          <w:numId w:val="6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реализации муниципальной программы.</w:t>
      </w:r>
    </w:p>
    <w:p w:rsidR="00CB0814" w:rsidRDefault="00CB0814" w:rsidP="002A7B5C">
      <w:pPr>
        <w:numPr>
          <w:ilvl w:val="0"/>
          <w:numId w:val="7"/>
        </w:numPr>
        <w:tabs>
          <w:tab w:val="left" w:pos="1366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Особенностью сферы культуры является то, что основные результаты культу</w:t>
      </w:r>
      <w:r>
        <w:rPr>
          <w:rFonts w:ascii="Times New Roman" w:eastAsia="Times New Roman" w:hAnsi="Times New Roman"/>
          <w:sz w:val="24"/>
        </w:rPr>
        <w:t>р</w:t>
      </w:r>
      <w:r>
        <w:rPr>
          <w:rFonts w:ascii="Times New Roman" w:eastAsia="Times New Roman" w:hAnsi="Times New Roman"/>
          <w:sz w:val="24"/>
        </w:rPr>
        <w:t>ной деятельности выражаются в «отложенном» социальном эффекте – повышении качес</w:t>
      </w:r>
      <w:r>
        <w:rPr>
          <w:rFonts w:ascii="Times New Roman" w:eastAsia="Times New Roman" w:hAnsi="Times New Roman"/>
          <w:sz w:val="24"/>
        </w:rPr>
        <w:t>т</w:t>
      </w:r>
      <w:r>
        <w:rPr>
          <w:rFonts w:ascii="Times New Roman" w:eastAsia="Times New Roman" w:hAnsi="Times New Roman"/>
          <w:sz w:val="24"/>
        </w:rPr>
        <w:t>ва жизни населения и росте интеллектуального потенциала общества. Оценка вклада Пр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граммы в социально-экономическое развитие Ижемского района в основном выражается в косвенных (внешних) эффектах.</w:t>
      </w:r>
    </w:p>
    <w:p w:rsidR="00CB0814" w:rsidRDefault="00CB0814" w:rsidP="00CB0814">
      <w:pPr>
        <w:spacing w:line="0" w:lineRule="atLeast"/>
        <w:ind w:left="26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Бюджетная эффективность Программы будет выражаться в снижении рисков ув</w:t>
      </w:r>
      <w:r>
        <w:rPr>
          <w:rFonts w:ascii="Times New Roman" w:eastAsia="Times New Roman" w:hAnsi="Times New Roman"/>
          <w:sz w:val="24"/>
        </w:rPr>
        <w:t>е</w:t>
      </w:r>
      <w:r>
        <w:rPr>
          <w:rFonts w:ascii="Times New Roman" w:eastAsia="Times New Roman" w:hAnsi="Times New Roman"/>
          <w:sz w:val="24"/>
        </w:rPr>
        <w:t>личения бюджетных расходов на восстановление разрушенных и разрушающихся всле</w:t>
      </w:r>
      <w:r>
        <w:rPr>
          <w:rFonts w:ascii="Times New Roman" w:eastAsia="Times New Roman" w:hAnsi="Times New Roman"/>
          <w:sz w:val="24"/>
        </w:rPr>
        <w:t>д</w:t>
      </w:r>
      <w:r>
        <w:rPr>
          <w:rFonts w:ascii="Times New Roman" w:eastAsia="Times New Roman" w:hAnsi="Times New Roman"/>
          <w:sz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</w:t>
      </w:r>
      <w:r>
        <w:rPr>
          <w:rFonts w:ascii="Times New Roman" w:eastAsia="Times New Roman" w:hAnsi="Times New Roman"/>
          <w:sz w:val="24"/>
        </w:rPr>
        <w:t>н</w:t>
      </w:r>
      <w:bookmarkStart w:id="6" w:name="page9"/>
      <w:bookmarkEnd w:id="6"/>
      <w:r>
        <w:rPr>
          <w:rFonts w:ascii="Times New Roman" w:eastAsia="Times New Roman" w:hAnsi="Times New Roman"/>
          <w:sz w:val="24"/>
        </w:rPr>
        <w:t>ных в разнообразные формы культурной деятельности.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Экономическая эффективность Программы будет выражаться в улучшении финанс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во-экономических показателей деятельности муниципальных учреждений культуры иску</w:t>
      </w:r>
      <w:r>
        <w:rPr>
          <w:rFonts w:ascii="Times New Roman" w:eastAsia="Times New Roman" w:hAnsi="Times New Roman"/>
          <w:sz w:val="24"/>
        </w:rPr>
        <w:t>с</w:t>
      </w:r>
      <w:r>
        <w:rPr>
          <w:rFonts w:ascii="Times New Roman" w:eastAsia="Times New Roman" w:hAnsi="Times New Roman"/>
          <w:sz w:val="24"/>
        </w:rPr>
        <w:t>ства в Ижемском районе, в повышении качества предоставляемых указанными учреждени</w:t>
      </w:r>
      <w:r>
        <w:rPr>
          <w:rFonts w:ascii="Times New Roman" w:eastAsia="Times New Roman" w:hAnsi="Times New Roman"/>
          <w:sz w:val="24"/>
        </w:rPr>
        <w:t>я</w:t>
      </w:r>
      <w:r>
        <w:rPr>
          <w:rFonts w:ascii="Times New Roman" w:eastAsia="Times New Roman" w:hAnsi="Times New Roman"/>
          <w:sz w:val="24"/>
        </w:rPr>
        <w:t>ми услуг и, как следствие, в увеличении прибыли от приносящей доход деятельности учре</w:t>
      </w:r>
      <w:r>
        <w:rPr>
          <w:rFonts w:ascii="Times New Roman" w:eastAsia="Times New Roman" w:hAnsi="Times New Roman"/>
          <w:sz w:val="24"/>
        </w:rPr>
        <w:t>ж</w:t>
      </w:r>
      <w:r>
        <w:rPr>
          <w:rFonts w:ascii="Times New Roman" w:eastAsia="Times New Roman" w:hAnsi="Times New Roman"/>
          <w:sz w:val="24"/>
        </w:rPr>
        <w:t>дений.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Ожидаемая социальная эффективность Программы выражается в обеспечении равн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го доступа населения района вне зависимости от места проживания и доходов к информац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lastRenderedPageBreak/>
        <w:t>онным, образовательным, культурным услугам, предоставлении качественно новых услуг населению.</w:t>
      </w:r>
    </w:p>
    <w:p w:rsidR="00CB0814" w:rsidRDefault="00CB0814" w:rsidP="002A7B5C">
      <w:pPr>
        <w:numPr>
          <w:ilvl w:val="0"/>
          <w:numId w:val="8"/>
        </w:numPr>
        <w:tabs>
          <w:tab w:val="left" w:pos="1360"/>
        </w:tabs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развития отрасли культуры Ижемского района.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Модернизация инфраструктуры отрасли культуры Ижемского района позволит с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хранить многообразие видов учреждений, создать условия, обеспечивающие равный и св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бодный доступ населения к объектам культуры.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CB0814" w:rsidRDefault="00CB0814" w:rsidP="002A7B5C">
      <w:pPr>
        <w:numPr>
          <w:ilvl w:val="0"/>
          <w:numId w:val="9"/>
        </w:numPr>
        <w:tabs>
          <w:tab w:val="left" w:pos="1405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го воспитания молодежи.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3. Сроки и этапы реализации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Программа реализуется в один этап – 2015-202</w:t>
      </w:r>
      <w:r w:rsidR="007B1822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годы.</w:t>
      </w:r>
    </w:p>
    <w:p w:rsid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4. Перечень основных мероприятий муниципальной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7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основных мероприятий Программы с указанием ответственных, сроков реализации, ожидаемых результатов, последствий не реализации основных мероприятий, связь с целевыми показателями (индикаторами) Программы представлен в таблице 2 пр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ложения к Программе.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1"/>
          <w:numId w:val="10"/>
        </w:numPr>
        <w:tabs>
          <w:tab w:val="left" w:pos="1201"/>
        </w:tabs>
        <w:spacing w:line="0" w:lineRule="atLeast"/>
        <w:ind w:left="260" w:firstLine="71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рамках поставленных задач для реализации Программы будут реализованы сл</w:t>
      </w:r>
      <w:r>
        <w:rPr>
          <w:rFonts w:ascii="Times New Roman" w:eastAsia="Times New Roman" w:hAnsi="Times New Roman"/>
          <w:sz w:val="24"/>
        </w:rPr>
        <w:t>е</w:t>
      </w:r>
      <w:r>
        <w:rPr>
          <w:rFonts w:ascii="Times New Roman" w:eastAsia="Times New Roman" w:hAnsi="Times New Roman"/>
          <w:sz w:val="24"/>
        </w:rPr>
        <w:t>дующие мероприятия:</w:t>
      </w:r>
    </w:p>
    <w:p w:rsidR="00CB0814" w:rsidRDefault="00CB0814" w:rsidP="002A7B5C">
      <w:pPr>
        <w:numPr>
          <w:ilvl w:val="0"/>
          <w:numId w:val="10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доступности объектов сферы культуры, сохран</w:t>
      </w:r>
      <w:r>
        <w:rPr>
          <w:rFonts w:ascii="Times New Roman" w:eastAsia="Times New Roman" w:hAnsi="Times New Roman"/>
          <w:sz w:val="24"/>
        </w:rPr>
        <w:t>е</w:t>
      </w:r>
      <w:r>
        <w:rPr>
          <w:rFonts w:ascii="Times New Roman" w:eastAsia="Times New Roman" w:hAnsi="Times New Roman"/>
          <w:sz w:val="24"/>
        </w:rPr>
        <w:t>ние и актуализация культурного наследия» предполагается реализация следующих осно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z w:val="24"/>
        </w:rPr>
        <w:t>ных мероприятий:</w:t>
      </w:r>
    </w:p>
    <w:p w:rsidR="00CB0814" w:rsidRDefault="00CB0814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Укрепление и модернизация материально-технической базы объектов сферы кул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туры и искусства;</w:t>
      </w:r>
    </w:p>
    <w:p w:rsidR="00CB0814" w:rsidRDefault="00CB0814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Реализация концепции информатизации сферы культуры и искусства;</w:t>
      </w:r>
    </w:p>
    <w:p w:rsidR="00CB0814" w:rsidRDefault="00007E90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библиотечного дела</w:t>
      </w:r>
      <w:r w:rsidR="00CB0814"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музеями;</w:t>
      </w:r>
    </w:p>
    <w:p w:rsidR="009C4AD7" w:rsidRDefault="009C4AD7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безопасных условий в муниципальных учреждениях культуры и искусс</w:t>
      </w:r>
      <w:r>
        <w:rPr>
          <w:rFonts w:ascii="Times New Roman" w:eastAsia="Times New Roman" w:hAnsi="Times New Roman"/>
          <w:sz w:val="24"/>
        </w:rPr>
        <w:t>т</w:t>
      </w:r>
      <w:r>
        <w:rPr>
          <w:rFonts w:ascii="Times New Roman" w:eastAsia="Times New Roman" w:hAnsi="Times New Roman"/>
          <w:sz w:val="24"/>
        </w:rPr>
        <w:t>ва;</w:t>
      </w:r>
    </w:p>
    <w:p w:rsidR="007B1822" w:rsidRDefault="007B1822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Строительство и реконструкция объектов сферы культуры.</w:t>
      </w:r>
    </w:p>
    <w:p w:rsidR="00CB0814" w:rsidRDefault="00CB0814" w:rsidP="002A7B5C">
      <w:pPr>
        <w:numPr>
          <w:ilvl w:val="0"/>
          <w:numId w:val="12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«Формирование благоприятных условий реализации, воспрои</w:t>
      </w:r>
      <w:r>
        <w:rPr>
          <w:rFonts w:ascii="Times New Roman" w:eastAsia="Times New Roman" w:hAnsi="Times New Roman"/>
          <w:sz w:val="24"/>
        </w:rPr>
        <w:t>з</w:t>
      </w:r>
      <w:r>
        <w:rPr>
          <w:rFonts w:ascii="Times New Roman" w:eastAsia="Times New Roman" w:hAnsi="Times New Roman"/>
          <w:sz w:val="24"/>
        </w:rPr>
        <w:t>водства и развития творческого потенциала населения Ижемского района» предполагается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3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учреждениями культурно-досугового типа;</w:t>
      </w:r>
    </w:p>
    <w:p w:rsidR="00CB0814" w:rsidRDefault="00CB0814">
      <w:p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776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55" w:lineRule="auto"/>
        <w:ind w:left="260"/>
        <w:rPr>
          <w:rFonts w:ascii="Times New Roman" w:eastAsia="Times New Roman" w:hAnsi="Times New Roman"/>
          <w:sz w:val="24"/>
        </w:rPr>
      </w:pPr>
      <w:bookmarkStart w:id="7" w:name="page10"/>
      <w:bookmarkEnd w:id="7"/>
      <w:r>
        <w:rPr>
          <w:rFonts w:ascii="Times New Roman" w:eastAsia="Times New Roman" w:hAnsi="Times New Roman"/>
          <w:sz w:val="24"/>
        </w:rPr>
        <w:lastRenderedPageBreak/>
        <w:t xml:space="preserve">2.2. </w:t>
      </w:r>
      <w:r w:rsidR="008E35FE"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Поддержка художественного народного творчества, сохранение традиционной кул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туры;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2.3. </w:t>
      </w:r>
      <w:r w:rsidR="008E35FE"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Стимулирование деятельности и повышение профессиональной компетентности р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ботников учреждений культуры и искусства;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2.4. </w:t>
      </w:r>
      <w:r w:rsidR="008E35FE"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учреждениями дополнительн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го образования.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2.5. </w:t>
      </w:r>
      <w:r w:rsidR="008E35FE"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Реализация народных проектов в сфере культуры и искусства, этнокультурного ра</w:t>
      </w:r>
      <w:r>
        <w:rPr>
          <w:rFonts w:ascii="Times New Roman" w:eastAsia="Times New Roman" w:hAnsi="Times New Roman"/>
          <w:sz w:val="24"/>
        </w:rPr>
        <w:t>з</w:t>
      </w:r>
      <w:r>
        <w:rPr>
          <w:rFonts w:ascii="Times New Roman" w:eastAsia="Times New Roman" w:hAnsi="Times New Roman"/>
          <w:sz w:val="24"/>
        </w:rPr>
        <w:t>вития народов, проживающих на территории Ижемского района.</w:t>
      </w:r>
    </w:p>
    <w:p w:rsidR="008E35FE" w:rsidRDefault="008E35F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2.6. </w:t>
      </w:r>
      <w:r>
        <w:rPr>
          <w:rFonts w:ascii="Times New Roman" w:hAnsi="Times New Roman"/>
          <w:sz w:val="24"/>
          <w:szCs w:val="24"/>
        </w:rPr>
        <w:t>Реализация народных инициатив.</w:t>
      </w:r>
    </w:p>
    <w:p w:rsidR="00CB0814" w:rsidRDefault="00CB0814" w:rsidP="002A7B5C">
      <w:pPr>
        <w:numPr>
          <w:ilvl w:val="0"/>
          <w:numId w:val="14"/>
        </w:numPr>
        <w:tabs>
          <w:tab w:val="left" w:pos="102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реализации муниципальной программы» предп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5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Руководство и управление в сфере установленных функций органов местного с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моуправления;</w:t>
      </w:r>
    </w:p>
    <w:p w:rsidR="00CB0814" w:rsidRDefault="00CB0814" w:rsidP="002A7B5C">
      <w:pPr>
        <w:numPr>
          <w:ilvl w:val="0"/>
          <w:numId w:val="15"/>
        </w:numPr>
        <w:tabs>
          <w:tab w:val="left" w:pos="879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взаимодействия с органами местного самоуправления МО МР «Иже</w:t>
      </w:r>
      <w:r>
        <w:rPr>
          <w:rFonts w:ascii="Times New Roman" w:eastAsia="Times New Roman" w:hAnsi="Times New Roman"/>
          <w:sz w:val="24"/>
        </w:rPr>
        <w:t>м</w:t>
      </w:r>
      <w:r>
        <w:rPr>
          <w:rFonts w:ascii="Times New Roman" w:eastAsia="Times New Roman" w:hAnsi="Times New Roman"/>
          <w:sz w:val="24"/>
        </w:rPr>
        <w:t>ский» и органами исполнительной власти Ижемского района по реализации муниципал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ной программы;</w:t>
      </w:r>
    </w:p>
    <w:p w:rsidR="00CB0814" w:rsidRDefault="00CB0814" w:rsidP="002A7B5C">
      <w:pPr>
        <w:numPr>
          <w:ilvl w:val="0"/>
          <w:numId w:val="15"/>
        </w:numPr>
        <w:tabs>
          <w:tab w:val="left" w:pos="920"/>
        </w:tabs>
        <w:spacing w:line="0" w:lineRule="atLeast"/>
        <w:ind w:left="920" w:hanging="6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прочими учреждениями.</w:t>
      </w:r>
    </w:p>
    <w:p w:rsidR="00CB0814" w:rsidRDefault="00CB0814" w:rsidP="002A7B5C">
      <w:pPr>
        <w:numPr>
          <w:ilvl w:val="0"/>
          <w:numId w:val="15"/>
        </w:numPr>
        <w:tabs>
          <w:tab w:val="left" w:pos="915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</w:t>
      </w:r>
      <w:r w:rsidR="009C4AD7">
        <w:rPr>
          <w:rFonts w:ascii="Times New Roman" w:eastAsia="Times New Roman" w:hAnsi="Times New Roman"/>
          <w:sz w:val="24"/>
        </w:rPr>
        <w:t>существление деятельности прочих учреждений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15"/>
        </w:numPr>
        <w:tabs>
          <w:tab w:val="left" w:pos="927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условий для функционирования муниципальных учреждений культуры и искусства.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257" w:lineRule="auto"/>
        <w:ind w:left="26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5. Основные меры правого регулирования в сфере культуры, направленные на достижение цели и конечных результатов муниципальной программы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38" w:lineRule="auto"/>
        <w:ind w:left="260" w:right="180"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Правовое регулирование в сфере реализации Программы осуществляется в соо</w:t>
      </w:r>
      <w:r>
        <w:rPr>
          <w:rFonts w:ascii="Times New Roman" w:eastAsia="Times New Roman" w:hAnsi="Times New Roman"/>
          <w:sz w:val="24"/>
        </w:rPr>
        <w:t>т</w:t>
      </w:r>
      <w:r>
        <w:rPr>
          <w:rFonts w:ascii="Times New Roman" w:eastAsia="Times New Roman" w:hAnsi="Times New Roman"/>
          <w:sz w:val="24"/>
        </w:rPr>
        <w:t>ветствии с действующим федеральным, республиканским законодательством, муниц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пальными правовыми актами.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8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Ежегодно в целях выполнения задач Программы, направленных на достижение цели</w:t>
      </w:r>
    </w:p>
    <w:p w:rsidR="00CB0814" w:rsidRDefault="00CB0814" w:rsidP="002A7B5C">
      <w:pPr>
        <w:numPr>
          <w:ilvl w:val="0"/>
          <w:numId w:val="16"/>
        </w:numPr>
        <w:tabs>
          <w:tab w:val="left" w:pos="450"/>
        </w:tabs>
        <w:spacing w:line="0" w:lineRule="atLeast"/>
        <w:ind w:left="260" w:right="2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конечных результатов Программы планируется принятие постановлений администрации муниципального района «Ижемский», приказов Управления культуры администрации муниципального района «Ижемский».</w:t>
      </w:r>
    </w:p>
    <w:p w:rsidR="00CB0814" w:rsidRDefault="00CB0814">
      <w:pPr>
        <w:spacing w:line="0" w:lineRule="atLeast"/>
        <w:ind w:left="260" w:righ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об основных мерах правового регулирования в сфере реализации Програ</w:t>
      </w:r>
      <w:r>
        <w:rPr>
          <w:rFonts w:ascii="Times New Roman" w:eastAsia="Times New Roman" w:hAnsi="Times New Roman"/>
          <w:sz w:val="24"/>
        </w:rPr>
        <w:t>м</w:t>
      </w:r>
      <w:r>
        <w:rPr>
          <w:rFonts w:ascii="Times New Roman" w:eastAsia="Times New Roman" w:hAnsi="Times New Roman"/>
          <w:sz w:val="24"/>
        </w:rPr>
        <w:t>мы отражены в таблице 3 приложения к Программе.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6. Прогноз конечных результатов муниципальной программы.</w:t>
      </w:r>
    </w:p>
    <w:p w:rsidR="00CB0814" w:rsidRDefault="00CB0814">
      <w:pPr>
        <w:spacing w:line="4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целевых показателей (индикаторов) муниципальной программы.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и сведения о плановых значениях показателей (целевых индикаторов) Программы сформированы на основе данных мониторинга, статистической отчетности и других отчетов и производных от них.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 показателей (индикаторов) Программы увязан с задачами и основными м</w:t>
      </w:r>
      <w:r>
        <w:rPr>
          <w:rFonts w:ascii="Times New Roman" w:eastAsia="Times New Roman" w:hAnsi="Times New Roman"/>
          <w:sz w:val="24"/>
        </w:rPr>
        <w:t>е</w:t>
      </w:r>
      <w:r>
        <w:rPr>
          <w:rFonts w:ascii="Times New Roman" w:eastAsia="Times New Roman" w:hAnsi="Times New Roman"/>
          <w:sz w:val="24"/>
        </w:rPr>
        <w:t>роприятиями.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 показателях (индикаторах) Программы и их значениях отражены в та</w:t>
      </w:r>
      <w:r>
        <w:rPr>
          <w:rFonts w:ascii="Times New Roman" w:eastAsia="Times New Roman" w:hAnsi="Times New Roman"/>
          <w:sz w:val="24"/>
        </w:rPr>
        <w:t>б</w:t>
      </w:r>
      <w:r>
        <w:rPr>
          <w:rFonts w:ascii="Times New Roman" w:eastAsia="Times New Roman" w:hAnsi="Times New Roman"/>
          <w:sz w:val="24"/>
        </w:rPr>
        <w:t>лице 1 приложения к Программе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7. Перечень и краткое описание подпрограмм,</w:t>
      </w:r>
    </w:p>
    <w:p w:rsidR="00CB0814" w:rsidRPr="00CB0814" w:rsidRDefault="00CB0814" w:rsidP="00CB0814">
      <w:pPr>
        <w:spacing w:line="41" w:lineRule="exact"/>
        <w:jc w:val="center"/>
        <w:rPr>
          <w:rFonts w:ascii="Times New Roman" w:eastAsia="Times New Roman" w:hAnsi="Times New Roman"/>
          <w:b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входящих в муниципальную программу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Подпрограммы не предусматриваются.</w:t>
      </w:r>
    </w:p>
    <w:p w:rsidR="00CB0814" w:rsidRP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Pr="00CB0814" w:rsidRDefault="00CB0814">
      <w:pPr>
        <w:spacing w:line="0" w:lineRule="atLeast"/>
        <w:ind w:left="3020"/>
        <w:rPr>
          <w:rFonts w:ascii="Times New Roman" w:eastAsia="Times New Roman" w:hAnsi="Times New Roman"/>
          <w:sz w:val="24"/>
        </w:rPr>
      </w:pPr>
      <w:r w:rsidRPr="00CB0814">
        <w:rPr>
          <w:rFonts w:ascii="Times New Roman" w:eastAsia="Times New Roman" w:hAnsi="Times New Roman"/>
          <w:sz w:val="24"/>
        </w:rPr>
        <w:t>Раздел 8. Ресурсное обеспечение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8 Ресурсное обеспечение Программы изложить в следующей редакции:</w:t>
      </w: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813" w:left="1440" w:header="0" w:footer="0" w:gutter="0"/>
          <w:cols w:space="0" w:equalWidth="0">
            <w:col w:w="9620"/>
          </w:cols>
          <w:docGrid w:linePitch="360"/>
        </w:sectPr>
      </w:pPr>
    </w:p>
    <w:p w:rsidR="002B53DC" w:rsidRPr="00020586" w:rsidRDefault="00CB0814" w:rsidP="002B53D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page11"/>
      <w:bookmarkEnd w:id="8"/>
      <w:r>
        <w:rPr>
          <w:rFonts w:ascii="Times New Roman" w:eastAsia="Times New Roman" w:hAnsi="Times New Roman"/>
          <w:sz w:val="24"/>
        </w:rPr>
        <w:lastRenderedPageBreak/>
        <w:t>«</w:t>
      </w:r>
      <w:r w:rsidR="002B53DC" w:rsidRPr="00020586">
        <w:rPr>
          <w:rFonts w:ascii="Times New Roman" w:hAnsi="Times New Roman"/>
          <w:sz w:val="24"/>
          <w:szCs w:val="24"/>
        </w:rPr>
        <w:t>Общий объем финансирования Программы на 2015-2023 годы предусматривается в раз</w:t>
      </w:r>
      <w:r w:rsidR="002B53DC" w:rsidRPr="00020586">
        <w:rPr>
          <w:rFonts w:ascii="Times New Roman" w:hAnsi="Times New Roman"/>
          <w:sz w:val="24"/>
          <w:szCs w:val="24"/>
        </w:rPr>
        <w:softHyphen/>
        <w:t>мере     1 252 787,8 тыс. рублей, в том числе:</w:t>
      </w:r>
    </w:p>
    <w:p w:rsidR="002B53DC" w:rsidRPr="00020586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586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020586">
        <w:rPr>
          <w:rFonts w:ascii="Times New Roman" w:hAnsi="Times New Roman" w:cs="Times New Roman"/>
          <w:sz w:val="24"/>
          <w:szCs w:val="24"/>
        </w:rPr>
        <w:t>м</w:t>
      </w:r>
      <w:r w:rsidRPr="00020586">
        <w:rPr>
          <w:rFonts w:ascii="Times New Roman" w:hAnsi="Times New Roman" w:cs="Times New Roman"/>
          <w:sz w:val="24"/>
          <w:szCs w:val="24"/>
        </w:rPr>
        <w:t>ский» –  895 479,4 тыс. руб</w:t>
      </w:r>
      <w:r w:rsidRPr="00020586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2B53DC" w:rsidRPr="00020586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586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 –  346 197,0 тыс. ру</w:t>
      </w:r>
      <w:r w:rsidRPr="00020586">
        <w:rPr>
          <w:rFonts w:ascii="Times New Roman" w:hAnsi="Times New Roman" w:cs="Times New Roman"/>
          <w:sz w:val="24"/>
          <w:szCs w:val="24"/>
        </w:rPr>
        <w:t>б</w:t>
      </w:r>
      <w:r w:rsidRPr="00020586">
        <w:rPr>
          <w:rFonts w:ascii="Times New Roman" w:hAnsi="Times New Roman" w:cs="Times New Roman"/>
          <w:sz w:val="24"/>
          <w:szCs w:val="24"/>
        </w:rPr>
        <w:t>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586">
        <w:rPr>
          <w:rFonts w:ascii="Times New Roman" w:hAnsi="Times New Roman" w:cs="Times New Roman"/>
          <w:sz w:val="24"/>
          <w:szCs w:val="24"/>
        </w:rPr>
        <w:t>за счет средств федерального бюджета – 10 411,4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ins w:id="9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B237B9">
        <w:rPr>
          <w:rFonts w:ascii="Times New Roman" w:hAnsi="Times New Roman" w:cs="Times New Roman"/>
          <w:sz w:val="24"/>
          <w:szCs w:val="24"/>
        </w:rPr>
        <w:t>м</w:t>
      </w:r>
      <w:r w:rsidRPr="00B237B9">
        <w:rPr>
          <w:rFonts w:ascii="Times New Roman" w:hAnsi="Times New Roman" w:cs="Times New Roman"/>
          <w:sz w:val="24"/>
          <w:szCs w:val="24"/>
        </w:rPr>
        <w:t>ский»: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2018 г. – 111 136,2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2019 г. – 100 019,7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2020 г. –   91 947,0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586">
        <w:rPr>
          <w:rFonts w:ascii="Times New Roman" w:hAnsi="Times New Roman" w:cs="Times New Roman"/>
          <w:sz w:val="24"/>
          <w:szCs w:val="24"/>
        </w:rPr>
        <w:t>2021 г. –  108 507,2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2022 г. –  102 334,4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2023 г. –  102 334,4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ins w:id="10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 xml:space="preserve">. –     1 567,1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37B9">
        <w:rPr>
          <w:rFonts w:ascii="Times New Roman" w:hAnsi="Times New Roman" w:cs="Times New Roman"/>
          <w:sz w:val="24"/>
          <w:szCs w:val="24"/>
        </w:rPr>
        <w:t>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2018 г. –   29 325,4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2019 г. –   58 103,6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2020 г. –   63 032,6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0586">
        <w:rPr>
          <w:rFonts w:ascii="Times New Roman" w:hAnsi="Times New Roman" w:cs="Times New Roman"/>
          <w:sz w:val="24"/>
          <w:szCs w:val="24"/>
        </w:rPr>
        <w:t>2021 г. –   60 248,9   тыс. рублей;</w:t>
      </w:r>
    </w:p>
    <w:p w:rsidR="002B53DC" w:rsidRPr="00B237B9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2022 г. –   59 244,4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2023 г. –   59 244,4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ins w:id="1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2018 г. –    1 011,2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2019 г. –    6 463,8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2020 г. –    1 002,9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2021 г. –    1 032,7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2022 г. –           0,0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2023 г. –           0,0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ins w:id="1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2B53DC" w:rsidRPr="00753495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2B53DC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2B53DC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г. –           </w:t>
      </w:r>
      <w:r w:rsidRPr="00753495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2B53DC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г. –           </w:t>
      </w:r>
      <w:r w:rsidRPr="00753495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2B53DC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г. –           </w:t>
      </w:r>
      <w:r w:rsidRPr="00753495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2B53DC" w:rsidRDefault="002B53DC" w:rsidP="002B53DC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–           </w:t>
      </w:r>
      <w:r w:rsidRPr="00753495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CB0814" w:rsidRDefault="00CB0814">
      <w:pPr>
        <w:spacing w:line="255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Ресурсное обеспечение Программы на 2015-202</w:t>
      </w:r>
      <w:r w:rsidR="00585965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гг. по источникам финансирования представлено в таблицах 5 и 6 приложения к Программе.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  <w:bookmarkStart w:id="13" w:name="page12"/>
      <w:bookmarkEnd w:id="13"/>
      <w:r>
        <w:rPr>
          <w:rFonts w:ascii="Times New Roman" w:eastAsia="Times New Roman" w:hAnsi="Times New Roman"/>
          <w:sz w:val="24"/>
        </w:rPr>
        <w:lastRenderedPageBreak/>
        <w:t>Раздел 9. Методика оценки эффективности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7"/>
        </w:numPr>
        <w:tabs>
          <w:tab w:val="left" w:pos="968"/>
        </w:tabs>
        <w:spacing w:line="255" w:lineRule="auto"/>
        <w:ind w:left="260" w:right="2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Методика оценки эффективности Программы учитывает необходимость проведе-ния следующих оценок: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 w:rsidP="002A7B5C">
      <w:pPr>
        <w:numPr>
          <w:ilvl w:val="1"/>
          <w:numId w:val="17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целей и решения задач Программы.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Оценка степени достижения целей и решения задач Программы определяется путем со-поставления фактически достигнутых значений показателей (индикаторов) Программы и подпрограмм, включенных в ее состав, и их плановых значений по формуле:</w:t>
      </w:r>
    </w:p>
    <w:p w:rsidR="00CB0814" w:rsidRDefault="00CB0814">
      <w:pPr>
        <w:spacing w:line="213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8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6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</w:t>
      </w:r>
      <w:r>
        <w:rPr>
          <w:rFonts w:ascii="Times New Roman" w:eastAsia="Times New Roman" w:hAnsi="Times New Roman"/>
          <w:sz w:val="23"/>
        </w:rPr>
        <w:t>С</w:t>
      </w:r>
      <w:r>
        <w:rPr>
          <w:rFonts w:ascii="Times New Roman" w:eastAsia="Times New Roman" w:hAnsi="Times New Roman"/>
          <w:sz w:val="26"/>
          <w:vertAlign w:val="subscript"/>
        </w:rPr>
        <w:t>ДП1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ДП2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ДПN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</w:t>
      </w:r>
      <w:r w:rsidR="00B22046">
        <w:rPr>
          <w:rFonts w:ascii="Symbol" w:eastAsia="Symbol" w:hAnsi="Symbol"/>
          <w:noProof/>
          <w:sz w:val="36"/>
        </w:rPr>
        <w:drawing>
          <wp:inline distT="0" distB="0" distL="0" distR="0">
            <wp:extent cx="72390" cy="2006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N,</w:t>
      </w:r>
    </w:p>
    <w:p w:rsidR="00CB0814" w:rsidRDefault="00CB0814">
      <w:pPr>
        <w:spacing w:line="30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9"/>
        </w:numPr>
        <w:tabs>
          <w:tab w:val="left" w:pos="461"/>
        </w:tabs>
        <w:spacing w:line="332" w:lineRule="auto"/>
        <w:ind w:left="260" w:right="280" w:firstLine="35"/>
        <w:jc w:val="both"/>
        <w:rPr>
          <w:rFonts w:ascii="Times New Roman" w:eastAsia="Times New Roman" w:hAnsi="Times New Roman"/>
          <w:sz w:val="37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ДЦ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целей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(решения задач),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7"/>
          <w:vertAlign w:val="superscript"/>
        </w:rPr>
        <w:t>С</w:t>
      </w: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показателя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(индикатора) Программы (подпрограммы), N – количество показателей (индикаторов) Программы (подпрограммы).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37"/>
          <w:vertAlign w:val="superscript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показателя (индикатора) Программы рассчитывается по формуле:</w:t>
      </w:r>
    </w:p>
    <w:p w:rsidR="00CB0814" w:rsidRDefault="00CB0814" w:rsidP="002A7B5C">
      <w:pPr>
        <w:numPr>
          <w:ilvl w:val="0"/>
          <w:numId w:val="19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ДП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5"/>
          <w:vertAlign w:val="subscript"/>
        </w:rPr>
        <w:drawing>
          <wp:inline distT="0" distB="0" distL="0" distR="0">
            <wp:extent cx="64135" cy="1606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03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где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фактическое значение показателя (индикатора) Программы,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4"/>
        </w:rPr>
        <w:t xml:space="preserve">  - плановое зна-</w:t>
      </w:r>
    </w:p>
    <w:p w:rsidR="00CB0814" w:rsidRDefault="00CB0814">
      <w:pPr>
        <w:spacing w:line="207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чение показателя (индикатора) Программы (для показателей (индикаторов), тенденцией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развития которых является рост значений)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или</w:t>
      </w:r>
    </w:p>
    <w:p w:rsidR="00CB0814" w:rsidRDefault="00CB0814" w:rsidP="002A7B5C">
      <w:pPr>
        <w:numPr>
          <w:ilvl w:val="0"/>
          <w:numId w:val="20"/>
        </w:numPr>
        <w:tabs>
          <w:tab w:val="left" w:pos="459"/>
        </w:tabs>
        <w:spacing w:line="231" w:lineRule="auto"/>
        <w:ind w:left="260" w:right="280" w:firstLine="35"/>
        <w:rPr>
          <w:rFonts w:ascii="Times New Roman" w:eastAsia="Times New Roman" w:hAnsi="Times New Roman"/>
          <w:sz w:val="36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Symbol" w:eastAsia="Symbol" w:hAnsi="Symbol"/>
          <w:sz w:val="36"/>
          <w:vertAlign w:val="superscript"/>
        </w:rPr>
        <w:t>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6"/>
          <w:vertAlign w:val="superscript"/>
        </w:rPr>
        <w:t>З</w:t>
      </w:r>
      <w:r>
        <w:rPr>
          <w:rFonts w:ascii="Times New Roman" w:eastAsia="Times New Roman" w:hAnsi="Times New Roman"/>
          <w:sz w:val="12"/>
        </w:rPr>
        <w:t xml:space="preserve"> П </w:t>
      </w:r>
      <w:r w:rsidR="00B22046">
        <w:rPr>
          <w:rFonts w:ascii="Times New Roman" w:eastAsia="Times New Roman" w:hAnsi="Times New Roman"/>
          <w:noProof/>
          <w:sz w:val="12"/>
        </w:rPr>
        <w:drawing>
          <wp:inline distT="0" distB="0" distL="0" distR="0">
            <wp:extent cx="64135" cy="16065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36"/>
          <w:vertAlign w:val="superscript"/>
        </w:rPr>
        <w:t xml:space="preserve">З </w:t>
      </w:r>
      <w:r>
        <w:rPr>
          <w:rFonts w:ascii="Times New Roman" w:eastAsia="Times New Roman" w:hAnsi="Times New Roman"/>
          <w:sz w:val="11"/>
        </w:rPr>
        <w:t>Ф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(для показателей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(индикаторов),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тенденцией развития которых является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снижение знач</w:t>
      </w:r>
      <w:r>
        <w:rPr>
          <w:rFonts w:ascii="Times New Roman" w:eastAsia="Times New Roman" w:hAnsi="Times New Roman"/>
        </w:rPr>
        <w:t>е</w:t>
      </w:r>
      <w:r>
        <w:rPr>
          <w:rFonts w:ascii="Times New Roman" w:eastAsia="Times New Roman" w:hAnsi="Times New Roman"/>
        </w:rPr>
        <w:t>ний);</w:t>
      </w:r>
    </w:p>
    <w:p w:rsidR="00CB0814" w:rsidRDefault="00CB0814">
      <w:pPr>
        <w:spacing w:line="241" w:lineRule="exact"/>
        <w:rPr>
          <w:rFonts w:ascii="Times New Roman" w:eastAsia="Times New Roman" w:hAnsi="Times New Roman"/>
          <w:sz w:val="36"/>
          <w:vertAlign w:val="superscript"/>
        </w:rPr>
      </w:pPr>
    </w:p>
    <w:p w:rsidR="00CB0814" w:rsidRDefault="00CB0814" w:rsidP="002A7B5C">
      <w:pPr>
        <w:numPr>
          <w:ilvl w:val="1"/>
          <w:numId w:val="20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соответствия запланированному уровню затрат и эффективности ис-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пользования средств республиканского бюджета Республики Коми.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Оценка степени соответствия запланированному уровню затрат и эффективности исполь-зования средств республиканского бюджета Республики Коми определяется путем сопос-тавления плановых и фактических объемов финансирования Программы по формуле:</w:t>
      </w:r>
    </w:p>
    <w:p w:rsidR="00CB0814" w:rsidRDefault="00CB0814">
      <w:pPr>
        <w:spacing w:line="0" w:lineRule="atLeast"/>
        <w:ind w:left="3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6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6"/>
          <w:vertAlign w:val="subscript"/>
        </w:rPr>
        <w:drawing>
          <wp:inline distT="0" distB="0" distL="0" distR="0">
            <wp:extent cx="64135" cy="1524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89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tabs>
          <w:tab w:val="left" w:pos="700"/>
        </w:tabs>
        <w:spacing w:line="201" w:lineRule="auto"/>
        <w:ind w:left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46"/>
          <w:vertAlign w:val="superscript"/>
        </w:rPr>
        <w:t>У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 xml:space="preserve">- уровень финансирования реализации Программы, </w:t>
      </w:r>
      <w:r>
        <w:rPr>
          <w:rFonts w:ascii="Times New Roman" w:eastAsia="Times New Roman" w:hAnsi="Times New Roman"/>
          <w:sz w:val="46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фактический объем финан-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183" w:lineRule="auto"/>
        <w:ind w:left="260" w:right="280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eastAsia="Times New Roman" w:hAnsi="Times New Roman"/>
          <w:sz w:val="22"/>
        </w:rPr>
        <w:t xml:space="preserve">совых ресурсов, направленный на реализацию Программы, </w:t>
      </w:r>
      <w:r>
        <w:rPr>
          <w:rFonts w:ascii="Times New Roman" w:eastAsia="Times New Roman" w:hAnsi="Times New Roman"/>
          <w:sz w:val="42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2"/>
        </w:rPr>
        <w:t xml:space="preserve"> - плановый объем финан-совых р</w:t>
      </w:r>
      <w:r>
        <w:rPr>
          <w:rFonts w:ascii="Times New Roman" w:eastAsia="Times New Roman" w:hAnsi="Times New Roman"/>
          <w:sz w:val="22"/>
        </w:rPr>
        <w:t>е</w:t>
      </w:r>
      <w:r>
        <w:rPr>
          <w:rFonts w:ascii="Times New Roman" w:eastAsia="Times New Roman" w:hAnsi="Times New Roman"/>
          <w:sz w:val="22"/>
        </w:rPr>
        <w:t>сурсов на соответствующий отчетный период.</w:t>
      </w:r>
    </w:p>
    <w:p w:rsidR="00CB0814" w:rsidRDefault="00CB0814">
      <w:pPr>
        <w:spacing w:line="3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2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Эффективность реализации Программы рассчитывается по следующей формуле:</w:t>
      </w:r>
    </w:p>
    <w:p w:rsidR="00CB0814" w:rsidRDefault="00CB0814" w:rsidP="002A7B5C">
      <w:pPr>
        <w:numPr>
          <w:ilvl w:val="1"/>
          <w:numId w:val="21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ГП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5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</w:t>
      </w: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5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>.</w:t>
      </w:r>
    </w:p>
    <w:p w:rsidR="00CB0814" w:rsidRDefault="00CB0814">
      <w:pPr>
        <w:spacing w:line="6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1" w:lineRule="auto"/>
        <w:ind w:left="260" w:right="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Вывод об эффективности (неэффективности) реализации Программы определяется на ос-новании следующих критериев:</w:t>
      </w:r>
    </w:p>
    <w:p w:rsidR="00CB0814" w:rsidRDefault="00B2204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8758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-54610</wp:posOffset>
            </wp:positionV>
            <wp:extent cx="6177280" cy="137541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137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440"/>
        <w:gridCol w:w="4100"/>
      </w:tblGrid>
      <w:tr w:rsidR="00CB0814">
        <w:trPr>
          <w:trHeight w:val="276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Вывод об эффективности реализации Про-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Критерий оценки эффективности ЭГП</w:t>
            </w:r>
          </w:p>
        </w:tc>
      </w:tr>
      <w:tr w:rsidR="00CB0814">
        <w:trPr>
          <w:trHeight w:val="312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Неэффективная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менее 0,5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Уровень эффективности удовлетворительный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0,5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0,79</w:t>
            </w: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Эффективная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0,8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1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CB0814" w:rsidRDefault="00CB0814">
      <w:pPr>
        <w:rPr>
          <w:rFonts w:ascii="Times New Roman" w:eastAsia="Times New Roman" w:hAnsi="Times New Roman"/>
          <w:sz w:val="7"/>
        </w:rPr>
        <w:sectPr w:rsidR="00CB0814">
          <w:pgSz w:w="11900" w:h="16838"/>
          <w:pgMar w:top="1109" w:right="566" w:bottom="623" w:left="1440" w:header="0" w:footer="0" w:gutter="0"/>
          <w:cols w:space="0" w:equalWidth="0">
            <w:col w:w="9900"/>
          </w:cols>
          <w:docGrid w:linePitch="360"/>
        </w:sectPr>
      </w:pPr>
    </w:p>
    <w:p w:rsidR="00CB0814" w:rsidRDefault="00B22046">
      <w:pPr>
        <w:spacing w:line="0" w:lineRule="atLeast"/>
        <w:ind w:left="220"/>
        <w:rPr>
          <w:rFonts w:ascii="Times New Roman" w:eastAsia="Times New Roman" w:hAnsi="Times New Roman"/>
          <w:sz w:val="24"/>
        </w:rPr>
      </w:pPr>
      <w:bookmarkStart w:id="14" w:name="page13"/>
      <w:bookmarkEnd w:id="14"/>
      <w:r>
        <w:rPr>
          <w:rFonts w:ascii="Times New Roman" w:eastAsia="Times New Roman" w:hAnsi="Times New Roman"/>
          <w:noProof/>
          <w:sz w:val="7"/>
        </w:rPr>
        <w:lastRenderedPageBreak/>
        <w:drawing>
          <wp:anchor distT="0" distB="0" distL="114300" distR="114300" simplePos="0" relativeHeight="251588608" behindDoc="1" locked="0" layoutInCell="1" allowOverlap="1">
            <wp:simplePos x="0" y="0"/>
            <wp:positionH relativeFrom="page">
              <wp:posOffset>1052195</wp:posOffset>
            </wp:positionH>
            <wp:positionV relativeFrom="page">
              <wp:posOffset>694055</wp:posOffset>
            </wp:positionV>
            <wp:extent cx="6177280" cy="343535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34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sz w:val="7"/>
        </w:rPr>
        <w:drawing>
          <wp:inline distT="0" distB="0" distL="0" distR="0">
            <wp:extent cx="55880" cy="288925"/>
            <wp:effectExtent l="1905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Высокоэффективная                     </w:t>
      </w: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>
            <wp:extent cx="55880" cy="288925"/>
            <wp:effectExtent l="1905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более 1</w:t>
      </w:r>
    </w:p>
    <w:p w:rsidR="00CB0814" w:rsidRDefault="00CB0814">
      <w:pPr>
        <w:spacing w:line="0" w:lineRule="atLeast"/>
        <w:ind w:left="22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12" w:right="1440" w:bottom="1440" w:left="1440" w:header="0" w:footer="0" w:gutter="0"/>
          <w:cols w:space="0" w:equalWidth="0">
            <w:col w:w="9026"/>
          </w:cols>
          <w:docGrid w:linePitch="360"/>
        </w:sectPr>
      </w:pPr>
    </w:p>
    <w:p w:rsidR="00CB0814" w:rsidRDefault="00CB0814">
      <w:pPr>
        <w:spacing w:line="20" w:lineRule="exact"/>
        <w:rPr>
          <w:rFonts w:ascii="Times New Roman" w:eastAsia="Times New Roman" w:hAnsi="Times New Roman"/>
          <w:sz w:val="24"/>
        </w:rPr>
      </w:pPr>
      <w:bookmarkStart w:id="15" w:name="page14"/>
      <w:bookmarkEnd w:id="15"/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bookmarkStart w:id="16" w:name="OLE_LINK2"/>
      <w:r>
        <w:rPr>
          <w:rFonts w:ascii="Times New Roman" w:hAnsi="Times New Roman"/>
          <w:sz w:val="24"/>
          <w:szCs w:val="24"/>
        </w:rPr>
        <w:t>Таблица 1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0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3"/>
        <w:gridCol w:w="3387"/>
        <w:gridCol w:w="139"/>
        <w:gridCol w:w="1136"/>
        <w:gridCol w:w="992"/>
        <w:gridCol w:w="847"/>
        <w:gridCol w:w="851"/>
        <w:gridCol w:w="142"/>
        <w:gridCol w:w="708"/>
        <w:gridCol w:w="852"/>
        <w:gridCol w:w="851"/>
        <w:gridCol w:w="992"/>
        <w:gridCol w:w="851"/>
        <w:gridCol w:w="992"/>
        <w:gridCol w:w="992"/>
        <w:gridCol w:w="993"/>
      </w:tblGrid>
      <w:tr w:rsidR="009C4AD7" w:rsidRPr="00B37389" w:rsidTr="009C4AD7">
        <w:trPr>
          <w:trHeight w:val="589"/>
          <w:tblCellSpacing w:w="5" w:type="nil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 xml:space="preserve">№ </w:t>
            </w:r>
            <w:r w:rsidRPr="00B3738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Наименование</w:t>
            </w:r>
          </w:p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целевого показателя</w:t>
            </w:r>
            <w:r w:rsidRPr="00B37389">
              <w:rPr>
                <w:rFonts w:ascii="Times New Roman" w:hAnsi="Times New Roman" w:cs="Times New Roman"/>
              </w:rPr>
              <w:br/>
              <w:t xml:space="preserve">   (индикатора) 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 xml:space="preserve">Ед.   </w:t>
            </w:r>
            <w:r w:rsidRPr="00B37389">
              <w:rPr>
                <w:rFonts w:ascii="Times New Roman" w:hAnsi="Times New Roman" w:cs="Times New Roman"/>
              </w:rPr>
              <w:br/>
              <w:t>измере</w:t>
            </w:r>
            <w:r w:rsidRPr="00B37389">
              <w:rPr>
                <w:rFonts w:ascii="Times New Roman" w:hAnsi="Times New Roman" w:cs="Times New Roman"/>
              </w:rPr>
              <w:softHyphen/>
              <w:t>ния</w:t>
            </w:r>
          </w:p>
        </w:tc>
        <w:tc>
          <w:tcPr>
            <w:tcW w:w="1006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D7" w:rsidRPr="00B37389" w:rsidRDefault="009C4AD7" w:rsidP="008E35FE">
            <w:pPr>
              <w:spacing w:before="100"/>
              <w:ind w:left="1194" w:right="6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Значения целевых показателей (индикаторов)</w:t>
            </w:r>
          </w:p>
        </w:tc>
      </w:tr>
      <w:tr w:rsidR="009C4AD7" w:rsidRPr="00B37389" w:rsidTr="009C4AD7">
        <w:trPr>
          <w:trHeight w:val="246"/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37389">
                <w:rPr>
                  <w:rFonts w:ascii="Times New Roman" w:hAnsi="Times New Roman" w:cs="Times New Roman"/>
                </w:rPr>
                <w:t>2013 г</w:t>
              </w:r>
            </w:smartTag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37389">
                <w:rPr>
                  <w:rFonts w:ascii="Times New Roman" w:hAnsi="Times New Roman" w:cs="Times New Roman"/>
                </w:rPr>
                <w:t>2014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37389">
                <w:rPr>
                  <w:rFonts w:ascii="Times New Roman" w:hAnsi="Times New Roman" w:cs="Times New Roman"/>
                </w:rPr>
                <w:t>2015 г</w:t>
              </w:r>
            </w:smartTag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37389">
                <w:rPr>
                  <w:rFonts w:ascii="Times New Roman" w:hAnsi="Times New Roman" w:cs="Times New Roman"/>
                </w:rPr>
                <w:t>2016 г</w:t>
              </w:r>
            </w:smartTag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37389">
                <w:rPr>
                  <w:rFonts w:ascii="Times New Roman" w:hAnsi="Times New Roman" w:cs="Times New Roman"/>
                </w:rPr>
                <w:t>2017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37389">
                <w:rPr>
                  <w:rFonts w:ascii="Times New Roman" w:hAnsi="Times New Roman" w:cs="Times New Roman"/>
                </w:rPr>
                <w:t>2018 г</w:t>
              </w:r>
            </w:smartTag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37389">
                <w:rPr>
                  <w:rFonts w:ascii="Times New Roman" w:hAnsi="Times New Roman" w:cs="Times New Roman"/>
                </w:rPr>
                <w:t>2019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зданий и сооружений мун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ципальных учреждений сферы культуры, состояние ко</w:t>
            </w:r>
            <w:r w:rsidRPr="00B37389">
              <w:rPr>
                <w:rFonts w:ascii="Times New Roman" w:hAnsi="Times New Roman"/>
              </w:rPr>
              <w:softHyphen/>
              <w:t>торых я</w:t>
            </w:r>
            <w:r w:rsidRPr="00B37389">
              <w:rPr>
                <w:rFonts w:ascii="Times New Roman" w:hAnsi="Times New Roman"/>
              </w:rPr>
              <w:t>в</w:t>
            </w:r>
            <w:r w:rsidRPr="00B37389">
              <w:rPr>
                <w:rFonts w:ascii="Times New Roman" w:hAnsi="Times New Roman"/>
              </w:rPr>
              <w:t>ляется удовлетворительным, в об</w:t>
            </w:r>
            <w:r w:rsidRPr="00B37389">
              <w:rPr>
                <w:rFonts w:ascii="Times New Roman" w:hAnsi="Times New Roman"/>
              </w:rPr>
              <w:softHyphen/>
              <w:t>щем количестве зданий и соор</w:t>
            </w:r>
            <w:r w:rsidRPr="00B37389">
              <w:rPr>
                <w:rFonts w:ascii="Times New Roman" w:hAnsi="Times New Roman"/>
              </w:rPr>
              <w:t>у</w:t>
            </w:r>
            <w:r w:rsidRPr="00B37389">
              <w:rPr>
                <w:rFonts w:ascii="Times New Roman" w:hAnsi="Times New Roman"/>
              </w:rPr>
              <w:t>жений сферы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75,25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77,20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78,15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79,15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Количество учреждений сферы культуры, получивших обновл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ние материально – технического оснащения в рамках Про</w:t>
            </w:r>
            <w:r w:rsidRPr="00B37389">
              <w:rPr>
                <w:rFonts w:ascii="Times New Roman" w:hAnsi="Times New Roman"/>
              </w:rPr>
              <w:softHyphen/>
              <w:t>граммы от общего количества учрежд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ний сферы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9C4AD7" w:rsidRPr="00B37389" w:rsidTr="009C4AD7">
        <w:trPr>
          <w:trHeight w:val="458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Охват населения библиотечным обслужи</w:t>
            </w:r>
            <w:r w:rsidRPr="00B37389">
              <w:rPr>
                <w:rFonts w:ascii="Times New Roman" w:hAnsi="Times New Roman" w:cs="Times New Roman"/>
              </w:rPr>
              <w:softHyphen/>
              <w:t>ванием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63,51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64,37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65,49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66,32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69,95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Увеличение   посещаемости м</w:t>
            </w:r>
            <w:r w:rsidRPr="00B37389">
              <w:rPr>
                <w:rFonts w:ascii="Times New Roman" w:hAnsi="Times New Roman"/>
              </w:rPr>
              <w:t>у</w:t>
            </w:r>
            <w:r w:rsidRPr="00B37389">
              <w:rPr>
                <w:rFonts w:ascii="Times New Roman" w:hAnsi="Times New Roman"/>
              </w:rPr>
              <w:t>зейных уч</w:t>
            </w:r>
            <w:r w:rsidRPr="00B37389">
              <w:rPr>
                <w:rFonts w:ascii="Times New Roman" w:hAnsi="Times New Roman"/>
              </w:rPr>
              <w:softHyphen/>
              <w:t>реждений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посещений  на одного жителя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3E1D5D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hyperlink w:anchor="Par525" w:history="1">
              <w:r w:rsidR="009C4AD7" w:rsidRPr="00B37389">
                <w:rPr>
                  <w:rFonts w:ascii="Times New Roman" w:hAnsi="Times New Roman"/>
                </w:rPr>
                <w:t>Задача</w:t>
              </w:r>
            </w:hyperlink>
            <w:r w:rsidR="009C4AD7" w:rsidRPr="00B37389">
              <w:rPr>
                <w:rFonts w:ascii="Times New Roman" w:hAnsi="Times New Roman"/>
              </w:rPr>
              <w:t xml:space="preserve"> 2. «Формирование благоприятных условий реализации, воспроизводства и развития </w:t>
            </w:r>
          </w:p>
          <w:p w:rsidR="009C4AD7" w:rsidRPr="00B37389" w:rsidRDefault="009C4AD7" w:rsidP="008E35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7389">
              <w:rPr>
                <w:rFonts w:ascii="Times New Roman" w:hAnsi="Times New Roman"/>
              </w:rPr>
              <w:t>творческого потенциала населения Ижемского района»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Посещаемость платных мер</w:t>
            </w:r>
            <w:r w:rsidRPr="00B37389">
              <w:rPr>
                <w:rFonts w:ascii="Times New Roman" w:hAnsi="Times New Roman"/>
              </w:rPr>
              <w:t>о</w:t>
            </w:r>
            <w:r w:rsidRPr="00B37389">
              <w:rPr>
                <w:rFonts w:ascii="Times New Roman" w:hAnsi="Times New Roman"/>
              </w:rPr>
              <w:t>приятий учре</w:t>
            </w:r>
            <w:r w:rsidRPr="00B37389">
              <w:rPr>
                <w:rFonts w:ascii="Times New Roman" w:hAnsi="Times New Roman"/>
              </w:rPr>
              <w:softHyphen/>
              <w:t>ждений культурно-досугового типа на од</w:t>
            </w:r>
            <w:r w:rsidRPr="00B37389">
              <w:rPr>
                <w:rFonts w:ascii="Times New Roman" w:hAnsi="Times New Roman"/>
              </w:rPr>
              <w:softHyphen/>
              <w:t>ного жителя в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3,45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Рост посещений учреждений культуры населением Ижемского района к уровню 2014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Количество специалистов мун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ципальных учреждений сферы культуры, повысивших квалиф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кацию, прошедших переподго</w:t>
            </w:r>
            <w:r w:rsidRPr="00B37389">
              <w:rPr>
                <w:rFonts w:ascii="Times New Roman" w:hAnsi="Times New Roman"/>
              </w:rPr>
              <w:softHyphen/>
              <w:t>товку в рамках Программы в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обучающихся, принявших участие в смотрах, конкурсах, фестивалях и других мероприят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ях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34,30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37,00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37,50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38,10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детей, привлекаемых к уч</w:t>
            </w:r>
            <w:r w:rsidRPr="00B37389">
              <w:rPr>
                <w:rFonts w:ascii="Times New Roman" w:hAnsi="Times New Roman"/>
              </w:rPr>
              <w:t>а</w:t>
            </w:r>
            <w:r w:rsidRPr="00B37389">
              <w:rPr>
                <w:rFonts w:ascii="Times New Roman" w:hAnsi="Times New Roman"/>
              </w:rPr>
              <w:t>стию в творческих мероприятиях, от общего числа детей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Уровень удовлетворенности н</w:t>
            </w:r>
            <w:r w:rsidRPr="00B37389">
              <w:rPr>
                <w:rFonts w:ascii="Times New Roman" w:hAnsi="Times New Roman"/>
              </w:rPr>
              <w:t>а</w:t>
            </w:r>
            <w:r w:rsidRPr="00B37389">
              <w:rPr>
                <w:rFonts w:ascii="Times New Roman" w:hAnsi="Times New Roman"/>
              </w:rPr>
              <w:t>селения Ижемского района кач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ством предоставления муниц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пальных услуг в сфере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 от числа о</w:t>
            </w:r>
            <w:r w:rsidRPr="00B37389">
              <w:rPr>
                <w:rFonts w:ascii="Times New Roman" w:hAnsi="Times New Roman" w:cs="Times New Roman"/>
              </w:rPr>
              <w:t>п</w:t>
            </w:r>
            <w:r w:rsidRPr="00B37389">
              <w:rPr>
                <w:rFonts w:ascii="Times New Roman" w:hAnsi="Times New Roman" w:cs="Times New Roman"/>
              </w:rPr>
              <w:t>рошенных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на 15% числа пос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щений учреждений культуры к уровню 2017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193,66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Задача 3. «Обеспечение реализации муниципальной программы»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 учреждений культуры МР «Иже</w:t>
            </w:r>
            <w:r w:rsidRPr="00B37389">
              <w:rPr>
                <w:rFonts w:ascii="Times New Roman" w:hAnsi="Times New Roman" w:cs="Times New Roman"/>
              </w:rPr>
              <w:t>м</w:t>
            </w:r>
            <w:r w:rsidRPr="00B37389">
              <w:rPr>
                <w:rFonts w:ascii="Times New Roman" w:hAnsi="Times New Roman" w:cs="Times New Roman"/>
              </w:rPr>
              <w:t>ский» к средней зара</w:t>
            </w:r>
            <w:r w:rsidRPr="00B37389">
              <w:rPr>
                <w:rFonts w:ascii="Times New Roman" w:hAnsi="Times New Roman" w:cs="Times New Roman"/>
              </w:rPr>
              <w:softHyphen/>
              <w:t>ботной платы в Республике Коми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Размер среднемесячной заработной платы работников муниципальных учреждений культуры</w:t>
            </w:r>
            <w:r w:rsidRPr="00B373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32455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40121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40121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43981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45740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47570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45740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Размер среднемесячной заработной платы педагогических работников муниципальных учреждений д</w:t>
            </w:r>
            <w:r w:rsidRPr="00B37389">
              <w:rPr>
                <w:rFonts w:ascii="Times New Roman" w:hAnsi="Times New Roman"/>
              </w:rPr>
              <w:t>о</w:t>
            </w:r>
            <w:r w:rsidRPr="00B37389">
              <w:rPr>
                <w:rFonts w:ascii="Times New Roman" w:hAnsi="Times New Roman"/>
              </w:rPr>
              <w:t>полнительного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57575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65295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67910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70626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70626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 xml:space="preserve">Доля просроченной кредиторской задолженности в расходах бюджета </w:t>
            </w:r>
            <w:r w:rsidRPr="00B37389">
              <w:rPr>
                <w:rFonts w:ascii="Times New Roman" w:hAnsi="Times New Roman"/>
              </w:rPr>
              <w:lastRenderedPageBreak/>
              <w:t>муниципального образования в с</w:t>
            </w:r>
            <w:r w:rsidRPr="00B37389">
              <w:rPr>
                <w:rFonts w:ascii="Times New Roman" w:hAnsi="Times New Roman"/>
              </w:rPr>
              <w:t>о</w:t>
            </w:r>
            <w:r w:rsidRPr="00B37389">
              <w:rPr>
                <w:rFonts w:ascii="Times New Roman" w:hAnsi="Times New Roman"/>
              </w:rPr>
              <w:t>ответствующем финансовом году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192555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192555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Перечень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МО МР «Ижемский»  «Развитие и сохранение культуры»</w:t>
      </w:r>
    </w:p>
    <w:p w:rsidR="00CB0814" w:rsidRDefault="00CB0814" w:rsidP="00CB0814">
      <w:pPr>
        <w:rPr>
          <w:szCs w:val="24"/>
        </w:rPr>
      </w:pPr>
    </w:p>
    <w:tbl>
      <w:tblPr>
        <w:tblW w:w="1528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2551"/>
        <w:gridCol w:w="1843"/>
        <w:gridCol w:w="1275"/>
        <w:gridCol w:w="1276"/>
        <w:gridCol w:w="2126"/>
        <w:gridCol w:w="2410"/>
        <w:gridCol w:w="284"/>
        <w:gridCol w:w="2835"/>
      </w:tblGrid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№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п/п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Номер и наименова</w:t>
            </w:r>
            <w:r w:rsidRPr="00220DC1">
              <w:rPr>
                <w:rFonts w:ascii="Times New Roman" w:hAnsi="Times New Roman"/>
              </w:rPr>
              <w:softHyphen/>
              <w:t xml:space="preserve">ние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основного  меро</w:t>
            </w:r>
            <w:r w:rsidRPr="00220DC1">
              <w:rPr>
                <w:rFonts w:ascii="Times New Roman" w:hAnsi="Times New Roman"/>
              </w:rPr>
              <w:softHyphen/>
              <w:t>приятия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Ответственный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полнитель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основного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приятия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Срок оконча</w:t>
            </w:r>
            <w:r w:rsidRPr="00220DC1">
              <w:rPr>
                <w:rFonts w:ascii="Times New Roman" w:hAnsi="Times New Roman"/>
              </w:rPr>
              <w:softHyphen/>
              <w:t>ния реализа</w:t>
            </w:r>
            <w:r w:rsidRPr="00220DC1">
              <w:rPr>
                <w:rFonts w:ascii="Times New Roman" w:hAnsi="Times New Roman"/>
              </w:rPr>
              <w:softHyphen/>
              <w:t>ции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Ожидаемый не</w:t>
            </w:r>
            <w:r w:rsidRPr="00220DC1">
              <w:rPr>
                <w:rFonts w:ascii="Times New Roman" w:hAnsi="Times New Roman"/>
              </w:rPr>
              <w:softHyphen/>
              <w:t>посредственный резул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тат (крат</w:t>
            </w:r>
            <w:r w:rsidRPr="00220DC1">
              <w:rPr>
                <w:rFonts w:ascii="Times New Roman" w:hAnsi="Times New Roman"/>
              </w:rPr>
              <w:softHyphen/>
              <w:t>кое описание)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Последствия не реа</w:t>
            </w:r>
            <w:r w:rsidRPr="00220DC1">
              <w:rPr>
                <w:rFonts w:ascii="Times New Roman" w:hAnsi="Times New Roman"/>
              </w:rPr>
              <w:softHyphen/>
              <w:t>лизации основного мероприятия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Связь с показателями му</w:t>
            </w:r>
            <w:r w:rsidRPr="00220DC1">
              <w:rPr>
                <w:rFonts w:ascii="Times New Roman" w:hAnsi="Times New Roman"/>
              </w:rPr>
              <w:softHyphen/>
              <w:t>ниципальной программы</w:t>
            </w:r>
          </w:p>
        </w:tc>
      </w:tr>
      <w:tr w:rsidR="008E35FE" w:rsidRPr="00220DC1" w:rsidTr="008E35FE">
        <w:trPr>
          <w:trHeight w:val="284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176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8</w:t>
            </w:r>
          </w:p>
        </w:tc>
      </w:tr>
      <w:tr w:rsidR="008E35FE" w:rsidRPr="00220DC1" w:rsidTr="008E35FE">
        <w:tc>
          <w:tcPr>
            <w:tcW w:w="15286" w:type="dxa"/>
            <w:gridSpan w:val="9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1.1. Укрепление и модерн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зация мате</w:t>
            </w:r>
            <w:r w:rsidRPr="00220DC1">
              <w:rPr>
                <w:rFonts w:ascii="Times New Roman" w:hAnsi="Times New Roman"/>
              </w:rPr>
              <w:softHyphen/>
              <w:t>риально-техни</w:t>
            </w:r>
            <w:r w:rsidRPr="00220DC1">
              <w:rPr>
                <w:rFonts w:ascii="Times New Roman" w:hAnsi="Times New Roman"/>
              </w:rPr>
              <w:softHyphen/>
              <w:t>че</w:t>
            </w:r>
            <w:r w:rsidRPr="00220DC1">
              <w:rPr>
                <w:rFonts w:ascii="Times New Roman" w:hAnsi="Times New Roman"/>
              </w:rPr>
              <w:softHyphen/>
              <w:t>ской базы объектов сферы культуры и искусства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уровня обеспе</w:t>
            </w:r>
            <w:r w:rsidRPr="00220DC1">
              <w:rPr>
                <w:rFonts w:ascii="Times New Roman" w:hAnsi="Times New Roman"/>
              </w:rPr>
              <w:softHyphen/>
              <w:t>ченности нас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ле</w:t>
            </w:r>
            <w:r w:rsidRPr="00220DC1">
              <w:rPr>
                <w:rFonts w:ascii="Times New Roman" w:hAnsi="Times New Roman"/>
              </w:rPr>
              <w:softHyphen/>
              <w:t>ния Ижемского ра</w:t>
            </w:r>
            <w:r w:rsidRPr="00220DC1">
              <w:rPr>
                <w:rFonts w:ascii="Times New Roman" w:hAnsi="Times New Roman"/>
              </w:rPr>
              <w:t>й</w:t>
            </w:r>
            <w:r w:rsidRPr="00220DC1">
              <w:rPr>
                <w:rFonts w:ascii="Times New Roman" w:hAnsi="Times New Roman"/>
              </w:rPr>
              <w:t>она объек</w:t>
            </w:r>
            <w:r w:rsidRPr="00220DC1">
              <w:rPr>
                <w:rFonts w:ascii="Times New Roman" w:hAnsi="Times New Roman"/>
              </w:rPr>
              <w:softHyphen/>
              <w:t>тами сферы куль</w:t>
            </w:r>
            <w:r w:rsidRPr="00220DC1">
              <w:rPr>
                <w:rFonts w:ascii="Times New Roman" w:hAnsi="Times New Roman"/>
              </w:rPr>
              <w:softHyphen/>
              <w:t>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Несоответствие физического состояния зданий и сооруж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учреждений культуры требованиям, предъ</w:t>
            </w:r>
            <w:r w:rsidRPr="00220DC1">
              <w:rPr>
                <w:rFonts w:ascii="Times New Roman" w:hAnsi="Times New Roman"/>
              </w:rPr>
              <w:softHyphen/>
              <w:t>являемым к ним, невозмо</w:t>
            </w:r>
            <w:r w:rsidRPr="00220DC1">
              <w:rPr>
                <w:rFonts w:ascii="Times New Roman" w:hAnsi="Times New Roman"/>
              </w:rPr>
              <w:t>ж</w:t>
            </w:r>
            <w:r w:rsidRPr="00220DC1">
              <w:rPr>
                <w:rFonts w:ascii="Times New Roman" w:hAnsi="Times New Roman"/>
              </w:rPr>
              <w:t>ность (сниже</w:t>
            </w:r>
            <w:r w:rsidRPr="00220DC1">
              <w:rPr>
                <w:rFonts w:ascii="Times New Roman" w:hAnsi="Times New Roman"/>
              </w:rPr>
              <w:softHyphen/>
              <w:t>ние) предоста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ления качественных услуг населению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Количество учреждений сферы культуры, полу</w:t>
            </w:r>
            <w:r w:rsidRPr="00220DC1">
              <w:rPr>
                <w:rFonts w:ascii="Times New Roman" w:hAnsi="Times New Roman"/>
              </w:rPr>
              <w:softHyphen/>
              <w:t>чивших обно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ление мате</w:t>
            </w:r>
            <w:r w:rsidRPr="00220DC1">
              <w:rPr>
                <w:rFonts w:ascii="Times New Roman" w:hAnsi="Times New Roman"/>
              </w:rPr>
              <w:softHyphen/>
              <w:t>риально-технического оснащения в ра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ках Про</w:t>
            </w:r>
            <w:r w:rsidRPr="00220DC1">
              <w:rPr>
                <w:rFonts w:ascii="Times New Roman" w:hAnsi="Times New Roman"/>
              </w:rPr>
              <w:softHyphen/>
              <w:t>граммы от общего кол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че</w:t>
            </w:r>
            <w:r w:rsidRPr="00220DC1">
              <w:rPr>
                <w:rFonts w:ascii="Times New Roman" w:hAnsi="Times New Roman"/>
              </w:rPr>
              <w:softHyphen/>
              <w:t>ства учреждений сферы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туры. Доля зданий и сооруж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удовлетвор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 xml:space="preserve">тельным, в общем количестве зданий и сооружений сферы. 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1.2. Реализация кон</w:t>
            </w:r>
            <w:r w:rsidRPr="00220DC1">
              <w:rPr>
                <w:rFonts w:ascii="Times New Roman" w:hAnsi="Times New Roman"/>
              </w:rPr>
              <w:softHyphen/>
              <w:t>цепции информати</w:t>
            </w:r>
            <w:r w:rsidRPr="00220DC1">
              <w:rPr>
                <w:rFonts w:ascii="Times New Roman" w:hAnsi="Times New Roman"/>
              </w:rPr>
              <w:softHyphen/>
              <w:t>зации сферы куль</w:t>
            </w:r>
            <w:r w:rsidRPr="00220DC1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Информатизация би</w:t>
            </w:r>
            <w:r w:rsidRPr="00220DC1">
              <w:rPr>
                <w:rFonts w:ascii="Times New Roman" w:hAnsi="Times New Roman"/>
              </w:rPr>
              <w:t>б</w:t>
            </w:r>
            <w:r w:rsidRPr="00220DC1">
              <w:rPr>
                <w:rFonts w:ascii="Times New Roman" w:hAnsi="Times New Roman"/>
              </w:rPr>
              <w:t>лиотечного, музейного дела, внедрение в уч</w:t>
            </w:r>
            <w:r w:rsidRPr="00220DC1">
              <w:rPr>
                <w:rFonts w:ascii="Times New Roman" w:hAnsi="Times New Roman"/>
              </w:rPr>
              <w:softHyphen/>
              <w:t>реждениях сферы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 инфор</w:t>
            </w:r>
            <w:r w:rsidRPr="00220DC1">
              <w:rPr>
                <w:rFonts w:ascii="Times New Roman" w:hAnsi="Times New Roman"/>
              </w:rPr>
              <w:softHyphen/>
              <w:t>мационных тех</w:t>
            </w:r>
            <w:r w:rsidRPr="00220DC1">
              <w:rPr>
                <w:rFonts w:ascii="Times New Roman" w:hAnsi="Times New Roman"/>
              </w:rPr>
              <w:softHyphen/>
              <w:t>нологий, получе</w:t>
            </w:r>
            <w:r w:rsidRPr="00220DC1">
              <w:rPr>
                <w:rFonts w:ascii="Times New Roman" w:hAnsi="Times New Roman"/>
              </w:rPr>
              <w:softHyphen/>
              <w:t>ние населением качестве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ных ус</w:t>
            </w:r>
            <w:r w:rsidRPr="00220DC1">
              <w:rPr>
                <w:rFonts w:ascii="Times New Roman" w:hAnsi="Times New Roman"/>
              </w:rPr>
              <w:softHyphen/>
              <w:t>луг, рост удовле</w:t>
            </w:r>
            <w:r w:rsidRPr="00220DC1">
              <w:rPr>
                <w:rFonts w:ascii="Times New Roman" w:hAnsi="Times New Roman"/>
              </w:rPr>
              <w:softHyphen/>
              <w:t>творенности на</w:t>
            </w:r>
            <w:r w:rsidRPr="00220DC1">
              <w:rPr>
                <w:rFonts w:ascii="Times New Roman" w:hAnsi="Times New Roman"/>
              </w:rPr>
              <w:softHyphen/>
              <w:t>селением качест</w:t>
            </w:r>
            <w:r w:rsidRPr="00220DC1">
              <w:rPr>
                <w:rFonts w:ascii="Times New Roman" w:hAnsi="Times New Roman"/>
              </w:rPr>
              <w:softHyphen/>
              <w:t>вом услуг в сфере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интереса к чтению, не-(недо-) получение инфор</w:t>
            </w:r>
            <w:r w:rsidRPr="00220DC1">
              <w:rPr>
                <w:rFonts w:ascii="Times New Roman" w:hAnsi="Times New Roman"/>
              </w:rPr>
              <w:softHyphen/>
              <w:t>мации, снижение интереса населения к истории, посте</w:t>
            </w:r>
            <w:r w:rsidRPr="00220DC1">
              <w:rPr>
                <w:rFonts w:ascii="Times New Roman" w:hAnsi="Times New Roman"/>
              </w:rPr>
              <w:softHyphen/>
              <w:t>пенная утрата исто</w:t>
            </w:r>
            <w:r w:rsidRPr="00220DC1">
              <w:rPr>
                <w:rFonts w:ascii="Times New Roman" w:hAnsi="Times New Roman"/>
              </w:rPr>
              <w:softHyphen/>
              <w:t>рической памяти. Снижение качества предоставляемых услуг. Зам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щение источников получе</w:t>
            </w:r>
            <w:r w:rsidRPr="00220DC1">
              <w:rPr>
                <w:rFonts w:ascii="Times New Roman" w:hAnsi="Times New Roman"/>
              </w:rPr>
              <w:softHyphen/>
              <w:t>ния информации, отсутствие инт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реса молодежи к чтению и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тории, посте</w:t>
            </w:r>
            <w:r w:rsidRPr="00220DC1">
              <w:rPr>
                <w:rFonts w:ascii="Times New Roman" w:hAnsi="Times New Roman"/>
              </w:rPr>
              <w:softHyphen/>
              <w:t>пенная утрата куль</w:t>
            </w:r>
            <w:r w:rsidRPr="00220DC1">
              <w:rPr>
                <w:rFonts w:ascii="Times New Roman" w:hAnsi="Times New Roman"/>
              </w:rPr>
              <w:softHyphen/>
              <w:t>турно-национальной с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мобытности, сме</w:t>
            </w:r>
            <w:r w:rsidRPr="00220DC1">
              <w:rPr>
                <w:rFonts w:ascii="Times New Roman" w:hAnsi="Times New Roman"/>
              </w:rPr>
              <w:softHyphen/>
              <w:t>щение личн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стных ориентиров, изме</w:t>
            </w:r>
            <w:r w:rsidRPr="00220DC1">
              <w:rPr>
                <w:rFonts w:ascii="Times New Roman" w:hAnsi="Times New Roman"/>
              </w:rPr>
              <w:softHyphen/>
              <w:t>нение социальных ценностей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055B35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Охват населения библио</w:t>
            </w:r>
            <w:r w:rsidRPr="00055B35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8E35FE" w:rsidRPr="00055B35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Увеличение   посещаемо</w:t>
            </w:r>
            <w:r w:rsidRPr="00055B35">
              <w:rPr>
                <w:rFonts w:ascii="Times New Roman" w:hAnsi="Times New Roman"/>
              </w:rPr>
              <w:softHyphen/>
              <w:t>сти м</w:t>
            </w:r>
            <w:r w:rsidRPr="00055B35">
              <w:rPr>
                <w:rFonts w:ascii="Times New Roman" w:hAnsi="Times New Roman"/>
              </w:rPr>
              <w:t>у</w:t>
            </w:r>
            <w:r w:rsidRPr="00055B35">
              <w:rPr>
                <w:rFonts w:ascii="Times New Roman" w:hAnsi="Times New Roman"/>
              </w:rPr>
              <w:t>зейных учреждений.</w:t>
            </w:r>
          </w:p>
          <w:p w:rsidR="008E35FE" w:rsidRPr="00055B35" w:rsidRDefault="008E35FE" w:rsidP="008E35FE">
            <w:pPr>
              <w:ind w:right="142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Посещаемость платных мер</w:t>
            </w:r>
            <w:r w:rsidRPr="00055B35">
              <w:rPr>
                <w:rFonts w:ascii="Times New Roman" w:hAnsi="Times New Roman"/>
              </w:rPr>
              <w:t>о</w:t>
            </w:r>
            <w:r w:rsidRPr="00055B35">
              <w:rPr>
                <w:rFonts w:ascii="Times New Roman" w:hAnsi="Times New Roman"/>
              </w:rPr>
              <w:t>приятий учреждений культу</w:t>
            </w:r>
            <w:r w:rsidRPr="00055B35">
              <w:rPr>
                <w:rFonts w:ascii="Times New Roman" w:hAnsi="Times New Roman"/>
              </w:rPr>
              <w:t>р</w:t>
            </w:r>
            <w:r w:rsidRPr="00055B35">
              <w:rPr>
                <w:rFonts w:ascii="Times New Roman" w:hAnsi="Times New Roman"/>
              </w:rPr>
              <w:t>но-досугового типа на одного жителя в год.</w:t>
            </w:r>
          </w:p>
          <w:p w:rsidR="008E35FE" w:rsidRPr="00220DC1" w:rsidRDefault="008E35FE" w:rsidP="008E35FE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го района к уровню 2014 года.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</w:t>
            </w:r>
            <w:r w:rsidRPr="00220DC1"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1.3. Развитие библиотечн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го дела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«Ижем</w:t>
            </w:r>
            <w:r w:rsidRPr="00220DC1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Рост книгообеспе</w:t>
            </w:r>
            <w:r w:rsidRPr="00220DC1">
              <w:rPr>
                <w:rFonts w:ascii="Times New Roman" w:hAnsi="Times New Roman"/>
              </w:rPr>
              <w:softHyphen/>
              <w:t>чен</w:t>
            </w:r>
            <w:r w:rsidRPr="00220DC1">
              <w:rPr>
                <w:rFonts w:ascii="Times New Roman" w:hAnsi="Times New Roman"/>
              </w:rPr>
              <w:softHyphen/>
              <w:t>ности населе</w:t>
            </w:r>
            <w:r w:rsidRPr="00220DC1">
              <w:rPr>
                <w:rFonts w:ascii="Times New Roman" w:hAnsi="Times New Roman"/>
              </w:rPr>
              <w:softHyphen/>
              <w:t>ния, пол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lastRenderedPageBreak/>
              <w:t>чение на</w:t>
            </w:r>
            <w:r w:rsidRPr="00220DC1">
              <w:rPr>
                <w:rFonts w:ascii="Times New Roman" w:hAnsi="Times New Roman"/>
              </w:rPr>
              <w:softHyphen/>
              <w:t>се</w:t>
            </w:r>
            <w:r w:rsidRPr="00220DC1">
              <w:rPr>
                <w:rFonts w:ascii="Times New Roman" w:hAnsi="Times New Roman"/>
              </w:rPr>
              <w:softHyphen/>
              <w:t>лением к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чест</w:t>
            </w:r>
            <w:r w:rsidRPr="00220DC1">
              <w:rPr>
                <w:rFonts w:ascii="Times New Roman" w:hAnsi="Times New Roman"/>
              </w:rPr>
              <w:softHyphen/>
              <w:t>венных услуг, рост удовлетво</w:t>
            </w:r>
            <w:r w:rsidRPr="00220DC1">
              <w:rPr>
                <w:rFonts w:ascii="Times New Roman" w:hAnsi="Times New Roman"/>
              </w:rPr>
              <w:softHyphen/>
              <w:t>ренности населе</w:t>
            </w:r>
            <w:r w:rsidRPr="00220DC1">
              <w:rPr>
                <w:rFonts w:ascii="Times New Roman" w:hAnsi="Times New Roman"/>
              </w:rPr>
              <w:softHyphen/>
              <w:t>нием качест</w:t>
            </w:r>
            <w:r w:rsidRPr="00220DC1">
              <w:rPr>
                <w:rFonts w:ascii="Times New Roman" w:hAnsi="Times New Roman"/>
              </w:rPr>
              <w:softHyphen/>
              <w:t>вом услуг в сфере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Снижение книго</w:t>
            </w:r>
            <w:r w:rsidRPr="00220DC1">
              <w:rPr>
                <w:rFonts w:ascii="Times New Roman" w:hAnsi="Times New Roman"/>
              </w:rPr>
              <w:softHyphen/>
              <w:t>обес</w:t>
            </w:r>
            <w:r w:rsidRPr="00220DC1">
              <w:rPr>
                <w:rFonts w:ascii="Times New Roman" w:hAnsi="Times New Roman"/>
              </w:rPr>
              <w:softHyphen/>
              <w:t>печенности на</w:t>
            </w:r>
            <w:r w:rsidRPr="00220DC1">
              <w:rPr>
                <w:rFonts w:ascii="Times New Roman" w:hAnsi="Times New Roman"/>
              </w:rPr>
              <w:softHyphen/>
              <w:t>селения. Сниж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lastRenderedPageBreak/>
              <w:t>ние качества предостав</w:t>
            </w:r>
            <w:r w:rsidRPr="00220DC1">
              <w:rPr>
                <w:rFonts w:ascii="Times New Roman" w:hAnsi="Times New Roman"/>
              </w:rPr>
              <w:softHyphen/>
              <w:t>ляемых ус</w:t>
            </w:r>
            <w:r w:rsidRPr="00220DC1">
              <w:rPr>
                <w:rFonts w:ascii="Times New Roman" w:hAnsi="Times New Roman"/>
              </w:rPr>
              <w:softHyphen/>
              <w:t>луг. Снижение интереса к чтению, не-(недо-) получение ин</w:t>
            </w:r>
            <w:r w:rsidRPr="00220DC1">
              <w:rPr>
                <w:rFonts w:ascii="Times New Roman" w:hAnsi="Times New Roman"/>
              </w:rPr>
              <w:softHyphen/>
              <w:t>фор</w:t>
            </w:r>
            <w:r w:rsidRPr="00220DC1">
              <w:rPr>
                <w:rFonts w:ascii="Times New Roman" w:hAnsi="Times New Roman"/>
              </w:rPr>
              <w:softHyphen/>
              <w:t>мации. Замещение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точников получе</w:t>
            </w:r>
            <w:r w:rsidRPr="00220DC1">
              <w:rPr>
                <w:rFonts w:ascii="Times New Roman" w:hAnsi="Times New Roman"/>
              </w:rPr>
              <w:softHyphen/>
              <w:t>ния информ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ции, отсутст</w:t>
            </w:r>
            <w:r w:rsidRPr="00220DC1">
              <w:rPr>
                <w:rFonts w:ascii="Times New Roman" w:hAnsi="Times New Roman"/>
              </w:rPr>
              <w:softHyphen/>
              <w:t>вие интереса м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ло</w:t>
            </w:r>
            <w:r w:rsidRPr="00220DC1">
              <w:rPr>
                <w:rFonts w:ascii="Times New Roman" w:hAnsi="Times New Roman"/>
              </w:rPr>
              <w:softHyphen/>
              <w:t>дежи к чтению и исто</w:t>
            </w:r>
            <w:r w:rsidRPr="00220DC1">
              <w:rPr>
                <w:rFonts w:ascii="Times New Roman" w:hAnsi="Times New Roman"/>
              </w:rPr>
              <w:softHyphen/>
              <w:t>рии, постепен</w:t>
            </w:r>
            <w:r w:rsidRPr="00220DC1">
              <w:rPr>
                <w:rFonts w:ascii="Times New Roman" w:hAnsi="Times New Roman"/>
              </w:rPr>
              <w:softHyphen/>
              <w:t>ная ут</w:t>
            </w:r>
            <w:r w:rsidRPr="00220DC1">
              <w:rPr>
                <w:rFonts w:ascii="Times New Roman" w:hAnsi="Times New Roman"/>
              </w:rPr>
              <w:softHyphen/>
              <w:t>рата куль</w:t>
            </w:r>
            <w:r w:rsidRPr="00220DC1">
              <w:rPr>
                <w:rFonts w:ascii="Times New Roman" w:hAnsi="Times New Roman"/>
              </w:rPr>
              <w:softHyphen/>
              <w:t>турно-на</w:t>
            </w:r>
            <w:r w:rsidRPr="00220DC1">
              <w:rPr>
                <w:rFonts w:ascii="Times New Roman" w:hAnsi="Times New Roman"/>
              </w:rPr>
              <w:softHyphen/>
              <w:t>циональной самобыт</w:t>
            </w:r>
            <w:r w:rsidRPr="00220DC1">
              <w:rPr>
                <w:rFonts w:ascii="Times New Roman" w:hAnsi="Times New Roman"/>
              </w:rPr>
              <w:softHyphen/>
              <w:t>ности, сме</w:t>
            </w:r>
            <w:r w:rsidRPr="00220DC1">
              <w:rPr>
                <w:rFonts w:ascii="Times New Roman" w:hAnsi="Times New Roman"/>
              </w:rPr>
              <w:softHyphen/>
              <w:t>щение лич</w:t>
            </w:r>
            <w:r w:rsidRPr="00220DC1">
              <w:rPr>
                <w:rFonts w:ascii="Times New Roman" w:hAnsi="Times New Roman"/>
              </w:rPr>
              <w:softHyphen/>
              <w:t>ностных орие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тиров, измене</w:t>
            </w:r>
            <w:r w:rsidRPr="00220DC1">
              <w:rPr>
                <w:rFonts w:ascii="Times New Roman" w:hAnsi="Times New Roman"/>
              </w:rPr>
              <w:softHyphen/>
              <w:t>ние социаль</w:t>
            </w:r>
            <w:r w:rsidRPr="00220DC1">
              <w:rPr>
                <w:rFonts w:ascii="Times New Roman" w:hAnsi="Times New Roman"/>
              </w:rPr>
              <w:softHyphen/>
              <w:t>ных цен</w:t>
            </w:r>
            <w:r w:rsidRPr="00220DC1">
              <w:rPr>
                <w:rFonts w:ascii="Times New Roman" w:hAnsi="Times New Roman"/>
              </w:rPr>
              <w:softHyphen/>
              <w:t>ностей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220DC1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8E35FE" w:rsidRPr="00220DC1" w:rsidRDefault="008E35FE" w:rsidP="008E35FE">
            <w:pPr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1.4. Оказание муни</w:t>
            </w:r>
            <w:r w:rsidRPr="00220DC1">
              <w:rPr>
                <w:rFonts w:ascii="Times New Roman" w:hAnsi="Times New Roman"/>
              </w:rPr>
              <w:softHyphen/>
              <w:t>ципальных услуг (выполн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ние работ) музеями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Формирование, учет, хранение и обеспеч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ние со</w:t>
            </w:r>
            <w:r w:rsidRPr="00220DC1">
              <w:rPr>
                <w:rFonts w:ascii="Times New Roman" w:hAnsi="Times New Roman"/>
              </w:rPr>
              <w:softHyphen/>
              <w:t>хранности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зей</w:t>
            </w:r>
            <w:r w:rsidRPr="00220DC1">
              <w:rPr>
                <w:rFonts w:ascii="Times New Roman" w:hAnsi="Times New Roman"/>
              </w:rPr>
              <w:softHyphen/>
              <w:t>ных фондов, полу</w:t>
            </w:r>
            <w:r w:rsidRPr="00220DC1">
              <w:rPr>
                <w:rFonts w:ascii="Times New Roman" w:hAnsi="Times New Roman"/>
              </w:rPr>
              <w:softHyphen/>
              <w:t>чение насе</w:t>
            </w:r>
            <w:r w:rsidRPr="00220DC1">
              <w:rPr>
                <w:rFonts w:ascii="Times New Roman" w:hAnsi="Times New Roman"/>
              </w:rPr>
              <w:softHyphen/>
              <w:t>лением к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чест</w:t>
            </w:r>
            <w:r w:rsidRPr="00220DC1">
              <w:rPr>
                <w:rFonts w:ascii="Times New Roman" w:hAnsi="Times New Roman"/>
              </w:rPr>
              <w:softHyphen/>
              <w:t>венных услуг по публикации му</w:t>
            </w:r>
            <w:r w:rsidRPr="00220DC1">
              <w:rPr>
                <w:rFonts w:ascii="Times New Roman" w:hAnsi="Times New Roman"/>
              </w:rPr>
              <w:softHyphen/>
              <w:t>зейных предме</w:t>
            </w:r>
            <w:r w:rsidRPr="00220DC1">
              <w:rPr>
                <w:rFonts w:ascii="Times New Roman" w:hAnsi="Times New Roman"/>
              </w:rPr>
              <w:softHyphen/>
              <w:t>тов, музейных коллек</w:t>
            </w:r>
            <w:r w:rsidRPr="00220DC1">
              <w:rPr>
                <w:rFonts w:ascii="Times New Roman" w:hAnsi="Times New Roman"/>
              </w:rPr>
              <w:softHyphen/>
              <w:t>ций путем пу</w:t>
            </w:r>
            <w:r w:rsidRPr="00220DC1">
              <w:rPr>
                <w:rFonts w:ascii="Times New Roman" w:hAnsi="Times New Roman"/>
              </w:rPr>
              <w:t>б</w:t>
            </w:r>
            <w:r w:rsidRPr="00220DC1">
              <w:rPr>
                <w:rFonts w:ascii="Times New Roman" w:hAnsi="Times New Roman"/>
              </w:rPr>
              <w:t>лич</w:t>
            </w:r>
            <w:r w:rsidRPr="00220DC1">
              <w:rPr>
                <w:rFonts w:ascii="Times New Roman" w:hAnsi="Times New Roman"/>
              </w:rPr>
              <w:softHyphen/>
              <w:t>ного по</w:t>
            </w:r>
            <w:r w:rsidRPr="00220DC1">
              <w:rPr>
                <w:rFonts w:ascii="Times New Roman" w:hAnsi="Times New Roman"/>
              </w:rPr>
              <w:softHyphen/>
              <w:t>каза, во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произве</w:t>
            </w:r>
            <w:r w:rsidRPr="00220DC1">
              <w:rPr>
                <w:rFonts w:ascii="Times New Roman" w:hAnsi="Times New Roman"/>
              </w:rPr>
              <w:softHyphen/>
              <w:t>дения в пе</w:t>
            </w:r>
            <w:r w:rsidRPr="00220DC1">
              <w:rPr>
                <w:rFonts w:ascii="Times New Roman" w:hAnsi="Times New Roman"/>
              </w:rPr>
              <w:softHyphen/>
              <w:t>чатных изданиях, на электронных и других видах но</w:t>
            </w:r>
            <w:r w:rsidRPr="00220DC1">
              <w:rPr>
                <w:rFonts w:ascii="Times New Roman" w:hAnsi="Times New Roman"/>
              </w:rPr>
              <w:softHyphen/>
              <w:t>си</w:t>
            </w:r>
            <w:r w:rsidRPr="00220DC1">
              <w:rPr>
                <w:rFonts w:ascii="Times New Roman" w:hAnsi="Times New Roman"/>
              </w:rPr>
              <w:softHyphen/>
              <w:t>телей, в том числе в вирту</w:t>
            </w:r>
            <w:r w:rsidRPr="00220DC1">
              <w:rPr>
                <w:rFonts w:ascii="Times New Roman" w:hAnsi="Times New Roman"/>
              </w:rPr>
              <w:softHyphen/>
              <w:t>альном ре</w:t>
            </w:r>
            <w:r w:rsidRPr="00220DC1">
              <w:rPr>
                <w:rFonts w:ascii="Times New Roman" w:hAnsi="Times New Roman"/>
              </w:rPr>
              <w:softHyphen/>
              <w:t>жиме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Угроза утраты куль</w:t>
            </w:r>
            <w:r w:rsidRPr="00220DC1">
              <w:rPr>
                <w:rFonts w:ascii="Times New Roman" w:hAnsi="Times New Roman"/>
              </w:rPr>
              <w:softHyphen/>
              <w:t>турных ценностей, снижение интереса населения к истории, пост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пенная утрата исторической па</w:t>
            </w:r>
            <w:r w:rsidRPr="00220DC1">
              <w:rPr>
                <w:rFonts w:ascii="Times New Roman" w:hAnsi="Times New Roman"/>
              </w:rPr>
              <w:softHyphen/>
              <w:t>мяти, постепенная утрата культурно-националь</w:t>
            </w:r>
            <w:r w:rsidRPr="00220DC1">
              <w:rPr>
                <w:rFonts w:ascii="Times New Roman" w:hAnsi="Times New Roman"/>
              </w:rPr>
              <w:softHyphen/>
              <w:t>ной само</w:t>
            </w:r>
            <w:r w:rsidRPr="00220DC1">
              <w:rPr>
                <w:rFonts w:ascii="Times New Roman" w:hAnsi="Times New Roman"/>
              </w:rPr>
              <w:softHyphen/>
              <w:t>бытности, смещение личнос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ных ориен</w:t>
            </w:r>
            <w:r w:rsidRPr="00220DC1">
              <w:rPr>
                <w:rFonts w:ascii="Times New Roman" w:hAnsi="Times New Roman"/>
              </w:rPr>
              <w:softHyphen/>
              <w:t>тиров, измене</w:t>
            </w:r>
            <w:r w:rsidRPr="00220DC1">
              <w:rPr>
                <w:rFonts w:ascii="Times New Roman" w:hAnsi="Times New Roman"/>
              </w:rPr>
              <w:softHyphen/>
              <w:t>ние социальных ценно</w:t>
            </w:r>
            <w:r w:rsidRPr="00220DC1">
              <w:rPr>
                <w:rFonts w:ascii="Times New Roman" w:hAnsi="Times New Roman"/>
              </w:rPr>
              <w:softHyphen/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  посещаемо</w:t>
            </w:r>
            <w:r w:rsidRPr="00220DC1">
              <w:rPr>
                <w:rFonts w:ascii="Times New Roman" w:hAnsi="Times New Roman"/>
              </w:rPr>
              <w:softHyphen/>
              <w:t>сти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зейных учреждений.</w:t>
            </w:r>
          </w:p>
          <w:p w:rsidR="008E35FE" w:rsidRPr="00220DC1" w:rsidRDefault="008E35FE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559" w:firstLine="1701"/>
              <w:rPr>
                <w:rFonts w:ascii="Times New Roman" w:hAnsi="Times New Roman"/>
              </w:rPr>
            </w:pPr>
          </w:p>
        </w:tc>
      </w:tr>
      <w:tr w:rsidR="008E35FE" w:rsidRPr="00220DC1" w:rsidTr="008E35FE">
        <w:trPr>
          <w:trHeight w:val="2093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</w:tcPr>
          <w:p w:rsidR="008E35FE" w:rsidRPr="00220DC1" w:rsidDel="00B83C3E" w:rsidRDefault="008E35FE" w:rsidP="008E35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1.5. Создание безопасных условий в муниципальных учреждениях куль</w:t>
            </w:r>
            <w:r w:rsidRPr="00220DC1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Оснащение по</w:t>
            </w:r>
            <w:r w:rsidRPr="00220DC1">
              <w:rPr>
                <w:rFonts w:ascii="Times New Roman" w:hAnsi="Times New Roman"/>
              </w:rPr>
              <w:softHyphen/>
              <w:t>жарной сигнали</w:t>
            </w:r>
            <w:r w:rsidRPr="00220DC1">
              <w:rPr>
                <w:rFonts w:ascii="Times New Roman" w:hAnsi="Times New Roman"/>
              </w:rPr>
              <w:softHyphen/>
              <w:t>зацией и проти</w:t>
            </w:r>
            <w:r w:rsidRPr="00220DC1">
              <w:rPr>
                <w:rFonts w:ascii="Times New Roman" w:hAnsi="Times New Roman"/>
              </w:rPr>
              <w:softHyphen/>
              <w:t>вопожарными средс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вами, вы</w:t>
            </w:r>
            <w:r w:rsidRPr="00220DC1">
              <w:rPr>
                <w:rFonts w:ascii="Times New Roman" w:hAnsi="Times New Roman"/>
              </w:rPr>
              <w:softHyphen/>
              <w:t>полнение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ти</w:t>
            </w:r>
            <w:r w:rsidRPr="00220DC1">
              <w:rPr>
                <w:rFonts w:ascii="Times New Roman" w:hAnsi="Times New Roman"/>
              </w:rPr>
              <w:softHyphen/>
              <w:t>вопожарных ра</w:t>
            </w:r>
            <w:r w:rsidRPr="00220DC1">
              <w:rPr>
                <w:rFonts w:ascii="Times New Roman" w:hAnsi="Times New Roman"/>
              </w:rPr>
              <w:softHyphen/>
              <w:t>бот на объектах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38366C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Появление угрозы для без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пасности граждан и имущества учреж</w:t>
            </w:r>
            <w:r w:rsidRPr="00220DC1">
              <w:rPr>
                <w:rFonts w:ascii="Times New Roman" w:hAnsi="Times New Roman"/>
              </w:rPr>
              <w:softHyphen/>
              <w:t>дений, закрытие уч</w:t>
            </w:r>
            <w:r w:rsidRPr="00220DC1">
              <w:rPr>
                <w:rFonts w:ascii="Times New Roman" w:hAnsi="Times New Roman"/>
              </w:rPr>
              <w:softHyphen/>
              <w:t>реждений как несоот</w:t>
            </w:r>
            <w:r w:rsidRPr="00220DC1">
              <w:rPr>
                <w:rFonts w:ascii="Times New Roman" w:hAnsi="Times New Roman"/>
              </w:rPr>
              <w:softHyphen/>
              <w:t>ветствующих требо</w:t>
            </w:r>
            <w:r w:rsidRPr="00220DC1">
              <w:rPr>
                <w:rFonts w:ascii="Times New Roman" w:hAnsi="Times New Roman"/>
              </w:rPr>
              <w:softHyphen/>
              <w:t>ваниям пожарной безопасности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оружений сферы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1.6. Строительство и реко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струкция объектов сферы культуры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Отдел строительс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 xml:space="preserve">ва, архитектуры и градостроительства администрации МР </w:t>
            </w:r>
            <w:r w:rsidRPr="00220DC1">
              <w:rPr>
                <w:rFonts w:ascii="Times New Roman" w:hAnsi="Times New Roman"/>
              </w:rPr>
              <w:lastRenderedPageBreak/>
              <w:t>«Ижемский»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01.01.2021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уровня обеспе</w:t>
            </w:r>
            <w:r w:rsidRPr="00220DC1">
              <w:rPr>
                <w:rFonts w:ascii="Times New Roman" w:hAnsi="Times New Roman"/>
              </w:rPr>
              <w:softHyphen/>
              <w:t>ченности населе</w:t>
            </w:r>
            <w:r w:rsidRPr="00220DC1">
              <w:rPr>
                <w:rFonts w:ascii="Times New Roman" w:hAnsi="Times New Roman"/>
              </w:rPr>
              <w:softHyphen/>
              <w:t>ния Ижемского района объек</w:t>
            </w:r>
            <w:r w:rsidRPr="00220DC1">
              <w:rPr>
                <w:rFonts w:ascii="Times New Roman" w:hAnsi="Times New Roman"/>
              </w:rPr>
              <w:softHyphen/>
              <w:t>тами сферы куль</w:t>
            </w:r>
            <w:r w:rsidRPr="00220DC1">
              <w:rPr>
                <w:rFonts w:ascii="Times New Roman" w:hAnsi="Times New Roman"/>
              </w:rPr>
              <w:softHyphen/>
            </w:r>
            <w:r w:rsidRPr="00220DC1">
              <w:rPr>
                <w:rFonts w:ascii="Times New Roman" w:hAnsi="Times New Roman"/>
              </w:rPr>
              <w:lastRenderedPageBreak/>
              <w:t>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Несоответствие физического состояния зданий и сооруж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учреждений культуры требованиям, предъ</w:t>
            </w:r>
            <w:r w:rsidRPr="00220DC1">
              <w:rPr>
                <w:rFonts w:ascii="Times New Roman" w:hAnsi="Times New Roman"/>
              </w:rPr>
              <w:softHyphen/>
              <w:t xml:space="preserve">являемым </w:t>
            </w:r>
            <w:r w:rsidRPr="00220DC1">
              <w:rPr>
                <w:rFonts w:ascii="Times New Roman" w:hAnsi="Times New Roman"/>
              </w:rPr>
              <w:lastRenderedPageBreak/>
              <w:t>к ним, не</w:t>
            </w:r>
            <w:r w:rsidRPr="00220DC1">
              <w:rPr>
                <w:rFonts w:ascii="Times New Roman" w:hAnsi="Times New Roman"/>
              </w:rPr>
              <w:softHyphen/>
              <w:t>возможность (сниже</w:t>
            </w:r>
            <w:r w:rsidRPr="00220DC1">
              <w:rPr>
                <w:rFonts w:ascii="Times New Roman" w:hAnsi="Times New Roman"/>
              </w:rPr>
              <w:softHyphen/>
              <w:t>ние) предоставления качес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венных услуг населению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Доля зданий и сооружений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ры культуры, со</w:t>
            </w:r>
            <w:r w:rsidRPr="00220DC1">
              <w:rPr>
                <w:rFonts w:ascii="Times New Roman" w:hAnsi="Times New Roman"/>
              </w:rPr>
              <w:softHyphen/>
              <w:t xml:space="preserve">стояние которых является удовлетворительным, в </w:t>
            </w:r>
            <w:r w:rsidRPr="00220DC1">
              <w:rPr>
                <w:rFonts w:ascii="Times New Roman" w:hAnsi="Times New Roman"/>
              </w:rPr>
              <w:lastRenderedPageBreak/>
              <w:t>общем количестве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оружений сферы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15286" w:type="dxa"/>
            <w:gridSpan w:val="9"/>
          </w:tcPr>
          <w:p w:rsidR="008E35FE" w:rsidRPr="00220DC1" w:rsidRDefault="008E35FE" w:rsidP="008E35FE">
            <w:pPr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8E35FE" w:rsidRPr="00220DC1" w:rsidTr="008E35FE">
        <w:trPr>
          <w:trHeight w:val="1257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2.1. </w:t>
            </w:r>
            <w:r w:rsidRPr="00220DC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</w:r>
            <w:r w:rsidRPr="00220DC1">
              <w:rPr>
                <w:rFonts w:ascii="Times New Roman" w:hAnsi="Times New Roman"/>
                <w:bCs/>
                <w:color w:val="000000"/>
              </w:rPr>
              <w:t>пальных услуг (вы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полнение работ)  уч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«Ижем</w:t>
            </w:r>
            <w:r w:rsidRPr="00220DC1">
              <w:rPr>
                <w:rFonts w:ascii="Times New Roman" w:hAnsi="Times New Roman"/>
              </w:rPr>
              <w:softHyphen/>
              <w:t>ская МКС»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Проведение         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приятий, кон</w:t>
            </w:r>
            <w:r w:rsidRPr="00220DC1">
              <w:rPr>
                <w:rFonts w:ascii="Times New Roman" w:hAnsi="Times New Roman"/>
              </w:rPr>
              <w:softHyphen/>
              <w:t>цертов, спектаклей, других форм досуговой де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тельности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Снижение качества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предоставляемых 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услуг, получение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населением услуг из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иных источников,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альтернативное  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проведение досуга, смещение личностных ориентиров, изм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нение          социальных ценн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стей.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</w:t>
            </w:r>
            <w:r w:rsidRPr="00220DC1">
              <w:rPr>
                <w:rFonts w:ascii="Times New Roman" w:hAnsi="Times New Roman"/>
              </w:rPr>
              <w:softHyphen/>
              <w:t>роприятий учреждений куль</w:t>
            </w:r>
            <w:r w:rsidRPr="00220DC1">
              <w:rPr>
                <w:rFonts w:ascii="Times New Roman" w:hAnsi="Times New Roman"/>
              </w:rPr>
              <w:softHyphen/>
              <w:t>турно-досугового типа на одн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 xml:space="preserve">го жителя в год. </w:t>
            </w:r>
          </w:p>
          <w:p w:rsidR="008E35FE" w:rsidRPr="00220DC1" w:rsidRDefault="008E35FE" w:rsidP="008E35FE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го района к уровню 2014 года.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</w:t>
            </w:r>
            <w:r w:rsidRPr="00220DC1"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2.2.  Поддержка худо</w:t>
            </w:r>
            <w:r w:rsidRPr="00220DC1">
              <w:rPr>
                <w:rFonts w:ascii="Times New Roman" w:hAnsi="Times New Roman"/>
              </w:rPr>
              <w:softHyphen/>
              <w:t>жественного народ</w:t>
            </w:r>
            <w:r w:rsidRPr="00220DC1">
              <w:rPr>
                <w:rFonts w:ascii="Times New Roman" w:hAnsi="Times New Roman"/>
              </w:rPr>
              <w:softHyphen/>
              <w:t>ного творчества, со</w:t>
            </w:r>
            <w:r w:rsidRPr="00220DC1">
              <w:rPr>
                <w:rFonts w:ascii="Times New Roman" w:hAnsi="Times New Roman"/>
              </w:rPr>
              <w:softHyphen/>
              <w:t>хранение тр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дицион</w:t>
            </w:r>
            <w:r w:rsidRPr="00220DC1">
              <w:rPr>
                <w:rFonts w:ascii="Times New Roman" w:hAnsi="Times New Roman"/>
              </w:rPr>
              <w:softHyphen/>
              <w:t>ной культуры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</w:t>
            </w:r>
            <w:r w:rsidRPr="00220DC1">
              <w:rPr>
                <w:rFonts w:ascii="Times New Roman" w:hAnsi="Times New Roman"/>
              </w:rPr>
              <w:softHyphen/>
              <w:t>туры АМР «Ижем</w:t>
            </w:r>
            <w:r w:rsidRPr="00220DC1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Организация и пров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дение фести</w:t>
            </w:r>
            <w:r w:rsidRPr="00220DC1">
              <w:rPr>
                <w:rFonts w:ascii="Times New Roman" w:hAnsi="Times New Roman"/>
              </w:rPr>
              <w:softHyphen/>
              <w:t>валей, вы</w:t>
            </w:r>
            <w:r w:rsidRPr="00220DC1">
              <w:rPr>
                <w:rFonts w:ascii="Times New Roman" w:hAnsi="Times New Roman"/>
              </w:rPr>
              <w:softHyphen/>
              <w:t>ставок, смотров, ко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кур</w:t>
            </w:r>
            <w:r w:rsidRPr="00220DC1">
              <w:rPr>
                <w:rFonts w:ascii="Times New Roman" w:hAnsi="Times New Roman"/>
              </w:rPr>
              <w:softHyphen/>
              <w:t>сов, куль</w:t>
            </w:r>
            <w:r w:rsidRPr="00220DC1">
              <w:rPr>
                <w:rFonts w:ascii="Times New Roman" w:hAnsi="Times New Roman"/>
              </w:rPr>
              <w:softHyphen/>
              <w:t>турно-просвети</w:t>
            </w:r>
            <w:r w:rsidRPr="00220DC1">
              <w:rPr>
                <w:rFonts w:ascii="Times New Roman" w:hAnsi="Times New Roman"/>
              </w:rPr>
              <w:softHyphen/>
              <w:t>тельских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</w:t>
            </w:r>
            <w:r w:rsidRPr="00220DC1">
              <w:rPr>
                <w:rFonts w:ascii="Times New Roman" w:hAnsi="Times New Roman"/>
              </w:rPr>
              <w:softHyphen/>
              <w:t>приятий, кон</w:t>
            </w:r>
            <w:r w:rsidRPr="00220DC1">
              <w:rPr>
                <w:rFonts w:ascii="Times New Roman" w:hAnsi="Times New Roman"/>
              </w:rPr>
              <w:softHyphen/>
              <w:t>цер</w:t>
            </w:r>
            <w:r w:rsidRPr="00220DC1">
              <w:rPr>
                <w:rFonts w:ascii="Times New Roman" w:hAnsi="Times New Roman"/>
              </w:rPr>
              <w:softHyphen/>
              <w:t>тов, дипломных спектаклей, твор</w:t>
            </w:r>
            <w:r w:rsidRPr="00220DC1">
              <w:rPr>
                <w:rFonts w:ascii="Times New Roman" w:hAnsi="Times New Roman"/>
              </w:rPr>
              <w:softHyphen/>
              <w:t>ческих конкур</w:t>
            </w:r>
            <w:r w:rsidRPr="00220DC1">
              <w:rPr>
                <w:rFonts w:ascii="Times New Roman" w:hAnsi="Times New Roman"/>
              </w:rPr>
              <w:softHyphen/>
              <w:t>сов, иных меро</w:t>
            </w:r>
            <w:r w:rsidRPr="00220DC1">
              <w:rPr>
                <w:rFonts w:ascii="Times New Roman" w:hAnsi="Times New Roman"/>
              </w:rPr>
              <w:softHyphen/>
              <w:t>приятий. Органи</w:t>
            </w:r>
            <w:r w:rsidRPr="00220DC1">
              <w:rPr>
                <w:rFonts w:ascii="Times New Roman" w:hAnsi="Times New Roman"/>
              </w:rPr>
              <w:softHyphen/>
              <w:t>зация и пров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де</w:t>
            </w:r>
            <w:r w:rsidRPr="00220DC1">
              <w:rPr>
                <w:rFonts w:ascii="Times New Roman" w:hAnsi="Times New Roman"/>
              </w:rPr>
              <w:softHyphen/>
              <w:t>ние мероприятий в сфере культуры. Поп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ляриза</w:t>
            </w:r>
            <w:r w:rsidRPr="00220DC1">
              <w:rPr>
                <w:rFonts w:ascii="Times New Roman" w:hAnsi="Times New Roman"/>
              </w:rPr>
              <w:softHyphen/>
              <w:t>ция творческой дея</w:t>
            </w:r>
            <w:r w:rsidRPr="00220DC1">
              <w:rPr>
                <w:rFonts w:ascii="Times New Roman" w:hAnsi="Times New Roman"/>
              </w:rPr>
              <w:softHyphen/>
              <w:t>тельности, во</w:t>
            </w:r>
            <w:r w:rsidRPr="00220DC1">
              <w:rPr>
                <w:rFonts w:ascii="Times New Roman" w:hAnsi="Times New Roman"/>
              </w:rPr>
              <w:softHyphen/>
              <w:t>вле</w:t>
            </w:r>
            <w:r w:rsidRPr="00220DC1">
              <w:rPr>
                <w:rFonts w:ascii="Times New Roman" w:hAnsi="Times New Roman"/>
              </w:rPr>
              <w:softHyphen/>
              <w:t>чение населения в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цессы освое</w:t>
            </w:r>
            <w:r w:rsidRPr="00220DC1">
              <w:rPr>
                <w:rFonts w:ascii="Times New Roman" w:hAnsi="Times New Roman"/>
              </w:rPr>
              <w:softHyphen/>
              <w:t>ния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турных ценно</w:t>
            </w:r>
            <w:r w:rsidRPr="00220DC1">
              <w:rPr>
                <w:rFonts w:ascii="Times New Roman" w:hAnsi="Times New Roman"/>
              </w:rPr>
              <w:softHyphen/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предоста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ляемых услуг. Снижение ин</w:t>
            </w:r>
            <w:r w:rsidRPr="00220DC1">
              <w:rPr>
                <w:rFonts w:ascii="Times New Roman" w:hAnsi="Times New Roman"/>
              </w:rPr>
              <w:softHyphen/>
              <w:t>тереса к профессио</w:t>
            </w:r>
            <w:r w:rsidRPr="00220DC1">
              <w:rPr>
                <w:rFonts w:ascii="Times New Roman" w:hAnsi="Times New Roman"/>
              </w:rPr>
              <w:softHyphen/>
              <w:t>нальной творческой деятельности, о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сут</w:t>
            </w:r>
            <w:r w:rsidRPr="00220DC1">
              <w:rPr>
                <w:rFonts w:ascii="Times New Roman" w:hAnsi="Times New Roman"/>
              </w:rPr>
              <w:softHyphen/>
              <w:t>ствие новых проек</w:t>
            </w:r>
            <w:r w:rsidRPr="00220DC1">
              <w:rPr>
                <w:rFonts w:ascii="Times New Roman" w:hAnsi="Times New Roman"/>
              </w:rPr>
              <w:softHyphen/>
              <w:t>тов, обеднение куль</w:t>
            </w:r>
            <w:r w:rsidRPr="00220DC1">
              <w:rPr>
                <w:rFonts w:ascii="Times New Roman" w:hAnsi="Times New Roman"/>
              </w:rPr>
              <w:softHyphen/>
              <w:t>турной жизни района.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приятий учреждений культурно-досугового типа на одного ж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теля в год.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  посещаемости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зейных учреждений</w:t>
            </w:r>
          </w:p>
          <w:p w:rsidR="008E35FE" w:rsidRPr="00220DC1" w:rsidRDefault="008E35FE" w:rsidP="008E35FE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го района к уровню 2014 года.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  <w:p w:rsidR="008E35FE" w:rsidRPr="00220DC1" w:rsidRDefault="008E35FE" w:rsidP="008E35FE">
            <w:pPr>
              <w:ind w:left="-1559" w:firstLine="1701"/>
              <w:rPr>
                <w:rFonts w:ascii="Times New Roman" w:hAnsi="Times New Roman"/>
              </w:rPr>
            </w:pPr>
          </w:p>
        </w:tc>
      </w:tr>
      <w:tr w:rsidR="008E35FE" w:rsidRPr="00220DC1" w:rsidTr="008E35FE">
        <w:trPr>
          <w:trHeight w:val="559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9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2.3. Стимулирование де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тельности и повышение профессиональной комп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тентности  работников уч</w:t>
            </w:r>
            <w:r w:rsidRPr="00220DC1">
              <w:rPr>
                <w:rFonts w:ascii="Times New Roman" w:hAnsi="Times New Roman"/>
              </w:rPr>
              <w:softHyphen/>
              <w:t>реждений культуры и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</w:t>
            </w:r>
            <w:r w:rsidRPr="00220DC1">
              <w:rPr>
                <w:rFonts w:ascii="Times New Roman" w:hAnsi="Times New Roman"/>
              </w:rPr>
              <w:softHyphen/>
              <w:t>туры АМР «Ижем</w:t>
            </w:r>
            <w:r w:rsidRPr="00220DC1">
              <w:rPr>
                <w:rFonts w:ascii="Times New Roman" w:hAnsi="Times New Roman"/>
              </w:rPr>
              <w:softHyphen/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Пере</w:t>
            </w:r>
            <w:r w:rsidRPr="00220DC1">
              <w:rPr>
                <w:rFonts w:ascii="Times New Roman" w:hAnsi="Times New Roman"/>
              </w:rPr>
              <w:softHyphen/>
              <w:t>под</w:t>
            </w:r>
            <w:r w:rsidRPr="00220DC1">
              <w:rPr>
                <w:rFonts w:ascii="Times New Roman" w:hAnsi="Times New Roman"/>
              </w:rPr>
              <w:softHyphen/>
              <w:t>готовка спе</w:t>
            </w:r>
            <w:r w:rsidRPr="00220DC1">
              <w:rPr>
                <w:rFonts w:ascii="Times New Roman" w:hAnsi="Times New Roman"/>
              </w:rPr>
              <w:softHyphen/>
              <w:t>циа</w:t>
            </w:r>
            <w:r w:rsidRPr="00220DC1">
              <w:rPr>
                <w:rFonts w:ascii="Times New Roman" w:hAnsi="Times New Roman"/>
              </w:rPr>
              <w:softHyphen/>
              <w:t>листов муници</w:t>
            </w:r>
            <w:r w:rsidRPr="00220DC1">
              <w:rPr>
                <w:rFonts w:ascii="Times New Roman" w:hAnsi="Times New Roman"/>
              </w:rPr>
              <w:softHyphen/>
              <w:t>пальных учрежде</w:t>
            </w:r>
            <w:r w:rsidRPr="00220DC1">
              <w:rPr>
                <w:rFonts w:ascii="Times New Roman" w:hAnsi="Times New Roman"/>
              </w:rPr>
              <w:softHyphen/>
              <w:t>ний культуры Ижем</w:t>
            </w:r>
            <w:r w:rsidRPr="00220DC1">
              <w:rPr>
                <w:rFonts w:ascii="Times New Roman" w:hAnsi="Times New Roman"/>
              </w:rPr>
              <w:softHyphen/>
              <w:t>ского района с целью пов</w:t>
            </w:r>
            <w:r w:rsidRPr="00220DC1">
              <w:rPr>
                <w:rFonts w:ascii="Times New Roman" w:hAnsi="Times New Roman"/>
              </w:rPr>
              <w:t>ы</w:t>
            </w:r>
            <w:r w:rsidRPr="00220DC1">
              <w:rPr>
                <w:rFonts w:ascii="Times New Roman" w:hAnsi="Times New Roman"/>
              </w:rPr>
              <w:t>ше</w:t>
            </w:r>
            <w:r w:rsidRPr="00220DC1">
              <w:rPr>
                <w:rFonts w:ascii="Times New Roman" w:hAnsi="Times New Roman"/>
              </w:rPr>
              <w:softHyphen/>
              <w:t>ния профессио</w:t>
            </w:r>
            <w:r w:rsidRPr="00220DC1">
              <w:rPr>
                <w:rFonts w:ascii="Times New Roman" w:hAnsi="Times New Roman"/>
              </w:rPr>
              <w:softHyphen/>
              <w:t>нального уровня 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ботников сферы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туры, воспроизводства кадро</w:t>
            </w:r>
            <w:r w:rsidRPr="00220DC1">
              <w:rPr>
                <w:rFonts w:ascii="Times New Roman" w:hAnsi="Times New Roman"/>
              </w:rPr>
              <w:softHyphen/>
              <w:t>вого потен</w:t>
            </w:r>
            <w:r w:rsidRPr="00220DC1">
              <w:rPr>
                <w:rFonts w:ascii="Times New Roman" w:hAnsi="Times New Roman"/>
              </w:rPr>
              <w:softHyphen/>
              <w:t>циала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интереса к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фессиональной творческой деятель</w:t>
            </w:r>
            <w:r w:rsidRPr="00220DC1">
              <w:rPr>
                <w:rFonts w:ascii="Times New Roman" w:hAnsi="Times New Roman"/>
              </w:rPr>
              <w:softHyphen/>
              <w:t>ности, отсутствие притока кадров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Количество специалистов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ниципальных учреждений сферы культуры, повысивших квалификацию, прошедших переподго</w:t>
            </w:r>
            <w:r w:rsidRPr="00220DC1">
              <w:rPr>
                <w:rFonts w:ascii="Times New Roman" w:hAnsi="Times New Roman"/>
              </w:rPr>
              <w:softHyphen/>
              <w:t>товку в рамках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граммы в год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2.4. </w:t>
            </w:r>
            <w:r w:rsidRPr="00220DC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ципальных услуг (выполн</w:t>
            </w:r>
            <w:r w:rsidRPr="00220DC1">
              <w:rPr>
                <w:rFonts w:ascii="Times New Roman" w:hAnsi="Times New Roman"/>
                <w:bCs/>
                <w:color w:val="000000"/>
              </w:rPr>
              <w:t>е</w:t>
            </w:r>
            <w:r w:rsidRPr="00220DC1">
              <w:rPr>
                <w:rFonts w:ascii="Times New Roman" w:hAnsi="Times New Roman"/>
                <w:bCs/>
                <w:color w:val="000000"/>
              </w:rPr>
              <w:t>ние работ)  учреждениями дополнительного образов</w:t>
            </w:r>
            <w:r w:rsidRPr="00220DC1">
              <w:rPr>
                <w:rFonts w:ascii="Times New Roman" w:hAnsi="Times New Roman"/>
                <w:bCs/>
                <w:color w:val="000000"/>
              </w:rPr>
              <w:t>а</w:t>
            </w:r>
            <w:r w:rsidRPr="00220DC1">
              <w:rPr>
                <w:rFonts w:ascii="Times New Roman" w:hAnsi="Times New Roman"/>
                <w:bCs/>
                <w:color w:val="000000"/>
              </w:rPr>
              <w:t>ния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МБУДО «Ижем</w:t>
            </w:r>
            <w:r w:rsidRPr="00220DC1">
              <w:rPr>
                <w:rFonts w:ascii="Times New Roman" w:hAnsi="Times New Roman"/>
              </w:rPr>
              <w:softHyphen/>
              <w:t>ская ДШИ»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pStyle w:val="ae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Обеспечение эффе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тивности процессов выявления и реал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зации способностей талантливых и од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ренных детей для дальнейшей профе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сионализации в 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ласти культуры и искусства.</w:t>
            </w:r>
          </w:p>
          <w:p w:rsidR="008E35FE" w:rsidRPr="00220DC1" w:rsidRDefault="008E35FE" w:rsidP="008E35FE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Улучшение каче</w:t>
            </w:r>
            <w:r w:rsidRPr="00220DC1">
              <w:rPr>
                <w:rFonts w:ascii="Times New Roman" w:hAnsi="Times New Roman" w:cs="Times New Roman"/>
              </w:rPr>
              <w:softHyphen/>
              <w:t>ства предостав</w:t>
            </w:r>
            <w:r w:rsidRPr="00220DC1">
              <w:rPr>
                <w:rFonts w:ascii="Times New Roman" w:hAnsi="Times New Roman" w:cs="Times New Roman"/>
              </w:rPr>
              <w:softHyphen/>
              <w:t>ляемых услуг.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pStyle w:val="ae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доставляемых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луг, п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лучение насе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лением услуг из иных источников, ал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терна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тивное проведение 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суга, смещение лично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стных ориентиров, изм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нение социаль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ных ценн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стей.</w:t>
            </w:r>
          </w:p>
          <w:p w:rsidR="008E35FE" w:rsidRPr="00220DC1" w:rsidRDefault="008E35FE" w:rsidP="008E35FE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Снижение возможно</w:t>
            </w:r>
            <w:r w:rsidRPr="00220DC1">
              <w:rPr>
                <w:rFonts w:ascii="Times New Roman" w:hAnsi="Times New Roman" w:cs="Times New Roman"/>
              </w:rPr>
              <w:softHyphen/>
              <w:t>сти для населения Ижемского района в удовлетворении по</w:t>
            </w:r>
            <w:r w:rsidRPr="00220DC1">
              <w:rPr>
                <w:rFonts w:ascii="Times New Roman" w:hAnsi="Times New Roman" w:cs="Times New Roman"/>
              </w:rPr>
              <w:softHyphen/>
              <w:t>требностей в сохране</w:t>
            </w:r>
            <w:r w:rsidRPr="00220DC1">
              <w:rPr>
                <w:rFonts w:ascii="Times New Roman" w:hAnsi="Times New Roman" w:cs="Times New Roman"/>
              </w:rPr>
              <w:softHyphen/>
              <w:t>нии и развитии само</w:t>
            </w:r>
            <w:r w:rsidRPr="00220DC1">
              <w:rPr>
                <w:rFonts w:ascii="Times New Roman" w:hAnsi="Times New Roman" w:cs="Times New Roman"/>
              </w:rPr>
              <w:softHyphen/>
              <w:t>бытной культуры.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обучающихся, приня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ших участие в смотрах, ко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курсах, фестивалях и других мероприятиях от общего кол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чества обучающихся.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детей, привлекаемых к участию в творческих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приятиях, от общего числа детей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rPr>
          <w:trHeight w:val="832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11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2.5. Реализация народных проектов в сфере культуры и искусства, этнокульту</w:t>
            </w:r>
            <w:r w:rsidRPr="00220DC1">
              <w:rPr>
                <w:rFonts w:ascii="Times New Roman" w:hAnsi="Times New Roman"/>
              </w:rPr>
              <w:t>р</w:t>
            </w:r>
            <w:r w:rsidRPr="00220DC1">
              <w:rPr>
                <w:rFonts w:ascii="Times New Roman" w:hAnsi="Times New Roman"/>
              </w:rPr>
              <w:t>ного развития народов, проживающих на террит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рии Ижемского района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01.01.2016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Установление творч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ских контактов; пр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влече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дополн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обществен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внимания к в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просам сохран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 и развития традицио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ной культуры.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профессио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нальной творческой де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тельности, отсут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ствие 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вых проектов, обеднение культурной жизни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приятий учреждений куль</w:t>
            </w:r>
            <w:r w:rsidRPr="00220DC1">
              <w:rPr>
                <w:rFonts w:ascii="Times New Roman" w:hAnsi="Times New Roman"/>
              </w:rPr>
              <w:softHyphen/>
              <w:t>турно-досугового типа на од</w:t>
            </w:r>
            <w:r w:rsidRPr="00220DC1">
              <w:rPr>
                <w:rFonts w:ascii="Times New Roman" w:hAnsi="Times New Roman"/>
              </w:rPr>
              <w:softHyphen/>
              <w:t>ного ж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теля в год.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го района к уровню 2014 года (процент).</w:t>
            </w:r>
          </w:p>
          <w:p w:rsidR="008E35FE" w:rsidRPr="00220DC1" w:rsidRDefault="008E35FE" w:rsidP="008E35FE">
            <w:pPr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сещений учреждений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8E35FE" w:rsidRPr="00220DC1" w:rsidTr="008E35FE">
        <w:trPr>
          <w:trHeight w:val="2112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 </w:t>
            </w:r>
            <w:r w:rsidRPr="0084720D">
              <w:rPr>
                <w:rFonts w:ascii="Times New Roman" w:hAnsi="Times New Roman"/>
              </w:rPr>
              <w:t>Реализация народных инициатив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01.10.2021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Издание книг, пок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зывающих историю и традиционную кул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туру Ижемского ра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она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профессио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нальной творческой де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тельности, отсут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ствие 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вых проектов, обеднение культурной жизни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8E35FE" w:rsidRPr="00220DC1" w:rsidTr="008E35FE">
        <w:tc>
          <w:tcPr>
            <w:tcW w:w="15286" w:type="dxa"/>
            <w:gridSpan w:val="9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3. «</w:t>
            </w:r>
            <w:r w:rsidRPr="00220DC1">
              <w:rPr>
                <w:rFonts w:ascii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8E35FE" w:rsidRPr="00220DC1" w:rsidTr="008E35FE">
        <w:trPr>
          <w:trHeight w:val="1988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3.1. Руководство и управл</w:t>
            </w:r>
            <w:r w:rsidRPr="00220DC1">
              <w:rPr>
                <w:rFonts w:ascii="Times New Roman" w:hAnsi="Times New Roman"/>
                <w:color w:val="000000"/>
              </w:rPr>
              <w:t>е</w:t>
            </w:r>
            <w:r w:rsidRPr="00220DC1">
              <w:rPr>
                <w:rFonts w:ascii="Times New Roman" w:hAnsi="Times New Roman"/>
                <w:color w:val="000000"/>
              </w:rPr>
              <w:t>ние в сфере установленных функ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Обеспечение реа</w:t>
            </w:r>
            <w:r w:rsidRPr="00220DC1">
              <w:rPr>
                <w:rFonts w:ascii="Times New Roman" w:hAnsi="Times New Roman"/>
              </w:rPr>
              <w:softHyphen/>
              <w:t>лизации основных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му</w:t>
            </w:r>
            <w:r w:rsidRPr="00220DC1">
              <w:rPr>
                <w:rFonts w:ascii="Times New Roman" w:hAnsi="Times New Roman"/>
              </w:rPr>
              <w:softHyphen/>
              <w:t>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 в соответ</w:t>
            </w:r>
            <w:r w:rsidRPr="00220DC1">
              <w:rPr>
                <w:rFonts w:ascii="Times New Roman" w:hAnsi="Times New Roman"/>
              </w:rPr>
              <w:softHyphen/>
              <w:t>ствии с установ</w:t>
            </w:r>
            <w:r w:rsidRPr="00220DC1">
              <w:rPr>
                <w:rFonts w:ascii="Times New Roman" w:hAnsi="Times New Roman"/>
              </w:rPr>
              <w:softHyphen/>
              <w:t>ленными ср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ками и этапами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Нарушение сроков и этапов реализации ос</w:t>
            </w:r>
            <w:r w:rsidRPr="00220DC1">
              <w:rPr>
                <w:rFonts w:ascii="Times New Roman" w:hAnsi="Times New Roman"/>
              </w:rPr>
              <w:softHyphen/>
              <w:t>новных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муниципальной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8E35FE" w:rsidRPr="00220DC1" w:rsidRDefault="008E35FE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Соотношение средней зарабо</w:t>
            </w:r>
            <w:r w:rsidRPr="00220DC1">
              <w:rPr>
                <w:rFonts w:ascii="Times New Roman" w:hAnsi="Times New Roman" w:cs="Times New Roman"/>
              </w:rPr>
              <w:t>т</w:t>
            </w:r>
            <w:r w:rsidRPr="00220DC1">
              <w:rPr>
                <w:rFonts w:ascii="Times New Roman" w:hAnsi="Times New Roman" w:cs="Times New Roman"/>
              </w:rPr>
              <w:t>ной платы работников муниц</w:t>
            </w:r>
            <w:r w:rsidRPr="00220DC1">
              <w:rPr>
                <w:rFonts w:ascii="Times New Roman" w:hAnsi="Times New Roman" w:cs="Times New Roman"/>
              </w:rPr>
              <w:t>и</w:t>
            </w:r>
            <w:r w:rsidRPr="00220DC1">
              <w:rPr>
                <w:rFonts w:ascii="Times New Roman" w:hAnsi="Times New Roman" w:cs="Times New Roman"/>
              </w:rPr>
              <w:t>пальных учреждений культуры МР «Ижемский» и средней з</w:t>
            </w:r>
            <w:r w:rsidRPr="00220DC1">
              <w:rPr>
                <w:rFonts w:ascii="Times New Roman" w:hAnsi="Times New Roman" w:cs="Times New Roman"/>
              </w:rPr>
              <w:t>а</w:t>
            </w:r>
            <w:r w:rsidRPr="00220DC1">
              <w:rPr>
                <w:rFonts w:ascii="Times New Roman" w:hAnsi="Times New Roman" w:cs="Times New Roman"/>
              </w:rPr>
              <w:t>работной платы в Республике Коми.</w:t>
            </w:r>
          </w:p>
          <w:p w:rsidR="008E35FE" w:rsidRPr="00220DC1" w:rsidRDefault="008E35FE" w:rsidP="008E35F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Уровень ежегодного достиж</w:t>
            </w:r>
            <w:r w:rsidRPr="00220DC1">
              <w:rPr>
                <w:rFonts w:ascii="Times New Roman" w:hAnsi="Times New Roman" w:cs="Times New Roman"/>
              </w:rPr>
              <w:t>е</w:t>
            </w:r>
            <w:r w:rsidRPr="00220DC1">
              <w:rPr>
                <w:rFonts w:ascii="Times New Roman" w:hAnsi="Times New Roman" w:cs="Times New Roman"/>
              </w:rPr>
              <w:t>ния показателей (индикаторов) муниципальной программы (процент).</w:t>
            </w:r>
          </w:p>
        </w:tc>
      </w:tr>
      <w:tr w:rsidR="008E35FE" w:rsidRPr="00220DC1" w:rsidTr="008E35FE">
        <w:trPr>
          <w:trHeight w:val="2326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3.2. Организация взаи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модействия с органами мес</w:t>
            </w:r>
            <w:r w:rsidRPr="00220DC1">
              <w:rPr>
                <w:rFonts w:ascii="Times New Roman" w:hAnsi="Times New Roman"/>
                <w:color w:val="000000"/>
              </w:rPr>
              <w:t>т</w:t>
            </w:r>
            <w:r w:rsidRPr="00220DC1">
              <w:rPr>
                <w:rFonts w:ascii="Times New Roman" w:hAnsi="Times New Roman"/>
                <w:color w:val="000000"/>
              </w:rPr>
              <w:t>ного самоуправ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ления МО МР  «Ижемский» и органами ис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полнительной власти Иже</w:t>
            </w:r>
            <w:r w:rsidRPr="00220DC1">
              <w:rPr>
                <w:rFonts w:ascii="Times New Roman" w:hAnsi="Times New Roman"/>
                <w:color w:val="000000"/>
              </w:rPr>
              <w:t>м</w:t>
            </w:r>
            <w:r w:rsidRPr="00220DC1">
              <w:rPr>
                <w:rFonts w:ascii="Times New Roman" w:hAnsi="Times New Roman"/>
                <w:color w:val="000000"/>
              </w:rPr>
              <w:t>ского района по реализации муници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пальной программы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Обеспечение реа</w:t>
            </w:r>
            <w:r w:rsidRPr="00220DC1">
              <w:rPr>
                <w:rFonts w:ascii="Times New Roman" w:hAnsi="Times New Roman"/>
              </w:rPr>
              <w:softHyphen/>
              <w:t>лизации основных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му</w:t>
            </w:r>
            <w:r w:rsidRPr="00220DC1">
              <w:rPr>
                <w:rFonts w:ascii="Times New Roman" w:hAnsi="Times New Roman"/>
              </w:rPr>
              <w:softHyphen/>
              <w:t>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 в соответ</w:t>
            </w:r>
            <w:r w:rsidRPr="00220DC1">
              <w:rPr>
                <w:rFonts w:ascii="Times New Roman" w:hAnsi="Times New Roman"/>
              </w:rPr>
              <w:softHyphen/>
              <w:t>ствии с установ</w:t>
            </w:r>
            <w:r w:rsidRPr="00220DC1">
              <w:rPr>
                <w:rFonts w:ascii="Times New Roman" w:hAnsi="Times New Roman"/>
              </w:rPr>
              <w:softHyphen/>
              <w:t>ленными ср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ками и этапами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Нарушение сроков и этапов реализации ос</w:t>
            </w:r>
            <w:r w:rsidRPr="00220DC1">
              <w:rPr>
                <w:rFonts w:ascii="Times New Roman" w:hAnsi="Times New Roman"/>
              </w:rPr>
              <w:softHyphen/>
              <w:t>новных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муниципальной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8E35FE" w:rsidRPr="00220DC1" w:rsidRDefault="008E35FE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Соотношение средней зарабо</w:t>
            </w:r>
            <w:r w:rsidRPr="00220DC1">
              <w:rPr>
                <w:rFonts w:ascii="Times New Roman" w:hAnsi="Times New Roman" w:cs="Times New Roman"/>
              </w:rPr>
              <w:t>т</w:t>
            </w:r>
            <w:r w:rsidRPr="00220DC1">
              <w:rPr>
                <w:rFonts w:ascii="Times New Roman" w:hAnsi="Times New Roman" w:cs="Times New Roman"/>
              </w:rPr>
              <w:t>ной платы работников муниц</w:t>
            </w:r>
            <w:r w:rsidRPr="00220DC1">
              <w:rPr>
                <w:rFonts w:ascii="Times New Roman" w:hAnsi="Times New Roman" w:cs="Times New Roman"/>
              </w:rPr>
              <w:t>и</w:t>
            </w:r>
            <w:r w:rsidRPr="00220DC1">
              <w:rPr>
                <w:rFonts w:ascii="Times New Roman" w:hAnsi="Times New Roman" w:cs="Times New Roman"/>
              </w:rPr>
              <w:t>пальных учреждений культуры МР «Ижемский» и средней з</w:t>
            </w:r>
            <w:r w:rsidRPr="00220DC1">
              <w:rPr>
                <w:rFonts w:ascii="Times New Roman" w:hAnsi="Times New Roman" w:cs="Times New Roman"/>
              </w:rPr>
              <w:t>а</w:t>
            </w:r>
            <w:r w:rsidRPr="00220DC1">
              <w:rPr>
                <w:rFonts w:ascii="Times New Roman" w:hAnsi="Times New Roman" w:cs="Times New Roman"/>
              </w:rPr>
              <w:t>работной платы в Республике Коми.</w:t>
            </w:r>
          </w:p>
          <w:p w:rsidR="008E35FE" w:rsidRPr="00220DC1" w:rsidRDefault="008E35FE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Уровень ежегодного достиж</w:t>
            </w:r>
            <w:r w:rsidRPr="00220DC1">
              <w:rPr>
                <w:rFonts w:ascii="Times New Roman" w:hAnsi="Times New Roman" w:cs="Times New Roman"/>
              </w:rPr>
              <w:t>е</w:t>
            </w:r>
            <w:r w:rsidRPr="00220DC1">
              <w:rPr>
                <w:rFonts w:ascii="Times New Roman" w:hAnsi="Times New Roman" w:cs="Times New Roman"/>
              </w:rPr>
              <w:t>ния показателей (индикаторов) муниципальной программы (процент).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 xml:space="preserve">3.3. </w:t>
            </w:r>
            <w:r w:rsidRPr="00220DC1">
              <w:rPr>
                <w:rFonts w:ascii="Times New Roman" w:hAnsi="Times New Roman"/>
              </w:rPr>
              <w:t>Осуществление деятел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ности прочих учреждений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  <w:color w:val="000000"/>
              </w:rPr>
              <w:t>МКУ «Хозяйстве</w:t>
            </w:r>
            <w:r w:rsidRPr="00220DC1">
              <w:rPr>
                <w:rFonts w:ascii="Times New Roman" w:hAnsi="Times New Roman"/>
                <w:color w:val="000000"/>
              </w:rPr>
              <w:t>н</w:t>
            </w:r>
            <w:r w:rsidRPr="00220DC1">
              <w:rPr>
                <w:rFonts w:ascii="Times New Roman" w:hAnsi="Times New Roman"/>
                <w:color w:val="000000"/>
              </w:rPr>
              <w:t>ное управление»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безопасн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сти, комфортности и привлекательности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ниципальных учрежд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культуры для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требителей услуг.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вышение качества пр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доставляемых услуг.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тавляемых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меропри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тий учреждений культурно-досугового типа на одного жителя в год.</w:t>
            </w:r>
          </w:p>
          <w:p w:rsidR="008E35FE" w:rsidRPr="00220DC1" w:rsidRDefault="008E35FE" w:rsidP="008E35FE">
            <w:pPr>
              <w:ind w:right="142"/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Ижемского района к уровню 2014 года (пр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цент).</w:t>
            </w:r>
          </w:p>
          <w:p w:rsidR="008E35FE" w:rsidRPr="00220DC1" w:rsidRDefault="008E35FE" w:rsidP="008E35FE">
            <w:pPr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3.4. Обеспечение роста уро</w:t>
            </w:r>
            <w:r w:rsidRPr="00220DC1">
              <w:rPr>
                <w:rFonts w:ascii="Times New Roman" w:hAnsi="Times New Roman"/>
                <w:color w:val="000000"/>
              </w:rPr>
              <w:t>в</w:t>
            </w:r>
            <w:r w:rsidRPr="00220DC1">
              <w:rPr>
                <w:rFonts w:ascii="Times New Roman" w:hAnsi="Times New Roman"/>
                <w:color w:val="000000"/>
              </w:rPr>
              <w:t>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Управление культ</w:t>
            </w:r>
            <w:r w:rsidRPr="00220DC1">
              <w:rPr>
                <w:rFonts w:ascii="Times New Roman" w:hAnsi="Times New Roman"/>
                <w:color w:val="000000"/>
              </w:rPr>
              <w:t>у</w:t>
            </w:r>
            <w:r w:rsidRPr="00220DC1">
              <w:rPr>
                <w:rFonts w:ascii="Times New Roman" w:hAnsi="Times New Roman"/>
                <w:color w:val="000000"/>
              </w:rPr>
              <w:t>ры АМР «Иже</w:t>
            </w:r>
            <w:r w:rsidRPr="00220DC1">
              <w:rPr>
                <w:rFonts w:ascii="Times New Roman" w:hAnsi="Times New Roman"/>
                <w:color w:val="000000"/>
              </w:rPr>
              <w:t>м</w:t>
            </w:r>
            <w:r w:rsidRPr="00220DC1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01.01.2017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Достигнуты индикати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ные значения показат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лей средней заработной платы работников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 и педагогических работников дополн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тельного образования в соответствии с заплан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lastRenderedPageBreak/>
              <w:t>рованными значениями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Индикативные значения показателей средней зар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ботной платы работников культуры педагогических работников дополнител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ного образования дости</w:t>
            </w:r>
            <w:r w:rsidRPr="00220DC1">
              <w:rPr>
                <w:rFonts w:ascii="Times New Roman" w:hAnsi="Times New Roman"/>
              </w:rPr>
              <w:t>г</w:t>
            </w:r>
            <w:r w:rsidRPr="00220DC1">
              <w:rPr>
                <w:rFonts w:ascii="Times New Roman" w:hAnsi="Times New Roman"/>
              </w:rPr>
              <w:t>нуты не в полном объеме от запланированных знач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lastRenderedPageBreak/>
              <w:t>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8E35FE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Размер среднемесячной заработной платы работников му</w:t>
            </w:r>
            <w:r>
              <w:rPr>
                <w:rFonts w:ascii="Times New Roman" w:hAnsi="Times New Roman"/>
              </w:rPr>
              <w:t>ниципальных учреждений культуры.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 Размер среднемесячной заработной платы педагогических работников муниципальных учрежде</w:t>
            </w:r>
            <w:r>
              <w:rPr>
                <w:rFonts w:ascii="Times New Roman" w:hAnsi="Times New Roman"/>
              </w:rPr>
              <w:t>ний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полнительного образования.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 xml:space="preserve">3.5. Создание условий для </w:t>
            </w:r>
            <w:r w:rsidRPr="00220DC1">
              <w:rPr>
                <w:rFonts w:ascii="Times New Roman" w:hAnsi="Times New Roman"/>
              </w:rPr>
              <w:t>функционирования муниц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пальных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 и искусства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Управление культ</w:t>
            </w:r>
            <w:r w:rsidRPr="00220DC1">
              <w:rPr>
                <w:rFonts w:ascii="Times New Roman" w:hAnsi="Times New Roman"/>
                <w:color w:val="000000"/>
              </w:rPr>
              <w:t>у</w:t>
            </w:r>
            <w:r w:rsidRPr="00220DC1">
              <w:rPr>
                <w:rFonts w:ascii="Times New Roman" w:hAnsi="Times New Roman"/>
                <w:color w:val="000000"/>
              </w:rPr>
              <w:t>ры АМР «Иже</w:t>
            </w:r>
            <w:r w:rsidRPr="00220DC1">
              <w:rPr>
                <w:rFonts w:ascii="Times New Roman" w:hAnsi="Times New Roman"/>
                <w:color w:val="000000"/>
              </w:rPr>
              <w:t>м</w:t>
            </w:r>
            <w:r w:rsidRPr="00220DC1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01.01.2019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Своевременная оплата коммунальных услуг. Бесперебойное выпо</w:t>
            </w:r>
            <w:r w:rsidRPr="00220DC1">
              <w:rPr>
                <w:rFonts w:ascii="Times New Roman" w:hAnsi="Times New Roman"/>
              </w:rPr>
              <w:t>л</w:t>
            </w:r>
            <w:r w:rsidRPr="00220DC1">
              <w:rPr>
                <w:rFonts w:ascii="Times New Roman" w:hAnsi="Times New Roman"/>
              </w:rPr>
              <w:t>нение муниципального задания учреждениями.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тавляемых 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8E35FE" w:rsidRPr="00220DC1" w:rsidRDefault="008E35FE" w:rsidP="008E35FE">
            <w:pPr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мун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ется удовлетворительным, в общем количестве зданий и сооружений сферы культуры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B0814" w:rsidRPr="00E714FF" w:rsidRDefault="00CB0814" w:rsidP="00CB0814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B0814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реализации муниципальной программы МО МР «Ижемский»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"/>
        <w:gridCol w:w="3909"/>
        <w:gridCol w:w="4056"/>
        <w:gridCol w:w="2666"/>
        <w:gridCol w:w="2179"/>
      </w:tblGrid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 и соисполнитель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Ожидаемые сроки</w:t>
            </w:r>
          </w:p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814" w:rsidRPr="00CB0814" w:rsidTr="00CB0814">
        <w:tc>
          <w:tcPr>
            <w:tcW w:w="13652" w:type="dxa"/>
            <w:gridSpan w:val="5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района «Ижемский»  «Развитие и сохранение культуры»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 МО МР «Ижемский» «Разв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тие и сохранение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туры». 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приятий, посв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щенных годовщине По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в Великой Отечественной войне.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межрегионального тр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дици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онного народного праздника «Луд».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608" w:type="dxa"/>
        <w:tblLayout w:type="fixed"/>
        <w:tblLook w:val="04A0"/>
      </w:tblPr>
      <w:tblGrid>
        <w:gridCol w:w="1433"/>
        <w:gridCol w:w="709"/>
        <w:gridCol w:w="709"/>
        <w:gridCol w:w="708"/>
        <w:gridCol w:w="567"/>
        <w:gridCol w:w="567"/>
        <w:gridCol w:w="567"/>
        <w:gridCol w:w="565"/>
        <w:gridCol w:w="590"/>
        <w:gridCol w:w="590"/>
        <w:gridCol w:w="590"/>
        <w:gridCol w:w="642"/>
        <w:gridCol w:w="840"/>
        <w:gridCol w:w="850"/>
        <w:gridCol w:w="851"/>
        <w:gridCol w:w="850"/>
        <w:gridCol w:w="794"/>
        <w:gridCol w:w="709"/>
        <w:gridCol w:w="850"/>
        <w:gridCol w:w="918"/>
        <w:gridCol w:w="660"/>
        <w:gridCol w:w="49"/>
      </w:tblGrid>
      <w:tr w:rsidR="002B53DC" w:rsidRPr="00DB5559" w:rsidTr="002B53DC">
        <w:trPr>
          <w:gridAfter w:val="1"/>
          <w:wAfter w:w="49" w:type="dxa"/>
          <w:trHeight w:val="458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6"/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Наименов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ние подпр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граммы, 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луги (раб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ты),показателя объема 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 xml:space="preserve">луги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каз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тель 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ъ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ема усл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 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 xml:space="preserve">Значение показателя объема услуги </w:t>
            </w:r>
          </w:p>
          <w:p w:rsidR="002B53DC" w:rsidRPr="00DB5559" w:rsidRDefault="002B53DC" w:rsidP="002B53DC">
            <w:pPr>
              <w:rPr>
                <w:rFonts w:ascii="Times New Roman" w:eastAsia="Times New Roman" w:hAnsi="Times New Roman"/>
              </w:rPr>
            </w:pPr>
          </w:p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Расходы бюджета муниципального района «Ижемский» на оказание муниципал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ной услуги (работы), тыс. руб.</w:t>
            </w:r>
          </w:p>
        </w:tc>
      </w:tr>
      <w:tr w:rsidR="002B53DC" w:rsidRPr="00DB5559" w:rsidTr="002B53DC">
        <w:trPr>
          <w:gridAfter w:val="1"/>
          <w:wAfter w:w="49" w:type="dxa"/>
          <w:trHeight w:val="28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</w:tr>
      <w:tr w:rsidR="002B53DC" w:rsidRPr="00DB5559" w:rsidTr="002B53DC">
        <w:trPr>
          <w:gridAfter w:val="1"/>
          <w:wAfter w:w="49" w:type="dxa"/>
          <w:trHeight w:val="28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</w:tr>
      <w:tr w:rsidR="002B53DC" w:rsidRPr="00DB5559" w:rsidTr="002B53DC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2B53DC" w:rsidRPr="00DB5559" w:rsidTr="002B53DC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Оказание  муниципальных услуг (выполнение работ) библиотеками</w:t>
            </w:r>
          </w:p>
        </w:tc>
      </w:tr>
      <w:tr w:rsidR="002B53DC" w:rsidRPr="00DB5559" w:rsidTr="002B53DC">
        <w:trPr>
          <w:gridAfter w:val="1"/>
          <w:wAfter w:w="49" w:type="dxa"/>
          <w:trHeight w:val="180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Библиоте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ное, библи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графическое и информ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ционное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служивание пользоват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 библи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8289,4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14719,4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8111,8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8502,4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6863,9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5778,7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5305,6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7760,5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7760,5</w:t>
            </w:r>
          </w:p>
        </w:tc>
      </w:tr>
      <w:tr w:rsidR="002B53DC" w:rsidRPr="00DB5559" w:rsidTr="002B53DC">
        <w:trPr>
          <w:gridAfter w:val="1"/>
          <w:wAfter w:w="49" w:type="dxa"/>
          <w:trHeight w:val="6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117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117400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117500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118000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118050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120169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124030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125200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129 880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55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Формиров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ние, учет и обеспечение физического сохранения и безопасности фондов би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6996,3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6084,7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5778,7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5734,6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7760,5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7760,5</w:t>
            </w:r>
          </w:p>
        </w:tc>
      </w:tr>
      <w:tr w:rsidR="002B53DC" w:rsidRPr="00DB5559" w:rsidTr="002B53DC">
        <w:trPr>
          <w:gridAfter w:val="1"/>
          <w:wAfter w:w="49" w:type="dxa"/>
          <w:trHeight w:val="9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 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8600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8650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8700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Оказание муниципальных  услуг (выполнение работ) музеями </w:t>
            </w:r>
          </w:p>
        </w:tc>
      </w:tr>
      <w:tr w:rsidR="002B53DC" w:rsidRPr="00DB5559" w:rsidTr="002B53DC">
        <w:trPr>
          <w:gridAfter w:val="1"/>
          <w:wAfter w:w="49" w:type="dxa"/>
          <w:trHeight w:val="107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Публичный показ музе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тов, музе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колле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1536,3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540,8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</w:t>
            </w:r>
          </w:p>
        </w:tc>
      </w:tr>
      <w:tr w:rsidR="002B53DC" w:rsidRPr="00DB5559" w:rsidTr="002B53DC">
        <w:trPr>
          <w:gridAfter w:val="1"/>
          <w:wAfter w:w="49" w:type="dxa"/>
          <w:trHeight w:val="11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пос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тит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3500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3280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3280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3385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3418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1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Публичный показ музе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тов, музе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колле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280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370,0</w:t>
            </w:r>
          </w:p>
        </w:tc>
      </w:tr>
      <w:tr w:rsidR="002B53DC" w:rsidRPr="00DB5559" w:rsidTr="002B53DC">
        <w:trPr>
          <w:gridAfter w:val="1"/>
          <w:wAfter w:w="49" w:type="dxa"/>
          <w:trHeight w:val="42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пос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тит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1590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83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Формиров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804,3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775,8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</w:t>
            </w:r>
          </w:p>
        </w:tc>
      </w:tr>
      <w:tr w:rsidR="002B53DC" w:rsidRPr="00DB5559" w:rsidTr="002B53DC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15800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16250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16500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16770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16970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17170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0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Создание экспозиций (выставок) музеев, орг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низация 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ы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ездных 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ы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ставок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483,3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1181,0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1181,0</w:t>
            </w:r>
          </w:p>
        </w:tc>
      </w:tr>
      <w:tr w:rsidR="002B53DC" w:rsidRPr="00DB5559" w:rsidTr="002B53DC">
        <w:trPr>
          <w:gridAfter w:val="1"/>
          <w:wAfter w:w="49" w:type="dxa"/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эк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304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Услуга по публикации музейных предметов, музейных коллекций путем пу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личного 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каза, воспр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изведения в печатных изданиях, на электронных и других 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дах носит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лей, в том числе вирт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альном 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жиме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DB5559" w:rsidTr="002B53DC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пос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тит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Тыс.чел.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ы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53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эк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 за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ный 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5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Работа по формиров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нию, учету, хранению, изучению и обеспечению сохранности музейного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DB5559" w:rsidTr="002B53DC">
        <w:trPr>
          <w:gridAfter w:val="1"/>
          <w:wAfter w:w="49" w:type="dxa"/>
          <w:trHeight w:val="130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ъ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ем фо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дов (о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ной и 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учно-вспомог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55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тов, вн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в эле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тронный кат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2B53DC" w:rsidRPr="00DB5559" w:rsidTr="002B53DC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2B53DC" w:rsidRPr="00DB5559" w:rsidTr="002B53DC">
        <w:trPr>
          <w:gridAfter w:val="1"/>
          <w:wAfter w:w="49" w:type="dxa"/>
          <w:trHeight w:val="106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Показ ко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цертных (о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ганизация показа) и концертных программ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39 128,2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DB5559" w:rsidTr="002B53DC">
        <w:trPr>
          <w:gridAfter w:val="1"/>
          <w:wAfter w:w="49" w:type="dxa"/>
          <w:trHeight w:val="55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зр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 xml:space="preserve">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52700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52700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68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Организация деятельности клубных формиров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 и форм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рований 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модеятельн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го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12538,0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7838,1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9020,0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9020,0</w:t>
            </w:r>
          </w:p>
        </w:tc>
      </w:tr>
      <w:tr w:rsidR="002B53DC" w:rsidRPr="00DB5559" w:rsidTr="002B53DC">
        <w:trPr>
          <w:gridAfter w:val="1"/>
          <w:wAfter w:w="49" w:type="dxa"/>
          <w:trHeight w:val="110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клубных фо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10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лич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>
              <w:rPr>
                <w:rFonts w:ascii="Times New Roman" w:eastAsia="Times New Roman" w:hAnsi="Times New Roman"/>
                <w:color w:val="000000"/>
              </w:rPr>
              <w:t>ство уч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стн</w:t>
            </w: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>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чел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3240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97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Услуга по развитию творческой деятельности и показу ко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цертов, ко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цертных 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грамм, пров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дению кин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сеансов и других мер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DB5559" w:rsidTr="002B53DC">
        <w:trPr>
          <w:gridAfter w:val="1"/>
          <w:wAfter w:w="49" w:type="dxa"/>
          <w:trHeight w:val="9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зр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телей (п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сет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64683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клубных фо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268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Работа по проведению фестивалей, выставок, смотров, ко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курсов, кул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турно-просвет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тельских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роприятий, творческих конкурсов, по сохранению нематериал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ного кул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турного 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DB5559" w:rsidTr="002B53DC">
        <w:trPr>
          <w:gridAfter w:val="1"/>
          <w:wAfter w:w="49" w:type="dxa"/>
          <w:trHeight w:val="6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2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уч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ков клубных фо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14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 xml:space="preserve">Организация и проведение культурно-массовых мероприятий 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15369,6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9021,6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7226,4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8583,7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11840,0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11840</w:t>
            </w:r>
          </w:p>
        </w:tc>
      </w:tr>
      <w:tr w:rsidR="002B53DC" w:rsidRPr="00DB5559" w:rsidTr="002B53DC">
        <w:trPr>
          <w:gridAfter w:val="1"/>
          <w:wAfter w:w="49" w:type="dxa"/>
          <w:trHeight w:val="8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1940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1950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1960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2040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уч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ков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45900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51687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52486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53985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55490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0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Организация и проведение культурно-массовых мероприятий (бесплатная)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15369,6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9236,8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8371,8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11840,0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11840,0</w:t>
            </w:r>
          </w:p>
        </w:tc>
      </w:tr>
      <w:tr w:rsidR="002B53DC" w:rsidRPr="00DB5559" w:rsidTr="002B53DC">
        <w:trPr>
          <w:gridAfter w:val="1"/>
          <w:wAfter w:w="49" w:type="dxa"/>
          <w:trHeight w:val="69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4580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4590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4700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8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уч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 xml:space="preserve">ков 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155000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160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165000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67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Показ кин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фильмов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4319,6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</w:tr>
      <w:tr w:rsidR="002B53DC" w:rsidRPr="00DB5559" w:rsidTr="002B53DC">
        <w:trPr>
          <w:gridAfter w:val="1"/>
          <w:wAfter w:w="49" w:type="dxa"/>
          <w:trHeight w:val="55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зр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 xml:space="preserve">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1902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2B53DC" w:rsidRPr="00DB5559" w:rsidTr="002B53DC">
        <w:trPr>
          <w:gridAfter w:val="1"/>
          <w:wAfter w:w="49" w:type="dxa"/>
          <w:trHeight w:val="13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Реализация дополнител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общео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разовател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общера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вивающих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11445,9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9314,4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11234,6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10163,0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10163,0</w:t>
            </w:r>
          </w:p>
        </w:tc>
      </w:tr>
      <w:tr w:rsidR="002B53DC" w:rsidRPr="00DB5559" w:rsidTr="002B53DC">
        <w:trPr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ю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146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31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Реализация дополнител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професси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нальных 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грамм в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ласти 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3 177,0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DB5559" w:rsidTr="002B53DC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ю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14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Реализация дополнител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общео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разовател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професси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нальных 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грамм в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ласти 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6 961,1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3 177,0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852,8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2149,8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2295,2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1070,0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</w:t>
            </w:r>
          </w:p>
        </w:tc>
      </w:tr>
      <w:tr w:rsidR="002B53DC" w:rsidRPr="00DB5559" w:rsidTr="002B53DC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ю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81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Реализация дополнител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образ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вательных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DB5559" w:rsidTr="002B53DC">
        <w:trPr>
          <w:gridAfter w:val="1"/>
          <w:wAfter w:w="49" w:type="dxa"/>
          <w:trHeight w:val="55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3DC" w:rsidRPr="00DB5559" w:rsidRDefault="002B53DC" w:rsidP="002B53DC">
            <w:pPr>
              <w:rPr>
                <w:rFonts w:eastAsia="Times New Roman"/>
                <w:color w:val="000000"/>
              </w:rPr>
            </w:pPr>
            <w:r w:rsidRPr="00DB55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уч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Задача 3. «Обеспечение реализации муниципальной программы»</w:t>
            </w:r>
          </w:p>
        </w:tc>
      </w:tr>
      <w:tr w:rsidR="002B53DC" w:rsidRPr="00DB5559" w:rsidTr="002B53DC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прочими учреждениями</w:t>
            </w:r>
          </w:p>
        </w:tc>
      </w:tr>
      <w:tr w:rsidR="002B53DC" w:rsidRPr="00DB5559" w:rsidTr="002B53DC">
        <w:trPr>
          <w:gridAfter w:val="1"/>
          <w:wAfter w:w="49" w:type="dxa"/>
          <w:trHeight w:val="136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Услуги по обеспечению текущего 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держания зданий и 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оружений муниципал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учрежд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10711,4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DB5559" w:rsidTr="002B53DC">
        <w:trPr>
          <w:gridAfter w:val="1"/>
          <w:wAfter w:w="49" w:type="dxa"/>
          <w:trHeight w:val="82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ж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мых зд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2B53DC" w:rsidRPr="00DB5559" w:rsidTr="002B53DC">
        <w:trPr>
          <w:gridAfter w:val="1"/>
          <w:wAfter w:w="49" w:type="dxa"/>
          <w:trHeight w:val="88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Повышение оплаты труда работникам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13 273,1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23665,5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44919,0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33916,4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37101,5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37101,5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37101,5</w:t>
            </w:r>
          </w:p>
        </w:tc>
      </w:tr>
      <w:tr w:rsidR="002B53DC" w:rsidRPr="00DB5559" w:rsidTr="002B53DC">
        <w:trPr>
          <w:gridAfter w:val="1"/>
          <w:wAfter w:w="49" w:type="dxa"/>
          <w:trHeight w:val="1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Повышение оплаты труда педагогич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ским рабо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никам МБ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ДО «Иже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ская ДШИ»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1310,3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2838,0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2838,0</w:t>
            </w:r>
          </w:p>
        </w:tc>
      </w:tr>
      <w:tr w:rsidR="002B53DC" w:rsidRPr="00DB5559" w:rsidTr="002B53DC">
        <w:trPr>
          <w:gridAfter w:val="1"/>
          <w:wAfter w:w="49" w:type="dxa"/>
          <w:trHeight w:val="113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Оплата мун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ципальными учреждени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ми расходов по комм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нальным 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лугам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15093,8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14378,1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15892,2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53DC" w:rsidRPr="00DB5559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15892,2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Default="00CB0814" w:rsidP="00CB0814">
      <w:pPr>
        <w:rPr>
          <w:rFonts w:ascii="Times New Roman" w:hAnsi="Times New Roman"/>
          <w:sz w:val="24"/>
          <w:szCs w:val="24"/>
        </w:rPr>
      </w:pPr>
      <w:bookmarkStart w:id="17" w:name="Par2592"/>
      <w:bookmarkEnd w:id="17"/>
      <w:r>
        <w:rPr>
          <w:rFonts w:ascii="Times New Roman" w:hAnsi="Times New Roman"/>
          <w:sz w:val="24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 xml:space="preserve">реализации муниципальной программы МО МР «Ижемский»  «Развитие и сохранение культуры» 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1433"/>
        <w:gridCol w:w="1701"/>
        <w:gridCol w:w="2268"/>
        <w:gridCol w:w="992"/>
        <w:gridCol w:w="993"/>
        <w:gridCol w:w="1134"/>
        <w:gridCol w:w="1134"/>
        <w:gridCol w:w="1134"/>
        <w:gridCol w:w="1134"/>
        <w:gridCol w:w="1276"/>
        <w:gridCol w:w="1224"/>
        <w:gridCol w:w="1043"/>
      </w:tblGrid>
      <w:tr w:rsidR="002B53DC" w:rsidRPr="001A576E" w:rsidTr="002B53DC">
        <w:trPr>
          <w:trHeight w:val="731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Наименование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ной программы, 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новного мер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Ответственный испо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нитель, соисполнитель</w:t>
            </w:r>
          </w:p>
        </w:tc>
        <w:tc>
          <w:tcPr>
            <w:tcW w:w="10064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Расходы (тыс.руб.)</w:t>
            </w:r>
          </w:p>
        </w:tc>
      </w:tr>
      <w:tr w:rsidR="002B53DC" w:rsidRPr="001A576E" w:rsidTr="002B53DC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</w:tr>
      <w:tr w:rsidR="002B53DC" w:rsidRPr="001A576E" w:rsidTr="002B53DC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2B53DC" w:rsidRPr="001A576E" w:rsidTr="002B53D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ная програ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Развитие и 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хранение кул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туры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164 587,1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169 788,8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B53DC" w:rsidRPr="001A576E" w:rsidTr="002B53DC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164587,1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168 538,8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B53DC" w:rsidRPr="001A576E" w:rsidTr="002B53DC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админ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страции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ский»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Основное мероприятие 1.1.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Укрепление и модернизация материально-технической б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зы объектов сферы культ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9 469,6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9 469,6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админ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страции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Реализация ко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цепции инфо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матизации сф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ры культ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ры и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B53DC" w:rsidRPr="001A576E" w:rsidTr="002B53DC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ципального района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B53DC" w:rsidRPr="001A576E" w:rsidTr="002B53D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1.3.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Развитие би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б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лиотечного дела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11 873,9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B53DC" w:rsidRPr="001A576E" w:rsidTr="002B53DC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11 873,9</w:t>
            </w:r>
          </w:p>
        </w:tc>
        <w:tc>
          <w:tcPr>
            <w:tcW w:w="12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0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B53DC" w:rsidRPr="001A576E" w:rsidTr="002B53D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1.4.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музеями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2 610,0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B53DC" w:rsidRPr="001A576E" w:rsidTr="002B53DC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610,0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B53DC" w:rsidRPr="001A576E" w:rsidTr="002B53DC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1.5.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Создание без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пасных условий в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ных учрежден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ях культуры и иску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1 302,7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B53DC" w:rsidRPr="001A576E" w:rsidTr="002B53D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1 302,7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B53DC" w:rsidRPr="001A576E" w:rsidTr="002B53DC">
        <w:trPr>
          <w:trHeight w:val="2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B6745D">
              <w:rPr>
                <w:rFonts w:ascii="Times New Roman" w:eastAsia="Times New Roman" w:hAnsi="Times New Roman"/>
                <w:color w:val="000000"/>
              </w:rPr>
              <w:t>Строительство и реконстру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к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ция объектов сферы культ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у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564"/>
        </w:trPr>
        <w:tc>
          <w:tcPr>
            <w:tcW w:w="14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админ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страции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2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учрежд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ниями культу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но-досугового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29 293,6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B53DC" w:rsidRPr="001A576E" w:rsidTr="002B53D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29 293,6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B53DC" w:rsidRPr="001A576E" w:rsidTr="002B53DC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Поддержка х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дожестве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народного тво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чества, сохран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ние традицио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469,4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B53DC" w:rsidRPr="001A576E" w:rsidTr="002B53D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469,4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B53DC" w:rsidRPr="001A576E" w:rsidTr="002B53DC">
        <w:trPr>
          <w:trHeight w:val="24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Основное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мероприятие 2.3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Стимулиров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ние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деятельн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сти и повышение пр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фе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сиональной компетентн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сти работников 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ч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реждений кул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2.4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учрежд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ниями дополн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тельного образ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12 304,6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B53DC" w:rsidRPr="001A576E" w:rsidTr="002B53DC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12 304,6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B53DC" w:rsidRPr="001A576E" w:rsidTr="002B53DC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Реализация 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родных пр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ектов в сфере культ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ры и искусства, э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нокультурного развития нар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дов, прожива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ю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щих на террит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рии Ижемского район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2 261,7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2 261,7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36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Реализация н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родных иници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тив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266,8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612"/>
        </w:trPr>
        <w:tc>
          <w:tcPr>
            <w:tcW w:w="14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266,8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1A576E" w:rsidTr="002B53DC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Руководство и управление в сфере устано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ленных фун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ций органов местн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го самоуправл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8 605,6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B53DC" w:rsidRPr="001A576E" w:rsidTr="002B53DC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B53DC" w:rsidRPr="001A576E" w:rsidTr="002B53D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ж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26 211,8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B53DC" w:rsidRPr="001A576E" w:rsidTr="002B53D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ципального района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11 184,9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26 211,8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B53DC" w:rsidRPr="001A576E" w:rsidTr="002B53DC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3.4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Обеспечение роста уровня оплаты труда работников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ных учреждений культуры и 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кусства в 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</w:tr>
      <w:tr w:rsidR="002B53DC" w:rsidRPr="001A576E" w:rsidTr="002B53DC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</w:tr>
      <w:tr w:rsidR="002B53DC" w:rsidRPr="001A576E" w:rsidTr="002B53D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Создание усл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вий для фун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ционирования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ных учреждений культуры и 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14 378,1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</w:tr>
      <w:tr w:rsidR="002B53DC" w:rsidRPr="001A576E" w:rsidTr="002B53DC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1A576E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15 133,2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14 378,1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53DC" w:rsidRPr="001A576E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</w:tr>
    </w:tbl>
    <w:p w:rsidR="00CB0814" w:rsidRPr="00F87630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Ресурсное обеспечение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 и прогнозная (справочная) оценка расходов федерального бюджета, 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республиканского бюджета Республики Коми,  бюджета муниципального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 w:rsidRPr="00F87630">
        <w:rPr>
          <w:rFonts w:ascii="Times New Roman" w:hAnsi="Times New Roman" w:cs="Times New Roman"/>
          <w:sz w:val="24"/>
          <w:szCs w:val="24"/>
        </w:rPr>
        <w:t>МО МР «Ижемский» «Развитие и сохранение культуры»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68" w:type="dxa"/>
        <w:tblInd w:w="93" w:type="dxa"/>
        <w:tblLayout w:type="fixed"/>
        <w:tblLook w:val="04A0"/>
      </w:tblPr>
      <w:tblGrid>
        <w:gridCol w:w="1149"/>
        <w:gridCol w:w="1701"/>
        <w:gridCol w:w="2410"/>
        <w:gridCol w:w="1134"/>
        <w:gridCol w:w="1134"/>
        <w:gridCol w:w="1134"/>
        <w:gridCol w:w="1134"/>
        <w:gridCol w:w="1134"/>
        <w:gridCol w:w="1134"/>
        <w:gridCol w:w="1135"/>
        <w:gridCol w:w="1134"/>
        <w:gridCol w:w="1135"/>
      </w:tblGrid>
      <w:tr w:rsidR="002B53DC" w:rsidRPr="00A96C98" w:rsidTr="002B53DC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новного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Источник финансиров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1020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Оценка расходов (тыс.руб.)</w:t>
            </w:r>
          </w:p>
        </w:tc>
      </w:tr>
      <w:tr w:rsidR="002B53DC" w:rsidRPr="00A96C98" w:rsidTr="002B53DC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</w:tr>
      <w:tr w:rsidR="002B53DC" w:rsidRPr="00A96C98" w:rsidTr="002B53DC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2B53DC" w:rsidRPr="00A96C98" w:rsidTr="002B53D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пальная програ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Развитие и 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хранение  кул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90895,1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164 587,1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169 788,8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B53DC" w:rsidRPr="00A96C98" w:rsidTr="002B53DC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6 463,8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1 567,1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14 633,9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29 325,4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58 103,6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63 032,6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FC6F10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  <w:highlight w:val="yellow"/>
              </w:rPr>
            </w:pPr>
            <w:r w:rsidRPr="00FC6F10">
              <w:rPr>
                <w:rFonts w:ascii="Times New Roman" w:eastAsia="Times New Roman" w:hAnsi="Times New Roman"/>
                <w:color w:val="000000"/>
              </w:rPr>
              <w:t>60</w:t>
            </w:r>
            <w:r>
              <w:rPr>
                <w:rFonts w:ascii="Times New Roman" w:eastAsia="Times New Roman" w:hAnsi="Times New Roman"/>
                <w:color w:val="000000"/>
              </w:rPr>
              <w:t> 248,9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59 244,4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59 244,4</w:t>
            </w:r>
          </w:p>
        </w:tc>
      </w:tr>
      <w:tr w:rsidR="002B53DC" w:rsidRPr="00A96C98" w:rsidTr="002B53DC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88 652,1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94 111,7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96 436,7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111 136,2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100 019,7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91 947,0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FC6F10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  <w:highlight w:val="yellow"/>
              </w:rPr>
            </w:pPr>
            <w:r w:rsidRPr="0088758A">
              <w:rPr>
                <w:rFonts w:ascii="Times New Roman" w:eastAsia="Times New Roman" w:hAnsi="Times New Roman"/>
                <w:color w:val="000000"/>
              </w:rPr>
              <w:t>108 507,2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102 334,4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102 334,4</w:t>
            </w:r>
          </w:p>
        </w:tc>
      </w:tr>
      <w:tr w:rsidR="002B53DC" w:rsidRPr="00A96C98" w:rsidTr="002B53DC">
        <w:trPr>
          <w:trHeight w:val="78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1.1.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Укрепление и модернизация материально-технической 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зы объектов сферы культ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ры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и искусства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6 098,2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9 469,6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429,8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1 528,6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4 903,0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3 867,5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4 665,5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7 994,3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1.2.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Реализация ко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цепции инфо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матизации сф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ры культ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</w:tr>
      <w:tr w:rsidR="002B53DC" w:rsidRPr="00A96C98" w:rsidTr="002B53DC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1.3.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Развитие би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лиотечного 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12 090,3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11 873,9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16 021,0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16 021,0</w:t>
            </w:r>
          </w:p>
        </w:tc>
      </w:tr>
      <w:tr w:rsidR="002B53DC" w:rsidRPr="00A96C98" w:rsidTr="002B53DC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16 954,4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17 029,3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16 432,9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15 831,7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13 381,2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12 023,8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11 807,0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тие 1.4.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Оказание мун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ципальных услуг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музеями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2 441,6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2 610,0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551,0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3 551,0</w:t>
            </w:r>
          </w:p>
        </w:tc>
      </w:tr>
      <w:tr w:rsidR="002B53DC" w:rsidRPr="00A96C98" w:rsidTr="002B53DC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77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 551,0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18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1.5.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Создание без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пасных условий в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учрежден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ях культуры и иску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ства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425,5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751,0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1 302,7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409,0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409,0</w:t>
            </w:r>
          </w:p>
        </w:tc>
      </w:tr>
      <w:tr w:rsidR="002B53DC" w:rsidRPr="00A96C98" w:rsidTr="002B53DC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256,9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494,1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B53DC" w:rsidRPr="00A96C98" w:rsidTr="002B53DC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25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тие </w:t>
            </w:r>
            <w:r>
              <w:rPr>
                <w:rFonts w:ascii="Times New Roman" w:eastAsia="Times New Roman" w:hAnsi="Times New Roman"/>
                <w:color w:val="000000"/>
              </w:rPr>
              <w:t>1.6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Строительство и реконстру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к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ция объектов сферы культ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у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1 250,0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305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655"/>
        </w:trPr>
        <w:tc>
          <w:tcPr>
            <w:tcW w:w="11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C4702F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тие 2.1.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Оказание мун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ципальных услуг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учрежд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ниями культу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но-досугового 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28 927,4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29 293,6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37 200,0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37 200,0</w:t>
            </w:r>
          </w:p>
        </w:tc>
      </w:tr>
      <w:tr w:rsidR="002B53DC" w:rsidRPr="00A96C98" w:rsidTr="002B53DC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75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29 293,6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тие 2.2.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Поддержка х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дожественного народного тво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чества, сохран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ние традицио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ной культуры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669,2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225,4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225,0</w:t>
            </w:r>
          </w:p>
        </w:tc>
      </w:tr>
      <w:tr w:rsidR="002B53DC" w:rsidRPr="00A96C98" w:rsidTr="002B53DC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B53DC" w:rsidRPr="00A96C98" w:rsidTr="002B53D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24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тие 2.3.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Стимулиров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ние деятельн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сти и повышение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фе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сиональной компетентн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сти работников 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ч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реждений кул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туры и 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кусства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3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тие 2.4.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Оказание мун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ципальных услуг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учрежд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ниями дополн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тельного образ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11 609,6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12 163,0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12 163,0</w:t>
            </w:r>
          </w:p>
        </w:tc>
      </w:tr>
      <w:tr w:rsidR="002B53DC" w:rsidRPr="00A96C98" w:rsidTr="002B53DC">
        <w:trPr>
          <w:trHeight w:val="24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12 304,6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2.5.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Реализация 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родных прое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тов в сфере культ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ры и искусства, этн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культурного развития нар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дов, прожива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щих на террит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рии Ижемского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2 261,7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</w:t>
            </w:r>
            <w:r>
              <w:rPr>
                <w:rFonts w:ascii="Times New Roman" w:eastAsia="Times New Roman" w:hAnsi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/>
                <w:color w:val="000000"/>
              </w:rPr>
              <w:t>я</w:t>
            </w:r>
            <w:r>
              <w:rPr>
                <w:rFonts w:ascii="Times New Roman" w:eastAsia="Times New Roman" w:hAnsi="Times New Roman"/>
                <w:color w:val="000000"/>
              </w:rPr>
              <w:t>тие 2.6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Реализация н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родных иници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тив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266,8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308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75703C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75703C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B53DC" w:rsidRPr="00A96C98" w:rsidTr="002B53D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Основное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3.1.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Руководство и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управление в сфере устано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ленных фун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ций органов местн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го самоуправл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8 223,2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8 531,7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9 085,7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8 605,6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8 605,6</w:t>
            </w:r>
          </w:p>
        </w:tc>
      </w:tr>
      <w:tr w:rsidR="002B53DC" w:rsidRPr="00A96C98" w:rsidTr="002B53DC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8 223,2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3.3.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20 376,9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17 114,0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26 211,8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18 496,6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18 496,6</w:t>
            </w:r>
          </w:p>
        </w:tc>
      </w:tr>
      <w:tr w:rsidR="002B53DC" w:rsidRPr="00A96C98" w:rsidTr="002B53DC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7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20 376,9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26 211,8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3.4.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Обеспечение роста уровня оплаты труда работников 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учреждений культуры в Ижемском ра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й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оне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52 261,3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</w:tr>
      <w:tr w:rsidR="002B53DC" w:rsidRPr="00A96C98" w:rsidTr="002B53DC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65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13 823,5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28 071,5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46 242,9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51 738,7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</w:tr>
      <w:tr w:rsidR="002B53DC" w:rsidRPr="00A96C98" w:rsidTr="002B53DC">
        <w:trPr>
          <w:trHeight w:val="7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522,6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</w:tr>
      <w:tr w:rsidR="002B53DC" w:rsidRPr="00A96C98" w:rsidTr="002B53DC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22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тие 3.5.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Создание усл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вий для фун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ционирования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учреждений культуры и 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кусства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15 133,1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14 378,1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15 892,2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15 892,2</w:t>
            </w:r>
          </w:p>
        </w:tc>
      </w:tr>
      <w:tr w:rsidR="002B53DC" w:rsidRPr="00A96C98" w:rsidTr="002B53DC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rPr>
                <w:rFonts w:eastAsia="Times New Roman"/>
                <w:color w:val="000000"/>
              </w:rPr>
            </w:pPr>
          </w:p>
        </w:tc>
      </w:tr>
      <w:tr w:rsidR="002B53DC" w:rsidRPr="00A96C98" w:rsidTr="002B53D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10 486,9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10 540,7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10 003,4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11 071,1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11 071,1</w:t>
            </w:r>
          </w:p>
        </w:tc>
      </w:tr>
      <w:tr w:rsidR="002B53DC" w:rsidRPr="00A96C98" w:rsidTr="002B53DC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4 606,9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4 592,4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4 821,1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4 821,1</w:t>
            </w:r>
          </w:p>
        </w:tc>
      </w:tr>
      <w:tr w:rsidR="002B53DC" w:rsidRPr="00A96C98" w:rsidTr="002B53DC">
        <w:trPr>
          <w:trHeight w:val="76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B53DC" w:rsidRPr="00A96C98" w:rsidRDefault="002B53DC" w:rsidP="002B53D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 Расходы только за счет средств бюджета муниципального района «Ижемский» (без учета средств, выделенных из федерального бюд</w:t>
      </w:r>
      <w:r w:rsidRPr="00F87630">
        <w:rPr>
          <w:rFonts w:ascii="Times New Roman" w:hAnsi="Times New Roman"/>
          <w:sz w:val="24"/>
          <w:szCs w:val="24"/>
        </w:rPr>
        <w:softHyphen/>
        <w:t>жета и республиканского бюджета Республики Коми)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организации».</w:t>
      </w:r>
    </w:p>
    <w:p w:rsidR="00CB0814" w:rsidRDefault="00CB0814" w:rsidP="00B22046">
      <w:pPr>
        <w:spacing w:line="0" w:lineRule="atLeast"/>
        <w:ind w:right="360"/>
        <w:rPr>
          <w:rFonts w:ascii="Times New Roman" w:eastAsia="Times New Roman" w:hAnsi="Times New Roman"/>
        </w:rPr>
      </w:pPr>
      <w:bookmarkStart w:id="18" w:name="page15"/>
      <w:bookmarkStart w:id="19" w:name="page16"/>
      <w:bookmarkStart w:id="20" w:name="page17"/>
      <w:bookmarkStart w:id="21" w:name="page46"/>
      <w:bookmarkEnd w:id="18"/>
      <w:bookmarkEnd w:id="19"/>
      <w:bookmarkEnd w:id="20"/>
      <w:bookmarkEnd w:id="21"/>
    </w:p>
    <w:sectPr w:rsidR="00CB0814" w:rsidSect="00B22046">
      <w:pgSz w:w="16840" w:h="11906" w:orient="landscape"/>
      <w:pgMar w:top="827" w:right="938" w:bottom="1440" w:left="1300" w:header="0" w:footer="0" w:gutter="0"/>
      <w:cols w:space="0" w:equalWidth="0">
        <w:col w:w="146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763845E"/>
    <w:lvl w:ilvl="0" w:tplc="3964F95A">
      <w:start w:val="1"/>
      <w:numFmt w:val="bullet"/>
      <w:lvlText w:val="П"/>
      <w:lvlJc w:val="left"/>
    </w:lvl>
    <w:lvl w:ilvl="1" w:tplc="829E57EC">
      <w:start w:val="1"/>
      <w:numFmt w:val="bullet"/>
      <w:lvlText w:val="Ш"/>
      <w:lvlJc w:val="left"/>
    </w:lvl>
    <w:lvl w:ilvl="2" w:tplc="49F012F6">
      <w:start w:val="1"/>
      <w:numFmt w:val="bullet"/>
      <w:lvlText w:val=""/>
      <w:lvlJc w:val="left"/>
    </w:lvl>
    <w:lvl w:ilvl="3" w:tplc="DD8CFCC6">
      <w:start w:val="1"/>
      <w:numFmt w:val="bullet"/>
      <w:lvlText w:val=""/>
      <w:lvlJc w:val="left"/>
    </w:lvl>
    <w:lvl w:ilvl="4" w:tplc="EF065A5C">
      <w:start w:val="1"/>
      <w:numFmt w:val="bullet"/>
      <w:lvlText w:val=""/>
      <w:lvlJc w:val="left"/>
    </w:lvl>
    <w:lvl w:ilvl="5" w:tplc="DB62BC04">
      <w:start w:val="1"/>
      <w:numFmt w:val="bullet"/>
      <w:lvlText w:val=""/>
      <w:lvlJc w:val="left"/>
    </w:lvl>
    <w:lvl w:ilvl="6" w:tplc="85163158">
      <w:start w:val="1"/>
      <w:numFmt w:val="bullet"/>
      <w:lvlText w:val=""/>
      <w:lvlJc w:val="left"/>
    </w:lvl>
    <w:lvl w:ilvl="7" w:tplc="6C72B0EA">
      <w:start w:val="1"/>
      <w:numFmt w:val="bullet"/>
      <w:lvlText w:val=""/>
      <w:lvlJc w:val="left"/>
    </w:lvl>
    <w:lvl w:ilvl="8" w:tplc="6E7E4306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08EDBDAA"/>
    <w:lvl w:ilvl="0" w:tplc="0F8A7CD6">
      <w:numFmt w:val="decimal"/>
      <w:lvlText w:val="%1."/>
      <w:lvlJc w:val="left"/>
    </w:lvl>
    <w:lvl w:ilvl="1" w:tplc="A184E674">
      <w:start w:val="1"/>
      <w:numFmt w:val="bullet"/>
      <w:lvlText w:val="П"/>
      <w:lvlJc w:val="left"/>
    </w:lvl>
    <w:lvl w:ilvl="2" w:tplc="AAAE4E82">
      <w:start w:val="1"/>
      <w:numFmt w:val="bullet"/>
      <w:lvlText w:val=""/>
      <w:lvlJc w:val="left"/>
    </w:lvl>
    <w:lvl w:ilvl="3" w:tplc="5FDE6430">
      <w:start w:val="1"/>
      <w:numFmt w:val="bullet"/>
      <w:lvlText w:val=""/>
      <w:lvlJc w:val="left"/>
    </w:lvl>
    <w:lvl w:ilvl="4" w:tplc="19C88FE0">
      <w:start w:val="1"/>
      <w:numFmt w:val="bullet"/>
      <w:lvlText w:val=""/>
      <w:lvlJc w:val="left"/>
    </w:lvl>
    <w:lvl w:ilvl="5" w:tplc="E80A8156">
      <w:start w:val="1"/>
      <w:numFmt w:val="bullet"/>
      <w:lvlText w:val=""/>
      <w:lvlJc w:val="left"/>
    </w:lvl>
    <w:lvl w:ilvl="6" w:tplc="319E07DA">
      <w:start w:val="1"/>
      <w:numFmt w:val="bullet"/>
      <w:lvlText w:val=""/>
      <w:lvlJc w:val="left"/>
    </w:lvl>
    <w:lvl w:ilvl="7" w:tplc="811C9EB8">
      <w:start w:val="1"/>
      <w:numFmt w:val="bullet"/>
      <w:lvlText w:val=""/>
      <w:lvlJc w:val="left"/>
    </w:lvl>
    <w:lvl w:ilvl="8" w:tplc="7F6E224E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79838CB2"/>
    <w:lvl w:ilvl="0" w:tplc="9C8AF1BA">
      <w:start w:val="2"/>
      <w:numFmt w:val="decimal"/>
      <w:lvlText w:val="%1."/>
      <w:lvlJc w:val="left"/>
    </w:lvl>
    <w:lvl w:ilvl="1" w:tplc="22DA5AA8">
      <w:start w:val="1"/>
      <w:numFmt w:val="bullet"/>
      <w:lvlText w:val=""/>
      <w:lvlJc w:val="left"/>
    </w:lvl>
    <w:lvl w:ilvl="2" w:tplc="620A8850">
      <w:start w:val="1"/>
      <w:numFmt w:val="bullet"/>
      <w:lvlText w:val=""/>
      <w:lvlJc w:val="left"/>
    </w:lvl>
    <w:lvl w:ilvl="3" w:tplc="FC5E4CB6">
      <w:start w:val="1"/>
      <w:numFmt w:val="bullet"/>
      <w:lvlText w:val=""/>
      <w:lvlJc w:val="left"/>
    </w:lvl>
    <w:lvl w:ilvl="4" w:tplc="4134D9BE">
      <w:start w:val="1"/>
      <w:numFmt w:val="bullet"/>
      <w:lvlText w:val=""/>
      <w:lvlJc w:val="left"/>
    </w:lvl>
    <w:lvl w:ilvl="5" w:tplc="06543F68">
      <w:start w:val="1"/>
      <w:numFmt w:val="bullet"/>
      <w:lvlText w:val=""/>
      <w:lvlJc w:val="left"/>
    </w:lvl>
    <w:lvl w:ilvl="6" w:tplc="CBDC2C1A">
      <w:start w:val="1"/>
      <w:numFmt w:val="bullet"/>
      <w:lvlText w:val=""/>
      <w:lvlJc w:val="left"/>
    </w:lvl>
    <w:lvl w:ilvl="7" w:tplc="3976D678">
      <w:start w:val="1"/>
      <w:numFmt w:val="bullet"/>
      <w:lvlText w:val=""/>
      <w:lvlJc w:val="left"/>
    </w:lvl>
    <w:lvl w:ilvl="8" w:tplc="5F666B0C">
      <w:start w:val="1"/>
      <w:numFmt w:val="bullet"/>
      <w:lvlText w:val=""/>
      <w:lvlJc w:val="left"/>
    </w:lvl>
  </w:abstractNum>
  <w:abstractNum w:abstractNumId="3">
    <w:nsid w:val="00000009"/>
    <w:multiLevelType w:val="hybridMultilevel"/>
    <w:tmpl w:val="71F32454"/>
    <w:lvl w:ilvl="0" w:tplc="1B8E8902">
      <w:start w:val="7"/>
      <w:numFmt w:val="decimal"/>
      <w:lvlText w:val="%1."/>
      <w:lvlJc w:val="left"/>
    </w:lvl>
    <w:lvl w:ilvl="1" w:tplc="AD4A7632">
      <w:start w:val="1"/>
      <w:numFmt w:val="bullet"/>
      <w:lvlText w:val=""/>
      <w:lvlJc w:val="left"/>
    </w:lvl>
    <w:lvl w:ilvl="2" w:tplc="BD02B0BA">
      <w:start w:val="1"/>
      <w:numFmt w:val="bullet"/>
      <w:lvlText w:val=""/>
      <w:lvlJc w:val="left"/>
    </w:lvl>
    <w:lvl w:ilvl="3" w:tplc="3B967568">
      <w:start w:val="1"/>
      <w:numFmt w:val="bullet"/>
      <w:lvlText w:val=""/>
      <w:lvlJc w:val="left"/>
    </w:lvl>
    <w:lvl w:ilvl="4" w:tplc="B394D20C">
      <w:start w:val="1"/>
      <w:numFmt w:val="bullet"/>
      <w:lvlText w:val=""/>
      <w:lvlJc w:val="left"/>
    </w:lvl>
    <w:lvl w:ilvl="5" w:tplc="C5EC6116">
      <w:start w:val="1"/>
      <w:numFmt w:val="bullet"/>
      <w:lvlText w:val=""/>
      <w:lvlJc w:val="left"/>
    </w:lvl>
    <w:lvl w:ilvl="6" w:tplc="E23E2658">
      <w:start w:val="1"/>
      <w:numFmt w:val="bullet"/>
      <w:lvlText w:val=""/>
      <w:lvlJc w:val="left"/>
    </w:lvl>
    <w:lvl w:ilvl="7" w:tplc="44B43CCA">
      <w:start w:val="1"/>
      <w:numFmt w:val="bullet"/>
      <w:lvlText w:val=""/>
      <w:lvlJc w:val="left"/>
    </w:lvl>
    <w:lvl w:ilvl="8" w:tplc="6AC6A2BE">
      <w:start w:val="1"/>
      <w:numFmt w:val="bullet"/>
      <w:lvlText w:val=""/>
      <w:lvlJc w:val="left"/>
    </w:lvl>
  </w:abstractNum>
  <w:abstractNum w:abstractNumId="4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6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7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8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9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1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11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12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3">
    <w:nsid w:val="00000015"/>
    <w:multiLevelType w:val="hybridMultilevel"/>
    <w:tmpl w:val="3006C83E"/>
    <w:lvl w:ilvl="0" w:tplc="F332873C">
      <w:numFmt w:val="decimal"/>
      <w:lvlText w:val="%1."/>
      <w:lvlJc w:val="left"/>
    </w:lvl>
    <w:lvl w:ilvl="1" w:tplc="6E845C60">
      <w:start w:val="1"/>
      <w:numFmt w:val="bullet"/>
      <w:lvlText w:val="В"/>
      <w:lvlJc w:val="left"/>
    </w:lvl>
    <w:lvl w:ilvl="2" w:tplc="31107E70">
      <w:start w:val="1"/>
      <w:numFmt w:val="bullet"/>
      <w:lvlText w:val=""/>
      <w:lvlJc w:val="left"/>
    </w:lvl>
    <w:lvl w:ilvl="3" w:tplc="2B5CDCEA">
      <w:start w:val="1"/>
      <w:numFmt w:val="bullet"/>
      <w:lvlText w:val=""/>
      <w:lvlJc w:val="left"/>
    </w:lvl>
    <w:lvl w:ilvl="4" w:tplc="9BF6A22E">
      <w:start w:val="1"/>
      <w:numFmt w:val="bullet"/>
      <w:lvlText w:val=""/>
      <w:lvlJc w:val="left"/>
    </w:lvl>
    <w:lvl w:ilvl="5" w:tplc="48F20040">
      <w:start w:val="1"/>
      <w:numFmt w:val="bullet"/>
      <w:lvlText w:val=""/>
      <w:lvlJc w:val="left"/>
    </w:lvl>
    <w:lvl w:ilvl="6" w:tplc="106EC6FA">
      <w:start w:val="1"/>
      <w:numFmt w:val="bullet"/>
      <w:lvlText w:val=""/>
      <w:lvlJc w:val="left"/>
    </w:lvl>
    <w:lvl w:ilvl="7" w:tplc="EAD6B2AE">
      <w:start w:val="1"/>
      <w:numFmt w:val="bullet"/>
      <w:lvlText w:val=""/>
      <w:lvlJc w:val="left"/>
    </w:lvl>
    <w:lvl w:ilvl="8" w:tplc="31C00854">
      <w:start w:val="1"/>
      <w:numFmt w:val="bullet"/>
      <w:lvlText w:val=""/>
      <w:lvlJc w:val="left"/>
    </w:lvl>
  </w:abstractNum>
  <w:abstractNum w:abstractNumId="14">
    <w:nsid w:val="00000016"/>
    <w:multiLevelType w:val="hybridMultilevel"/>
    <w:tmpl w:val="614FD4A0"/>
    <w:lvl w:ilvl="0" w:tplc="C27CAA3A">
      <w:start w:val="1"/>
      <w:numFmt w:val="decimal"/>
      <w:lvlText w:val="1.%1."/>
      <w:lvlJc w:val="left"/>
    </w:lvl>
    <w:lvl w:ilvl="1" w:tplc="28046770">
      <w:start w:val="1"/>
      <w:numFmt w:val="bullet"/>
      <w:lvlText w:val="В"/>
      <w:lvlJc w:val="left"/>
    </w:lvl>
    <w:lvl w:ilvl="2" w:tplc="8FCE4F9A">
      <w:start w:val="1"/>
      <w:numFmt w:val="bullet"/>
      <w:lvlText w:val=""/>
      <w:lvlJc w:val="left"/>
    </w:lvl>
    <w:lvl w:ilvl="3" w:tplc="27D0D720">
      <w:start w:val="1"/>
      <w:numFmt w:val="bullet"/>
      <w:lvlText w:val=""/>
      <w:lvlJc w:val="left"/>
    </w:lvl>
    <w:lvl w:ilvl="4" w:tplc="A9D4DB08">
      <w:start w:val="1"/>
      <w:numFmt w:val="bullet"/>
      <w:lvlText w:val=""/>
      <w:lvlJc w:val="left"/>
    </w:lvl>
    <w:lvl w:ilvl="5" w:tplc="632647E0">
      <w:start w:val="1"/>
      <w:numFmt w:val="bullet"/>
      <w:lvlText w:val=""/>
      <w:lvlJc w:val="left"/>
    </w:lvl>
    <w:lvl w:ilvl="6" w:tplc="D1E4D15A">
      <w:start w:val="1"/>
      <w:numFmt w:val="bullet"/>
      <w:lvlText w:val=""/>
      <w:lvlJc w:val="left"/>
    </w:lvl>
    <w:lvl w:ilvl="7" w:tplc="09788D22">
      <w:start w:val="1"/>
      <w:numFmt w:val="bullet"/>
      <w:lvlText w:val=""/>
      <w:lvlJc w:val="left"/>
    </w:lvl>
    <w:lvl w:ilvl="8" w:tplc="BAE2EB0A">
      <w:start w:val="1"/>
      <w:numFmt w:val="bullet"/>
      <w:lvlText w:val=""/>
      <w:lvlJc w:val="left"/>
    </w:lvl>
  </w:abstractNum>
  <w:abstractNum w:abstractNumId="15">
    <w:nsid w:val="00000017"/>
    <w:multiLevelType w:val="hybridMultilevel"/>
    <w:tmpl w:val="419AC240"/>
    <w:lvl w:ilvl="0" w:tplc="608EB4E8">
      <w:start w:val="2"/>
      <w:numFmt w:val="decimal"/>
      <w:lvlText w:val="%1."/>
      <w:lvlJc w:val="left"/>
    </w:lvl>
    <w:lvl w:ilvl="1" w:tplc="ACAAA5D8">
      <w:start w:val="1"/>
      <w:numFmt w:val="bullet"/>
      <w:lvlText w:val="В"/>
      <w:lvlJc w:val="left"/>
    </w:lvl>
    <w:lvl w:ilvl="2" w:tplc="C0B0A9D0">
      <w:start w:val="1"/>
      <w:numFmt w:val="bullet"/>
      <w:lvlText w:val=""/>
      <w:lvlJc w:val="left"/>
    </w:lvl>
    <w:lvl w:ilvl="3" w:tplc="264EF6AE">
      <w:start w:val="1"/>
      <w:numFmt w:val="bullet"/>
      <w:lvlText w:val=""/>
      <w:lvlJc w:val="left"/>
    </w:lvl>
    <w:lvl w:ilvl="4" w:tplc="0FE06464">
      <w:start w:val="1"/>
      <w:numFmt w:val="bullet"/>
      <w:lvlText w:val=""/>
      <w:lvlJc w:val="left"/>
    </w:lvl>
    <w:lvl w:ilvl="5" w:tplc="B27A8130">
      <w:start w:val="1"/>
      <w:numFmt w:val="bullet"/>
      <w:lvlText w:val=""/>
      <w:lvlJc w:val="left"/>
    </w:lvl>
    <w:lvl w:ilvl="6" w:tplc="70FCFE5A">
      <w:start w:val="1"/>
      <w:numFmt w:val="bullet"/>
      <w:lvlText w:val=""/>
      <w:lvlJc w:val="left"/>
    </w:lvl>
    <w:lvl w:ilvl="7" w:tplc="63D0A2A2">
      <w:start w:val="1"/>
      <w:numFmt w:val="bullet"/>
      <w:lvlText w:val=""/>
      <w:lvlJc w:val="left"/>
    </w:lvl>
    <w:lvl w:ilvl="8" w:tplc="9B4643EA">
      <w:start w:val="1"/>
      <w:numFmt w:val="bullet"/>
      <w:lvlText w:val=""/>
      <w:lvlJc w:val="left"/>
    </w:lvl>
  </w:abstractNum>
  <w:abstractNum w:abstractNumId="16">
    <w:nsid w:val="00000018"/>
    <w:multiLevelType w:val="hybridMultilevel"/>
    <w:tmpl w:val="5577F8E0"/>
    <w:lvl w:ilvl="0" w:tplc="DE5CFA46">
      <w:start w:val="1"/>
      <w:numFmt w:val="decimal"/>
      <w:lvlText w:val="2.%1."/>
      <w:lvlJc w:val="left"/>
    </w:lvl>
    <w:lvl w:ilvl="1" w:tplc="F5C4E256">
      <w:start w:val="1"/>
      <w:numFmt w:val="bullet"/>
      <w:lvlText w:val="В"/>
      <w:lvlJc w:val="left"/>
    </w:lvl>
    <w:lvl w:ilvl="2" w:tplc="938AC31C">
      <w:start w:val="1"/>
      <w:numFmt w:val="bullet"/>
      <w:lvlText w:val=""/>
      <w:lvlJc w:val="left"/>
    </w:lvl>
    <w:lvl w:ilvl="3" w:tplc="C4743B12">
      <w:start w:val="1"/>
      <w:numFmt w:val="bullet"/>
      <w:lvlText w:val=""/>
      <w:lvlJc w:val="left"/>
    </w:lvl>
    <w:lvl w:ilvl="4" w:tplc="B3E4A6AE">
      <w:start w:val="1"/>
      <w:numFmt w:val="bullet"/>
      <w:lvlText w:val=""/>
      <w:lvlJc w:val="left"/>
    </w:lvl>
    <w:lvl w:ilvl="5" w:tplc="0C300016">
      <w:start w:val="1"/>
      <w:numFmt w:val="bullet"/>
      <w:lvlText w:val=""/>
      <w:lvlJc w:val="left"/>
    </w:lvl>
    <w:lvl w:ilvl="6" w:tplc="CDB89DD6">
      <w:start w:val="1"/>
      <w:numFmt w:val="bullet"/>
      <w:lvlText w:val=""/>
      <w:lvlJc w:val="left"/>
    </w:lvl>
    <w:lvl w:ilvl="7" w:tplc="B380A832">
      <w:start w:val="1"/>
      <w:numFmt w:val="bullet"/>
      <w:lvlText w:val=""/>
      <w:lvlJc w:val="left"/>
    </w:lvl>
    <w:lvl w:ilvl="8" w:tplc="F6407734">
      <w:start w:val="1"/>
      <w:numFmt w:val="bullet"/>
      <w:lvlText w:val=""/>
      <w:lvlJc w:val="left"/>
    </w:lvl>
  </w:abstractNum>
  <w:abstractNum w:abstractNumId="17">
    <w:nsid w:val="00000019"/>
    <w:multiLevelType w:val="hybridMultilevel"/>
    <w:tmpl w:val="440BADFC"/>
    <w:lvl w:ilvl="0" w:tplc="03589EC4">
      <w:start w:val="3"/>
      <w:numFmt w:val="decimal"/>
      <w:lvlText w:val="%1."/>
      <w:lvlJc w:val="left"/>
    </w:lvl>
    <w:lvl w:ilvl="1" w:tplc="65643A64">
      <w:start w:val="1"/>
      <w:numFmt w:val="bullet"/>
      <w:lvlText w:val=""/>
      <w:lvlJc w:val="left"/>
    </w:lvl>
    <w:lvl w:ilvl="2" w:tplc="7A988FCC">
      <w:start w:val="1"/>
      <w:numFmt w:val="bullet"/>
      <w:lvlText w:val=""/>
      <w:lvlJc w:val="left"/>
    </w:lvl>
    <w:lvl w:ilvl="3" w:tplc="05003256">
      <w:start w:val="1"/>
      <w:numFmt w:val="bullet"/>
      <w:lvlText w:val=""/>
      <w:lvlJc w:val="left"/>
    </w:lvl>
    <w:lvl w:ilvl="4" w:tplc="68E47E16">
      <w:start w:val="1"/>
      <w:numFmt w:val="bullet"/>
      <w:lvlText w:val=""/>
      <w:lvlJc w:val="left"/>
    </w:lvl>
    <w:lvl w:ilvl="5" w:tplc="AA2CFDFA">
      <w:start w:val="1"/>
      <w:numFmt w:val="bullet"/>
      <w:lvlText w:val=""/>
      <w:lvlJc w:val="left"/>
    </w:lvl>
    <w:lvl w:ilvl="6" w:tplc="08A862A8">
      <w:start w:val="1"/>
      <w:numFmt w:val="bullet"/>
      <w:lvlText w:val=""/>
      <w:lvlJc w:val="left"/>
    </w:lvl>
    <w:lvl w:ilvl="7" w:tplc="65FAAD1E">
      <w:start w:val="1"/>
      <w:numFmt w:val="bullet"/>
      <w:lvlText w:val=""/>
      <w:lvlJc w:val="left"/>
    </w:lvl>
    <w:lvl w:ilvl="8" w:tplc="F57E81FC">
      <w:start w:val="1"/>
      <w:numFmt w:val="bullet"/>
      <w:lvlText w:val=""/>
      <w:lvlJc w:val="left"/>
    </w:lvl>
  </w:abstractNum>
  <w:abstractNum w:abstractNumId="18">
    <w:nsid w:val="0000001A"/>
    <w:multiLevelType w:val="hybridMultilevel"/>
    <w:tmpl w:val="05072366"/>
    <w:lvl w:ilvl="0" w:tplc="9D160356">
      <w:start w:val="1"/>
      <w:numFmt w:val="decimal"/>
      <w:lvlText w:val="3.%1."/>
      <w:lvlJc w:val="left"/>
    </w:lvl>
    <w:lvl w:ilvl="1" w:tplc="6D76A99E">
      <w:start w:val="1"/>
      <w:numFmt w:val="bullet"/>
      <w:lvlText w:val=""/>
      <w:lvlJc w:val="left"/>
    </w:lvl>
    <w:lvl w:ilvl="2" w:tplc="B5668C44">
      <w:start w:val="1"/>
      <w:numFmt w:val="bullet"/>
      <w:lvlText w:val=""/>
      <w:lvlJc w:val="left"/>
    </w:lvl>
    <w:lvl w:ilvl="3" w:tplc="86143FAA">
      <w:start w:val="1"/>
      <w:numFmt w:val="bullet"/>
      <w:lvlText w:val=""/>
      <w:lvlJc w:val="left"/>
    </w:lvl>
    <w:lvl w:ilvl="4" w:tplc="AEEC427E">
      <w:start w:val="1"/>
      <w:numFmt w:val="bullet"/>
      <w:lvlText w:val=""/>
      <w:lvlJc w:val="left"/>
    </w:lvl>
    <w:lvl w:ilvl="5" w:tplc="71A444E8">
      <w:start w:val="1"/>
      <w:numFmt w:val="bullet"/>
      <w:lvlText w:val=""/>
      <w:lvlJc w:val="left"/>
    </w:lvl>
    <w:lvl w:ilvl="6" w:tplc="E8800B8A">
      <w:start w:val="1"/>
      <w:numFmt w:val="bullet"/>
      <w:lvlText w:val=""/>
      <w:lvlJc w:val="left"/>
    </w:lvl>
    <w:lvl w:ilvl="7" w:tplc="03B0C6F6">
      <w:start w:val="1"/>
      <w:numFmt w:val="bullet"/>
      <w:lvlText w:val=""/>
      <w:lvlJc w:val="left"/>
    </w:lvl>
    <w:lvl w:ilvl="8" w:tplc="742AF64E">
      <w:start w:val="1"/>
      <w:numFmt w:val="bullet"/>
      <w:lvlText w:val=""/>
      <w:lvlJc w:val="left"/>
    </w:lvl>
  </w:abstractNum>
  <w:abstractNum w:abstractNumId="19">
    <w:nsid w:val="0000001B"/>
    <w:multiLevelType w:val="hybridMultilevel"/>
    <w:tmpl w:val="3804823E"/>
    <w:lvl w:ilvl="0" w:tplc="C440860A">
      <w:start w:val="1"/>
      <w:numFmt w:val="bullet"/>
      <w:lvlText w:val="и"/>
      <w:lvlJc w:val="left"/>
    </w:lvl>
    <w:lvl w:ilvl="1" w:tplc="BA54B3CC">
      <w:start w:val="1"/>
      <w:numFmt w:val="bullet"/>
      <w:lvlText w:val=""/>
      <w:lvlJc w:val="left"/>
    </w:lvl>
    <w:lvl w:ilvl="2" w:tplc="26A27A76">
      <w:start w:val="1"/>
      <w:numFmt w:val="bullet"/>
      <w:lvlText w:val=""/>
      <w:lvlJc w:val="left"/>
    </w:lvl>
    <w:lvl w:ilvl="3" w:tplc="72EC3658">
      <w:start w:val="1"/>
      <w:numFmt w:val="bullet"/>
      <w:lvlText w:val=""/>
      <w:lvlJc w:val="left"/>
    </w:lvl>
    <w:lvl w:ilvl="4" w:tplc="4B4E696C">
      <w:start w:val="1"/>
      <w:numFmt w:val="bullet"/>
      <w:lvlText w:val=""/>
      <w:lvlJc w:val="left"/>
    </w:lvl>
    <w:lvl w:ilvl="5" w:tplc="DD6E3EC0">
      <w:start w:val="1"/>
      <w:numFmt w:val="bullet"/>
      <w:lvlText w:val=""/>
      <w:lvlJc w:val="left"/>
    </w:lvl>
    <w:lvl w:ilvl="6" w:tplc="BD9C78F4">
      <w:start w:val="1"/>
      <w:numFmt w:val="bullet"/>
      <w:lvlText w:val=""/>
      <w:lvlJc w:val="left"/>
    </w:lvl>
    <w:lvl w:ilvl="7" w:tplc="B9E65F82">
      <w:start w:val="1"/>
      <w:numFmt w:val="bullet"/>
      <w:lvlText w:val=""/>
      <w:lvlJc w:val="left"/>
    </w:lvl>
    <w:lvl w:ilvl="8" w:tplc="657E0278">
      <w:start w:val="1"/>
      <w:numFmt w:val="bullet"/>
      <w:lvlText w:val=""/>
      <w:lvlJc w:val="left"/>
    </w:lvl>
  </w:abstractNum>
  <w:abstractNum w:abstractNumId="20">
    <w:nsid w:val="0000001C"/>
    <w:multiLevelType w:val="hybridMultilevel"/>
    <w:tmpl w:val="77465F00"/>
    <w:lvl w:ilvl="0" w:tplc="E438E982">
      <w:start w:val="1"/>
      <w:numFmt w:val="decimal"/>
      <w:lvlText w:val="%1."/>
      <w:lvlJc w:val="left"/>
    </w:lvl>
    <w:lvl w:ilvl="1" w:tplc="B72210F2">
      <w:start w:val="1"/>
      <w:numFmt w:val="decimal"/>
      <w:lvlText w:val="%2)"/>
      <w:lvlJc w:val="left"/>
    </w:lvl>
    <w:lvl w:ilvl="2" w:tplc="7F7AE0DC">
      <w:start w:val="1"/>
      <w:numFmt w:val="bullet"/>
      <w:lvlText w:val=""/>
      <w:lvlJc w:val="left"/>
    </w:lvl>
    <w:lvl w:ilvl="3" w:tplc="1A044BA8">
      <w:start w:val="1"/>
      <w:numFmt w:val="bullet"/>
      <w:lvlText w:val=""/>
      <w:lvlJc w:val="left"/>
    </w:lvl>
    <w:lvl w:ilvl="4" w:tplc="D408CF12">
      <w:start w:val="1"/>
      <w:numFmt w:val="bullet"/>
      <w:lvlText w:val=""/>
      <w:lvlJc w:val="left"/>
    </w:lvl>
    <w:lvl w:ilvl="5" w:tplc="965CE99C">
      <w:start w:val="1"/>
      <w:numFmt w:val="bullet"/>
      <w:lvlText w:val=""/>
      <w:lvlJc w:val="left"/>
    </w:lvl>
    <w:lvl w:ilvl="6" w:tplc="91D66A56">
      <w:start w:val="1"/>
      <w:numFmt w:val="bullet"/>
      <w:lvlText w:val=""/>
      <w:lvlJc w:val="left"/>
    </w:lvl>
    <w:lvl w:ilvl="7" w:tplc="EA6E07B2">
      <w:start w:val="1"/>
      <w:numFmt w:val="bullet"/>
      <w:lvlText w:val=""/>
      <w:lvlJc w:val="left"/>
    </w:lvl>
    <w:lvl w:ilvl="8" w:tplc="9C3E7C3C">
      <w:start w:val="1"/>
      <w:numFmt w:val="bullet"/>
      <w:lvlText w:val=""/>
      <w:lvlJc w:val="left"/>
    </w:lvl>
  </w:abstractNum>
  <w:abstractNum w:abstractNumId="21">
    <w:nsid w:val="0000001D"/>
    <w:multiLevelType w:val="hybridMultilevel"/>
    <w:tmpl w:val="7724C67E"/>
    <w:lvl w:ilvl="0" w:tplc="F1D4E2BE">
      <w:start w:val="1"/>
      <w:numFmt w:val="bullet"/>
      <w:lvlText w:val="С"/>
      <w:lvlJc w:val="left"/>
    </w:lvl>
    <w:lvl w:ilvl="1" w:tplc="42EA9D5A">
      <w:start w:val="1"/>
      <w:numFmt w:val="bullet"/>
      <w:lvlText w:val=""/>
      <w:lvlJc w:val="left"/>
    </w:lvl>
    <w:lvl w:ilvl="2" w:tplc="084A605C">
      <w:start w:val="1"/>
      <w:numFmt w:val="bullet"/>
      <w:lvlText w:val=""/>
      <w:lvlJc w:val="left"/>
    </w:lvl>
    <w:lvl w:ilvl="3" w:tplc="091A7000">
      <w:start w:val="1"/>
      <w:numFmt w:val="bullet"/>
      <w:lvlText w:val=""/>
      <w:lvlJc w:val="left"/>
    </w:lvl>
    <w:lvl w:ilvl="4" w:tplc="50F8CB7C">
      <w:start w:val="1"/>
      <w:numFmt w:val="bullet"/>
      <w:lvlText w:val=""/>
      <w:lvlJc w:val="left"/>
    </w:lvl>
    <w:lvl w:ilvl="5" w:tplc="ED6E5AD6">
      <w:start w:val="1"/>
      <w:numFmt w:val="bullet"/>
      <w:lvlText w:val=""/>
      <w:lvlJc w:val="left"/>
    </w:lvl>
    <w:lvl w:ilvl="6" w:tplc="379CA38E">
      <w:start w:val="1"/>
      <w:numFmt w:val="bullet"/>
      <w:lvlText w:val=""/>
      <w:lvlJc w:val="left"/>
    </w:lvl>
    <w:lvl w:ilvl="7" w:tplc="274A8E92">
      <w:start w:val="1"/>
      <w:numFmt w:val="bullet"/>
      <w:lvlText w:val=""/>
      <w:lvlJc w:val="left"/>
    </w:lvl>
    <w:lvl w:ilvl="8" w:tplc="0B74E502">
      <w:start w:val="1"/>
      <w:numFmt w:val="bullet"/>
      <w:lvlText w:val=""/>
      <w:lvlJc w:val="left"/>
    </w:lvl>
  </w:abstractNum>
  <w:abstractNum w:abstractNumId="22">
    <w:nsid w:val="0000001E"/>
    <w:multiLevelType w:val="hybridMultilevel"/>
    <w:tmpl w:val="5C482A96"/>
    <w:lvl w:ilvl="0" w:tplc="85B4C8F4">
      <w:start w:val="1"/>
      <w:numFmt w:val="bullet"/>
      <w:lvlText w:val="С"/>
      <w:lvlJc w:val="left"/>
    </w:lvl>
    <w:lvl w:ilvl="1" w:tplc="E20A15BE">
      <w:start w:val="1"/>
      <w:numFmt w:val="bullet"/>
      <w:lvlText w:val=""/>
      <w:lvlJc w:val="left"/>
    </w:lvl>
    <w:lvl w:ilvl="2" w:tplc="9704DA72">
      <w:start w:val="1"/>
      <w:numFmt w:val="bullet"/>
      <w:lvlText w:val=""/>
      <w:lvlJc w:val="left"/>
    </w:lvl>
    <w:lvl w:ilvl="3" w:tplc="F88E250C">
      <w:start w:val="1"/>
      <w:numFmt w:val="bullet"/>
      <w:lvlText w:val=""/>
      <w:lvlJc w:val="left"/>
    </w:lvl>
    <w:lvl w:ilvl="4" w:tplc="81E00646">
      <w:start w:val="1"/>
      <w:numFmt w:val="bullet"/>
      <w:lvlText w:val=""/>
      <w:lvlJc w:val="left"/>
    </w:lvl>
    <w:lvl w:ilvl="5" w:tplc="042A3E30">
      <w:start w:val="1"/>
      <w:numFmt w:val="bullet"/>
      <w:lvlText w:val=""/>
      <w:lvlJc w:val="left"/>
    </w:lvl>
    <w:lvl w:ilvl="6" w:tplc="319C7C2C">
      <w:start w:val="1"/>
      <w:numFmt w:val="bullet"/>
      <w:lvlText w:val=""/>
      <w:lvlJc w:val="left"/>
    </w:lvl>
    <w:lvl w:ilvl="7" w:tplc="200E02CA">
      <w:start w:val="1"/>
      <w:numFmt w:val="bullet"/>
      <w:lvlText w:val=""/>
      <w:lvlJc w:val="left"/>
    </w:lvl>
    <w:lvl w:ilvl="8" w:tplc="4B2E9B36">
      <w:start w:val="1"/>
      <w:numFmt w:val="bullet"/>
      <w:lvlText w:val=""/>
      <w:lvlJc w:val="left"/>
    </w:lvl>
  </w:abstractNum>
  <w:abstractNum w:abstractNumId="23">
    <w:nsid w:val="0000001F"/>
    <w:multiLevelType w:val="hybridMultilevel"/>
    <w:tmpl w:val="2463B9EA"/>
    <w:lvl w:ilvl="0" w:tplc="3C74B2B4">
      <w:start w:val="1"/>
      <w:numFmt w:val="bullet"/>
      <w:lvlText w:val="С"/>
      <w:lvlJc w:val="left"/>
    </w:lvl>
    <w:lvl w:ilvl="1" w:tplc="3E8E1A32">
      <w:start w:val="2"/>
      <w:numFmt w:val="decimal"/>
      <w:lvlText w:val="%2)"/>
      <w:lvlJc w:val="left"/>
    </w:lvl>
    <w:lvl w:ilvl="2" w:tplc="69DA6FC6">
      <w:start w:val="1"/>
      <w:numFmt w:val="bullet"/>
      <w:lvlText w:val=""/>
      <w:lvlJc w:val="left"/>
    </w:lvl>
    <w:lvl w:ilvl="3" w:tplc="67405A84">
      <w:start w:val="1"/>
      <w:numFmt w:val="bullet"/>
      <w:lvlText w:val=""/>
      <w:lvlJc w:val="left"/>
    </w:lvl>
    <w:lvl w:ilvl="4" w:tplc="F4D08548">
      <w:start w:val="1"/>
      <w:numFmt w:val="bullet"/>
      <w:lvlText w:val=""/>
      <w:lvlJc w:val="left"/>
    </w:lvl>
    <w:lvl w:ilvl="5" w:tplc="8B5848AA">
      <w:start w:val="1"/>
      <w:numFmt w:val="bullet"/>
      <w:lvlText w:val=""/>
      <w:lvlJc w:val="left"/>
    </w:lvl>
    <w:lvl w:ilvl="6" w:tplc="05AE2B18">
      <w:start w:val="1"/>
      <w:numFmt w:val="bullet"/>
      <w:lvlText w:val=""/>
      <w:lvlJc w:val="left"/>
    </w:lvl>
    <w:lvl w:ilvl="7" w:tplc="BC488878">
      <w:start w:val="1"/>
      <w:numFmt w:val="bullet"/>
      <w:lvlText w:val=""/>
      <w:lvlJc w:val="left"/>
    </w:lvl>
    <w:lvl w:ilvl="8" w:tplc="CDA6D824">
      <w:start w:val="1"/>
      <w:numFmt w:val="bullet"/>
      <w:lvlText w:val=""/>
      <w:lvlJc w:val="left"/>
    </w:lvl>
  </w:abstractNum>
  <w:abstractNum w:abstractNumId="24">
    <w:nsid w:val="00000020"/>
    <w:multiLevelType w:val="hybridMultilevel"/>
    <w:tmpl w:val="5E884ADC"/>
    <w:lvl w:ilvl="0" w:tplc="1666A610">
      <w:start w:val="2"/>
      <w:numFmt w:val="decimal"/>
      <w:lvlText w:val="%1."/>
      <w:lvlJc w:val="left"/>
    </w:lvl>
    <w:lvl w:ilvl="1" w:tplc="4808C57C">
      <w:start w:val="1"/>
      <w:numFmt w:val="bullet"/>
      <w:lvlText w:val="Э"/>
      <w:lvlJc w:val="left"/>
    </w:lvl>
    <w:lvl w:ilvl="2" w:tplc="CE94C246">
      <w:start w:val="1"/>
      <w:numFmt w:val="bullet"/>
      <w:lvlText w:val=""/>
      <w:lvlJc w:val="left"/>
    </w:lvl>
    <w:lvl w:ilvl="3" w:tplc="684A34A8">
      <w:start w:val="1"/>
      <w:numFmt w:val="bullet"/>
      <w:lvlText w:val=""/>
      <w:lvlJc w:val="left"/>
    </w:lvl>
    <w:lvl w:ilvl="4" w:tplc="5F441A84">
      <w:start w:val="1"/>
      <w:numFmt w:val="bullet"/>
      <w:lvlText w:val=""/>
      <w:lvlJc w:val="left"/>
    </w:lvl>
    <w:lvl w:ilvl="5" w:tplc="867E14AE">
      <w:start w:val="1"/>
      <w:numFmt w:val="bullet"/>
      <w:lvlText w:val=""/>
      <w:lvlJc w:val="left"/>
    </w:lvl>
    <w:lvl w:ilvl="6" w:tplc="D2DA861A">
      <w:start w:val="1"/>
      <w:numFmt w:val="bullet"/>
      <w:lvlText w:val=""/>
      <w:lvlJc w:val="left"/>
    </w:lvl>
    <w:lvl w:ilvl="7" w:tplc="31F0489C">
      <w:start w:val="1"/>
      <w:numFmt w:val="bullet"/>
      <w:lvlText w:val=""/>
      <w:lvlJc w:val="left"/>
    </w:lvl>
    <w:lvl w:ilvl="8" w:tplc="F6825C80">
      <w:start w:val="1"/>
      <w:numFmt w:val="bullet"/>
      <w:lvlText w:val=""/>
      <w:lvlJc w:val="left"/>
    </w:lvl>
  </w:abstractNum>
  <w:abstractNum w:abstractNumId="25">
    <w:nsid w:val="07A85A21"/>
    <w:multiLevelType w:val="hybridMultilevel"/>
    <w:tmpl w:val="476675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7B78B5"/>
    <w:multiLevelType w:val="hybridMultilevel"/>
    <w:tmpl w:val="D0CA5D28"/>
    <w:lvl w:ilvl="0" w:tplc="137829EC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30">
    <w:nsid w:val="3EC54DD6"/>
    <w:multiLevelType w:val="multilevel"/>
    <w:tmpl w:val="3D320AB8"/>
    <w:lvl w:ilvl="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34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" w:hanging="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" w:hanging="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4" w:hanging="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4" w:hanging="4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4" w:hanging="42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4" w:hanging="425"/>
      </w:pPr>
      <w:rPr>
        <w:rFonts w:hint="default"/>
      </w:rPr>
    </w:lvl>
  </w:abstractNum>
  <w:abstractNum w:abstractNumId="31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457AA8"/>
    <w:multiLevelType w:val="multilevel"/>
    <w:tmpl w:val="3D320AB8"/>
    <w:lvl w:ilvl="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34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" w:hanging="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" w:hanging="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4" w:hanging="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4" w:hanging="4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4" w:hanging="42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4" w:hanging="425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31"/>
  </w:num>
  <w:num w:numId="23">
    <w:abstractNumId w:val="29"/>
  </w:num>
  <w:num w:numId="24">
    <w:abstractNumId w:val="26"/>
  </w:num>
  <w:num w:numId="25">
    <w:abstractNumId w:val="0"/>
  </w:num>
  <w:num w:numId="26">
    <w:abstractNumId w:val="1"/>
  </w:num>
  <w:num w:numId="27">
    <w:abstractNumId w:val="2"/>
  </w:num>
  <w:num w:numId="28">
    <w:abstractNumId w:val="30"/>
  </w:num>
  <w:num w:numId="29">
    <w:abstractNumId w:val="27"/>
  </w:num>
  <w:num w:numId="30">
    <w:abstractNumId w:val="25"/>
  </w:num>
  <w:num w:numId="31">
    <w:abstractNumId w:val="28"/>
  </w:num>
  <w:num w:numId="32">
    <w:abstractNumId w:val="3"/>
  </w:num>
  <w:num w:numId="33">
    <w:abstractNumId w:val="32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autoHyphenation/>
  <w:characterSpacingControl w:val="doNotCompress"/>
  <w:compat/>
  <w:rsids>
    <w:rsidRoot w:val="00A8362B"/>
    <w:rsid w:val="00007E90"/>
    <w:rsid w:val="000A050D"/>
    <w:rsid w:val="00255FB1"/>
    <w:rsid w:val="002A7B5C"/>
    <w:rsid w:val="002B53DC"/>
    <w:rsid w:val="003E1D5D"/>
    <w:rsid w:val="004578EC"/>
    <w:rsid w:val="004B0CD1"/>
    <w:rsid w:val="00585965"/>
    <w:rsid w:val="005B0C9D"/>
    <w:rsid w:val="005B3A43"/>
    <w:rsid w:val="00673FC4"/>
    <w:rsid w:val="006B5EB8"/>
    <w:rsid w:val="007332F4"/>
    <w:rsid w:val="007B1822"/>
    <w:rsid w:val="008E35FE"/>
    <w:rsid w:val="009C4AD7"/>
    <w:rsid w:val="009E47D2"/>
    <w:rsid w:val="00A27F7C"/>
    <w:rsid w:val="00A8362B"/>
    <w:rsid w:val="00B02DEA"/>
    <w:rsid w:val="00B22046"/>
    <w:rsid w:val="00B374C5"/>
    <w:rsid w:val="00CB0814"/>
    <w:rsid w:val="00D0429F"/>
    <w:rsid w:val="00D8203F"/>
    <w:rsid w:val="00F661E5"/>
    <w:rsid w:val="00F6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9D"/>
  </w:style>
  <w:style w:type="paragraph" w:styleId="1">
    <w:name w:val="heading 1"/>
    <w:basedOn w:val="a"/>
    <w:next w:val="a"/>
    <w:link w:val="10"/>
    <w:uiPriority w:val="9"/>
    <w:qFormat/>
    <w:rsid w:val="00CB0814"/>
    <w:pPr>
      <w:keepNext/>
      <w:spacing w:before="240" w:after="60" w:line="276" w:lineRule="auto"/>
      <w:ind w:left="113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CB0814"/>
    <w:pPr>
      <w:outlineLvl w:val="2"/>
    </w:pPr>
  </w:style>
  <w:style w:type="paragraph" w:styleId="4">
    <w:name w:val="heading 4"/>
    <w:basedOn w:val="a"/>
    <w:link w:val="40"/>
    <w:uiPriority w:val="9"/>
    <w:qFormat/>
    <w:rsid w:val="00CB081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81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B081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rsid w:val="00CB0814"/>
    <w:pPr>
      <w:autoSpaceDE w:val="0"/>
      <w:autoSpaceDN w:val="0"/>
      <w:adjustRightInd w:val="0"/>
      <w:spacing w:line="480" w:lineRule="auto"/>
      <w:ind w:left="1134"/>
    </w:pPr>
    <w:rPr>
      <w:rFonts w:ascii="Arial" w:hAnsi="Arial"/>
    </w:rPr>
  </w:style>
  <w:style w:type="paragraph" w:styleId="a3">
    <w:name w:val="Body Text"/>
    <w:basedOn w:val="a"/>
    <w:link w:val="a4"/>
    <w:rsid w:val="00CB0814"/>
    <w:pPr>
      <w:spacing w:after="120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081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81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CB081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b/>
      <w:bCs/>
    </w:rPr>
  </w:style>
  <w:style w:type="character" w:styleId="a7">
    <w:name w:val="Hyperlink"/>
    <w:uiPriority w:val="99"/>
    <w:unhideWhenUsed/>
    <w:rsid w:val="00CB0814"/>
    <w:rPr>
      <w:color w:val="0000FF"/>
      <w:u w:val="single"/>
    </w:rPr>
  </w:style>
  <w:style w:type="character" w:customStyle="1" w:styleId="icon-3">
    <w:name w:val="icon-3"/>
    <w:basedOn w:val="a0"/>
    <w:rsid w:val="00CB0814"/>
  </w:style>
  <w:style w:type="character" w:customStyle="1" w:styleId="apple-converted-space">
    <w:name w:val="apple-converted-space"/>
    <w:basedOn w:val="a0"/>
    <w:rsid w:val="00CB0814"/>
  </w:style>
  <w:style w:type="character" w:styleId="a8">
    <w:name w:val="Strong"/>
    <w:uiPriority w:val="22"/>
    <w:qFormat/>
    <w:rsid w:val="00CB0814"/>
    <w:rPr>
      <w:b/>
      <w:bCs/>
    </w:rPr>
  </w:style>
  <w:style w:type="character" w:styleId="a9">
    <w:name w:val="Emphasis"/>
    <w:uiPriority w:val="20"/>
    <w:qFormat/>
    <w:rsid w:val="00CB0814"/>
    <w:rPr>
      <w:i/>
      <w:iCs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b">
    <w:name w:val="header"/>
    <w:basedOn w:val="a"/>
    <w:link w:val="aa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d">
    <w:name w:val="footer"/>
    <w:basedOn w:val="a"/>
    <w:link w:val="ac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paragraph" w:customStyle="1" w:styleId="ConsPlusCell">
    <w:name w:val="ConsPlusCell"/>
    <w:rsid w:val="00CB081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Point">
    <w:name w:val="Point"/>
    <w:basedOn w:val="a"/>
    <w:link w:val="PointChar"/>
    <w:rsid w:val="00CB0814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CB081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Гипертекстовая ссылка"/>
    <w:rsid w:val="00CB0814"/>
    <w:rPr>
      <w:rFonts w:cs="Times New Roman"/>
      <w:b w:val="0"/>
      <w:color w:val="106BBE"/>
      <w:sz w:val="26"/>
    </w:rPr>
  </w:style>
  <w:style w:type="paragraph" w:customStyle="1" w:styleId="af0">
    <w:name w:val="Нормальный (таблица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character" w:customStyle="1" w:styleId="af1">
    <w:name w:val="Цветовое выделение"/>
    <w:rsid w:val="00CB0814"/>
    <w:rPr>
      <w:b/>
      <w:color w:val="26282F"/>
      <w:sz w:val="26"/>
    </w:rPr>
  </w:style>
  <w:style w:type="character" w:customStyle="1" w:styleId="af2">
    <w:name w:val="Активная гипертекстовая ссылка"/>
    <w:uiPriority w:val="99"/>
    <w:rsid w:val="00CB0814"/>
    <w:rPr>
      <w:rFonts w:cs="Times New Roman"/>
      <w:b w:val="0"/>
      <w:color w:val="106BBE"/>
      <w:sz w:val="26"/>
      <w:u w:val="single"/>
    </w:rPr>
  </w:style>
  <w:style w:type="paragraph" w:customStyle="1" w:styleId="af3">
    <w:name w:val="Внимание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4">
    <w:name w:val="Внимание: криминал!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5">
    <w:name w:val="Внимание: недобросовестность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6">
    <w:name w:val="Выделение для Базового Поиска"/>
    <w:uiPriority w:val="99"/>
    <w:rsid w:val="00CB0814"/>
    <w:rPr>
      <w:rFonts w:cs="Times New Roman"/>
      <w:b w:val="0"/>
      <w:color w:val="0058A9"/>
      <w:sz w:val="26"/>
    </w:rPr>
  </w:style>
  <w:style w:type="character" w:customStyle="1" w:styleId="af7">
    <w:name w:val="Выделение для Базового Поиска (курсив)"/>
    <w:uiPriority w:val="99"/>
    <w:rsid w:val="00CB0814"/>
    <w:rPr>
      <w:rFonts w:cs="Times New Roman"/>
      <w:b w:val="0"/>
      <w:i/>
      <w:iCs/>
      <w:color w:val="0058A9"/>
      <w:sz w:val="26"/>
    </w:rPr>
  </w:style>
  <w:style w:type="paragraph" w:customStyle="1" w:styleId="af8">
    <w:name w:val="Основное меню (преемственное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9">
    <w:name w:val="Заголовок"/>
    <w:basedOn w:val="af8"/>
    <w:next w:val="a"/>
    <w:uiPriority w:val="99"/>
    <w:rsid w:val="00CB0814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a">
    <w:name w:val="Заголовок группы контролов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afb">
    <w:name w:val="Заголовок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c">
    <w:name w:val="Заголовок приложения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d">
    <w:name w:val="Заголовок распахивающейся части диалога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i/>
      <w:iCs/>
      <w:color w:val="000080"/>
      <w:sz w:val="24"/>
      <w:szCs w:val="24"/>
    </w:rPr>
  </w:style>
  <w:style w:type="character" w:customStyle="1" w:styleId="afe">
    <w:name w:val="Заголовок своего сообщения"/>
    <w:uiPriority w:val="99"/>
    <w:rsid w:val="00CB0814"/>
    <w:rPr>
      <w:rFonts w:cs="Times New Roman"/>
      <w:b w:val="0"/>
      <w:color w:val="26282F"/>
      <w:sz w:val="26"/>
    </w:rPr>
  </w:style>
  <w:style w:type="paragraph" w:customStyle="1" w:styleId="aff">
    <w:name w:val="Заголовок статьи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/>
      <w:sz w:val="24"/>
      <w:szCs w:val="24"/>
    </w:rPr>
  </w:style>
  <w:style w:type="character" w:customStyle="1" w:styleId="aff0">
    <w:name w:val="Заголовок чужого сообщения"/>
    <w:uiPriority w:val="99"/>
    <w:rsid w:val="00CB0814"/>
    <w:rPr>
      <w:rFonts w:cs="Times New Roman"/>
      <w:b w:val="0"/>
      <w:color w:val="FF0000"/>
      <w:sz w:val="26"/>
    </w:rPr>
  </w:style>
  <w:style w:type="paragraph" w:customStyle="1" w:styleId="aff1">
    <w:name w:val="Заголовок ЭР (ле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/>
      <w:b/>
      <w:bCs/>
      <w:color w:val="26282F"/>
      <w:sz w:val="28"/>
      <w:szCs w:val="28"/>
    </w:rPr>
  </w:style>
  <w:style w:type="paragraph" w:customStyle="1" w:styleId="aff2">
    <w:name w:val="Заголовок ЭР (правое окно)"/>
    <w:basedOn w:val="aff1"/>
    <w:next w:val="a"/>
    <w:uiPriority w:val="99"/>
    <w:rsid w:val="00CB081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3">
    <w:name w:val="Интерактивный заголовок"/>
    <w:basedOn w:val="af9"/>
    <w:next w:val="a"/>
    <w:uiPriority w:val="99"/>
    <w:rsid w:val="00CB0814"/>
    <w:rPr>
      <w:b w:val="0"/>
      <w:bCs w:val="0"/>
      <w:color w:val="auto"/>
      <w:u w:val="single"/>
      <w:shd w:val="clear" w:color="auto" w:fill="auto"/>
    </w:rPr>
  </w:style>
  <w:style w:type="paragraph" w:customStyle="1" w:styleId="aff4">
    <w:name w:val="Текст информации об изменениях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color w:val="353842"/>
    </w:rPr>
  </w:style>
  <w:style w:type="paragraph" w:customStyle="1" w:styleId="aff5">
    <w:name w:val="Информация об изменениях"/>
    <w:basedOn w:val="aff4"/>
    <w:next w:val="a"/>
    <w:uiPriority w:val="99"/>
    <w:rsid w:val="00CB081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6">
    <w:name w:val="Текст (справка)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/>
      <w:sz w:val="24"/>
      <w:szCs w:val="24"/>
    </w:rPr>
  </w:style>
  <w:style w:type="paragraph" w:customStyle="1" w:styleId="aff7">
    <w:name w:val="Комментарий"/>
    <w:basedOn w:val="aff6"/>
    <w:next w:val="a"/>
    <w:uiPriority w:val="99"/>
    <w:rsid w:val="00CB081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CB0814"/>
    <w:pPr>
      <w:spacing w:before="0"/>
    </w:pPr>
    <w:rPr>
      <w:i/>
      <w:iCs/>
    </w:rPr>
  </w:style>
  <w:style w:type="paragraph" w:customStyle="1" w:styleId="aff9">
    <w:name w:val="Текст (ле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affa">
    <w:name w:val="Колонтитул (левый)"/>
    <w:basedOn w:val="aff9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b">
    <w:name w:val="Текст (пра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fc">
    <w:name w:val="Колонтитул (правый)"/>
    <w:basedOn w:val="affb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d">
    <w:name w:val="Комментарий пользователя"/>
    <w:basedOn w:val="aff7"/>
    <w:next w:val="a"/>
    <w:uiPriority w:val="99"/>
    <w:rsid w:val="00CB0814"/>
    <w:pPr>
      <w:spacing w:before="0"/>
      <w:jc w:val="left"/>
    </w:pPr>
    <w:rPr>
      <w:shd w:val="clear" w:color="auto" w:fill="FFDFE0"/>
    </w:rPr>
  </w:style>
  <w:style w:type="paragraph" w:customStyle="1" w:styleId="affe">
    <w:name w:val="Куда обратиться?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Моноширинный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f0">
    <w:name w:val="Найденные слова"/>
    <w:uiPriority w:val="99"/>
    <w:rsid w:val="00CB0814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1">
    <w:name w:val="Не вступил в силу"/>
    <w:uiPriority w:val="99"/>
    <w:rsid w:val="00CB0814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2">
    <w:name w:val="Необходимые документы"/>
    <w:basedOn w:val="af3"/>
    <w:next w:val="a"/>
    <w:uiPriority w:val="99"/>
    <w:rsid w:val="00CB081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3">
    <w:name w:val="Объек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4">
    <w:name w:val="Таблицы (моноширинный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fff5">
    <w:name w:val="Оглавление"/>
    <w:basedOn w:val="afff4"/>
    <w:next w:val="a"/>
    <w:uiPriority w:val="99"/>
    <w:rsid w:val="00CB0814"/>
    <w:pPr>
      <w:ind w:left="140"/>
    </w:pPr>
    <w:rPr>
      <w:rFonts w:ascii="Arial" w:hAnsi="Arial" w:cs="Arial"/>
      <w:sz w:val="24"/>
      <w:szCs w:val="24"/>
    </w:rPr>
  </w:style>
  <w:style w:type="character" w:customStyle="1" w:styleId="afff6">
    <w:name w:val="Опечатки"/>
    <w:uiPriority w:val="99"/>
    <w:rsid w:val="00CB0814"/>
    <w:rPr>
      <w:color w:val="FF0000"/>
      <w:sz w:val="26"/>
    </w:rPr>
  </w:style>
  <w:style w:type="paragraph" w:customStyle="1" w:styleId="afff7">
    <w:name w:val="Переменная часть"/>
    <w:basedOn w:val="af8"/>
    <w:next w:val="a"/>
    <w:uiPriority w:val="99"/>
    <w:rsid w:val="00CB0814"/>
    <w:rPr>
      <w:rFonts w:ascii="Arial" w:hAnsi="Arial" w:cs="Arial"/>
      <w:sz w:val="20"/>
      <w:szCs w:val="20"/>
    </w:rPr>
  </w:style>
  <w:style w:type="paragraph" w:customStyle="1" w:styleId="afff8">
    <w:name w:val="Подвал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9">
    <w:name w:val="Подзаголовок для информации об изменениях"/>
    <w:basedOn w:val="aff4"/>
    <w:next w:val="a"/>
    <w:uiPriority w:val="99"/>
    <w:rsid w:val="00CB0814"/>
    <w:rPr>
      <w:b/>
      <w:bCs/>
      <w:sz w:val="24"/>
      <w:szCs w:val="24"/>
    </w:rPr>
  </w:style>
  <w:style w:type="paragraph" w:customStyle="1" w:styleId="afffa">
    <w:name w:val="Подчёркнуный текс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b">
    <w:name w:val="Постоянная часть"/>
    <w:basedOn w:val="af8"/>
    <w:next w:val="a"/>
    <w:uiPriority w:val="99"/>
    <w:rsid w:val="00CB0814"/>
    <w:rPr>
      <w:rFonts w:ascii="Arial" w:hAnsi="Arial" w:cs="Arial"/>
      <w:sz w:val="22"/>
      <w:szCs w:val="22"/>
    </w:rPr>
  </w:style>
  <w:style w:type="paragraph" w:customStyle="1" w:styleId="afffc">
    <w:name w:val="Пример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d">
    <w:name w:val="Примечание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e">
    <w:name w:val="Продолжение ссылки"/>
    <w:uiPriority w:val="99"/>
    <w:rsid w:val="00CB0814"/>
  </w:style>
  <w:style w:type="paragraph" w:customStyle="1" w:styleId="affff">
    <w:name w:val="Словарная статья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/>
      <w:sz w:val="24"/>
      <w:szCs w:val="24"/>
    </w:rPr>
  </w:style>
  <w:style w:type="character" w:customStyle="1" w:styleId="affff0">
    <w:name w:val="Сравнение редакций"/>
    <w:uiPriority w:val="99"/>
    <w:rsid w:val="00CB0814"/>
    <w:rPr>
      <w:rFonts w:cs="Times New Roman"/>
      <w:b w:val="0"/>
      <w:color w:val="26282F"/>
      <w:sz w:val="26"/>
    </w:rPr>
  </w:style>
  <w:style w:type="character" w:customStyle="1" w:styleId="affff1">
    <w:name w:val="Сравнение редакций. Добавленный фрагмент"/>
    <w:uiPriority w:val="99"/>
    <w:rsid w:val="00CB0814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CB0814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f4">
    <w:name w:val="Текст в таблице"/>
    <w:basedOn w:val="af0"/>
    <w:next w:val="a"/>
    <w:uiPriority w:val="99"/>
    <w:rsid w:val="00CB0814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00"/>
    </w:pPr>
    <w:rPr>
      <w:rFonts w:ascii="Arial" w:eastAsia="Times New Roman" w:hAnsi="Arial"/>
      <w:sz w:val="22"/>
      <w:szCs w:val="22"/>
    </w:rPr>
  </w:style>
  <w:style w:type="paragraph" w:customStyle="1" w:styleId="affff6">
    <w:name w:val="Технический комментарий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color w:val="463F31"/>
      <w:sz w:val="24"/>
      <w:szCs w:val="24"/>
      <w:shd w:val="clear" w:color="auto" w:fill="FFFFA6"/>
    </w:rPr>
  </w:style>
  <w:style w:type="character" w:customStyle="1" w:styleId="affff7">
    <w:name w:val="Утратил силу"/>
    <w:uiPriority w:val="99"/>
    <w:rsid w:val="00CB0814"/>
    <w:rPr>
      <w:rFonts w:cs="Times New Roman"/>
      <w:b w:val="0"/>
      <w:strike/>
      <w:color w:val="666600"/>
      <w:sz w:val="26"/>
    </w:rPr>
  </w:style>
  <w:style w:type="paragraph" w:customStyle="1" w:styleId="affff8">
    <w:name w:val="Формула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fff9">
    <w:name w:val="Центрированный (таблица)"/>
    <w:basedOn w:val="af0"/>
    <w:next w:val="a"/>
    <w:uiPriority w:val="99"/>
    <w:rsid w:val="00CB081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/>
    </w:pPr>
    <w:rPr>
      <w:rFonts w:ascii="Arial" w:eastAsia="Times New Roman" w:hAnsi="Arial"/>
      <w:sz w:val="26"/>
      <w:szCs w:val="26"/>
    </w:rPr>
  </w:style>
  <w:style w:type="paragraph" w:customStyle="1" w:styleId="11">
    <w:name w:val="Абзац списка1"/>
    <w:basedOn w:val="a"/>
    <w:qFormat/>
    <w:rsid w:val="00CB0814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character" w:customStyle="1" w:styleId="WW8Num1ztrue">
    <w:name w:val="WW8Num1ztrue"/>
    <w:rsid w:val="00CB0814"/>
  </w:style>
  <w:style w:type="character" w:customStyle="1" w:styleId="affffa">
    <w:name w:val="Основной текст с отступом Знак"/>
    <w:link w:val="affffb"/>
    <w:uiPriority w:val="99"/>
    <w:semiHidden/>
    <w:rsid w:val="00CB0814"/>
    <w:rPr>
      <w:sz w:val="22"/>
      <w:szCs w:val="22"/>
      <w:lang w:eastAsia="en-US"/>
    </w:rPr>
  </w:style>
  <w:style w:type="paragraph" w:styleId="affffb">
    <w:name w:val="Body Text Indent"/>
    <w:basedOn w:val="a"/>
    <w:link w:val="affffa"/>
    <w:uiPriority w:val="99"/>
    <w:semiHidden/>
    <w:unhideWhenUsed/>
    <w:rsid w:val="00CB0814"/>
    <w:pPr>
      <w:spacing w:after="120" w:line="276" w:lineRule="auto"/>
      <w:ind w:left="283"/>
    </w:pPr>
    <w:rPr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link w:val="affffb"/>
    <w:uiPriority w:val="99"/>
    <w:semiHidden/>
    <w:rsid w:val="00CB0814"/>
  </w:style>
  <w:style w:type="character" w:customStyle="1" w:styleId="affffc">
    <w:name w:val="Текст выноски Знак"/>
    <w:link w:val="affffd"/>
    <w:uiPriority w:val="99"/>
    <w:semiHidden/>
    <w:rsid w:val="00CB0814"/>
    <w:rPr>
      <w:rFonts w:ascii="Tahoma" w:hAnsi="Tahoma" w:cs="Tahoma"/>
      <w:sz w:val="16"/>
      <w:szCs w:val="16"/>
      <w:lang w:eastAsia="en-US"/>
    </w:rPr>
  </w:style>
  <w:style w:type="paragraph" w:styleId="affffd">
    <w:name w:val="Balloon Text"/>
    <w:basedOn w:val="a"/>
    <w:link w:val="affffc"/>
    <w:uiPriority w:val="99"/>
    <w:semiHidden/>
    <w:unhideWhenUsed/>
    <w:rsid w:val="00CB0814"/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fffd"/>
    <w:uiPriority w:val="99"/>
    <w:semiHidden/>
    <w:rsid w:val="00CB0814"/>
    <w:rPr>
      <w:rFonts w:ascii="Tahoma" w:hAnsi="Tahoma" w:cs="Tahoma"/>
      <w:sz w:val="16"/>
      <w:szCs w:val="16"/>
    </w:rPr>
  </w:style>
  <w:style w:type="paragraph" w:styleId="affffe">
    <w:name w:val="annotation text"/>
    <w:basedOn w:val="a"/>
    <w:link w:val="afffff"/>
    <w:uiPriority w:val="99"/>
    <w:semiHidden/>
    <w:unhideWhenUsed/>
    <w:rsid w:val="00CB0814"/>
    <w:pPr>
      <w:spacing w:after="200" w:line="276" w:lineRule="auto"/>
      <w:ind w:left="1134"/>
    </w:pPr>
    <w:rPr>
      <w:rFonts w:cs="Times New Roman"/>
      <w:lang w:eastAsia="en-US"/>
    </w:rPr>
  </w:style>
  <w:style w:type="character" w:customStyle="1" w:styleId="afffff">
    <w:name w:val="Текст примечания Знак"/>
    <w:basedOn w:val="a0"/>
    <w:link w:val="affffe"/>
    <w:uiPriority w:val="99"/>
    <w:semiHidden/>
    <w:rsid w:val="00CB0814"/>
    <w:rPr>
      <w:rFonts w:cs="Times New Roman"/>
      <w:lang w:eastAsia="en-US"/>
    </w:rPr>
  </w:style>
  <w:style w:type="character" w:customStyle="1" w:styleId="afffff0">
    <w:name w:val="Тема примечания Знак"/>
    <w:basedOn w:val="afffff"/>
    <w:link w:val="afffff1"/>
    <w:uiPriority w:val="99"/>
    <w:semiHidden/>
    <w:rsid w:val="00CB0814"/>
    <w:rPr>
      <w:b/>
      <w:bCs/>
    </w:rPr>
  </w:style>
  <w:style w:type="paragraph" w:styleId="afffff1">
    <w:name w:val="annotation subject"/>
    <w:basedOn w:val="affffe"/>
    <w:next w:val="affffe"/>
    <w:link w:val="afffff0"/>
    <w:uiPriority w:val="99"/>
    <w:semiHidden/>
    <w:unhideWhenUsed/>
    <w:rsid w:val="00CB0814"/>
    <w:rPr>
      <w:b/>
      <w:bCs/>
    </w:rPr>
  </w:style>
  <w:style w:type="paragraph" w:customStyle="1" w:styleId="xl65">
    <w:name w:val="xl65"/>
    <w:basedOn w:val="a"/>
    <w:rsid w:val="00CB081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CB081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CB08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fff2">
    <w:name w:val="Normal (Web)"/>
    <w:basedOn w:val="a"/>
    <w:uiPriority w:val="99"/>
    <w:semiHidden/>
    <w:unhideWhenUsed/>
    <w:rsid w:val="000A05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f3">
    <w:name w:val="annotation reference"/>
    <w:uiPriority w:val="99"/>
    <w:semiHidden/>
    <w:unhideWhenUsed/>
    <w:rsid w:val="000A050D"/>
    <w:rPr>
      <w:sz w:val="16"/>
      <w:szCs w:val="16"/>
    </w:rPr>
  </w:style>
  <w:style w:type="character" w:styleId="afffff4">
    <w:name w:val="FollowedHyperlink"/>
    <w:basedOn w:val="a0"/>
    <w:uiPriority w:val="99"/>
    <w:semiHidden/>
    <w:unhideWhenUsed/>
    <w:rsid w:val="000A050D"/>
    <w:rPr>
      <w:color w:val="800080"/>
      <w:u w:val="single"/>
    </w:rPr>
  </w:style>
  <w:style w:type="paragraph" w:customStyle="1" w:styleId="14">
    <w:name w:val="Заголовок1"/>
    <w:basedOn w:val="af8"/>
    <w:next w:val="a"/>
    <w:uiPriority w:val="99"/>
    <w:rsid w:val="002A7B5C"/>
    <w:rPr>
      <w:rFonts w:ascii="Arial" w:hAnsi="Arial" w:cs="Arial"/>
      <w:b/>
      <w:bCs/>
      <w:color w:val="0058A9"/>
      <w:shd w:val="clear" w:color="auto" w:fill="A2C8A9"/>
    </w:rPr>
  </w:style>
  <w:style w:type="paragraph" w:styleId="afffff5">
    <w:name w:val="Document Map"/>
    <w:basedOn w:val="a"/>
    <w:link w:val="afffff6"/>
    <w:uiPriority w:val="99"/>
    <w:semiHidden/>
    <w:unhideWhenUsed/>
    <w:rsid w:val="002A7B5C"/>
    <w:pPr>
      <w:ind w:left="1134"/>
    </w:pPr>
    <w:rPr>
      <w:rFonts w:ascii="Tahoma" w:hAnsi="Tahoma" w:cs="Times New Roman"/>
      <w:sz w:val="16"/>
      <w:szCs w:val="16"/>
      <w:lang w:eastAsia="en-US"/>
    </w:rPr>
  </w:style>
  <w:style w:type="character" w:customStyle="1" w:styleId="afffff6">
    <w:name w:val="Схема документа Знак"/>
    <w:basedOn w:val="a0"/>
    <w:link w:val="afffff5"/>
    <w:uiPriority w:val="99"/>
    <w:semiHidden/>
    <w:rsid w:val="002A7B5C"/>
    <w:rPr>
      <w:rFonts w:ascii="Tahoma" w:hAnsi="Tahoma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D744965F3F9D9096F39A3878B6ADA6E25396801C39A20D42EABF38516D2A4C9942689BCF5F29022C8AA7sBt8G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CB72DE13D1B689B714CD45F40E7D40C92795B204F790BB4953B1F1EC29D3B3oDo3H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46</Pages>
  <Words>10478</Words>
  <Characters>59726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11</cp:revision>
  <dcterms:created xsi:type="dcterms:W3CDTF">2021-01-18T11:31:00Z</dcterms:created>
  <dcterms:modified xsi:type="dcterms:W3CDTF">2022-01-20T07:01:00Z</dcterms:modified>
</cp:coreProperties>
</file>