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муниципальнöйрайонса</w:t>
            </w:r>
            <w:proofErr w:type="spellEnd"/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>07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E30EFF">
        <w:rPr>
          <w:rFonts w:ascii="Times New Roman" w:hAnsi="Times New Roman" w:cs="Times New Roman"/>
          <w:sz w:val="26"/>
          <w:szCs w:val="26"/>
        </w:rPr>
        <w:t>июля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544556">
        <w:rPr>
          <w:rFonts w:ascii="Times New Roman" w:hAnsi="Times New Roman" w:cs="Times New Roman"/>
          <w:sz w:val="26"/>
          <w:szCs w:val="26"/>
        </w:rPr>
        <w:t xml:space="preserve">  </w:t>
      </w:r>
      <w:r w:rsidR="0046435B">
        <w:rPr>
          <w:rFonts w:ascii="Times New Roman" w:hAnsi="Times New Roman" w:cs="Times New Roman"/>
          <w:sz w:val="26"/>
          <w:szCs w:val="26"/>
        </w:rPr>
        <w:t xml:space="preserve"> 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46435B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>565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6620BC">
              <w:rPr>
                <w:rFonts w:ascii="Times New Roman" w:hAnsi="Times New Roman" w:cs="Times New Roman"/>
                <w:sz w:val="26"/>
                <w:szCs w:val="26"/>
              </w:rPr>
              <w:t>161985,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01CB9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92762,8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118557,6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77766,5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6620BC">
              <w:rPr>
                <w:rFonts w:ascii="Times New Roman" w:hAnsi="Times New Roman" w:cs="Times New Roman"/>
                <w:sz w:val="26"/>
                <w:szCs w:val="26"/>
              </w:rPr>
              <w:t>43428,2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6620BC">
              <w:rPr>
                <w:rFonts w:ascii="Times New Roman" w:hAnsi="Times New Roman" w:cs="Times New Roman"/>
                <w:sz w:val="26"/>
                <w:szCs w:val="26"/>
              </w:rPr>
              <w:t>14996,3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483F27" w:rsidRDefault="00483F27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20163" w:rsidRDefault="00CA61DC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2)</w:t>
      </w:r>
      <w:r w:rsidR="00320163">
        <w:rPr>
          <w:rFonts w:ascii="Times New Roman" w:hAnsi="Times New Roman" w:cs="Times New Roman"/>
          <w:bCs/>
          <w:sz w:val="26"/>
          <w:szCs w:val="26"/>
        </w:rPr>
        <w:t xml:space="preserve"> абзац</w:t>
      </w:r>
      <w:r>
        <w:rPr>
          <w:rFonts w:ascii="Times New Roman" w:hAnsi="Times New Roman" w:cs="Times New Roman"/>
          <w:bCs/>
          <w:sz w:val="26"/>
          <w:szCs w:val="26"/>
        </w:rPr>
        <w:t xml:space="preserve"> второй</w:t>
      </w:r>
      <w:r w:rsidR="00320163">
        <w:rPr>
          <w:rFonts w:ascii="Times New Roman" w:hAnsi="Times New Roman" w:cs="Times New Roman"/>
          <w:bCs/>
          <w:sz w:val="26"/>
          <w:szCs w:val="26"/>
        </w:rPr>
        <w:t xml:space="preserve"> раздела 4 Про</w:t>
      </w:r>
      <w:r>
        <w:rPr>
          <w:rFonts w:ascii="Times New Roman" w:hAnsi="Times New Roman" w:cs="Times New Roman"/>
          <w:bCs/>
          <w:sz w:val="26"/>
          <w:szCs w:val="26"/>
        </w:rPr>
        <w:t>граммы дополнить следующей стро</w:t>
      </w:r>
      <w:r w:rsidR="00320163">
        <w:rPr>
          <w:rFonts w:ascii="Times New Roman" w:hAnsi="Times New Roman" w:cs="Times New Roman"/>
          <w:bCs/>
          <w:sz w:val="26"/>
          <w:szCs w:val="26"/>
        </w:rPr>
        <w:t>кой:</w:t>
      </w:r>
    </w:p>
    <w:p w:rsidR="00320163" w:rsidRDefault="008F0F24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 - устройство наплавного моста</w:t>
      </w:r>
      <w:proofErr w:type="gramStart"/>
      <w:r w:rsidR="00CA61DC">
        <w:rPr>
          <w:rFonts w:ascii="Times New Roman" w:hAnsi="Times New Roman" w:cs="Times New Roman"/>
          <w:bCs/>
          <w:sz w:val="26"/>
          <w:szCs w:val="26"/>
        </w:rPr>
        <w:t>.</w:t>
      </w:r>
      <w:r w:rsidR="00320163">
        <w:rPr>
          <w:rFonts w:ascii="Times New Roman" w:hAnsi="Times New Roman" w:cs="Times New Roman"/>
          <w:bCs/>
          <w:sz w:val="26"/>
          <w:szCs w:val="26"/>
        </w:rPr>
        <w:t>»</w:t>
      </w:r>
      <w:r w:rsidR="001821DF">
        <w:rPr>
          <w:rFonts w:ascii="Times New Roman" w:hAnsi="Times New Roman" w:cs="Times New Roman"/>
          <w:bCs/>
          <w:sz w:val="26"/>
          <w:szCs w:val="26"/>
        </w:rPr>
        <w:t>;</w:t>
      </w:r>
      <w:proofErr w:type="gramEnd"/>
    </w:p>
    <w:p w:rsidR="00320163" w:rsidRDefault="00320163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320163" w:rsidP="00A10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F0F24" w:rsidRDefault="00C7544F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F0F24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8F0F24">
        <w:rPr>
          <w:rFonts w:ascii="Times New Roman" w:hAnsi="Times New Roman" w:cs="Times New Roman"/>
          <w:sz w:val="26"/>
          <w:szCs w:val="26"/>
        </w:rPr>
        <w:t>5-2019</w:t>
      </w:r>
      <w:r w:rsidR="008F0F24" w:rsidRPr="000B4439">
        <w:rPr>
          <w:rFonts w:ascii="Times New Roman" w:hAnsi="Times New Roman" w:cs="Times New Roman"/>
          <w:sz w:val="26"/>
          <w:szCs w:val="26"/>
        </w:rPr>
        <w:t xml:space="preserve"> годы предусма</w:t>
      </w:r>
      <w:r w:rsidR="008F0F24" w:rsidRPr="000B4439">
        <w:rPr>
          <w:rFonts w:ascii="Times New Roman" w:hAnsi="Times New Roman" w:cs="Times New Roman"/>
          <w:sz w:val="26"/>
          <w:szCs w:val="26"/>
        </w:rPr>
        <w:t>т</w:t>
      </w:r>
      <w:r w:rsidR="008F0F24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1821DF">
        <w:rPr>
          <w:rFonts w:ascii="Times New Roman" w:hAnsi="Times New Roman" w:cs="Times New Roman"/>
          <w:sz w:val="26"/>
          <w:szCs w:val="26"/>
        </w:rPr>
        <w:t>161985,8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тыс.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1821DF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92762,8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тыс.</w:t>
      </w:r>
      <w:r w:rsidR="008F0F24">
        <w:rPr>
          <w:rFonts w:ascii="Times New Roman" w:hAnsi="Times New Roman" w:cs="Times New Roman"/>
          <w:sz w:val="26"/>
          <w:szCs w:val="26"/>
        </w:rPr>
        <w:t xml:space="preserve"> </w:t>
      </w:r>
      <w:r w:rsidR="008F0F24"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 w:rsidR="001821DF">
        <w:rPr>
          <w:rFonts w:ascii="Times New Roman" w:hAnsi="Times New Roman" w:cs="Times New Roman"/>
          <w:sz w:val="26"/>
          <w:szCs w:val="26"/>
        </w:rPr>
        <w:t>118557,6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 w:rsidR="001821DF">
        <w:rPr>
          <w:rFonts w:ascii="Times New Roman" w:hAnsi="Times New Roman" w:cs="Times New Roman"/>
          <w:sz w:val="26"/>
          <w:szCs w:val="26"/>
        </w:rPr>
        <w:t>77766,5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 xml:space="preserve">43428,2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Pr="000B4439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14996,3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0F24" w:rsidRDefault="008F0F24" w:rsidP="008F0F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Pr="000B4439" w:rsidRDefault="00FB76ED" w:rsidP="008F0F2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</w:t>
      </w:r>
      <w:r w:rsidR="00CA61DC">
        <w:rPr>
          <w:rFonts w:ascii="Times New Roman" w:hAnsi="Times New Roman" w:cs="Times New Roman"/>
          <w:sz w:val="26"/>
          <w:szCs w:val="26"/>
        </w:rPr>
        <w:t>9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320163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мы на период 2015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DB5DF4">
              <w:rPr>
                <w:rFonts w:ascii="Times New Roman" w:hAnsi="Times New Roman" w:cs="Times New Roman"/>
                <w:sz w:val="26"/>
                <w:szCs w:val="26"/>
              </w:rPr>
              <w:t>137152,5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«Ижемский» </w:t>
            </w:r>
            <w:r w:rsidR="001866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F24">
              <w:rPr>
                <w:rFonts w:ascii="Times New Roman" w:hAnsi="Times New Roman" w:cs="Times New Roman"/>
                <w:sz w:val="26"/>
                <w:szCs w:val="26"/>
              </w:rPr>
              <w:t>102840,7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дам:</w:t>
            </w:r>
          </w:p>
          <w:p w:rsidR="00E96EF9" w:rsidRPr="00E60E0E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15092,9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F24">
              <w:rPr>
                <w:rFonts w:ascii="Times New Roman" w:hAnsi="Times New Roman" w:cs="Times New Roman"/>
                <w:sz w:val="26"/>
                <w:szCs w:val="26"/>
              </w:rPr>
              <w:t xml:space="preserve">73733,9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5081,0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5A7C66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5656,0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  тыс. руб.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B45854">
              <w:rPr>
                <w:rFonts w:ascii="Times New Roman" w:hAnsi="Times New Roman" w:cs="Times New Roman"/>
                <w:sz w:val="26"/>
                <w:szCs w:val="26"/>
              </w:rPr>
              <w:t>34311,8</w:t>
            </w:r>
            <w:r w:rsidR="001E43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E96EF9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11564,4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8F0F24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77,5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Default="000B2FE6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537147" w:rsidRDefault="00537147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20163" w:rsidRDefault="00CA61DC" w:rsidP="00CA61D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320163">
        <w:rPr>
          <w:rFonts w:ascii="Times New Roman" w:hAnsi="Times New Roman" w:cs="Times New Roman"/>
          <w:sz w:val="26"/>
          <w:szCs w:val="26"/>
        </w:rPr>
        <w:t>абзац</w:t>
      </w:r>
      <w:r>
        <w:rPr>
          <w:rFonts w:ascii="Times New Roman" w:hAnsi="Times New Roman" w:cs="Times New Roman"/>
          <w:sz w:val="26"/>
          <w:szCs w:val="26"/>
        </w:rPr>
        <w:t xml:space="preserve"> третий</w:t>
      </w:r>
      <w:r w:rsidR="00320163">
        <w:rPr>
          <w:rFonts w:ascii="Times New Roman" w:hAnsi="Times New Roman" w:cs="Times New Roman"/>
          <w:sz w:val="26"/>
          <w:szCs w:val="26"/>
        </w:rPr>
        <w:t xml:space="preserve"> раздела 3 подпрограммы 1 дополнить пунктом</w:t>
      </w:r>
      <w:r w:rsidR="00B45854">
        <w:rPr>
          <w:rFonts w:ascii="Times New Roman" w:hAnsi="Times New Roman" w:cs="Times New Roman"/>
          <w:sz w:val="26"/>
          <w:szCs w:val="26"/>
        </w:rPr>
        <w:t xml:space="preserve"> 5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A96E91">
        <w:rPr>
          <w:rFonts w:ascii="Times New Roman" w:hAnsi="Times New Roman" w:cs="Times New Roman"/>
          <w:sz w:val="26"/>
          <w:szCs w:val="26"/>
        </w:rPr>
        <w:t>«</w:t>
      </w:r>
      <w:r w:rsidR="00B4585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A96E91">
        <w:rPr>
          <w:rFonts w:ascii="Times New Roman" w:hAnsi="Times New Roman" w:cs="Times New Roman"/>
          <w:sz w:val="26"/>
          <w:szCs w:val="26"/>
        </w:rPr>
        <w:t xml:space="preserve"> </w:t>
      </w:r>
      <w:r w:rsidR="00DB5DF4">
        <w:rPr>
          <w:rFonts w:ascii="Times New Roman" w:hAnsi="Times New Roman" w:cs="Times New Roman"/>
          <w:sz w:val="26"/>
          <w:szCs w:val="26"/>
        </w:rPr>
        <w:t>Устро</w:t>
      </w:r>
      <w:r w:rsidR="00DB5DF4">
        <w:rPr>
          <w:rFonts w:ascii="Times New Roman" w:hAnsi="Times New Roman" w:cs="Times New Roman"/>
          <w:sz w:val="26"/>
          <w:szCs w:val="26"/>
        </w:rPr>
        <w:t>й</w:t>
      </w:r>
      <w:r w:rsidR="00DB5DF4">
        <w:rPr>
          <w:rFonts w:ascii="Times New Roman" w:hAnsi="Times New Roman" w:cs="Times New Roman"/>
          <w:sz w:val="26"/>
          <w:szCs w:val="26"/>
        </w:rPr>
        <w:t>ство наплавного моста</w:t>
      </w:r>
      <w:proofErr w:type="gramStart"/>
      <w:r w:rsidR="00DB5DF4">
        <w:rPr>
          <w:rFonts w:ascii="Times New Roman" w:hAnsi="Times New Roman" w:cs="Times New Roman"/>
          <w:sz w:val="26"/>
          <w:szCs w:val="26"/>
        </w:rPr>
        <w:t>.</w:t>
      </w:r>
      <w:r w:rsidR="00A96E91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96E91" w:rsidRDefault="00A96E91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FB76ED" w:rsidRDefault="00A96E91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1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5DF4" w:rsidRPr="007078DB" w:rsidRDefault="00C7544F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B5DF4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DB5DF4">
        <w:rPr>
          <w:rFonts w:ascii="Times New Roman" w:hAnsi="Times New Roman" w:cs="Times New Roman"/>
          <w:sz w:val="26"/>
          <w:szCs w:val="26"/>
        </w:rPr>
        <w:t>мы на период 2015-2019</w:t>
      </w:r>
      <w:r w:rsidR="00DB5DF4" w:rsidRPr="007078DB">
        <w:rPr>
          <w:rFonts w:ascii="Times New Roman" w:hAnsi="Times New Roman" w:cs="Times New Roman"/>
          <w:sz w:val="26"/>
          <w:szCs w:val="26"/>
        </w:rPr>
        <w:t xml:space="preserve"> гг.  пред</w:t>
      </w:r>
      <w:r w:rsidR="00DB5DF4" w:rsidRPr="007078DB">
        <w:rPr>
          <w:rFonts w:ascii="Times New Roman" w:hAnsi="Times New Roman" w:cs="Times New Roman"/>
          <w:sz w:val="26"/>
          <w:szCs w:val="26"/>
        </w:rPr>
        <w:t>у</w:t>
      </w:r>
      <w:r w:rsidR="00DB5DF4" w:rsidRPr="007078DB">
        <w:rPr>
          <w:rFonts w:ascii="Times New Roman" w:hAnsi="Times New Roman" w:cs="Times New Roman"/>
          <w:sz w:val="26"/>
          <w:szCs w:val="26"/>
        </w:rPr>
        <w:t xml:space="preserve">сматривается в </w:t>
      </w:r>
      <w:r w:rsidR="00DB5DF4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DB5DF4">
        <w:rPr>
          <w:rFonts w:ascii="Times New Roman" w:hAnsi="Times New Roman" w:cs="Times New Roman"/>
          <w:sz w:val="26"/>
          <w:szCs w:val="26"/>
        </w:rPr>
        <w:t xml:space="preserve">137152,5  </w:t>
      </w:r>
      <w:r w:rsidR="00DB5DF4" w:rsidRPr="007078DB">
        <w:rPr>
          <w:rFonts w:ascii="Times New Roman" w:hAnsi="Times New Roman" w:cs="Times New Roman"/>
          <w:sz w:val="26"/>
          <w:szCs w:val="26"/>
        </w:rPr>
        <w:t>тыс.</w:t>
      </w:r>
      <w:r w:rsidR="00DB5DF4">
        <w:rPr>
          <w:rFonts w:ascii="Times New Roman" w:hAnsi="Times New Roman" w:cs="Times New Roman"/>
          <w:sz w:val="26"/>
          <w:szCs w:val="26"/>
        </w:rPr>
        <w:t xml:space="preserve"> </w:t>
      </w:r>
      <w:r w:rsidR="00DB5DF4" w:rsidRPr="007078DB">
        <w:rPr>
          <w:rFonts w:ascii="Times New Roman" w:hAnsi="Times New Roman" w:cs="Times New Roman"/>
          <w:sz w:val="26"/>
          <w:szCs w:val="26"/>
        </w:rPr>
        <w:t>руб</w:t>
      </w:r>
      <w:r w:rsidR="00DB5DF4">
        <w:rPr>
          <w:rFonts w:ascii="Times New Roman" w:hAnsi="Times New Roman" w:cs="Times New Roman"/>
          <w:sz w:val="26"/>
          <w:szCs w:val="26"/>
        </w:rPr>
        <w:t>.: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102840,7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DB5DF4" w:rsidRPr="00E60E0E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DB5DF4" w:rsidRPr="007078DB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73733,9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5081,0   тыс. руб.;</w:t>
      </w:r>
    </w:p>
    <w:p w:rsidR="00DB5DF4" w:rsidRPr="007078DB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5656,0   тыс. руб.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34311,8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12577,5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 руб.;</w:t>
      </w:r>
    </w:p>
    <w:p w:rsidR="00DB5DF4" w:rsidRDefault="00DB5DF4" w:rsidP="00DB5D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869FA" w:rsidRDefault="00DA4284" w:rsidP="00DB5D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</w:t>
      </w:r>
      <w:r w:rsidR="008313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водится в приложении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</w:t>
      </w:r>
      <w:r w:rsidR="0083134D">
        <w:rPr>
          <w:rFonts w:ascii="Times New Roman" w:hAnsi="Times New Roman" w:cs="Times New Roman"/>
          <w:sz w:val="26"/>
          <w:szCs w:val="26"/>
        </w:rPr>
        <w:t>ы</w:t>
      </w:r>
      <w:proofErr w:type="gramEnd"/>
    </w:p>
    <w:p w:rsidR="00E864B7" w:rsidRDefault="00DA4284" w:rsidP="001821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 и 5).»</w:t>
      </w:r>
    </w:p>
    <w:p w:rsidR="00E96EF9" w:rsidRDefault="00E96EF9" w:rsidP="00E9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66AE" w:rsidRPr="00881830" w:rsidRDefault="00A96E91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821DF">
        <w:rPr>
          <w:rFonts w:ascii="Times New Roman" w:hAnsi="Times New Roman" w:cs="Times New Roman"/>
          <w:sz w:val="26"/>
          <w:szCs w:val="26"/>
        </w:rPr>
        <w:t>7</w:t>
      </w:r>
      <w:r w:rsidR="00A266AE">
        <w:rPr>
          <w:rFonts w:ascii="Times New Roman" w:hAnsi="Times New Roman" w:cs="Times New Roman"/>
          <w:sz w:val="26"/>
          <w:szCs w:val="26"/>
        </w:rPr>
        <w:t xml:space="preserve">) </w:t>
      </w:r>
      <w:r w:rsidR="00A266AE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E30967" w:rsidRPr="007078DB" w:rsidRDefault="00E30967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       подпрограммы</w:t>
            </w:r>
          </w:p>
        </w:tc>
        <w:tc>
          <w:tcPr>
            <w:tcW w:w="5538" w:type="dxa"/>
          </w:tcPr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DB5DF4">
              <w:rPr>
                <w:rFonts w:ascii="Times New Roman" w:hAnsi="Times New Roman" w:cs="Times New Roman"/>
                <w:sz w:val="26"/>
                <w:szCs w:val="26"/>
              </w:rPr>
              <w:t>4888,5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A266A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1821DF">
              <w:rPr>
                <w:rFonts w:ascii="Times New Roman" w:hAnsi="Times New Roman" w:cs="Times New Roman"/>
                <w:sz w:val="26"/>
                <w:szCs w:val="26"/>
              </w:rPr>
              <w:t>4888,5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E96EF9" w:rsidRPr="00E60E0E" w:rsidRDefault="00E96EF9" w:rsidP="00E96EF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1705,0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A266AE" w:rsidRDefault="00CE636B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DB5DF4">
              <w:rPr>
                <w:rFonts w:ascii="Times New Roman" w:hAnsi="Times New Roman" w:cs="Times New Roman"/>
                <w:sz w:val="26"/>
                <w:szCs w:val="26"/>
              </w:rPr>
              <w:t xml:space="preserve">1615,6 </w:t>
            </w:r>
            <w:r w:rsidR="00A266AE"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66AE" w:rsidRDefault="00ED05EC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585,0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05EC" w:rsidRPr="004E5DA1" w:rsidRDefault="00ED05EC" w:rsidP="004B5D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 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590,0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</w:p>
        </w:tc>
      </w:tr>
    </w:tbl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A266AE" w:rsidRPr="00A266AE" w:rsidRDefault="001821DF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8</w:t>
      </w:r>
      <w:r w:rsidR="00A266AE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3 </w:t>
      </w:r>
      <w:r w:rsidR="00A266AE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5DF4" w:rsidRPr="00E60E0E" w:rsidRDefault="00A266AE" w:rsidP="00DB5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B5DF4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DB5DF4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DB5DF4" w:rsidRPr="004E5DA1">
        <w:rPr>
          <w:rFonts w:ascii="Times New Roman" w:hAnsi="Times New Roman" w:cs="Times New Roman"/>
          <w:sz w:val="26"/>
          <w:szCs w:val="26"/>
        </w:rPr>
        <w:t>-201</w:t>
      </w:r>
      <w:r w:rsidR="00DB5DF4">
        <w:rPr>
          <w:rFonts w:ascii="Times New Roman" w:hAnsi="Times New Roman" w:cs="Times New Roman"/>
          <w:sz w:val="26"/>
          <w:szCs w:val="26"/>
        </w:rPr>
        <w:t>9</w:t>
      </w:r>
      <w:r w:rsidR="00DB5DF4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DB5DF4">
        <w:rPr>
          <w:rFonts w:ascii="Times New Roman" w:hAnsi="Times New Roman" w:cs="Times New Roman"/>
          <w:sz w:val="26"/>
          <w:szCs w:val="26"/>
        </w:rPr>
        <w:t xml:space="preserve">4888,5 </w:t>
      </w:r>
      <w:r w:rsidR="00DB5DF4" w:rsidRPr="00E60E0E">
        <w:rPr>
          <w:rFonts w:ascii="Times New Roman" w:hAnsi="Times New Roman" w:cs="Times New Roman"/>
          <w:sz w:val="26"/>
          <w:szCs w:val="26"/>
        </w:rPr>
        <w:t>тыс.</w:t>
      </w:r>
      <w:r w:rsidR="00DB5DF4">
        <w:rPr>
          <w:rFonts w:ascii="Times New Roman" w:hAnsi="Times New Roman" w:cs="Times New Roman"/>
          <w:sz w:val="26"/>
          <w:szCs w:val="26"/>
        </w:rPr>
        <w:t xml:space="preserve"> </w:t>
      </w:r>
      <w:r w:rsidR="00DB5DF4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DB5DF4" w:rsidRDefault="00DB5DF4" w:rsidP="00DB5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E60E0E">
        <w:rPr>
          <w:rFonts w:ascii="Times New Roman" w:hAnsi="Times New Roman" w:cs="Times New Roman"/>
          <w:sz w:val="26"/>
          <w:szCs w:val="26"/>
        </w:rPr>
        <w:t>м</w:t>
      </w:r>
      <w:r w:rsidRPr="00E60E0E">
        <w:rPr>
          <w:rFonts w:ascii="Times New Roman" w:hAnsi="Times New Roman" w:cs="Times New Roman"/>
          <w:sz w:val="26"/>
          <w:szCs w:val="26"/>
        </w:rPr>
        <w:t xml:space="preserve">ский» </w:t>
      </w:r>
      <w:r w:rsidR="001821DF">
        <w:rPr>
          <w:rFonts w:ascii="Times New Roman" w:hAnsi="Times New Roman" w:cs="Times New Roman"/>
          <w:sz w:val="26"/>
          <w:szCs w:val="26"/>
        </w:rPr>
        <w:t>4888,5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DB5DF4" w:rsidRPr="00E60E0E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B5DF4" w:rsidRPr="004E5DA1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DB5DF4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1615,6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5DF4" w:rsidRDefault="00DB5DF4" w:rsidP="00DB5DF4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585,0  тыс. руб.;</w:t>
      </w:r>
    </w:p>
    <w:p w:rsidR="00DB5DF4" w:rsidRDefault="00DB5DF4" w:rsidP="00DB5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590,0  тыс. руб.</w:t>
      </w:r>
    </w:p>
    <w:p w:rsidR="00A266AE" w:rsidRPr="007078DB" w:rsidRDefault="00A266AE" w:rsidP="00DB5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1059D" w:rsidRPr="001D42E3" w:rsidRDefault="001D42E3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96E91" w:rsidRDefault="00E30967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821DF">
        <w:rPr>
          <w:rFonts w:ascii="Times New Roman" w:hAnsi="Times New Roman" w:cs="Times New Roman"/>
          <w:sz w:val="26"/>
          <w:szCs w:val="26"/>
        </w:rPr>
        <w:t>9</w:t>
      </w:r>
      <w:r w:rsidR="00A96E91">
        <w:rPr>
          <w:rFonts w:ascii="Times New Roman" w:hAnsi="Times New Roman" w:cs="Times New Roman"/>
          <w:sz w:val="26"/>
          <w:szCs w:val="26"/>
        </w:rPr>
        <w:t>) таблицу 2 приложения к Программе дополнить следующей строкой:</w:t>
      </w:r>
    </w:p>
    <w:tbl>
      <w:tblPr>
        <w:tblStyle w:val="a6"/>
        <w:tblW w:w="10065" w:type="dxa"/>
        <w:tblInd w:w="-176" w:type="dxa"/>
        <w:tblLayout w:type="fixed"/>
        <w:tblLook w:val="04A0"/>
      </w:tblPr>
      <w:tblGrid>
        <w:gridCol w:w="710"/>
        <w:gridCol w:w="1559"/>
        <w:gridCol w:w="2126"/>
        <w:gridCol w:w="851"/>
        <w:gridCol w:w="850"/>
        <w:gridCol w:w="1701"/>
        <w:gridCol w:w="1985"/>
        <w:gridCol w:w="283"/>
      </w:tblGrid>
      <w:tr w:rsidR="00372CF0" w:rsidRPr="00A66A98" w:rsidTr="00372CF0">
        <w:tc>
          <w:tcPr>
            <w:tcW w:w="710" w:type="dxa"/>
          </w:tcPr>
          <w:p w:rsidR="00A96E91" w:rsidRPr="00A66A98" w:rsidRDefault="00A96E91" w:rsidP="00DB5DF4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DB5DF4">
              <w:rPr>
                <w:rFonts w:ascii="Times New Roman" w:hAnsi="Times New Roman" w:cs="Times New Roman"/>
                <w:sz w:val="24"/>
                <w:szCs w:val="26"/>
              </w:rPr>
              <w:t>1.5</w:t>
            </w:r>
          </w:p>
        </w:tc>
        <w:tc>
          <w:tcPr>
            <w:tcW w:w="1559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Устройство наплавного моста </w:t>
            </w:r>
          </w:p>
        </w:tc>
        <w:tc>
          <w:tcPr>
            <w:tcW w:w="2126" w:type="dxa"/>
          </w:tcPr>
          <w:p w:rsidR="00A96E91" w:rsidRPr="00A66A98" w:rsidRDefault="00A96E91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Отдел территор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ального развития и коммунального хозяйства  адм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 xml:space="preserve">нистрации МР «Ижемский» </w:t>
            </w:r>
          </w:p>
        </w:tc>
        <w:tc>
          <w:tcPr>
            <w:tcW w:w="851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01.07</w:t>
            </w:r>
            <w:r w:rsidR="007976DB" w:rsidRPr="00A66A98">
              <w:rPr>
                <w:rFonts w:ascii="Times New Roman" w:hAnsi="Times New Roman" w:cs="Times New Roman"/>
                <w:sz w:val="24"/>
                <w:szCs w:val="26"/>
              </w:rPr>
              <w:t>.2017</w:t>
            </w:r>
          </w:p>
        </w:tc>
        <w:tc>
          <w:tcPr>
            <w:tcW w:w="850" w:type="dxa"/>
          </w:tcPr>
          <w:p w:rsidR="00A96E91" w:rsidRPr="00A66A98" w:rsidRDefault="007976DB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31.12.201</w:t>
            </w:r>
            <w:r w:rsidR="00DB5DF4">
              <w:rPr>
                <w:rFonts w:ascii="Times New Roman" w:hAnsi="Times New Roman" w:cs="Times New Roman"/>
                <w:sz w:val="24"/>
                <w:szCs w:val="26"/>
              </w:rPr>
              <w:t>8</w:t>
            </w:r>
          </w:p>
        </w:tc>
        <w:tc>
          <w:tcPr>
            <w:tcW w:w="1701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Обеспечение населения СП «Мохча»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» автотран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портным 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общением в летний пер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од</w:t>
            </w:r>
            <w:r w:rsidR="00A66A98" w:rsidRPr="00A66A98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A96E91" w:rsidRPr="00A66A98" w:rsidRDefault="00DB5DF4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Отсутствие 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тотранспортного сообщения в летний период для населения, проживающего в СП «Мохча»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» </w:t>
            </w:r>
          </w:p>
        </w:tc>
        <w:tc>
          <w:tcPr>
            <w:tcW w:w="283" w:type="dxa"/>
          </w:tcPr>
          <w:p w:rsidR="00A96E91" w:rsidRP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</w:tbl>
    <w:p w:rsidR="00A96E91" w:rsidRDefault="00E30967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6A98" w:rsidRDefault="00A66A98" w:rsidP="00DB5DF4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E423B" w:rsidRDefault="00A96E91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821DF">
        <w:rPr>
          <w:rFonts w:ascii="Times New Roman" w:hAnsi="Times New Roman" w:cs="Times New Roman"/>
          <w:sz w:val="26"/>
          <w:szCs w:val="26"/>
        </w:rPr>
        <w:t>10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согла</w:t>
      </w:r>
      <w:r w:rsidR="000C5990">
        <w:rPr>
          <w:rFonts w:ascii="Times New Roman" w:hAnsi="Times New Roman" w:cs="Times New Roman"/>
          <w:sz w:val="26"/>
          <w:szCs w:val="26"/>
        </w:rPr>
        <w:t>с</w:t>
      </w:r>
      <w:r w:rsidR="000C5990">
        <w:rPr>
          <w:rFonts w:ascii="Times New Roman" w:hAnsi="Times New Roman" w:cs="Times New Roman"/>
          <w:sz w:val="26"/>
          <w:szCs w:val="26"/>
        </w:rPr>
        <w:t>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</w:p>
    <w:p w:rsidR="008E423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DB5DF4">
        <w:rPr>
          <w:rFonts w:ascii="Times New Roman" w:hAnsi="Times New Roman" w:cs="Times New Roman"/>
          <w:sz w:val="26"/>
          <w:szCs w:val="26"/>
        </w:rPr>
        <w:t xml:space="preserve"> Попова Ф.А.</w:t>
      </w:r>
    </w:p>
    <w:p w:rsidR="0046435B" w:rsidRDefault="0046435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4509E9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</w:t>
      </w:r>
      <w:r w:rsidR="004509E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</w:t>
      </w:r>
      <w:r w:rsidR="004509E9">
        <w:rPr>
          <w:rFonts w:ascii="Times New Roman" w:hAnsi="Times New Roman" w:cs="Times New Roman"/>
          <w:sz w:val="26"/>
          <w:szCs w:val="26"/>
        </w:rPr>
        <w:t xml:space="preserve">Ф.А. Попов 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7F7B12">
        <w:rPr>
          <w:rFonts w:ascii="Times New Roman" w:hAnsi="Times New Roman" w:cs="Times New Roman"/>
          <w:sz w:val="26"/>
          <w:szCs w:val="26"/>
        </w:rPr>
        <w:t>07</w:t>
      </w:r>
      <w:r w:rsidR="00E30EFF">
        <w:rPr>
          <w:rFonts w:ascii="Times New Roman" w:hAnsi="Times New Roman" w:cs="Times New Roman"/>
          <w:sz w:val="26"/>
          <w:szCs w:val="26"/>
        </w:rPr>
        <w:t xml:space="preserve"> июля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7F7B12">
        <w:rPr>
          <w:rFonts w:ascii="Times New Roman" w:hAnsi="Times New Roman" w:cs="Times New Roman"/>
          <w:sz w:val="26"/>
          <w:szCs w:val="26"/>
        </w:rPr>
        <w:t xml:space="preserve"> 565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8"/>
        <w:gridCol w:w="5103"/>
        <w:gridCol w:w="2835"/>
        <w:gridCol w:w="851"/>
        <w:gridCol w:w="851"/>
        <w:gridCol w:w="851"/>
        <w:gridCol w:w="849"/>
        <w:gridCol w:w="852"/>
        <w:gridCol w:w="709"/>
        <w:gridCol w:w="709"/>
      </w:tblGrid>
      <w:tr w:rsidR="00C37765" w:rsidRPr="008F38CF" w:rsidTr="00FD311B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FD311B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2A7F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2A7F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161985,</w:t>
            </w:r>
            <w:r w:rsidR="00182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2A7F26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92762,</w:t>
            </w:r>
            <w:r w:rsidR="00182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7F26">
              <w:rPr>
                <w:rFonts w:ascii="Times New Roman" w:hAnsi="Times New Roman" w:cs="Times New Roman"/>
                <w:b/>
              </w:rPr>
              <w:t>7166,0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7F26">
              <w:rPr>
                <w:rFonts w:ascii="Times New Roman" w:hAnsi="Times New Roman" w:cs="Times New Roman"/>
                <w:b/>
              </w:rPr>
              <w:t>7746,0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352046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137152,5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52046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86311,4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A53CD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352046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52046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10054,5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5B503A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311B">
              <w:rPr>
                <w:rFonts w:ascii="Times New Roman" w:hAnsi="Times New Roman" w:cs="Times New Roman"/>
              </w:rPr>
              <w:t>68</w:t>
            </w:r>
            <w:r w:rsidR="00352046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>ства администрации муни</w:t>
            </w:r>
            <w:r w:rsidR="00FD311B">
              <w:rPr>
                <w:rFonts w:ascii="Times New Roman" w:hAnsi="Times New Roman" w:cs="Times New Roman"/>
              </w:rPr>
              <w:t>ц</w:t>
            </w:r>
            <w:r w:rsidR="00FD311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4835,8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1.1.5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наплавного моста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хозя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19944,</w:t>
            </w:r>
            <w:r w:rsidR="001821D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1821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4835,</w:t>
            </w:r>
            <w:r w:rsidR="001821D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</w:t>
            </w:r>
            <w:r w:rsidR="001821DF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8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2217,</w:t>
            </w:r>
            <w:r w:rsidR="001821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6C4E73" w:rsidRDefault="00352046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1615,6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52046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установки автобусных </w:t>
            </w:r>
            <w:r>
              <w:rPr>
                <w:rFonts w:ascii="Times New Roman" w:hAnsi="Times New Roman"/>
              </w:rPr>
              <w:lastRenderedPageBreak/>
              <w:t>павильонов на автомобильных дорогах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121898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92762,</w:t>
            </w:r>
            <w:r w:rsidR="001821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30EFF" w:rsidRDefault="00060A73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E30EFF"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96,</w:t>
            </w:r>
            <w:r w:rsidR="00FD311B"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30EF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z w:val="20"/>
                <w:szCs w:val="20"/>
              </w:rPr>
              <w:t>77766,</w:t>
            </w:r>
            <w:r w:rsidR="001821D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2A7F26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86311,4</w:t>
            </w:r>
          </w:p>
        </w:tc>
        <w:tc>
          <w:tcPr>
            <w:tcW w:w="1134" w:type="dxa"/>
          </w:tcPr>
          <w:p w:rsidR="00C37765" w:rsidRPr="00CD47D6" w:rsidRDefault="00514F4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2A7F26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  <w:r w:rsidR="00514F42"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77,5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2A7F26" w:rsidRDefault="002A7F26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73733,9</w:t>
            </w:r>
          </w:p>
        </w:tc>
        <w:tc>
          <w:tcPr>
            <w:tcW w:w="1134" w:type="dxa"/>
          </w:tcPr>
          <w:p w:rsidR="00C37765" w:rsidRPr="00CD47D6" w:rsidRDefault="00C37765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2A7F26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10054,5</w:t>
            </w:r>
          </w:p>
        </w:tc>
        <w:tc>
          <w:tcPr>
            <w:tcW w:w="1134" w:type="dxa"/>
          </w:tcPr>
          <w:p w:rsidR="00C37765" w:rsidRPr="00B16D50" w:rsidRDefault="00CB2E2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3261,1</w:t>
            </w:r>
          </w:p>
        </w:tc>
        <w:tc>
          <w:tcPr>
            <w:tcW w:w="1276" w:type="dxa"/>
          </w:tcPr>
          <w:p w:rsidR="00C37765" w:rsidRPr="00B42A9C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CB2E2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3311,1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2A7F26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6743,4</w:t>
            </w:r>
          </w:p>
        </w:tc>
        <w:tc>
          <w:tcPr>
            <w:tcW w:w="1134" w:type="dxa"/>
          </w:tcPr>
          <w:p w:rsidR="00C37765" w:rsidRPr="008141C3" w:rsidRDefault="00CB2E25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276" w:type="dxa"/>
          </w:tcPr>
          <w:p w:rsidR="00C37765" w:rsidRPr="00B244D0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59500,0</w:t>
            </w:r>
          </w:p>
        </w:tc>
        <w:tc>
          <w:tcPr>
            <w:tcW w:w="1134" w:type="dxa"/>
          </w:tcPr>
          <w:p w:rsidR="002A7F26" w:rsidRPr="003C0BB4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2A7F26" w:rsidP="00206747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59500,0</w:t>
            </w: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20674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20674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20674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2A7F26" w:rsidRDefault="00A81B7F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4835,8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2A7F26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2A7F26" w:rsidRDefault="00A81B7F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2417,0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81B7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81B7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1615,6</w:t>
            </w:r>
          </w:p>
        </w:tc>
        <w:tc>
          <w:tcPr>
            <w:tcW w:w="1134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E30EFF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E30EF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1615,6</w:t>
            </w:r>
          </w:p>
        </w:tc>
        <w:tc>
          <w:tcPr>
            <w:tcW w:w="1134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30EF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1247,1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30EFF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1247,1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3A4153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3A415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652FD0" w:rsidRPr="00CA6782" w:rsidRDefault="00652FD0" w:rsidP="00CA6782">
      <w:pPr>
        <w:pStyle w:val="ConsPlusNormal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2BF" w:rsidRDefault="006762BF" w:rsidP="00204F79">
      <w:pPr>
        <w:spacing w:after="0" w:line="240" w:lineRule="auto"/>
      </w:pPr>
      <w:r>
        <w:separator/>
      </w:r>
    </w:p>
  </w:endnote>
  <w:endnote w:type="continuationSeparator" w:id="1">
    <w:p w:rsidR="006762BF" w:rsidRDefault="006762BF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2BF" w:rsidRDefault="006762BF" w:rsidP="00204F79">
      <w:pPr>
        <w:spacing w:after="0" w:line="240" w:lineRule="auto"/>
      </w:pPr>
      <w:r>
        <w:separator/>
      </w:r>
    </w:p>
  </w:footnote>
  <w:footnote w:type="continuationSeparator" w:id="1">
    <w:p w:rsidR="006762BF" w:rsidRDefault="006762BF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7C91"/>
    <w:rsid w:val="001417BA"/>
    <w:rsid w:val="0014180A"/>
    <w:rsid w:val="00143976"/>
    <w:rsid w:val="00144DE4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1DF"/>
    <w:rsid w:val="00182B7D"/>
    <w:rsid w:val="00182C17"/>
    <w:rsid w:val="001835FB"/>
    <w:rsid w:val="0018669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908C3"/>
    <w:rsid w:val="00290A59"/>
    <w:rsid w:val="00291B65"/>
    <w:rsid w:val="00292DB3"/>
    <w:rsid w:val="00293AFE"/>
    <w:rsid w:val="00297E43"/>
    <w:rsid w:val="002A5554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1CF2"/>
    <w:rsid w:val="00352046"/>
    <w:rsid w:val="00357067"/>
    <w:rsid w:val="0036471F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3892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09E9"/>
    <w:rsid w:val="00454C79"/>
    <w:rsid w:val="00455C63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7AE4"/>
    <w:rsid w:val="004A175D"/>
    <w:rsid w:val="004A2439"/>
    <w:rsid w:val="004A32F3"/>
    <w:rsid w:val="004A393B"/>
    <w:rsid w:val="004A3BCC"/>
    <w:rsid w:val="004A6FFD"/>
    <w:rsid w:val="004B115C"/>
    <w:rsid w:val="004B2A9F"/>
    <w:rsid w:val="004B58B1"/>
    <w:rsid w:val="004B5D79"/>
    <w:rsid w:val="004B71CF"/>
    <w:rsid w:val="004C0F61"/>
    <w:rsid w:val="004C26C5"/>
    <w:rsid w:val="004C4A19"/>
    <w:rsid w:val="004D0AB6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CB1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561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F51"/>
    <w:rsid w:val="007C3B19"/>
    <w:rsid w:val="007C4F7E"/>
    <w:rsid w:val="007C6BE0"/>
    <w:rsid w:val="007C6C58"/>
    <w:rsid w:val="007C6F97"/>
    <w:rsid w:val="007D1A40"/>
    <w:rsid w:val="007D23DA"/>
    <w:rsid w:val="007D53A8"/>
    <w:rsid w:val="007D546A"/>
    <w:rsid w:val="007E0A52"/>
    <w:rsid w:val="007E172E"/>
    <w:rsid w:val="007E17E6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112BF"/>
    <w:rsid w:val="00812790"/>
    <w:rsid w:val="008141C3"/>
    <w:rsid w:val="00816687"/>
    <w:rsid w:val="00820773"/>
    <w:rsid w:val="00821582"/>
    <w:rsid w:val="00821CD9"/>
    <w:rsid w:val="00823B82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91276"/>
    <w:rsid w:val="00892011"/>
    <w:rsid w:val="00892540"/>
    <w:rsid w:val="00893517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40A16"/>
    <w:rsid w:val="00941C11"/>
    <w:rsid w:val="00944E6D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4797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5011"/>
    <w:rsid w:val="00A351C6"/>
    <w:rsid w:val="00A36B42"/>
    <w:rsid w:val="00A411E6"/>
    <w:rsid w:val="00A44E2F"/>
    <w:rsid w:val="00A45DD5"/>
    <w:rsid w:val="00A47A9D"/>
    <w:rsid w:val="00A53CD2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5BE2"/>
    <w:rsid w:val="00AA66B3"/>
    <w:rsid w:val="00AA7CCB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45A8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5D14"/>
    <w:rsid w:val="00B33D4A"/>
    <w:rsid w:val="00B35954"/>
    <w:rsid w:val="00B3641F"/>
    <w:rsid w:val="00B37037"/>
    <w:rsid w:val="00B37801"/>
    <w:rsid w:val="00B42A9C"/>
    <w:rsid w:val="00B44131"/>
    <w:rsid w:val="00B45854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520B"/>
    <w:rsid w:val="00BA64D2"/>
    <w:rsid w:val="00BA7070"/>
    <w:rsid w:val="00BB007B"/>
    <w:rsid w:val="00BB09D2"/>
    <w:rsid w:val="00BB0D40"/>
    <w:rsid w:val="00BB2924"/>
    <w:rsid w:val="00BB4BB5"/>
    <w:rsid w:val="00BB4F53"/>
    <w:rsid w:val="00BB71D4"/>
    <w:rsid w:val="00BC0DBF"/>
    <w:rsid w:val="00BC1BC7"/>
    <w:rsid w:val="00BC464E"/>
    <w:rsid w:val="00BD5AA6"/>
    <w:rsid w:val="00BD7384"/>
    <w:rsid w:val="00BD7929"/>
    <w:rsid w:val="00BE0E02"/>
    <w:rsid w:val="00BE2D62"/>
    <w:rsid w:val="00BE6307"/>
    <w:rsid w:val="00BF1D62"/>
    <w:rsid w:val="00BF336A"/>
    <w:rsid w:val="00BF3583"/>
    <w:rsid w:val="00BF3770"/>
    <w:rsid w:val="00BF3E87"/>
    <w:rsid w:val="00C001E3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9C4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09"/>
    <w:rsid w:val="00CA19BF"/>
    <w:rsid w:val="00CA61DC"/>
    <w:rsid w:val="00CA6696"/>
    <w:rsid w:val="00CA6782"/>
    <w:rsid w:val="00CA6DA5"/>
    <w:rsid w:val="00CB13B8"/>
    <w:rsid w:val="00CB2E25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2107"/>
    <w:rsid w:val="00D12ACD"/>
    <w:rsid w:val="00D15940"/>
    <w:rsid w:val="00D15E97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B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0452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BC4"/>
    <w:rsid w:val="00E97EF5"/>
    <w:rsid w:val="00EA11B4"/>
    <w:rsid w:val="00EA2694"/>
    <w:rsid w:val="00EA389C"/>
    <w:rsid w:val="00EA3B1A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37A2"/>
    <w:rsid w:val="00ED3AFA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069FF"/>
    <w:rsid w:val="00F1140A"/>
    <w:rsid w:val="00F1234C"/>
    <w:rsid w:val="00F2251B"/>
    <w:rsid w:val="00F2567C"/>
    <w:rsid w:val="00F262F1"/>
    <w:rsid w:val="00F269BC"/>
    <w:rsid w:val="00F34C0A"/>
    <w:rsid w:val="00F376CD"/>
    <w:rsid w:val="00F413D4"/>
    <w:rsid w:val="00F4213A"/>
    <w:rsid w:val="00F43CD9"/>
    <w:rsid w:val="00F442F3"/>
    <w:rsid w:val="00F44523"/>
    <w:rsid w:val="00F45AF1"/>
    <w:rsid w:val="00F46325"/>
    <w:rsid w:val="00F5209A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2FF5-9108-4545-BDAC-C3256920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2576</Words>
  <Characters>19298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2017-07-07T13:06:00Z</cp:lastPrinted>
  <dcterms:created xsi:type="dcterms:W3CDTF">2019-09-05T07:49:00Z</dcterms:created>
  <dcterms:modified xsi:type="dcterms:W3CDTF">2019-09-05T07:49:00Z</dcterms:modified>
</cp:coreProperties>
</file>