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Изьва</w:t>
            </w:r>
            <w:proofErr w:type="spellEnd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муниципальнöй</w:t>
            </w:r>
            <w:r w:rsidR="00830EE8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районса</w:t>
            </w:r>
          </w:p>
          <w:p w:rsidR="001D2B97" w:rsidRPr="00845C52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AA7CCB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</w:tc>
      </w:tr>
    </w:tbl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D386B">
        <w:rPr>
          <w:rFonts w:ascii="Times New Roman" w:hAnsi="Times New Roman" w:cs="Times New Roman"/>
          <w:sz w:val="26"/>
          <w:szCs w:val="26"/>
        </w:rPr>
        <w:t>01 июня</w:t>
      </w:r>
      <w:r w:rsidR="00ED29ED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ED29ED">
        <w:rPr>
          <w:rFonts w:ascii="Times New Roman" w:hAnsi="Times New Roman" w:cs="Times New Roman"/>
          <w:sz w:val="26"/>
          <w:szCs w:val="26"/>
        </w:rPr>
        <w:t>8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893C45">
        <w:rPr>
          <w:rFonts w:ascii="Times New Roman" w:hAnsi="Times New Roman" w:cs="Times New Roman"/>
          <w:sz w:val="26"/>
          <w:szCs w:val="26"/>
        </w:rPr>
        <w:t xml:space="preserve"> </w:t>
      </w:r>
      <w:r w:rsidR="001866CD">
        <w:rPr>
          <w:rFonts w:ascii="Times New Roman" w:hAnsi="Times New Roman" w:cs="Times New Roman"/>
          <w:sz w:val="26"/>
          <w:szCs w:val="26"/>
        </w:rPr>
        <w:t xml:space="preserve">    </w:t>
      </w:r>
      <w:r w:rsidR="008A0A3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D386B">
        <w:rPr>
          <w:rFonts w:ascii="Times New Roman" w:hAnsi="Times New Roman" w:cs="Times New Roman"/>
          <w:sz w:val="26"/>
          <w:szCs w:val="26"/>
        </w:rPr>
        <w:t>382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C76474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01CB9">
        <w:rPr>
          <w:rFonts w:ascii="Times New Roman" w:hAnsi="Times New Roman" w:cs="Times New Roman"/>
          <w:sz w:val="26"/>
          <w:szCs w:val="26"/>
        </w:rPr>
        <w:t>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>-2020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227695,0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123186,9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10114,0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Pr="000B4439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–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135150,0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76305,3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10114,0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92545,0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46881,6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    0,0 тыс. руб.</w:t>
            </w:r>
          </w:p>
        </w:tc>
      </w:tr>
    </w:tbl>
    <w:p w:rsidR="003F176C" w:rsidRDefault="00484669" w:rsidP="00C75B32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5B53A7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44859" w:rsidRDefault="00C7544F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44859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A44859">
        <w:rPr>
          <w:rFonts w:ascii="Times New Roman" w:hAnsi="Times New Roman" w:cs="Times New Roman"/>
          <w:sz w:val="26"/>
          <w:szCs w:val="26"/>
        </w:rPr>
        <w:t>5-2020</w:t>
      </w:r>
      <w:r w:rsidR="00A44859" w:rsidRPr="000B4439">
        <w:rPr>
          <w:rFonts w:ascii="Times New Roman" w:hAnsi="Times New Roman" w:cs="Times New Roman"/>
          <w:sz w:val="26"/>
          <w:szCs w:val="26"/>
        </w:rPr>
        <w:t xml:space="preserve"> годы пред</w:t>
      </w:r>
      <w:r w:rsidR="00A44859" w:rsidRPr="000B4439">
        <w:rPr>
          <w:rFonts w:ascii="Times New Roman" w:hAnsi="Times New Roman" w:cs="Times New Roman"/>
          <w:sz w:val="26"/>
          <w:szCs w:val="26"/>
        </w:rPr>
        <w:t>у</w:t>
      </w:r>
      <w:r w:rsidR="00A44859" w:rsidRPr="000B4439">
        <w:rPr>
          <w:rFonts w:ascii="Times New Roman" w:hAnsi="Times New Roman" w:cs="Times New Roman"/>
          <w:sz w:val="26"/>
          <w:szCs w:val="26"/>
        </w:rPr>
        <w:t xml:space="preserve">сматривается в размере  </w:t>
      </w:r>
      <w:r w:rsidR="00A44859">
        <w:rPr>
          <w:rFonts w:ascii="Times New Roman" w:hAnsi="Times New Roman" w:cs="Times New Roman"/>
          <w:sz w:val="26"/>
          <w:szCs w:val="26"/>
        </w:rPr>
        <w:t xml:space="preserve">227695,0 </w:t>
      </w:r>
      <w:r w:rsidR="00A44859" w:rsidRPr="000B4439">
        <w:rPr>
          <w:rFonts w:ascii="Times New Roman" w:hAnsi="Times New Roman" w:cs="Times New Roman"/>
          <w:sz w:val="26"/>
          <w:szCs w:val="26"/>
        </w:rPr>
        <w:t>тыс.</w:t>
      </w:r>
      <w:r w:rsidR="00A44859">
        <w:rPr>
          <w:rFonts w:ascii="Times New Roman" w:hAnsi="Times New Roman" w:cs="Times New Roman"/>
          <w:sz w:val="26"/>
          <w:szCs w:val="26"/>
        </w:rPr>
        <w:t xml:space="preserve"> </w:t>
      </w:r>
      <w:r w:rsidR="00A44859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123186,9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10114,0 тыс. 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5891,0 тыс. руб.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135150,0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76305,3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10114,0 тыс. 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5891,0 тыс. руб.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92545,0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0B443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      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    0,0 тыс. руб.</w:t>
      </w:r>
    </w:p>
    <w:p w:rsidR="00FB76ED" w:rsidRDefault="00FB76ED" w:rsidP="00A4485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2015 - 2020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A427A" w:rsidRDefault="005B53A7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A427A" w:rsidRPr="000B4439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</w:t>
      </w:r>
      <w:r w:rsidR="00AA427A" w:rsidRPr="000B4439">
        <w:rPr>
          <w:rFonts w:ascii="Times New Roman" w:hAnsi="Times New Roman" w:cs="Times New Roman"/>
          <w:sz w:val="26"/>
          <w:szCs w:val="26"/>
        </w:rPr>
        <w:t>м</w:t>
      </w:r>
      <w:r w:rsidR="00AA427A" w:rsidRPr="000B4439">
        <w:rPr>
          <w:rFonts w:ascii="Times New Roman" w:hAnsi="Times New Roman" w:cs="Times New Roman"/>
          <w:sz w:val="26"/>
          <w:szCs w:val="26"/>
        </w:rPr>
        <w:t xml:space="preserve">мы 1 «Развитие транспортной инфраструктуры и дорожного хозяйства» изложить в </w:t>
      </w:r>
      <w:r w:rsidR="00AA427A" w:rsidRPr="000B4439">
        <w:rPr>
          <w:rFonts w:ascii="Times New Roman" w:hAnsi="Times New Roman" w:cs="Times New Roman"/>
          <w:sz w:val="26"/>
          <w:szCs w:val="26"/>
        </w:rPr>
        <w:lastRenderedPageBreak/>
        <w:t xml:space="preserve">следующей редакции: 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AA427A" w:rsidRPr="007078DB" w:rsidTr="00E179F7">
        <w:tc>
          <w:tcPr>
            <w:tcW w:w="3930" w:type="dxa"/>
          </w:tcPr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AA427A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грам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мы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на период 2015-2020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ривается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191768,6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пального образования муниципального района «Ижемский»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115140,6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дам:</w:t>
            </w:r>
          </w:p>
          <w:p w:rsidR="00AA427A" w:rsidRPr="00E60E0E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3276,9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15092,9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13654,9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70629,9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6647,0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A549E8" w:rsidRPr="007078DB" w:rsidRDefault="00A549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5839,0  тыс. руб.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76628,0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11564,4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>12342,6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16558F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44859">
              <w:rPr>
                <w:rFonts w:ascii="Times New Roman" w:hAnsi="Times New Roman" w:cs="Times New Roman"/>
                <w:sz w:val="26"/>
                <w:szCs w:val="26"/>
              </w:rPr>
              <w:t>42551,1</w:t>
            </w:r>
            <w:r w:rsidR="00AA427A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49E8" w:rsidRPr="007078DB" w:rsidRDefault="00A549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</w:p>
        </w:tc>
      </w:tr>
    </w:tbl>
    <w:p w:rsidR="00AA427A" w:rsidRPr="000B4439" w:rsidRDefault="00AA427A" w:rsidP="00C75B32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145E20" w:rsidRDefault="005B53A7" w:rsidP="0016558F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45E20">
        <w:rPr>
          <w:rFonts w:ascii="Times New Roman" w:hAnsi="Times New Roman" w:cs="Times New Roman"/>
          <w:sz w:val="26"/>
          <w:szCs w:val="26"/>
        </w:rPr>
        <w:t xml:space="preserve">) </w:t>
      </w:r>
      <w:r w:rsidR="00145E20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145E20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44859" w:rsidRPr="007078DB" w:rsidRDefault="00145E20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44859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A44859">
        <w:rPr>
          <w:rFonts w:ascii="Times New Roman" w:hAnsi="Times New Roman" w:cs="Times New Roman"/>
          <w:sz w:val="26"/>
          <w:szCs w:val="26"/>
        </w:rPr>
        <w:t>мы на период 2015-2020</w:t>
      </w:r>
      <w:r w:rsidR="00A44859" w:rsidRPr="007078DB">
        <w:rPr>
          <w:rFonts w:ascii="Times New Roman" w:hAnsi="Times New Roman" w:cs="Times New Roman"/>
          <w:sz w:val="26"/>
          <w:szCs w:val="26"/>
        </w:rPr>
        <w:t xml:space="preserve"> гг.  пр</w:t>
      </w:r>
      <w:r w:rsidR="00A44859" w:rsidRPr="007078DB">
        <w:rPr>
          <w:rFonts w:ascii="Times New Roman" w:hAnsi="Times New Roman" w:cs="Times New Roman"/>
          <w:sz w:val="26"/>
          <w:szCs w:val="26"/>
        </w:rPr>
        <w:t>е</w:t>
      </w:r>
      <w:r w:rsidR="00A44859" w:rsidRPr="007078DB">
        <w:rPr>
          <w:rFonts w:ascii="Times New Roman" w:hAnsi="Times New Roman" w:cs="Times New Roman"/>
          <w:sz w:val="26"/>
          <w:szCs w:val="26"/>
        </w:rPr>
        <w:t xml:space="preserve">дусматривается в </w:t>
      </w:r>
      <w:r w:rsidR="00A44859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A44859">
        <w:rPr>
          <w:rFonts w:ascii="Times New Roman" w:hAnsi="Times New Roman" w:cs="Times New Roman"/>
          <w:sz w:val="26"/>
          <w:szCs w:val="26"/>
        </w:rPr>
        <w:t xml:space="preserve">191768,6  </w:t>
      </w:r>
      <w:r w:rsidR="00A44859" w:rsidRPr="007078DB">
        <w:rPr>
          <w:rFonts w:ascii="Times New Roman" w:hAnsi="Times New Roman" w:cs="Times New Roman"/>
          <w:sz w:val="26"/>
          <w:szCs w:val="26"/>
        </w:rPr>
        <w:t>тыс.</w:t>
      </w:r>
      <w:r w:rsidR="00A44859">
        <w:rPr>
          <w:rFonts w:ascii="Times New Roman" w:hAnsi="Times New Roman" w:cs="Times New Roman"/>
          <w:sz w:val="26"/>
          <w:szCs w:val="26"/>
        </w:rPr>
        <w:t xml:space="preserve"> </w:t>
      </w:r>
      <w:r w:rsidR="00A44859" w:rsidRPr="007078DB">
        <w:rPr>
          <w:rFonts w:ascii="Times New Roman" w:hAnsi="Times New Roman" w:cs="Times New Roman"/>
          <w:sz w:val="26"/>
          <w:szCs w:val="26"/>
        </w:rPr>
        <w:t>руб</w:t>
      </w:r>
      <w:r w:rsidR="00A44859">
        <w:rPr>
          <w:rFonts w:ascii="Times New Roman" w:hAnsi="Times New Roman" w:cs="Times New Roman"/>
          <w:sz w:val="26"/>
          <w:szCs w:val="26"/>
        </w:rPr>
        <w:t>.: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115140,6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A44859" w:rsidRPr="00E60E0E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3276,9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руб.;</w:t>
      </w:r>
    </w:p>
    <w:p w:rsidR="00A44859" w:rsidRPr="007078DB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13654,9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70629,9 тыс. руб.;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6647,0 тыс. руб.</w:t>
      </w:r>
    </w:p>
    <w:p w:rsidR="00A44859" w:rsidRPr="007078DB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5839,0  тыс. руб.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76628,0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12342,6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42551,1 тыс. руб.;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руб.;</w:t>
      </w:r>
    </w:p>
    <w:p w:rsidR="005B53A7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</w:t>
      </w:r>
    </w:p>
    <w:p w:rsidR="00A44859" w:rsidRDefault="00A44859" w:rsidP="00A4485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45E20" w:rsidRDefault="00145E20" w:rsidP="005B53A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Ресурсное обеспечение подпрограммы в целом, а также по годам реализации подпрограммы и источникам финансирования приводится в приложении</w:t>
      </w:r>
      <w:r w:rsidR="008226AE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</w:t>
      </w:r>
      <w:r w:rsidR="00F242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 и 5).»</w:t>
      </w:r>
    </w:p>
    <w:p w:rsidR="002265AA" w:rsidRDefault="002265AA" w:rsidP="002265A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265AA" w:rsidRDefault="005B53A7" w:rsidP="00A549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265AA" w:rsidRPr="000B4439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</w:t>
      </w:r>
      <w:r w:rsidR="002265AA" w:rsidRPr="000B4439">
        <w:rPr>
          <w:rFonts w:ascii="Times New Roman" w:hAnsi="Times New Roman" w:cs="Times New Roman"/>
          <w:sz w:val="26"/>
          <w:szCs w:val="26"/>
        </w:rPr>
        <w:t>м</w:t>
      </w:r>
      <w:r w:rsidR="002265AA" w:rsidRPr="000B4439">
        <w:rPr>
          <w:rFonts w:ascii="Times New Roman" w:hAnsi="Times New Roman" w:cs="Times New Roman"/>
          <w:sz w:val="26"/>
          <w:szCs w:val="26"/>
        </w:rPr>
        <w:t xml:space="preserve">мы </w:t>
      </w:r>
      <w:r w:rsidR="002265AA">
        <w:rPr>
          <w:rFonts w:ascii="Times New Roman" w:hAnsi="Times New Roman" w:cs="Times New Roman"/>
          <w:sz w:val="26"/>
          <w:szCs w:val="26"/>
        </w:rPr>
        <w:t>2</w:t>
      </w:r>
      <w:r w:rsidR="002265AA" w:rsidRPr="000B4439">
        <w:rPr>
          <w:rFonts w:ascii="Times New Roman" w:hAnsi="Times New Roman" w:cs="Times New Roman"/>
          <w:sz w:val="26"/>
          <w:szCs w:val="26"/>
        </w:rPr>
        <w:t xml:space="preserve"> «</w:t>
      </w:r>
      <w:r w:rsidR="002265AA" w:rsidRPr="007078DB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  территории  мун</w:t>
      </w:r>
      <w:r w:rsidR="002265AA" w:rsidRPr="007078DB">
        <w:rPr>
          <w:rFonts w:ascii="Times New Roman" w:hAnsi="Times New Roman" w:cs="Times New Roman"/>
          <w:sz w:val="26"/>
          <w:szCs w:val="26"/>
        </w:rPr>
        <w:t>и</w:t>
      </w:r>
      <w:r w:rsidR="002265AA" w:rsidRPr="007078DB">
        <w:rPr>
          <w:rFonts w:ascii="Times New Roman" w:hAnsi="Times New Roman" w:cs="Times New Roman"/>
          <w:sz w:val="26"/>
          <w:szCs w:val="26"/>
        </w:rPr>
        <w:t>ципального района «Ижемский»</w:t>
      </w:r>
      <w:r w:rsidR="002265AA">
        <w:rPr>
          <w:rFonts w:ascii="Times New Roman" w:hAnsi="Times New Roman" w:cs="Times New Roman"/>
          <w:sz w:val="26"/>
          <w:szCs w:val="26"/>
        </w:rPr>
        <w:t xml:space="preserve"> </w:t>
      </w:r>
      <w:r w:rsidR="002265AA" w:rsidRPr="000B4439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2265AA" w:rsidRDefault="002265AA" w:rsidP="002265AA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2265AA" w:rsidRPr="007078DB" w:rsidTr="00ED29ED">
        <w:trPr>
          <w:trHeight w:val="4990"/>
        </w:trPr>
        <w:tc>
          <w:tcPr>
            <w:tcW w:w="4173" w:type="dxa"/>
          </w:tcPr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5B53A7">
              <w:rPr>
                <w:rFonts w:ascii="Times New Roman" w:hAnsi="Times New Roman" w:cs="Times New Roman"/>
                <w:sz w:val="26"/>
                <w:szCs w:val="26"/>
              </w:rPr>
              <w:t>31446,6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B53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15659,7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2265AA" w:rsidRPr="00E96EF9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265AA" w:rsidRDefault="00A549E8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5B53A7">
              <w:rPr>
                <w:rFonts w:ascii="Times New Roman" w:hAnsi="Times New Roman" w:cs="Times New Roman"/>
                <w:sz w:val="26"/>
                <w:szCs w:val="26"/>
              </w:rPr>
              <w:t>4469,5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Default="00A549E8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3420,0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49E8" w:rsidRPr="007078DB" w:rsidRDefault="00A549E8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  0,0 тыс. руб.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5B53A7">
              <w:rPr>
                <w:rFonts w:ascii="Times New Roman" w:hAnsi="Times New Roman" w:cs="Times New Roman"/>
                <w:sz w:val="26"/>
                <w:szCs w:val="26"/>
              </w:rPr>
              <w:t>15786,9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5B53A7">
              <w:rPr>
                <w:rFonts w:ascii="Times New Roman" w:hAnsi="Times New Roman" w:cs="Times New Roman"/>
                <w:sz w:val="26"/>
                <w:szCs w:val="26"/>
              </w:rPr>
              <w:t xml:space="preserve"> 4200,5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 тыс. руб.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49E8" w:rsidRPr="007078DB" w:rsidRDefault="00A549E8" w:rsidP="00ED29E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</w:p>
        </w:tc>
      </w:tr>
    </w:tbl>
    <w:p w:rsidR="002265AA" w:rsidRDefault="002265AA" w:rsidP="002265A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»;</w:t>
      </w:r>
    </w:p>
    <w:p w:rsidR="002265AA" w:rsidRDefault="00D11EB4" w:rsidP="002265A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24205">
        <w:rPr>
          <w:rFonts w:ascii="Times New Roman" w:hAnsi="Times New Roman" w:cs="Times New Roman"/>
          <w:sz w:val="26"/>
          <w:szCs w:val="26"/>
        </w:rPr>
        <w:t>6</w:t>
      </w:r>
      <w:r w:rsidR="002265AA">
        <w:rPr>
          <w:rFonts w:ascii="Times New Roman" w:hAnsi="Times New Roman" w:cs="Times New Roman"/>
          <w:sz w:val="26"/>
          <w:szCs w:val="26"/>
        </w:rPr>
        <w:t xml:space="preserve">) </w:t>
      </w:r>
      <w:r w:rsidR="002265AA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2265AA">
        <w:rPr>
          <w:rFonts w:ascii="Times New Roman" w:hAnsi="Times New Roman" w:cs="Times New Roman"/>
          <w:sz w:val="26"/>
          <w:szCs w:val="26"/>
        </w:rPr>
        <w:t xml:space="preserve">2 </w:t>
      </w:r>
      <w:r w:rsidR="002265AA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265AA" w:rsidRDefault="002265AA" w:rsidP="002265A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B53A7" w:rsidRPr="007078DB" w:rsidRDefault="002265AA" w:rsidP="005B53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B53A7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5B53A7">
        <w:rPr>
          <w:rFonts w:ascii="Times New Roman" w:hAnsi="Times New Roman" w:cs="Times New Roman"/>
          <w:sz w:val="26"/>
          <w:szCs w:val="26"/>
        </w:rPr>
        <w:t>5</w:t>
      </w:r>
      <w:r w:rsidR="005B53A7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5B53A7">
        <w:rPr>
          <w:rFonts w:ascii="Times New Roman" w:hAnsi="Times New Roman" w:cs="Times New Roman"/>
          <w:sz w:val="26"/>
          <w:szCs w:val="26"/>
        </w:rPr>
        <w:t>20</w:t>
      </w:r>
      <w:r w:rsidR="005B53A7" w:rsidRPr="007078DB">
        <w:rPr>
          <w:rFonts w:ascii="Times New Roman" w:hAnsi="Times New Roman" w:cs="Times New Roman"/>
          <w:sz w:val="26"/>
          <w:szCs w:val="26"/>
        </w:rPr>
        <w:t xml:space="preserve"> гг. с</w:t>
      </w:r>
      <w:r w:rsidR="005B53A7" w:rsidRPr="007078DB">
        <w:rPr>
          <w:rFonts w:ascii="Times New Roman" w:hAnsi="Times New Roman" w:cs="Times New Roman"/>
          <w:sz w:val="26"/>
          <w:szCs w:val="26"/>
        </w:rPr>
        <w:t>о</w:t>
      </w:r>
      <w:r w:rsidR="005B53A7" w:rsidRPr="007078DB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5B53A7">
        <w:rPr>
          <w:rFonts w:ascii="Times New Roman" w:hAnsi="Times New Roman" w:cs="Times New Roman"/>
          <w:sz w:val="26"/>
          <w:szCs w:val="26"/>
        </w:rPr>
        <w:t xml:space="preserve">31446,6 </w:t>
      </w:r>
      <w:r w:rsidR="005B53A7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15659,7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5B53A7" w:rsidRPr="00E96EF9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B53A7" w:rsidRPr="007078DB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4469,5 тыс. руб.;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3420,0 тыс. руб.;</w:t>
      </w:r>
    </w:p>
    <w:p w:rsidR="005B53A7" w:rsidRPr="007078DB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  0,0 тыс. руб.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15786,9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5B53A7" w:rsidRPr="007078DB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B53A7" w:rsidRPr="007078DB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2018 год -   4200,5 тыс. руб.;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0,0 тыс. руб.;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</w:t>
      </w:r>
    </w:p>
    <w:p w:rsidR="002265AA" w:rsidRDefault="002265AA" w:rsidP="005B53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265AA" w:rsidRDefault="002265AA" w:rsidP="002265A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285B" w:rsidRPr="00881830" w:rsidRDefault="00F24205" w:rsidP="003128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1285B">
        <w:rPr>
          <w:rFonts w:ascii="Times New Roman" w:hAnsi="Times New Roman" w:cs="Times New Roman"/>
          <w:sz w:val="26"/>
          <w:szCs w:val="26"/>
        </w:rPr>
        <w:t xml:space="preserve">) </w:t>
      </w:r>
      <w:r w:rsidR="0031285B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="0031285B" w:rsidRPr="00881830">
        <w:rPr>
          <w:rFonts w:ascii="Times New Roman" w:hAnsi="Times New Roman" w:cs="Times New Roman"/>
          <w:sz w:val="26"/>
          <w:szCs w:val="26"/>
        </w:rPr>
        <w:t>м</w:t>
      </w:r>
      <w:r w:rsidR="0031285B" w:rsidRPr="00881830">
        <w:rPr>
          <w:rFonts w:ascii="Times New Roman" w:hAnsi="Times New Roman" w:cs="Times New Roman"/>
          <w:sz w:val="26"/>
          <w:szCs w:val="26"/>
        </w:rPr>
        <w:t>мы 3 «Повышение безопасности дорожного движения на территории муниципал</w:t>
      </w:r>
      <w:r w:rsidR="0031285B" w:rsidRPr="00881830">
        <w:rPr>
          <w:rFonts w:ascii="Times New Roman" w:hAnsi="Times New Roman" w:cs="Times New Roman"/>
          <w:sz w:val="26"/>
          <w:szCs w:val="26"/>
        </w:rPr>
        <w:t>ь</w:t>
      </w:r>
      <w:r w:rsidR="0031285B" w:rsidRPr="00881830">
        <w:rPr>
          <w:rFonts w:ascii="Times New Roman" w:hAnsi="Times New Roman" w:cs="Times New Roman"/>
          <w:sz w:val="26"/>
          <w:szCs w:val="26"/>
        </w:rPr>
        <w:t>ного района «Ижемский» изложить в следующей редакции:</w:t>
      </w:r>
    </w:p>
    <w:p w:rsidR="0031285B" w:rsidRDefault="0031285B" w:rsidP="0031285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31285B" w:rsidRPr="007078DB" w:rsidRDefault="0031285B" w:rsidP="0031285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31285B" w:rsidRPr="004E5DA1" w:rsidTr="00830EE8">
        <w:tc>
          <w:tcPr>
            <w:tcW w:w="4102" w:type="dxa"/>
          </w:tcPr>
          <w:p w:rsidR="0031285B" w:rsidRPr="007078DB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right="1168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рования       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</w:p>
        </w:tc>
        <w:tc>
          <w:tcPr>
            <w:tcW w:w="5538" w:type="dxa"/>
          </w:tcPr>
          <w:p w:rsidR="0031285B" w:rsidRPr="00E60E0E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5B53A7">
              <w:rPr>
                <w:rFonts w:ascii="Times New Roman" w:hAnsi="Times New Roman" w:cs="Times New Roman"/>
                <w:sz w:val="26"/>
                <w:szCs w:val="26"/>
              </w:rPr>
              <w:t>4479,8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31285B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5B53A7">
              <w:rPr>
                <w:rFonts w:ascii="Times New Roman" w:hAnsi="Times New Roman" w:cs="Times New Roman"/>
                <w:sz w:val="26"/>
                <w:szCs w:val="26"/>
              </w:rPr>
              <w:t>4349,</w:t>
            </w:r>
            <w:r w:rsidR="00C87EE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31285B" w:rsidRPr="00E60E0E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31285B" w:rsidRPr="004E5DA1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31285B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>947,0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1285B" w:rsidRDefault="00C87EEE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</w:t>
            </w:r>
            <w:r w:rsidR="005B53A7">
              <w:rPr>
                <w:rFonts w:ascii="Times New Roman" w:hAnsi="Times New Roman" w:cs="Times New Roman"/>
                <w:sz w:val="26"/>
                <w:szCs w:val="26"/>
              </w:rPr>
              <w:t>1205,9</w:t>
            </w:r>
            <w:r w:rsidR="0031285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1285B" w:rsidRDefault="00A549E8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47,0</w:t>
            </w:r>
            <w:r w:rsidR="0031285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49E8" w:rsidRDefault="00A549E8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52,0 тыс. руб.</w:t>
            </w:r>
          </w:p>
          <w:p w:rsidR="005B53A7" w:rsidRDefault="005B53A7" w:rsidP="005B5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5B53A7" w:rsidRPr="007078DB" w:rsidRDefault="005B53A7" w:rsidP="005B5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5B53A7" w:rsidRPr="007078DB" w:rsidRDefault="005B53A7" w:rsidP="005B53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5B53A7" w:rsidRDefault="005B53A7" w:rsidP="005B53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B53A7" w:rsidRDefault="005B53A7" w:rsidP="005B53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5B53A7" w:rsidRDefault="005B53A7" w:rsidP="005B53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5B53A7" w:rsidRPr="004E5DA1" w:rsidRDefault="005B53A7" w:rsidP="005B53A7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</w:p>
        </w:tc>
      </w:tr>
    </w:tbl>
    <w:p w:rsidR="0031285B" w:rsidRPr="007078DB" w:rsidRDefault="0031285B" w:rsidP="0031285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31285B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31285B" w:rsidRPr="00A266AE" w:rsidRDefault="00F05CEF" w:rsidP="003128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4205">
        <w:rPr>
          <w:rFonts w:ascii="Times New Roman" w:hAnsi="Times New Roman" w:cs="Times New Roman"/>
          <w:sz w:val="26"/>
          <w:szCs w:val="26"/>
        </w:rPr>
        <w:t>8</w:t>
      </w:r>
      <w:r w:rsidR="0031285B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31285B">
        <w:rPr>
          <w:rFonts w:ascii="Times New Roman" w:hAnsi="Times New Roman" w:cs="Times New Roman"/>
          <w:sz w:val="26"/>
          <w:szCs w:val="26"/>
        </w:rPr>
        <w:t xml:space="preserve">3 </w:t>
      </w:r>
      <w:r w:rsidR="0031285B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1285B" w:rsidRPr="007078DB" w:rsidRDefault="0031285B" w:rsidP="0031285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B53A7" w:rsidRPr="00E60E0E" w:rsidRDefault="0031285B" w:rsidP="005B53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B53A7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5B53A7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5B53A7" w:rsidRPr="004E5DA1">
        <w:rPr>
          <w:rFonts w:ascii="Times New Roman" w:hAnsi="Times New Roman" w:cs="Times New Roman"/>
          <w:sz w:val="26"/>
          <w:szCs w:val="26"/>
        </w:rPr>
        <w:t>-20</w:t>
      </w:r>
      <w:r w:rsidR="005B53A7">
        <w:rPr>
          <w:rFonts w:ascii="Times New Roman" w:hAnsi="Times New Roman" w:cs="Times New Roman"/>
          <w:sz w:val="26"/>
          <w:szCs w:val="26"/>
        </w:rPr>
        <w:t>20</w:t>
      </w:r>
      <w:r w:rsidR="005B53A7" w:rsidRPr="004E5DA1">
        <w:rPr>
          <w:rFonts w:ascii="Times New Roman" w:hAnsi="Times New Roman" w:cs="Times New Roman"/>
          <w:sz w:val="26"/>
          <w:szCs w:val="26"/>
        </w:rPr>
        <w:t xml:space="preserve"> гг. с</w:t>
      </w:r>
      <w:r w:rsidR="005B53A7" w:rsidRPr="004E5DA1">
        <w:rPr>
          <w:rFonts w:ascii="Times New Roman" w:hAnsi="Times New Roman" w:cs="Times New Roman"/>
          <w:sz w:val="26"/>
          <w:szCs w:val="26"/>
        </w:rPr>
        <w:t>о</w:t>
      </w:r>
      <w:r w:rsidR="005B53A7" w:rsidRPr="004E5DA1">
        <w:rPr>
          <w:rFonts w:ascii="Times New Roman" w:hAnsi="Times New Roman" w:cs="Times New Roman"/>
          <w:sz w:val="26"/>
          <w:szCs w:val="26"/>
        </w:rPr>
        <w:t xml:space="preserve">ставит  </w:t>
      </w:r>
      <w:r w:rsidR="005B53A7">
        <w:rPr>
          <w:rFonts w:ascii="Times New Roman" w:hAnsi="Times New Roman" w:cs="Times New Roman"/>
          <w:sz w:val="26"/>
          <w:szCs w:val="26"/>
        </w:rPr>
        <w:t xml:space="preserve">4479,8 </w:t>
      </w:r>
      <w:r w:rsidR="005B53A7" w:rsidRPr="00E60E0E">
        <w:rPr>
          <w:rFonts w:ascii="Times New Roman" w:hAnsi="Times New Roman" w:cs="Times New Roman"/>
          <w:sz w:val="26"/>
          <w:szCs w:val="26"/>
        </w:rPr>
        <w:t>тыс.</w:t>
      </w:r>
      <w:r w:rsidR="005B53A7">
        <w:rPr>
          <w:rFonts w:ascii="Times New Roman" w:hAnsi="Times New Roman" w:cs="Times New Roman"/>
          <w:sz w:val="26"/>
          <w:szCs w:val="26"/>
        </w:rPr>
        <w:t xml:space="preserve"> </w:t>
      </w:r>
      <w:r w:rsidR="005B53A7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4349,8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5B53A7" w:rsidRPr="00E60E0E" w:rsidRDefault="005B53A7" w:rsidP="005B53A7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5B53A7" w:rsidRPr="004E5DA1" w:rsidRDefault="005B53A7" w:rsidP="005B53A7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5B53A7" w:rsidRDefault="005B53A7" w:rsidP="005B53A7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B53A7" w:rsidRDefault="005B53A7" w:rsidP="005B53A7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1205,9 тыс. руб.;</w:t>
      </w:r>
    </w:p>
    <w:p w:rsidR="005B53A7" w:rsidRDefault="005B53A7" w:rsidP="005B53A7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47,0 тыс. руб.;</w:t>
      </w:r>
    </w:p>
    <w:p w:rsidR="005B53A7" w:rsidRDefault="005B53A7" w:rsidP="005B53A7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2020 год -       52,0 тыс. руб.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5B53A7" w:rsidRPr="007078DB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B53A7" w:rsidRPr="007078DB" w:rsidRDefault="005B53A7" w:rsidP="005B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5B53A7" w:rsidRDefault="005B53A7" w:rsidP="005B53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</w:t>
      </w:r>
    </w:p>
    <w:p w:rsidR="0031285B" w:rsidRDefault="0031285B" w:rsidP="005B53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1D42E3" w:rsidP="00A549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F05CEF" w:rsidRDefault="00A96E91" w:rsidP="00A549E8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24205">
        <w:rPr>
          <w:rFonts w:ascii="Times New Roman" w:hAnsi="Times New Roman" w:cs="Times New Roman"/>
          <w:sz w:val="26"/>
          <w:szCs w:val="26"/>
        </w:rPr>
        <w:t>9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395965">
        <w:rPr>
          <w:rFonts w:ascii="Times New Roman" w:hAnsi="Times New Roman" w:cs="Times New Roman"/>
          <w:sz w:val="26"/>
          <w:szCs w:val="26"/>
        </w:rPr>
        <w:t>4,</w:t>
      </w:r>
      <w:r w:rsidR="000C5990">
        <w:rPr>
          <w:rFonts w:ascii="Times New Roman" w:hAnsi="Times New Roman" w:cs="Times New Roman"/>
          <w:sz w:val="26"/>
          <w:szCs w:val="26"/>
        </w:rPr>
        <w:t xml:space="preserve"> 5 приложения </w:t>
      </w:r>
      <w:r w:rsidR="00395965">
        <w:rPr>
          <w:rFonts w:ascii="Times New Roman" w:hAnsi="Times New Roman" w:cs="Times New Roman"/>
          <w:sz w:val="26"/>
          <w:szCs w:val="26"/>
        </w:rPr>
        <w:t>к Программе</w:t>
      </w:r>
      <w:r w:rsidR="000C5990">
        <w:rPr>
          <w:rFonts w:ascii="Times New Roman" w:hAnsi="Times New Roman" w:cs="Times New Roman"/>
          <w:sz w:val="26"/>
          <w:szCs w:val="26"/>
        </w:rPr>
        <w:t xml:space="preserve"> изложить в новой редакции с</w:t>
      </w:r>
      <w:r w:rsidR="000C5990">
        <w:rPr>
          <w:rFonts w:ascii="Times New Roman" w:hAnsi="Times New Roman" w:cs="Times New Roman"/>
          <w:sz w:val="26"/>
          <w:szCs w:val="26"/>
        </w:rPr>
        <w:t>о</w:t>
      </w:r>
      <w:r w:rsidR="000C5990">
        <w:rPr>
          <w:rFonts w:ascii="Times New Roman" w:hAnsi="Times New Roman" w:cs="Times New Roman"/>
          <w:sz w:val="26"/>
          <w:szCs w:val="26"/>
        </w:rPr>
        <w:t>гласно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F05CEF" w:rsidRDefault="00F05CEF" w:rsidP="00A549E8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E1FDC" w:rsidRPr="00A549E8" w:rsidRDefault="003868EB" w:rsidP="00A549E8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49E8">
        <w:rPr>
          <w:rFonts w:ascii="Times New Roman" w:hAnsi="Times New Roman" w:cs="Times New Roman"/>
          <w:sz w:val="26"/>
          <w:szCs w:val="26"/>
        </w:rPr>
        <w:tab/>
      </w:r>
    </w:p>
    <w:p w:rsidR="0046435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</w:t>
      </w:r>
      <w:r w:rsidR="00DB5DF4">
        <w:rPr>
          <w:rFonts w:ascii="Times New Roman" w:hAnsi="Times New Roman" w:cs="Times New Roman"/>
          <w:sz w:val="26"/>
          <w:szCs w:val="26"/>
        </w:rPr>
        <w:t xml:space="preserve"> Попова Ф.А.</w:t>
      </w:r>
    </w:p>
    <w:p w:rsidR="00F05CEF" w:rsidRDefault="00F05CEF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0E0A5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E0A5A">
        <w:rPr>
          <w:rFonts w:ascii="Times New Roman" w:hAnsi="Times New Roman" w:cs="Times New Roman"/>
          <w:sz w:val="26"/>
          <w:szCs w:val="26"/>
        </w:rPr>
        <w:t xml:space="preserve"> 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F1140A">
        <w:rPr>
          <w:rFonts w:ascii="Times New Roman" w:hAnsi="Times New Roman" w:cs="Times New Roman"/>
          <w:sz w:val="26"/>
          <w:szCs w:val="26"/>
        </w:rPr>
        <w:t xml:space="preserve"> </w:t>
      </w:r>
      <w:r w:rsidR="000E0A5A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372CF0">
          <w:pgSz w:w="11907" w:h="16839" w:code="9"/>
          <w:pgMar w:top="1418" w:right="850" w:bottom="1418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8A0A33">
        <w:rPr>
          <w:rFonts w:ascii="Times New Roman" w:hAnsi="Times New Roman" w:cs="Times New Roman"/>
          <w:sz w:val="26"/>
          <w:szCs w:val="26"/>
        </w:rPr>
        <w:t xml:space="preserve"> </w:t>
      </w:r>
      <w:r w:rsidR="000B40A1">
        <w:rPr>
          <w:rFonts w:ascii="Times New Roman" w:hAnsi="Times New Roman" w:cs="Times New Roman"/>
          <w:sz w:val="26"/>
          <w:szCs w:val="26"/>
        </w:rPr>
        <w:t>1 июня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BF43DE">
        <w:rPr>
          <w:rFonts w:ascii="Times New Roman" w:hAnsi="Times New Roman" w:cs="Times New Roman"/>
          <w:sz w:val="26"/>
          <w:szCs w:val="26"/>
        </w:rPr>
        <w:t>8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0B40A1">
        <w:rPr>
          <w:rFonts w:ascii="Times New Roman" w:hAnsi="Times New Roman" w:cs="Times New Roman"/>
          <w:sz w:val="26"/>
          <w:szCs w:val="26"/>
        </w:rPr>
        <w:t xml:space="preserve"> 382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594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4"/>
        <w:gridCol w:w="4963"/>
        <w:gridCol w:w="2693"/>
        <w:gridCol w:w="992"/>
        <w:gridCol w:w="851"/>
        <w:gridCol w:w="850"/>
        <w:gridCol w:w="851"/>
        <w:gridCol w:w="850"/>
        <w:gridCol w:w="851"/>
        <w:gridCol w:w="709"/>
      </w:tblGrid>
      <w:tr w:rsidR="00C37765" w:rsidRPr="008F38CF" w:rsidTr="00BE2B54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BE2B54">
        <w:trPr>
          <w:trHeight w:val="470"/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A44859" w:rsidP="00E42A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227695,0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3C0C64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A44859" w:rsidP="00FF3DC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123186,9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BE2B5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5891,0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ж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ного хозяйства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A44859" w:rsidP="00E42A6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191768,6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3C0C64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A44859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113181,0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BE2B5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5839,0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A44859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3C0C64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9619,</w:t>
            </w:r>
            <w:r w:rsidR="004C37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AF22A3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8426,</w:t>
            </w:r>
            <w:r w:rsidR="00A448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F22A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F22A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4714,0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них автомобильных дорог общего пользования местн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A4485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44859" w:rsidP="00FF3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</w:t>
            </w:r>
            <w:r w:rsidRPr="00DF35FA">
              <w:rPr>
                <w:rFonts w:ascii="Times New Roman" w:hAnsi="Times New Roman" w:cs="Times New Roman"/>
              </w:rPr>
              <w:t>о</w:t>
            </w:r>
            <w:r w:rsidRPr="00DF35FA">
              <w:rPr>
                <w:rFonts w:ascii="Times New Roman" w:hAnsi="Times New Roman" w:cs="Times New Roman"/>
              </w:rPr>
              <w:t>зяйства администрации м</w:t>
            </w:r>
            <w:r w:rsidRPr="00DF35FA">
              <w:rPr>
                <w:rFonts w:ascii="Times New Roman" w:hAnsi="Times New Roman" w:cs="Times New Roman"/>
              </w:rPr>
              <w:t>у</w:t>
            </w:r>
            <w:r w:rsidRPr="00DF35FA">
              <w:rPr>
                <w:rFonts w:ascii="Times New Roman" w:hAnsi="Times New Roman" w:cs="Times New Roman"/>
              </w:rPr>
              <w:t>ни</w:t>
            </w:r>
            <w:r w:rsidR="00FD311B">
              <w:rPr>
                <w:rFonts w:ascii="Times New Roman" w:hAnsi="Times New Roman" w:cs="Times New Roman"/>
              </w:rPr>
              <w:t>ци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B7744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lastRenderedPageBreak/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1.1.5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наплавного моста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B0683">
              <w:rPr>
                <w:rFonts w:ascii="Times New Roman" w:hAnsi="Times New Roman" w:cs="Times New Roman"/>
              </w:rPr>
              <w:t>00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E2903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943DB">
              <w:rPr>
                <w:rFonts w:ascii="Times New Roman" w:hAnsi="Times New Roman" w:cs="Times New Roman"/>
              </w:rPr>
              <w:t>000</w:t>
            </w:r>
            <w:r w:rsidR="001218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сение сведений о них в государственный кадастр н</w:t>
            </w:r>
            <w:r w:rsidRPr="008F38CF">
              <w:rPr>
                <w:rFonts w:ascii="Times New Roman" w:hAnsi="Times New Roman" w:cs="Times New Roman"/>
                <w:lang w:eastAsia="en-US"/>
              </w:rPr>
              <w:t>е</w:t>
            </w:r>
            <w:r w:rsidRPr="008F38CF">
              <w:rPr>
                <w:rFonts w:ascii="Times New Roman" w:hAnsi="Times New Roman" w:cs="Times New Roman"/>
                <w:lang w:eastAsia="en-US"/>
              </w:rPr>
              <w:t>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4C11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зяйства</w:t>
            </w:r>
            <w:r w:rsidR="00071308">
              <w:rPr>
                <w:rFonts w:ascii="Times New Roman" w:hAnsi="Times New Roman" w:cs="Times New Roman"/>
              </w:rPr>
              <w:t xml:space="preserve"> администрации м</w:t>
            </w:r>
            <w:r w:rsidR="00071308">
              <w:rPr>
                <w:rFonts w:ascii="Times New Roman" w:hAnsi="Times New Roman" w:cs="Times New Roman"/>
              </w:rPr>
              <w:t>у</w:t>
            </w:r>
            <w:r w:rsidR="00071308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8226AE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оборудования, техники и другого им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щества, необходимого для осуществления дорожной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мельными ресурсами и м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741,2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ления на   территории  муниципального района «Ижемский»</w:t>
            </w:r>
          </w:p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C27F3F" w:rsidRDefault="00A143D3" w:rsidP="004C375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31446,6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1821D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лиза и прогнозирования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 xml:space="preserve">министрации </w:t>
            </w:r>
            <w:r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C27F3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18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лиза и прогнозирования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 xml:space="preserve">министрации </w:t>
            </w:r>
            <w:r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C27F3F" w:rsidRDefault="00A143D3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A143D3" w:rsidP="00350AF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6C4E73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A143D3" w:rsidP="003C0C6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350AF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ров движения «Безопасное колесо» среди учащихся школ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</w:r>
            <w:r w:rsidRPr="008F38CF">
              <w:rPr>
                <w:rFonts w:ascii="Times New Roman" w:hAnsi="Times New Roman" w:cs="Times New Roman"/>
              </w:rPr>
              <w:lastRenderedPageBreak/>
              <w:t>мероприятие 3.2.7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lastRenderedPageBreak/>
              <w:t xml:space="preserve">Обеспечение участия команды учащихся школ </w:t>
            </w:r>
            <w:r w:rsidRPr="008F38CF">
              <w:rPr>
                <w:rFonts w:ascii="Times New Roman" w:hAnsi="Times New Roman"/>
              </w:rPr>
              <w:lastRenderedPageBreak/>
              <w:t>муниципального района «Ижемский» на респу</w:t>
            </w:r>
            <w:r w:rsidRPr="008F38CF">
              <w:rPr>
                <w:rFonts w:ascii="Times New Roman" w:hAnsi="Times New Roman"/>
              </w:rPr>
              <w:t>б</w:t>
            </w:r>
            <w:r w:rsidRPr="008F38CF">
              <w:rPr>
                <w:rFonts w:ascii="Times New Roman" w:hAnsi="Times New Roman"/>
              </w:rPr>
              <w:t xml:space="preserve">ликанских соревнованиях «Безопасное колесо»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Управление  образования </w:t>
            </w:r>
            <w:r w:rsidRPr="008F38CF">
              <w:rPr>
                <w:rFonts w:ascii="Times New Roman" w:hAnsi="Times New Roman" w:cs="Times New Roman"/>
              </w:rPr>
              <w:lastRenderedPageBreak/>
              <w:t>администрации муниципал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</w:t>
            </w:r>
            <w:r w:rsidRPr="008F38CF">
              <w:rPr>
                <w:rFonts w:ascii="Times New Roman" w:hAnsi="Times New Roman"/>
              </w:rPr>
              <w:t>и</w:t>
            </w:r>
            <w:r w:rsidRPr="008F38CF">
              <w:rPr>
                <w:rFonts w:ascii="Times New Roman" w:hAnsi="Times New Roman"/>
              </w:rPr>
              <w:t>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 3.3.2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ных павильонов на автомобильных дорогах общ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зяйства администрации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A143D3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3F4C1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A143D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6B19E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7765" w:rsidRPr="00CD47D6" w:rsidRDefault="00A44859" w:rsidP="006B19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123186,9</w:t>
            </w:r>
          </w:p>
        </w:tc>
        <w:tc>
          <w:tcPr>
            <w:tcW w:w="1276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10114,0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42A68" w:rsidRDefault="00E42A68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17231,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A44859" w:rsidRDefault="00A44859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859">
              <w:rPr>
                <w:rFonts w:ascii="Times New Roman" w:hAnsi="Times New Roman" w:cs="Times New Roman"/>
                <w:b/>
                <w:sz w:val="20"/>
                <w:szCs w:val="20"/>
              </w:rPr>
              <w:t>46881,6</w:t>
            </w:r>
          </w:p>
        </w:tc>
        <w:tc>
          <w:tcPr>
            <w:tcW w:w="1276" w:type="dxa"/>
          </w:tcPr>
          <w:p w:rsidR="00C37765" w:rsidRPr="00E42A68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42A68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16960,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A44859" w:rsidRDefault="00A44859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859">
              <w:rPr>
                <w:rFonts w:ascii="Times New Roman" w:hAnsi="Times New Roman" w:cs="Times New Roman"/>
                <w:b/>
                <w:sz w:val="20"/>
                <w:szCs w:val="20"/>
              </w:rPr>
              <w:t>76305,3</w:t>
            </w:r>
          </w:p>
        </w:tc>
        <w:tc>
          <w:tcPr>
            <w:tcW w:w="1276" w:type="dxa"/>
          </w:tcPr>
          <w:p w:rsidR="00C37765" w:rsidRPr="00E42A68" w:rsidRDefault="00BB76E5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10114,0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lastRenderedPageBreak/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176FD4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CD47D6" w:rsidRDefault="00A44859" w:rsidP="00FF3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113181,0</w:t>
            </w:r>
          </w:p>
        </w:tc>
        <w:tc>
          <w:tcPr>
            <w:tcW w:w="1276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6647,0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786F4A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07702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2342,</w:t>
            </w:r>
            <w:r w:rsidR="006E0275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3F37FF" w:rsidRDefault="00A44859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42551,1</w:t>
            </w:r>
          </w:p>
        </w:tc>
        <w:tc>
          <w:tcPr>
            <w:tcW w:w="1276" w:type="dxa"/>
          </w:tcPr>
          <w:p w:rsidR="00C37765" w:rsidRPr="00786F4A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786F4A" w:rsidRDefault="00786F4A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1365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</w:tcPr>
          <w:p w:rsidR="00C37765" w:rsidRPr="003F37FF" w:rsidRDefault="003F37FF" w:rsidP="00514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A44859">
              <w:rPr>
                <w:rFonts w:ascii="Times New Roman" w:hAnsi="Times New Roman" w:cs="Times New Roman"/>
                <w:b/>
                <w:sz w:val="20"/>
                <w:szCs w:val="20"/>
              </w:rPr>
              <w:t>629,9</w:t>
            </w:r>
          </w:p>
        </w:tc>
        <w:tc>
          <w:tcPr>
            <w:tcW w:w="1276" w:type="dxa"/>
          </w:tcPr>
          <w:p w:rsidR="00C37765" w:rsidRPr="00786F4A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6647,0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176FD4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9619,</w:t>
            </w:r>
            <w:r w:rsidR="004C375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C37765" w:rsidRPr="00B16D50" w:rsidRDefault="00A143D3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8426,</w:t>
            </w:r>
            <w:r w:rsidR="00A4485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C37765" w:rsidRPr="00B42A9C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2864,6</w:t>
            </w:r>
          </w:p>
        </w:tc>
        <w:tc>
          <w:tcPr>
            <w:tcW w:w="1129" w:type="dxa"/>
          </w:tcPr>
          <w:p w:rsidR="00C37765" w:rsidRPr="00B42A9C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4714,0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6E027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3076,2</w:t>
            </w:r>
          </w:p>
        </w:tc>
        <w:tc>
          <w:tcPr>
            <w:tcW w:w="1134" w:type="dxa"/>
          </w:tcPr>
          <w:p w:rsidR="00C37765" w:rsidRPr="008F38CF" w:rsidRDefault="00A44859" w:rsidP="00423AF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3446,0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786F4A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6543,</w:t>
            </w:r>
            <w:r w:rsidR="004C37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141C3" w:rsidRDefault="00A44859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4980,5</w:t>
            </w:r>
          </w:p>
        </w:tc>
        <w:tc>
          <w:tcPr>
            <w:tcW w:w="1276" w:type="dxa"/>
          </w:tcPr>
          <w:p w:rsidR="00C37765" w:rsidRPr="00B244D0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2864,6</w:t>
            </w:r>
          </w:p>
        </w:tc>
        <w:tc>
          <w:tcPr>
            <w:tcW w:w="1129" w:type="dxa"/>
          </w:tcPr>
          <w:p w:rsidR="00C37765" w:rsidRPr="00B244D0" w:rsidRDefault="00A143D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4714,0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A44859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9488,9</w:t>
            </w:r>
          </w:p>
        </w:tc>
        <w:tc>
          <w:tcPr>
            <w:tcW w:w="1276" w:type="dxa"/>
          </w:tcPr>
          <w:p w:rsidR="00C37765" w:rsidRPr="008141C3" w:rsidRDefault="000B0ED1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C37765" w:rsidRPr="008141C3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A44859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9105,1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0B0ED1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</w:t>
            </w:r>
            <w:r w:rsidR="00FF3D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37765" w:rsidRPr="008141C3" w:rsidRDefault="000B0ED1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C37765" w:rsidRPr="00B244D0" w:rsidRDefault="000B0ED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383,8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423AFB">
        <w:trPr>
          <w:cantSplit/>
          <w:trHeight w:val="283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Устройство наплавного моста </w:t>
            </w: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973F9E" w:rsidP="0078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786F4A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</w:t>
            </w:r>
            <w:r w:rsidR="00EA2697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000</w:t>
            </w:r>
            <w:r w:rsidR="002A7F26"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1276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973F9E" w:rsidP="00786F4A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A2697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141C3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141C3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83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3F37FF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121898">
        <w:trPr>
          <w:cantSplit/>
          <w:trHeight w:val="150"/>
        </w:trPr>
        <w:tc>
          <w:tcPr>
            <w:tcW w:w="1700" w:type="dxa"/>
            <w:vMerge w:val="restart"/>
          </w:tcPr>
          <w:p w:rsidR="003F37FF" w:rsidRPr="008F38CF" w:rsidRDefault="003F37FF" w:rsidP="0095373B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           мероприятие 1.2.3</w:t>
            </w:r>
          </w:p>
        </w:tc>
        <w:tc>
          <w:tcPr>
            <w:tcW w:w="2833" w:type="dxa"/>
            <w:vMerge w:val="restart"/>
          </w:tcPr>
          <w:p w:rsidR="003F37FF" w:rsidRPr="008F38CF" w:rsidRDefault="003F37FF" w:rsidP="0095373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Приобретение оборудования, техники и другого  имущества, необходимого для осуществл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ния дорожной деятельности </w:t>
            </w: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3F37FF" w:rsidRPr="0095373B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95373B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F37FF" w:rsidRPr="0095373B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3F37FF" w:rsidRPr="0095373B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741,2</w:t>
            </w:r>
          </w:p>
        </w:tc>
      </w:tr>
      <w:tr w:rsidR="003F37FF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3F37FF" w:rsidRPr="008F38CF" w:rsidRDefault="003F37FF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3040,6</w:t>
            </w: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2398,6</w:t>
            </w: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741,2</w:t>
            </w:r>
          </w:p>
        </w:tc>
      </w:tr>
      <w:tr w:rsidR="003F37FF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245CB2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245CB2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3F37FF" w:rsidRPr="008F38CF" w:rsidTr="00245CB2">
        <w:trPr>
          <w:cantSplit/>
          <w:trHeight w:val="150"/>
        </w:trPr>
        <w:tc>
          <w:tcPr>
            <w:tcW w:w="1700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F37FF" w:rsidRPr="008F38CF" w:rsidRDefault="003F37FF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3F37FF" w:rsidRPr="008F38CF" w:rsidRDefault="003F37FF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3F37FF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F37FF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3F37FF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</w:t>
            </w:r>
            <w:r w:rsidRPr="00D5751D">
              <w:rPr>
                <w:rFonts w:ascii="Times New Roman" w:hAnsi="Times New Roman" w:cs="Times New Roman"/>
                <w:b/>
              </w:rPr>
              <w:lastRenderedPageBreak/>
              <w:t>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2A7F26" w:rsidRDefault="00786F4A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7247,</w:t>
            </w:r>
            <w:r w:rsidR="004C375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D5751D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8670,0</w:t>
            </w:r>
          </w:p>
        </w:tc>
        <w:tc>
          <w:tcPr>
            <w:tcW w:w="1276" w:type="dxa"/>
          </w:tcPr>
          <w:p w:rsidR="00C37765" w:rsidRPr="00D5751D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2A7F26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C37765" w:rsidRPr="003F37F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2A7F26" w:rsidRDefault="00786F4A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2358,</w:t>
            </w:r>
            <w:r w:rsidR="004C375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37765" w:rsidRPr="003F37FF" w:rsidRDefault="003F37F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4469,5</w:t>
            </w:r>
          </w:p>
        </w:tc>
        <w:tc>
          <w:tcPr>
            <w:tcW w:w="1276" w:type="dxa"/>
          </w:tcPr>
          <w:p w:rsidR="00C37765" w:rsidRPr="00D5751D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2192,</w:t>
            </w:r>
            <w:r w:rsidR="004C375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7765" w:rsidRPr="00894C84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4219,</w:t>
            </w:r>
            <w:r w:rsidR="00A4485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C37765" w:rsidRPr="00D5751D" w:rsidRDefault="000B0ED1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3170,0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D143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="00786F4A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192,</w:t>
            </w:r>
            <w:r w:rsidR="004C375C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4219,</w:t>
            </w:r>
            <w:r w:rsidR="00A448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C37765" w:rsidRPr="008F38CF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1134" w:type="dxa"/>
          </w:tcPr>
          <w:p w:rsidR="00C37765" w:rsidRPr="00894C84" w:rsidRDefault="003F37F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4450,5</w:t>
            </w:r>
          </w:p>
        </w:tc>
        <w:tc>
          <w:tcPr>
            <w:tcW w:w="1276" w:type="dxa"/>
          </w:tcPr>
          <w:p w:rsidR="00C37765" w:rsidRPr="00894C84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C3776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4200,5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1134" w:type="dxa"/>
          </w:tcPr>
          <w:p w:rsidR="00C37765" w:rsidRPr="008F38CF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786F4A" w:rsidP="00E42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D5751D" w:rsidRDefault="003F37F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1335,9</w:t>
            </w:r>
          </w:p>
        </w:tc>
        <w:tc>
          <w:tcPr>
            <w:tcW w:w="1276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E30EF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F37F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C37765" w:rsidRPr="00D5751D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3F37F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3F37F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3F37FF" w:rsidRDefault="00E42A68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3F37FF" w:rsidRDefault="003F37F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1205,9</w:t>
            </w:r>
          </w:p>
        </w:tc>
        <w:tc>
          <w:tcPr>
            <w:tcW w:w="1276" w:type="dxa"/>
          </w:tcPr>
          <w:p w:rsidR="00C37765" w:rsidRPr="003F37FF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3F37FF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7FF"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3F37F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 xml:space="preserve">жения «Безопасное колесо» </w:t>
            </w:r>
            <w:r w:rsidRPr="008F38CF">
              <w:rPr>
                <w:rFonts w:ascii="Times New Roman" w:hAnsi="Times New Roman" w:cs="Times New Roman"/>
              </w:rPr>
              <w:lastRenderedPageBreak/>
              <w:t>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BF43D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A81B7F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3F37FF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1278,9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3F37FF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3F37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</w:tcPr>
          <w:p w:rsidR="00C37765" w:rsidRPr="008F38CF" w:rsidRDefault="003F37FF" w:rsidP="003F37F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3F37F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3F37FF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1148,9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777A45">
        <w:trPr>
          <w:cantSplit/>
          <w:trHeight w:val="261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7D00C1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F38CF" w:rsidRDefault="003F37FF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3F37FF" w:rsidP="003F37F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777A45">
        <w:trPr>
          <w:cantSplit/>
          <w:trHeight w:val="234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777A45" w:rsidRPr="00D26B29" w:rsidTr="00777A45">
        <w:trPr>
          <w:cantSplit/>
          <w:trHeight w:val="234"/>
        </w:trPr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8F38CF" w:rsidRDefault="00777A4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777A45">
            <w:pPr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».</w:t>
            </w:r>
          </w:p>
        </w:tc>
      </w:tr>
    </w:tbl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C341B5">
          <w:pgSz w:w="16838" w:h="11906" w:orient="landscape"/>
          <w:pgMar w:top="1560" w:right="678" w:bottom="993" w:left="1134" w:header="709" w:footer="709" w:gutter="0"/>
          <w:cols w:space="708"/>
          <w:docGrid w:linePitch="360"/>
        </w:sectPr>
      </w:pPr>
    </w:p>
    <w:p w:rsidR="00652FD0" w:rsidRPr="00CA6782" w:rsidRDefault="00652FD0" w:rsidP="00C341B5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A59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B94" w:rsidRDefault="002F7B94" w:rsidP="00204F79">
      <w:pPr>
        <w:spacing w:after="0" w:line="240" w:lineRule="auto"/>
      </w:pPr>
      <w:r>
        <w:separator/>
      </w:r>
    </w:p>
  </w:endnote>
  <w:endnote w:type="continuationSeparator" w:id="1">
    <w:p w:rsidR="002F7B94" w:rsidRDefault="002F7B94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B94" w:rsidRDefault="002F7B94" w:rsidP="00204F79">
      <w:pPr>
        <w:spacing w:after="0" w:line="240" w:lineRule="auto"/>
      </w:pPr>
      <w:r>
        <w:separator/>
      </w:r>
    </w:p>
  </w:footnote>
  <w:footnote w:type="continuationSeparator" w:id="1">
    <w:p w:rsidR="002F7B94" w:rsidRDefault="002F7B94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2CF9"/>
    <w:rsid w:val="001748BD"/>
    <w:rsid w:val="00176FD4"/>
    <w:rsid w:val="00181241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7651"/>
    <w:rsid w:val="0021323E"/>
    <w:rsid w:val="00215550"/>
    <w:rsid w:val="00215DD8"/>
    <w:rsid w:val="0021772C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0AF6"/>
    <w:rsid w:val="00351CF2"/>
    <w:rsid w:val="00352046"/>
    <w:rsid w:val="00355A37"/>
    <w:rsid w:val="00357067"/>
    <w:rsid w:val="0036471F"/>
    <w:rsid w:val="0036703B"/>
    <w:rsid w:val="0037057E"/>
    <w:rsid w:val="003713AE"/>
    <w:rsid w:val="00372CF0"/>
    <w:rsid w:val="00372DD8"/>
    <w:rsid w:val="00373EF8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E14"/>
    <w:rsid w:val="004838D3"/>
    <w:rsid w:val="00483F27"/>
    <w:rsid w:val="00484669"/>
    <w:rsid w:val="00485701"/>
    <w:rsid w:val="0049342E"/>
    <w:rsid w:val="004941E6"/>
    <w:rsid w:val="00497AE4"/>
    <w:rsid w:val="004A175D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4092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0310"/>
    <w:rsid w:val="00600757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4CDA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219A"/>
    <w:rsid w:val="006D5B20"/>
    <w:rsid w:val="006D6C55"/>
    <w:rsid w:val="006E0275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9EC"/>
    <w:rsid w:val="007201A2"/>
    <w:rsid w:val="0072109D"/>
    <w:rsid w:val="00723E3D"/>
    <w:rsid w:val="00724BB2"/>
    <w:rsid w:val="00724E1E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57A1A"/>
    <w:rsid w:val="00760541"/>
    <w:rsid w:val="00763756"/>
    <w:rsid w:val="0076386A"/>
    <w:rsid w:val="00765003"/>
    <w:rsid w:val="00772ABC"/>
    <w:rsid w:val="00772AC2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610E"/>
    <w:rsid w:val="007B66FD"/>
    <w:rsid w:val="007B6DFC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76EF"/>
    <w:rsid w:val="00830186"/>
    <w:rsid w:val="00830EE8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67026"/>
    <w:rsid w:val="00872F03"/>
    <w:rsid w:val="00872FF4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3046"/>
    <w:rsid w:val="008A5227"/>
    <w:rsid w:val="008B1EAB"/>
    <w:rsid w:val="008B231C"/>
    <w:rsid w:val="008B23F8"/>
    <w:rsid w:val="008B2DF8"/>
    <w:rsid w:val="008B40D1"/>
    <w:rsid w:val="008B47E7"/>
    <w:rsid w:val="008B5C32"/>
    <w:rsid w:val="008C00C1"/>
    <w:rsid w:val="008C08D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2891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262C"/>
    <w:rsid w:val="0095373B"/>
    <w:rsid w:val="00954899"/>
    <w:rsid w:val="00956583"/>
    <w:rsid w:val="00956EAA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FFF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5011"/>
    <w:rsid w:val="00A351C6"/>
    <w:rsid w:val="00A35748"/>
    <w:rsid w:val="00A36B42"/>
    <w:rsid w:val="00A411E6"/>
    <w:rsid w:val="00A44859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4131"/>
    <w:rsid w:val="00B4485C"/>
    <w:rsid w:val="00B45854"/>
    <w:rsid w:val="00B461CA"/>
    <w:rsid w:val="00B46C3C"/>
    <w:rsid w:val="00B47C09"/>
    <w:rsid w:val="00B566CB"/>
    <w:rsid w:val="00B639BA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2779"/>
    <w:rsid w:val="00BA64D2"/>
    <w:rsid w:val="00BA7070"/>
    <w:rsid w:val="00BB007B"/>
    <w:rsid w:val="00BB09D2"/>
    <w:rsid w:val="00BB0D40"/>
    <w:rsid w:val="00BB2924"/>
    <w:rsid w:val="00BB4BB5"/>
    <w:rsid w:val="00BB4F53"/>
    <w:rsid w:val="00BB71D4"/>
    <w:rsid w:val="00BB76E5"/>
    <w:rsid w:val="00BC0DBF"/>
    <w:rsid w:val="00BC1BC7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F1D62"/>
    <w:rsid w:val="00BF336A"/>
    <w:rsid w:val="00BF3583"/>
    <w:rsid w:val="00BF3770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41B5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E8C"/>
    <w:rsid w:val="00C74AB6"/>
    <w:rsid w:val="00C750B0"/>
    <w:rsid w:val="00C7544F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0A0"/>
    <w:rsid w:val="00D07FC6"/>
    <w:rsid w:val="00D11EB4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234C"/>
    <w:rsid w:val="00F2251B"/>
    <w:rsid w:val="00F24205"/>
    <w:rsid w:val="00F2426A"/>
    <w:rsid w:val="00F2567C"/>
    <w:rsid w:val="00F262F1"/>
    <w:rsid w:val="00F2648D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46807"/>
    <w:rsid w:val="00F5209A"/>
    <w:rsid w:val="00F523C5"/>
    <w:rsid w:val="00F53F1D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A130-D239-4A35-8D93-AD57FD0D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3044</Words>
  <Characters>22063</Characters>
  <Application>Microsoft Office Word</Application>
  <DocSecurity>0</DocSecurity>
  <Lines>183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25057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2018-06-01T09:14:00Z</cp:lastPrinted>
  <dcterms:created xsi:type="dcterms:W3CDTF">2019-09-05T07:55:00Z</dcterms:created>
  <dcterms:modified xsi:type="dcterms:W3CDTF">2019-09-05T07:55:00Z</dcterms:modified>
</cp:coreProperties>
</file>